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DBD88" w14:textId="384D1842" w:rsidR="005D1439" w:rsidRDefault="009015B7" w:rsidP="005D1439">
      <w:pPr>
        <w:pStyle w:val="a8"/>
        <w:ind w:left="1418" w:firstLine="709"/>
        <w:jc w:val="left"/>
        <w:rPr>
          <w:rStyle w:val="a7"/>
          <w:rFonts w:ascii="Times New Roman" w:hAnsi="Times New Roman"/>
          <w:b/>
          <w:i w:val="0"/>
          <w:sz w:val="36"/>
          <w:szCs w:val="28"/>
          <w:lang w:val="uk-UA"/>
        </w:rPr>
      </w:pPr>
      <w:r>
        <w:rPr>
          <w:rStyle w:val="a7"/>
          <w:rFonts w:ascii="Times New Roman" w:hAnsi="Times New Roman"/>
          <w:b/>
          <w:i w:val="0"/>
          <w:sz w:val="36"/>
          <w:szCs w:val="28"/>
          <w:lang w:val="uk-UA"/>
        </w:rPr>
        <w:t>Управління</w:t>
      </w:r>
      <w:r w:rsidR="005D1439">
        <w:rPr>
          <w:rStyle w:val="a7"/>
          <w:rFonts w:ascii="Times New Roman" w:hAnsi="Times New Roman"/>
          <w:b/>
          <w:i w:val="0"/>
          <w:sz w:val="36"/>
          <w:szCs w:val="28"/>
          <w:lang w:val="uk-UA"/>
        </w:rPr>
        <w:t xml:space="preserve">  </w:t>
      </w:r>
      <w:r w:rsidR="005D1439" w:rsidRPr="003E06B5">
        <w:rPr>
          <w:rStyle w:val="a7"/>
          <w:rFonts w:ascii="Times New Roman" w:hAnsi="Times New Roman"/>
          <w:b/>
          <w:i w:val="0"/>
          <w:sz w:val="36"/>
          <w:szCs w:val="28"/>
          <w:lang w:val="uk-UA"/>
        </w:rPr>
        <w:t xml:space="preserve"> Служб</w:t>
      </w:r>
      <w:r>
        <w:rPr>
          <w:rStyle w:val="a7"/>
          <w:rFonts w:ascii="Times New Roman" w:hAnsi="Times New Roman"/>
          <w:b/>
          <w:i w:val="0"/>
          <w:sz w:val="36"/>
          <w:szCs w:val="28"/>
          <w:lang w:val="uk-UA"/>
        </w:rPr>
        <w:t>и</w:t>
      </w:r>
      <w:r w:rsidR="005D1439" w:rsidRPr="003E06B5">
        <w:rPr>
          <w:rStyle w:val="a7"/>
          <w:rFonts w:ascii="Times New Roman" w:hAnsi="Times New Roman"/>
          <w:b/>
          <w:i w:val="0"/>
          <w:sz w:val="36"/>
          <w:szCs w:val="28"/>
          <w:lang w:val="uk-UA"/>
        </w:rPr>
        <w:t xml:space="preserve"> безпеки України </w:t>
      </w:r>
    </w:p>
    <w:p w14:paraId="00A87D3D" w14:textId="1F6E0774" w:rsidR="009015B7" w:rsidRPr="009015B7" w:rsidRDefault="009015B7" w:rsidP="009015B7">
      <w:pPr>
        <w:rPr>
          <w:b/>
          <w:sz w:val="32"/>
          <w:szCs w:val="32"/>
          <w:lang w:val="uk-UA" w:eastAsia="x-none"/>
        </w:rPr>
      </w:pPr>
      <w:r>
        <w:rPr>
          <w:lang w:val="uk-UA" w:eastAsia="x-none"/>
        </w:rPr>
        <w:t xml:space="preserve">                                                               </w:t>
      </w:r>
      <w:r w:rsidRPr="009015B7">
        <w:rPr>
          <w:b/>
          <w:sz w:val="32"/>
          <w:szCs w:val="32"/>
          <w:lang w:val="uk-UA" w:eastAsia="x-none"/>
        </w:rPr>
        <w:t>в Закарпатській області</w:t>
      </w:r>
    </w:p>
    <w:p w14:paraId="074CCEBF" w14:textId="77777777" w:rsidR="005D1439" w:rsidRPr="003E06B5" w:rsidRDefault="005D1439" w:rsidP="005D1439">
      <w:pPr>
        <w:pStyle w:val="a8"/>
        <w:rPr>
          <w:rStyle w:val="a7"/>
          <w:rFonts w:ascii="Times New Roman" w:hAnsi="Times New Roman"/>
          <w:i w:val="0"/>
          <w:sz w:val="28"/>
          <w:szCs w:val="28"/>
          <w:lang w:val="uk-UA"/>
        </w:rPr>
      </w:pPr>
    </w:p>
    <w:tbl>
      <w:tblPr>
        <w:tblW w:w="0" w:type="auto"/>
        <w:tblInd w:w="39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80"/>
      </w:tblGrid>
      <w:tr w:rsidR="005D1439" w:rsidRPr="003D3AFA" w14:paraId="3C7E5AEF" w14:textId="77777777" w:rsidTr="00BA0022">
        <w:tc>
          <w:tcPr>
            <w:tcW w:w="5480" w:type="dxa"/>
            <w:tcBorders>
              <w:top w:val="nil"/>
              <w:left w:val="nil"/>
              <w:bottom w:val="nil"/>
              <w:right w:val="nil"/>
            </w:tcBorders>
          </w:tcPr>
          <w:p w14:paraId="28A42724" w14:textId="77777777" w:rsidR="005D1439" w:rsidRPr="00342813" w:rsidRDefault="005D1439" w:rsidP="00BA0022">
            <w:pPr>
              <w:pStyle w:val="a8"/>
              <w:jc w:val="left"/>
              <w:rPr>
                <w:rStyle w:val="a7"/>
                <w:rFonts w:ascii="Times New Roman" w:hAnsi="Times New Roman"/>
                <w:b/>
                <w:i w:val="0"/>
                <w:lang w:val="uk-UA" w:eastAsia="ru-RU"/>
              </w:rPr>
            </w:pPr>
            <w:r w:rsidRPr="00342813">
              <w:rPr>
                <w:rStyle w:val="a7"/>
                <w:rFonts w:ascii="Times New Roman" w:hAnsi="Times New Roman"/>
                <w:b/>
                <w:i w:val="0"/>
                <w:lang w:val="uk-UA" w:eastAsia="ru-RU"/>
              </w:rPr>
              <w:t>ЗАТВЕРДЖЕНО</w:t>
            </w:r>
          </w:p>
        </w:tc>
      </w:tr>
      <w:tr w:rsidR="005D1439" w:rsidRPr="003D3AFA" w14:paraId="1F9A7B41" w14:textId="77777777" w:rsidTr="00BA0022">
        <w:tc>
          <w:tcPr>
            <w:tcW w:w="5480" w:type="dxa"/>
            <w:tcBorders>
              <w:top w:val="nil"/>
              <w:left w:val="nil"/>
              <w:bottom w:val="nil"/>
              <w:right w:val="nil"/>
            </w:tcBorders>
          </w:tcPr>
          <w:p w14:paraId="567347E8" w14:textId="77777777" w:rsidR="005D1439" w:rsidRPr="00DE6CC8" w:rsidRDefault="005D1439" w:rsidP="00BA0022">
            <w:pPr>
              <w:pStyle w:val="a8"/>
              <w:jc w:val="left"/>
              <w:rPr>
                <w:rStyle w:val="a7"/>
                <w:rFonts w:ascii="Times New Roman" w:hAnsi="Times New Roman"/>
                <w:b/>
                <w:i w:val="0"/>
                <w:lang w:val="uk-UA" w:eastAsia="ru-RU"/>
              </w:rPr>
            </w:pPr>
            <w:r w:rsidRPr="00DE6CC8">
              <w:rPr>
                <w:rStyle w:val="a7"/>
                <w:rFonts w:ascii="Times New Roman" w:hAnsi="Times New Roman"/>
                <w:b/>
                <w:i w:val="0"/>
                <w:lang w:val="uk-UA" w:eastAsia="ru-RU"/>
              </w:rPr>
              <w:t xml:space="preserve">РІШЕННЯМ УПОВНОВАЖЕНОЇ ОСОБИ </w:t>
            </w:r>
          </w:p>
        </w:tc>
      </w:tr>
      <w:tr w:rsidR="005D1439" w:rsidRPr="003D3AFA" w14:paraId="6D5E12C0" w14:textId="77777777" w:rsidTr="00BA0022">
        <w:tc>
          <w:tcPr>
            <w:tcW w:w="5480" w:type="dxa"/>
            <w:tcBorders>
              <w:top w:val="nil"/>
              <w:left w:val="nil"/>
              <w:bottom w:val="nil"/>
              <w:right w:val="nil"/>
            </w:tcBorders>
          </w:tcPr>
          <w:p w14:paraId="04773CA4" w14:textId="1FD55208" w:rsidR="005D1439" w:rsidRPr="0057298D" w:rsidRDefault="005D1439" w:rsidP="00AC266B">
            <w:pPr>
              <w:pStyle w:val="a8"/>
              <w:jc w:val="left"/>
              <w:rPr>
                <w:rStyle w:val="a7"/>
                <w:rFonts w:ascii="Times New Roman" w:hAnsi="Times New Roman"/>
                <w:b/>
                <w:i w:val="0"/>
                <w:lang w:val="uk-UA" w:eastAsia="ru-RU"/>
              </w:rPr>
            </w:pPr>
            <w:r w:rsidRPr="0057298D">
              <w:rPr>
                <w:rStyle w:val="a7"/>
                <w:rFonts w:ascii="Times New Roman" w:hAnsi="Times New Roman"/>
                <w:b/>
                <w:i w:val="0"/>
                <w:lang w:val="uk-UA" w:eastAsia="ru-RU"/>
              </w:rPr>
              <w:t xml:space="preserve">ПРОТОКОЛ № </w:t>
            </w:r>
            <w:r w:rsidR="00F864EE">
              <w:rPr>
                <w:rStyle w:val="a7"/>
                <w:rFonts w:ascii="Times New Roman" w:hAnsi="Times New Roman"/>
                <w:b/>
                <w:i w:val="0"/>
                <w:lang w:val="uk-UA" w:eastAsia="ru-RU"/>
              </w:rPr>
              <w:t>б/н</w:t>
            </w:r>
          </w:p>
        </w:tc>
      </w:tr>
      <w:tr w:rsidR="005D1439" w:rsidRPr="003C6632" w14:paraId="6D1B3173" w14:textId="77777777" w:rsidTr="00BA0022">
        <w:tc>
          <w:tcPr>
            <w:tcW w:w="5480" w:type="dxa"/>
            <w:tcBorders>
              <w:top w:val="nil"/>
              <w:left w:val="nil"/>
              <w:bottom w:val="nil"/>
              <w:right w:val="nil"/>
            </w:tcBorders>
          </w:tcPr>
          <w:p w14:paraId="4D025246" w14:textId="015AD0E0" w:rsidR="005D1439" w:rsidRPr="0057298D" w:rsidRDefault="005D1439" w:rsidP="00AC266B">
            <w:pPr>
              <w:pStyle w:val="a8"/>
              <w:jc w:val="left"/>
              <w:rPr>
                <w:rStyle w:val="a7"/>
                <w:rFonts w:ascii="Times New Roman" w:hAnsi="Times New Roman"/>
                <w:b/>
                <w:i w:val="0"/>
                <w:lang w:val="uk-UA" w:eastAsia="ru-RU"/>
              </w:rPr>
            </w:pPr>
            <w:r w:rsidRPr="0057298D">
              <w:rPr>
                <w:rStyle w:val="a7"/>
                <w:rFonts w:ascii="Times New Roman" w:hAnsi="Times New Roman"/>
                <w:b/>
                <w:i w:val="0"/>
                <w:lang w:val="uk-UA" w:eastAsia="ru-RU"/>
              </w:rPr>
              <w:t xml:space="preserve">від </w:t>
            </w:r>
            <w:r w:rsidR="005A02F5">
              <w:rPr>
                <w:rStyle w:val="a7"/>
                <w:rFonts w:ascii="Times New Roman" w:hAnsi="Times New Roman"/>
                <w:b/>
                <w:i w:val="0"/>
                <w:lang w:val="uk-UA" w:eastAsia="ru-RU"/>
              </w:rPr>
              <w:t>02</w:t>
            </w:r>
            <w:r w:rsidR="00F864EE">
              <w:rPr>
                <w:rStyle w:val="a7"/>
                <w:rFonts w:ascii="Times New Roman" w:hAnsi="Times New Roman"/>
                <w:b/>
                <w:i w:val="0"/>
                <w:lang w:val="uk-UA" w:eastAsia="ru-RU"/>
              </w:rPr>
              <w:t>.</w:t>
            </w:r>
            <w:r w:rsidR="005A02F5">
              <w:rPr>
                <w:rStyle w:val="a7"/>
                <w:rFonts w:ascii="Times New Roman" w:hAnsi="Times New Roman"/>
                <w:b/>
                <w:i w:val="0"/>
                <w:lang w:val="uk-UA" w:eastAsia="ru-RU"/>
              </w:rPr>
              <w:t>10</w:t>
            </w:r>
            <w:r w:rsidR="00AC266B">
              <w:rPr>
                <w:rStyle w:val="a7"/>
                <w:rFonts w:ascii="Times New Roman" w:hAnsi="Times New Roman"/>
                <w:b/>
                <w:i w:val="0"/>
                <w:lang w:val="uk-UA" w:eastAsia="ru-RU"/>
              </w:rPr>
              <w:t>.</w:t>
            </w:r>
            <w:r w:rsidRPr="0057298D">
              <w:rPr>
                <w:rStyle w:val="a7"/>
                <w:rFonts w:ascii="Times New Roman" w:hAnsi="Times New Roman"/>
                <w:b/>
                <w:i w:val="0"/>
                <w:lang w:val="uk-UA" w:eastAsia="ru-RU"/>
              </w:rPr>
              <w:t>2023 року</w:t>
            </w:r>
          </w:p>
        </w:tc>
      </w:tr>
      <w:tr w:rsidR="005D1439" w:rsidRPr="003C6632" w14:paraId="3E95F595" w14:textId="77777777" w:rsidTr="00BA0022">
        <w:tc>
          <w:tcPr>
            <w:tcW w:w="5480" w:type="dxa"/>
            <w:tcBorders>
              <w:top w:val="nil"/>
              <w:left w:val="nil"/>
              <w:bottom w:val="nil"/>
              <w:right w:val="nil"/>
            </w:tcBorders>
          </w:tcPr>
          <w:p w14:paraId="474509CE" w14:textId="77777777" w:rsidR="005D1439" w:rsidRPr="00DE6CC8" w:rsidRDefault="005D1439" w:rsidP="00BA0022">
            <w:pPr>
              <w:pStyle w:val="a8"/>
              <w:jc w:val="left"/>
              <w:rPr>
                <w:rStyle w:val="a7"/>
                <w:rFonts w:ascii="Times New Roman" w:hAnsi="Times New Roman"/>
                <w:b/>
                <w:i w:val="0"/>
                <w:lang w:val="uk-UA" w:eastAsia="ru-RU"/>
              </w:rPr>
            </w:pPr>
          </w:p>
        </w:tc>
      </w:tr>
      <w:tr w:rsidR="005D1439" w:rsidRPr="003C6632" w14:paraId="553FC683" w14:textId="77777777" w:rsidTr="00BA0022">
        <w:tc>
          <w:tcPr>
            <w:tcW w:w="5480" w:type="dxa"/>
            <w:tcBorders>
              <w:top w:val="nil"/>
              <w:left w:val="nil"/>
              <w:bottom w:val="nil"/>
              <w:right w:val="nil"/>
            </w:tcBorders>
          </w:tcPr>
          <w:p w14:paraId="19FB357D" w14:textId="77777777" w:rsidR="005D1439" w:rsidRPr="00DE6CC8" w:rsidRDefault="005D1439" w:rsidP="00BA0022">
            <w:pPr>
              <w:pStyle w:val="a8"/>
              <w:jc w:val="left"/>
              <w:rPr>
                <w:rStyle w:val="a7"/>
                <w:rFonts w:ascii="Times New Roman" w:hAnsi="Times New Roman"/>
                <w:b/>
                <w:i w:val="0"/>
                <w:lang w:val="uk-UA" w:eastAsia="ru-RU"/>
              </w:rPr>
            </w:pPr>
          </w:p>
        </w:tc>
      </w:tr>
      <w:tr w:rsidR="005D1439" w:rsidRPr="003C6632" w14:paraId="0A1E2817" w14:textId="77777777" w:rsidTr="00BA0022">
        <w:tc>
          <w:tcPr>
            <w:tcW w:w="5480" w:type="dxa"/>
            <w:tcBorders>
              <w:top w:val="nil"/>
              <w:left w:val="nil"/>
              <w:bottom w:val="nil"/>
              <w:right w:val="nil"/>
            </w:tcBorders>
          </w:tcPr>
          <w:p w14:paraId="0AAF8215" w14:textId="77777777" w:rsidR="005D1439" w:rsidRPr="00DE6CC8" w:rsidRDefault="005D1439" w:rsidP="00BA0022">
            <w:pPr>
              <w:pStyle w:val="a8"/>
              <w:jc w:val="right"/>
              <w:rPr>
                <w:rStyle w:val="a7"/>
                <w:rFonts w:ascii="Times New Roman" w:hAnsi="Times New Roman"/>
                <w:b/>
                <w:i w:val="0"/>
                <w:lang w:val="uk-UA" w:eastAsia="ru-RU"/>
              </w:rPr>
            </w:pPr>
          </w:p>
        </w:tc>
      </w:tr>
    </w:tbl>
    <w:p w14:paraId="41F4A045" w14:textId="77777777" w:rsidR="005D1439" w:rsidRPr="003C6632" w:rsidRDefault="005D1439" w:rsidP="005D1439">
      <w:pPr>
        <w:pStyle w:val="a8"/>
        <w:jc w:val="left"/>
        <w:rPr>
          <w:rStyle w:val="a7"/>
          <w:rFonts w:ascii="Times New Roman" w:hAnsi="Times New Roman"/>
          <w:i w:val="0"/>
          <w:sz w:val="28"/>
          <w:szCs w:val="28"/>
          <w:lang w:val="uk-UA"/>
        </w:rPr>
      </w:pPr>
    </w:p>
    <w:p w14:paraId="60B54D75" w14:textId="77777777" w:rsidR="005D1439" w:rsidRPr="003E06B5" w:rsidRDefault="005D1439" w:rsidP="005D1439">
      <w:pPr>
        <w:pStyle w:val="a8"/>
        <w:jc w:val="left"/>
        <w:rPr>
          <w:rStyle w:val="a7"/>
          <w:rFonts w:ascii="Times New Roman" w:hAnsi="Times New Roman"/>
          <w:i w:val="0"/>
          <w:sz w:val="28"/>
          <w:szCs w:val="28"/>
          <w:lang w:val="uk-UA"/>
        </w:rPr>
      </w:pPr>
    </w:p>
    <w:p w14:paraId="26696BE7" w14:textId="77777777" w:rsidR="005D1439" w:rsidRPr="003E06B5" w:rsidRDefault="005D1439" w:rsidP="005D1439">
      <w:pPr>
        <w:pStyle w:val="a8"/>
        <w:jc w:val="left"/>
        <w:rPr>
          <w:rStyle w:val="a7"/>
          <w:rFonts w:ascii="Times New Roman" w:hAnsi="Times New Roman"/>
          <w:i w:val="0"/>
          <w:sz w:val="28"/>
          <w:szCs w:val="28"/>
          <w:lang w:val="uk-UA"/>
        </w:rPr>
      </w:pPr>
    </w:p>
    <w:p w14:paraId="355D5410" w14:textId="77777777" w:rsidR="005D1439" w:rsidRPr="003E06B5" w:rsidRDefault="005D1439" w:rsidP="005D1439">
      <w:pPr>
        <w:pStyle w:val="a8"/>
        <w:jc w:val="left"/>
        <w:rPr>
          <w:rStyle w:val="a7"/>
          <w:rFonts w:ascii="Times New Roman" w:hAnsi="Times New Roman"/>
          <w:i w:val="0"/>
          <w:sz w:val="28"/>
          <w:szCs w:val="28"/>
          <w:lang w:val="uk-UA"/>
        </w:rPr>
      </w:pPr>
    </w:p>
    <w:p w14:paraId="586EA6CE" w14:textId="77777777" w:rsidR="005D1439" w:rsidRPr="003E06B5" w:rsidRDefault="005D1439" w:rsidP="005D1439">
      <w:pPr>
        <w:pStyle w:val="a8"/>
        <w:jc w:val="left"/>
        <w:rPr>
          <w:rStyle w:val="a7"/>
          <w:rFonts w:ascii="Times New Roman" w:hAnsi="Times New Roman"/>
          <w:i w:val="0"/>
          <w:sz w:val="28"/>
          <w:szCs w:val="28"/>
          <w:lang w:val="uk-UA"/>
        </w:rPr>
      </w:pPr>
    </w:p>
    <w:p w14:paraId="28020122" w14:textId="77777777" w:rsidR="005D1439" w:rsidRPr="003E06B5" w:rsidRDefault="005D1439" w:rsidP="005D1439">
      <w:pPr>
        <w:rPr>
          <w:lang w:val="uk-UA"/>
        </w:rPr>
      </w:pPr>
    </w:p>
    <w:p w14:paraId="6FF23616" w14:textId="77777777" w:rsidR="005D1439" w:rsidRPr="003E06B5" w:rsidRDefault="005D1439" w:rsidP="005D1439">
      <w:pPr>
        <w:rPr>
          <w:lang w:val="uk-UA"/>
        </w:rPr>
      </w:pPr>
    </w:p>
    <w:p w14:paraId="3A11E7CC" w14:textId="77777777" w:rsidR="005D1439" w:rsidRPr="003E06B5" w:rsidRDefault="005D1439" w:rsidP="005D1439">
      <w:pPr>
        <w:rPr>
          <w:lang w:val="uk-UA"/>
        </w:rPr>
      </w:pPr>
    </w:p>
    <w:p w14:paraId="5BF6560C" w14:textId="77777777" w:rsidR="005D1439" w:rsidRPr="003E06B5" w:rsidRDefault="005D1439" w:rsidP="005D1439">
      <w:pPr>
        <w:rPr>
          <w:lang w:val="uk-UA"/>
        </w:rPr>
      </w:pPr>
    </w:p>
    <w:p w14:paraId="144FFB81" w14:textId="77777777" w:rsidR="005D1439" w:rsidRPr="003E06B5" w:rsidRDefault="005D1439" w:rsidP="005D1439">
      <w:pPr>
        <w:rPr>
          <w:lang w:val="uk-UA"/>
        </w:rPr>
      </w:pPr>
    </w:p>
    <w:p w14:paraId="5B7041FA" w14:textId="77777777" w:rsidR="005D1439" w:rsidRPr="003E06B5" w:rsidRDefault="005D1439" w:rsidP="005D1439">
      <w:pPr>
        <w:rPr>
          <w:lang w:val="uk-UA"/>
        </w:rPr>
      </w:pPr>
    </w:p>
    <w:p w14:paraId="7CA003E9" w14:textId="77777777" w:rsidR="005D1439" w:rsidRPr="003E06B5" w:rsidRDefault="005D1439" w:rsidP="005D1439">
      <w:pPr>
        <w:rPr>
          <w:lang w:val="uk-UA"/>
        </w:rPr>
      </w:pPr>
    </w:p>
    <w:p w14:paraId="21C2F7A9" w14:textId="77777777" w:rsidR="005D1439" w:rsidRDefault="005D1439" w:rsidP="005D1439">
      <w:pPr>
        <w:pStyle w:val="a8"/>
        <w:rPr>
          <w:rStyle w:val="a7"/>
          <w:rFonts w:ascii="Times New Roman" w:hAnsi="Times New Roman"/>
          <w:b/>
          <w:i w:val="0"/>
          <w:sz w:val="32"/>
          <w:szCs w:val="28"/>
          <w:lang w:val="uk-UA"/>
        </w:rPr>
      </w:pPr>
      <w:r>
        <w:rPr>
          <w:rStyle w:val="a7"/>
          <w:rFonts w:ascii="Times New Roman" w:hAnsi="Times New Roman"/>
          <w:b/>
          <w:i w:val="0"/>
          <w:sz w:val="32"/>
          <w:szCs w:val="28"/>
          <w:lang w:val="uk-UA"/>
        </w:rPr>
        <w:t>ТЕНДЕРНА ДОКУМЕНТАЦІЯ</w:t>
      </w:r>
    </w:p>
    <w:p w14:paraId="4FA3C52B" w14:textId="77777777" w:rsidR="005D1439" w:rsidRPr="001D6A06" w:rsidRDefault="005D1439" w:rsidP="005D1439">
      <w:pPr>
        <w:pStyle w:val="a8"/>
        <w:rPr>
          <w:rFonts w:ascii="Times New Roman" w:hAnsi="Times New Roman"/>
          <w:lang w:val="uk-UA"/>
        </w:rPr>
      </w:pPr>
      <w:r w:rsidRPr="00557AEE">
        <w:rPr>
          <w:rStyle w:val="a7"/>
          <w:rFonts w:ascii="Times New Roman" w:hAnsi="Times New Roman"/>
          <w:i w:val="0"/>
          <w:sz w:val="32"/>
          <w:szCs w:val="28"/>
          <w:lang w:val="uk-UA"/>
        </w:rPr>
        <w:t>по процедурі</w:t>
      </w:r>
      <w:r w:rsidRPr="003E06B5">
        <w:rPr>
          <w:rStyle w:val="a7"/>
          <w:rFonts w:ascii="Times New Roman" w:hAnsi="Times New Roman"/>
          <w:b/>
          <w:i w:val="0"/>
          <w:sz w:val="32"/>
          <w:szCs w:val="28"/>
          <w:lang w:val="uk-UA"/>
        </w:rPr>
        <w:t xml:space="preserve"> ВІДКРИТ</w:t>
      </w:r>
      <w:r>
        <w:rPr>
          <w:rStyle w:val="a7"/>
          <w:rFonts w:ascii="Times New Roman" w:hAnsi="Times New Roman"/>
          <w:b/>
          <w:i w:val="0"/>
          <w:sz w:val="32"/>
          <w:szCs w:val="28"/>
          <w:lang w:val="uk-UA"/>
        </w:rPr>
        <w:t>І</w:t>
      </w:r>
      <w:r w:rsidRPr="003E06B5">
        <w:rPr>
          <w:rStyle w:val="a7"/>
          <w:rFonts w:ascii="Times New Roman" w:hAnsi="Times New Roman"/>
          <w:b/>
          <w:i w:val="0"/>
          <w:sz w:val="32"/>
          <w:szCs w:val="28"/>
          <w:lang w:val="uk-UA"/>
        </w:rPr>
        <w:t xml:space="preserve"> ТОРГ</w:t>
      </w:r>
      <w:r>
        <w:rPr>
          <w:rStyle w:val="a7"/>
          <w:rFonts w:ascii="Times New Roman" w:hAnsi="Times New Roman"/>
          <w:b/>
          <w:i w:val="0"/>
          <w:sz w:val="32"/>
          <w:szCs w:val="28"/>
          <w:lang w:val="uk-UA"/>
        </w:rPr>
        <w:t xml:space="preserve">И </w:t>
      </w:r>
      <w:r w:rsidRPr="001D6A06">
        <w:rPr>
          <w:rFonts w:ascii="Times New Roman" w:hAnsi="Times New Roman"/>
          <w:lang w:val="uk-UA"/>
        </w:rPr>
        <w:t>(з особливостями)</w:t>
      </w:r>
    </w:p>
    <w:p w14:paraId="2E78D982" w14:textId="77777777" w:rsidR="00335E32" w:rsidRDefault="005D1439" w:rsidP="005D1439">
      <w:pPr>
        <w:pStyle w:val="a8"/>
        <w:rPr>
          <w:rStyle w:val="a7"/>
          <w:rFonts w:ascii="Times New Roman" w:hAnsi="Times New Roman"/>
          <w:i w:val="0"/>
          <w:sz w:val="28"/>
          <w:szCs w:val="28"/>
          <w:lang w:val="uk-UA"/>
        </w:rPr>
      </w:pPr>
      <w:r w:rsidRPr="00A95D7B">
        <w:rPr>
          <w:rStyle w:val="a7"/>
          <w:rFonts w:ascii="Times New Roman" w:hAnsi="Times New Roman"/>
          <w:i w:val="0"/>
          <w:sz w:val="28"/>
          <w:szCs w:val="28"/>
          <w:lang w:val="uk-UA"/>
        </w:rPr>
        <w:t xml:space="preserve">на закупівлю </w:t>
      </w:r>
    </w:p>
    <w:p w14:paraId="58CFD3FE" w14:textId="2845C4E1" w:rsidR="005D1439" w:rsidRPr="00A95D7B" w:rsidRDefault="00335E32" w:rsidP="005D1439">
      <w:pPr>
        <w:pStyle w:val="a8"/>
        <w:rPr>
          <w:rStyle w:val="a7"/>
          <w:rFonts w:ascii="Times New Roman" w:hAnsi="Times New Roman"/>
          <w:i w:val="0"/>
          <w:sz w:val="28"/>
          <w:szCs w:val="28"/>
          <w:lang w:val="uk-UA"/>
        </w:rPr>
      </w:pPr>
      <w:r>
        <w:rPr>
          <w:rStyle w:val="a7"/>
          <w:rFonts w:ascii="Times New Roman" w:hAnsi="Times New Roman"/>
          <w:i w:val="0"/>
          <w:sz w:val="28"/>
          <w:szCs w:val="28"/>
          <w:lang w:val="uk-UA"/>
        </w:rPr>
        <w:t>б</w:t>
      </w:r>
      <w:r w:rsidRPr="00335E32">
        <w:rPr>
          <w:rStyle w:val="a7"/>
          <w:rFonts w:ascii="Times New Roman" w:hAnsi="Times New Roman"/>
          <w:i w:val="0"/>
          <w:sz w:val="28"/>
          <w:szCs w:val="28"/>
          <w:lang w:val="uk-UA"/>
        </w:rPr>
        <w:t>удівельно-монтажн</w:t>
      </w:r>
      <w:r>
        <w:rPr>
          <w:rStyle w:val="a7"/>
          <w:rFonts w:ascii="Times New Roman" w:hAnsi="Times New Roman"/>
          <w:i w:val="0"/>
          <w:sz w:val="28"/>
          <w:szCs w:val="28"/>
          <w:lang w:val="uk-UA"/>
        </w:rPr>
        <w:t>их</w:t>
      </w:r>
      <w:r w:rsidRPr="00335E32">
        <w:rPr>
          <w:rStyle w:val="a7"/>
          <w:rFonts w:ascii="Times New Roman" w:hAnsi="Times New Roman"/>
          <w:i w:val="0"/>
          <w:sz w:val="28"/>
          <w:szCs w:val="28"/>
          <w:lang w:val="uk-UA"/>
        </w:rPr>
        <w:t xml:space="preserve"> роб</w:t>
      </w:r>
      <w:r>
        <w:rPr>
          <w:rStyle w:val="a7"/>
          <w:rFonts w:ascii="Times New Roman" w:hAnsi="Times New Roman"/>
          <w:i w:val="0"/>
          <w:sz w:val="28"/>
          <w:szCs w:val="28"/>
          <w:lang w:val="uk-UA"/>
        </w:rPr>
        <w:t>і</w:t>
      </w:r>
      <w:r w:rsidRPr="00335E32">
        <w:rPr>
          <w:rStyle w:val="a7"/>
          <w:rFonts w:ascii="Times New Roman" w:hAnsi="Times New Roman"/>
          <w:i w:val="0"/>
          <w:sz w:val="28"/>
          <w:szCs w:val="28"/>
          <w:lang w:val="uk-UA"/>
        </w:rPr>
        <w:t>т</w:t>
      </w:r>
      <w:r w:rsidR="00040309">
        <w:rPr>
          <w:rStyle w:val="a7"/>
          <w:rFonts w:ascii="Times New Roman" w:hAnsi="Times New Roman"/>
          <w:i w:val="0"/>
          <w:sz w:val="28"/>
          <w:szCs w:val="28"/>
          <w:lang w:val="uk-UA"/>
        </w:rPr>
        <w:t xml:space="preserve"> по обєкту:</w:t>
      </w:r>
    </w:p>
    <w:p w14:paraId="23C105E1" w14:textId="0177204D" w:rsidR="005D1439" w:rsidRPr="00BC28A6" w:rsidRDefault="00BC28A6" w:rsidP="005D1439">
      <w:pPr>
        <w:jc w:val="center"/>
        <w:rPr>
          <w:rStyle w:val="a7"/>
          <w:b/>
          <w:i w:val="0"/>
          <w:sz w:val="28"/>
          <w:szCs w:val="28"/>
          <w:u w:val="single"/>
          <w:lang w:val="uk-UA"/>
        </w:rPr>
      </w:pPr>
      <w:r w:rsidRPr="00BC28A6">
        <w:rPr>
          <w:b/>
          <w:color w:val="000000"/>
          <w:sz w:val="26"/>
          <w:szCs w:val="26"/>
          <w:u w:val="single"/>
          <w:lang w:val="uk-UA"/>
        </w:rPr>
        <w:t>«</w:t>
      </w:r>
      <w:r w:rsidRPr="00BC28A6">
        <w:rPr>
          <w:b/>
          <w:sz w:val="28"/>
          <w:szCs w:val="28"/>
          <w:u w:val="single"/>
          <w:lang w:val="uk-UA"/>
        </w:rPr>
        <w:t xml:space="preserve">Капітальний ремонт частини приміщень </w:t>
      </w:r>
      <w:r w:rsidR="0046667D">
        <w:rPr>
          <w:b/>
          <w:sz w:val="28"/>
          <w:szCs w:val="28"/>
          <w:u w:val="single"/>
          <w:lang w:val="uk-UA"/>
        </w:rPr>
        <w:t>з</w:t>
      </w:r>
      <w:r w:rsidRPr="00BC28A6">
        <w:rPr>
          <w:b/>
          <w:sz w:val="28"/>
          <w:szCs w:val="28"/>
          <w:u w:val="single"/>
          <w:lang w:val="uk-UA"/>
        </w:rPr>
        <w:t>ахисної споруди цивільного захисту по вул. О. Довженка в м. Ужгороді</w:t>
      </w:r>
      <w:r w:rsidRPr="00BC28A6">
        <w:rPr>
          <w:b/>
          <w:color w:val="000000"/>
          <w:sz w:val="28"/>
          <w:szCs w:val="28"/>
          <w:u w:val="single"/>
          <w:lang w:val="uk-UA"/>
        </w:rPr>
        <w:t>»</w:t>
      </w:r>
    </w:p>
    <w:p w14:paraId="3F0B52FE" w14:textId="77777777" w:rsidR="005D1439" w:rsidRPr="00040309" w:rsidRDefault="005D1439" w:rsidP="005D1439">
      <w:pPr>
        <w:jc w:val="center"/>
        <w:rPr>
          <w:rStyle w:val="a7"/>
          <w:b/>
          <w:i w:val="0"/>
          <w:sz w:val="28"/>
          <w:szCs w:val="28"/>
          <w:u w:val="single"/>
          <w:lang w:val="uk-UA"/>
        </w:rPr>
      </w:pPr>
    </w:p>
    <w:p w14:paraId="307BB457" w14:textId="36007276" w:rsidR="005D1439" w:rsidRPr="000C5E4D" w:rsidRDefault="000C5E4D" w:rsidP="005D1439">
      <w:pPr>
        <w:pStyle w:val="a8"/>
        <w:rPr>
          <w:rStyle w:val="a7"/>
          <w:rFonts w:ascii="Times New Roman" w:hAnsi="Times New Roman"/>
          <w:i w:val="0"/>
          <w:sz w:val="28"/>
          <w:szCs w:val="28"/>
          <w:lang w:val="uk-UA"/>
        </w:rPr>
      </w:pPr>
      <w:r w:rsidRPr="005A02F5">
        <w:rPr>
          <w:rFonts w:ascii="Times New Roman" w:hAnsi="Times New Roman"/>
          <w:b/>
          <w:bCs/>
          <w:lang w:val="uk-UA"/>
        </w:rPr>
        <w:t xml:space="preserve">Будівельно-монтажні роботи, </w:t>
      </w:r>
      <w:bookmarkStart w:id="0" w:name="_Hlk147132595"/>
      <w:r w:rsidRPr="005A02F5">
        <w:rPr>
          <w:rFonts w:ascii="Times New Roman" w:hAnsi="Times New Roman"/>
          <w:b/>
          <w:bCs/>
          <w:lang w:val="uk-UA"/>
        </w:rPr>
        <w:t>код ДК 021:2015 45300000-0</w:t>
      </w:r>
      <w:bookmarkEnd w:id="0"/>
    </w:p>
    <w:p w14:paraId="14C22DD2" w14:textId="49E8EDFA" w:rsidR="005D1439" w:rsidRPr="003E06B5" w:rsidRDefault="005D1439" w:rsidP="005A02F5">
      <w:pPr>
        <w:pStyle w:val="a8"/>
        <w:tabs>
          <w:tab w:val="left" w:pos="0"/>
        </w:tabs>
        <w:rPr>
          <w:rStyle w:val="a7"/>
          <w:rFonts w:ascii="Times New Roman" w:hAnsi="Times New Roman"/>
          <w:i w:val="0"/>
          <w:sz w:val="28"/>
          <w:szCs w:val="28"/>
          <w:lang w:val="uk-UA"/>
        </w:rPr>
      </w:pPr>
    </w:p>
    <w:p w14:paraId="78649E50" w14:textId="77777777" w:rsidR="005D1439" w:rsidRPr="003E06B5" w:rsidRDefault="005D1439" w:rsidP="005D1439">
      <w:pPr>
        <w:pStyle w:val="a8"/>
        <w:rPr>
          <w:rStyle w:val="a7"/>
          <w:rFonts w:ascii="Times New Roman" w:hAnsi="Times New Roman"/>
          <w:i w:val="0"/>
          <w:sz w:val="28"/>
          <w:szCs w:val="28"/>
          <w:lang w:val="uk-UA"/>
        </w:rPr>
      </w:pPr>
    </w:p>
    <w:p w14:paraId="471A58C6" w14:textId="77777777" w:rsidR="005D1439" w:rsidRPr="003E06B5" w:rsidRDefault="005D1439" w:rsidP="005D1439">
      <w:pPr>
        <w:pStyle w:val="a8"/>
        <w:rPr>
          <w:rStyle w:val="a7"/>
          <w:rFonts w:ascii="Times New Roman" w:hAnsi="Times New Roman"/>
          <w:i w:val="0"/>
          <w:sz w:val="28"/>
          <w:szCs w:val="28"/>
          <w:lang w:val="uk-UA"/>
        </w:rPr>
      </w:pPr>
    </w:p>
    <w:p w14:paraId="58CC8B8E" w14:textId="77777777" w:rsidR="005D1439" w:rsidRPr="003E06B5" w:rsidRDefault="005D1439" w:rsidP="005D1439">
      <w:pPr>
        <w:pStyle w:val="a8"/>
        <w:rPr>
          <w:rStyle w:val="a7"/>
          <w:rFonts w:ascii="Times New Roman" w:hAnsi="Times New Roman"/>
          <w:i w:val="0"/>
          <w:sz w:val="28"/>
          <w:szCs w:val="28"/>
          <w:lang w:val="uk-UA"/>
        </w:rPr>
      </w:pPr>
    </w:p>
    <w:p w14:paraId="3A12A871" w14:textId="77777777" w:rsidR="005D1439" w:rsidRPr="003E06B5" w:rsidRDefault="005D1439" w:rsidP="005D1439">
      <w:pPr>
        <w:pStyle w:val="a8"/>
        <w:rPr>
          <w:rStyle w:val="a7"/>
          <w:rFonts w:ascii="Times New Roman" w:hAnsi="Times New Roman"/>
          <w:i w:val="0"/>
          <w:sz w:val="28"/>
          <w:szCs w:val="28"/>
          <w:lang w:val="uk-UA"/>
        </w:rPr>
      </w:pPr>
    </w:p>
    <w:p w14:paraId="78D4D96E" w14:textId="77777777" w:rsidR="005D1439" w:rsidRPr="003E06B5" w:rsidRDefault="005D1439" w:rsidP="005D1439">
      <w:pPr>
        <w:pStyle w:val="a8"/>
        <w:rPr>
          <w:rStyle w:val="a7"/>
          <w:rFonts w:ascii="Times New Roman" w:hAnsi="Times New Roman"/>
          <w:i w:val="0"/>
          <w:sz w:val="28"/>
          <w:szCs w:val="28"/>
          <w:lang w:val="uk-UA"/>
        </w:rPr>
      </w:pPr>
    </w:p>
    <w:p w14:paraId="18A63DC2" w14:textId="77777777" w:rsidR="005D1439" w:rsidRPr="003E06B5" w:rsidRDefault="005D1439" w:rsidP="005D1439">
      <w:pPr>
        <w:pStyle w:val="a8"/>
        <w:rPr>
          <w:rStyle w:val="a7"/>
          <w:rFonts w:ascii="Times New Roman" w:hAnsi="Times New Roman"/>
          <w:i w:val="0"/>
          <w:sz w:val="28"/>
          <w:szCs w:val="28"/>
          <w:lang w:val="uk-UA"/>
        </w:rPr>
      </w:pPr>
    </w:p>
    <w:p w14:paraId="3C9C0B6D" w14:textId="77777777" w:rsidR="005D1439" w:rsidRPr="003E06B5" w:rsidRDefault="005D1439" w:rsidP="005D1439">
      <w:pPr>
        <w:pStyle w:val="a8"/>
        <w:rPr>
          <w:rStyle w:val="a7"/>
          <w:rFonts w:ascii="Times New Roman" w:hAnsi="Times New Roman"/>
          <w:i w:val="0"/>
          <w:sz w:val="28"/>
          <w:szCs w:val="28"/>
          <w:lang w:val="uk-UA"/>
        </w:rPr>
      </w:pPr>
    </w:p>
    <w:p w14:paraId="204A936B" w14:textId="77777777" w:rsidR="005D1439" w:rsidRPr="003E06B5" w:rsidRDefault="005D1439" w:rsidP="005D1439">
      <w:pPr>
        <w:jc w:val="center"/>
        <w:rPr>
          <w:lang w:val="uk-UA"/>
        </w:rPr>
      </w:pPr>
    </w:p>
    <w:p w14:paraId="6806401E" w14:textId="6C4C8FD3" w:rsidR="005D1439" w:rsidRPr="003E06B5" w:rsidRDefault="005D1439" w:rsidP="005D1439">
      <w:pPr>
        <w:pStyle w:val="a8"/>
        <w:rPr>
          <w:rStyle w:val="a7"/>
          <w:rFonts w:ascii="Times New Roman" w:hAnsi="Times New Roman"/>
          <w:i w:val="0"/>
          <w:sz w:val="28"/>
          <w:szCs w:val="28"/>
          <w:lang w:val="uk-UA"/>
        </w:rPr>
      </w:pPr>
      <w:r w:rsidRPr="003E06B5">
        <w:rPr>
          <w:rStyle w:val="a7"/>
          <w:rFonts w:ascii="Times New Roman" w:hAnsi="Times New Roman"/>
          <w:i w:val="0"/>
          <w:sz w:val="28"/>
          <w:szCs w:val="28"/>
          <w:lang w:val="uk-UA"/>
        </w:rPr>
        <w:t xml:space="preserve">м. </w:t>
      </w:r>
      <w:r w:rsidR="009015B7">
        <w:rPr>
          <w:rStyle w:val="a7"/>
          <w:rFonts w:ascii="Times New Roman" w:hAnsi="Times New Roman"/>
          <w:i w:val="0"/>
          <w:sz w:val="28"/>
          <w:szCs w:val="28"/>
          <w:lang w:val="uk-UA"/>
        </w:rPr>
        <w:t>Ужгород</w:t>
      </w:r>
      <w:r w:rsidRPr="003E06B5">
        <w:rPr>
          <w:rStyle w:val="a7"/>
          <w:rFonts w:ascii="Times New Roman" w:hAnsi="Times New Roman"/>
          <w:i w:val="0"/>
          <w:sz w:val="28"/>
          <w:szCs w:val="28"/>
          <w:lang w:val="uk-UA"/>
        </w:rPr>
        <w:t xml:space="preserve"> – 202</w:t>
      </w:r>
      <w:r>
        <w:rPr>
          <w:rStyle w:val="a7"/>
          <w:rFonts w:ascii="Times New Roman" w:hAnsi="Times New Roman"/>
          <w:i w:val="0"/>
          <w:sz w:val="28"/>
          <w:szCs w:val="28"/>
          <w:lang w:val="uk-UA"/>
        </w:rPr>
        <w:t>3</w:t>
      </w:r>
    </w:p>
    <w:p w14:paraId="6F1D4292" w14:textId="52D6AD58" w:rsidR="000D7EFC" w:rsidRPr="003E06B5" w:rsidRDefault="005D1439" w:rsidP="005D1439">
      <w:pPr>
        <w:pStyle w:val="a8"/>
        <w:rPr>
          <w:rStyle w:val="a7"/>
          <w:rFonts w:ascii="Times New Roman" w:hAnsi="Times New Roman"/>
          <w:i w:val="0"/>
          <w:sz w:val="28"/>
          <w:szCs w:val="28"/>
          <w:lang w:val="uk-UA"/>
        </w:rPr>
      </w:pPr>
      <w:r w:rsidRPr="003E06B5">
        <w:rPr>
          <w:rStyle w:val="a7"/>
          <w:i w:val="0"/>
          <w:sz w:val="28"/>
          <w:szCs w:val="28"/>
          <w:lang w:val="uk-UA"/>
        </w:rPr>
        <w:br w:type="page"/>
      </w:r>
    </w:p>
    <w:p w14:paraId="5093CBEC" w14:textId="77777777" w:rsidR="00E42452" w:rsidRPr="007238D9" w:rsidRDefault="00E42452" w:rsidP="00E42452">
      <w:pPr>
        <w:jc w:val="center"/>
        <w:rPr>
          <w:b/>
          <w:bCs/>
          <w:sz w:val="28"/>
          <w:szCs w:val="28"/>
          <w:lang w:val="uk-UA"/>
        </w:rPr>
      </w:pPr>
      <w:r w:rsidRPr="007238D9">
        <w:rPr>
          <w:b/>
          <w:bCs/>
          <w:sz w:val="28"/>
          <w:szCs w:val="28"/>
          <w:lang w:val="uk-UA"/>
        </w:rPr>
        <w:lastRenderedPageBreak/>
        <w:t>ЗМІСТ</w:t>
      </w:r>
    </w:p>
    <w:p w14:paraId="5102F466" w14:textId="77777777" w:rsidR="00E42452" w:rsidRPr="007238D9" w:rsidRDefault="00E42452" w:rsidP="00E42452">
      <w:pPr>
        <w:jc w:val="center"/>
        <w:rPr>
          <w:b/>
          <w:bCs/>
          <w:sz w:val="28"/>
          <w:szCs w:val="28"/>
          <w:lang w:val="uk-UA"/>
        </w:rPr>
      </w:pPr>
      <w:r w:rsidRPr="007238D9">
        <w:rPr>
          <w:b/>
          <w:bCs/>
          <w:sz w:val="28"/>
          <w:szCs w:val="28"/>
          <w:lang w:val="uk-UA"/>
        </w:rPr>
        <w:t>тендерної документації</w:t>
      </w:r>
    </w:p>
    <w:p w14:paraId="7966DAD2" w14:textId="77777777" w:rsidR="00E42452" w:rsidRDefault="00E42452" w:rsidP="00E42452">
      <w:pPr>
        <w:jc w:val="center"/>
        <w:rPr>
          <w:b/>
          <w:bCs/>
          <w:sz w:val="28"/>
          <w:szCs w:val="28"/>
          <w:lang w:val="uk-UA"/>
        </w:rPr>
      </w:pPr>
    </w:p>
    <w:p w14:paraId="79E5AE76" w14:textId="77777777" w:rsidR="00E42452" w:rsidRDefault="00E42452" w:rsidP="00E42452">
      <w:pPr>
        <w:jc w:val="center"/>
        <w:rPr>
          <w:b/>
          <w:bCs/>
          <w:sz w:val="28"/>
          <w:szCs w:val="28"/>
          <w:lang w:val="uk-UA"/>
        </w:rPr>
      </w:pPr>
    </w:p>
    <w:p w14:paraId="7B62CE96" w14:textId="77777777" w:rsidR="00E42452" w:rsidRDefault="00E42452" w:rsidP="00E42452">
      <w:pPr>
        <w:jc w:val="center"/>
        <w:rPr>
          <w:b/>
          <w:bCs/>
          <w:sz w:val="28"/>
          <w:szCs w:val="28"/>
          <w:lang w:val="uk-UA"/>
        </w:rPr>
      </w:pPr>
    </w:p>
    <w:p w14:paraId="189C5C16" w14:textId="77777777" w:rsidR="00E42452" w:rsidRDefault="00E42452" w:rsidP="00E42452">
      <w:pPr>
        <w:jc w:val="center"/>
        <w:rPr>
          <w:b/>
          <w:bCs/>
          <w:sz w:val="28"/>
          <w:szCs w:val="28"/>
          <w:lang w:val="uk-UA"/>
        </w:rPr>
      </w:pPr>
    </w:p>
    <w:p w14:paraId="41857AC1" w14:textId="77777777" w:rsidR="00E42452" w:rsidRPr="007238D9" w:rsidRDefault="00E42452" w:rsidP="005E55DE">
      <w:pPr>
        <w:jc w:val="both"/>
        <w:rPr>
          <w:b/>
          <w:bCs/>
          <w:sz w:val="28"/>
          <w:szCs w:val="28"/>
          <w:lang w:val="uk-UA"/>
        </w:rPr>
      </w:pPr>
    </w:p>
    <w:p w14:paraId="38C311E2" w14:textId="77777777" w:rsidR="00E42452" w:rsidRPr="007238D9" w:rsidRDefault="00E42452" w:rsidP="005E55DE">
      <w:pPr>
        <w:spacing w:line="480" w:lineRule="auto"/>
        <w:jc w:val="both"/>
        <w:rPr>
          <w:sz w:val="28"/>
          <w:szCs w:val="28"/>
          <w:lang w:val="uk-UA"/>
        </w:rPr>
      </w:pPr>
      <w:r w:rsidRPr="007238D9">
        <w:rPr>
          <w:sz w:val="28"/>
          <w:szCs w:val="28"/>
          <w:lang w:val="uk-UA"/>
        </w:rPr>
        <w:t>І. Загальні положення</w:t>
      </w:r>
    </w:p>
    <w:p w14:paraId="2E91E7CA" w14:textId="77777777" w:rsidR="00E42452" w:rsidRPr="007238D9" w:rsidRDefault="00E42452" w:rsidP="005E55DE">
      <w:pPr>
        <w:spacing w:line="480" w:lineRule="auto"/>
        <w:jc w:val="both"/>
        <w:rPr>
          <w:sz w:val="28"/>
          <w:szCs w:val="28"/>
          <w:lang w:val="uk-UA"/>
        </w:rPr>
      </w:pPr>
      <w:r w:rsidRPr="007238D9">
        <w:rPr>
          <w:sz w:val="28"/>
          <w:szCs w:val="28"/>
          <w:lang w:val="uk-UA"/>
        </w:rPr>
        <w:t>ІІ. Порядок унесення змін та надання роз'яснень до тендерної документації</w:t>
      </w:r>
    </w:p>
    <w:p w14:paraId="2E75FE4F" w14:textId="77777777" w:rsidR="00E42452" w:rsidRPr="007238D9" w:rsidRDefault="00E42452" w:rsidP="005E55DE">
      <w:pPr>
        <w:spacing w:line="480" w:lineRule="auto"/>
        <w:jc w:val="both"/>
        <w:rPr>
          <w:sz w:val="28"/>
          <w:szCs w:val="28"/>
          <w:lang w:val="uk-UA"/>
        </w:rPr>
      </w:pPr>
      <w:r w:rsidRPr="007238D9">
        <w:rPr>
          <w:sz w:val="28"/>
          <w:szCs w:val="28"/>
          <w:lang w:val="uk-UA"/>
        </w:rPr>
        <w:t>ІІІ. Інструкція з підготовки тендерної пропозиції</w:t>
      </w:r>
    </w:p>
    <w:p w14:paraId="7FA9F2F0" w14:textId="77777777" w:rsidR="00E42452" w:rsidRPr="007238D9" w:rsidRDefault="00E42452" w:rsidP="005E55DE">
      <w:pPr>
        <w:spacing w:line="480" w:lineRule="auto"/>
        <w:jc w:val="both"/>
        <w:rPr>
          <w:sz w:val="28"/>
          <w:szCs w:val="28"/>
          <w:lang w:val="uk-UA"/>
        </w:rPr>
      </w:pPr>
      <w:r w:rsidRPr="007238D9">
        <w:rPr>
          <w:sz w:val="28"/>
          <w:szCs w:val="28"/>
          <w:lang w:val="uk-UA"/>
        </w:rPr>
        <w:t>IV. Подання та розкриття тендерної пропозиції</w:t>
      </w:r>
    </w:p>
    <w:p w14:paraId="35D9E403" w14:textId="77777777" w:rsidR="00E42452" w:rsidRPr="007238D9" w:rsidRDefault="00E42452" w:rsidP="005E55DE">
      <w:pPr>
        <w:spacing w:line="480" w:lineRule="auto"/>
        <w:jc w:val="both"/>
        <w:rPr>
          <w:sz w:val="28"/>
          <w:szCs w:val="28"/>
          <w:lang w:val="uk-UA"/>
        </w:rPr>
      </w:pPr>
      <w:r w:rsidRPr="007238D9">
        <w:rPr>
          <w:sz w:val="28"/>
          <w:szCs w:val="28"/>
          <w:lang w:val="uk-UA"/>
        </w:rPr>
        <w:t>V. Оцінка тендерної пропозиції</w:t>
      </w:r>
    </w:p>
    <w:p w14:paraId="030D26A1" w14:textId="77777777" w:rsidR="00E42452" w:rsidRPr="007238D9" w:rsidRDefault="00E42452" w:rsidP="005E55DE">
      <w:pPr>
        <w:spacing w:line="480" w:lineRule="auto"/>
        <w:jc w:val="both"/>
        <w:rPr>
          <w:sz w:val="28"/>
          <w:szCs w:val="28"/>
          <w:lang w:val="uk-UA"/>
        </w:rPr>
      </w:pPr>
      <w:r w:rsidRPr="007238D9">
        <w:rPr>
          <w:sz w:val="28"/>
          <w:szCs w:val="28"/>
          <w:lang w:val="uk-UA"/>
        </w:rPr>
        <w:t>VI. Результати торгів та укладання договору про закупівлю</w:t>
      </w:r>
    </w:p>
    <w:p w14:paraId="0B021CCA" w14:textId="77777777" w:rsidR="005E55DE" w:rsidRDefault="005E55DE" w:rsidP="005E55DE">
      <w:pPr>
        <w:jc w:val="center"/>
        <w:rPr>
          <w:rStyle w:val="a7"/>
          <w:b/>
          <w:bCs/>
          <w:i w:val="0"/>
          <w:sz w:val="28"/>
          <w:szCs w:val="28"/>
          <w:lang w:val="uk-UA"/>
        </w:rPr>
      </w:pPr>
    </w:p>
    <w:p w14:paraId="3CF9536B" w14:textId="77777777" w:rsidR="005E55DE" w:rsidRDefault="005E55DE" w:rsidP="005E55DE">
      <w:pPr>
        <w:jc w:val="center"/>
        <w:rPr>
          <w:rStyle w:val="a7"/>
          <w:i w:val="0"/>
          <w:sz w:val="28"/>
          <w:szCs w:val="28"/>
          <w:lang w:val="uk-UA"/>
        </w:rPr>
      </w:pPr>
    </w:p>
    <w:p w14:paraId="44020690" w14:textId="77777777" w:rsidR="005E55DE" w:rsidRDefault="005E55DE" w:rsidP="005E55DE">
      <w:pPr>
        <w:jc w:val="center"/>
        <w:rPr>
          <w:rStyle w:val="a7"/>
          <w:i w:val="0"/>
          <w:sz w:val="28"/>
          <w:szCs w:val="28"/>
          <w:lang w:val="uk-UA"/>
        </w:rPr>
      </w:pPr>
    </w:p>
    <w:p w14:paraId="1CC2A239" w14:textId="77777777" w:rsidR="005E55DE" w:rsidRDefault="005E55DE" w:rsidP="005E55DE">
      <w:pPr>
        <w:jc w:val="center"/>
        <w:rPr>
          <w:rStyle w:val="a7"/>
          <w:i w:val="0"/>
          <w:sz w:val="28"/>
          <w:szCs w:val="28"/>
          <w:lang w:val="uk-UA"/>
        </w:rPr>
      </w:pPr>
    </w:p>
    <w:p w14:paraId="71D62B5D" w14:textId="77777777" w:rsidR="005E55DE" w:rsidRDefault="005E55DE" w:rsidP="005E55DE">
      <w:pPr>
        <w:jc w:val="center"/>
        <w:rPr>
          <w:rStyle w:val="a7"/>
          <w:i w:val="0"/>
          <w:sz w:val="28"/>
          <w:szCs w:val="28"/>
          <w:lang w:val="uk-UA"/>
        </w:rPr>
      </w:pPr>
    </w:p>
    <w:p w14:paraId="404A73A4" w14:textId="798EEADD" w:rsidR="005E55DE" w:rsidRDefault="005E55DE" w:rsidP="005E55DE">
      <w:pPr>
        <w:spacing w:line="480" w:lineRule="auto"/>
        <w:rPr>
          <w:lang w:val="uk-UA"/>
        </w:rPr>
      </w:pPr>
      <w:r>
        <w:rPr>
          <w:lang w:val="uk-UA"/>
        </w:rPr>
        <w:t>Додаток</w:t>
      </w:r>
      <w:r>
        <w:rPr>
          <w:lang w:val="en-US"/>
        </w:rPr>
        <w:t> </w:t>
      </w:r>
      <w:r w:rsidRPr="003E06B5">
        <w:rPr>
          <w:lang w:val="uk-UA"/>
        </w:rPr>
        <w:t>1</w:t>
      </w:r>
      <w:r w:rsidRPr="00A95D7B">
        <w:rPr>
          <w:lang w:val="uk-UA"/>
        </w:rPr>
        <w:t>.</w:t>
      </w:r>
      <w:r w:rsidRPr="00A95D7B">
        <w:t xml:space="preserve"> </w:t>
      </w:r>
      <w:r w:rsidR="00BA0022">
        <w:rPr>
          <w:lang w:val="uk-UA"/>
        </w:rPr>
        <w:t>ТЕХНІЧНА СПЕЦИФІКАЦІЯ</w:t>
      </w:r>
    </w:p>
    <w:p w14:paraId="034320F1" w14:textId="77777777" w:rsidR="005E55DE" w:rsidRPr="003E06B5" w:rsidRDefault="005E55DE" w:rsidP="005E55DE">
      <w:pPr>
        <w:spacing w:line="480" w:lineRule="auto"/>
        <w:rPr>
          <w:lang w:val="uk-UA"/>
        </w:rPr>
      </w:pPr>
      <w:r w:rsidRPr="003E06B5">
        <w:rPr>
          <w:lang w:val="uk-UA"/>
        </w:rPr>
        <w:t>Додаток</w:t>
      </w:r>
      <w:r>
        <w:rPr>
          <w:lang w:val="en-US"/>
        </w:rPr>
        <w:t> </w:t>
      </w:r>
      <w:r>
        <w:rPr>
          <w:lang w:val="uk-UA"/>
        </w:rPr>
        <w:t>2. </w:t>
      </w:r>
      <w:r w:rsidRPr="003E06B5">
        <w:rPr>
          <w:lang w:val="uk-UA"/>
        </w:rPr>
        <w:t>ТЕНДЕРНА ФОРМА: «ПРОПОЗИЦІЯ»</w:t>
      </w:r>
    </w:p>
    <w:p w14:paraId="4153602B" w14:textId="77777777" w:rsidR="005E55DE" w:rsidRPr="003E06B5" w:rsidRDefault="005E55DE" w:rsidP="005E55DE">
      <w:pPr>
        <w:spacing w:line="480" w:lineRule="auto"/>
        <w:jc w:val="both"/>
        <w:rPr>
          <w:lang w:val="uk-UA"/>
        </w:rPr>
      </w:pPr>
      <w:r w:rsidRPr="003E06B5">
        <w:rPr>
          <w:lang w:val="uk-UA"/>
        </w:rPr>
        <w:t>Додаток 3.</w:t>
      </w:r>
      <w:r>
        <w:t> </w:t>
      </w:r>
      <w:r w:rsidRPr="003E06B5">
        <w:rPr>
          <w:lang w:val="uk-UA"/>
        </w:rPr>
        <w:t xml:space="preserve">ПЕРЕЛІК ДОКУМЕНТІВ, ЯКІ ОБОВ’ЯЗКОВО ПОДАЮТЬСЯ УЧАСНИКАМИ У СКЛАДІ ТЕНДЕРНОЇ ПРОПОЗИЦІЇ </w:t>
      </w:r>
    </w:p>
    <w:p w14:paraId="46207BF9" w14:textId="475178DA" w:rsidR="005E55DE" w:rsidRPr="00CE54A6" w:rsidRDefault="005E55DE" w:rsidP="005E55DE">
      <w:pPr>
        <w:spacing w:line="480" w:lineRule="auto"/>
        <w:rPr>
          <w:lang w:val="uk-UA"/>
        </w:rPr>
      </w:pPr>
      <w:r w:rsidRPr="00CE54A6">
        <w:rPr>
          <w:lang w:val="uk-UA"/>
        </w:rPr>
        <w:t>Додаток </w:t>
      </w:r>
      <w:r>
        <w:rPr>
          <w:lang w:val="uk-UA"/>
        </w:rPr>
        <w:t>4</w:t>
      </w:r>
      <w:r w:rsidRPr="00CE54A6">
        <w:rPr>
          <w:lang w:val="uk-UA"/>
        </w:rPr>
        <w:t>. ПРО</w:t>
      </w:r>
      <w:r>
        <w:rPr>
          <w:lang w:val="uk-UA"/>
        </w:rPr>
        <w:t>Є</w:t>
      </w:r>
      <w:r w:rsidRPr="00CE54A6">
        <w:rPr>
          <w:lang w:val="uk-UA"/>
        </w:rPr>
        <w:t>КТ ДОГОВОРУ</w:t>
      </w:r>
      <w:r>
        <w:rPr>
          <w:lang w:val="uk-UA"/>
        </w:rPr>
        <w:t xml:space="preserve"> ПРО ЗАКУПІВЛЮ РОБІТ ЗА ДЕРЖАВНІ КОШТИ</w:t>
      </w:r>
    </w:p>
    <w:p w14:paraId="6740E369" w14:textId="77777777" w:rsidR="005E55DE" w:rsidRDefault="005E55DE" w:rsidP="005E55DE">
      <w:pPr>
        <w:rPr>
          <w:lang w:val="uk-UA"/>
        </w:rPr>
      </w:pPr>
      <w:r w:rsidRPr="003E06B5">
        <w:rPr>
          <w:lang w:val="uk-UA"/>
        </w:rP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35"/>
        <w:gridCol w:w="5812"/>
      </w:tblGrid>
      <w:tr w:rsidR="000D7EFC" w:rsidRPr="005A02F5" w14:paraId="657EC74D" w14:textId="77777777" w:rsidTr="00BA0022">
        <w:trPr>
          <w:trHeight w:val="64"/>
        </w:trPr>
        <w:tc>
          <w:tcPr>
            <w:tcW w:w="9356" w:type="dxa"/>
            <w:gridSpan w:val="3"/>
          </w:tcPr>
          <w:p w14:paraId="7B7C2AB1" w14:textId="77777777" w:rsidR="000D7EFC" w:rsidRPr="005A02F5" w:rsidRDefault="000D7EFC" w:rsidP="00503B6A">
            <w:pPr>
              <w:jc w:val="center"/>
              <w:rPr>
                <w:b/>
                <w:lang w:val="uk-UA"/>
              </w:rPr>
            </w:pPr>
            <w:r w:rsidRPr="005A02F5">
              <w:rPr>
                <w:lang w:val="uk-UA"/>
              </w:rPr>
              <w:br w:type="page"/>
            </w:r>
            <w:r w:rsidRPr="005A02F5">
              <w:rPr>
                <w:rStyle w:val="a7"/>
                <w:i w:val="0"/>
                <w:lang w:val="uk-UA"/>
              </w:rPr>
              <w:br w:type="page"/>
            </w:r>
            <w:r w:rsidRPr="005A02F5">
              <w:rPr>
                <w:rStyle w:val="a7"/>
                <w:i w:val="0"/>
                <w:lang w:val="uk-UA"/>
              </w:rPr>
              <w:br w:type="page"/>
            </w:r>
            <w:r w:rsidRPr="005A02F5">
              <w:rPr>
                <w:b/>
                <w:lang w:val="uk-UA"/>
              </w:rPr>
              <w:t>І. Загальні положення</w:t>
            </w:r>
          </w:p>
        </w:tc>
      </w:tr>
      <w:tr w:rsidR="000D7EFC" w:rsidRPr="005A02F5" w14:paraId="0160C151" w14:textId="77777777" w:rsidTr="00BA0022">
        <w:trPr>
          <w:trHeight w:val="64"/>
        </w:trPr>
        <w:tc>
          <w:tcPr>
            <w:tcW w:w="709" w:type="dxa"/>
          </w:tcPr>
          <w:p w14:paraId="4BB0D0AE" w14:textId="77777777" w:rsidR="000D7EFC" w:rsidRPr="005A02F5" w:rsidRDefault="000D7EFC" w:rsidP="00503B6A">
            <w:pPr>
              <w:jc w:val="center"/>
              <w:rPr>
                <w:lang w:val="uk-UA"/>
              </w:rPr>
            </w:pPr>
            <w:r w:rsidRPr="005A02F5">
              <w:rPr>
                <w:lang w:val="uk-UA"/>
              </w:rPr>
              <w:t>1</w:t>
            </w:r>
          </w:p>
        </w:tc>
        <w:tc>
          <w:tcPr>
            <w:tcW w:w="2835" w:type="dxa"/>
          </w:tcPr>
          <w:p w14:paraId="594278C7" w14:textId="77777777" w:rsidR="000D7EFC" w:rsidRPr="005A02F5" w:rsidRDefault="000D7EFC" w:rsidP="00503B6A">
            <w:pPr>
              <w:jc w:val="center"/>
              <w:rPr>
                <w:lang w:val="uk-UA"/>
              </w:rPr>
            </w:pPr>
            <w:r w:rsidRPr="005A02F5">
              <w:rPr>
                <w:lang w:val="uk-UA"/>
              </w:rPr>
              <w:t>2</w:t>
            </w:r>
          </w:p>
        </w:tc>
        <w:tc>
          <w:tcPr>
            <w:tcW w:w="5812" w:type="dxa"/>
          </w:tcPr>
          <w:p w14:paraId="662054C4" w14:textId="77777777" w:rsidR="000D7EFC" w:rsidRPr="005A02F5" w:rsidRDefault="000D7EFC" w:rsidP="00503B6A">
            <w:pPr>
              <w:jc w:val="center"/>
              <w:rPr>
                <w:lang w:val="uk-UA"/>
              </w:rPr>
            </w:pPr>
            <w:r w:rsidRPr="005A02F5">
              <w:rPr>
                <w:lang w:val="uk-UA"/>
              </w:rPr>
              <w:t>3</w:t>
            </w:r>
          </w:p>
        </w:tc>
      </w:tr>
      <w:tr w:rsidR="000D7EFC" w:rsidRPr="005A02F5" w14:paraId="6C59A504" w14:textId="77777777" w:rsidTr="00BA0022">
        <w:trPr>
          <w:trHeight w:val="64"/>
        </w:trPr>
        <w:tc>
          <w:tcPr>
            <w:tcW w:w="709" w:type="dxa"/>
            <w:vAlign w:val="center"/>
          </w:tcPr>
          <w:p w14:paraId="77E4F94B" w14:textId="77777777" w:rsidR="000D7EFC" w:rsidRPr="005A02F5" w:rsidRDefault="000D7EFC" w:rsidP="00503B6A">
            <w:pPr>
              <w:jc w:val="center"/>
              <w:rPr>
                <w:b/>
                <w:lang w:val="uk-UA"/>
              </w:rPr>
            </w:pPr>
            <w:r w:rsidRPr="005A02F5">
              <w:rPr>
                <w:b/>
                <w:lang w:val="uk-UA"/>
              </w:rPr>
              <w:t>1.</w:t>
            </w:r>
          </w:p>
        </w:tc>
        <w:tc>
          <w:tcPr>
            <w:tcW w:w="2835" w:type="dxa"/>
            <w:vAlign w:val="center"/>
          </w:tcPr>
          <w:p w14:paraId="263CAD48" w14:textId="77777777" w:rsidR="000D7EFC" w:rsidRPr="005A02F5" w:rsidRDefault="000D7EFC" w:rsidP="00503B6A">
            <w:pPr>
              <w:rPr>
                <w:b/>
                <w:lang w:val="uk-UA"/>
              </w:rPr>
            </w:pPr>
            <w:r w:rsidRPr="005A02F5">
              <w:rPr>
                <w:b/>
                <w:lang w:val="uk-UA"/>
              </w:rPr>
              <w:t xml:space="preserve">Терміни, які вживаються в тендерній документації </w:t>
            </w:r>
          </w:p>
        </w:tc>
        <w:tc>
          <w:tcPr>
            <w:tcW w:w="5812" w:type="dxa"/>
            <w:vAlign w:val="center"/>
          </w:tcPr>
          <w:p w14:paraId="00D06BEA" w14:textId="77777777" w:rsidR="000D7EFC" w:rsidRPr="005A02F5" w:rsidRDefault="000D7EFC" w:rsidP="00503B6A">
            <w:pPr>
              <w:jc w:val="both"/>
              <w:rPr>
                <w:lang w:val="uk-UA"/>
              </w:rPr>
            </w:pPr>
            <w:r w:rsidRPr="005A02F5">
              <w:rPr>
                <w:lang w:val="uk-UA"/>
              </w:rPr>
              <w:t xml:space="preserve">Тендерну документацію розроблено відповідно до вимог Закону України «Про публічні закупівлі» </w:t>
            </w:r>
            <w:r w:rsidRPr="005A02F5">
              <w:rPr>
                <w:lang w:val="uk-UA"/>
              </w:rPr>
              <w:br/>
              <w:t>(далі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№1178 (із змінами й доповненнями) (далі — Особливості).</w:t>
            </w:r>
          </w:p>
          <w:p w14:paraId="56C8B1CB" w14:textId="77777777" w:rsidR="000D7EFC" w:rsidRPr="005A02F5" w:rsidRDefault="000D7EFC" w:rsidP="00503B6A">
            <w:pPr>
              <w:jc w:val="both"/>
              <w:rPr>
                <w:lang w:val="uk-UA"/>
              </w:rPr>
            </w:pPr>
            <w:r w:rsidRPr="005A02F5">
              <w:rPr>
                <w:lang w:val="uk-UA"/>
              </w:rPr>
              <w:t>Терміни, які використовуються в цій документації, вживаються у значенні, наведеному в Законі та Особливостях.</w:t>
            </w:r>
          </w:p>
        </w:tc>
      </w:tr>
      <w:tr w:rsidR="000D7EFC" w:rsidRPr="005A02F5" w14:paraId="12A0A2D9" w14:textId="77777777" w:rsidTr="00BA0022">
        <w:trPr>
          <w:trHeight w:val="64"/>
        </w:trPr>
        <w:tc>
          <w:tcPr>
            <w:tcW w:w="709" w:type="dxa"/>
            <w:vAlign w:val="center"/>
          </w:tcPr>
          <w:p w14:paraId="461C81D0" w14:textId="77777777" w:rsidR="000D7EFC" w:rsidRPr="005A02F5" w:rsidRDefault="000D7EFC" w:rsidP="00503B6A">
            <w:pPr>
              <w:jc w:val="center"/>
              <w:rPr>
                <w:b/>
                <w:lang w:val="uk-UA"/>
              </w:rPr>
            </w:pPr>
            <w:r w:rsidRPr="005A02F5">
              <w:rPr>
                <w:b/>
                <w:lang w:val="uk-UA"/>
              </w:rPr>
              <w:t>2.</w:t>
            </w:r>
          </w:p>
        </w:tc>
        <w:tc>
          <w:tcPr>
            <w:tcW w:w="2835" w:type="dxa"/>
            <w:vAlign w:val="center"/>
          </w:tcPr>
          <w:p w14:paraId="4EACF00A" w14:textId="77777777" w:rsidR="000D7EFC" w:rsidRPr="005A02F5" w:rsidRDefault="000D7EFC" w:rsidP="00503B6A">
            <w:pPr>
              <w:rPr>
                <w:b/>
                <w:lang w:val="uk-UA"/>
              </w:rPr>
            </w:pPr>
            <w:r w:rsidRPr="005A02F5">
              <w:rPr>
                <w:b/>
                <w:lang w:val="uk-UA"/>
              </w:rPr>
              <w:t>Інформація про замовника торгів</w:t>
            </w:r>
          </w:p>
        </w:tc>
        <w:tc>
          <w:tcPr>
            <w:tcW w:w="5812" w:type="dxa"/>
            <w:vAlign w:val="center"/>
          </w:tcPr>
          <w:p w14:paraId="5B81838D" w14:textId="77777777" w:rsidR="000D7EFC" w:rsidRPr="005A02F5" w:rsidRDefault="000D7EFC" w:rsidP="00503B6A">
            <w:pPr>
              <w:rPr>
                <w:lang w:val="uk-UA"/>
              </w:rPr>
            </w:pPr>
          </w:p>
        </w:tc>
      </w:tr>
      <w:tr w:rsidR="000D7EFC" w:rsidRPr="005A02F5" w14:paraId="06EC706B" w14:textId="77777777" w:rsidTr="00BA0022">
        <w:trPr>
          <w:trHeight w:val="64"/>
        </w:trPr>
        <w:tc>
          <w:tcPr>
            <w:tcW w:w="709" w:type="dxa"/>
            <w:vAlign w:val="center"/>
          </w:tcPr>
          <w:p w14:paraId="37942484" w14:textId="77777777" w:rsidR="000D7EFC" w:rsidRPr="005A02F5" w:rsidRDefault="000D7EFC" w:rsidP="00503B6A">
            <w:pPr>
              <w:jc w:val="center"/>
              <w:rPr>
                <w:lang w:val="uk-UA"/>
              </w:rPr>
            </w:pPr>
            <w:r w:rsidRPr="005A02F5">
              <w:rPr>
                <w:lang w:val="uk-UA"/>
              </w:rPr>
              <w:t>2.1.</w:t>
            </w:r>
          </w:p>
        </w:tc>
        <w:tc>
          <w:tcPr>
            <w:tcW w:w="2835" w:type="dxa"/>
            <w:vAlign w:val="center"/>
          </w:tcPr>
          <w:p w14:paraId="4949B2F2" w14:textId="77777777" w:rsidR="000D7EFC" w:rsidRPr="005A02F5" w:rsidRDefault="000D7EFC" w:rsidP="00503B6A">
            <w:pPr>
              <w:rPr>
                <w:lang w:val="uk-UA"/>
              </w:rPr>
            </w:pPr>
            <w:r w:rsidRPr="005A02F5">
              <w:rPr>
                <w:lang w:val="uk-UA"/>
              </w:rPr>
              <w:t>повне найменування</w:t>
            </w:r>
          </w:p>
        </w:tc>
        <w:tc>
          <w:tcPr>
            <w:tcW w:w="5812" w:type="dxa"/>
            <w:vAlign w:val="center"/>
          </w:tcPr>
          <w:p w14:paraId="2B62C355" w14:textId="445BB811" w:rsidR="000D7EFC" w:rsidRPr="005A02F5" w:rsidRDefault="009015B7" w:rsidP="00503B6A">
            <w:pPr>
              <w:rPr>
                <w:lang w:val="uk-UA"/>
              </w:rPr>
            </w:pPr>
            <w:r w:rsidRPr="005A02F5">
              <w:rPr>
                <w:lang w:val="uk-UA"/>
              </w:rPr>
              <w:t xml:space="preserve">Управління </w:t>
            </w:r>
            <w:r w:rsidR="000D7EFC" w:rsidRPr="005A02F5">
              <w:rPr>
                <w:lang w:val="uk-UA"/>
              </w:rPr>
              <w:t>Служб</w:t>
            </w:r>
            <w:r w:rsidRPr="005A02F5">
              <w:rPr>
                <w:lang w:val="uk-UA"/>
              </w:rPr>
              <w:t>и</w:t>
            </w:r>
            <w:r w:rsidR="000D7EFC" w:rsidRPr="005A02F5">
              <w:rPr>
                <w:lang w:val="uk-UA"/>
              </w:rPr>
              <w:t xml:space="preserve"> безпеки України</w:t>
            </w:r>
            <w:r w:rsidRPr="005A02F5">
              <w:rPr>
                <w:lang w:val="uk-UA"/>
              </w:rPr>
              <w:t xml:space="preserve"> в Закарпатській області</w:t>
            </w:r>
          </w:p>
        </w:tc>
      </w:tr>
      <w:tr w:rsidR="000D7EFC" w:rsidRPr="005A02F5" w14:paraId="291D3334" w14:textId="77777777" w:rsidTr="00BA0022">
        <w:trPr>
          <w:trHeight w:val="64"/>
        </w:trPr>
        <w:tc>
          <w:tcPr>
            <w:tcW w:w="709" w:type="dxa"/>
            <w:vAlign w:val="center"/>
          </w:tcPr>
          <w:p w14:paraId="37A178DC" w14:textId="77777777" w:rsidR="000D7EFC" w:rsidRPr="005A02F5" w:rsidRDefault="000D7EFC" w:rsidP="00503B6A">
            <w:pPr>
              <w:jc w:val="center"/>
              <w:rPr>
                <w:lang w:val="uk-UA"/>
              </w:rPr>
            </w:pPr>
            <w:r w:rsidRPr="005A02F5">
              <w:rPr>
                <w:lang w:val="uk-UA"/>
              </w:rPr>
              <w:t>2.2.</w:t>
            </w:r>
          </w:p>
        </w:tc>
        <w:tc>
          <w:tcPr>
            <w:tcW w:w="2835" w:type="dxa"/>
            <w:vAlign w:val="center"/>
          </w:tcPr>
          <w:p w14:paraId="48A66E68" w14:textId="77777777" w:rsidR="000D7EFC" w:rsidRPr="005A02F5" w:rsidRDefault="000D7EFC" w:rsidP="00503B6A">
            <w:pPr>
              <w:rPr>
                <w:lang w:val="uk-UA"/>
              </w:rPr>
            </w:pPr>
            <w:r w:rsidRPr="005A02F5">
              <w:rPr>
                <w:lang w:val="uk-UA"/>
              </w:rPr>
              <w:t>місце знаходження</w:t>
            </w:r>
          </w:p>
        </w:tc>
        <w:tc>
          <w:tcPr>
            <w:tcW w:w="5812" w:type="dxa"/>
            <w:vAlign w:val="center"/>
          </w:tcPr>
          <w:p w14:paraId="33E6677F" w14:textId="0ACBAF1E" w:rsidR="000D7EFC" w:rsidRPr="005A02F5" w:rsidRDefault="000D7EFC" w:rsidP="00503B6A">
            <w:pPr>
              <w:rPr>
                <w:lang w:val="uk-UA"/>
              </w:rPr>
            </w:pPr>
            <w:r w:rsidRPr="005A02F5">
              <w:rPr>
                <w:lang w:val="uk-UA"/>
              </w:rPr>
              <w:t xml:space="preserve">м. </w:t>
            </w:r>
            <w:r w:rsidR="009015B7" w:rsidRPr="005A02F5">
              <w:rPr>
                <w:lang w:val="uk-UA"/>
              </w:rPr>
              <w:t>Ужгород</w:t>
            </w:r>
          </w:p>
        </w:tc>
      </w:tr>
      <w:tr w:rsidR="000D7EFC" w:rsidRPr="005A02F5" w14:paraId="6E084670" w14:textId="77777777" w:rsidTr="006350F0">
        <w:trPr>
          <w:trHeight w:val="64"/>
        </w:trPr>
        <w:tc>
          <w:tcPr>
            <w:tcW w:w="709" w:type="dxa"/>
            <w:vAlign w:val="center"/>
          </w:tcPr>
          <w:p w14:paraId="604210FB" w14:textId="77777777" w:rsidR="000D7EFC" w:rsidRPr="005A02F5" w:rsidRDefault="000D7EFC" w:rsidP="00503B6A">
            <w:pPr>
              <w:jc w:val="center"/>
              <w:rPr>
                <w:lang w:val="uk-UA"/>
              </w:rPr>
            </w:pPr>
            <w:r w:rsidRPr="005A02F5">
              <w:rPr>
                <w:lang w:val="uk-UA"/>
              </w:rPr>
              <w:t>2.3.</w:t>
            </w:r>
          </w:p>
        </w:tc>
        <w:tc>
          <w:tcPr>
            <w:tcW w:w="2835" w:type="dxa"/>
            <w:vAlign w:val="center"/>
          </w:tcPr>
          <w:p w14:paraId="619244C6" w14:textId="77777777" w:rsidR="000D7EFC" w:rsidRPr="005A02F5" w:rsidRDefault="000D7EFC" w:rsidP="00503B6A">
            <w:pPr>
              <w:rPr>
                <w:lang w:val="uk-UA"/>
              </w:rPr>
            </w:pPr>
            <w:r w:rsidRPr="005A02F5">
              <w:rPr>
                <w:lang w:val="uk-UA"/>
              </w:rPr>
              <w:t>посадова особа замовника, уповноважена здійснювати зв'язок з учасниками</w:t>
            </w:r>
          </w:p>
        </w:tc>
        <w:tc>
          <w:tcPr>
            <w:tcW w:w="5812" w:type="dxa"/>
          </w:tcPr>
          <w:p w14:paraId="503A7787" w14:textId="2D4EEFBC" w:rsidR="000D7EFC" w:rsidRPr="005A02F5" w:rsidRDefault="009015B7" w:rsidP="00503B6A">
            <w:pPr>
              <w:ind w:left="34"/>
              <w:jc w:val="both"/>
              <w:rPr>
                <w:lang w:val="uk-UA"/>
              </w:rPr>
            </w:pPr>
            <w:r w:rsidRPr="005A02F5">
              <w:t xml:space="preserve">Клованич Володимир Іванович - </w:t>
            </w:r>
            <w:proofErr w:type="gramStart"/>
            <w:r w:rsidRPr="005A02F5">
              <w:t>співробітник  Управління</w:t>
            </w:r>
            <w:proofErr w:type="gramEnd"/>
            <w:r w:rsidRPr="005A02F5">
              <w:t xml:space="preserve">, </w:t>
            </w:r>
            <w:r w:rsidRPr="005A02F5">
              <w:rPr>
                <w:color w:val="000000"/>
              </w:rPr>
              <w:t>88000, Закарпатська область, м. Ужгород, вул. Довженка, 3</w:t>
            </w:r>
            <w:proofErr w:type="gramStart"/>
            <w:r w:rsidRPr="005A02F5">
              <w:rPr>
                <w:color w:val="000000"/>
              </w:rPr>
              <w:t>.,</w:t>
            </w:r>
            <w:r w:rsidRPr="005A02F5">
              <w:t>телефон</w:t>
            </w:r>
            <w:proofErr w:type="gramEnd"/>
            <w:r w:rsidRPr="005A02F5">
              <w:t xml:space="preserve"> - (0312) 69-14-72, факс ( 0312  ) 61-71-15, Еле. адреса: vo-ka@meta.ua</w:t>
            </w:r>
          </w:p>
        </w:tc>
      </w:tr>
      <w:tr w:rsidR="000D7EFC" w:rsidRPr="005A02F5" w14:paraId="275773B7" w14:textId="77777777" w:rsidTr="00BA0022">
        <w:trPr>
          <w:trHeight w:val="385"/>
        </w:trPr>
        <w:tc>
          <w:tcPr>
            <w:tcW w:w="709" w:type="dxa"/>
            <w:vAlign w:val="center"/>
          </w:tcPr>
          <w:p w14:paraId="4E833311" w14:textId="77777777" w:rsidR="000D7EFC" w:rsidRPr="005A02F5" w:rsidRDefault="000D7EFC" w:rsidP="00503B6A">
            <w:pPr>
              <w:jc w:val="center"/>
              <w:rPr>
                <w:b/>
                <w:lang w:val="uk-UA"/>
              </w:rPr>
            </w:pPr>
            <w:r w:rsidRPr="005A02F5">
              <w:rPr>
                <w:b/>
                <w:lang w:val="uk-UA"/>
              </w:rPr>
              <w:t>3.</w:t>
            </w:r>
          </w:p>
        </w:tc>
        <w:tc>
          <w:tcPr>
            <w:tcW w:w="2835" w:type="dxa"/>
            <w:vAlign w:val="center"/>
          </w:tcPr>
          <w:p w14:paraId="1A4B0119" w14:textId="77777777" w:rsidR="000D7EFC" w:rsidRPr="005A02F5" w:rsidRDefault="000D7EFC" w:rsidP="00503B6A">
            <w:pPr>
              <w:rPr>
                <w:b/>
                <w:lang w:val="uk-UA"/>
              </w:rPr>
            </w:pPr>
            <w:r w:rsidRPr="005A02F5">
              <w:rPr>
                <w:b/>
                <w:lang w:val="uk-UA"/>
              </w:rPr>
              <w:t>Процедура закупівлі</w:t>
            </w:r>
          </w:p>
        </w:tc>
        <w:tc>
          <w:tcPr>
            <w:tcW w:w="5812" w:type="dxa"/>
            <w:vAlign w:val="center"/>
          </w:tcPr>
          <w:p w14:paraId="4A75E177" w14:textId="77777777" w:rsidR="000D7EFC" w:rsidRPr="005A02F5" w:rsidRDefault="000D7EFC" w:rsidP="00503B6A">
            <w:pPr>
              <w:rPr>
                <w:lang w:val="uk-UA"/>
              </w:rPr>
            </w:pPr>
            <w:r w:rsidRPr="005A02F5">
              <w:rPr>
                <w:lang w:val="uk-UA"/>
              </w:rPr>
              <w:t>Відкриті торги з особливостями</w:t>
            </w:r>
          </w:p>
        </w:tc>
      </w:tr>
      <w:tr w:rsidR="000D7EFC" w:rsidRPr="005A02F5" w14:paraId="4A849708" w14:textId="77777777" w:rsidTr="00BA0022">
        <w:trPr>
          <w:trHeight w:val="688"/>
        </w:trPr>
        <w:tc>
          <w:tcPr>
            <w:tcW w:w="709" w:type="dxa"/>
            <w:vAlign w:val="center"/>
          </w:tcPr>
          <w:p w14:paraId="60FEF305" w14:textId="77777777" w:rsidR="000D7EFC" w:rsidRPr="005A02F5" w:rsidRDefault="000D7EFC" w:rsidP="00503B6A">
            <w:pPr>
              <w:jc w:val="center"/>
              <w:rPr>
                <w:b/>
                <w:lang w:val="uk-UA"/>
              </w:rPr>
            </w:pPr>
            <w:r w:rsidRPr="005A02F5">
              <w:rPr>
                <w:b/>
                <w:lang w:val="uk-UA"/>
              </w:rPr>
              <w:t>4.</w:t>
            </w:r>
          </w:p>
        </w:tc>
        <w:tc>
          <w:tcPr>
            <w:tcW w:w="2835" w:type="dxa"/>
            <w:vAlign w:val="center"/>
          </w:tcPr>
          <w:p w14:paraId="2FBDE1DB" w14:textId="77777777" w:rsidR="000D7EFC" w:rsidRPr="005A02F5" w:rsidRDefault="000D7EFC" w:rsidP="00503B6A">
            <w:pPr>
              <w:rPr>
                <w:b/>
                <w:lang w:val="uk-UA"/>
              </w:rPr>
            </w:pPr>
            <w:r w:rsidRPr="005A02F5">
              <w:rPr>
                <w:b/>
                <w:lang w:val="uk-UA"/>
              </w:rPr>
              <w:t>Інформація про предмет закупівлі</w:t>
            </w:r>
          </w:p>
        </w:tc>
        <w:tc>
          <w:tcPr>
            <w:tcW w:w="5812" w:type="dxa"/>
            <w:vAlign w:val="center"/>
          </w:tcPr>
          <w:p w14:paraId="228E5CA3" w14:textId="77777777" w:rsidR="000D7EFC" w:rsidRPr="005A02F5" w:rsidRDefault="000D7EFC" w:rsidP="00503B6A">
            <w:pPr>
              <w:rPr>
                <w:lang w:val="uk-UA"/>
              </w:rPr>
            </w:pPr>
          </w:p>
        </w:tc>
      </w:tr>
      <w:tr w:rsidR="00BC6B51" w:rsidRPr="005A02F5" w14:paraId="647A7B1F" w14:textId="77777777" w:rsidTr="00BA0022">
        <w:trPr>
          <w:trHeight w:val="429"/>
        </w:trPr>
        <w:tc>
          <w:tcPr>
            <w:tcW w:w="709" w:type="dxa"/>
            <w:vAlign w:val="center"/>
          </w:tcPr>
          <w:p w14:paraId="5BA2E220" w14:textId="77777777" w:rsidR="00BC6B51" w:rsidRPr="005A02F5" w:rsidRDefault="00BC6B51" w:rsidP="00503B6A">
            <w:pPr>
              <w:jc w:val="center"/>
              <w:rPr>
                <w:lang w:val="uk-UA"/>
              </w:rPr>
            </w:pPr>
            <w:r w:rsidRPr="005A02F5">
              <w:rPr>
                <w:lang w:val="uk-UA"/>
              </w:rPr>
              <w:t>4.1.</w:t>
            </w:r>
          </w:p>
        </w:tc>
        <w:tc>
          <w:tcPr>
            <w:tcW w:w="2835" w:type="dxa"/>
            <w:vAlign w:val="center"/>
          </w:tcPr>
          <w:p w14:paraId="12C9C5C3" w14:textId="77777777" w:rsidR="00BC6B51" w:rsidRPr="005A02F5" w:rsidRDefault="00BC6B51" w:rsidP="00503B6A">
            <w:pPr>
              <w:rPr>
                <w:lang w:val="uk-UA"/>
              </w:rPr>
            </w:pPr>
            <w:r w:rsidRPr="005A02F5">
              <w:rPr>
                <w:lang w:val="uk-UA"/>
              </w:rPr>
              <w:t>Назва предмета закупівлі</w:t>
            </w:r>
          </w:p>
        </w:tc>
        <w:tc>
          <w:tcPr>
            <w:tcW w:w="5812" w:type="dxa"/>
            <w:vAlign w:val="center"/>
          </w:tcPr>
          <w:p w14:paraId="61B47F0A" w14:textId="28BBD0BB" w:rsidR="00BC6B51" w:rsidRPr="005A02F5" w:rsidRDefault="00041181" w:rsidP="00503B6A">
            <w:pPr>
              <w:jc w:val="both"/>
              <w:rPr>
                <w:b/>
                <w:bCs/>
                <w:color w:val="FF0000"/>
                <w:spacing w:val="-6"/>
                <w:lang w:val="uk-UA"/>
              </w:rPr>
            </w:pPr>
            <w:r w:rsidRPr="005A02F5">
              <w:rPr>
                <w:b/>
                <w:bCs/>
                <w:lang w:val="uk-UA"/>
              </w:rPr>
              <w:t>Будівельно-монтажні роб</w:t>
            </w:r>
            <w:r w:rsidR="00BA0022" w:rsidRPr="005A02F5">
              <w:rPr>
                <w:b/>
                <w:bCs/>
                <w:lang w:val="uk-UA"/>
              </w:rPr>
              <w:t>оти</w:t>
            </w:r>
            <w:r w:rsidRPr="005A02F5">
              <w:rPr>
                <w:b/>
                <w:bCs/>
                <w:lang w:val="uk-UA"/>
              </w:rPr>
              <w:t xml:space="preserve">, код ДК 021:2015 45300000-0 </w:t>
            </w:r>
            <w:r w:rsidRPr="005A02F5">
              <w:rPr>
                <w:b/>
                <w:color w:val="000000"/>
                <w:lang w:val="uk-UA"/>
              </w:rPr>
              <w:t>(</w:t>
            </w:r>
            <w:r w:rsidR="00BC28A6" w:rsidRPr="005A02F5">
              <w:rPr>
                <w:b/>
                <w:lang w:val="uk-UA"/>
              </w:rPr>
              <w:t>Капітальний ремонт частини приміщень Захисної споруди цивільного захисту по вул. О. Довженка в м. Ужгороді</w:t>
            </w:r>
            <w:r w:rsidRPr="005A02F5">
              <w:rPr>
                <w:b/>
                <w:color w:val="000000"/>
                <w:lang w:val="uk-UA"/>
              </w:rPr>
              <w:t>).</w:t>
            </w:r>
          </w:p>
        </w:tc>
      </w:tr>
      <w:tr w:rsidR="00BC6B51" w:rsidRPr="005A02F5" w14:paraId="1CB977D8" w14:textId="77777777" w:rsidTr="006350F0">
        <w:trPr>
          <w:trHeight w:val="119"/>
        </w:trPr>
        <w:tc>
          <w:tcPr>
            <w:tcW w:w="709" w:type="dxa"/>
            <w:vAlign w:val="center"/>
          </w:tcPr>
          <w:p w14:paraId="49D241F5" w14:textId="77777777" w:rsidR="00BC6B51" w:rsidRPr="005A02F5" w:rsidRDefault="00BC6B51" w:rsidP="00503B6A">
            <w:pPr>
              <w:jc w:val="center"/>
              <w:rPr>
                <w:lang w:val="uk-UA"/>
              </w:rPr>
            </w:pPr>
            <w:r w:rsidRPr="005A02F5">
              <w:rPr>
                <w:lang w:val="uk-UA"/>
              </w:rPr>
              <w:t>4.2.</w:t>
            </w:r>
          </w:p>
        </w:tc>
        <w:tc>
          <w:tcPr>
            <w:tcW w:w="2835" w:type="dxa"/>
            <w:vAlign w:val="center"/>
          </w:tcPr>
          <w:p w14:paraId="22392AD9" w14:textId="77777777" w:rsidR="00BC6B51" w:rsidRPr="005A02F5" w:rsidRDefault="00BC6B51" w:rsidP="00503B6A">
            <w:pPr>
              <w:rPr>
                <w:lang w:val="uk-UA"/>
              </w:rPr>
            </w:pPr>
            <w:r w:rsidRPr="005A02F5">
              <w:rPr>
                <w:lang w:val="uk-UA"/>
              </w:rPr>
              <w:t xml:space="preserve">Опис окремої частини (частин) предмета закупівлі (лота), щодо якої можуть бути подані тендерні пропозиції </w:t>
            </w:r>
          </w:p>
        </w:tc>
        <w:tc>
          <w:tcPr>
            <w:tcW w:w="5812" w:type="dxa"/>
          </w:tcPr>
          <w:p w14:paraId="062D8E51" w14:textId="77777777" w:rsidR="00BC6B51" w:rsidRPr="005A02F5" w:rsidRDefault="00BC6B51" w:rsidP="00503B6A">
            <w:pPr>
              <w:jc w:val="both"/>
              <w:rPr>
                <w:color w:val="000000"/>
                <w:lang w:val="uk-UA"/>
              </w:rPr>
            </w:pPr>
            <w:r w:rsidRPr="005A02F5">
              <w:rPr>
                <w:color w:val="000000"/>
                <w:lang w:val="uk-UA"/>
              </w:rPr>
              <w:t>Закупівля здійснюється щодо предмета закупівлі в цілому.</w:t>
            </w:r>
            <w:bookmarkStart w:id="1" w:name="_GoBack"/>
            <w:bookmarkEnd w:id="1"/>
          </w:p>
        </w:tc>
      </w:tr>
      <w:tr w:rsidR="00BC6B51" w:rsidRPr="005A02F5" w14:paraId="1BA5CCB2" w14:textId="77777777" w:rsidTr="00BA0022">
        <w:trPr>
          <w:trHeight w:val="64"/>
        </w:trPr>
        <w:tc>
          <w:tcPr>
            <w:tcW w:w="709" w:type="dxa"/>
            <w:vAlign w:val="center"/>
          </w:tcPr>
          <w:p w14:paraId="123758B6" w14:textId="77777777" w:rsidR="00BC6B51" w:rsidRPr="005A02F5" w:rsidRDefault="00BC6B51" w:rsidP="00503B6A">
            <w:pPr>
              <w:jc w:val="center"/>
              <w:rPr>
                <w:lang w:val="uk-UA"/>
              </w:rPr>
            </w:pPr>
            <w:r w:rsidRPr="005A02F5">
              <w:rPr>
                <w:lang w:val="uk-UA"/>
              </w:rPr>
              <w:t>4.3.</w:t>
            </w:r>
          </w:p>
        </w:tc>
        <w:tc>
          <w:tcPr>
            <w:tcW w:w="2835" w:type="dxa"/>
            <w:vAlign w:val="center"/>
          </w:tcPr>
          <w:p w14:paraId="7052FD47" w14:textId="77777777" w:rsidR="00BC6B51" w:rsidRPr="005A02F5" w:rsidRDefault="00BC6B51" w:rsidP="00503B6A">
            <w:pPr>
              <w:rPr>
                <w:lang w:val="uk-UA"/>
              </w:rPr>
            </w:pPr>
            <w:r w:rsidRPr="005A02F5">
              <w:rPr>
                <w:lang w:val="uk-UA"/>
              </w:rPr>
              <w:t>Місце, кількість, обсяг поставки товарів (надання послуг, виконання робіт)</w:t>
            </w:r>
          </w:p>
        </w:tc>
        <w:tc>
          <w:tcPr>
            <w:tcW w:w="5812" w:type="dxa"/>
          </w:tcPr>
          <w:p w14:paraId="3A16E6EC" w14:textId="6AD2DEA7" w:rsidR="00BC6B51" w:rsidRPr="005A02F5" w:rsidRDefault="00BC6B51" w:rsidP="00503B6A">
            <w:pPr>
              <w:pStyle w:val="22"/>
              <w:jc w:val="both"/>
              <w:rPr>
                <w:color w:val="000000"/>
              </w:rPr>
            </w:pPr>
            <w:r w:rsidRPr="005A02F5">
              <w:t>Місце виконання робіт:</w:t>
            </w:r>
            <w:r w:rsidR="00BC28A6" w:rsidRPr="005A02F5">
              <w:t xml:space="preserve"> вул. О. Довженка</w:t>
            </w:r>
            <w:r w:rsidR="007A666E" w:rsidRPr="005A02F5">
              <w:t>, буд. № 3,</w:t>
            </w:r>
            <w:r w:rsidR="00BC28A6" w:rsidRPr="005A02F5">
              <w:t xml:space="preserve"> в м. Ужгороді. </w:t>
            </w:r>
            <w:r w:rsidRPr="005A02F5">
              <w:t>Обсяг виконання робіт зазначений у</w:t>
            </w:r>
            <w:r w:rsidRPr="005A02F5">
              <w:rPr>
                <w:color w:val="000000"/>
              </w:rPr>
              <w:t xml:space="preserve"> Додатку 1 до цієї тендерної документації.</w:t>
            </w:r>
          </w:p>
        </w:tc>
      </w:tr>
      <w:tr w:rsidR="00BC6B51" w:rsidRPr="005A02F5" w14:paraId="1EB8ACC4" w14:textId="77777777" w:rsidTr="006350F0">
        <w:trPr>
          <w:trHeight w:val="64"/>
        </w:trPr>
        <w:tc>
          <w:tcPr>
            <w:tcW w:w="709" w:type="dxa"/>
            <w:vAlign w:val="center"/>
          </w:tcPr>
          <w:p w14:paraId="42AA7DCA" w14:textId="77777777" w:rsidR="00BC6B51" w:rsidRPr="005A02F5" w:rsidRDefault="00BC6B51" w:rsidP="00503B6A">
            <w:pPr>
              <w:jc w:val="center"/>
              <w:rPr>
                <w:lang w:val="uk-UA"/>
              </w:rPr>
            </w:pPr>
            <w:r w:rsidRPr="005A02F5">
              <w:rPr>
                <w:lang w:val="uk-UA"/>
              </w:rPr>
              <w:t>4.4.</w:t>
            </w:r>
          </w:p>
        </w:tc>
        <w:tc>
          <w:tcPr>
            <w:tcW w:w="2835" w:type="dxa"/>
            <w:vAlign w:val="center"/>
          </w:tcPr>
          <w:p w14:paraId="21A87FE8" w14:textId="77777777" w:rsidR="00BC6B51" w:rsidRPr="005A02F5" w:rsidRDefault="00BC6B51" w:rsidP="00503B6A">
            <w:pPr>
              <w:rPr>
                <w:highlight w:val="yellow"/>
                <w:lang w:val="uk-UA"/>
              </w:rPr>
            </w:pPr>
            <w:r w:rsidRPr="005A02F5">
              <w:rPr>
                <w:lang w:val="uk-UA"/>
              </w:rPr>
              <w:t>Строк поставки товарів (надання послуг, виконання робіт)</w:t>
            </w:r>
          </w:p>
        </w:tc>
        <w:tc>
          <w:tcPr>
            <w:tcW w:w="5812" w:type="dxa"/>
          </w:tcPr>
          <w:p w14:paraId="583FB2BC" w14:textId="018CFC22" w:rsidR="00BC6B51" w:rsidRPr="005A02F5" w:rsidRDefault="00BC6B51" w:rsidP="00503B6A">
            <w:pPr>
              <w:jc w:val="both"/>
              <w:rPr>
                <w:lang w:val="uk-UA"/>
              </w:rPr>
            </w:pPr>
            <w:r w:rsidRPr="005A02F5">
              <w:rPr>
                <w:lang w:val="uk-UA"/>
              </w:rPr>
              <w:t xml:space="preserve">до </w:t>
            </w:r>
            <w:r w:rsidR="00BC28A6" w:rsidRPr="005A02F5">
              <w:rPr>
                <w:lang w:val="uk-UA"/>
              </w:rPr>
              <w:t>26</w:t>
            </w:r>
            <w:r w:rsidRPr="005A02F5">
              <w:rPr>
                <w:lang w:val="uk-UA"/>
              </w:rPr>
              <w:t>.1</w:t>
            </w:r>
            <w:r w:rsidR="00BC28A6" w:rsidRPr="005A02F5">
              <w:rPr>
                <w:lang w:val="uk-UA"/>
              </w:rPr>
              <w:t>2</w:t>
            </w:r>
            <w:r w:rsidR="00BA0022" w:rsidRPr="005A02F5">
              <w:rPr>
                <w:lang w:val="uk-UA"/>
              </w:rPr>
              <w:t>.2023 року (включно).</w:t>
            </w:r>
          </w:p>
        </w:tc>
      </w:tr>
      <w:tr w:rsidR="00BC6B51" w:rsidRPr="005A02F5" w14:paraId="379454AB" w14:textId="77777777" w:rsidTr="00503B6A">
        <w:trPr>
          <w:trHeight w:val="556"/>
        </w:trPr>
        <w:tc>
          <w:tcPr>
            <w:tcW w:w="709" w:type="dxa"/>
            <w:vAlign w:val="center"/>
          </w:tcPr>
          <w:p w14:paraId="2DC8A635" w14:textId="77777777" w:rsidR="00BC6B51" w:rsidRPr="005A02F5" w:rsidRDefault="00BC6B51" w:rsidP="00503B6A">
            <w:pPr>
              <w:jc w:val="center"/>
              <w:rPr>
                <w:b/>
                <w:lang w:val="uk-UA"/>
              </w:rPr>
            </w:pPr>
            <w:r w:rsidRPr="005A02F5">
              <w:rPr>
                <w:b/>
                <w:lang w:val="uk-UA"/>
              </w:rPr>
              <w:t>5.</w:t>
            </w:r>
          </w:p>
        </w:tc>
        <w:tc>
          <w:tcPr>
            <w:tcW w:w="2835" w:type="dxa"/>
            <w:vAlign w:val="center"/>
          </w:tcPr>
          <w:p w14:paraId="059D1247" w14:textId="77777777" w:rsidR="00BC6B51" w:rsidRPr="005A02F5" w:rsidRDefault="00BC6B51" w:rsidP="00503B6A">
            <w:pPr>
              <w:rPr>
                <w:b/>
                <w:lang w:val="uk-UA"/>
              </w:rPr>
            </w:pPr>
            <w:r w:rsidRPr="005A02F5">
              <w:rPr>
                <w:b/>
                <w:lang w:val="uk-UA"/>
              </w:rPr>
              <w:t>Недискримінація учасників</w:t>
            </w:r>
          </w:p>
        </w:tc>
        <w:tc>
          <w:tcPr>
            <w:tcW w:w="5812" w:type="dxa"/>
          </w:tcPr>
          <w:p w14:paraId="75D2EB28" w14:textId="77777777" w:rsidR="00BC6B51" w:rsidRPr="005A02F5" w:rsidRDefault="00BC6B51" w:rsidP="00503B6A">
            <w:pPr>
              <w:jc w:val="both"/>
              <w:rPr>
                <w:lang w:val="uk-UA"/>
              </w:rPr>
            </w:pPr>
            <w:r w:rsidRPr="005A02F5">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C6B51" w:rsidRPr="005A02F5" w14:paraId="4C3E4E04" w14:textId="77777777" w:rsidTr="00503B6A">
        <w:trPr>
          <w:trHeight w:val="651"/>
        </w:trPr>
        <w:tc>
          <w:tcPr>
            <w:tcW w:w="709" w:type="dxa"/>
            <w:vAlign w:val="center"/>
          </w:tcPr>
          <w:p w14:paraId="5080F6C4" w14:textId="77777777" w:rsidR="00BC6B51" w:rsidRPr="005A02F5" w:rsidRDefault="00BC6B51" w:rsidP="00503B6A">
            <w:pPr>
              <w:jc w:val="center"/>
              <w:rPr>
                <w:b/>
                <w:lang w:val="uk-UA"/>
              </w:rPr>
            </w:pPr>
            <w:r w:rsidRPr="005A02F5">
              <w:rPr>
                <w:b/>
                <w:lang w:val="uk-UA"/>
              </w:rPr>
              <w:t>6.</w:t>
            </w:r>
          </w:p>
        </w:tc>
        <w:tc>
          <w:tcPr>
            <w:tcW w:w="2835" w:type="dxa"/>
            <w:vAlign w:val="center"/>
          </w:tcPr>
          <w:p w14:paraId="7E87A473" w14:textId="77777777" w:rsidR="00BC6B51" w:rsidRPr="005A02F5" w:rsidRDefault="00BC6B51" w:rsidP="00503B6A">
            <w:pPr>
              <w:rPr>
                <w:b/>
                <w:lang w:val="uk-UA"/>
              </w:rPr>
            </w:pPr>
            <w:r w:rsidRPr="005A02F5">
              <w:rPr>
                <w:b/>
                <w:lang w:val="uk-UA"/>
              </w:rPr>
              <w:t>Інформація про валюту, у якій повинно бути розраховано та зазначено ціну тендерної пропозиції</w:t>
            </w:r>
          </w:p>
        </w:tc>
        <w:tc>
          <w:tcPr>
            <w:tcW w:w="5812" w:type="dxa"/>
          </w:tcPr>
          <w:p w14:paraId="34BCDB85" w14:textId="77777777" w:rsidR="00BC6B51" w:rsidRPr="005A02F5" w:rsidRDefault="00BC6B51" w:rsidP="00503B6A">
            <w:pPr>
              <w:jc w:val="both"/>
              <w:rPr>
                <w:lang w:val="uk-UA"/>
              </w:rPr>
            </w:pPr>
            <w:r w:rsidRPr="005A02F5">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BC6B51" w:rsidRPr="005A02F5" w14:paraId="04A3EB7E" w14:textId="77777777" w:rsidTr="00BA0022">
        <w:trPr>
          <w:trHeight w:val="2601"/>
        </w:trPr>
        <w:tc>
          <w:tcPr>
            <w:tcW w:w="709" w:type="dxa"/>
            <w:vAlign w:val="center"/>
          </w:tcPr>
          <w:p w14:paraId="0D43BAFC" w14:textId="77777777" w:rsidR="00BC6B51" w:rsidRPr="005A02F5" w:rsidRDefault="00BC6B51" w:rsidP="00503B6A">
            <w:pPr>
              <w:jc w:val="center"/>
              <w:rPr>
                <w:b/>
                <w:lang w:val="uk-UA"/>
              </w:rPr>
            </w:pPr>
            <w:r w:rsidRPr="005A02F5">
              <w:rPr>
                <w:b/>
                <w:lang w:val="uk-UA"/>
              </w:rPr>
              <w:t>7.</w:t>
            </w:r>
          </w:p>
        </w:tc>
        <w:tc>
          <w:tcPr>
            <w:tcW w:w="2835" w:type="dxa"/>
            <w:vAlign w:val="center"/>
          </w:tcPr>
          <w:p w14:paraId="7A690C9E" w14:textId="77777777" w:rsidR="00BC6B51" w:rsidRPr="005A02F5" w:rsidRDefault="00BC6B51" w:rsidP="00503B6A">
            <w:pPr>
              <w:rPr>
                <w:b/>
                <w:lang w:val="uk-UA"/>
              </w:rPr>
            </w:pPr>
            <w:r w:rsidRPr="005A02F5">
              <w:rPr>
                <w:b/>
                <w:lang w:val="uk-UA"/>
              </w:rPr>
              <w:t xml:space="preserve">Інформація про мову (мови), якою (якими) повинні бути складені тендерні пропозиції </w:t>
            </w:r>
          </w:p>
        </w:tc>
        <w:tc>
          <w:tcPr>
            <w:tcW w:w="5812" w:type="dxa"/>
          </w:tcPr>
          <w:p w14:paraId="12C1CB23" w14:textId="77777777" w:rsidR="005A02F5" w:rsidRPr="005A02F5" w:rsidRDefault="005A02F5" w:rsidP="005A02F5">
            <w:pPr>
              <w:jc w:val="both"/>
              <w:rPr>
                <w:color w:val="000000"/>
                <w:spacing w:val="-6"/>
                <w:lang w:val="uk-UA"/>
              </w:rPr>
            </w:pPr>
            <w:r w:rsidRPr="005A02F5">
              <w:rPr>
                <w:color w:val="000000"/>
                <w:spacing w:val="-6"/>
                <w:lang w:val="uk-UA"/>
              </w:rPr>
              <w:t xml:space="preserve">Усі документи тендерної пропозиції, які готуються безпосередньо учасником повинні бути складені українською мовою. </w:t>
            </w:r>
          </w:p>
          <w:p w14:paraId="2F9AC340" w14:textId="77777777" w:rsidR="005A02F5" w:rsidRPr="005A02F5" w:rsidRDefault="005A02F5" w:rsidP="005A02F5">
            <w:pPr>
              <w:jc w:val="both"/>
              <w:rPr>
                <w:color w:val="000000"/>
                <w:spacing w:val="-6"/>
                <w:lang w:val="uk-UA"/>
              </w:rPr>
            </w:pPr>
            <w:r w:rsidRPr="005A02F5">
              <w:rPr>
                <w:color w:val="000000"/>
                <w:spacing w:val="-6"/>
                <w:lang w:val="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2B15F6A5" w14:textId="5F41374E" w:rsidR="00BC6B51" w:rsidRPr="005A02F5" w:rsidRDefault="005A02F5" w:rsidP="005A02F5">
            <w:pPr>
              <w:jc w:val="both"/>
              <w:rPr>
                <w:spacing w:val="-6"/>
                <w:lang w:val="uk-UA"/>
              </w:rPr>
            </w:pPr>
            <w:r w:rsidRPr="005A02F5">
              <w:rPr>
                <w:color w:val="000000"/>
                <w:spacing w:val="-6"/>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C6B51" w:rsidRPr="005A02F5" w14:paraId="212B4C17" w14:textId="77777777" w:rsidTr="00BA0022">
        <w:trPr>
          <w:trHeight w:val="251"/>
        </w:trPr>
        <w:tc>
          <w:tcPr>
            <w:tcW w:w="9356" w:type="dxa"/>
            <w:gridSpan w:val="3"/>
          </w:tcPr>
          <w:p w14:paraId="1F8DE232" w14:textId="77777777" w:rsidR="00BC6B51" w:rsidRPr="005A02F5" w:rsidRDefault="00BC6B51" w:rsidP="00503B6A">
            <w:pPr>
              <w:jc w:val="center"/>
              <w:rPr>
                <w:b/>
                <w:lang w:val="uk-UA"/>
              </w:rPr>
            </w:pPr>
            <w:r w:rsidRPr="005A02F5">
              <w:rPr>
                <w:b/>
                <w:lang w:val="uk-UA"/>
              </w:rPr>
              <w:t>ІІ. Порядок унесення змін та надання роз’яснень до тендерної документації</w:t>
            </w:r>
          </w:p>
        </w:tc>
      </w:tr>
      <w:tr w:rsidR="00BC6B51" w:rsidRPr="002917F4" w14:paraId="75360C21" w14:textId="77777777" w:rsidTr="00BA0022">
        <w:trPr>
          <w:trHeight w:val="891"/>
        </w:trPr>
        <w:tc>
          <w:tcPr>
            <w:tcW w:w="709" w:type="dxa"/>
          </w:tcPr>
          <w:p w14:paraId="1512E37A" w14:textId="77777777" w:rsidR="00BC6B51" w:rsidRPr="005A02F5" w:rsidRDefault="00BC6B51" w:rsidP="00503B6A">
            <w:pPr>
              <w:rPr>
                <w:b/>
                <w:lang w:val="uk-UA"/>
              </w:rPr>
            </w:pPr>
            <w:r w:rsidRPr="005A02F5">
              <w:rPr>
                <w:b/>
                <w:lang w:val="uk-UA"/>
              </w:rPr>
              <w:t>1.</w:t>
            </w:r>
          </w:p>
        </w:tc>
        <w:tc>
          <w:tcPr>
            <w:tcW w:w="2835" w:type="dxa"/>
          </w:tcPr>
          <w:p w14:paraId="10AD7FFD" w14:textId="77777777" w:rsidR="00BC6B51" w:rsidRPr="005A02F5" w:rsidRDefault="00BC6B51" w:rsidP="00503B6A">
            <w:pPr>
              <w:rPr>
                <w:b/>
                <w:lang w:val="uk-UA"/>
              </w:rPr>
            </w:pPr>
            <w:r w:rsidRPr="005A02F5">
              <w:rPr>
                <w:b/>
                <w:lang w:val="uk-UA"/>
              </w:rPr>
              <w:t>Процедура надання роз'яснень щодо тендерної документації</w:t>
            </w:r>
          </w:p>
        </w:tc>
        <w:tc>
          <w:tcPr>
            <w:tcW w:w="5812" w:type="dxa"/>
          </w:tcPr>
          <w:p w14:paraId="6B13B704" w14:textId="77777777" w:rsidR="00BC6B51" w:rsidRPr="005A02F5" w:rsidRDefault="00BC6B51" w:rsidP="00503B6A">
            <w:pPr>
              <w:shd w:val="clear" w:color="auto" w:fill="FFFFFF"/>
              <w:jc w:val="both"/>
              <w:textAlignment w:val="baseline"/>
              <w:rPr>
                <w:color w:val="000000"/>
                <w:bdr w:val="none" w:sz="0" w:space="0" w:color="auto" w:frame="1"/>
                <w:lang w:val="uk-UA"/>
              </w:rPr>
            </w:pPr>
            <w:r w:rsidRPr="005A02F5">
              <w:rPr>
                <w:color w:val="000000"/>
                <w:bdr w:val="none" w:sz="0" w:space="0" w:color="auto" w:frame="1"/>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A02F5">
              <w:rPr>
                <w:b/>
                <w:color w:val="000000"/>
                <w:bdr w:val="none" w:sz="0" w:space="0" w:color="auto" w:frame="1"/>
                <w:lang w:val="uk-UA"/>
              </w:rPr>
              <w:t>протягом трьох днів</w:t>
            </w:r>
            <w:r w:rsidRPr="005A02F5">
              <w:rPr>
                <w:color w:val="000000"/>
                <w:bdr w:val="none" w:sz="0" w:space="0" w:color="auto" w:frame="1"/>
                <w:lang w:val="uk-UA"/>
              </w:rPr>
              <w:t xml:space="preserve"> з дати їх оприлюднення надати роз’яснення на звернення шляхом оприлюднення його в електронній системі закупівель.</w:t>
            </w:r>
          </w:p>
          <w:p w14:paraId="6E6117CD" w14:textId="77777777" w:rsidR="00BC6B51" w:rsidRPr="005A02F5" w:rsidRDefault="00BC6B51" w:rsidP="00503B6A">
            <w:pPr>
              <w:shd w:val="clear" w:color="auto" w:fill="FFFFFF"/>
              <w:jc w:val="both"/>
              <w:textAlignment w:val="baseline"/>
              <w:rPr>
                <w:color w:val="000000"/>
                <w:bdr w:val="none" w:sz="0" w:space="0" w:color="auto" w:frame="1"/>
                <w:lang w:val="uk-UA"/>
              </w:rPr>
            </w:pPr>
            <w:r w:rsidRPr="005A02F5">
              <w:rPr>
                <w:color w:val="000000"/>
                <w:bdr w:val="none" w:sz="0" w:space="0" w:color="auto" w:frame="1"/>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DDAFD59" w14:textId="77777777" w:rsidR="00BC6B51" w:rsidRPr="005A02F5" w:rsidRDefault="00BC6B51" w:rsidP="00503B6A">
            <w:pPr>
              <w:shd w:val="clear" w:color="auto" w:fill="FFFFFF"/>
              <w:ind w:firstLine="317"/>
              <w:jc w:val="both"/>
              <w:textAlignment w:val="baseline"/>
              <w:rPr>
                <w:color w:val="000000"/>
                <w:spacing w:val="-4"/>
                <w:bdr w:val="none" w:sz="0" w:space="0" w:color="auto" w:frame="1"/>
                <w:lang w:val="uk-UA"/>
              </w:rPr>
            </w:pPr>
            <w:r w:rsidRPr="005A02F5">
              <w:rPr>
                <w:color w:val="000000"/>
                <w:bdr w:val="none" w:sz="0" w:space="0" w:color="auto" w:frame="1"/>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A02F5">
              <w:rPr>
                <w:b/>
                <w:color w:val="000000"/>
                <w:bdr w:val="none" w:sz="0" w:space="0" w:color="auto" w:frame="1"/>
                <w:lang w:val="uk-UA"/>
              </w:rPr>
              <w:t>не менш як на чотири дні.</w:t>
            </w:r>
            <w:bookmarkStart w:id="2" w:name="n432"/>
            <w:bookmarkEnd w:id="2"/>
          </w:p>
        </w:tc>
      </w:tr>
      <w:tr w:rsidR="00BC6B51" w:rsidRPr="00E31990" w14:paraId="2D59D8D6" w14:textId="77777777" w:rsidTr="00BA0022">
        <w:trPr>
          <w:trHeight w:val="1607"/>
        </w:trPr>
        <w:tc>
          <w:tcPr>
            <w:tcW w:w="709" w:type="dxa"/>
          </w:tcPr>
          <w:p w14:paraId="357C5529" w14:textId="77777777" w:rsidR="00BC6B51" w:rsidRPr="005A02F5" w:rsidRDefault="00BC6B51" w:rsidP="00503B6A">
            <w:pPr>
              <w:rPr>
                <w:b/>
                <w:lang w:val="uk-UA"/>
              </w:rPr>
            </w:pPr>
            <w:r w:rsidRPr="005A02F5">
              <w:rPr>
                <w:b/>
                <w:lang w:val="uk-UA"/>
              </w:rPr>
              <w:t>2.</w:t>
            </w:r>
          </w:p>
        </w:tc>
        <w:tc>
          <w:tcPr>
            <w:tcW w:w="2835" w:type="dxa"/>
          </w:tcPr>
          <w:p w14:paraId="7DDBD371" w14:textId="77777777" w:rsidR="00BC6B51" w:rsidRPr="005A02F5" w:rsidRDefault="00BC6B51" w:rsidP="00503B6A">
            <w:pPr>
              <w:rPr>
                <w:b/>
                <w:lang w:val="uk-UA"/>
              </w:rPr>
            </w:pPr>
            <w:r w:rsidRPr="005A02F5">
              <w:rPr>
                <w:b/>
                <w:lang w:val="uk-UA"/>
              </w:rPr>
              <w:t>Внесення змін до тендерної документації</w:t>
            </w:r>
          </w:p>
        </w:tc>
        <w:tc>
          <w:tcPr>
            <w:tcW w:w="5812" w:type="dxa"/>
          </w:tcPr>
          <w:p w14:paraId="754B962D" w14:textId="77777777" w:rsidR="00BC6B51" w:rsidRPr="005A02F5" w:rsidRDefault="00BC6B51" w:rsidP="00503B6A">
            <w:pPr>
              <w:shd w:val="clear" w:color="auto" w:fill="FFFFFF"/>
              <w:jc w:val="both"/>
              <w:textAlignment w:val="baseline"/>
              <w:rPr>
                <w:color w:val="000000"/>
                <w:bdr w:val="none" w:sz="0" w:space="0" w:color="auto" w:frame="1"/>
                <w:lang w:val="uk-UA"/>
              </w:rPr>
            </w:pPr>
            <w:r w:rsidRPr="005A02F5">
              <w:rPr>
                <w:color w:val="000000"/>
                <w:bdr w:val="none" w:sz="0" w:space="0" w:color="auto" w:frame="1"/>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FCD2D90" w14:textId="77777777" w:rsidR="00BC6B51" w:rsidRPr="005A02F5" w:rsidRDefault="00BC6B51" w:rsidP="00503B6A">
            <w:pPr>
              <w:ind w:firstLine="317"/>
              <w:jc w:val="both"/>
              <w:rPr>
                <w:spacing w:val="-4"/>
                <w:lang w:val="uk-UA"/>
              </w:rPr>
            </w:pPr>
            <w:r w:rsidRPr="005A02F5">
              <w:rPr>
                <w:color w:val="000000"/>
                <w:bdr w:val="none" w:sz="0" w:space="0" w:color="auto" w:frame="1"/>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C6B51" w:rsidRPr="005A02F5" w14:paraId="3B5F3390" w14:textId="77777777" w:rsidTr="00BA0022">
        <w:trPr>
          <w:trHeight w:val="64"/>
        </w:trPr>
        <w:tc>
          <w:tcPr>
            <w:tcW w:w="9356" w:type="dxa"/>
            <w:gridSpan w:val="3"/>
          </w:tcPr>
          <w:p w14:paraId="6AE05664" w14:textId="77777777" w:rsidR="00BC6B51" w:rsidRPr="005A02F5" w:rsidRDefault="00BC6B51" w:rsidP="00503B6A">
            <w:pPr>
              <w:jc w:val="center"/>
              <w:rPr>
                <w:b/>
                <w:lang w:val="uk-UA"/>
              </w:rPr>
            </w:pPr>
            <w:r w:rsidRPr="005A02F5">
              <w:rPr>
                <w:b/>
                <w:lang w:val="uk-UA"/>
              </w:rPr>
              <w:t>ІІІ. Інструкція з підготовки тендерної пропозиції</w:t>
            </w:r>
          </w:p>
        </w:tc>
      </w:tr>
      <w:tr w:rsidR="00BC6B51" w:rsidRPr="002917F4" w14:paraId="6436015F" w14:textId="77777777" w:rsidTr="00BA0022">
        <w:trPr>
          <w:trHeight w:val="64"/>
        </w:trPr>
        <w:tc>
          <w:tcPr>
            <w:tcW w:w="709" w:type="dxa"/>
          </w:tcPr>
          <w:p w14:paraId="4E49F141" w14:textId="77777777" w:rsidR="00BC6B51" w:rsidRPr="005A02F5" w:rsidRDefault="00BC6B51" w:rsidP="00503B6A">
            <w:pPr>
              <w:rPr>
                <w:b/>
                <w:lang w:val="uk-UA"/>
              </w:rPr>
            </w:pPr>
            <w:r w:rsidRPr="005A02F5">
              <w:rPr>
                <w:b/>
                <w:lang w:val="uk-UA"/>
              </w:rPr>
              <w:t>1.</w:t>
            </w:r>
          </w:p>
        </w:tc>
        <w:tc>
          <w:tcPr>
            <w:tcW w:w="2835" w:type="dxa"/>
          </w:tcPr>
          <w:p w14:paraId="05B93192" w14:textId="77777777" w:rsidR="00BC6B51" w:rsidRPr="005A02F5" w:rsidRDefault="00BC6B51" w:rsidP="00503B6A">
            <w:pPr>
              <w:rPr>
                <w:b/>
                <w:lang w:val="uk-UA"/>
              </w:rPr>
            </w:pPr>
            <w:r w:rsidRPr="005A02F5">
              <w:rPr>
                <w:b/>
                <w:lang w:val="uk-UA"/>
              </w:rPr>
              <w:t>Зміст і спосіб подання тендерної пропозиції</w:t>
            </w:r>
          </w:p>
        </w:tc>
        <w:tc>
          <w:tcPr>
            <w:tcW w:w="5812" w:type="dxa"/>
          </w:tcPr>
          <w:p w14:paraId="2CB51989" w14:textId="77777777" w:rsidR="00E31990" w:rsidRDefault="00E31990" w:rsidP="00503B6A">
            <w:pPr>
              <w:widowControl w:val="0"/>
              <w:contextualSpacing/>
              <w:jc w:val="both"/>
              <w:rPr>
                <w:lang w:val="uk-UA" w:eastAsia="en-US"/>
              </w:rPr>
            </w:pPr>
            <w:r w:rsidRPr="00E31990">
              <w:rPr>
                <w:lang w:val="uk-UA"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40C6559" w14:textId="5FDDF713" w:rsidR="00BC6B51" w:rsidRPr="005A02F5" w:rsidRDefault="00BC6B51" w:rsidP="00503B6A">
            <w:pPr>
              <w:widowControl w:val="0"/>
              <w:contextualSpacing/>
              <w:jc w:val="both"/>
              <w:rPr>
                <w:lang w:val="uk-UA" w:eastAsia="en-US"/>
              </w:rPr>
            </w:pPr>
            <w:r w:rsidRPr="005A02F5">
              <w:rPr>
                <w:lang w:val="uk-UA" w:eastAsia="en-US"/>
              </w:rPr>
              <w:t xml:space="preserve">інформація від учасника процедури закупівлі про його відповідність </w:t>
            </w:r>
            <w:r w:rsidRPr="00C41466">
              <w:rPr>
                <w:lang w:val="uk-UA" w:eastAsia="en-US"/>
              </w:rPr>
              <w:t>кваліфікаційним (кваліфікаційному) критеріям</w:t>
            </w:r>
            <w:r w:rsidR="00684CB8">
              <w:rPr>
                <w:lang w:val="uk-UA" w:eastAsia="en-US"/>
              </w:rPr>
              <w:t>;</w:t>
            </w:r>
          </w:p>
          <w:p w14:paraId="7A98F6F9" w14:textId="69A0BB09" w:rsidR="00BC6B51" w:rsidRPr="005A02F5" w:rsidRDefault="00BC6B51" w:rsidP="00503B6A">
            <w:pPr>
              <w:widowControl w:val="0"/>
              <w:contextualSpacing/>
              <w:jc w:val="both"/>
              <w:rPr>
                <w:lang w:val="uk-UA" w:eastAsia="en-US"/>
              </w:rPr>
            </w:pPr>
            <w:r w:rsidRPr="005A02F5">
              <w:rPr>
                <w:lang w:val="uk-UA" w:eastAsia="en-US"/>
              </w:rPr>
              <w:t xml:space="preserve">інформацією щодо </w:t>
            </w:r>
            <w:r w:rsidRPr="00C41466">
              <w:rPr>
                <w:lang w:val="uk-UA" w:eastAsia="en-US"/>
              </w:rPr>
              <w:t>відсутності підстав, установлених в пункті 47 Особливостей</w:t>
            </w:r>
            <w:r w:rsidR="00684CB8">
              <w:rPr>
                <w:lang w:val="uk-UA" w:eastAsia="en-US"/>
              </w:rPr>
              <w:t xml:space="preserve"> відповідно до Додатку </w:t>
            </w:r>
            <w:r w:rsidR="00253EFF">
              <w:rPr>
                <w:lang w:val="uk-UA" w:eastAsia="en-US"/>
              </w:rPr>
              <w:t>3</w:t>
            </w:r>
            <w:r w:rsidR="00684CB8">
              <w:rPr>
                <w:lang w:val="uk-UA" w:eastAsia="en-US"/>
              </w:rPr>
              <w:t xml:space="preserve"> до тендерної документації;</w:t>
            </w:r>
          </w:p>
          <w:p w14:paraId="5947A105" w14:textId="2AA904CA" w:rsidR="00BC6B51" w:rsidRDefault="00C41466" w:rsidP="00503B6A">
            <w:pPr>
              <w:widowControl w:val="0"/>
              <w:contextualSpacing/>
              <w:jc w:val="both"/>
              <w:rPr>
                <w:lang w:val="uk-UA" w:eastAsia="en-US"/>
              </w:rPr>
            </w:pPr>
            <w:r w:rsidRPr="00C41466">
              <w:rPr>
                <w:lang w:val="uk-UA" w:eastAsia="en-US"/>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1 до тендерної документації</w:t>
            </w:r>
            <w:r w:rsidR="00BC6B51" w:rsidRPr="00C41466">
              <w:rPr>
                <w:lang w:val="uk-UA" w:eastAsia="en-US"/>
              </w:rPr>
              <w:t>;</w:t>
            </w:r>
          </w:p>
          <w:p w14:paraId="15976890" w14:textId="58A09D82" w:rsidR="00C41466" w:rsidRDefault="00C41466" w:rsidP="00503B6A">
            <w:pPr>
              <w:widowControl w:val="0"/>
              <w:contextualSpacing/>
              <w:jc w:val="both"/>
              <w:rPr>
                <w:lang w:val="uk-UA" w:eastAsia="en-US"/>
              </w:rPr>
            </w:pPr>
            <w:r w:rsidRPr="00C41466">
              <w:rPr>
                <w:lang w:val="uk-UA" w:eastAsia="en-US"/>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w:t>
            </w:r>
            <w:r>
              <w:rPr>
                <w:lang w:val="uk-UA" w:eastAsia="en-US"/>
              </w:rPr>
              <w:t>;</w:t>
            </w:r>
          </w:p>
          <w:p w14:paraId="2BF932AE" w14:textId="19143EC0" w:rsidR="00BC6B51" w:rsidRPr="005A02F5" w:rsidRDefault="00C41466" w:rsidP="00503B6A">
            <w:pPr>
              <w:widowControl w:val="0"/>
              <w:contextualSpacing/>
              <w:jc w:val="both"/>
              <w:rPr>
                <w:lang w:val="uk-UA" w:eastAsia="en-US"/>
              </w:rPr>
            </w:pPr>
            <w:r w:rsidRPr="00C41466">
              <w:rPr>
                <w:color w:val="000000" w:themeColor="text1"/>
                <w:lang w:val="uk-UA" w:eastAsia="en-US"/>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r w:rsidR="00BC6B51" w:rsidRPr="005A02F5">
              <w:rPr>
                <w:lang w:val="uk-UA" w:eastAsia="en-US"/>
              </w:rPr>
              <w:t xml:space="preserve">; </w:t>
            </w:r>
          </w:p>
          <w:p w14:paraId="121A0C57" w14:textId="77777777" w:rsidR="00BC6B51" w:rsidRPr="005A02F5" w:rsidRDefault="00BC6B51" w:rsidP="00503B6A">
            <w:pPr>
              <w:widowControl w:val="0"/>
              <w:contextualSpacing/>
              <w:jc w:val="both"/>
              <w:rPr>
                <w:lang w:val="uk-UA" w:eastAsia="en-US"/>
              </w:rPr>
            </w:pPr>
            <w:r w:rsidRPr="00C41466">
              <w:rPr>
                <w:lang w:val="uk-UA" w:eastAsia="en-US"/>
              </w:rPr>
              <w:t>ТЕНДЕРНОЮ ФОРМОЮ «ПРОПОЗИЦІЯ</w:t>
            </w:r>
            <w:r w:rsidRPr="005A02F5">
              <w:rPr>
                <w:lang w:val="uk-UA" w:eastAsia="en-US"/>
              </w:rPr>
              <w:t>», яка подається за формою згідно з Додатком 2 до тендерної документації,</w:t>
            </w:r>
          </w:p>
          <w:p w14:paraId="0C5811E4" w14:textId="77777777" w:rsidR="00BC6B51" w:rsidRPr="005A02F5" w:rsidRDefault="00BC6B51" w:rsidP="00503B6A">
            <w:pPr>
              <w:widowControl w:val="0"/>
              <w:contextualSpacing/>
              <w:jc w:val="both"/>
              <w:rPr>
                <w:lang w:val="uk-UA" w:eastAsia="en-US"/>
              </w:rPr>
            </w:pPr>
            <w:r w:rsidRPr="005A02F5">
              <w:rPr>
                <w:lang w:val="uk-UA" w:eastAsia="en-US"/>
              </w:rPr>
              <w:t>Інших документів та їх копій відповідно.</w:t>
            </w:r>
          </w:p>
          <w:p w14:paraId="29B318B8" w14:textId="77777777" w:rsidR="00BC6B51" w:rsidRPr="005A02F5" w:rsidRDefault="00BC6B51" w:rsidP="00503B6A">
            <w:pPr>
              <w:widowControl w:val="0"/>
              <w:contextualSpacing/>
              <w:jc w:val="both"/>
              <w:rPr>
                <w:lang w:val="uk-UA" w:eastAsia="en-US"/>
              </w:rPr>
            </w:pPr>
            <w:bookmarkStart w:id="3" w:name="n734"/>
            <w:bookmarkStart w:id="4" w:name="n735"/>
            <w:bookmarkEnd w:id="3"/>
            <w:bookmarkEnd w:id="4"/>
            <w:r w:rsidRPr="005A02F5">
              <w:rPr>
                <w:lang w:val="uk-UA" w:eastAsia="en-US"/>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6C809DB" w14:textId="77777777" w:rsidR="00BC6B51" w:rsidRPr="005A02F5" w:rsidRDefault="00BC6B51" w:rsidP="00503B6A">
            <w:pPr>
              <w:widowControl w:val="0"/>
              <w:contextualSpacing/>
              <w:jc w:val="both"/>
              <w:rPr>
                <w:lang w:val="uk-UA" w:eastAsia="en-US"/>
              </w:rPr>
            </w:pPr>
            <w:r w:rsidRPr="005A02F5">
              <w:rPr>
                <w:lang w:val="uk-UA" w:eastAsia="en-US"/>
              </w:rPr>
              <w:t>У разі якщо тендерна пропозиція подається об’єднанням учасників, до неї обов’язково включається документ про створення такого об</w:t>
            </w:r>
            <w:r w:rsidRPr="005A02F5">
              <w:rPr>
                <w:lang w:eastAsia="en-US"/>
              </w:rPr>
              <w:t>’</w:t>
            </w:r>
            <w:r w:rsidRPr="005A02F5">
              <w:rPr>
                <w:lang w:val="uk-UA" w:eastAsia="en-US"/>
              </w:rPr>
              <w:t>єднання.</w:t>
            </w:r>
          </w:p>
          <w:p w14:paraId="532F0D8B" w14:textId="77777777" w:rsidR="00BC6B51" w:rsidRPr="005A02F5" w:rsidRDefault="00BC6B51" w:rsidP="00503B6A">
            <w:pPr>
              <w:widowControl w:val="0"/>
              <w:contextualSpacing/>
              <w:jc w:val="both"/>
              <w:rPr>
                <w:lang w:val="uk-UA" w:eastAsia="en-US"/>
              </w:rPr>
            </w:pPr>
            <w:r w:rsidRPr="005A02F5">
              <w:rPr>
                <w:lang w:val="uk-UA" w:eastAsia="en-US"/>
              </w:rPr>
              <w:t>Тендерні пропозиції мають право подавати всі заінтересовані особи.</w:t>
            </w:r>
          </w:p>
          <w:p w14:paraId="4F27786B" w14:textId="77777777" w:rsidR="00BC6B51" w:rsidRPr="005A02F5" w:rsidRDefault="00BC6B51" w:rsidP="00503B6A">
            <w:pPr>
              <w:widowControl w:val="0"/>
              <w:jc w:val="both"/>
              <w:rPr>
                <w:color w:val="0D0D0D"/>
                <w:lang w:val="uk-UA" w:eastAsia="uk-UA"/>
              </w:rPr>
            </w:pPr>
            <w:r w:rsidRPr="005A02F5">
              <w:rPr>
                <w:color w:val="000000"/>
                <w:lang w:val="uk-UA"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A02F5">
              <w:rPr>
                <w:color w:val="0D0D0D"/>
                <w:lang w:val="uk-UA" w:eastAsia="uk-UA"/>
              </w:rPr>
              <w:t xml:space="preserve"> </w:t>
            </w:r>
          </w:p>
          <w:p w14:paraId="3843826E" w14:textId="77777777" w:rsidR="00BC6B51" w:rsidRPr="005A02F5" w:rsidRDefault="00BC6B51" w:rsidP="00503B6A">
            <w:pPr>
              <w:widowControl w:val="0"/>
              <w:contextualSpacing/>
              <w:jc w:val="both"/>
              <w:rPr>
                <w:i/>
                <w:highlight w:val="yellow"/>
                <w:lang w:val="uk-UA" w:eastAsia="en-US"/>
              </w:rPr>
            </w:pPr>
            <w:bookmarkStart w:id="5" w:name="_heading=h.hjqm8skarbdr" w:colFirst="0" w:colLast="0"/>
            <w:bookmarkEnd w:id="5"/>
            <w:r w:rsidRPr="005A02F5">
              <w:rPr>
                <w:i/>
                <w:lang w:val="uk-UA" w:eastAsia="en-US"/>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10EF7C79" w14:textId="77777777" w:rsidR="00BC6B51" w:rsidRDefault="00BC6B51" w:rsidP="00503B6A">
            <w:pPr>
              <w:widowControl w:val="0"/>
              <w:contextualSpacing/>
              <w:jc w:val="both"/>
              <w:rPr>
                <w:lang w:val="uk-UA" w:eastAsia="en-US"/>
              </w:rPr>
            </w:pPr>
            <w:bookmarkStart w:id="6" w:name="n736"/>
            <w:bookmarkStart w:id="7" w:name="n740"/>
            <w:bookmarkEnd w:id="6"/>
            <w:bookmarkEnd w:id="7"/>
            <w:r w:rsidRPr="005A02F5">
              <w:rPr>
                <w:lang w:val="uk-UA"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 з особливостями.</w:t>
            </w:r>
          </w:p>
          <w:p w14:paraId="34F8AC8F" w14:textId="77777777" w:rsidR="00835C0B" w:rsidRPr="00835C0B" w:rsidRDefault="00835C0B" w:rsidP="00835C0B">
            <w:pPr>
              <w:widowControl w:val="0"/>
              <w:contextualSpacing/>
              <w:jc w:val="both"/>
              <w:rPr>
                <w:lang w:val="uk-UA" w:eastAsia="en-US"/>
              </w:rPr>
            </w:pPr>
            <w:r w:rsidRPr="00835C0B">
              <w:rPr>
                <w:lang w:val="uk-UA" w:eastAsia="en-US"/>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300C4EA" w14:textId="77777777" w:rsidR="00835C0B" w:rsidRPr="00835C0B" w:rsidRDefault="00835C0B" w:rsidP="00835C0B">
            <w:pPr>
              <w:widowControl w:val="0"/>
              <w:contextualSpacing/>
              <w:jc w:val="both"/>
              <w:rPr>
                <w:lang w:val="uk-UA" w:eastAsia="en-US"/>
              </w:rPr>
            </w:pPr>
            <w:r w:rsidRPr="00835C0B">
              <w:rPr>
                <w:lang w:val="uk-UA" w:eastAsia="en-US"/>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8F0C1E" w14:textId="77777777" w:rsidR="00835C0B" w:rsidRPr="00835C0B" w:rsidRDefault="00835C0B" w:rsidP="00835C0B">
            <w:pPr>
              <w:widowControl w:val="0"/>
              <w:contextualSpacing/>
              <w:jc w:val="both"/>
              <w:rPr>
                <w:lang w:val="uk-UA" w:eastAsia="en-US"/>
              </w:rPr>
            </w:pPr>
            <w:r w:rsidRPr="00835C0B">
              <w:rPr>
                <w:lang w:val="uk-UA" w:eastAsia="en-US"/>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7A0C93B6" w14:textId="7DD09CD5" w:rsidR="00835C0B" w:rsidRPr="005A02F5" w:rsidRDefault="00835C0B" w:rsidP="00835C0B">
            <w:pPr>
              <w:widowControl w:val="0"/>
              <w:contextualSpacing/>
              <w:jc w:val="both"/>
              <w:rPr>
                <w:lang w:val="uk-UA" w:eastAsia="en-US"/>
              </w:rPr>
            </w:pPr>
            <w:r w:rsidRPr="00835C0B">
              <w:rPr>
                <w:lang w:val="uk-UA" w:eastAsia="en-US"/>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4E86DE83" w14:textId="77777777" w:rsidR="00BC6B51" w:rsidRPr="005A02F5" w:rsidRDefault="00BC6B51" w:rsidP="00503B6A">
            <w:pPr>
              <w:widowControl w:val="0"/>
              <w:contextualSpacing/>
              <w:jc w:val="both"/>
              <w:rPr>
                <w:lang w:val="uk-UA" w:eastAsia="en-US"/>
              </w:rPr>
            </w:pPr>
            <w:r w:rsidRPr="005A02F5">
              <w:rPr>
                <w:lang w:val="uk-UA" w:eastAsia="en-US"/>
              </w:rPr>
              <w:t>Опис та приклади формальних несуттєвих помилок.</w:t>
            </w:r>
          </w:p>
          <w:p w14:paraId="2713160B" w14:textId="77777777" w:rsidR="00BC6B51" w:rsidRPr="005A02F5" w:rsidRDefault="00BC6B51" w:rsidP="00503B6A">
            <w:pPr>
              <w:widowControl w:val="0"/>
              <w:contextualSpacing/>
              <w:jc w:val="both"/>
              <w:rPr>
                <w:lang w:val="uk-UA" w:eastAsia="en-US"/>
              </w:rPr>
            </w:pPr>
            <w:r w:rsidRPr="005A02F5">
              <w:rPr>
                <w:lang w:val="uk-UA"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2415E4B" w14:textId="77777777" w:rsidR="00BC6B51" w:rsidRPr="005A02F5" w:rsidRDefault="00BC6B51" w:rsidP="00503B6A">
            <w:pPr>
              <w:widowControl w:val="0"/>
              <w:contextualSpacing/>
              <w:jc w:val="both"/>
              <w:rPr>
                <w:lang w:val="uk-UA" w:eastAsia="en-US"/>
              </w:rPr>
            </w:pPr>
            <w:r w:rsidRPr="005A02F5">
              <w:rPr>
                <w:lang w:val="uk-UA"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0CB22DC" w14:textId="77777777" w:rsidR="00BC6B51" w:rsidRPr="005A02F5" w:rsidRDefault="00BC6B51" w:rsidP="00503B6A">
            <w:pPr>
              <w:widowControl w:val="0"/>
              <w:contextualSpacing/>
              <w:jc w:val="both"/>
              <w:rPr>
                <w:lang w:val="uk-UA" w:eastAsia="en-US"/>
              </w:rPr>
            </w:pPr>
            <w:r w:rsidRPr="005A02F5">
              <w:rPr>
                <w:lang w:val="uk-UA" w:eastAsia="en-US"/>
              </w:rPr>
              <w:t>Опис формальних помилок:</w:t>
            </w:r>
          </w:p>
          <w:p w14:paraId="4C0533ED" w14:textId="77777777" w:rsidR="00BC6B51" w:rsidRPr="005A02F5" w:rsidRDefault="00BC6B51" w:rsidP="00503B6A">
            <w:pPr>
              <w:widowControl w:val="0"/>
              <w:contextualSpacing/>
              <w:jc w:val="both"/>
              <w:rPr>
                <w:lang w:val="uk-UA" w:eastAsia="en-US"/>
              </w:rPr>
            </w:pPr>
            <w:r w:rsidRPr="005A02F5">
              <w:rPr>
                <w:lang w:val="uk-UA" w:eastAsia="en-US"/>
              </w:rPr>
              <w:t>1.</w:t>
            </w:r>
            <w:r w:rsidRPr="005A02F5">
              <w:rPr>
                <w:lang w:val="uk-UA" w:eastAsia="en-US"/>
              </w:rPr>
              <w:tab/>
              <w:t>Інформація / документ, подана учасником процедури закупівлі у складі тендерної пропозиції, містить помилку (помилки) у частині:</w:t>
            </w:r>
          </w:p>
          <w:p w14:paraId="7EA5FB69" w14:textId="77777777" w:rsidR="00BC6B51" w:rsidRPr="005A02F5" w:rsidRDefault="00BC6B51" w:rsidP="00503B6A">
            <w:pPr>
              <w:widowControl w:val="0"/>
              <w:contextualSpacing/>
              <w:jc w:val="both"/>
              <w:rPr>
                <w:lang w:val="uk-UA" w:eastAsia="en-US"/>
              </w:rPr>
            </w:pPr>
            <w:r w:rsidRPr="005A02F5">
              <w:rPr>
                <w:lang w:val="uk-UA" w:eastAsia="en-US"/>
              </w:rPr>
              <w:t>-</w:t>
            </w:r>
            <w:r w:rsidRPr="005A02F5">
              <w:rPr>
                <w:lang w:val="uk-UA" w:eastAsia="en-US"/>
              </w:rPr>
              <w:tab/>
              <w:t>уживання великої літери;</w:t>
            </w:r>
          </w:p>
          <w:p w14:paraId="40AAF610" w14:textId="77777777" w:rsidR="00BC6B51" w:rsidRPr="005A02F5" w:rsidRDefault="00BC6B51" w:rsidP="00503B6A">
            <w:pPr>
              <w:widowControl w:val="0"/>
              <w:contextualSpacing/>
              <w:jc w:val="both"/>
              <w:rPr>
                <w:lang w:val="uk-UA" w:eastAsia="en-US"/>
              </w:rPr>
            </w:pPr>
            <w:r w:rsidRPr="005A02F5">
              <w:rPr>
                <w:lang w:val="uk-UA" w:eastAsia="en-US"/>
              </w:rPr>
              <w:t>-</w:t>
            </w:r>
            <w:r w:rsidRPr="005A02F5">
              <w:rPr>
                <w:lang w:val="uk-UA" w:eastAsia="en-US"/>
              </w:rPr>
              <w:tab/>
              <w:t>уживання розділових знаків та відмінювання слів у реченні;</w:t>
            </w:r>
          </w:p>
          <w:p w14:paraId="79AE94A8" w14:textId="77777777" w:rsidR="00BC6B51" w:rsidRPr="005A02F5" w:rsidRDefault="00BC6B51" w:rsidP="00503B6A">
            <w:pPr>
              <w:widowControl w:val="0"/>
              <w:contextualSpacing/>
              <w:jc w:val="both"/>
              <w:rPr>
                <w:lang w:val="uk-UA" w:eastAsia="en-US"/>
              </w:rPr>
            </w:pPr>
            <w:r w:rsidRPr="005A02F5">
              <w:rPr>
                <w:lang w:val="uk-UA" w:eastAsia="en-US"/>
              </w:rPr>
              <w:t>-</w:t>
            </w:r>
            <w:r w:rsidRPr="005A02F5">
              <w:rPr>
                <w:lang w:val="uk-UA" w:eastAsia="en-US"/>
              </w:rPr>
              <w:tab/>
              <w:t>використання слова або мовного звороту, запозичених з іншої мови;</w:t>
            </w:r>
          </w:p>
          <w:p w14:paraId="3989F0DC" w14:textId="77777777" w:rsidR="00BC6B51" w:rsidRPr="005A02F5" w:rsidRDefault="00BC6B51" w:rsidP="00503B6A">
            <w:pPr>
              <w:widowControl w:val="0"/>
              <w:contextualSpacing/>
              <w:jc w:val="both"/>
              <w:rPr>
                <w:lang w:val="uk-UA" w:eastAsia="en-US"/>
              </w:rPr>
            </w:pPr>
            <w:r w:rsidRPr="005A02F5">
              <w:rPr>
                <w:lang w:val="uk-UA" w:eastAsia="en-US"/>
              </w:rPr>
              <w:t>-</w:t>
            </w:r>
            <w:r w:rsidRPr="005A02F5">
              <w:rPr>
                <w:lang w:val="uk-UA"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BE9FD43" w14:textId="77777777" w:rsidR="00BC6B51" w:rsidRPr="005A02F5" w:rsidRDefault="00BC6B51" w:rsidP="00503B6A">
            <w:pPr>
              <w:widowControl w:val="0"/>
              <w:contextualSpacing/>
              <w:jc w:val="both"/>
              <w:rPr>
                <w:lang w:val="uk-UA" w:eastAsia="en-US"/>
              </w:rPr>
            </w:pPr>
            <w:r w:rsidRPr="005A02F5">
              <w:rPr>
                <w:lang w:val="uk-UA" w:eastAsia="en-US"/>
              </w:rPr>
              <w:t>-</w:t>
            </w:r>
            <w:r w:rsidRPr="005A02F5">
              <w:rPr>
                <w:lang w:val="uk-UA" w:eastAsia="en-US"/>
              </w:rPr>
              <w:tab/>
              <w:t>застосування правил переносу частини слова з рядка в рядок;</w:t>
            </w:r>
          </w:p>
          <w:p w14:paraId="5AA5EF45" w14:textId="77777777" w:rsidR="00BC6B51" w:rsidRPr="005A02F5" w:rsidRDefault="00BC6B51" w:rsidP="00503B6A">
            <w:pPr>
              <w:widowControl w:val="0"/>
              <w:contextualSpacing/>
              <w:jc w:val="both"/>
              <w:rPr>
                <w:lang w:val="uk-UA" w:eastAsia="en-US"/>
              </w:rPr>
            </w:pPr>
            <w:r w:rsidRPr="005A02F5">
              <w:rPr>
                <w:lang w:val="uk-UA" w:eastAsia="en-US"/>
              </w:rPr>
              <w:t>-</w:t>
            </w:r>
            <w:r w:rsidRPr="005A02F5">
              <w:rPr>
                <w:lang w:val="uk-UA" w:eastAsia="en-US"/>
              </w:rPr>
              <w:tab/>
              <w:t>написання слів разом та/або окремо, та/або через дефіс;</w:t>
            </w:r>
          </w:p>
          <w:p w14:paraId="2AD914B1" w14:textId="77777777" w:rsidR="00BC6B51" w:rsidRPr="005A02F5" w:rsidRDefault="00BC6B51" w:rsidP="00503B6A">
            <w:pPr>
              <w:widowControl w:val="0"/>
              <w:contextualSpacing/>
              <w:jc w:val="both"/>
              <w:rPr>
                <w:lang w:val="uk-UA" w:eastAsia="en-US"/>
              </w:rPr>
            </w:pPr>
            <w:r w:rsidRPr="005A02F5">
              <w:rPr>
                <w:lang w:val="uk-UA"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4FB8FFB" w14:textId="77777777" w:rsidR="00BC6B51" w:rsidRPr="005A02F5" w:rsidRDefault="00BC6B51" w:rsidP="00503B6A">
            <w:pPr>
              <w:widowControl w:val="0"/>
              <w:contextualSpacing/>
              <w:jc w:val="both"/>
              <w:rPr>
                <w:lang w:val="uk-UA" w:eastAsia="en-US"/>
              </w:rPr>
            </w:pPr>
            <w:r w:rsidRPr="005A02F5">
              <w:rPr>
                <w:lang w:val="uk-UA" w:eastAsia="en-US"/>
              </w:rPr>
              <w:t>2.</w:t>
            </w:r>
            <w:r w:rsidRPr="005A02F5">
              <w:rPr>
                <w:lang w:val="uk-UA"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1CF8D8A" w14:textId="77777777" w:rsidR="00BC6B51" w:rsidRPr="005A02F5" w:rsidRDefault="00BC6B51" w:rsidP="00503B6A">
            <w:pPr>
              <w:widowControl w:val="0"/>
              <w:contextualSpacing/>
              <w:jc w:val="both"/>
              <w:rPr>
                <w:lang w:val="uk-UA" w:eastAsia="en-US"/>
              </w:rPr>
            </w:pPr>
            <w:r w:rsidRPr="005A02F5">
              <w:rPr>
                <w:lang w:val="uk-UA" w:eastAsia="en-US"/>
              </w:rPr>
              <w:t>3.</w:t>
            </w:r>
            <w:r w:rsidRPr="005A02F5">
              <w:rPr>
                <w:lang w:val="uk-UA"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75BC8D" w14:textId="77777777" w:rsidR="00BC6B51" w:rsidRPr="005A02F5" w:rsidRDefault="00BC6B51" w:rsidP="00503B6A">
            <w:pPr>
              <w:widowControl w:val="0"/>
              <w:contextualSpacing/>
              <w:jc w:val="both"/>
              <w:rPr>
                <w:lang w:val="uk-UA" w:eastAsia="en-US"/>
              </w:rPr>
            </w:pPr>
            <w:r w:rsidRPr="005A02F5">
              <w:rPr>
                <w:lang w:val="uk-UA" w:eastAsia="en-US"/>
              </w:rPr>
              <w:t>4.</w:t>
            </w:r>
            <w:r w:rsidRPr="005A02F5">
              <w:rPr>
                <w:lang w:val="uk-UA"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9CF49C2" w14:textId="77777777" w:rsidR="00BC6B51" w:rsidRPr="005A02F5" w:rsidRDefault="00BC6B51" w:rsidP="00503B6A">
            <w:pPr>
              <w:widowControl w:val="0"/>
              <w:contextualSpacing/>
              <w:jc w:val="both"/>
              <w:rPr>
                <w:lang w:val="uk-UA" w:eastAsia="en-US"/>
              </w:rPr>
            </w:pPr>
            <w:r w:rsidRPr="005A02F5">
              <w:rPr>
                <w:lang w:val="uk-UA" w:eastAsia="en-US"/>
              </w:rPr>
              <w:t>5.</w:t>
            </w:r>
            <w:r w:rsidRPr="005A02F5">
              <w:rPr>
                <w:lang w:val="uk-UA"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04D7DD4" w14:textId="77777777" w:rsidR="00BC6B51" w:rsidRPr="005A02F5" w:rsidRDefault="00BC6B51" w:rsidP="00503B6A">
            <w:pPr>
              <w:widowControl w:val="0"/>
              <w:contextualSpacing/>
              <w:jc w:val="both"/>
              <w:rPr>
                <w:lang w:val="uk-UA" w:eastAsia="en-US"/>
              </w:rPr>
            </w:pPr>
            <w:r w:rsidRPr="005A02F5">
              <w:rPr>
                <w:lang w:val="uk-UA" w:eastAsia="en-US"/>
              </w:rPr>
              <w:t>6.</w:t>
            </w:r>
            <w:r w:rsidRPr="005A02F5">
              <w:rPr>
                <w:lang w:val="uk-UA"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7E10C80" w14:textId="77777777" w:rsidR="00BC6B51" w:rsidRPr="005A02F5" w:rsidRDefault="00BC6B51" w:rsidP="00503B6A">
            <w:pPr>
              <w:widowControl w:val="0"/>
              <w:contextualSpacing/>
              <w:jc w:val="both"/>
              <w:rPr>
                <w:lang w:val="uk-UA" w:eastAsia="en-US"/>
              </w:rPr>
            </w:pPr>
            <w:r w:rsidRPr="005A02F5">
              <w:rPr>
                <w:lang w:val="uk-UA" w:eastAsia="en-US"/>
              </w:rPr>
              <w:t>7.</w:t>
            </w:r>
            <w:r w:rsidRPr="005A02F5">
              <w:rPr>
                <w:lang w:val="uk-UA"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FA96637" w14:textId="77777777" w:rsidR="00BC6B51" w:rsidRPr="005A02F5" w:rsidRDefault="00BC6B51" w:rsidP="00503B6A">
            <w:pPr>
              <w:widowControl w:val="0"/>
              <w:contextualSpacing/>
              <w:jc w:val="both"/>
              <w:rPr>
                <w:lang w:val="uk-UA" w:eastAsia="en-US"/>
              </w:rPr>
            </w:pPr>
            <w:r w:rsidRPr="005A02F5">
              <w:rPr>
                <w:lang w:val="uk-UA" w:eastAsia="en-US"/>
              </w:rPr>
              <w:t>8.</w:t>
            </w:r>
            <w:r w:rsidRPr="005A02F5">
              <w:rPr>
                <w:lang w:val="uk-UA"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0C30C0B" w14:textId="77777777" w:rsidR="00BC6B51" w:rsidRPr="005A02F5" w:rsidRDefault="00BC6B51" w:rsidP="00503B6A">
            <w:pPr>
              <w:widowControl w:val="0"/>
              <w:contextualSpacing/>
              <w:jc w:val="both"/>
              <w:rPr>
                <w:lang w:val="uk-UA" w:eastAsia="en-US"/>
              </w:rPr>
            </w:pPr>
            <w:r w:rsidRPr="005A02F5">
              <w:rPr>
                <w:lang w:val="uk-UA" w:eastAsia="en-US"/>
              </w:rPr>
              <w:t>9.</w:t>
            </w:r>
            <w:r w:rsidRPr="005A02F5">
              <w:rPr>
                <w:lang w:val="uk-UA"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5B1E774" w14:textId="77777777" w:rsidR="00BC6B51" w:rsidRPr="005A02F5" w:rsidRDefault="00BC6B51" w:rsidP="00503B6A">
            <w:pPr>
              <w:widowControl w:val="0"/>
              <w:contextualSpacing/>
              <w:jc w:val="both"/>
              <w:rPr>
                <w:lang w:val="uk-UA" w:eastAsia="en-US"/>
              </w:rPr>
            </w:pPr>
            <w:r w:rsidRPr="005A02F5">
              <w:rPr>
                <w:lang w:val="uk-UA" w:eastAsia="en-US"/>
              </w:rPr>
              <w:t>10.</w:t>
            </w:r>
            <w:r w:rsidRPr="005A02F5">
              <w:rPr>
                <w:lang w:val="uk-UA"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08FE5E" w14:textId="77777777" w:rsidR="00BC6B51" w:rsidRPr="005A02F5" w:rsidRDefault="00BC6B51" w:rsidP="00503B6A">
            <w:pPr>
              <w:widowControl w:val="0"/>
              <w:contextualSpacing/>
              <w:jc w:val="both"/>
              <w:rPr>
                <w:lang w:val="uk-UA" w:eastAsia="en-US"/>
              </w:rPr>
            </w:pPr>
            <w:r w:rsidRPr="005A02F5">
              <w:rPr>
                <w:lang w:val="uk-UA" w:eastAsia="en-US"/>
              </w:rPr>
              <w:t>11.</w:t>
            </w:r>
            <w:r w:rsidRPr="005A02F5">
              <w:rPr>
                <w:lang w:val="uk-UA"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51342F4" w14:textId="77777777" w:rsidR="00BC6B51" w:rsidRPr="005A02F5" w:rsidRDefault="00BC6B51" w:rsidP="00503B6A">
            <w:pPr>
              <w:widowControl w:val="0"/>
              <w:contextualSpacing/>
              <w:jc w:val="both"/>
              <w:rPr>
                <w:lang w:val="uk-UA" w:eastAsia="en-US"/>
              </w:rPr>
            </w:pPr>
            <w:r w:rsidRPr="005A02F5">
              <w:rPr>
                <w:lang w:val="uk-UA" w:eastAsia="en-US"/>
              </w:rPr>
              <w:t>12.</w:t>
            </w:r>
            <w:r w:rsidRPr="005A02F5">
              <w:rPr>
                <w:lang w:val="uk-UA"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EFC4635" w14:textId="77777777" w:rsidR="00BC6B51" w:rsidRPr="005A02F5" w:rsidRDefault="00BC6B51" w:rsidP="00503B6A">
            <w:pPr>
              <w:widowControl w:val="0"/>
              <w:contextualSpacing/>
              <w:jc w:val="both"/>
              <w:rPr>
                <w:lang w:val="uk-UA" w:eastAsia="en-US"/>
              </w:rPr>
            </w:pPr>
            <w:r w:rsidRPr="005A02F5">
              <w:rPr>
                <w:lang w:val="uk-UA" w:eastAsia="en-US"/>
              </w:rPr>
              <w:t>Приклади формальних помилок:</w:t>
            </w:r>
          </w:p>
          <w:p w14:paraId="5F1E489A" w14:textId="77777777" w:rsidR="00BC6B51" w:rsidRPr="005A02F5" w:rsidRDefault="00BC6B51" w:rsidP="00503B6A">
            <w:pPr>
              <w:widowControl w:val="0"/>
              <w:contextualSpacing/>
              <w:jc w:val="both"/>
              <w:rPr>
                <w:lang w:val="uk-UA" w:eastAsia="en-US"/>
              </w:rPr>
            </w:pPr>
            <w:r w:rsidRPr="005A02F5">
              <w:rPr>
                <w:lang w:val="uk-UA"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7D424C6" w14:textId="0709594D" w:rsidR="00BC6B51" w:rsidRPr="005A02F5" w:rsidRDefault="00BC6B51" w:rsidP="00503B6A">
            <w:pPr>
              <w:widowControl w:val="0"/>
              <w:contextualSpacing/>
              <w:jc w:val="both"/>
              <w:rPr>
                <w:lang w:val="uk-UA" w:eastAsia="en-US"/>
              </w:rPr>
            </w:pPr>
            <w:r w:rsidRPr="005A02F5">
              <w:rPr>
                <w:lang w:val="uk-UA" w:eastAsia="en-US"/>
              </w:rPr>
              <w:t>-  «м.</w:t>
            </w:r>
            <w:r w:rsidR="00E737D8" w:rsidRPr="005A02F5">
              <w:rPr>
                <w:lang w:val="uk-UA" w:eastAsia="en-US"/>
              </w:rPr>
              <w:t>ужгород</w:t>
            </w:r>
            <w:r w:rsidRPr="005A02F5">
              <w:rPr>
                <w:lang w:val="uk-UA" w:eastAsia="en-US"/>
              </w:rPr>
              <w:t>» замість «м.</w:t>
            </w:r>
            <w:r w:rsidR="00E737D8" w:rsidRPr="005A02F5">
              <w:rPr>
                <w:lang w:val="uk-UA" w:eastAsia="en-US"/>
              </w:rPr>
              <w:t>Ужгород</w:t>
            </w:r>
            <w:r w:rsidRPr="005A02F5">
              <w:rPr>
                <w:lang w:val="uk-UA" w:eastAsia="en-US"/>
              </w:rPr>
              <w:t>»;</w:t>
            </w:r>
          </w:p>
          <w:p w14:paraId="109377D4" w14:textId="77777777" w:rsidR="00BC6B51" w:rsidRPr="005A02F5" w:rsidRDefault="00BC6B51" w:rsidP="00503B6A">
            <w:pPr>
              <w:widowControl w:val="0"/>
              <w:contextualSpacing/>
              <w:jc w:val="both"/>
              <w:rPr>
                <w:lang w:val="uk-UA" w:eastAsia="en-US"/>
              </w:rPr>
            </w:pPr>
            <w:r w:rsidRPr="005A02F5">
              <w:rPr>
                <w:lang w:val="uk-UA" w:eastAsia="en-US"/>
              </w:rPr>
              <w:t>- «поряд -ок» замість «поря – док»;</w:t>
            </w:r>
          </w:p>
          <w:p w14:paraId="0468C6D4" w14:textId="77777777" w:rsidR="00BC6B51" w:rsidRPr="005A02F5" w:rsidRDefault="00BC6B51" w:rsidP="00503B6A">
            <w:pPr>
              <w:widowControl w:val="0"/>
              <w:contextualSpacing/>
              <w:jc w:val="both"/>
              <w:rPr>
                <w:lang w:val="uk-UA" w:eastAsia="en-US"/>
              </w:rPr>
            </w:pPr>
            <w:r w:rsidRPr="005A02F5">
              <w:rPr>
                <w:lang w:val="uk-UA" w:eastAsia="en-US"/>
              </w:rPr>
              <w:t>- «ненадається» замість «не надається»»;</w:t>
            </w:r>
          </w:p>
          <w:p w14:paraId="42A05914" w14:textId="77777777" w:rsidR="00BC6B51" w:rsidRPr="005A02F5" w:rsidRDefault="00BC6B51" w:rsidP="00503B6A">
            <w:pPr>
              <w:widowControl w:val="0"/>
              <w:contextualSpacing/>
              <w:jc w:val="both"/>
              <w:rPr>
                <w:lang w:val="uk-UA" w:eastAsia="en-US"/>
              </w:rPr>
            </w:pPr>
            <w:r w:rsidRPr="005A02F5">
              <w:rPr>
                <w:lang w:val="uk-UA" w:eastAsia="en-US"/>
              </w:rPr>
              <w:t>- «______________№_____________» замість «14.08.2020 №320/13/14-01»</w:t>
            </w:r>
          </w:p>
          <w:p w14:paraId="1C863899" w14:textId="77777777" w:rsidR="00BC6B51" w:rsidRPr="005A02F5" w:rsidRDefault="00BC6B51" w:rsidP="00503B6A">
            <w:pPr>
              <w:widowControl w:val="0"/>
              <w:ind w:firstLine="317"/>
              <w:contextualSpacing/>
              <w:jc w:val="both"/>
              <w:rPr>
                <w:spacing w:val="-2"/>
                <w:lang w:val="uk-UA"/>
              </w:rPr>
            </w:pPr>
            <w:r w:rsidRPr="005A02F5">
              <w:rPr>
                <w:lang w:val="uk-UA" w:eastAsia="en-US"/>
              </w:rPr>
              <w:t>- учасник розмістив (завантажив) документ у форматі «JPG» замість  документа у форматі «pdf» (PortableDocumentFormat)».</w:t>
            </w:r>
          </w:p>
        </w:tc>
      </w:tr>
      <w:tr w:rsidR="00BC6B51" w:rsidRPr="005A02F5" w14:paraId="18B70EE8" w14:textId="77777777" w:rsidTr="006350F0">
        <w:trPr>
          <w:trHeight w:val="64"/>
        </w:trPr>
        <w:tc>
          <w:tcPr>
            <w:tcW w:w="709" w:type="dxa"/>
          </w:tcPr>
          <w:p w14:paraId="06DF97C5" w14:textId="77777777" w:rsidR="00BC6B51" w:rsidRPr="005A02F5" w:rsidRDefault="00BC6B51" w:rsidP="00503B6A">
            <w:pPr>
              <w:rPr>
                <w:b/>
                <w:lang w:val="uk-UA"/>
              </w:rPr>
            </w:pPr>
            <w:r w:rsidRPr="005A02F5">
              <w:rPr>
                <w:b/>
                <w:lang w:val="uk-UA"/>
              </w:rPr>
              <w:t>2.</w:t>
            </w:r>
          </w:p>
        </w:tc>
        <w:tc>
          <w:tcPr>
            <w:tcW w:w="2835" w:type="dxa"/>
          </w:tcPr>
          <w:p w14:paraId="4ACE1684" w14:textId="77777777" w:rsidR="00BC6B51" w:rsidRPr="005A02F5" w:rsidRDefault="00BC6B51" w:rsidP="00503B6A">
            <w:pPr>
              <w:rPr>
                <w:b/>
                <w:lang w:val="uk-UA"/>
              </w:rPr>
            </w:pPr>
            <w:r w:rsidRPr="005A02F5">
              <w:rPr>
                <w:b/>
                <w:lang w:val="uk-UA"/>
              </w:rPr>
              <w:t>Забезпечення тендерної пропозиції</w:t>
            </w:r>
          </w:p>
        </w:tc>
        <w:tc>
          <w:tcPr>
            <w:tcW w:w="5812" w:type="dxa"/>
          </w:tcPr>
          <w:p w14:paraId="5F429766" w14:textId="77777777" w:rsidR="00BC6B51" w:rsidRPr="005A02F5" w:rsidRDefault="00BC6B51" w:rsidP="00503B6A">
            <w:pPr>
              <w:rPr>
                <w:b/>
                <w:lang w:val="uk-UA"/>
              </w:rPr>
            </w:pPr>
            <w:r w:rsidRPr="005A02F5">
              <w:rPr>
                <w:b/>
                <w:lang w:val="uk-UA"/>
              </w:rPr>
              <w:t>Не вимагається</w:t>
            </w:r>
          </w:p>
        </w:tc>
      </w:tr>
      <w:tr w:rsidR="00BC6B51" w:rsidRPr="005A02F5" w14:paraId="0A8C81C6" w14:textId="77777777" w:rsidTr="006350F0">
        <w:trPr>
          <w:trHeight w:val="64"/>
        </w:trPr>
        <w:tc>
          <w:tcPr>
            <w:tcW w:w="709" w:type="dxa"/>
          </w:tcPr>
          <w:p w14:paraId="41C38E82" w14:textId="77777777" w:rsidR="00BC6B51" w:rsidRPr="005A02F5" w:rsidRDefault="00BC6B51" w:rsidP="00503B6A">
            <w:pPr>
              <w:rPr>
                <w:b/>
                <w:lang w:val="uk-UA"/>
              </w:rPr>
            </w:pPr>
            <w:r w:rsidRPr="005A02F5">
              <w:rPr>
                <w:b/>
                <w:lang w:val="uk-UA"/>
              </w:rPr>
              <w:t>3.</w:t>
            </w:r>
          </w:p>
        </w:tc>
        <w:tc>
          <w:tcPr>
            <w:tcW w:w="2835" w:type="dxa"/>
          </w:tcPr>
          <w:p w14:paraId="063EDBDC" w14:textId="77777777" w:rsidR="00BC6B51" w:rsidRPr="005A02F5" w:rsidRDefault="00BC6B51" w:rsidP="00503B6A">
            <w:pPr>
              <w:rPr>
                <w:b/>
                <w:lang w:val="uk-UA"/>
              </w:rPr>
            </w:pPr>
            <w:r w:rsidRPr="005A02F5">
              <w:rPr>
                <w:b/>
                <w:lang w:val="uk-UA"/>
              </w:rPr>
              <w:t xml:space="preserve">Умови повернення чи неповернення забезпечення тендерної пропозиції </w:t>
            </w:r>
          </w:p>
          <w:p w14:paraId="3485371A" w14:textId="77777777" w:rsidR="00BC6B51" w:rsidRPr="005A02F5" w:rsidRDefault="00BC6B51" w:rsidP="00503B6A">
            <w:pPr>
              <w:rPr>
                <w:b/>
                <w:lang w:val="uk-UA"/>
              </w:rPr>
            </w:pPr>
          </w:p>
        </w:tc>
        <w:tc>
          <w:tcPr>
            <w:tcW w:w="5812" w:type="dxa"/>
          </w:tcPr>
          <w:p w14:paraId="759FB26A" w14:textId="77777777" w:rsidR="00BC6B51" w:rsidRPr="005A02F5" w:rsidRDefault="00BC6B51" w:rsidP="00503B6A">
            <w:pPr>
              <w:jc w:val="both"/>
              <w:rPr>
                <w:lang w:val="uk-UA"/>
              </w:rPr>
            </w:pPr>
            <w:r w:rsidRPr="005A02F5">
              <w:rPr>
                <w:b/>
                <w:lang w:val="uk-UA"/>
              </w:rPr>
              <w:t>Не визначені</w:t>
            </w:r>
            <w:r w:rsidRPr="005A02F5">
              <w:rPr>
                <w:lang w:val="uk-UA"/>
              </w:rPr>
              <w:t xml:space="preserve"> у зв’язку з відсутністю вимоги щодо забезпечення тендерної пропозиції</w:t>
            </w:r>
          </w:p>
        </w:tc>
      </w:tr>
      <w:tr w:rsidR="00BC6B51" w:rsidRPr="002917F4" w14:paraId="440803B8" w14:textId="77777777" w:rsidTr="00BA0022">
        <w:trPr>
          <w:trHeight w:val="64"/>
        </w:trPr>
        <w:tc>
          <w:tcPr>
            <w:tcW w:w="709" w:type="dxa"/>
          </w:tcPr>
          <w:p w14:paraId="4B5B46BF" w14:textId="77777777" w:rsidR="00BC6B51" w:rsidRPr="005A02F5" w:rsidRDefault="00BC6B51" w:rsidP="00503B6A">
            <w:pPr>
              <w:rPr>
                <w:b/>
                <w:lang w:val="uk-UA"/>
              </w:rPr>
            </w:pPr>
            <w:r w:rsidRPr="005A02F5">
              <w:rPr>
                <w:b/>
                <w:lang w:val="uk-UA"/>
              </w:rPr>
              <w:t>4.</w:t>
            </w:r>
          </w:p>
        </w:tc>
        <w:tc>
          <w:tcPr>
            <w:tcW w:w="2835" w:type="dxa"/>
          </w:tcPr>
          <w:p w14:paraId="07B5E19C" w14:textId="77777777" w:rsidR="00BC6B51" w:rsidRPr="005A02F5" w:rsidRDefault="00BC6B51" w:rsidP="00503B6A">
            <w:pPr>
              <w:rPr>
                <w:b/>
                <w:lang w:val="uk-UA"/>
              </w:rPr>
            </w:pPr>
            <w:r w:rsidRPr="005A02F5">
              <w:rPr>
                <w:b/>
                <w:lang w:val="uk-UA"/>
              </w:rPr>
              <w:t>Строк, протягом якого тендерні пропозиції є дійсними.</w:t>
            </w:r>
          </w:p>
        </w:tc>
        <w:tc>
          <w:tcPr>
            <w:tcW w:w="5812" w:type="dxa"/>
          </w:tcPr>
          <w:p w14:paraId="679CD771" w14:textId="77777777" w:rsidR="00BC6B51" w:rsidRPr="005A02F5" w:rsidRDefault="00BC6B51" w:rsidP="00503B6A">
            <w:pPr>
              <w:jc w:val="both"/>
              <w:rPr>
                <w:lang w:val="uk-UA"/>
              </w:rPr>
            </w:pPr>
            <w:r w:rsidRPr="005A02F5">
              <w:rPr>
                <w:lang w:val="uk-UA"/>
              </w:rPr>
              <w:t xml:space="preserve">Тендерні пропозиції вважаються дійсними протягом </w:t>
            </w:r>
            <w:r w:rsidRPr="00835C0B">
              <w:rPr>
                <w:lang w:val="uk-UA"/>
              </w:rPr>
              <w:t>120 днів із дати кінцевого строку подання тендерних пропозицій.</w:t>
            </w:r>
            <w:r w:rsidRPr="005A02F5">
              <w:rPr>
                <w:lang w:val="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701E59E" w14:textId="77777777" w:rsidR="00BC6B51" w:rsidRPr="005A02F5" w:rsidRDefault="00BC6B51" w:rsidP="00503B6A">
            <w:pPr>
              <w:numPr>
                <w:ilvl w:val="0"/>
                <w:numId w:val="1"/>
              </w:numPr>
              <w:jc w:val="both"/>
              <w:rPr>
                <w:lang w:val="uk-UA"/>
              </w:rPr>
            </w:pPr>
            <w:r w:rsidRPr="005A02F5">
              <w:rPr>
                <w:lang w:val="uk-UA"/>
              </w:rPr>
              <w:t>відхилити таку вимогу, не втрачаючи при цьому наданого ним забезпечення тендерної пропозиції;</w:t>
            </w:r>
          </w:p>
          <w:p w14:paraId="6ED29086" w14:textId="77777777" w:rsidR="00BC6B51" w:rsidRPr="005A02F5" w:rsidRDefault="00BC6B51" w:rsidP="00503B6A">
            <w:pPr>
              <w:numPr>
                <w:ilvl w:val="0"/>
                <w:numId w:val="1"/>
              </w:numPr>
              <w:jc w:val="both"/>
              <w:rPr>
                <w:lang w:val="uk-UA"/>
              </w:rPr>
            </w:pPr>
            <w:r w:rsidRPr="005A02F5">
              <w:rPr>
                <w:lang w:val="uk-UA"/>
              </w:rPr>
              <w:t>погодитися з вимогою та продовжити строк дії поданої ним тендерної пропозиції і наданого забезпечення тендерної пропозиції.</w:t>
            </w:r>
          </w:p>
          <w:p w14:paraId="1EFF5261" w14:textId="77777777" w:rsidR="00BC6B51" w:rsidRPr="005A02F5" w:rsidRDefault="00BC6B51" w:rsidP="00503B6A">
            <w:pPr>
              <w:ind w:firstLine="317"/>
              <w:jc w:val="both"/>
              <w:rPr>
                <w:lang w:val="uk-UA"/>
              </w:rPr>
            </w:pPr>
            <w:r w:rsidRPr="005A02F5">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C6B51" w:rsidRPr="002917F4" w14:paraId="609116B4" w14:textId="77777777" w:rsidTr="00BA0022">
        <w:trPr>
          <w:trHeight w:val="64"/>
        </w:trPr>
        <w:tc>
          <w:tcPr>
            <w:tcW w:w="709" w:type="dxa"/>
          </w:tcPr>
          <w:p w14:paraId="02837154" w14:textId="77777777" w:rsidR="00BC6B51" w:rsidRPr="005A02F5" w:rsidRDefault="00BC6B51" w:rsidP="00503B6A">
            <w:pPr>
              <w:rPr>
                <w:b/>
                <w:lang w:val="uk-UA"/>
              </w:rPr>
            </w:pPr>
            <w:r w:rsidRPr="005A02F5">
              <w:rPr>
                <w:b/>
                <w:lang w:val="uk-UA"/>
              </w:rPr>
              <w:t>5.</w:t>
            </w:r>
          </w:p>
        </w:tc>
        <w:tc>
          <w:tcPr>
            <w:tcW w:w="2835" w:type="dxa"/>
          </w:tcPr>
          <w:p w14:paraId="079F61EF" w14:textId="77777777" w:rsidR="00BC6B51" w:rsidRPr="005A02F5" w:rsidRDefault="00BC6B51" w:rsidP="00503B6A">
            <w:pPr>
              <w:rPr>
                <w:b/>
                <w:lang w:val="uk-UA"/>
              </w:rPr>
            </w:pPr>
            <w:r w:rsidRPr="005A02F5">
              <w:rPr>
                <w:b/>
                <w:lang w:val="uk-UA"/>
              </w:rPr>
              <w:t>Кваліфікаційні критерії до учасників та пункт 47 Особливостей</w:t>
            </w:r>
          </w:p>
          <w:p w14:paraId="087CCD12" w14:textId="77777777" w:rsidR="00BC6B51" w:rsidRPr="005A02F5" w:rsidRDefault="00BC6B51" w:rsidP="00503B6A">
            <w:pPr>
              <w:rPr>
                <w:b/>
                <w:lang w:val="uk-UA"/>
              </w:rPr>
            </w:pPr>
          </w:p>
        </w:tc>
        <w:tc>
          <w:tcPr>
            <w:tcW w:w="5812" w:type="dxa"/>
          </w:tcPr>
          <w:p w14:paraId="36D3DB56" w14:textId="42F551BF" w:rsidR="00BC6B51" w:rsidRDefault="00BC6B51" w:rsidP="00503B6A">
            <w:pPr>
              <w:ind w:firstLine="447"/>
              <w:jc w:val="both"/>
              <w:rPr>
                <w:lang w:val="uk-UA"/>
              </w:rPr>
            </w:pPr>
            <w:r w:rsidRPr="005A02F5">
              <w:rPr>
                <w:lang w:val="uk-UA"/>
              </w:rPr>
              <w:t xml:space="preserve">Відповідно до статті 16 Закону Замовник встановлює такі кваліфікаційні критерії: </w:t>
            </w:r>
            <w:r w:rsidR="00835C0B" w:rsidRPr="00835C0B">
              <w:rPr>
                <w:lang w:val="uk-UA"/>
              </w:rPr>
              <w:t>наявність працівників відповідної кваліфікації, які мають необхідні знання та досвід</w:t>
            </w:r>
            <w:r w:rsidR="00835C0B">
              <w:rPr>
                <w:lang w:val="uk-UA"/>
              </w:rPr>
              <w:t>:</w:t>
            </w:r>
          </w:p>
          <w:p w14:paraId="22B6A195" w14:textId="23A5274F" w:rsidR="0058234D" w:rsidRPr="0058234D" w:rsidRDefault="00BC6B51" w:rsidP="0058234D">
            <w:pPr>
              <w:ind w:firstLine="447"/>
              <w:jc w:val="both"/>
              <w:rPr>
                <w:lang w:val="uk-UA"/>
              </w:rPr>
            </w:pPr>
            <w:r w:rsidRPr="005A02F5">
              <w:rPr>
                <w:lang w:val="uk-UA"/>
              </w:rPr>
              <w:t xml:space="preserve">- </w:t>
            </w:r>
            <w:r w:rsidR="00835C0B" w:rsidRPr="00835C0B">
              <w:rPr>
                <w:lang w:val="uk-UA"/>
              </w:rPr>
              <w:t>Учасник повинен документально підтвердити наявність у нього інженерно-технічного працівника, а саме: виконавця робіт</w:t>
            </w:r>
            <w:r w:rsidR="00C106B9">
              <w:rPr>
                <w:lang w:val="uk-UA"/>
              </w:rPr>
              <w:t xml:space="preserve"> (виконроба)</w:t>
            </w:r>
            <w:r w:rsidR="00835C0B" w:rsidRPr="00835C0B">
              <w:rPr>
                <w:lang w:val="uk-UA"/>
              </w:rPr>
              <w:t xml:space="preserve"> або інженера-будівельника. </w:t>
            </w:r>
            <w:r w:rsidR="0058234D">
              <w:rPr>
                <w:lang w:val="uk-UA"/>
              </w:rPr>
              <w:t xml:space="preserve">Спосіб підтвердження: </w:t>
            </w:r>
            <w:r w:rsidR="00835C0B" w:rsidRPr="00835C0B">
              <w:rPr>
                <w:lang w:val="uk-UA"/>
              </w:rPr>
              <w:t>скан-копія трудової книжки (1 сторінка та сторінки із записами про прийом на роботу) або наказ про призначення або наказ про суміщення посад або інший документ, який підтверджує наявність трудових відносин Учасника з відповідним працівником</w:t>
            </w:r>
            <w:r w:rsidR="0058234D">
              <w:rPr>
                <w:lang w:val="uk-UA"/>
              </w:rPr>
              <w:t>;</w:t>
            </w:r>
            <w:r w:rsidR="00835C0B" w:rsidRPr="00835C0B">
              <w:rPr>
                <w:lang w:val="uk-UA"/>
              </w:rPr>
              <w:t xml:space="preserve"> скан-копія диплому про закінчення навчального закладу. Освіта за дипломом вища за спеціальністю «міське будівництво і господарство» або «будівництво» або «промислове і цивільне будівництво»</w:t>
            </w:r>
            <w:r w:rsidR="0058234D">
              <w:rPr>
                <w:lang w:val="uk-UA"/>
              </w:rPr>
              <w:t>;</w:t>
            </w:r>
            <w:r w:rsidR="00835C0B" w:rsidRPr="00835C0B">
              <w:rPr>
                <w:lang w:val="uk-UA"/>
              </w:rPr>
              <w:t xml:space="preserve"> скан-копія діючого посвідчення про </w:t>
            </w:r>
            <w:r w:rsidR="0058234D">
              <w:rPr>
                <w:lang w:val="uk-UA"/>
              </w:rPr>
              <w:t>перевірку знань з питань охорони праці.</w:t>
            </w:r>
          </w:p>
          <w:p w14:paraId="4CB65611" w14:textId="5E19E6C3" w:rsidR="00BC6B51" w:rsidRPr="005A02F5" w:rsidRDefault="00BC6B51" w:rsidP="00835C0B">
            <w:pPr>
              <w:widowControl w:val="0"/>
              <w:ind w:right="120"/>
              <w:jc w:val="both"/>
              <w:rPr>
                <w:b/>
                <w:lang w:val="uk-UA" w:eastAsia="uk-UA"/>
              </w:rPr>
            </w:pPr>
            <w:r w:rsidRPr="005A02F5">
              <w:rPr>
                <w:b/>
                <w:lang w:val="uk-UA" w:eastAsia="uk-UA"/>
              </w:rPr>
              <w:t>Підстави, визначені пунктом 47 Особливостей.</w:t>
            </w:r>
          </w:p>
          <w:p w14:paraId="0A10B900" w14:textId="77777777" w:rsidR="00BC6B51" w:rsidRPr="005A02F5" w:rsidRDefault="00BC6B51" w:rsidP="00503B6A">
            <w:pPr>
              <w:widowControl w:val="0"/>
              <w:pBdr>
                <w:between w:val="nil"/>
              </w:pBdr>
              <w:jc w:val="both"/>
              <w:rPr>
                <w:lang w:val="uk-UA" w:eastAsia="uk-UA"/>
              </w:rPr>
            </w:pPr>
            <w:r w:rsidRPr="005A02F5">
              <w:rPr>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2B5AAA5" w14:textId="4B37DC65" w:rsidR="0058234D" w:rsidRPr="0058234D" w:rsidRDefault="0058234D" w:rsidP="0058234D">
            <w:pPr>
              <w:widowControl w:val="0"/>
              <w:pBdr>
                <w:between w:val="nil"/>
              </w:pBdr>
              <w:jc w:val="both"/>
              <w:rPr>
                <w:lang w:val="uk-UA" w:eastAsia="uk-UA"/>
              </w:rPr>
            </w:pPr>
            <w:r w:rsidRPr="0058234D">
              <w:rPr>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1C49FF2" w14:textId="1EEB7D6F" w:rsidR="0058234D" w:rsidRPr="0058234D" w:rsidRDefault="0058234D" w:rsidP="0058234D">
            <w:pPr>
              <w:widowControl w:val="0"/>
              <w:pBdr>
                <w:between w:val="nil"/>
              </w:pBdr>
              <w:jc w:val="both"/>
              <w:rPr>
                <w:lang w:val="uk-UA" w:eastAsia="uk-UA"/>
              </w:rPr>
            </w:pPr>
            <w:r w:rsidRPr="0058234D">
              <w:rPr>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72C7A17" w14:textId="5E954100" w:rsidR="0058234D" w:rsidRPr="0058234D" w:rsidRDefault="0058234D" w:rsidP="0058234D">
            <w:pPr>
              <w:widowControl w:val="0"/>
              <w:pBdr>
                <w:between w:val="nil"/>
              </w:pBdr>
              <w:jc w:val="both"/>
              <w:rPr>
                <w:lang w:val="uk-UA" w:eastAsia="uk-UA"/>
              </w:rPr>
            </w:pPr>
            <w:r w:rsidRPr="0058234D">
              <w:rPr>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B3F9F14" w14:textId="67E88723" w:rsidR="0058234D" w:rsidRPr="0058234D" w:rsidRDefault="0058234D" w:rsidP="0058234D">
            <w:pPr>
              <w:widowControl w:val="0"/>
              <w:pBdr>
                <w:between w:val="nil"/>
              </w:pBdr>
              <w:jc w:val="both"/>
              <w:rPr>
                <w:lang w:val="uk-UA" w:eastAsia="uk-UA"/>
              </w:rPr>
            </w:pPr>
            <w:r w:rsidRPr="0058234D">
              <w:rPr>
                <w:lang w:val="uk-UA"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3188644" w14:textId="1AE1EA5C" w:rsidR="0058234D" w:rsidRPr="0058234D" w:rsidRDefault="0058234D" w:rsidP="0058234D">
            <w:pPr>
              <w:widowControl w:val="0"/>
              <w:pBdr>
                <w:between w:val="nil"/>
              </w:pBdr>
              <w:jc w:val="both"/>
              <w:rPr>
                <w:lang w:val="uk-UA" w:eastAsia="uk-UA"/>
              </w:rPr>
            </w:pPr>
            <w:r w:rsidRPr="0058234D">
              <w:rPr>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E2920D4" w14:textId="2B0FDEC5" w:rsidR="0058234D" w:rsidRPr="0058234D" w:rsidRDefault="0058234D" w:rsidP="0058234D">
            <w:pPr>
              <w:widowControl w:val="0"/>
              <w:pBdr>
                <w:between w:val="nil"/>
              </w:pBdr>
              <w:jc w:val="both"/>
              <w:rPr>
                <w:lang w:val="uk-UA" w:eastAsia="uk-UA"/>
              </w:rPr>
            </w:pPr>
            <w:r w:rsidRPr="0058234D">
              <w:rPr>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37977FA" w14:textId="390EFD10" w:rsidR="0058234D" w:rsidRPr="0058234D" w:rsidRDefault="0058234D" w:rsidP="0058234D">
            <w:pPr>
              <w:widowControl w:val="0"/>
              <w:pBdr>
                <w:between w:val="nil"/>
              </w:pBdr>
              <w:jc w:val="both"/>
              <w:rPr>
                <w:lang w:val="uk-UA" w:eastAsia="uk-UA"/>
              </w:rPr>
            </w:pPr>
            <w:r w:rsidRPr="0058234D">
              <w:rPr>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01FD6C4" w14:textId="500A0287" w:rsidR="0058234D" w:rsidRPr="0058234D" w:rsidRDefault="0058234D" w:rsidP="0058234D">
            <w:pPr>
              <w:widowControl w:val="0"/>
              <w:pBdr>
                <w:between w:val="nil"/>
              </w:pBdr>
              <w:jc w:val="both"/>
              <w:rPr>
                <w:lang w:val="uk-UA" w:eastAsia="uk-UA"/>
              </w:rPr>
            </w:pPr>
            <w:r w:rsidRPr="0058234D">
              <w:rPr>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1CA82E6B" w14:textId="2CAEFC18" w:rsidR="0058234D" w:rsidRPr="0058234D" w:rsidRDefault="0058234D" w:rsidP="0058234D">
            <w:pPr>
              <w:widowControl w:val="0"/>
              <w:pBdr>
                <w:between w:val="nil"/>
              </w:pBdr>
              <w:jc w:val="both"/>
              <w:rPr>
                <w:lang w:val="uk-UA" w:eastAsia="uk-UA"/>
              </w:rPr>
            </w:pPr>
            <w:r w:rsidRPr="0058234D">
              <w:rPr>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800F4A4" w14:textId="46685C70" w:rsidR="0058234D" w:rsidRPr="0058234D" w:rsidRDefault="0058234D" w:rsidP="0058234D">
            <w:pPr>
              <w:widowControl w:val="0"/>
              <w:pBdr>
                <w:between w:val="nil"/>
              </w:pBdr>
              <w:jc w:val="both"/>
              <w:rPr>
                <w:lang w:val="uk-UA" w:eastAsia="uk-UA"/>
              </w:rPr>
            </w:pPr>
            <w:r w:rsidRPr="0058234D">
              <w:rPr>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FE40F14" w14:textId="6D2F3099" w:rsidR="0058234D" w:rsidRPr="0058234D" w:rsidRDefault="0058234D" w:rsidP="0058234D">
            <w:pPr>
              <w:widowControl w:val="0"/>
              <w:pBdr>
                <w:between w:val="nil"/>
              </w:pBdr>
              <w:jc w:val="both"/>
              <w:rPr>
                <w:lang w:val="uk-UA" w:eastAsia="uk-UA"/>
              </w:rPr>
            </w:pPr>
            <w:r w:rsidRPr="0058234D">
              <w:rPr>
                <w:lang w:val="uk-UA"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1FDD291" w14:textId="3A0F0492" w:rsidR="0058234D" w:rsidRPr="0058234D" w:rsidRDefault="0058234D" w:rsidP="0058234D">
            <w:pPr>
              <w:widowControl w:val="0"/>
              <w:pBdr>
                <w:between w:val="nil"/>
              </w:pBdr>
              <w:jc w:val="both"/>
              <w:rPr>
                <w:lang w:val="uk-UA" w:eastAsia="uk-UA"/>
              </w:rPr>
            </w:pPr>
            <w:r w:rsidRPr="0058234D">
              <w:rPr>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F7053F" w14:textId="2C00BFEC" w:rsidR="00BC6B51" w:rsidRPr="005A02F5" w:rsidRDefault="0058234D" w:rsidP="00684CB8">
            <w:pPr>
              <w:ind w:firstLine="450"/>
              <w:jc w:val="both"/>
              <w:rPr>
                <w:lang w:val="uk-UA" w:eastAsia="uk-UA"/>
              </w:rPr>
            </w:pPr>
            <w:r w:rsidRPr="0058234D">
              <w:rPr>
                <w:lang w:val="uk-UA"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BC6B51" w:rsidRPr="005A02F5">
              <w:rPr>
                <w:lang w:val="uk-UA" w:eastAsia="uk-UA"/>
              </w:rPr>
              <w:t>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00BC6B51" w:rsidRPr="005A02F5">
                <w:rPr>
                  <w:u w:val="single"/>
                  <w:lang w:val="uk-UA" w:eastAsia="uk-UA"/>
                </w:rPr>
                <w:t>Законом України</w:t>
              </w:r>
            </w:hyperlink>
            <w:r w:rsidR="00BC6B51" w:rsidRPr="005A02F5">
              <w:rPr>
                <w:lang w:val="uk-UA" w:eastAsia="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C6B51" w:rsidRPr="005A02F5" w14:paraId="73B7B577" w14:textId="77777777" w:rsidTr="00BA0022">
        <w:trPr>
          <w:trHeight w:val="64"/>
        </w:trPr>
        <w:tc>
          <w:tcPr>
            <w:tcW w:w="709" w:type="dxa"/>
          </w:tcPr>
          <w:p w14:paraId="3920E8E8" w14:textId="77777777" w:rsidR="00BC6B51" w:rsidRPr="005A02F5" w:rsidRDefault="00BC6B51" w:rsidP="00503B6A">
            <w:pPr>
              <w:rPr>
                <w:b/>
                <w:lang w:val="uk-UA"/>
              </w:rPr>
            </w:pPr>
            <w:r w:rsidRPr="005A02F5">
              <w:rPr>
                <w:b/>
                <w:lang w:val="uk-UA"/>
              </w:rPr>
              <w:t>6.</w:t>
            </w:r>
          </w:p>
        </w:tc>
        <w:tc>
          <w:tcPr>
            <w:tcW w:w="2835" w:type="dxa"/>
          </w:tcPr>
          <w:p w14:paraId="3E93ED3D" w14:textId="77777777" w:rsidR="00BC6B51" w:rsidRPr="005A02F5" w:rsidRDefault="00BC6B51" w:rsidP="00503B6A">
            <w:pPr>
              <w:rPr>
                <w:b/>
                <w:lang w:val="uk-UA"/>
              </w:rPr>
            </w:pPr>
            <w:r w:rsidRPr="005A02F5">
              <w:rPr>
                <w:b/>
                <w:lang w:val="uk-UA"/>
              </w:rPr>
              <w:t>Інформація про технічні, якісні та кількісні характеристики предмета закупівлі</w:t>
            </w:r>
          </w:p>
        </w:tc>
        <w:tc>
          <w:tcPr>
            <w:tcW w:w="5812" w:type="dxa"/>
          </w:tcPr>
          <w:p w14:paraId="4C0118A6" w14:textId="77777777" w:rsidR="00BC6B51" w:rsidRPr="005A02F5" w:rsidRDefault="00BC6B51" w:rsidP="00503B6A">
            <w:pPr>
              <w:ind w:firstLine="317"/>
              <w:jc w:val="both"/>
              <w:rPr>
                <w:lang w:val="uk-UA"/>
              </w:rPr>
            </w:pPr>
            <w:r w:rsidRPr="005A02F5">
              <w:rPr>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Додатком 1 до цієї тендерної документації.</w:t>
            </w:r>
          </w:p>
          <w:p w14:paraId="611B69D3" w14:textId="69E4E93B" w:rsidR="00EA5236" w:rsidRPr="005A02F5" w:rsidRDefault="00BC6B51" w:rsidP="00C259F1">
            <w:pPr>
              <w:ind w:firstLine="317"/>
              <w:jc w:val="both"/>
              <w:rPr>
                <w:lang w:val="uk-UA"/>
              </w:rPr>
            </w:pPr>
            <w:r w:rsidRPr="005A02F5">
              <w:rPr>
                <w:lang w:val="uk-UA"/>
              </w:rPr>
              <w:t>Замовником зазначаються вимого до предмета закупівлі згідно з частиною другою статті 22 Закону.</w:t>
            </w:r>
          </w:p>
        </w:tc>
      </w:tr>
      <w:tr w:rsidR="00BC6B51" w:rsidRPr="002917F4" w14:paraId="5DF39E6C" w14:textId="77777777" w:rsidTr="00BA0022">
        <w:trPr>
          <w:trHeight w:val="64"/>
        </w:trPr>
        <w:tc>
          <w:tcPr>
            <w:tcW w:w="709" w:type="dxa"/>
          </w:tcPr>
          <w:p w14:paraId="69B9930F" w14:textId="77777777" w:rsidR="00BC6B51" w:rsidRPr="005A02F5" w:rsidRDefault="00BC6B51" w:rsidP="00503B6A">
            <w:pPr>
              <w:rPr>
                <w:b/>
                <w:lang w:val="uk-UA"/>
              </w:rPr>
            </w:pPr>
            <w:r w:rsidRPr="005A02F5">
              <w:rPr>
                <w:b/>
                <w:lang w:val="uk-UA"/>
              </w:rPr>
              <w:t>7.</w:t>
            </w:r>
          </w:p>
        </w:tc>
        <w:tc>
          <w:tcPr>
            <w:tcW w:w="2835" w:type="dxa"/>
          </w:tcPr>
          <w:p w14:paraId="0F4B97F8" w14:textId="77777777" w:rsidR="00BC6B51" w:rsidRPr="005A02F5" w:rsidRDefault="00BC6B51" w:rsidP="00503B6A">
            <w:pPr>
              <w:rPr>
                <w:b/>
                <w:lang w:val="uk-UA"/>
              </w:rPr>
            </w:pPr>
            <w:r w:rsidRPr="005A02F5">
              <w:rPr>
                <w:b/>
                <w:lang w:val="uk-UA"/>
              </w:rPr>
              <w:t xml:space="preserve">Інформація про субпідрядника </w:t>
            </w:r>
            <w:r w:rsidRPr="005A02F5">
              <w:rPr>
                <w:b/>
                <w:lang w:val="uk-UA"/>
              </w:rPr>
              <w:br/>
              <w:t>(у випадку закупівлі робіт чи послуг)</w:t>
            </w:r>
          </w:p>
        </w:tc>
        <w:tc>
          <w:tcPr>
            <w:tcW w:w="5812" w:type="dxa"/>
            <w:vAlign w:val="center"/>
          </w:tcPr>
          <w:p w14:paraId="6211BFB0" w14:textId="2B2ED4F1" w:rsidR="00BC6B51" w:rsidRPr="005A02F5" w:rsidRDefault="00AC50A2" w:rsidP="00503B6A">
            <w:pPr>
              <w:jc w:val="both"/>
              <w:rPr>
                <w:bCs/>
                <w:lang w:val="uk-UA"/>
              </w:rPr>
            </w:pPr>
            <w:r w:rsidRPr="005A02F5">
              <w:rPr>
                <w:lang w:val="uk-UA"/>
              </w:rPr>
              <w:t xml:space="preserve"> </w:t>
            </w:r>
            <w:r w:rsidRPr="005A02F5">
              <w:rPr>
                <w:bCs/>
                <w:lang w:val="uk-UA"/>
              </w:rPr>
              <w:t>У разі закупівлі робіт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в обсязі більше ніж 20 відсотків від вартості договору</w:t>
            </w:r>
            <w:r w:rsidR="00EA5236">
              <w:rPr>
                <w:bCs/>
                <w:lang w:val="uk-UA"/>
              </w:rPr>
              <w:t>.</w:t>
            </w:r>
          </w:p>
        </w:tc>
      </w:tr>
      <w:tr w:rsidR="00BC6B51" w:rsidRPr="002917F4" w14:paraId="0E7DE049" w14:textId="77777777" w:rsidTr="008A23E9">
        <w:trPr>
          <w:trHeight w:val="1137"/>
        </w:trPr>
        <w:tc>
          <w:tcPr>
            <w:tcW w:w="709" w:type="dxa"/>
          </w:tcPr>
          <w:p w14:paraId="66118D1E" w14:textId="77777777" w:rsidR="00BC6B51" w:rsidRPr="005A02F5" w:rsidRDefault="00BC6B51" w:rsidP="00503B6A">
            <w:pPr>
              <w:rPr>
                <w:b/>
                <w:lang w:val="uk-UA"/>
              </w:rPr>
            </w:pPr>
            <w:r w:rsidRPr="005A02F5">
              <w:rPr>
                <w:b/>
                <w:lang w:val="uk-UA"/>
              </w:rPr>
              <w:t>8.</w:t>
            </w:r>
          </w:p>
        </w:tc>
        <w:tc>
          <w:tcPr>
            <w:tcW w:w="2835" w:type="dxa"/>
          </w:tcPr>
          <w:p w14:paraId="4A5FA9B7" w14:textId="77777777" w:rsidR="00BC6B51" w:rsidRPr="005A02F5" w:rsidRDefault="00BC6B51" w:rsidP="00503B6A">
            <w:pPr>
              <w:rPr>
                <w:b/>
                <w:lang w:val="uk-UA"/>
              </w:rPr>
            </w:pPr>
            <w:r w:rsidRPr="005A02F5">
              <w:rPr>
                <w:b/>
                <w:lang w:val="uk-UA"/>
              </w:rPr>
              <w:t>Унесення змін або відкликання тендерної пропозиції учасником</w:t>
            </w:r>
          </w:p>
        </w:tc>
        <w:tc>
          <w:tcPr>
            <w:tcW w:w="5812" w:type="dxa"/>
          </w:tcPr>
          <w:p w14:paraId="52FEA7F2" w14:textId="77777777" w:rsidR="00BC6B51" w:rsidRPr="005A02F5" w:rsidRDefault="00BC6B51" w:rsidP="00503B6A">
            <w:pPr>
              <w:jc w:val="both"/>
              <w:rPr>
                <w:lang w:val="uk-UA"/>
              </w:rPr>
            </w:pPr>
            <w:r w:rsidRPr="005A02F5">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чи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84CB8" w:rsidRPr="005A02F5" w14:paraId="6188CD2B" w14:textId="77777777" w:rsidTr="00684CB8">
        <w:trPr>
          <w:trHeight w:val="733"/>
        </w:trPr>
        <w:tc>
          <w:tcPr>
            <w:tcW w:w="709" w:type="dxa"/>
          </w:tcPr>
          <w:p w14:paraId="49D4FB72" w14:textId="2125E9C2" w:rsidR="00684CB8" w:rsidRPr="00684CB8" w:rsidRDefault="00684CB8" w:rsidP="00684CB8">
            <w:pPr>
              <w:rPr>
                <w:b/>
                <w:bCs/>
                <w:lang w:val="uk-UA"/>
              </w:rPr>
            </w:pPr>
            <w:r w:rsidRPr="00684CB8">
              <w:rPr>
                <w:b/>
                <w:bCs/>
              </w:rPr>
              <w:t>9</w:t>
            </w:r>
          </w:p>
        </w:tc>
        <w:tc>
          <w:tcPr>
            <w:tcW w:w="2835" w:type="dxa"/>
          </w:tcPr>
          <w:p w14:paraId="0ABF32A3" w14:textId="46857B5D" w:rsidR="00684CB8" w:rsidRPr="00684CB8" w:rsidRDefault="00684CB8" w:rsidP="00684CB8">
            <w:pPr>
              <w:rPr>
                <w:b/>
                <w:bCs/>
                <w:lang w:val="uk-UA"/>
              </w:rPr>
            </w:pPr>
            <w:r w:rsidRPr="00684CB8">
              <w:rPr>
                <w:b/>
                <w:bCs/>
              </w:rPr>
              <w:t>Ступень локалізації виробництва</w:t>
            </w:r>
          </w:p>
        </w:tc>
        <w:tc>
          <w:tcPr>
            <w:tcW w:w="5812" w:type="dxa"/>
          </w:tcPr>
          <w:p w14:paraId="6406521B" w14:textId="1F097A69" w:rsidR="00684CB8" w:rsidRPr="005A02F5" w:rsidRDefault="00684CB8" w:rsidP="00684CB8">
            <w:pPr>
              <w:jc w:val="both"/>
              <w:rPr>
                <w:lang w:val="uk-UA"/>
              </w:rPr>
            </w:pPr>
            <w:r>
              <w:rPr>
                <w:lang w:val="uk-UA"/>
              </w:rPr>
              <w:t>Не застосовується</w:t>
            </w:r>
          </w:p>
        </w:tc>
      </w:tr>
      <w:tr w:rsidR="00BC6B51" w:rsidRPr="005A02F5" w14:paraId="632A8B13" w14:textId="77777777" w:rsidTr="00BA0022">
        <w:trPr>
          <w:trHeight w:val="64"/>
        </w:trPr>
        <w:tc>
          <w:tcPr>
            <w:tcW w:w="9356" w:type="dxa"/>
            <w:gridSpan w:val="3"/>
          </w:tcPr>
          <w:p w14:paraId="0E11FD2E" w14:textId="77777777" w:rsidR="00BC6B51" w:rsidRPr="005A02F5" w:rsidRDefault="00BC6B51" w:rsidP="00503B6A">
            <w:pPr>
              <w:jc w:val="center"/>
              <w:rPr>
                <w:b/>
                <w:lang w:val="uk-UA"/>
              </w:rPr>
            </w:pPr>
            <w:r w:rsidRPr="005A02F5">
              <w:rPr>
                <w:b/>
                <w:lang w:val="uk-UA"/>
              </w:rPr>
              <w:t>IV. Подання та розкриття тендерної пропозиції</w:t>
            </w:r>
          </w:p>
        </w:tc>
      </w:tr>
      <w:tr w:rsidR="00BC6B51" w:rsidRPr="005A02F5" w14:paraId="1D009790" w14:textId="77777777" w:rsidTr="00BA0022">
        <w:trPr>
          <w:trHeight w:val="64"/>
        </w:trPr>
        <w:tc>
          <w:tcPr>
            <w:tcW w:w="709" w:type="dxa"/>
          </w:tcPr>
          <w:p w14:paraId="72264F09" w14:textId="77777777" w:rsidR="00BC6B51" w:rsidRPr="005A02F5" w:rsidRDefault="00BC6B51" w:rsidP="00503B6A">
            <w:pPr>
              <w:rPr>
                <w:b/>
                <w:lang w:val="uk-UA"/>
              </w:rPr>
            </w:pPr>
            <w:r w:rsidRPr="005A02F5">
              <w:rPr>
                <w:b/>
                <w:lang w:val="uk-UA"/>
              </w:rPr>
              <w:t>1.</w:t>
            </w:r>
          </w:p>
        </w:tc>
        <w:tc>
          <w:tcPr>
            <w:tcW w:w="2835" w:type="dxa"/>
          </w:tcPr>
          <w:p w14:paraId="42B30521" w14:textId="77777777" w:rsidR="00BC6B51" w:rsidRPr="005A02F5" w:rsidRDefault="00BC6B51" w:rsidP="00503B6A">
            <w:pPr>
              <w:rPr>
                <w:b/>
                <w:lang w:val="uk-UA"/>
              </w:rPr>
            </w:pPr>
            <w:r w:rsidRPr="005A02F5">
              <w:rPr>
                <w:b/>
                <w:lang w:val="uk-UA"/>
              </w:rPr>
              <w:t>Кінцевий строк подання тендерної пропозиції</w:t>
            </w:r>
          </w:p>
        </w:tc>
        <w:tc>
          <w:tcPr>
            <w:tcW w:w="5812" w:type="dxa"/>
          </w:tcPr>
          <w:p w14:paraId="68D89C60" w14:textId="6D28CE36" w:rsidR="00BC6B51" w:rsidRPr="005A02F5" w:rsidRDefault="00BC6B51" w:rsidP="00503B6A">
            <w:pPr>
              <w:ind w:firstLine="317"/>
              <w:jc w:val="both"/>
              <w:rPr>
                <w:lang w:val="uk-UA"/>
              </w:rPr>
            </w:pPr>
            <w:r w:rsidRPr="005A02F5">
              <w:rPr>
                <w:lang w:val="uk-UA"/>
              </w:rPr>
              <w:t xml:space="preserve">Кінцевий строк подання тендерних пропозицій </w:t>
            </w:r>
            <w:r w:rsidR="002917F4" w:rsidRPr="002917F4">
              <w:t>10</w:t>
            </w:r>
            <w:r w:rsidR="00040309" w:rsidRPr="002917F4">
              <w:rPr>
                <w:lang w:val="uk-UA"/>
              </w:rPr>
              <w:t>.</w:t>
            </w:r>
            <w:r w:rsidR="00684CB8" w:rsidRPr="002917F4">
              <w:rPr>
                <w:lang w:val="uk-UA"/>
              </w:rPr>
              <w:t>10</w:t>
            </w:r>
            <w:r w:rsidR="00040309" w:rsidRPr="002917F4">
              <w:rPr>
                <w:lang w:val="uk-UA"/>
              </w:rPr>
              <w:t xml:space="preserve">.2023 </w:t>
            </w:r>
            <w:r w:rsidR="00040309" w:rsidRPr="005A02F5">
              <w:rPr>
                <w:lang w:val="uk-UA"/>
              </w:rPr>
              <w:t>рок</w:t>
            </w:r>
            <w:r w:rsidRPr="005A02F5">
              <w:rPr>
                <w:lang w:val="uk-UA"/>
              </w:rPr>
              <w:t xml:space="preserve">у </w:t>
            </w:r>
            <w:r w:rsidRPr="005A02F5">
              <w:rPr>
                <w:bdr w:val="none" w:sz="0" w:space="0" w:color="auto" w:frame="1"/>
                <w:lang w:val="uk-UA"/>
              </w:rPr>
              <w:t>до 11:00 год. за київським часом.</w:t>
            </w:r>
          </w:p>
          <w:p w14:paraId="58F40376" w14:textId="77777777" w:rsidR="00BC6B51" w:rsidRPr="005A02F5" w:rsidRDefault="00BC6B51" w:rsidP="00503B6A">
            <w:pPr>
              <w:ind w:firstLine="317"/>
              <w:jc w:val="both"/>
              <w:rPr>
                <w:lang w:val="uk-UA"/>
              </w:rPr>
            </w:pPr>
            <w:r w:rsidRPr="005A02F5">
              <w:rPr>
                <w:lang w:val="uk-UA"/>
              </w:rPr>
              <w:t>Отримана тендерна пропозиція вноситься автоматично до реєстру отриманих тендерних пропозицій.</w:t>
            </w:r>
          </w:p>
          <w:p w14:paraId="2435B7FC" w14:textId="77777777" w:rsidR="00BC6B51" w:rsidRPr="005A02F5" w:rsidRDefault="00BC6B51" w:rsidP="00503B6A">
            <w:pPr>
              <w:ind w:firstLine="317"/>
              <w:jc w:val="both"/>
              <w:rPr>
                <w:spacing w:val="-4"/>
                <w:lang w:val="uk-UA"/>
              </w:rPr>
            </w:pPr>
            <w:r w:rsidRPr="005A02F5">
              <w:rPr>
                <w:spacing w:val="-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BE00A86" w14:textId="77777777" w:rsidR="00BC6B51" w:rsidRPr="005A02F5" w:rsidRDefault="00BC6B51" w:rsidP="00503B6A">
            <w:pPr>
              <w:ind w:firstLine="317"/>
              <w:jc w:val="both"/>
              <w:rPr>
                <w:b/>
                <w:lang w:val="uk-UA"/>
              </w:rPr>
            </w:pPr>
            <w:r w:rsidRPr="005A02F5">
              <w:rPr>
                <w:lang w:val="uk-UA"/>
              </w:rPr>
              <w:t>Тендерні пропозиції після закінчення кінцевого строку їх подання не приймаються електронною системою закупівель.</w:t>
            </w:r>
          </w:p>
        </w:tc>
      </w:tr>
      <w:tr w:rsidR="00BC6B51" w:rsidRPr="005A02F5" w14:paraId="15919789" w14:textId="77777777" w:rsidTr="00AC50A2">
        <w:trPr>
          <w:trHeight w:val="64"/>
        </w:trPr>
        <w:tc>
          <w:tcPr>
            <w:tcW w:w="709" w:type="dxa"/>
          </w:tcPr>
          <w:p w14:paraId="3AC343D5" w14:textId="77777777" w:rsidR="00BC6B51" w:rsidRPr="005A02F5" w:rsidRDefault="00BC6B51" w:rsidP="00503B6A">
            <w:pPr>
              <w:rPr>
                <w:b/>
                <w:lang w:val="uk-UA"/>
              </w:rPr>
            </w:pPr>
            <w:r w:rsidRPr="005A02F5">
              <w:rPr>
                <w:b/>
                <w:lang w:val="uk-UA"/>
              </w:rPr>
              <w:t>2.</w:t>
            </w:r>
          </w:p>
        </w:tc>
        <w:tc>
          <w:tcPr>
            <w:tcW w:w="2835" w:type="dxa"/>
            <w:shd w:val="clear" w:color="auto" w:fill="auto"/>
          </w:tcPr>
          <w:p w14:paraId="700E1805" w14:textId="77777777" w:rsidR="00BC6B51" w:rsidRPr="005A02F5" w:rsidRDefault="00BC6B51" w:rsidP="00503B6A">
            <w:pPr>
              <w:rPr>
                <w:b/>
                <w:lang w:val="uk-UA"/>
              </w:rPr>
            </w:pPr>
            <w:r w:rsidRPr="005A02F5">
              <w:rPr>
                <w:b/>
                <w:lang w:val="uk-UA"/>
              </w:rPr>
              <w:t>Дата та час розкриття тендерної пропозиції</w:t>
            </w:r>
          </w:p>
        </w:tc>
        <w:tc>
          <w:tcPr>
            <w:tcW w:w="5812" w:type="dxa"/>
          </w:tcPr>
          <w:p w14:paraId="0DAD6C7E" w14:textId="77777777" w:rsidR="00684CB8" w:rsidRDefault="00684CB8" w:rsidP="00684CB8">
            <w:pPr>
              <w:jc w:val="both"/>
            </w:pPr>
            <w: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127D751" w14:textId="77777777" w:rsidR="00684CB8" w:rsidRDefault="00684CB8" w:rsidP="00684CB8">
            <w:pPr>
              <w:jc w:val="both"/>
            </w:pPr>
            <w: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007C2B73" w14:textId="77777777" w:rsidR="00684CB8" w:rsidRDefault="00684CB8" w:rsidP="00684CB8">
            <w:pPr>
              <w:jc w:val="both"/>
            </w:pPr>
            <w: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69B9945" w14:textId="77777777" w:rsidR="00684CB8" w:rsidRDefault="00684CB8" w:rsidP="00684CB8">
            <w:pPr>
              <w:jc w:val="both"/>
            </w:pPr>
            <w: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5FBBD15" w14:textId="0A53B247" w:rsidR="00BC6B51" w:rsidRPr="005A02F5" w:rsidRDefault="00684CB8" w:rsidP="00684CB8">
            <w:pPr>
              <w:jc w:val="both"/>
              <w:rPr>
                <w:lang w:val="uk-UA"/>
              </w:rPr>
            </w:pPr>
            <w: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C6B51" w:rsidRPr="005A02F5" w14:paraId="7DF0EFCD" w14:textId="77777777" w:rsidTr="00BA0022">
        <w:trPr>
          <w:trHeight w:val="64"/>
        </w:trPr>
        <w:tc>
          <w:tcPr>
            <w:tcW w:w="9356" w:type="dxa"/>
            <w:gridSpan w:val="3"/>
          </w:tcPr>
          <w:p w14:paraId="0D6F327F" w14:textId="77777777" w:rsidR="00BC6B51" w:rsidRPr="005A02F5" w:rsidRDefault="00BC6B51" w:rsidP="00503B6A">
            <w:pPr>
              <w:jc w:val="center"/>
              <w:rPr>
                <w:b/>
                <w:lang w:val="uk-UA"/>
              </w:rPr>
            </w:pPr>
            <w:r w:rsidRPr="005A02F5">
              <w:rPr>
                <w:b/>
                <w:lang w:val="uk-UA"/>
              </w:rPr>
              <w:t>V. Оцінка тендерної пропозиції</w:t>
            </w:r>
          </w:p>
        </w:tc>
      </w:tr>
      <w:tr w:rsidR="00BC6B51" w:rsidRPr="005A02F5" w14:paraId="5318B757" w14:textId="77777777" w:rsidTr="00BA0022">
        <w:trPr>
          <w:trHeight w:val="64"/>
        </w:trPr>
        <w:tc>
          <w:tcPr>
            <w:tcW w:w="709" w:type="dxa"/>
          </w:tcPr>
          <w:p w14:paraId="1F2C781F" w14:textId="77777777" w:rsidR="00BC6B51" w:rsidRPr="005A02F5" w:rsidRDefault="00BC6B51" w:rsidP="00503B6A">
            <w:pPr>
              <w:rPr>
                <w:b/>
                <w:lang w:val="uk-UA"/>
              </w:rPr>
            </w:pPr>
            <w:r w:rsidRPr="005A02F5">
              <w:rPr>
                <w:b/>
                <w:lang w:val="uk-UA"/>
              </w:rPr>
              <w:t>1.</w:t>
            </w:r>
          </w:p>
        </w:tc>
        <w:tc>
          <w:tcPr>
            <w:tcW w:w="2835" w:type="dxa"/>
          </w:tcPr>
          <w:p w14:paraId="0808FF6D" w14:textId="77777777" w:rsidR="00BC6B51" w:rsidRPr="005A02F5" w:rsidRDefault="00BC6B51" w:rsidP="00503B6A">
            <w:pPr>
              <w:rPr>
                <w:b/>
                <w:lang w:val="uk-UA"/>
              </w:rPr>
            </w:pPr>
            <w:r w:rsidRPr="005A02F5">
              <w:rPr>
                <w:b/>
                <w:lang w:val="uk-UA"/>
              </w:rPr>
              <w:t>Перелік критеріїв та методика оцінки тендерної пропозиції із зазначенням питомої ваги критерію</w:t>
            </w:r>
          </w:p>
          <w:p w14:paraId="5C3BBAFC" w14:textId="77777777" w:rsidR="00BC6B51" w:rsidRPr="005A02F5" w:rsidRDefault="00BC6B51" w:rsidP="00503B6A">
            <w:pPr>
              <w:rPr>
                <w:b/>
                <w:lang w:val="uk-UA"/>
              </w:rPr>
            </w:pPr>
          </w:p>
        </w:tc>
        <w:tc>
          <w:tcPr>
            <w:tcW w:w="5812" w:type="dxa"/>
          </w:tcPr>
          <w:p w14:paraId="5893A624" w14:textId="77777777" w:rsidR="00BC6B51" w:rsidRPr="005A02F5" w:rsidRDefault="00BC6B51" w:rsidP="00503B6A">
            <w:pPr>
              <w:widowControl w:val="0"/>
              <w:jc w:val="both"/>
              <w:rPr>
                <w:lang w:val="uk-UA" w:eastAsia="uk-UA"/>
              </w:rPr>
            </w:pPr>
            <w:r w:rsidRPr="005A02F5">
              <w:rPr>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3599490" w14:textId="77777777" w:rsidR="00BC6B51" w:rsidRPr="005A02F5" w:rsidRDefault="00BC6B51" w:rsidP="00503B6A">
            <w:pPr>
              <w:widowControl w:val="0"/>
              <w:jc w:val="both"/>
              <w:rPr>
                <w:lang w:val="uk-UA" w:eastAsia="uk-UA"/>
              </w:rPr>
            </w:pPr>
            <w:r w:rsidRPr="005A02F5">
              <w:rPr>
                <w:lang w:val="uk-UA" w:eastAsia="uk-UA"/>
              </w:rPr>
              <w:t>Оцінка тендерних пропозицій здійснюється на основі критерію „Ціна”. Питома вага – 100 %.</w:t>
            </w:r>
          </w:p>
          <w:p w14:paraId="0EA517DB" w14:textId="77777777" w:rsidR="00BC6B51" w:rsidRPr="005A02F5" w:rsidRDefault="00BC6B51" w:rsidP="00503B6A">
            <w:pPr>
              <w:widowControl w:val="0"/>
              <w:jc w:val="both"/>
              <w:rPr>
                <w:lang w:val="uk-UA" w:eastAsia="uk-UA"/>
              </w:rPr>
            </w:pPr>
            <w:r w:rsidRPr="005A02F5">
              <w:rPr>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E90E13B" w14:textId="77777777" w:rsidR="00BC6B51" w:rsidRPr="005A02F5" w:rsidRDefault="00BC6B51" w:rsidP="00503B6A">
            <w:pPr>
              <w:widowControl w:val="0"/>
              <w:jc w:val="both"/>
              <w:rPr>
                <w:i/>
                <w:highlight w:val="yellow"/>
                <w:lang w:val="uk-UA" w:eastAsia="uk-UA"/>
              </w:rPr>
            </w:pPr>
            <w:r w:rsidRPr="005A02F5">
              <w:rPr>
                <w:highlight w:val="white"/>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71D88DF" w14:textId="77777777" w:rsidR="00BC6B51" w:rsidRPr="005A02F5" w:rsidRDefault="00BC6B51" w:rsidP="00503B6A">
            <w:pPr>
              <w:ind w:firstLine="317"/>
              <w:jc w:val="both"/>
              <w:rPr>
                <w:bCs/>
                <w:lang w:val="uk-UA"/>
              </w:rPr>
            </w:pPr>
            <w:r w:rsidRPr="005A02F5">
              <w:rPr>
                <w:bCs/>
                <w:lang w:val="uk-UA"/>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BC6B51" w:rsidRPr="002917F4" w14:paraId="799CDA2D" w14:textId="77777777" w:rsidTr="00BA0022">
        <w:trPr>
          <w:trHeight w:val="64"/>
        </w:trPr>
        <w:tc>
          <w:tcPr>
            <w:tcW w:w="709" w:type="dxa"/>
          </w:tcPr>
          <w:p w14:paraId="763E66C2" w14:textId="77777777" w:rsidR="00BC6B51" w:rsidRPr="005A02F5" w:rsidRDefault="00BC6B51" w:rsidP="00503B6A">
            <w:pPr>
              <w:rPr>
                <w:b/>
                <w:lang w:val="uk-UA"/>
              </w:rPr>
            </w:pPr>
            <w:r w:rsidRPr="005A02F5">
              <w:rPr>
                <w:b/>
                <w:lang w:val="uk-UA"/>
              </w:rPr>
              <w:t>2.</w:t>
            </w:r>
          </w:p>
        </w:tc>
        <w:tc>
          <w:tcPr>
            <w:tcW w:w="2835" w:type="dxa"/>
          </w:tcPr>
          <w:p w14:paraId="52F91EBB" w14:textId="77777777" w:rsidR="00BC6B51" w:rsidRPr="005A02F5" w:rsidRDefault="00BC6B51" w:rsidP="00503B6A">
            <w:pPr>
              <w:rPr>
                <w:b/>
                <w:lang w:val="uk-UA"/>
              </w:rPr>
            </w:pPr>
            <w:r w:rsidRPr="005A02F5">
              <w:rPr>
                <w:b/>
                <w:lang w:val="uk-UA"/>
              </w:rPr>
              <w:t>Інша інформація.</w:t>
            </w:r>
          </w:p>
        </w:tc>
        <w:tc>
          <w:tcPr>
            <w:tcW w:w="5812" w:type="dxa"/>
          </w:tcPr>
          <w:p w14:paraId="374100E8" w14:textId="77777777" w:rsidR="00684CB8" w:rsidRPr="00684CB8" w:rsidRDefault="00684CB8" w:rsidP="00684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84CB8">
              <w:rPr>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53CC9248" w14:textId="77777777" w:rsidR="00684CB8" w:rsidRPr="00684CB8" w:rsidRDefault="00684CB8" w:rsidP="00684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84CB8">
              <w:rPr>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6A14B15D" w14:textId="77777777" w:rsidR="00684CB8" w:rsidRPr="00684CB8" w:rsidRDefault="00684CB8" w:rsidP="00684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84CB8">
              <w:rPr>
                <w:lang w:val="uk-UA"/>
              </w:rPr>
              <w:t></w:t>
            </w:r>
            <w:r w:rsidRPr="00684CB8">
              <w:rPr>
                <w:lang w:val="uk-UA"/>
              </w:rPr>
              <w:tab/>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36E53B7D" w14:textId="77777777" w:rsidR="00684CB8" w:rsidRPr="00684CB8" w:rsidRDefault="00684CB8" w:rsidP="00684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84CB8">
              <w:rPr>
                <w:lang w:val="uk-UA"/>
              </w:rPr>
              <w:t xml:space="preserve">або </w:t>
            </w:r>
          </w:p>
          <w:p w14:paraId="13280A2C" w14:textId="77777777" w:rsidR="00684CB8" w:rsidRPr="00684CB8" w:rsidRDefault="00684CB8" w:rsidP="00684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84CB8">
              <w:rPr>
                <w:lang w:val="uk-UA"/>
              </w:rPr>
              <w:t></w:t>
            </w:r>
            <w:r w:rsidRPr="00684CB8">
              <w:rPr>
                <w:lang w:val="uk-UA"/>
              </w:rPr>
              <w:tab/>
              <w:t>посвідку на постійне чи тимчасове проживання на території України</w:t>
            </w:r>
          </w:p>
          <w:p w14:paraId="021AF2B6" w14:textId="77777777" w:rsidR="00684CB8" w:rsidRPr="00684CB8" w:rsidRDefault="00684CB8" w:rsidP="00684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84CB8">
              <w:rPr>
                <w:lang w:val="uk-UA"/>
              </w:rPr>
              <w:t xml:space="preserve">або </w:t>
            </w:r>
          </w:p>
          <w:p w14:paraId="5EDDD07C" w14:textId="77777777" w:rsidR="00684CB8" w:rsidRPr="00684CB8" w:rsidRDefault="00684CB8" w:rsidP="00684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84CB8">
              <w:rPr>
                <w:lang w:val="uk-UA"/>
              </w:rPr>
              <w:t></w:t>
            </w:r>
            <w:r w:rsidRPr="00684CB8">
              <w:rPr>
                <w:lang w:val="uk-UA"/>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E9410DE" w14:textId="77777777" w:rsidR="00684CB8" w:rsidRPr="00684CB8" w:rsidRDefault="00684CB8" w:rsidP="00684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84CB8">
              <w:rPr>
                <w:lang w:val="uk-UA"/>
              </w:rPr>
              <w:t xml:space="preserve">або </w:t>
            </w:r>
          </w:p>
          <w:p w14:paraId="1158141B" w14:textId="77777777" w:rsidR="00684CB8" w:rsidRPr="00684CB8" w:rsidRDefault="00684CB8" w:rsidP="00684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84CB8">
              <w:rPr>
                <w:lang w:val="uk-UA"/>
              </w:rPr>
              <w:t></w:t>
            </w:r>
            <w:r w:rsidRPr="00684CB8">
              <w:rPr>
                <w:lang w:val="uk-UA"/>
              </w:rPr>
              <w:tab/>
              <w:t>посвідчення біженця чи документ, що підтверджує надання притулку в Україні.</w:t>
            </w:r>
          </w:p>
          <w:p w14:paraId="7B08023B" w14:textId="77777777" w:rsidR="00684CB8" w:rsidRPr="00684CB8" w:rsidRDefault="00684CB8" w:rsidP="00684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84CB8">
              <w:rPr>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7D4A9B00" w14:textId="77777777" w:rsidR="00684CB8" w:rsidRPr="00684CB8" w:rsidRDefault="00684CB8" w:rsidP="00684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84CB8">
              <w:rPr>
                <w:lang w:val="uk-UA"/>
              </w:rPr>
              <w:t></w:t>
            </w:r>
            <w:r w:rsidRPr="00684CB8">
              <w:rPr>
                <w:lang w:val="uk-UA"/>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32293BB9" w14:textId="77777777" w:rsidR="00684CB8" w:rsidRPr="00684CB8" w:rsidRDefault="00684CB8" w:rsidP="00684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84CB8">
              <w:rPr>
                <w:lang w:val="uk-UA"/>
              </w:rPr>
              <w:t xml:space="preserve">або </w:t>
            </w:r>
          </w:p>
          <w:p w14:paraId="72E4F142" w14:textId="77777777" w:rsidR="00684CB8" w:rsidRPr="00684CB8" w:rsidRDefault="00684CB8" w:rsidP="00684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84CB8">
              <w:rPr>
                <w:lang w:val="uk-UA"/>
              </w:rPr>
              <w:t></w:t>
            </w:r>
            <w:r w:rsidRPr="00684CB8">
              <w:rPr>
                <w:lang w:val="uk-UA"/>
              </w:rPr>
              <w:tab/>
              <w:t>згоду самого власника активів про передачу активів, підпис якої нотаріально завірений в установленому законодавством порядку.</w:t>
            </w:r>
          </w:p>
          <w:p w14:paraId="54087500" w14:textId="77777777" w:rsidR="00684CB8" w:rsidRPr="00684CB8" w:rsidRDefault="00684CB8" w:rsidP="00684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84CB8">
              <w:rPr>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637D5CEF" w14:textId="77777777" w:rsidR="00684CB8" w:rsidRPr="00684CB8" w:rsidRDefault="00684CB8" w:rsidP="00684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84CB8">
              <w:rPr>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5B633828" w14:textId="77777777" w:rsidR="00684CB8" w:rsidRPr="00684CB8" w:rsidRDefault="00684CB8" w:rsidP="00684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84CB8">
              <w:rPr>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086E2FA0" w14:textId="77777777" w:rsidR="00684CB8" w:rsidRPr="00684CB8" w:rsidRDefault="00684CB8" w:rsidP="00684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84CB8">
              <w:rPr>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625BF7B" w14:textId="77777777" w:rsidR="00684CB8" w:rsidRPr="00684CB8" w:rsidRDefault="00684CB8" w:rsidP="00684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84CB8">
              <w:rPr>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12F878E" w14:textId="77777777" w:rsidR="00684CB8" w:rsidRPr="00684CB8" w:rsidRDefault="00684CB8" w:rsidP="00684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84CB8">
              <w:rPr>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4770436E" w14:textId="77777777" w:rsidR="00684CB8" w:rsidRPr="00684CB8" w:rsidRDefault="00684CB8" w:rsidP="00684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84CB8">
              <w:rPr>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38D79BB8" w14:textId="77777777" w:rsidR="00684CB8" w:rsidRPr="00684CB8" w:rsidRDefault="00684CB8" w:rsidP="00684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84CB8">
              <w:rPr>
                <w:lang w:val="uk-UA"/>
              </w:rPr>
              <w:t>Обґрунтування аномально низької тендерної пропозиції може містити інформацію про:</w:t>
            </w:r>
          </w:p>
          <w:p w14:paraId="427DA3A2" w14:textId="77777777" w:rsidR="00684CB8" w:rsidRPr="00684CB8" w:rsidRDefault="00684CB8" w:rsidP="00684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84CB8">
              <w:rPr>
                <w:lang w:val="uk-UA"/>
              </w:rPr>
              <w:t></w:t>
            </w:r>
            <w:r w:rsidRPr="00684CB8">
              <w:rPr>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68FB43C2" w14:textId="77777777" w:rsidR="00684CB8" w:rsidRPr="00684CB8" w:rsidRDefault="00684CB8" w:rsidP="00684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84CB8">
              <w:rPr>
                <w:lang w:val="uk-UA"/>
              </w:rPr>
              <w:t></w:t>
            </w:r>
            <w:r w:rsidRPr="00684CB8">
              <w:rPr>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A635560" w14:textId="77777777" w:rsidR="00684CB8" w:rsidRPr="00684CB8" w:rsidRDefault="00684CB8" w:rsidP="00684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84CB8">
              <w:rPr>
                <w:lang w:val="uk-UA"/>
              </w:rPr>
              <w:t></w:t>
            </w:r>
            <w:r w:rsidRPr="00684CB8">
              <w:rPr>
                <w:lang w:val="uk-UA"/>
              </w:rPr>
              <w:tab/>
              <w:t>отримання учасником процедури закупівлі державної допомоги згідно із законодавством.</w:t>
            </w:r>
          </w:p>
          <w:p w14:paraId="1FCF0CEF" w14:textId="77777777" w:rsidR="00684CB8" w:rsidRPr="00684CB8" w:rsidRDefault="00684CB8" w:rsidP="00684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84CB8">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52FE41F" w14:textId="77777777" w:rsidR="00684CB8" w:rsidRPr="00684CB8" w:rsidRDefault="00684CB8" w:rsidP="00684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84CB8">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94F550C" w14:textId="77777777" w:rsidR="00684CB8" w:rsidRPr="00684CB8" w:rsidRDefault="00684CB8" w:rsidP="00684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84CB8">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37E9AC0" w14:textId="77777777" w:rsidR="00684CB8" w:rsidRPr="00684CB8" w:rsidRDefault="00684CB8" w:rsidP="00684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84CB8">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B03BF72" w14:textId="77777777" w:rsidR="00684CB8" w:rsidRPr="00684CB8" w:rsidRDefault="00684CB8" w:rsidP="00684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84CB8">
              <w:rPr>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BE05EAC" w14:textId="39D45075" w:rsidR="00BC6B51" w:rsidRPr="005A02F5" w:rsidRDefault="00684CB8" w:rsidP="00684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lang w:val="uk-UA"/>
              </w:rPr>
            </w:pPr>
            <w:r w:rsidRPr="00684CB8">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BC6B51" w:rsidRPr="005A02F5">
              <w:rPr>
                <w:lang w:val="uk-UA"/>
              </w:rPr>
              <w:t>.</w:t>
            </w:r>
          </w:p>
        </w:tc>
      </w:tr>
      <w:tr w:rsidR="00BC6B51" w:rsidRPr="002917F4" w14:paraId="5BB30D13" w14:textId="77777777" w:rsidTr="00BA0022">
        <w:trPr>
          <w:trHeight w:val="64"/>
        </w:trPr>
        <w:tc>
          <w:tcPr>
            <w:tcW w:w="709" w:type="dxa"/>
          </w:tcPr>
          <w:p w14:paraId="116AF905" w14:textId="77777777" w:rsidR="00BC6B51" w:rsidRPr="005A02F5" w:rsidRDefault="00BC6B51" w:rsidP="00503B6A">
            <w:pPr>
              <w:rPr>
                <w:b/>
                <w:lang w:val="uk-UA"/>
              </w:rPr>
            </w:pPr>
            <w:r w:rsidRPr="005A02F5">
              <w:rPr>
                <w:b/>
                <w:lang w:val="uk-UA"/>
              </w:rPr>
              <w:t>3.</w:t>
            </w:r>
          </w:p>
        </w:tc>
        <w:tc>
          <w:tcPr>
            <w:tcW w:w="2835" w:type="dxa"/>
          </w:tcPr>
          <w:p w14:paraId="4FDFF448" w14:textId="77777777" w:rsidR="00BC6B51" w:rsidRPr="005A02F5" w:rsidRDefault="00BC6B51" w:rsidP="00503B6A">
            <w:pPr>
              <w:rPr>
                <w:b/>
                <w:lang w:val="uk-UA"/>
              </w:rPr>
            </w:pPr>
            <w:r w:rsidRPr="005A02F5">
              <w:rPr>
                <w:b/>
                <w:lang w:val="uk-UA"/>
              </w:rPr>
              <w:t>Відхилення тендерних пропозицій</w:t>
            </w:r>
          </w:p>
        </w:tc>
        <w:tc>
          <w:tcPr>
            <w:tcW w:w="5812" w:type="dxa"/>
          </w:tcPr>
          <w:p w14:paraId="5DAB4239" w14:textId="77777777" w:rsidR="00BC6B51" w:rsidRPr="005A02F5" w:rsidRDefault="00BC6B51" w:rsidP="00503B6A">
            <w:pPr>
              <w:widowControl w:val="0"/>
              <w:jc w:val="both"/>
              <w:rPr>
                <w:b/>
                <w:i/>
                <w:lang w:val="uk-UA" w:eastAsia="uk-UA"/>
              </w:rPr>
            </w:pPr>
            <w:r w:rsidRPr="005A02F5">
              <w:rPr>
                <w:b/>
                <w:i/>
                <w:lang w:val="uk-UA" w:eastAsia="uk-UA"/>
              </w:rPr>
              <w:t>Замовник відхиляє тендерну пропозицію із зазначенням аргументації в електронній системі закупівель у разі, коли:</w:t>
            </w:r>
          </w:p>
          <w:p w14:paraId="0E187D45" w14:textId="77777777" w:rsidR="00BC6B51" w:rsidRPr="007F50C7" w:rsidRDefault="00BC6B51" w:rsidP="00503B6A">
            <w:pPr>
              <w:ind w:firstLine="450"/>
              <w:jc w:val="both"/>
              <w:rPr>
                <w:color w:val="000000" w:themeColor="text1"/>
                <w:lang w:val="uk-UA" w:eastAsia="uk-UA"/>
              </w:rPr>
            </w:pPr>
            <w:r w:rsidRPr="007F50C7">
              <w:rPr>
                <w:color w:val="000000" w:themeColor="text1"/>
                <w:lang w:val="uk-UA" w:eastAsia="uk-UA"/>
              </w:rPr>
              <w:t>1) учасник процедури закупівлі:</w:t>
            </w:r>
          </w:p>
          <w:p w14:paraId="5C8A7D82" w14:textId="77777777" w:rsidR="00BC6B51" w:rsidRPr="007F50C7" w:rsidRDefault="00BC6B51" w:rsidP="00503B6A">
            <w:pPr>
              <w:ind w:firstLine="450"/>
              <w:jc w:val="both"/>
              <w:rPr>
                <w:color w:val="000000" w:themeColor="text1"/>
                <w:lang w:val="uk-UA" w:eastAsia="uk-UA"/>
              </w:rPr>
            </w:pPr>
            <w:bookmarkStart w:id="8" w:name="n186"/>
            <w:bookmarkEnd w:id="8"/>
            <w:r w:rsidRPr="007F50C7">
              <w:rPr>
                <w:color w:val="000000" w:themeColor="text1"/>
                <w:lang w:val="uk-UA" w:eastAsia="uk-UA"/>
              </w:rPr>
              <w:t>підпадає під підстави, встановлені пунктом 47 цих особливостей;</w:t>
            </w:r>
          </w:p>
          <w:p w14:paraId="47FDBBF8" w14:textId="77777777" w:rsidR="00BC6B51" w:rsidRPr="007F50C7" w:rsidRDefault="00BC6B51" w:rsidP="00503B6A">
            <w:pPr>
              <w:ind w:firstLine="450"/>
              <w:jc w:val="both"/>
              <w:rPr>
                <w:color w:val="000000" w:themeColor="text1"/>
                <w:lang w:val="uk-UA" w:eastAsia="uk-UA"/>
              </w:rPr>
            </w:pPr>
            <w:bookmarkStart w:id="9" w:name="n187"/>
            <w:bookmarkEnd w:id="9"/>
            <w:r w:rsidRPr="007F50C7">
              <w:rPr>
                <w:color w:val="000000" w:themeColor="text1"/>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C20E777" w14:textId="77777777" w:rsidR="00BC6B51" w:rsidRPr="007F50C7" w:rsidRDefault="00BC6B51" w:rsidP="00503B6A">
            <w:pPr>
              <w:ind w:firstLine="450"/>
              <w:jc w:val="both"/>
              <w:rPr>
                <w:color w:val="000000" w:themeColor="text1"/>
                <w:lang w:val="uk-UA" w:eastAsia="uk-UA"/>
              </w:rPr>
            </w:pPr>
            <w:bookmarkStart w:id="10" w:name="n188"/>
            <w:bookmarkEnd w:id="10"/>
            <w:r w:rsidRPr="007F50C7">
              <w:rPr>
                <w:color w:val="000000" w:themeColor="text1"/>
                <w:lang w:val="uk-UA" w:eastAsia="uk-UA"/>
              </w:rPr>
              <w:t>не надав забезпечення тендерної пропозиції, якщо таке забезпечення вимагалося замовником;</w:t>
            </w:r>
          </w:p>
          <w:p w14:paraId="455CC048" w14:textId="77777777" w:rsidR="00BC6B51" w:rsidRPr="007F50C7" w:rsidRDefault="00BC6B51" w:rsidP="00503B6A">
            <w:pPr>
              <w:ind w:firstLine="450"/>
              <w:jc w:val="both"/>
              <w:rPr>
                <w:color w:val="000000" w:themeColor="text1"/>
                <w:lang w:val="uk-UA" w:eastAsia="uk-UA"/>
              </w:rPr>
            </w:pPr>
            <w:bookmarkStart w:id="11" w:name="n189"/>
            <w:bookmarkEnd w:id="11"/>
            <w:r w:rsidRPr="007F50C7">
              <w:rPr>
                <w:color w:val="000000" w:themeColor="text1"/>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2497455" w14:textId="77777777" w:rsidR="00BC6B51" w:rsidRPr="007F50C7" w:rsidRDefault="00BC6B51" w:rsidP="00503B6A">
            <w:pPr>
              <w:ind w:firstLine="450"/>
              <w:jc w:val="both"/>
              <w:rPr>
                <w:color w:val="000000" w:themeColor="text1"/>
                <w:lang w:val="uk-UA" w:eastAsia="uk-UA"/>
              </w:rPr>
            </w:pPr>
            <w:bookmarkStart w:id="12" w:name="n190"/>
            <w:bookmarkEnd w:id="12"/>
            <w:r w:rsidRPr="007F50C7">
              <w:rPr>
                <w:color w:val="000000" w:themeColor="text1"/>
                <w:lang w:val="uk-UA" w:eastAsia="uk-UA"/>
              </w:rPr>
              <w:t>не надав обґрунтування аномально низької ціни тендерної пропозиції протягом строку, визначеного </w:t>
            </w:r>
            <w:hyperlink r:id="rId9" w:anchor="n1543" w:tgtFrame="_blank" w:history="1">
              <w:r w:rsidRPr="005A02F5">
                <w:rPr>
                  <w:color w:val="0000FF"/>
                  <w:u w:val="single"/>
                  <w:lang w:val="uk-UA" w:eastAsia="uk-UA"/>
                </w:rPr>
                <w:t>абзацом першим</w:t>
              </w:r>
            </w:hyperlink>
            <w:r w:rsidRPr="005A02F5">
              <w:rPr>
                <w:color w:val="333333"/>
                <w:lang w:val="uk-UA" w:eastAsia="uk-UA"/>
              </w:rPr>
              <w:t> </w:t>
            </w:r>
            <w:r w:rsidRPr="007F50C7">
              <w:rPr>
                <w:color w:val="000000" w:themeColor="text1"/>
                <w:lang w:val="uk-UA" w:eastAsia="uk-UA"/>
              </w:rPr>
              <w:t>частини чотирнадцятої статті 29 Закону/абзацом дев’ятим пункту 37 цих особливостей;</w:t>
            </w:r>
          </w:p>
          <w:p w14:paraId="2700A31E" w14:textId="77777777" w:rsidR="00BC6B51" w:rsidRPr="007F50C7" w:rsidRDefault="00BC6B51" w:rsidP="00503B6A">
            <w:pPr>
              <w:ind w:firstLine="450"/>
              <w:jc w:val="both"/>
              <w:rPr>
                <w:color w:val="000000" w:themeColor="text1"/>
                <w:lang w:val="uk-UA" w:eastAsia="uk-UA"/>
              </w:rPr>
            </w:pPr>
            <w:bookmarkStart w:id="13" w:name="n191"/>
            <w:bookmarkEnd w:id="13"/>
            <w:r w:rsidRPr="007F50C7">
              <w:rPr>
                <w:color w:val="000000" w:themeColor="text1"/>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14:paraId="5E7E7F40" w14:textId="3C1C1283" w:rsidR="00BC6B51" w:rsidRPr="007F50C7" w:rsidRDefault="00BC6B51" w:rsidP="00503B6A">
            <w:pPr>
              <w:ind w:firstLine="450"/>
              <w:jc w:val="both"/>
              <w:rPr>
                <w:color w:val="000000" w:themeColor="text1"/>
                <w:lang w:val="uk-UA" w:eastAsia="uk-UA"/>
              </w:rPr>
            </w:pPr>
            <w:bookmarkStart w:id="14" w:name="n192"/>
            <w:bookmarkEnd w:id="14"/>
            <w:r w:rsidRPr="007F50C7">
              <w:rPr>
                <w:color w:val="000000" w:themeColor="text1"/>
                <w:lang w:val="uk-UA"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5E4B3C9" w14:textId="77777777" w:rsidR="00BC6B51" w:rsidRPr="007F50C7" w:rsidRDefault="00BC6B51" w:rsidP="00503B6A">
            <w:pPr>
              <w:ind w:firstLine="450"/>
              <w:jc w:val="both"/>
              <w:rPr>
                <w:color w:val="000000" w:themeColor="text1"/>
                <w:lang w:val="uk-UA" w:eastAsia="uk-UA"/>
              </w:rPr>
            </w:pPr>
            <w:bookmarkStart w:id="15" w:name="n193"/>
            <w:bookmarkEnd w:id="15"/>
            <w:r w:rsidRPr="007F50C7">
              <w:rPr>
                <w:color w:val="000000" w:themeColor="text1"/>
                <w:lang w:val="uk-UA" w:eastAsia="uk-UA"/>
              </w:rPr>
              <w:t>2) тендерна пропозиція:</w:t>
            </w:r>
          </w:p>
          <w:p w14:paraId="21D1F153" w14:textId="77777777" w:rsidR="00BC6B51" w:rsidRPr="007F50C7" w:rsidRDefault="00BC6B51" w:rsidP="00503B6A">
            <w:pPr>
              <w:ind w:firstLine="450"/>
              <w:jc w:val="both"/>
              <w:rPr>
                <w:color w:val="000000" w:themeColor="text1"/>
                <w:lang w:val="uk-UA" w:eastAsia="uk-UA"/>
              </w:rPr>
            </w:pPr>
            <w:bookmarkStart w:id="16" w:name="n194"/>
            <w:bookmarkEnd w:id="16"/>
            <w:r w:rsidRPr="007F50C7">
              <w:rPr>
                <w:color w:val="000000" w:themeColor="text1"/>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E23C5B0" w14:textId="77777777" w:rsidR="00BC6B51" w:rsidRPr="007F50C7" w:rsidRDefault="00BC6B51" w:rsidP="00503B6A">
            <w:pPr>
              <w:ind w:firstLine="450"/>
              <w:jc w:val="both"/>
              <w:rPr>
                <w:color w:val="000000" w:themeColor="text1"/>
                <w:lang w:val="uk-UA" w:eastAsia="uk-UA"/>
              </w:rPr>
            </w:pPr>
            <w:bookmarkStart w:id="17" w:name="n195"/>
            <w:bookmarkEnd w:id="17"/>
            <w:r w:rsidRPr="007F50C7">
              <w:rPr>
                <w:color w:val="000000" w:themeColor="text1"/>
                <w:lang w:val="uk-UA" w:eastAsia="uk-UA"/>
              </w:rPr>
              <w:t>є такою, строк дії якої закінчився;</w:t>
            </w:r>
          </w:p>
          <w:p w14:paraId="0D639DD3" w14:textId="77777777" w:rsidR="00BC6B51" w:rsidRPr="007F50C7" w:rsidRDefault="00BC6B51" w:rsidP="00503B6A">
            <w:pPr>
              <w:ind w:firstLine="450"/>
              <w:jc w:val="both"/>
              <w:rPr>
                <w:color w:val="000000" w:themeColor="text1"/>
                <w:lang w:val="uk-UA" w:eastAsia="uk-UA"/>
              </w:rPr>
            </w:pPr>
            <w:bookmarkStart w:id="18" w:name="n196"/>
            <w:bookmarkEnd w:id="18"/>
            <w:r w:rsidRPr="007F50C7">
              <w:rPr>
                <w:color w:val="000000" w:themeColor="text1"/>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1AA5390" w14:textId="77777777" w:rsidR="00BC6B51" w:rsidRPr="007F50C7" w:rsidRDefault="00BC6B51" w:rsidP="00503B6A">
            <w:pPr>
              <w:ind w:firstLine="450"/>
              <w:jc w:val="both"/>
              <w:rPr>
                <w:color w:val="000000" w:themeColor="text1"/>
                <w:lang w:val="uk-UA" w:eastAsia="uk-UA"/>
              </w:rPr>
            </w:pPr>
            <w:bookmarkStart w:id="19" w:name="n197"/>
            <w:bookmarkEnd w:id="19"/>
            <w:r w:rsidRPr="007F50C7">
              <w:rPr>
                <w:color w:val="000000" w:themeColor="text1"/>
                <w:lang w:val="uk-UA" w:eastAsia="uk-UA"/>
              </w:rPr>
              <w:t>не відповідає вимогам, установленим у тендерній документації відповідно до</w:t>
            </w:r>
            <w:r w:rsidRPr="005A02F5">
              <w:rPr>
                <w:color w:val="333333"/>
                <w:lang w:val="uk-UA" w:eastAsia="uk-UA"/>
              </w:rPr>
              <w:t> </w:t>
            </w:r>
            <w:hyperlink r:id="rId10" w:anchor="n1422" w:tgtFrame="_blank" w:history="1">
              <w:r w:rsidRPr="005A02F5">
                <w:rPr>
                  <w:color w:val="0000FF"/>
                  <w:u w:val="single"/>
                  <w:lang w:val="uk-UA" w:eastAsia="uk-UA"/>
                </w:rPr>
                <w:t>абзацу першого</w:t>
              </w:r>
            </w:hyperlink>
            <w:r w:rsidRPr="005A02F5">
              <w:rPr>
                <w:color w:val="333333"/>
                <w:lang w:val="uk-UA" w:eastAsia="uk-UA"/>
              </w:rPr>
              <w:t> </w:t>
            </w:r>
            <w:r w:rsidRPr="007F50C7">
              <w:rPr>
                <w:color w:val="000000" w:themeColor="text1"/>
                <w:lang w:val="uk-UA" w:eastAsia="uk-UA"/>
              </w:rPr>
              <w:t>частини третьої статті 22 Закону;</w:t>
            </w:r>
          </w:p>
          <w:p w14:paraId="3E547FB9" w14:textId="77777777" w:rsidR="00BC6B51" w:rsidRPr="007F50C7" w:rsidRDefault="00BC6B51" w:rsidP="00503B6A">
            <w:pPr>
              <w:ind w:firstLine="450"/>
              <w:jc w:val="both"/>
              <w:rPr>
                <w:color w:val="000000" w:themeColor="text1"/>
                <w:lang w:val="uk-UA" w:eastAsia="uk-UA"/>
              </w:rPr>
            </w:pPr>
            <w:bookmarkStart w:id="20" w:name="n198"/>
            <w:bookmarkEnd w:id="20"/>
            <w:r w:rsidRPr="007F50C7">
              <w:rPr>
                <w:color w:val="000000" w:themeColor="text1"/>
                <w:lang w:val="uk-UA" w:eastAsia="uk-UA"/>
              </w:rPr>
              <w:t>3) переможець процедури закупівлі:</w:t>
            </w:r>
          </w:p>
          <w:p w14:paraId="4AB4AFD4" w14:textId="77777777" w:rsidR="00BC6B51" w:rsidRPr="007F50C7" w:rsidRDefault="00BC6B51" w:rsidP="00503B6A">
            <w:pPr>
              <w:ind w:firstLine="450"/>
              <w:jc w:val="both"/>
              <w:rPr>
                <w:color w:val="000000" w:themeColor="text1"/>
                <w:lang w:val="uk-UA" w:eastAsia="uk-UA"/>
              </w:rPr>
            </w:pPr>
            <w:bookmarkStart w:id="21" w:name="n199"/>
            <w:bookmarkEnd w:id="21"/>
            <w:r w:rsidRPr="007F50C7">
              <w:rPr>
                <w:color w:val="000000" w:themeColor="text1"/>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0CA26C5" w14:textId="77777777" w:rsidR="00BC6B51" w:rsidRPr="007F50C7" w:rsidRDefault="00BC6B51" w:rsidP="00503B6A">
            <w:pPr>
              <w:ind w:firstLine="450"/>
              <w:jc w:val="both"/>
              <w:rPr>
                <w:color w:val="000000" w:themeColor="text1"/>
                <w:lang w:val="uk-UA" w:eastAsia="uk-UA"/>
              </w:rPr>
            </w:pPr>
            <w:bookmarkStart w:id="22" w:name="n200"/>
            <w:bookmarkEnd w:id="22"/>
            <w:r w:rsidRPr="007F50C7">
              <w:rPr>
                <w:color w:val="000000" w:themeColor="text1"/>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63E035F" w14:textId="77777777" w:rsidR="00BC6B51" w:rsidRPr="007F50C7" w:rsidRDefault="00BC6B51" w:rsidP="00503B6A">
            <w:pPr>
              <w:ind w:firstLine="450"/>
              <w:jc w:val="both"/>
              <w:rPr>
                <w:color w:val="000000" w:themeColor="text1"/>
                <w:lang w:val="uk-UA" w:eastAsia="uk-UA"/>
              </w:rPr>
            </w:pPr>
            <w:bookmarkStart w:id="23" w:name="n201"/>
            <w:bookmarkEnd w:id="23"/>
            <w:r w:rsidRPr="007F50C7">
              <w:rPr>
                <w:color w:val="000000" w:themeColor="text1"/>
                <w:lang w:val="uk-UA" w:eastAsia="uk-UA"/>
              </w:rPr>
              <w:t>не надав забезпечення виконання договору про закупівлю, якщо таке забезпечення вимагалося замовником;</w:t>
            </w:r>
          </w:p>
          <w:p w14:paraId="04142902" w14:textId="77777777" w:rsidR="00BC6B51" w:rsidRPr="007F50C7" w:rsidRDefault="00BC6B51" w:rsidP="00503B6A">
            <w:pPr>
              <w:ind w:firstLine="450"/>
              <w:jc w:val="both"/>
              <w:rPr>
                <w:color w:val="000000" w:themeColor="text1"/>
                <w:lang w:val="uk-UA" w:eastAsia="uk-UA"/>
              </w:rPr>
            </w:pPr>
            <w:bookmarkStart w:id="24" w:name="n202"/>
            <w:bookmarkEnd w:id="24"/>
            <w:r w:rsidRPr="007F50C7">
              <w:rPr>
                <w:color w:val="000000" w:themeColor="text1"/>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475EEDF" w14:textId="77777777" w:rsidR="00BC6B51" w:rsidRPr="007F50C7" w:rsidRDefault="00BC6B51" w:rsidP="00503B6A">
            <w:pPr>
              <w:widowControl w:val="0"/>
              <w:pBdr>
                <w:between w:val="nil"/>
              </w:pBdr>
              <w:jc w:val="both"/>
              <w:rPr>
                <w:b/>
                <w:i/>
                <w:color w:val="000000" w:themeColor="text1"/>
                <w:lang w:val="uk-UA" w:eastAsia="uk-UA"/>
              </w:rPr>
            </w:pPr>
            <w:r w:rsidRPr="007F50C7">
              <w:rPr>
                <w:b/>
                <w:i/>
                <w:color w:val="000000" w:themeColor="text1"/>
                <w:lang w:val="uk-UA" w:eastAsia="uk-UA"/>
              </w:rPr>
              <w:t>Замовник може відхилити тендерну пропозицію із зазначенням аргументації в електронній системі закупівель у разі, коли:</w:t>
            </w:r>
          </w:p>
          <w:p w14:paraId="0B599CE2" w14:textId="77777777" w:rsidR="00BC6B51" w:rsidRPr="007F50C7" w:rsidRDefault="00BC6B51" w:rsidP="00503B6A">
            <w:pPr>
              <w:ind w:firstLine="450"/>
              <w:jc w:val="both"/>
              <w:rPr>
                <w:color w:val="000000" w:themeColor="text1"/>
                <w:lang w:val="uk-UA" w:eastAsia="uk-UA"/>
              </w:rPr>
            </w:pPr>
            <w:r w:rsidRPr="007F50C7">
              <w:rPr>
                <w:color w:val="000000" w:themeColor="text1"/>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7E4429A" w14:textId="77777777" w:rsidR="00BC6B51" w:rsidRPr="007F50C7" w:rsidRDefault="00BC6B51" w:rsidP="00503B6A">
            <w:pPr>
              <w:ind w:firstLine="450"/>
              <w:jc w:val="both"/>
              <w:rPr>
                <w:color w:val="000000" w:themeColor="text1"/>
                <w:lang w:val="uk-UA" w:eastAsia="uk-UA"/>
              </w:rPr>
            </w:pPr>
            <w:bookmarkStart w:id="25" w:name="n205"/>
            <w:bookmarkEnd w:id="25"/>
            <w:r w:rsidRPr="007F50C7">
              <w:rPr>
                <w:color w:val="000000" w:themeColor="text1"/>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ADBBFC5" w14:textId="77777777" w:rsidR="00BC6B51" w:rsidRPr="007F50C7" w:rsidRDefault="00BC6B51" w:rsidP="00503B6A">
            <w:pPr>
              <w:ind w:firstLine="450"/>
              <w:jc w:val="both"/>
              <w:rPr>
                <w:color w:val="000000" w:themeColor="text1"/>
                <w:lang w:val="uk-UA" w:eastAsia="uk-UA"/>
              </w:rPr>
            </w:pPr>
            <w:r w:rsidRPr="007F50C7">
              <w:rPr>
                <w:color w:val="000000" w:themeColor="text1"/>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B58E0C1" w14:textId="77777777" w:rsidR="00BC6B51" w:rsidRPr="005A02F5" w:rsidRDefault="00BC6B51" w:rsidP="00503B6A">
            <w:pPr>
              <w:ind w:firstLine="450"/>
              <w:jc w:val="both"/>
              <w:rPr>
                <w:lang w:val="uk-UA"/>
              </w:rPr>
            </w:pPr>
            <w:bookmarkStart w:id="26" w:name="n207"/>
            <w:bookmarkEnd w:id="26"/>
            <w:r w:rsidRPr="007F50C7">
              <w:rPr>
                <w:color w:val="000000" w:themeColor="text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1" w:anchor="n1039" w:tgtFrame="_blank" w:history="1">
              <w:r w:rsidRPr="005A02F5">
                <w:rPr>
                  <w:color w:val="0000FF"/>
                  <w:u w:val="single"/>
                  <w:lang w:val="uk-UA" w:eastAsia="uk-UA"/>
                </w:rPr>
                <w:t>статті 10</w:t>
              </w:r>
            </w:hyperlink>
            <w:r w:rsidRPr="005A02F5">
              <w:rPr>
                <w:color w:val="333333"/>
                <w:lang w:val="uk-UA" w:eastAsia="uk-UA"/>
              </w:rPr>
              <w:t> </w:t>
            </w:r>
            <w:r w:rsidRPr="007F50C7">
              <w:rPr>
                <w:color w:val="000000" w:themeColor="text1"/>
                <w:lang w:val="uk-UA" w:eastAsia="uk-UA"/>
              </w:rPr>
              <w:t>Закону.</w:t>
            </w:r>
          </w:p>
        </w:tc>
      </w:tr>
      <w:tr w:rsidR="00BC6B51" w:rsidRPr="005A02F5" w14:paraId="2A3D29C1" w14:textId="77777777" w:rsidTr="00BA0022">
        <w:trPr>
          <w:trHeight w:val="64"/>
        </w:trPr>
        <w:tc>
          <w:tcPr>
            <w:tcW w:w="9356" w:type="dxa"/>
            <w:gridSpan w:val="3"/>
          </w:tcPr>
          <w:p w14:paraId="7F097E3F" w14:textId="77777777" w:rsidR="00BC6B51" w:rsidRPr="005A02F5" w:rsidRDefault="00BC6B51" w:rsidP="00503B6A">
            <w:pPr>
              <w:jc w:val="center"/>
              <w:rPr>
                <w:b/>
                <w:lang w:val="uk-UA"/>
              </w:rPr>
            </w:pPr>
            <w:r w:rsidRPr="005A02F5">
              <w:rPr>
                <w:b/>
                <w:lang w:val="uk-UA"/>
              </w:rPr>
              <w:t>VI. Результати торгів та укладання договору про закупівлю</w:t>
            </w:r>
          </w:p>
        </w:tc>
      </w:tr>
      <w:tr w:rsidR="00BC6B51" w:rsidRPr="005A02F5" w14:paraId="176DD944" w14:textId="77777777" w:rsidTr="00BA0022">
        <w:trPr>
          <w:trHeight w:val="64"/>
        </w:trPr>
        <w:tc>
          <w:tcPr>
            <w:tcW w:w="709" w:type="dxa"/>
          </w:tcPr>
          <w:p w14:paraId="07779620" w14:textId="77777777" w:rsidR="00BC6B51" w:rsidRPr="005A02F5" w:rsidRDefault="00BC6B51" w:rsidP="00503B6A">
            <w:pPr>
              <w:rPr>
                <w:b/>
                <w:lang w:val="uk-UA"/>
              </w:rPr>
            </w:pPr>
            <w:r w:rsidRPr="005A02F5">
              <w:rPr>
                <w:b/>
                <w:lang w:val="uk-UA"/>
              </w:rPr>
              <w:t>1.</w:t>
            </w:r>
          </w:p>
        </w:tc>
        <w:tc>
          <w:tcPr>
            <w:tcW w:w="2835" w:type="dxa"/>
          </w:tcPr>
          <w:p w14:paraId="11C70845" w14:textId="77777777" w:rsidR="00BC6B51" w:rsidRPr="005A02F5" w:rsidRDefault="00BC6B51" w:rsidP="00503B6A">
            <w:pPr>
              <w:rPr>
                <w:b/>
                <w:lang w:val="uk-UA"/>
              </w:rPr>
            </w:pPr>
            <w:r w:rsidRPr="005A02F5">
              <w:rPr>
                <w:b/>
                <w:lang w:val="uk-UA"/>
              </w:rPr>
              <w:t xml:space="preserve">Відміна тендеру чи визнання тендеру таким, що не відбувся </w:t>
            </w:r>
          </w:p>
        </w:tc>
        <w:tc>
          <w:tcPr>
            <w:tcW w:w="5812" w:type="dxa"/>
          </w:tcPr>
          <w:p w14:paraId="1B94ECDA" w14:textId="77777777" w:rsidR="00BC6B51" w:rsidRPr="007F50C7" w:rsidRDefault="00BC6B51" w:rsidP="00503B6A">
            <w:pPr>
              <w:widowControl w:val="0"/>
              <w:jc w:val="both"/>
              <w:rPr>
                <w:b/>
                <w:i/>
                <w:color w:val="000000" w:themeColor="text1"/>
                <w:lang w:val="uk-UA" w:eastAsia="uk-UA"/>
              </w:rPr>
            </w:pPr>
            <w:bookmarkStart w:id="27" w:name="n517"/>
            <w:bookmarkStart w:id="28" w:name="n518"/>
            <w:bookmarkEnd w:id="27"/>
            <w:bookmarkEnd w:id="28"/>
            <w:r w:rsidRPr="007F50C7">
              <w:rPr>
                <w:b/>
                <w:i/>
                <w:color w:val="000000" w:themeColor="text1"/>
                <w:lang w:val="uk-UA" w:eastAsia="uk-UA"/>
              </w:rPr>
              <w:t>Замовник відміняє відкриті торги у разі:</w:t>
            </w:r>
          </w:p>
          <w:p w14:paraId="3B4F19FF" w14:textId="77777777" w:rsidR="00BC6B51" w:rsidRPr="007F50C7" w:rsidRDefault="00BC6B51" w:rsidP="00503B6A">
            <w:pPr>
              <w:ind w:firstLine="450"/>
              <w:jc w:val="both"/>
              <w:rPr>
                <w:color w:val="000000" w:themeColor="text1"/>
                <w:lang w:val="uk-UA" w:eastAsia="uk-UA"/>
              </w:rPr>
            </w:pPr>
            <w:r w:rsidRPr="007F50C7">
              <w:rPr>
                <w:color w:val="000000" w:themeColor="text1"/>
                <w:lang w:val="uk-UA" w:eastAsia="uk-UA"/>
              </w:rPr>
              <w:t>1) відсутності подальшої потреби в закупівлі товарів, робіт чи послуг;</w:t>
            </w:r>
          </w:p>
          <w:p w14:paraId="64A52B51" w14:textId="77777777" w:rsidR="00BC6B51" w:rsidRPr="007F50C7" w:rsidRDefault="00BC6B51" w:rsidP="00503B6A">
            <w:pPr>
              <w:ind w:firstLine="450"/>
              <w:jc w:val="both"/>
              <w:rPr>
                <w:color w:val="000000" w:themeColor="text1"/>
                <w:lang w:val="uk-UA" w:eastAsia="uk-UA"/>
              </w:rPr>
            </w:pPr>
            <w:bookmarkStart w:id="29" w:name="n237"/>
            <w:bookmarkEnd w:id="29"/>
            <w:r w:rsidRPr="007F50C7">
              <w:rPr>
                <w:color w:val="000000" w:themeColor="text1"/>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F7BC0E8" w14:textId="77777777" w:rsidR="00BC6B51" w:rsidRPr="007F50C7" w:rsidRDefault="00BC6B51" w:rsidP="00503B6A">
            <w:pPr>
              <w:ind w:firstLine="450"/>
              <w:jc w:val="both"/>
              <w:rPr>
                <w:color w:val="000000" w:themeColor="text1"/>
                <w:lang w:val="uk-UA" w:eastAsia="uk-UA"/>
              </w:rPr>
            </w:pPr>
            <w:bookmarkStart w:id="30" w:name="n238"/>
            <w:bookmarkEnd w:id="30"/>
            <w:r w:rsidRPr="007F50C7">
              <w:rPr>
                <w:color w:val="000000" w:themeColor="text1"/>
                <w:lang w:val="uk-UA" w:eastAsia="uk-UA"/>
              </w:rPr>
              <w:t>3) скорочення обсягу видатків на здійснення закупівлі товарів, робіт чи послуг;</w:t>
            </w:r>
          </w:p>
          <w:p w14:paraId="39A44F23" w14:textId="77777777" w:rsidR="00BC6B51" w:rsidRPr="007F50C7" w:rsidRDefault="00BC6B51" w:rsidP="00503B6A">
            <w:pPr>
              <w:ind w:firstLine="450"/>
              <w:jc w:val="both"/>
              <w:rPr>
                <w:color w:val="000000" w:themeColor="text1"/>
                <w:lang w:val="uk-UA" w:eastAsia="uk-UA"/>
              </w:rPr>
            </w:pPr>
            <w:bookmarkStart w:id="31" w:name="n239"/>
            <w:bookmarkEnd w:id="31"/>
            <w:r w:rsidRPr="007F50C7">
              <w:rPr>
                <w:color w:val="000000" w:themeColor="text1"/>
                <w:lang w:val="uk-UA" w:eastAsia="uk-UA"/>
              </w:rPr>
              <w:t>4) коли здійснення закупівлі стало неможливим внаслідок дії обставин непереборної сили.</w:t>
            </w:r>
          </w:p>
          <w:p w14:paraId="6F7CB6CC" w14:textId="77777777" w:rsidR="00BC6B51" w:rsidRPr="007F50C7" w:rsidRDefault="00BC6B51" w:rsidP="00503B6A">
            <w:pPr>
              <w:ind w:firstLine="450"/>
              <w:jc w:val="both"/>
              <w:rPr>
                <w:color w:val="000000" w:themeColor="text1"/>
                <w:lang w:val="uk-UA" w:eastAsia="uk-UA"/>
              </w:rPr>
            </w:pPr>
            <w:bookmarkStart w:id="32" w:name="n240"/>
            <w:bookmarkEnd w:id="32"/>
            <w:r w:rsidRPr="007F50C7">
              <w:rPr>
                <w:color w:val="000000" w:themeColor="text1"/>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E7D9C15" w14:textId="77777777" w:rsidR="00BC6B51" w:rsidRPr="007F50C7" w:rsidRDefault="00BC6B51" w:rsidP="00503B6A">
            <w:pPr>
              <w:widowControl w:val="0"/>
              <w:jc w:val="both"/>
              <w:rPr>
                <w:b/>
                <w:i/>
                <w:color w:val="000000" w:themeColor="text1"/>
                <w:lang w:val="uk-UA" w:eastAsia="uk-UA"/>
              </w:rPr>
            </w:pPr>
            <w:r w:rsidRPr="007F50C7">
              <w:rPr>
                <w:b/>
                <w:i/>
                <w:color w:val="000000" w:themeColor="text1"/>
                <w:lang w:val="uk-UA" w:eastAsia="uk-UA"/>
              </w:rPr>
              <w:t>Відкриті торги автоматично відміняються електронною системою закупівель у разі:</w:t>
            </w:r>
          </w:p>
          <w:p w14:paraId="53D9A1BA" w14:textId="77777777" w:rsidR="00BC6B51" w:rsidRPr="007F50C7" w:rsidRDefault="00BC6B51" w:rsidP="00503B6A">
            <w:pPr>
              <w:ind w:firstLine="450"/>
              <w:jc w:val="both"/>
              <w:rPr>
                <w:color w:val="000000" w:themeColor="text1"/>
                <w:lang w:val="uk-UA" w:eastAsia="uk-UA"/>
              </w:rPr>
            </w:pPr>
            <w:r w:rsidRPr="007F50C7">
              <w:rPr>
                <w:color w:val="000000" w:themeColor="text1"/>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F1E3D14" w14:textId="77777777" w:rsidR="00BC6B51" w:rsidRPr="007F50C7" w:rsidRDefault="00BC6B51" w:rsidP="00503B6A">
            <w:pPr>
              <w:ind w:firstLine="450"/>
              <w:jc w:val="both"/>
              <w:rPr>
                <w:color w:val="000000" w:themeColor="text1"/>
                <w:lang w:val="uk-UA" w:eastAsia="uk-UA"/>
              </w:rPr>
            </w:pPr>
            <w:bookmarkStart w:id="33" w:name="n243"/>
            <w:bookmarkEnd w:id="33"/>
            <w:r w:rsidRPr="007F50C7">
              <w:rPr>
                <w:color w:val="000000" w:themeColor="text1"/>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261A004F" w14:textId="77777777" w:rsidR="00BC6B51" w:rsidRPr="007F50C7" w:rsidRDefault="00BC6B51" w:rsidP="00503B6A">
            <w:pPr>
              <w:ind w:firstLine="450"/>
              <w:jc w:val="both"/>
              <w:rPr>
                <w:color w:val="000000" w:themeColor="text1"/>
                <w:lang w:val="uk-UA" w:eastAsia="uk-UA"/>
              </w:rPr>
            </w:pPr>
            <w:bookmarkStart w:id="34" w:name="n244"/>
            <w:bookmarkEnd w:id="34"/>
            <w:r w:rsidRPr="007F50C7">
              <w:rPr>
                <w:color w:val="000000" w:themeColor="text1"/>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8A9A95" w14:textId="77777777" w:rsidR="00BC6B51" w:rsidRPr="007F50C7" w:rsidRDefault="00BC6B51" w:rsidP="00503B6A">
            <w:pPr>
              <w:widowControl w:val="0"/>
              <w:ind w:firstLine="459"/>
              <w:jc w:val="both"/>
              <w:rPr>
                <w:color w:val="000000" w:themeColor="text1"/>
                <w:lang w:val="uk-UA" w:eastAsia="uk-UA"/>
              </w:rPr>
            </w:pPr>
            <w:r w:rsidRPr="007F50C7">
              <w:rPr>
                <w:color w:val="000000" w:themeColor="text1"/>
                <w:lang w:val="uk-UA" w:eastAsia="uk-UA"/>
              </w:rPr>
              <w:t>Відкриті торги можуть бути відмінені частково (за лотом).</w:t>
            </w:r>
          </w:p>
          <w:p w14:paraId="365935B3" w14:textId="77777777" w:rsidR="00BC6B51" w:rsidRPr="007F50C7" w:rsidRDefault="00BC6B51" w:rsidP="00503B6A">
            <w:pPr>
              <w:jc w:val="both"/>
              <w:textAlignment w:val="baseline"/>
              <w:rPr>
                <w:color w:val="000000" w:themeColor="text1"/>
                <w:lang w:val="uk-UA"/>
              </w:rPr>
            </w:pPr>
            <w:r w:rsidRPr="007F50C7">
              <w:rPr>
                <w:color w:val="000000" w:themeColor="text1"/>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C6B51" w:rsidRPr="005A02F5" w14:paraId="1277D8DC" w14:textId="77777777" w:rsidTr="00BA0022">
        <w:trPr>
          <w:trHeight w:val="64"/>
        </w:trPr>
        <w:tc>
          <w:tcPr>
            <w:tcW w:w="709" w:type="dxa"/>
          </w:tcPr>
          <w:p w14:paraId="6C34B2E2" w14:textId="77777777" w:rsidR="00BC6B51" w:rsidRPr="005A02F5" w:rsidRDefault="00BC6B51" w:rsidP="00503B6A">
            <w:pPr>
              <w:rPr>
                <w:b/>
                <w:lang w:val="uk-UA"/>
              </w:rPr>
            </w:pPr>
            <w:r w:rsidRPr="005A02F5">
              <w:rPr>
                <w:b/>
                <w:lang w:val="uk-UA"/>
              </w:rPr>
              <w:t>2.</w:t>
            </w:r>
          </w:p>
        </w:tc>
        <w:tc>
          <w:tcPr>
            <w:tcW w:w="2835" w:type="dxa"/>
          </w:tcPr>
          <w:p w14:paraId="3CBF763F" w14:textId="77777777" w:rsidR="00BC6B51" w:rsidRPr="005A02F5" w:rsidRDefault="00BC6B51" w:rsidP="00503B6A">
            <w:pPr>
              <w:rPr>
                <w:b/>
                <w:lang w:val="uk-UA"/>
              </w:rPr>
            </w:pPr>
            <w:r w:rsidRPr="005A02F5">
              <w:rPr>
                <w:b/>
                <w:lang w:val="uk-UA"/>
              </w:rPr>
              <w:t>Строк укладання договору</w:t>
            </w:r>
          </w:p>
        </w:tc>
        <w:tc>
          <w:tcPr>
            <w:tcW w:w="5812" w:type="dxa"/>
          </w:tcPr>
          <w:p w14:paraId="18282954" w14:textId="77777777" w:rsidR="00BC6B51" w:rsidRPr="007F50C7" w:rsidRDefault="00BC6B51" w:rsidP="00503B6A">
            <w:pPr>
              <w:jc w:val="both"/>
              <w:rPr>
                <w:color w:val="000000" w:themeColor="text1"/>
                <w:lang w:val="uk-UA"/>
              </w:rPr>
            </w:pPr>
            <w:r w:rsidRPr="007F50C7">
              <w:rPr>
                <w:color w:val="000000" w:themeColor="text1"/>
                <w:lang w:val="uk-UA"/>
              </w:rPr>
              <w:t>Рішення про намір укласти договір про закупівлю приймається замовником відповідно до статті 33 Закону та пункту 49 Особливостей.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7C63835" w14:textId="77777777" w:rsidR="00BC6B51" w:rsidRPr="007F50C7" w:rsidRDefault="00BC6B51" w:rsidP="00503B6A">
            <w:pPr>
              <w:jc w:val="both"/>
              <w:rPr>
                <w:color w:val="000000" w:themeColor="text1"/>
                <w:lang w:val="uk-UA"/>
              </w:rPr>
            </w:pPr>
            <w:r w:rsidRPr="007F50C7">
              <w:rPr>
                <w:color w:val="000000" w:themeColor="text1"/>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A672809" w14:textId="77777777" w:rsidR="00BC6B51" w:rsidRPr="007F50C7" w:rsidRDefault="00BC6B51" w:rsidP="00503B6A">
            <w:pPr>
              <w:ind w:firstLine="317"/>
              <w:jc w:val="both"/>
              <w:rPr>
                <w:color w:val="000000" w:themeColor="text1"/>
                <w:lang w:val="uk-UA"/>
              </w:rPr>
            </w:pPr>
            <w:r w:rsidRPr="007F50C7">
              <w:rPr>
                <w:color w:val="000000" w:themeColor="text1"/>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C6B51" w:rsidRPr="002917F4" w14:paraId="26450B4D" w14:textId="77777777" w:rsidTr="00BA0022">
        <w:trPr>
          <w:trHeight w:val="64"/>
        </w:trPr>
        <w:tc>
          <w:tcPr>
            <w:tcW w:w="709" w:type="dxa"/>
          </w:tcPr>
          <w:p w14:paraId="1AC71F81" w14:textId="77777777" w:rsidR="00BC6B51" w:rsidRPr="005A02F5" w:rsidRDefault="00BC6B51" w:rsidP="00503B6A">
            <w:pPr>
              <w:rPr>
                <w:b/>
                <w:lang w:val="uk-UA"/>
              </w:rPr>
            </w:pPr>
            <w:r w:rsidRPr="005A02F5">
              <w:rPr>
                <w:b/>
                <w:lang w:val="uk-UA"/>
              </w:rPr>
              <w:t>3.</w:t>
            </w:r>
          </w:p>
        </w:tc>
        <w:tc>
          <w:tcPr>
            <w:tcW w:w="2835" w:type="dxa"/>
          </w:tcPr>
          <w:p w14:paraId="64105873" w14:textId="77777777" w:rsidR="00BC6B51" w:rsidRPr="005A02F5" w:rsidRDefault="00BC6B51" w:rsidP="00503B6A">
            <w:pPr>
              <w:rPr>
                <w:b/>
                <w:lang w:val="uk-UA"/>
              </w:rPr>
            </w:pPr>
            <w:r w:rsidRPr="005A02F5">
              <w:rPr>
                <w:b/>
                <w:lang w:val="uk-UA"/>
              </w:rPr>
              <w:t xml:space="preserve">Проєкт договору про закупівлю </w:t>
            </w:r>
          </w:p>
        </w:tc>
        <w:tc>
          <w:tcPr>
            <w:tcW w:w="5812" w:type="dxa"/>
          </w:tcPr>
          <w:p w14:paraId="621E23A5" w14:textId="77777777" w:rsidR="00BC6B51" w:rsidRPr="005A02F5" w:rsidRDefault="00BC6B51" w:rsidP="00503B6A">
            <w:pPr>
              <w:ind w:firstLine="317"/>
              <w:jc w:val="both"/>
              <w:rPr>
                <w:lang w:val="uk-UA"/>
              </w:rPr>
            </w:pPr>
            <w:r w:rsidRPr="005A02F5">
              <w:rPr>
                <w:lang w:val="uk-UA"/>
              </w:rPr>
              <w:t>Проєкт договору складається замовником з урахуванням особливостей предмету закупівлі.</w:t>
            </w:r>
          </w:p>
          <w:p w14:paraId="019ECD84" w14:textId="0B3106C4" w:rsidR="00BC6B51" w:rsidRDefault="00BC6B51" w:rsidP="00503B6A">
            <w:pPr>
              <w:ind w:firstLine="317"/>
              <w:jc w:val="both"/>
              <w:rPr>
                <w:lang w:val="uk-UA"/>
              </w:rPr>
            </w:pPr>
            <w:r w:rsidRPr="005A02F5">
              <w:rPr>
                <w:lang w:val="uk-UA"/>
              </w:rPr>
              <w:t xml:space="preserve">Разом з тендерною документацією подано проєкт договору про закупівлю (Додаток </w:t>
            </w:r>
            <w:r w:rsidR="007F50C7">
              <w:rPr>
                <w:lang w:val="uk-UA"/>
              </w:rPr>
              <w:t>4</w:t>
            </w:r>
            <w:r w:rsidRPr="005A02F5">
              <w:rPr>
                <w:lang w:val="uk-UA"/>
              </w:rPr>
              <w:t xml:space="preserve"> цієї тендерної документації).</w:t>
            </w:r>
          </w:p>
          <w:p w14:paraId="733A7FC8" w14:textId="59F211D6" w:rsidR="007F50C7" w:rsidRPr="005A02F5" w:rsidRDefault="007F50C7" w:rsidP="00503B6A">
            <w:pPr>
              <w:ind w:firstLine="317"/>
              <w:jc w:val="both"/>
              <w:rPr>
                <w:lang w:val="uk-UA"/>
              </w:rPr>
            </w:pPr>
            <w:r w:rsidRPr="007F50C7">
              <w:rPr>
                <w:lang w:val="uk-UA"/>
              </w:rPr>
              <w:t xml:space="preserve">Учасник, який подав тендерну пропозицію, вважається таким, що </w:t>
            </w:r>
            <w:r>
              <w:rPr>
                <w:lang w:val="uk-UA"/>
              </w:rPr>
              <w:t>ознайомлений з</w:t>
            </w:r>
            <w:r w:rsidRPr="007F50C7">
              <w:rPr>
                <w:lang w:val="uk-UA"/>
              </w:rPr>
              <w:t xml:space="preserve"> </w:t>
            </w:r>
            <w:r>
              <w:rPr>
                <w:lang w:val="uk-UA"/>
              </w:rPr>
              <w:t xml:space="preserve">умовами </w:t>
            </w:r>
            <w:r w:rsidRPr="007F50C7">
              <w:rPr>
                <w:lang w:val="uk-UA"/>
              </w:rPr>
              <w:t>проєкт</w:t>
            </w:r>
            <w:r>
              <w:rPr>
                <w:lang w:val="uk-UA"/>
              </w:rPr>
              <w:t>у</w:t>
            </w:r>
            <w:r w:rsidRPr="007F50C7">
              <w:rPr>
                <w:lang w:val="uk-UA"/>
              </w:rPr>
              <w:t xml:space="preserve"> договору про закупівлю, </w:t>
            </w:r>
            <w:r>
              <w:rPr>
                <w:lang w:val="uk-UA"/>
              </w:rPr>
              <w:t xml:space="preserve">який </w:t>
            </w:r>
            <w:r w:rsidRPr="007F50C7">
              <w:rPr>
                <w:lang w:val="uk-UA"/>
              </w:rPr>
              <w:t>викладени</w:t>
            </w:r>
            <w:r>
              <w:rPr>
                <w:lang w:val="uk-UA"/>
              </w:rPr>
              <w:t>й</w:t>
            </w:r>
            <w:r w:rsidRPr="007F50C7">
              <w:rPr>
                <w:lang w:val="uk-UA"/>
              </w:rPr>
              <w:t xml:space="preserve"> у Додатку 4 до цієї тендерної документації</w:t>
            </w:r>
            <w:r>
              <w:rPr>
                <w:lang w:val="uk-UA"/>
              </w:rPr>
              <w:t xml:space="preserve"> та погоджується з його умовами в повному обсязі.</w:t>
            </w:r>
          </w:p>
        </w:tc>
      </w:tr>
      <w:tr w:rsidR="00BC6B51" w:rsidRPr="005A02F5" w14:paraId="4EF8A019" w14:textId="77777777" w:rsidTr="00BA0022">
        <w:trPr>
          <w:trHeight w:val="64"/>
        </w:trPr>
        <w:tc>
          <w:tcPr>
            <w:tcW w:w="709" w:type="dxa"/>
          </w:tcPr>
          <w:p w14:paraId="41CF5553" w14:textId="77777777" w:rsidR="00BC6B51" w:rsidRPr="005A02F5" w:rsidRDefault="00BC6B51" w:rsidP="00503B6A">
            <w:pPr>
              <w:rPr>
                <w:b/>
                <w:lang w:val="uk-UA"/>
              </w:rPr>
            </w:pPr>
            <w:r w:rsidRPr="005A02F5">
              <w:rPr>
                <w:b/>
                <w:lang w:val="uk-UA"/>
              </w:rPr>
              <w:t>4.</w:t>
            </w:r>
          </w:p>
        </w:tc>
        <w:tc>
          <w:tcPr>
            <w:tcW w:w="2835" w:type="dxa"/>
          </w:tcPr>
          <w:p w14:paraId="4A092E83" w14:textId="77777777" w:rsidR="00BC6B51" w:rsidRPr="005A02F5" w:rsidRDefault="00BC6B51" w:rsidP="00503B6A">
            <w:pPr>
              <w:rPr>
                <w:b/>
                <w:lang w:val="uk-UA"/>
              </w:rPr>
            </w:pPr>
            <w:r w:rsidRPr="005A02F5">
              <w:rPr>
                <w:b/>
                <w:lang w:val="uk-UA"/>
              </w:rPr>
              <w:t>Істотні умови, що обов’язково включаються до договору про закупівлю</w:t>
            </w:r>
          </w:p>
        </w:tc>
        <w:tc>
          <w:tcPr>
            <w:tcW w:w="5812" w:type="dxa"/>
          </w:tcPr>
          <w:p w14:paraId="5D4A3DDE" w14:textId="77777777" w:rsidR="00BC6B51" w:rsidRPr="001B67DD" w:rsidRDefault="00BC6B51" w:rsidP="00503B6A">
            <w:pPr>
              <w:ind w:firstLine="448"/>
              <w:jc w:val="both"/>
              <w:rPr>
                <w:color w:val="000000" w:themeColor="text1"/>
                <w:lang w:val="uk-UA" w:eastAsia="uk-UA"/>
              </w:rPr>
            </w:pPr>
            <w:r w:rsidRPr="001B67DD">
              <w:rPr>
                <w:color w:val="000000" w:themeColor="text1"/>
                <w:lang w:val="uk-UA" w:eastAsia="uk-UA"/>
              </w:rPr>
              <w:t>Договір про закупівлю за результатами проведеної закупівлі згідно з пунктами 10 і 13 цих особливостей укладається відповідно до </w:t>
            </w:r>
            <w:hyperlink r:id="rId12" w:tgtFrame="_blank" w:history="1">
              <w:r w:rsidRPr="005A02F5">
                <w:rPr>
                  <w:color w:val="0000FF"/>
                  <w:u w:val="single"/>
                  <w:lang w:val="uk-UA" w:eastAsia="uk-UA"/>
                </w:rPr>
                <w:t>Цивільного</w:t>
              </w:r>
            </w:hyperlink>
            <w:r w:rsidRPr="005A02F5">
              <w:rPr>
                <w:color w:val="333333"/>
                <w:lang w:val="uk-UA" w:eastAsia="uk-UA"/>
              </w:rPr>
              <w:t> і </w:t>
            </w:r>
            <w:hyperlink r:id="rId13" w:tgtFrame="_blank" w:history="1">
              <w:r w:rsidRPr="005A02F5">
                <w:rPr>
                  <w:color w:val="0000FF"/>
                  <w:u w:val="single"/>
                  <w:lang w:val="uk-UA" w:eastAsia="uk-UA"/>
                </w:rPr>
                <w:t>Господарського</w:t>
              </w:r>
            </w:hyperlink>
            <w:r w:rsidRPr="005A02F5">
              <w:rPr>
                <w:color w:val="333333"/>
                <w:lang w:val="uk-UA" w:eastAsia="uk-UA"/>
              </w:rPr>
              <w:t> </w:t>
            </w:r>
            <w:r w:rsidRPr="001B67DD">
              <w:rPr>
                <w:color w:val="000000" w:themeColor="text1"/>
                <w:lang w:val="uk-UA" w:eastAsia="uk-UA"/>
              </w:rPr>
              <w:t>кодексів України з урахуванням положень статті 41 Закону, крім частин </w:t>
            </w:r>
            <w:hyperlink r:id="rId14" w:anchor="n1762" w:tgtFrame="_blank" w:history="1">
              <w:r w:rsidRPr="005A02F5">
                <w:rPr>
                  <w:color w:val="0000FF"/>
                  <w:u w:val="single"/>
                  <w:lang w:val="uk-UA" w:eastAsia="uk-UA"/>
                </w:rPr>
                <w:t>другої - п’ятої</w:t>
              </w:r>
            </w:hyperlink>
            <w:r w:rsidRPr="005A02F5">
              <w:rPr>
                <w:color w:val="333333"/>
                <w:lang w:val="uk-UA" w:eastAsia="uk-UA"/>
              </w:rPr>
              <w:t>, </w:t>
            </w:r>
            <w:hyperlink r:id="rId15" w:anchor="n1779" w:tgtFrame="_blank" w:history="1">
              <w:r w:rsidRPr="005A02F5">
                <w:rPr>
                  <w:color w:val="0000FF"/>
                  <w:u w:val="single"/>
                  <w:lang w:val="uk-UA" w:eastAsia="uk-UA"/>
                </w:rPr>
                <w:t>сьомої - дев’ятої</w:t>
              </w:r>
            </w:hyperlink>
            <w:r w:rsidRPr="005A02F5">
              <w:rPr>
                <w:color w:val="333333"/>
                <w:lang w:val="uk-UA" w:eastAsia="uk-UA"/>
              </w:rPr>
              <w:t> </w:t>
            </w:r>
            <w:r w:rsidRPr="001B67DD">
              <w:rPr>
                <w:color w:val="000000" w:themeColor="text1"/>
                <w:lang w:val="uk-UA" w:eastAsia="uk-UA"/>
              </w:rPr>
              <w:t>статті 41 Закону та цих особливостей.</w:t>
            </w:r>
          </w:p>
          <w:p w14:paraId="0434452B" w14:textId="77777777" w:rsidR="00BC6B51" w:rsidRPr="001B67DD" w:rsidRDefault="00BC6B51" w:rsidP="00503B6A">
            <w:pPr>
              <w:ind w:firstLine="448"/>
              <w:jc w:val="both"/>
              <w:rPr>
                <w:color w:val="000000" w:themeColor="text1"/>
                <w:lang w:val="uk-UA" w:eastAsia="uk-UA"/>
              </w:rPr>
            </w:pPr>
            <w:r w:rsidRPr="001B67DD">
              <w:rPr>
                <w:color w:val="000000" w:themeColor="text1"/>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44E3C17" w14:textId="77777777" w:rsidR="00BC6B51" w:rsidRPr="001B67DD" w:rsidRDefault="00BC6B51" w:rsidP="00503B6A">
            <w:pPr>
              <w:ind w:firstLine="448"/>
              <w:jc w:val="both"/>
              <w:rPr>
                <w:color w:val="000000" w:themeColor="text1"/>
                <w:lang w:val="uk-UA" w:eastAsia="uk-UA"/>
              </w:rPr>
            </w:pPr>
            <w:bookmarkStart w:id="35" w:name="n99"/>
            <w:bookmarkEnd w:id="35"/>
            <w:r w:rsidRPr="001B67DD">
              <w:rPr>
                <w:color w:val="000000" w:themeColor="text1"/>
                <w:lang w:val="uk-UA" w:eastAsia="uk-UA"/>
              </w:rPr>
              <w:t>визначення грошового еквівалента зобов’язання в іноземній валюті;</w:t>
            </w:r>
          </w:p>
          <w:p w14:paraId="28642469" w14:textId="77777777" w:rsidR="00BC6B51" w:rsidRPr="001B67DD" w:rsidRDefault="00BC6B51" w:rsidP="00503B6A">
            <w:pPr>
              <w:ind w:firstLine="448"/>
              <w:jc w:val="both"/>
              <w:rPr>
                <w:color w:val="000000" w:themeColor="text1"/>
                <w:lang w:val="uk-UA" w:eastAsia="uk-UA"/>
              </w:rPr>
            </w:pPr>
            <w:r w:rsidRPr="001B67DD">
              <w:rPr>
                <w:color w:val="000000" w:themeColor="text1"/>
                <w:lang w:val="uk-UA" w:eastAsia="uk-UA"/>
              </w:rPr>
              <w:t>перерахунку ціни в бік зменшення ціни тендерної пропозиції переможця без зменшення обсягів закупівлі;</w:t>
            </w:r>
          </w:p>
          <w:p w14:paraId="24D592C2" w14:textId="77777777" w:rsidR="00BC6B51" w:rsidRDefault="00BC6B51" w:rsidP="00503B6A">
            <w:pPr>
              <w:ind w:firstLine="448"/>
              <w:jc w:val="both"/>
              <w:rPr>
                <w:color w:val="000000" w:themeColor="text1"/>
                <w:lang w:val="uk-UA" w:eastAsia="uk-UA"/>
              </w:rPr>
            </w:pPr>
            <w:r w:rsidRPr="001B67DD">
              <w:rPr>
                <w:color w:val="000000" w:themeColor="text1"/>
                <w:lang w:val="uk-UA" w:eastAsia="uk-UA"/>
              </w:rPr>
              <w:t>перерахунку ціни та обсягів товарів в бік зменшення за умови необхідності приведення обсягів товарів до кратності упаковки.</w:t>
            </w:r>
          </w:p>
          <w:p w14:paraId="55B9F646" w14:textId="77777777" w:rsidR="001B67DD" w:rsidRPr="001B67DD" w:rsidRDefault="001B67DD" w:rsidP="001B67DD">
            <w:pPr>
              <w:spacing w:before="150" w:after="150"/>
              <w:jc w:val="both"/>
              <w:rPr>
                <w:lang w:val="uk-UA"/>
              </w:rPr>
            </w:pPr>
            <w:r w:rsidRPr="001B67DD">
              <w:rPr>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5A29C527" w14:textId="4145C2A1" w:rsidR="001B67DD" w:rsidRPr="001B67DD" w:rsidRDefault="001B67DD" w:rsidP="001B67DD">
            <w:pPr>
              <w:spacing w:before="150" w:after="150"/>
              <w:jc w:val="both"/>
              <w:rPr>
                <w:lang w:val="uk-UA"/>
              </w:rPr>
            </w:pPr>
            <w:r w:rsidRPr="001B67DD">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Pr>
                <w:lang w:val="uk-UA"/>
              </w:rPr>
              <w:t>.</w:t>
            </w:r>
          </w:p>
          <w:p w14:paraId="0F7D4E53" w14:textId="77777777" w:rsidR="001B67DD" w:rsidRPr="001B67DD" w:rsidRDefault="001B67DD" w:rsidP="001B67DD">
            <w:pPr>
              <w:spacing w:before="150" w:after="150"/>
              <w:jc w:val="both"/>
              <w:rPr>
                <w:lang w:val="uk-UA"/>
              </w:rPr>
            </w:pPr>
            <w:r w:rsidRPr="001B67DD">
              <w:rPr>
                <w:lang w:val="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1B67DD">
              <w:rPr>
                <w:color w:val="000000"/>
                <w:lang w:val="uk-UA"/>
              </w:rPr>
              <w:t xml:space="preserve">, визначеного пунктом 49 Особливостей, замовник відхиляє його </w:t>
            </w:r>
            <w:r w:rsidRPr="001B67DD">
              <w:rPr>
                <w:lang w:val="uk-UA"/>
              </w:rPr>
              <w:t>тендерну пропозицію на підставі абзацу 2 підпункту 3 пункту 44 Особливостей.</w:t>
            </w:r>
          </w:p>
          <w:p w14:paraId="306BE250" w14:textId="77777777" w:rsidR="00BC6B51" w:rsidRPr="001B67DD" w:rsidRDefault="00BC6B51" w:rsidP="00503B6A">
            <w:pPr>
              <w:ind w:firstLine="448"/>
              <w:jc w:val="both"/>
              <w:rPr>
                <w:color w:val="000000" w:themeColor="text1"/>
                <w:lang w:val="uk-UA" w:eastAsia="uk-UA"/>
              </w:rPr>
            </w:pPr>
            <w:bookmarkStart w:id="36" w:name="n102"/>
            <w:bookmarkEnd w:id="36"/>
            <w:r w:rsidRPr="001B67DD">
              <w:rPr>
                <w:color w:val="000000" w:themeColor="text1"/>
                <w:lang w:val="uk-UA" w:eastAsia="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35D5D5A1" w14:textId="77777777" w:rsidR="00BC6B51" w:rsidRPr="001B67DD" w:rsidRDefault="00BC6B51" w:rsidP="00503B6A">
            <w:pPr>
              <w:ind w:firstLine="448"/>
              <w:jc w:val="both"/>
              <w:rPr>
                <w:color w:val="000000" w:themeColor="text1"/>
                <w:lang w:val="uk-UA" w:eastAsia="uk-UA"/>
              </w:rPr>
            </w:pPr>
            <w:r w:rsidRPr="001B67DD">
              <w:rPr>
                <w:color w:val="000000" w:themeColor="text1"/>
                <w:lang w:val="uk-UA" w:eastAsia="uk-UA"/>
              </w:rPr>
              <w:t>1) зменшення обсягів закупівлі, зокрема з урахуванням фактичного обсягу видатків замовника;</w:t>
            </w:r>
          </w:p>
          <w:p w14:paraId="67714EAA" w14:textId="77777777" w:rsidR="00BC6B51" w:rsidRPr="001B67DD" w:rsidRDefault="00BC6B51" w:rsidP="00503B6A">
            <w:pPr>
              <w:ind w:firstLine="448"/>
              <w:jc w:val="both"/>
              <w:rPr>
                <w:color w:val="000000" w:themeColor="text1"/>
                <w:lang w:val="uk-UA" w:eastAsia="uk-UA"/>
              </w:rPr>
            </w:pPr>
            <w:r w:rsidRPr="001B67DD">
              <w:rPr>
                <w:color w:val="000000" w:themeColor="text1"/>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0E3AD0C" w14:textId="77777777" w:rsidR="00BC6B51" w:rsidRPr="001B67DD" w:rsidRDefault="00BC6B51" w:rsidP="00503B6A">
            <w:pPr>
              <w:ind w:firstLine="448"/>
              <w:jc w:val="both"/>
              <w:rPr>
                <w:color w:val="000000" w:themeColor="text1"/>
                <w:lang w:val="uk-UA" w:eastAsia="uk-UA"/>
              </w:rPr>
            </w:pPr>
            <w:r w:rsidRPr="001B67DD">
              <w:rPr>
                <w:color w:val="000000" w:themeColor="text1"/>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9725E4E" w14:textId="77777777" w:rsidR="00BC6B51" w:rsidRPr="001B67DD" w:rsidRDefault="00BC6B51" w:rsidP="00503B6A">
            <w:pPr>
              <w:ind w:firstLine="448"/>
              <w:jc w:val="both"/>
              <w:rPr>
                <w:color w:val="000000" w:themeColor="text1"/>
                <w:lang w:val="uk-UA" w:eastAsia="uk-UA"/>
              </w:rPr>
            </w:pPr>
            <w:r w:rsidRPr="001B67DD">
              <w:rPr>
                <w:color w:val="000000" w:themeColor="text1"/>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98B1F9" w14:textId="77777777" w:rsidR="00BC6B51" w:rsidRPr="001B67DD" w:rsidRDefault="00BC6B51" w:rsidP="00503B6A">
            <w:pPr>
              <w:ind w:firstLine="448"/>
              <w:jc w:val="both"/>
              <w:rPr>
                <w:color w:val="000000" w:themeColor="text1"/>
                <w:lang w:val="uk-UA" w:eastAsia="uk-UA"/>
              </w:rPr>
            </w:pPr>
            <w:r w:rsidRPr="001B67DD">
              <w:rPr>
                <w:color w:val="000000" w:themeColor="text1"/>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43F08861" w14:textId="77777777" w:rsidR="00BC6B51" w:rsidRPr="001B67DD" w:rsidRDefault="00BC6B51" w:rsidP="00503B6A">
            <w:pPr>
              <w:ind w:firstLine="448"/>
              <w:jc w:val="both"/>
              <w:rPr>
                <w:color w:val="000000" w:themeColor="text1"/>
                <w:lang w:val="uk-UA" w:eastAsia="uk-UA"/>
              </w:rPr>
            </w:pPr>
            <w:r w:rsidRPr="001B67DD">
              <w:rPr>
                <w:color w:val="000000" w:themeColor="text1"/>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DACD2DE" w14:textId="77777777" w:rsidR="00BC6B51" w:rsidRPr="001B67DD" w:rsidRDefault="00BC6B51" w:rsidP="00503B6A">
            <w:pPr>
              <w:ind w:firstLine="448"/>
              <w:jc w:val="both"/>
              <w:rPr>
                <w:color w:val="000000" w:themeColor="text1"/>
                <w:lang w:val="uk-UA" w:eastAsia="uk-UA"/>
              </w:rPr>
            </w:pPr>
            <w:r w:rsidRPr="001B67DD">
              <w:rPr>
                <w:color w:val="000000" w:themeColor="text1"/>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A22827C" w14:textId="77777777" w:rsidR="00BC6B51" w:rsidRPr="001B67DD" w:rsidRDefault="00BC6B51" w:rsidP="00503B6A">
            <w:pPr>
              <w:ind w:firstLine="448"/>
              <w:jc w:val="both"/>
              <w:rPr>
                <w:color w:val="000000" w:themeColor="text1"/>
                <w:lang w:val="uk-UA" w:eastAsia="uk-UA"/>
              </w:rPr>
            </w:pPr>
            <w:r w:rsidRPr="001B67DD">
              <w:rPr>
                <w:color w:val="000000" w:themeColor="text1"/>
                <w:lang w:val="uk-UA" w:eastAsia="uk-UA"/>
              </w:rPr>
              <w:t>8) зміни умов у зв’язку із застосуванням положень</w:t>
            </w:r>
            <w:r w:rsidRPr="005A02F5">
              <w:rPr>
                <w:color w:val="333333"/>
                <w:lang w:val="uk-UA" w:eastAsia="uk-UA"/>
              </w:rPr>
              <w:t> </w:t>
            </w:r>
            <w:hyperlink r:id="rId16" w:anchor="n1778" w:tgtFrame="_blank" w:history="1">
              <w:r w:rsidRPr="005A02F5">
                <w:rPr>
                  <w:color w:val="0000FF"/>
                  <w:u w:val="single"/>
                  <w:lang w:val="uk-UA" w:eastAsia="uk-UA"/>
                </w:rPr>
                <w:t>частини шостої</w:t>
              </w:r>
            </w:hyperlink>
            <w:r w:rsidRPr="005A02F5">
              <w:rPr>
                <w:color w:val="333333"/>
                <w:lang w:val="uk-UA" w:eastAsia="uk-UA"/>
              </w:rPr>
              <w:t> </w:t>
            </w:r>
            <w:r w:rsidRPr="001B67DD">
              <w:rPr>
                <w:color w:val="000000" w:themeColor="text1"/>
                <w:lang w:val="uk-UA" w:eastAsia="uk-UA"/>
              </w:rPr>
              <w:t>статті 41 Закону.</w:t>
            </w:r>
          </w:p>
          <w:p w14:paraId="48F4C85B" w14:textId="77777777" w:rsidR="00BC6B51" w:rsidRPr="001B67DD" w:rsidRDefault="00BC6B51" w:rsidP="00503B6A">
            <w:pPr>
              <w:ind w:firstLine="448"/>
              <w:jc w:val="both"/>
              <w:rPr>
                <w:color w:val="000000" w:themeColor="text1"/>
                <w:lang w:val="uk-UA" w:eastAsia="uk-UA"/>
              </w:rPr>
            </w:pPr>
            <w:bookmarkStart w:id="37" w:name="n111"/>
            <w:bookmarkEnd w:id="37"/>
            <w:r w:rsidRPr="001B67DD">
              <w:rPr>
                <w:color w:val="000000" w:themeColor="text1"/>
                <w:lang w:val="uk-UA"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5A02F5">
              <w:rPr>
                <w:color w:val="333333"/>
                <w:lang w:val="uk-UA" w:eastAsia="uk-UA"/>
              </w:rPr>
              <w:t> </w:t>
            </w:r>
            <w:hyperlink r:id="rId17" w:tgtFrame="_blank" w:history="1">
              <w:r w:rsidRPr="005A02F5">
                <w:rPr>
                  <w:color w:val="0000FF"/>
                  <w:u w:val="single"/>
                  <w:lang w:val="uk-UA" w:eastAsia="uk-UA"/>
                </w:rPr>
                <w:t>Закону</w:t>
              </w:r>
            </w:hyperlink>
            <w:r w:rsidRPr="005A02F5">
              <w:rPr>
                <w:color w:val="333333"/>
                <w:lang w:val="uk-UA" w:eastAsia="uk-UA"/>
              </w:rPr>
              <w:t> </w:t>
            </w:r>
            <w:r w:rsidRPr="001B67DD">
              <w:rPr>
                <w:color w:val="000000" w:themeColor="text1"/>
                <w:lang w:val="uk-UA" w:eastAsia="uk-UA"/>
              </w:rPr>
              <w:t>з урахуванням цих особливостей.</w:t>
            </w:r>
          </w:p>
          <w:p w14:paraId="71B727D1" w14:textId="77777777" w:rsidR="00BC6B51" w:rsidRPr="001B67DD" w:rsidRDefault="00BC6B51" w:rsidP="00503B6A">
            <w:pPr>
              <w:ind w:firstLine="448"/>
              <w:jc w:val="both"/>
              <w:rPr>
                <w:color w:val="000000" w:themeColor="text1"/>
                <w:lang w:val="uk-UA"/>
              </w:rPr>
            </w:pPr>
            <w:r w:rsidRPr="001B67DD">
              <w:rPr>
                <w:color w:val="000000" w:themeColor="text1"/>
                <w:lang w:val="uk-UA"/>
              </w:rPr>
              <w:t>Договір про закупівлю є нікчемним у разі:</w:t>
            </w:r>
          </w:p>
          <w:p w14:paraId="1A7F782F" w14:textId="77777777" w:rsidR="00BC6B51" w:rsidRPr="001B67DD" w:rsidRDefault="00BC6B51" w:rsidP="00503B6A">
            <w:pPr>
              <w:ind w:firstLine="448"/>
              <w:jc w:val="both"/>
              <w:rPr>
                <w:color w:val="000000" w:themeColor="text1"/>
                <w:lang w:val="uk-UA" w:eastAsia="uk-UA"/>
              </w:rPr>
            </w:pPr>
            <w:bookmarkStart w:id="38" w:name="n95"/>
            <w:bookmarkEnd w:id="38"/>
            <w:r w:rsidRPr="001B67DD">
              <w:rPr>
                <w:color w:val="000000" w:themeColor="text1"/>
                <w:lang w:val="uk-UA" w:eastAsia="uk-UA"/>
              </w:rPr>
              <w:t>1) коли замовник уклав договір про закупівлю з порушенням вимог, визначених пунктом 5 цих особливостей;</w:t>
            </w:r>
          </w:p>
          <w:p w14:paraId="27327546" w14:textId="77777777" w:rsidR="00BC6B51" w:rsidRPr="001B67DD" w:rsidRDefault="00BC6B51" w:rsidP="00503B6A">
            <w:pPr>
              <w:ind w:firstLine="448"/>
              <w:jc w:val="both"/>
              <w:rPr>
                <w:color w:val="000000" w:themeColor="text1"/>
                <w:lang w:val="uk-UA" w:eastAsia="uk-UA"/>
              </w:rPr>
            </w:pPr>
            <w:r w:rsidRPr="001B67DD">
              <w:rPr>
                <w:color w:val="000000" w:themeColor="text1"/>
                <w:lang w:val="uk-UA" w:eastAsia="uk-UA"/>
              </w:rPr>
              <w:t>2) укладення договору про закупівлю з порушенням вимог пункту 18 цих особливостей;</w:t>
            </w:r>
          </w:p>
          <w:p w14:paraId="55C9BBDF" w14:textId="77777777" w:rsidR="00BC6B51" w:rsidRPr="001B67DD" w:rsidRDefault="00BC6B51" w:rsidP="00503B6A">
            <w:pPr>
              <w:ind w:firstLine="448"/>
              <w:jc w:val="both"/>
              <w:rPr>
                <w:color w:val="000000" w:themeColor="text1"/>
                <w:lang w:val="uk-UA" w:eastAsia="uk-UA"/>
              </w:rPr>
            </w:pPr>
            <w:r w:rsidRPr="001B67DD">
              <w:rPr>
                <w:color w:val="000000" w:themeColor="text1"/>
                <w:lang w:val="uk-UA" w:eastAsia="uk-UA"/>
              </w:rPr>
              <w:t>3) укладення договору про закупівлю в період оскарження відкритих торгів відповідно до </w:t>
            </w:r>
            <w:hyperlink r:id="rId18" w:anchor="n1284" w:tgtFrame="_blank" w:history="1">
              <w:r w:rsidRPr="005A02F5">
                <w:rPr>
                  <w:color w:val="0000FF"/>
                  <w:u w:val="single"/>
                  <w:lang w:val="uk-UA" w:eastAsia="uk-UA"/>
                </w:rPr>
                <w:t>статті 18</w:t>
              </w:r>
            </w:hyperlink>
            <w:r w:rsidRPr="005A02F5">
              <w:rPr>
                <w:color w:val="333333"/>
                <w:lang w:val="uk-UA" w:eastAsia="uk-UA"/>
              </w:rPr>
              <w:t> </w:t>
            </w:r>
            <w:r w:rsidRPr="001B67DD">
              <w:rPr>
                <w:color w:val="000000" w:themeColor="text1"/>
                <w:lang w:val="uk-UA" w:eastAsia="uk-UA"/>
              </w:rPr>
              <w:t>Закону та цих особливостей;</w:t>
            </w:r>
          </w:p>
          <w:p w14:paraId="373931C1" w14:textId="77777777" w:rsidR="00BC6B51" w:rsidRPr="001B67DD" w:rsidRDefault="00BC6B51" w:rsidP="00503B6A">
            <w:pPr>
              <w:ind w:firstLine="448"/>
              <w:jc w:val="both"/>
              <w:rPr>
                <w:color w:val="000000" w:themeColor="text1"/>
                <w:lang w:val="uk-UA" w:eastAsia="uk-UA"/>
              </w:rPr>
            </w:pPr>
            <w:r w:rsidRPr="001B67DD">
              <w:rPr>
                <w:color w:val="000000" w:themeColor="text1"/>
                <w:lang w:val="uk-UA" w:eastAsia="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w:t>
            </w:r>
            <w:hyperlink r:id="rId19" w:anchor="n1284" w:tgtFrame="_blank" w:history="1">
              <w:r w:rsidRPr="005A02F5">
                <w:rPr>
                  <w:color w:val="0000FF"/>
                  <w:u w:val="single"/>
                  <w:lang w:val="uk-UA" w:eastAsia="uk-UA"/>
                </w:rPr>
                <w:t>статті 18</w:t>
              </w:r>
            </w:hyperlink>
            <w:r w:rsidRPr="005A02F5">
              <w:rPr>
                <w:color w:val="333333"/>
                <w:lang w:val="uk-UA" w:eastAsia="uk-UA"/>
              </w:rPr>
              <w:t> </w:t>
            </w:r>
            <w:r w:rsidRPr="001B67DD">
              <w:rPr>
                <w:color w:val="000000" w:themeColor="text1"/>
                <w:lang w:val="uk-UA" w:eastAsia="uk-UA"/>
              </w:rPr>
              <w:t>Закону з урахуванням цих особливостей;</w:t>
            </w:r>
          </w:p>
          <w:p w14:paraId="2836877D" w14:textId="77777777" w:rsidR="00BC6B51" w:rsidRPr="005A02F5" w:rsidRDefault="00BC6B51" w:rsidP="00503B6A">
            <w:pPr>
              <w:ind w:firstLine="448"/>
              <w:jc w:val="both"/>
              <w:rPr>
                <w:lang w:val="uk-UA"/>
              </w:rPr>
            </w:pPr>
            <w:r w:rsidRPr="001B67DD">
              <w:rPr>
                <w:color w:val="000000" w:themeColor="text1"/>
                <w:lang w:val="uk-UA" w:eastAsia="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C6B51" w:rsidRPr="005A02F5" w14:paraId="29EACA72" w14:textId="77777777" w:rsidTr="00BA0022">
        <w:trPr>
          <w:trHeight w:val="64"/>
        </w:trPr>
        <w:tc>
          <w:tcPr>
            <w:tcW w:w="709" w:type="dxa"/>
          </w:tcPr>
          <w:p w14:paraId="3322C92E" w14:textId="77777777" w:rsidR="00BC6B51" w:rsidRPr="005A02F5" w:rsidRDefault="00BC6B51" w:rsidP="00503B6A">
            <w:pPr>
              <w:rPr>
                <w:b/>
                <w:lang w:val="uk-UA"/>
              </w:rPr>
            </w:pPr>
            <w:r w:rsidRPr="005A02F5">
              <w:rPr>
                <w:b/>
                <w:lang w:val="uk-UA"/>
              </w:rPr>
              <w:t>5.</w:t>
            </w:r>
          </w:p>
        </w:tc>
        <w:tc>
          <w:tcPr>
            <w:tcW w:w="2835" w:type="dxa"/>
          </w:tcPr>
          <w:p w14:paraId="588CCB57" w14:textId="77777777" w:rsidR="00BC6B51" w:rsidRPr="005A02F5" w:rsidRDefault="00BC6B51" w:rsidP="00503B6A">
            <w:pPr>
              <w:rPr>
                <w:b/>
                <w:lang w:val="uk-UA"/>
              </w:rPr>
            </w:pPr>
            <w:r w:rsidRPr="005A02F5">
              <w:rPr>
                <w:b/>
                <w:lang w:val="uk-UA"/>
              </w:rPr>
              <w:t>Дії замовника при відмові переможця торгів підписати договір про закупівлю</w:t>
            </w:r>
          </w:p>
        </w:tc>
        <w:tc>
          <w:tcPr>
            <w:tcW w:w="5812" w:type="dxa"/>
          </w:tcPr>
          <w:p w14:paraId="2C61BC72" w14:textId="66189CC3" w:rsidR="00BC6B51" w:rsidRPr="001B67DD" w:rsidRDefault="00BC6B51" w:rsidP="00503B6A">
            <w:pPr>
              <w:ind w:firstLine="448"/>
              <w:jc w:val="both"/>
              <w:rPr>
                <w:color w:val="000000" w:themeColor="text1"/>
                <w:lang w:val="uk-UA" w:eastAsia="uk-UA"/>
              </w:rPr>
            </w:pPr>
            <w:bookmarkStart w:id="39" w:name="593"/>
            <w:bookmarkEnd w:id="39"/>
            <w:r w:rsidRPr="001B67DD">
              <w:rPr>
                <w:color w:val="000000" w:themeColor="text1"/>
                <w:lang w:val="uk-UA" w:eastAsia="uk-UA"/>
              </w:rPr>
              <w:t>У разі відхилення тендерної пропозиції з підстави, визначеної підпунктом 3 пункту 4</w:t>
            </w:r>
            <w:r w:rsidR="002B47A3" w:rsidRPr="001B67DD">
              <w:rPr>
                <w:color w:val="000000" w:themeColor="text1"/>
                <w:lang w:val="uk-UA" w:eastAsia="uk-UA"/>
              </w:rPr>
              <w:t>7</w:t>
            </w:r>
            <w:r w:rsidRPr="001B67DD">
              <w:rPr>
                <w:color w:val="000000" w:themeColor="text1"/>
                <w:lang w:val="uk-UA" w:eastAsia="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20" w:anchor="n1611" w:tgtFrame="_blank" w:history="1">
              <w:r w:rsidRPr="005A02F5">
                <w:rPr>
                  <w:color w:val="0000FF"/>
                  <w:u w:val="single"/>
                  <w:lang w:val="uk-UA" w:eastAsia="uk-UA"/>
                </w:rPr>
                <w:t>статтею</w:t>
              </w:r>
            </w:hyperlink>
            <w:hyperlink r:id="rId21" w:anchor="n1611" w:tgtFrame="_blank" w:history="1">
              <w:r w:rsidRPr="005A02F5">
                <w:rPr>
                  <w:color w:val="0000FF"/>
                  <w:u w:val="single"/>
                  <w:lang w:val="uk-UA" w:eastAsia="uk-UA"/>
                </w:rPr>
                <w:t> 33</w:t>
              </w:r>
            </w:hyperlink>
            <w:r w:rsidRPr="005A02F5">
              <w:rPr>
                <w:color w:val="333333"/>
                <w:lang w:val="uk-UA" w:eastAsia="uk-UA"/>
              </w:rPr>
              <w:t> </w:t>
            </w:r>
            <w:r w:rsidRPr="001B67DD">
              <w:rPr>
                <w:color w:val="000000" w:themeColor="text1"/>
                <w:lang w:val="uk-UA" w:eastAsia="uk-UA"/>
              </w:rPr>
              <w:t>Закону та цим пунктом.</w:t>
            </w:r>
          </w:p>
          <w:p w14:paraId="3C873436" w14:textId="77777777" w:rsidR="00BC6B51" w:rsidRPr="005A02F5" w:rsidRDefault="00BC6B51" w:rsidP="00503B6A">
            <w:pPr>
              <w:ind w:firstLine="448"/>
              <w:jc w:val="both"/>
              <w:rPr>
                <w:spacing w:val="-6"/>
                <w:lang w:val="uk-UA"/>
              </w:rPr>
            </w:pPr>
            <w:bookmarkStart w:id="40" w:name="n234"/>
            <w:bookmarkEnd w:id="40"/>
            <w:r w:rsidRPr="001B67DD">
              <w:rPr>
                <w:color w:val="000000" w:themeColor="text1"/>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C6B51" w:rsidRPr="005A02F5" w14:paraId="67B2FAF9" w14:textId="77777777" w:rsidTr="00BA0022">
        <w:trPr>
          <w:trHeight w:val="64"/>
        </w:trPr>
        <w:tc>
          <w:tcPr>
            <w:tcW w:w="709" w:type="dxa"/>
          </w:tcPr>
          <w:p w14:paraId="2F652E30" w14:textId="77777777" w:rsidR="00BC6B51" w:rsidRPr="005A02F5" w:rsidRDefault="00BC6B51" w:rsidP="00503B6A">
            <w:pPr>
              <w:rPr>
                <w:b/>
                <w:lang w:val="uk-UA"/>
              </w:rPr>
            </w:pPr>
            <w:r w:rsidRPr="005A02F5">
              <w:rPr>
                <w:b/>
                <w:lang w:val="uk-UA"/>
              </w:rPr>
              <w:t>6.</w:t>
            </w:r>
          </w:p>
        </w:tc>
        <w:tc>
          <w:tcPr>
            <w:tcW w:w="2835" w:type="dxa"/>
          </w:tcPr>
          <w:p w14:paraId="57A9B8CF" w14:textId="77777777" w:rsidR="00BC6B51" w:rsidRPr="005A02F5" w:rsidRDefault="00BC6B51" w:rsidP="00503B6A">
            <w:pPr>
              <w:rPr>
                <w:b/>
                <w:lang w:val="uk-UA"/>
              </w:rPr>
            </w:pPr>
            <w:r w:rsidRPr="005A02F5">
              <w:rPr>
                <w:b/>
                <w:lang w:val="uk-UA"/>
              </w:rPr>
              <w:t>Забезпечення виконання договору про закупівлю</w:t>
            </w:r>
          </w:p>
        </w:tc>
        <w:tc>
          <w:tcPr>
            <w:tcW w:w="5812" w:type="dxa"/>
            <w:vAlign w:val="center"/>
          </w:tcPr>
          <w:p w14:paraId="2523C115" w14:textId="77777777" w:rsidR="00BC6B51" w:rsidRPr="005A02F5" w:rsidRDefault="00BC6B51" w:rsidP="00503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A02F5">
              <w:rPr>
                <w:lang w:val="uk-UA"/>
              </w:rPr>
              <w:t>Не вимагається.</w:t>
            </w:r>
          </w:p>
        </w:tc>
      </w:tr>
    </w:tbl>
    <w:p w14:paraId="58531313" w14:textId="77777777" w:rsidR="000D7EFC" w:rsidRPr="005F32BF" w:rsidRDefault="000D7EFC" w:rsidP="000D7EFC">
      <w:pPr>
        <w:rPr>
          <w:sz w:val="16"/>
          <w:szCs w:val="16"/>
          <w:lang w:val="uk-UA"/>
        </w:rPr>
      </w:pPr>
    </w:p>
    <w:p w14:paraId="060F99F8" w14:textId="7053CF1E" w:rsidR="000D7EFC" w:rsidRPr="003E06B5" w:rsidRDefault="000D7EFC" w:rsidP="000D7EFC">
      <w:pPr>
        <w:rPr>
          <w:lang w:val="uk-UA"/>
        </w:rPr>
      </w:pPr>
      <w:r w:rsidRPr="00E01FB3">
        <w:rPr>
          <w:lang w:val="uk-UA"/>
        </w:rPr>
        <w:t>Додатки 1-</w:t>
      </w:r>
      <w:r w:rsidR="00B640BD">
        <w:rPr>
          <w:lang w:val="uk-UA"/>
        </w:rPr>
        <w:t>4</w:t>
      </w:r>
      <w:r w:rsidRPr="00E01FB3">
        <w:rPr>
          <w:lang w:val="uk-UA"/>
        </w:rPr>
        <w:t xml:space="preserve"> є невід’ємною частиною тендерної документації</w:t>
      </w:r>
    </w:p>
    <w:p w14:paraId="1F927F4F" w14:textId="77777777" w:rsidR="000D7EFC" w:rsidRPr="005F32BF" w:rsidRDefault="000D7EFC" w:rsidP="000D7EFC">
      <w:pPr>
        <w:rPr>
          <w:b/>
          <w:sz w:val="16"/>
          <w:szCs w:val="16"/>
          <w:lang w:val="uk-UA"/>
        </w:rPr>
      </w:pPr>
    </w:p>
    <w:p w14:paraId="522AC6BA" w14:textId="77777777" w:rsidR="000D7EFC" w:rsidRDefault="000D7EFC" w:rsidP="000D7EFC">
      <w:pPr>
        <w:jc w:val="right"/>
        <w:rPr>
          <w:b/>
          <w:lang w:val="uk-UA"/>
        </w:rPr>
      </w:pPr>
    </w:p>
    <w:p w14:paraId="309D96B0" w14:textId="1DC4C5A9" w:rsidR="00EA5236" w:rsidRDefault="00EA5236">
      <w:pPr>
        <w:spacing w:after="160" w:line="259" w:lineRule="auto"/>
        <w:rPr>
          <w:b/>
          <w:lang w:val="uk-UA"/>
        </w:rPr>
      </w:pPr>
      <w:r>
        <w:rPr>
          <w:b/>
          <w:lang w:val="uk-UA"/>
        </w:rPr>
        <w:br w:type="page"/>
      </w:r>
    </w:p>
    <w:p w14:paraId="149D2FBC" w14:textId="77777777" w:rsidR="002E62A6" w:rsidRPr="00F263D8" w:rsidRDefault="002E62A6" w:rsidP="002E62A6">
      <w:pPr>
        <w:jc w:val="right"/>
        <w:rPr>
          <w:b/>
          <w:lang w:val="uk-UA"/>
        </w:rPr>
      </w:pPr>
      <w:r w:rsidRPr="00F263D8">
        <w:rPr>
          <w:b/>
          <w:lang w:val="uk-UA"/>
        </w:rPr>
        <w:t>ДОДАТОК 1</w:t>
      </w:r>
    </w:p>
    <w:p w14:paraId="6D3CEA74" w14:textId="77777777" w:rsidR="002E62A6" w:rsidRPr="00F263D8" w:rsidRDefault="002E62A6" w:rsidP="002E62A6">
      <w:pPr>
        <w:jc w:val="right"/>
        <w:rPr>
          <w:sz w:val="22"/>
          <w:szCs w:val="22"/>
          <w:lang w:val="uk-UA"/>
        </w:rPr>
      </w:pPr>
      <w:r w:rsidRPr="00F263D8">
        <w:rPr>
          <w:sz w:val="22"/>
          <w:szCs w:val="22"/>
          <w:lang w:val="uk-UA"/>
        </w:rPr>
        <w:t>до тендерної документації</w:t>
      </w:r>
    </w:p>
    <w:p w14:paraId="289B6BE6" w14:textId="77777777" w:rsidR="002E62A6" w:rsidRPr="00EE45C5" w:rsidRDefault="002E62A6" w:rsidP="002E62A6">
      <w:pPr>
        <w:jc w:val="center"/>
        <w:rPr>
          <w:b/>
        </w:rPr>
      </w:pPr>
    </w:p>
    <w:p w14:paraId="6D8723CE" w14:textId="412EB180" w:rsidR="002E62A6" w:rsidRPr="00EE45C5" w:rsidRDefault="00BA0022" w:rsidP="002E62A6">
      <w:pPr>
        <w:jc w:val="center"/>
        <w:rPr>
          <w:b/>
          <w:lang w:val="uk-UA"/>
        </w:rPr>
      </w:pPr>
      <w:r w:rsidRPr="00EE45C5">
        <w:rPr>
          <w:b/>
          <w:lang w:val="uk-UA"/>
        </w:rPr>
        <w:t>Технічна специфікація</w:t>
      </w:r>
    </w:p>
    <w:p w14:paraId="79E3F178" w14:textId="05090AC7" w:rsidR="00EE45C5" w:rsidRPr="00EE45C5" w:rsidRDefault="00EE45C5" w:rsidP="001B468D">
      <w:pPr>
        <w:autoSpaceDE w:val="0"/>
        <w:autoSpaceDN w:val="0"/>
        <w:adjustRightInd w:val="0"/>
        <w:ind w:left="-284" w:right="-143"/>
        <w:jc w:val="both"/>
      </w:pPr>
      <w:r w:rsidRPr="00EE45C5">
        <w:rPr>
          <w:lang w:val="uk-UA"/>
        </w:rPr>
        <w:t xml:space="preserve">(За всіма наведеними розрахунками характеристик можливих наслідків та відповідно до таблиці 1 </w:t>
      </w:r>
      <w:r w:rsidRPr="00EE45C5">
        <w:rPr>
          <w:b/>
          <w:iCs/>
          <w:lang w:val="uk-UA"/>
        </w:rPr>
        <w:t>ДСТУ 8855:2019</w:t>
      </w:r>
      <w:r w:rsidRPr="00EE45C5">
        <w:rPr>
          <w:iCs/>
          <w:lang w:val="uk-UA"/>
        </w:rPr>
        <w:t xml:space="preserve"> </w:t>
      </w:r>
      <w:r w:rsidRPr="00EE45C5">
        <w:rPr>
          <w:lang w:val="uk-UA"/>
        </w:rPr>
        <w:t>об'єкт</w:t>
      </w:r>
      <w:r w:rsidRPr="00E737D8">
        <w:rPr>
          <w:lang w:val="uk-UA"/>
        </w:rPr>
        <w:t>: «</w:t>
      </w:r>
      <w:r w:rsidR="00E737D8" w:rsidRPr="004423F8">
        <w:rPr>
          <w:b/>
          <w:lang w:val="uk-UA"/>
        </w:rPr>
        <w:t>Капітальний ремонт частини приміщень Захисної споруди цивільного захисту по вул. О. Довженка в м. Ужгороді</w:t>
      </w:r>
      <w:r w:rsidR="00E737D8" w:rsidRPr="00E737D8">
        <w:rPr>
          <w:color w:val="000000"/>
          <w:lang w:val="uk-UA"/>
        </w:rPr>
        <w:t>»</w:t>
      </w:r>
      <w:r w:rsidRPr="00EE45C5">
        <w:t xml:space="preserve"> відноситься до класу наслідків (відповідальності СС</w:t>
      </w:r>
      <w:r w:rsidR="00E737D8">
        <w:rPr>
          <w:lang w:val="uk-UA"/>
        </w:rPr>
        <w:t>3</w:t>
      </w:r>
      <w:r w:rsidRPr="00EE45C5">
        <w:t xml:space="preserve"> </w:t>
      </w:r>
      <w:r w:rsidR="00E737D8">
        <w:t>–</w:t>
      </w:r>
      <w:r w:rsidRPr="00EE45C5">
        <w:t xml:space="preserve"> значн</w:t>
      </w:r>
      <w:r w:rsidR="00E737D8">
        <w:rPr>
          <w:lang w:val="uk-UA"/>
        </w:rPr>
        <w:t xml:space="preserve">ий клас </w:t>
      </w:r>
      <w:r w:rsidRPr="00EE45C5">
        <w:t xml:space="preserve"> наслідк</w:t>
      </w:r>
      <w:r w:rsidR="00E737D8">
        <w:rPr>
          <w:lang w:val="uk-UA"/>
        </w:rPr>
        <w:t>ів</w:t>
      </w:r>
      <w:r w:rsidR="001D0F3C">
        <w:rPr>
          <w:lang w:val="uk-UA"/>
        </w:rPr>
        <w:t>.</w:t>
      </w:r>
      <w:r w:rsidR="00AA64F5">
        <w:rPr>
          <w:lang w:val="uk-UA"/>
        </w:rPr>
        <w:t xml:space="preserve">  </w:t>
      </w:r>
    </w:p>
    <w:tbl>
      <w:tblPr>
        <w:tblW w:w="10060" w:type="dxa"/>
        <w:jc w:val="center"/>
        <w:tblLayout w:type="fixed"/>
        <w:tblCellMar>
          <w:left w:w="28" w:type="dxa"/>
          <w:right w:w="28" w:type="dxa"/>
        </w:tblCellMar>
        <w:tblLook w:val="0000" w:firstRow="0" w:lastRow="0" w:firstColumn="0" w:lastColumn="0" w:noHBand="0" w:noVBand="0"/>
      </w:tblPr>
      <w:tblGrid>
        <w:gridCol w:w="569"/>
        <w:gridCol w:w="5947"/>
        <w:gridCol w:w="1134"/>
        <w:gridCol w:w="1187"/>
        <w:gridCol w:w="1223"/>
      </w:tblGrid>
      <w:tr w:rsidR="002E62A6" w:rsidRPr="00F51751" w14:paraId="4D1512C0"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vAlign w:val="center"/>
          </w:tcPr>
          <w:p w14:paraId="59D99FB1" w14:textId="77777777" w:rsidR="002E62A6" w:rsidRPr="00F51751" w:rsidRDefault="002E62A6" w:rsidP="00BA0022">
            <w:pPr>
              <w:keepLines/>
              <w:autoSpaceDE w:val="0"/>
              <w:autoSpaceDN w:val="0"/>
              <w:jc w:val="center"/>
              <w:rPr>
                <w:spacing w:val="-3"/>
                <w:lang w:val="uk-UA" w:eastAsia="en-US"/>
              </w:rPr>
            </w:pPr>
            <w:r w:rsidRPr="00F51751">
              <w:rPr>
                <w:spacing w:val="-3"/>
                <w:lang w:val="uk-UA" w:eastAsia="en-US"/>
              </w:rPr>
              <w:t>№</w:t>
            </w:r>
          </w:p>
          <w:p w14:paraId="0CD03354" w14:textId="77777777" w:rsidR="002E62A6" w:rsidRPr="00F51751" w:rsidRDefault="002E62A6" w:rsidP="00BA0022">
            <w:pPr>
              <w:keepLines/>
              <w:autoSpaceDE w:val="0"/>
              <w:autoSpaceDN w:val="0"/>
              <w:jc w:val="center"/>
              <w:rPr>
                <w:lang w:eastAsia="en-US"/>
              </w:rPr>
            </w:pPr>
            <w:r w:rsidRPr="00F51751">
              <w:rPr>
                <w:spacing w:val="-3"/>
                <w:lang w:val="uk-UA" w:eastAsia="en-US"/>
              </w:rPr>
              <w:t>п/п</w:t>
            </w:r>
          </w:p>
        </w:tc>
        <w:tc>
          <w:tcPr>
            <w:tcW w:w="5947" w:type="dxa"/>
            <w:tcBorders>
              <w:top w:val="single" w:sz="4" w:space="0" w:color="auto"/>
              <w:left w:val="nil"/>
              <w:bottom w:val="single" w:sz="4" w:space="0" w:color="auto"/>
              <w:right w:val="nil"/>
            </w:tcBorders>
            <w:vAlign w:val="center"/>
          </w:tcPr>
          <w:p w14:paraId="2A4DD1D1" w14:textId="77777777" w:rsidR="002E62A6" w:rsidRPr="00F51751" w:rsidRDefault="002E62A6" w:rsidP="00BA0022">
            <w:pPr>
              <w:keepLines/>
              <w:autoSpaceDE w:val="0"/>
              <w:autoSpaceDN w:val="0"/>
              <w:jc w:val="center"/>
              <w:rPr>
                <w:spacing w:val="-3"/>
                <w:lang w:val="uk-UA" w:eastAsia="en-US"/>
              </w:rPr>
            </w:pPr>
          </w:p>
          <w:p w14:paraId="06771087" w14:textId="77777777" w:rsidR="002E62A6" w:rsidRPr="00F51751" w:rsidRDefault="002E62A6" w:rsidP="00BA0022">
            <w:pPr>
              <w:keepLines/>
              <w:autoSpaceDE w:val="0"/>
              <w:autoSpaceDN w:val="0"/>
              <w:jc w:val="center"/>
              <w:rPr>
                <w:lang w:eastAsia="en-US"/>
              </w:rPr>
            </w:pPr>
            <w:r w:rsidRPr="00F51751">
              <w:rPr>
                <w:spacing w:val="-3"/>
                <w:lang w:val="uk-UA" w:eastAsia="en-US"/>
              </w:rPr>
              <w:t>Найменування робіт і витрат</w:t>
            </w:r>
          </w:p>
        </w:tc>
        <w:tc>
          <w:tcPr>
            <w:tcW w:w="1134" w:type="dxa"/>
            <w:tcBorders>
              <w:top w:val="single" w:sz="4" w:space="0" w:color="auto"/>
              <w:left w:val="single" w:sz="4" w:space="0" w:color="auto"/>
              <w:bottom w:val="single" w:sz="4" w:space="0" w:color="auto"/>
              <w:right w:val="nil"/>
            </w:tcBorders>
            <w:vAlign w:val="center"/>
          </w:tcPr>
          <w:p w14:paraId="20C1B71A" w14:textId="77777777" w:rsidR="002E62A6" w:rsidRPr="00F51751" w:rsidRDefault="002E62A6" w:rsidP="00BA0022">
            <w:pPr>
              <w:keepLines/>
              <w:autoSpaceDE w:val="0"/>
              <w:autoSpaceDN w:val="0"/>
              <w:jc w:val="center"/>
              <w:rPr>
                <w:spacing w:val="-3"/>
                <w:lang w:val="uk-UA" w:eastAsia="en-US"/>
              </w:rPr>
            </w:pPr>
            <w:r w:rsidRPr="00F51751">
              <w:rPr>
                <w:spacing w:val="-3"/>
                <w:lang w:val="uk-UA" w:eastAsia="en-US"/>
              </w:rPr>
              <w:t>Одиниця</w:t>
            </w:r>
          </w:p>
          <w:p w14:paraId="429A32CB" w14:textId="77777777" w:rsidR="002E62A6" w:rsidRPr="00F51751" w:rsidRDefault="002E62A6" w:rsidP="00BA0022">
            <w:pPr>
              <w:keepLines/>
              <w:autoSpaceDE w:val="0"/>
              <w:autoSpaceDN w:val="0"/>
              <w:jc w:val="center"/>
              <w:rPr>
                <w:lang w:eastAsia="en-US"/>
              </w:rPr>
            </w:pPr>
            <w:r w:rsidRPr="00F51751">
              <w:rPr>
                <w:spacing w:val="-3"/>
                <w:lang w:val="uk-UA" w:eastAsia="en-US"/>
              </w:rPr>
              <w:t>виміру</w:t>
            </w:r>
          </w:p>
        </w:tc>
        <w:tc>
          <w:tcPr>
            <w:tcW w:w="1187" w:type="dxa"/>
            <w:tcBorders>
              <w:top w:val="single" w:sz="4" w:space="0" w:color="auto"/>
              <w:left w:val="single" w:sz="4" w:space="0" w:color="auto"/>
              <w:bottom w:val="single" w:sz="4" w:space="0" w:color="auto"/>
              <w:right w:val="single" w:sz="4" w:space="0" w:color="auto"/>
            </w:tcBorders>
            <w:vAlign w:val="center"/>
          </w:tcPr>
          <w:p w14:paraId="309B6120" w14:textId="4308CB74" w:rsidR="002E62A6" w:rsidRPr="00F51751" w:rsidRDefault="002E62A6" w:rsidP="00BA0022">
            <w:pPr>
              <w:keepLines/>
              <w:autoSpaceDE w:val="0"/>
              <w:autoSpaceDN w:val="0"/>
              <w:jc w:val="center"/>
              <w:rPr>
                <w:lang w:eastAsia="en-US"/>
              </w:rPr>
            </w:pPr>
            <w:r w:rsidRPr="00F51751">
              <w:rPr>
                <w:spacing w:val="-3"/>
                <w:lang w:val="uk-UA" w:eastAsia="en-US"/>
              </w:rPr>
              <w:t>Кількість</w:t>
            </w:r>
          </w:p>
        </w:tc>
        <w:tc>
          <w:tcPr>
            <w:tcW w:w="1223" w:type="dxa"/>
            <w:tcBorders>
              <w:top w:val="single" w:sz="4" w:space="0" w:color="auto"/>
              <w:left w:val="single" w:sz="4" w:space="0" w:color="auto"/>
              <w:bottom w:val="single" w:sz="4" w:space="0" w:color="auto"/>
              <w:right w:val="single" w:sz="4" w:space="0" w:color="auto"/>
            </w:tcBorders>
            <w:vAlign w:val="center"/>
          </w:tcPr>
          <w:p w14:paraId="53E9D81F" w14:textId="77777777" w:rsidR="002E62A6" w:rsidRPr="00F51751" w:rsidRDefault="002E62A6" w:rsidP="00BA0022">
            <w:pPr>
              <w:keepLines/>
              <w:autoSpaceDE w:val="0"/>
              <w:autoSpaceDN w:val="0"/>
              <w:jc w:val="center"/>
              <w:rPr>
                <w:lang w:eastAsia="en-US"/>
              </w:rPr>
            </w:pPr>
            <w:r w:rsidRPr="00F51751">
              <w:rPr>
                <w:spacing w:val="-3"/>
                <w:lang w:val="uk-UA" w:eastAsia="en-US"/>
              </w:rPr>
              <w:t>Примітка</w:t>
            </w:r>
          </w:p>
        </w:tc>
      </w:tr>
      <w:tr w:rsidR="002E62A6" w:rsidRPr="00F51751" w14:paraId="3D0F42DB"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vAlign w:val="center"/>
          </w:tcPr>
          <w:p w14:paraId="3C7D2265" w14:textId="77777777" w:rsidR="002E62A6" w:rsidRPr="00F51751" w:rsidRDefault="002E62A6" w:rsidP="00BA0022">
            <w:pPr>
              <w:keepLines/>
              <w:autoSpaceDE w:val="0"/>
              <w:autoSpaceDN w:val="0"/>
              <w:jc w:val="center"/>
              <w:rPr>
                <w:lang w:eastAsia="en-US"/>
              </w:rPr>
            </w:pPr>
            <w:r w:rsidRPr="00F51751">
              <w:rPr>
                <w:spacing w:val="-3"/>
                <w:lang w:val="uk-UA" w:eastAsia="en-US"/>
              </w:rPr>
              <w:t>1</w:t>
            </w:r>
          </w:p>
        </w:tc>
        <w:tc>
          <w:tcPr>
            <w:tcW w:w="5947" w:type="dxa"/>
            <w:tcBorders>
              <w:top w:val="single" w:sz="4" w:space="0" w:color="auto"/>
              <w:left w:val="nil"/>
              <w:bottom w:val="single" w:sz="4" w:space="0" w:color="auto"/>
              <w:right w:val="nil"/>
            </w:tcBorders>
            <w:vAlign w:val="center"/>
          </w:tcPr>
          <w:p w14:paraId="279D63F2" w14:textId="77777777" w:rsidR="002E62A6" w:rsidRPr="00F51751" w:rsidRDefault="002E62A6" w:rsidP="00BA0022">
            <w:pPr>
              <w:keepLines/>
              <w:autoSpaceDE w:val="0"/>
              <w:autoSpaceDN w:val="0"/>
              <w:jc w:val="center"/>
              <w:rPr>
                <w:lang w:eastAsia="en-US"/>
              </w:rPr>
            </w:pPr>
            <w:r w:rsidRPr="00F51751">
              <w:rPr>
                <w:spacing w:val="-3"/>
                <w:lang w:val="uk-UA" w:eastAsia="en-US"/>
              </w:rPr>
              <w:t>2</w:t>
            </w:r>
          </w:p>
        </w:tc>
        <w:tc>
          <w:tcPr>
            <w:tcW w:w="1134" w:type="dxa"/>
            <w:tcBorders>
              <w:top w:val="single" w:sz="4" w:space="0" w:color="auto"/>
              <w:left w:val="single" w:sz="4" w:space="0" w:color="auto"/>
              <w:bottom w:val="single" w:sz="4" w:space="0" w:color="auto"/>
              <w:right w:val="nil"/>
            </w:tcBorders>
            <w:vAlign w:val="center"/>
          </w:tcPr>
          <w:p w14:paraId="5C0FF9ED" w14:textId="77777777" w:rsidR="002E62A6" w:rsidRPr="00F51751" w:rsidRDefault="002E62A6" w:rsidP="00BA0022">
            <w:pPr>
              <w:keepLines/>
              <w:autoSpaceDE w:val="0"/>
              <w:autoSpaceDN w:val="0"/>
              <w:jc w:val="center"/>
              <w:rPr>
                <w:lang w:eastAsia="en-US"/>
              </w:rPr>
            </w:pPr>
            <w:r w:rsidRPr="00F51751">
              <w:rPr>
                <w:spacing w:val="-3"/>
                <w:lang w:val="uk-UA" w:eastAsia="en-US"/>
              </w:rPr>
              <w:t>3</w:t>
            </w:r>
          </w:p>
        </w:tc>
        <w:tc>
          <w:tcPr>
            <w:tcW w:w="1187" w:type="dxa"/>
            <w:tcBorders>
              <w:top w:val="single" w:sz="4" w:space="0" w:color="auto"/>
              <w:left w:val="single" w:sz="4" w:space="0" w:color="auto"/>
              <w:bottom w:val="single" w:sz="4" w:space="0" w:color="auto"/>
              <w:right w:val="single" w:sz="4" w:space="0" w:color="auto"/>
            </w:tcBorders>
            <w:vAlign w:val="center"/>
          </w:tcPr>
          <w:p w14:paraId="6BF3F015" w14:textId="77777777" w:rsidR="002E62A6" w:rsidRPr="00F51751" w:rsidRDefault="002E62A6" w:rsidP="00BA0022">
            <w:pPr>
              <w:keepLines/>
              <w:autoSpaceDE w:val="0"/>
              <w:autoSpaceDN w:val="0"/>
              <w:jc w:val="center"/>
              <w:rPr>
                <w:lang w:eastAsia="en-US"/>
              </w:rPr>
            </w:pPr>
            <w:r w:rsidRPr="00F51751">
              <w:rPr>
                <w:spacing w:val="-3"/>
                <w:lang w:val="uk-UA" w:eastAsia="en-US"/>
              </w:rPr>
              <w:t>4</w:t>
            </w:r>
          </w:p>
        </w:tc>
        <w:tc>
          <w:tcPr>
            <w:tcW w:w="1223" w:type="dxa"/>
            <w:tcBorders>
              <w:top w:val="single" w:sz="4" w:space="0" w:color="auto"/>
              <w:left w:val="single" w:sz="4" w:space="0" w:color="auto"/>
              <w:bottom w:val="single" w:sz="4" w:space="0" w:color="auto"/>
              <w:right w:val="single" w:sz="4" w:space="0" w:color="auto"/>
            </w:tcBorders>
            <w:vAlign w:val="center"/>
          </w:tcPr>
          <w:p w14:paraId="084E408E" w14:textId="77777777" w:rsidR="002E62A6" w:rsidRPr="00F51751" w:rsidRDefault="002E62A6" w:rsidP="00BA0022">
            <w:pPr>
              <w:keepLines/>
              <w:autoSpaceDE w:val="0"/>
              <w:autoSpaceDN w:val="0"/>
              <w:jc w:val="center"/>
              <w:rPr>
                <w:lang w:eastAsia="en-US"/>
              </w:rPr>
            </w:pPr>
            <w:r w:rsidRPr="00F51751">
              <w:rPr>
                <w:spacing w:val="-3"/>
                <w:lang w:val="uk-UA" w:eastAsia="en-US"/>
              </w:rPr>
              <w:t>5</w:t>
            </w:r>
          </w:p>
        </w:tc>
      </w:tr>
      <w:tr w:rsidR="002E62A6" w:rsidRPr="00F51751" w14:paraId="720ADCDE"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vAlign w:val="center"/>
          </w:tcPr>
          <w:p w14:paraId="0D84990A" w14:textId="77777777" w:rsidR="002E62A6" w:rsidRPr="00A51630" w:rsidRDefault="002E62A6" w:rsidP="00BA0022">
            <w:pPr>
              <w:keepLines/>
              <w:autoSpaceDE w:val="0"/>
              <w:autoSpaceDN w:val="0"/>
              <w:jc w:val="center"/>
              <w:rPr>
                <w:spacing w:val="-3"/>
                <w:lang w:val="uk-UA" w:eastAsia="en-US"/>
              </w:rPr>
            </w:pPr>
          </w:p>
        </w:tc>
        <w:tc>
          <w:tcPr>
            <w:tcW w:w="5947" w:type="dxa"/>
            <w:tcBorders>
              <w:top w:val="single" w:sz="4" w:space="0" w:color="auto"/>
              <w:left w:val="nil"/>
              <w:bottom w:val="single" w:sz="4" w:space="0" w:color="auto"/>
              <w:right w:val="nil"/>
            </w:tcBorders>
            <w:vAlign w:val="center"/>
          </w:tcPr>
          <w:p w14:paraId="32EFC111" w14:textId="77777777" w:rsidR="002E62A6" w:rsidRPr="00A51630" w:rsidRDefault="002E62A6" w:rsidP="00341C95">
            <w:pPr>
              <w:keepLines/>
              <w:autoSpaceDE w:val="0"/>
              <w:autoSpaceDN w:val="0"/>
              <w:rPr>
                <w:b/>
                <w:spacing w:val="-3"/>
                <w:lang w:val="uk-UA" w:eastAsia="en-US"/>
              </w:rPr>
            </w:pPr>
            <w:r w:rsidRPr="00A51630">
              <w:rPr>
                <w:b/>
                <w:spacing w:val="-3"/>
                <w:lang w:val="uk-UA" w:eastAsia="en-US"/>
              </w:rPr>
              <w:t>Демонтажні роботи</w:t>
            </w:r>
          </w:p>
        </w:tc>
        <w:tc>
          <w:tcPr>
            <w:tcW w:w="1134" w:type="dxa"/>
            <w:tcBorders>
              <w:top w:val="single" w:sz="4" w:space="0" w:color="auto"/>
              <w:left w:val="single" w:sz="4" w:space="0" w:color="auto"/>
              <w:bottom w:val="single" w:sz="4" w:space="0" w:color="auto"/>
              <w:right w:val="nil"/>
            </w:tcBorders>
            <w:vAlign w:val="center"/>
          </w:tcPr>
          <w:p w14:paraId="32CE7800" w14:textId="77777777" w:rsidR="002E62A6" w:rsidRPr="00A51630" w:rsidRDefault="002E62A6" w:rsidP="00BA0022">
            <w:pPr>
              <w:keepLines/>
              <w:autoSpaceDE w:val="0"/>
              <w:autoSpaceDN w:val="0"/>
              <w:jc w:val="center"/>
              <w:rPr>
                <w:spacing w:val="-3"/>
                <w:lang w:val="uk-UA"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14:paraId="35DE7523" w14:textId="77777777" w:rsidR="002E62A6" w:rsidRPr="00A51630" w:rsidRDefault="002E62A6" w:rsidP="00BA0022">
            <w:pPr>
              <w:keepLines/>
              <w:autoSpaceDE w:val="0"/>
              <w:autoSpaceDN w:val="0"/>
              <w:jc w:val="center"/>
              <w:rPr>
                <w:spacing w:val="-3"/>
                <w:lang w:val="uk-UA" w:eastAsia="en-US"/>
              </w:rPr>
            </w:pPr>
          </w:p>
        </w:tc>
        <w:tc>
          <w:tcPr>
            <w:tcW w:w="1223" w:type="dxa"/>
            <w:tcBorders>
              <w:top w:val="single" w:sz="4" w:space="0" w:color="auto"/>
              <w:left w:val="single" w:sz="4" w:space="0" w:color="auto"/>
              <w:bottom w:val="single" w:sz="4" w:space="0" w:color="auto"/>
              <w:right w:val="single" w:sz="4" w:space="0" w:color="auto"/>
            </w:tcBorders>
            <w:vAlign w:val="center"/>
          </w:tcPr>
          <w:p w14:paraId="32409117" w14:textId="77777777" w:rsidR="002E62A6" w:rsidRPr="00F51751" w:rsidRDefault="002E62A6" w:rsidP="00BA0022">
            <w:pPr>
              <w:keepLines/>
              <w:autoSpaceDE w:val="0"/>
              <w:autoSpaceDN w:val="0"/>
              <w:jc w:val="center"/>
              <w:rPr>
                <w:spacing w:val="-3"/>
                <w:lang w:val="uk-UA" w:eastAsia="en-US"/>
              </w:rPr>
            </w:pPr>
          </w:p>
        </w:tc>
      </w:tr>
      <w:tr w:rsidR="00A51630" w:rsidRPr="00F51751" w14:paraId="4BB44F35"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25C835B9" w14:textId="77777777" w:rsidR="00A51630" w:rsidRPr="00A51630" w:rsidRDefault="00A51630" w:rsidP="00A51630">
            <w:pPr>
              <w:keepLines/>
              <w:autoSpaceDE w:val="0"/>
              <w:autoSpaceDN w:val="0"/>
              <w:jc w:val="center"/>
              <w:rPr>
                <w:lang w:val="uk-UA" w:eastAsia="en-US"/>
              </w:rPr>
            </w:pPr>
            <w:r w:rsidRPr="00A51630">
              <w:rPr>
                <w:lang w:val="uk-UA" w:eastAsia="en-US"/>
              </w:rPr>
              <w:t>1</w:t>
            </w:r>
          </w:p>
        </w:tc>
        <w:tc>
          <w:tcPr>
            <w:tcW w:w="5947" w:type="dxa"/>
            <w:tcBorders>
              <w:top w:val="single" w:sz="4" w:space="0" w:color="auto"/>
              <w:left w:val="nil"/>
              <w:bottom w:val="single" w:sz="4" w:space="0" w:color="auto"/>
              <w:right w:val="nil"/>
            </w:tcBorders>
          </w:tcPr>
          <w:p w14:paraId="0CC1C477" w14:textId="699C2E5F" w:rsidR="00A51630" w:rsidRPr="00A51630" w:rsidRDefault="00A51630" w:rsidP="00C259F1">
            <w:pPr>
              <w:keepLines/>
              <w:autoSpaceDE w:val="0"/>
              <w:autoSpaceDN w:val="0"/>
              <w:rPr>
                <w:lang w:val="uk-UA" w:eastAsia="en-US"/>
              </w:rPr>
            </w:pPr>
            <w:r w:rsidRPr="00A51630">
              <w:rPr>
                <w:spacing w:val="-3"/>
                <w:lang w:val="uk-UA"/>
              </w:rPr>
              <w:t>Демонтаж дверних коробок в кам'яних стінах з</w:t>
            </w:r>
            <w:r w:rsidR="00C259F1">
              <w:rPr>
                <w:spacing w:val="-3"/>
                <w:lang w:val="uk-UA"/>
              </w:rPr>
              <w:t xml:space="preserve"> </w:t>
            </w:r>
            <w:r w:rsidRPr="00A51630">
              <w:rPr>
                <w:spacing w:val="-3"/>
                <w:lang w:val="uk-UA"/>
              </w:rPr>
              <w:t>відбиванням штукатурки в укосах</w:t>
            </w:r>
          </w:p>
        </w:tc>
        <w:tc>
          <w:tcPr>
            <w:tcW w:w="1134" w:type="dxa"/>
            <w:tcBorders>
              <w:top w:val="single" w:sz="4" w:space="0" w:color="auto"/>
              <w:left w:val="single" w:sz="4" w:space="0" w:color="auto"/>
              <w:bottom w:val="single" w:sz="4" w:space="0" w:color="auto"/>
              <w:right w:val="nil"/>
            </w:tcBorders>
          </w:tcPr>
          <w:p w14:paraId="009ABCEF" w14:textId="4BBDC0C3" w:rsidR="00A51630" w:rsidRPr="00A51630" w:rsidRDefault="00A51630" w:rsidP="00A51630">
            <w:pPr>
              <w:keepLines/>
              <w:autoSpaceDE w:val="0"/>
              <w:autoSpaceDN w:val="0"/>
              <w:jc w:val="center"/>
              <w:rPr>
                <w:lang w:val="uk-UA" w:eastAsia="en-US"/>
              </w:rPr>
            </w:pPr>
            <w:r w:rsidRPr="00A51630">
              <w:rPr>
                <w:spacing w:val="-3"/>
                <w:lang w:val="uk-UA"/>
              </w:rPr>
              <w:t xml:space="preserve">  шт</w:t>
            </w:r>
          </w:p>
        </w:tc>
        <w:tc>
          <w:tcPr>
            <w:tcW w:w="1187" w:type="dxa"/>
            <w:tcBorders>
              <w:top w:val="single" w:sz="4" w:space="0" w:color="auto"/>
              <w:left w:val="single" w:sz="4" w:space="0" w:color="auto"/>
              <w:bottom w:val="single" w:sz="4" w:space="0" w:color="auto"/>
              <w:right w:val="single" w:sz="4" w:space="0" w:color="auto"/>
            </w:tcBorders>
          </w:tcPr>
          <w:p w14:paraId="4B4EDD0A" w14:textId="05D75A66" w:rsidR="00A51630" w:rsidRPr="00A51630" w:rsidRDefault="00A51630" w:rsidP="00A51630">
            <w:pPr>
              <w:keepLines/>
              <w:autoSpaceDE w:val="0"/>
              <w:autoSpaceDN w:val="0"/>
              <w:jc w:val="center"/>
              <w:rPr>
                <w:lang w:val="uk-UA" w:eastAsia="en-US"/>
              </w:rPr>
            </w:pPr>
            <w:r w:rsidRPr="00A51630">
              <w:rPr>
                <w:spacing w:val="-3"/>
                <w:lang w:val="uk-UA"/>
              </w:rPr>
              <w:t>2</w:t>
            </w:r>
          </w:p>
        </w:tc>
        <w:tc>
          <w:tcPr>
            <w:tcW w:w="1223" w:type="dxa"/>
            <w:tcBorders>
              <w:top w:val="single" w:sz="4" w:space="0" w:color="auto"/>
              <w:left w:val="single" w:sz="4" w:space="0" w:color="auto"/>
              <w:bottom w:val="single" w:sz="4" w:space="0" w:color="auto"/>
              <w:right w:val="single" w:sz="4" w:space="0" w:color="auto"/>
            </w:tcBorders>
          </w:tcPr>
          <w:p w14:paraId="2B8295A9" w14:textId="77777777" w:rsidR="00A51630" w:rsidRPr="00F51751" w:rsidRDefault="00A51630" w:rsidP="00A51630">
            <w:pPr>
              <w:keepLines/>
              <w:autoSpaceDE w:val="0"/>
              <w:autoSpaceDN w:val="0"/>
              <w:jc w:val="center"/>
              <w:rPr>
                <w:lang w:eastAsia="en-US"/>
              </w:rPr>
            </w:pPr>
          </w:p>
        </w:tc>
      </w:tr>
      <w:tr w:rsidR="00A51630" w:rsidRPr="00F51751" w14:paraId="45392E1D"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5F4F83C9" w14:textId="77777777" w:rsidR="00A51630" w:rsidRPr="00A51630" w:rsidRDefault="00A51630" w:rsidP="00A51630">
            <w:pPr>
              <w:keepLines/>
              <w:autoSpaceDE w:val="0"/>
              <w:autoSpaceDN w:val="0"/>
              <w:jc w:val="center"/>
              <w:rPr>
                <w:lang w:val="uk-UA" w:eastAsia="en-US"/>
              </w:rPr>
            </w:pPr>
            <w:r w:rsidRPr="00A51630">
              <w:rPr>
                <w:lang w:val="uk-UA" w:eastAsia="en-US"/>
              </w:rPr>
              <w:t>2</w:t>
            </w:r>
          </w:p>
        </w:tc>
        <w:tc>
          <w:tcPr>
            <w:tcW w:w="5947" w:type="dxa"/>
            <w:tcBorders>
              <w:top w:val="single" w:sz="4" w:space="0" w:color="auto"/>
              <w:left w:val="nil"/>
              <w:bottom w:val="single" w:sz="4" w:space="0" w:color="auto"/>
              <w:right w:val="nil"/>
            </w:tcBorders>
          </w:tcPr>
          <w:p w14:paraId="087FA691" w14:textId="52A366F4" w:rsidR="00A51630" w:rsidRPr="00A51630" w:rsidRDefault="00A51630" w:rsidP="00A51630">
            <w:pPr>
              <w:keepLines/>
              <w:autoSpaceDE w:val="0"/>
              <w:autoSpaceDN w:val="0"/>
              <w:rPr>
                <w:lang w:val="uk-UA" w:eastAsia="en-US"/>
              </w:rPr>
            </w:pPr>
            <w:r w:rsidRPr="00A51630">
              <w:rPr>
                <w:spacing w:val="-3"/>
                <w:lang w:val="uk-UA"/>
              </w:rPr>
              <w:t>Знімання дверних полотен</w:t>
            </w:r>
          </w:p>
        </w:tc>
        <w:tc>
          <w:tcPr>
            <w:tcW w:w="1134" w:type="dxa"/>
            <w:tcBorders>
              <w:top w:val="single" w:sz="4" w:space="0" w:color="auto"/>
              <w:left w:val="single" w:sz="4" w:space="0" w:color="auto"/>
              <w:bottom w:val="single" w:sz="4" w:space="0" w:color="auto"/>
              <w:right w:val="nil"/>
            </w:tcBorders>
          </w:tcPr>
          <w:p w14:paraId="2425B569" w14:textId="6F45856A" w:rsidR="00A51630" w:rsidRPr="00A51630" w:rsidRDefault="00A51630" w:rsidP="00A51630">
            <w:pPr>
              <w:keepLines/>
              <w:autoSpaceDE w:val="0"/>
              <w:autoSpaceDN w:val="0"/>
              <w:jc w:val="center"/>
              <w:rPr>
                <w:lang w:val="uk-UA" w:eastAsia="en-US"/>
              </w:rPr>
            </w:pPr>
            <w:r w:rsidRPr="00A51630">
              <w:rPr>
                <w:spacing w:val="-3"/>
                <w:lang w:val="uk-UA"/>
              </w:rPr>
              <w:t xml:space="preserve">  м2</w:t>
            </w:r>
          </w:p>
        </w:tc>
        <w:tc>
          <w:tcPr>
            <w:tcW w:w="1187" w:type="dxa"/>
            <w:tcBorders>
              <w:top w:val="single" w:sz="4" w:space="0" w:color="auto"/>
              <w:left w:val="single" w:sz="4" w:space="0" w:color="auto"/>
              <w:bottom w:val="single" w:sz="4" w:space="0" w:color="auto"/>
              <w:right w:val="single" w:sz="4" w:space="0" w:color="auto"/>
            </w:tcBorders>
          </w:tcPr>
          <w:p w14:paraId="55AD417A" w14:textId="290A0986" w:rsidR="00A51630" w:rsidRPr="00A51630" w:rsidRDefault="00A51630" w:rsidP="00A51630">
            <w:pPr>
              <w:keepLines/>
              <w:autoSpaceDE w:val="0"/>
              <w:autoSpaceDN w:val="0"/>
              <w:jc w:val="center"/>
              <w:rPr>
                <w:lang w:val="uk-UA" w:eastAsia="en-US"/>
              </w:rPr>
            </w:pPr>
            <w:r w:rsidRPr="00A51630">
              <w:rPr>
                <w:spacing w:val="-3"/>
                <w:lang w:val="uk-UA"/>
              </w:rPr>
              <w:t>4</w:t>
            </w:r>
          </w:p>
        </w:tc>
        <w:tc>
          <w:tcPr>
            <w:tcW w:w="1223" w:type="dxa"/>
            <w:tcBorders>
              <w:top w:val="single" w:sz="4" w:space="0" w:color="auto"/>
              <w:left w:val="single" w:sz="4" w:space="0" w:color="auto"/>
              <w:bottom w:val="single" w:sz="4" w:space="0" w:color="auto"/>
              <w:right w:val="single" w:sz="4" w:space="0" w:color="auto"/>
            </w:tcBorders>
          </w:tcPr>
          <w:p w14:paraId="72B5D855" w14:textId="77777777" w:rsidR="00A51630" w:rsidRPr="00F51751" w:rsidRDefault="00A51630" w:rsidP="00A51630">
            <w:pPr>
              <w:keepLines/>
              <w:autoSpaceDE w:val="0"/>
              <w:autoSpaceDN w:val="0"/>
              <w:jc w:val="center"/>
              <w:rPr>
                <w:lang w:eastAsia="en-US"/>
              </w:rPr>
            </w:pPr>
          </w:p>
        </w:tc>
      </w:tr>
      <w:tr w:rsidR="00A51630" w:rsidRPr="00F51751" w14:paraId="13B5FED3"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3DAAE47A" w14:textId="77777777" w:rsidR="00A51630" w:rsidRPr="00A51630" w:rsidRDefault="00A51630" w:rsidP="00A51630">
            <w:pPr>
              <w:keepLines/>
              <w:autoSpaceDE w:val="0"/>
              <w:autoSpaceDN w:val="0"/>
              <w:jc w:val="center"/>
              <w:rPr>
                <w:lang w:val="uk-UA" w:eastAsia="en-US"/>
              </w:rPr>
            </w:pPr>
            <w:r w:rsidRPr="00A51630">
              <w:rPr>
                <w:lang w:val="uk-UA" w:eastAsia="en-US"/>
              </w:rPr>
              <w:t>3</w:t>
            </w:r>
          </w:p>
        </w:tc>
        <w:tc>
          <w:tcPr>
            <w:tcW w:w="5947" w:type="dxa"/>
            <w:tcBorders>
              <w:top w:val="single" w:sz="4" w:space="0" w:color="auto"/>
              <w:left w:val="nil"/>
              <w:bottom w:val="single" w:sz="4" w:space="0" w:color="auto"/>
              <w:right w:val="nil"/>
            </w:tcBorders>
          </w:tcPr>
          <w:p w14:paraId="600C0345" w14:textId="0A040E3C" w:rsidR="00A51630" w:rsidRPr="00A51630" w:rsidRDefault="00A51630" w:rsidP="00C259F1">
            <w:pPr>
              <w:keepLines/>
              <w:autoSpaceDE w:val="0"/>
              <w:autoSpaceDN w:val="0"/>
              <w:rPr>
                <w:spacing w:val="-3"/>
                <w:lang w:val="uk-UA" w:eastAsia="en-US"/>
              </w:rPr>
            </w:pPr>
            <w:r w:rsidRPr="00A51630">
              <w:rPr>
                <w:spacing w:val="-3"/>
                <w:lang w:val="uk-UA"/>
              </w:rPr>
              <w:t>Розбирання каркасних дерев'яних перегородок,</w:t>
            </w:r>
            <w:r w:rsidR="00C259F1">
              <w:rPr>
                <w:spacing w:val="-3"/>
                <w:lang w:val="uk-UA"/>
              </w:rPr>
              <w:t xml:space="preserve"> </w:t>
            </w:r>
            <w:r w:rsidRPr="00A51630">
              <w:rPr>
                <w:spacing w:val="-3"/>
                <w:lang w:val="uk-UA"/>
              </w:rPr>
              <w:t>обшитих ОСБ плитами</w:t>
            </w:r>
          </w:p>
        </w:tc>
        <w:tc>
          <w:tcPr>
            <w:tcW w:w="1134" w:type="dxa"/>
            <w:tcBorders>
              <w:top w:val="single" w:sz="4" w:space="0" w:color="auto"/>
              <w:left w:val="single" w:sz="4" w:space="0" w:color="auto"/>
              <w:bottom w:val="single" w:sz="4" w:space="0" w:color="auto"/>
              <w:right w:val="nil"/>
            </w:tcBorders>
          </w:tcPr>
          <w:p w14:paraId="47E65DEF" w14:textId="4924E476" w:rsidR="00A51630" w:rsidRPr="00A51630" w:rsidRDefault="00A51630" w:rsidP="00A51630">
            <w:pPr>
              <w:keepLines/>
              <w:autoSpaceDE w:val="0"/>
              <w:autoSpaceDN w:val="0"/>
              <w:jc w:val="center"/>
              <w:rPr>
                <w:spacing w:val="-3"/>
                <w:lang w:val="uk-UA" w:eastAsia="en-US"/>
              </w:rPr>
            </w:pPr>
            <w:r w:rsidRPr="00A51630">
              <w:rPr>
                <w:spacing w:val="-3"/>
                <w:lang w:val="uk-UA"/>
              </w:rPr>
              <w:t xml:space="preserve">  м2</w:t>
            </w:r>
          </w:p>
        </w:tc>
        <w:tc>
          <w:tcPr>
            <w:tcW w:w="1187" w:type="dxa"/>
            <w:tcBorders>
              <w:top w:val="single" w:sz="4" w:space="0" w:color="auto"/>
              <w:left w:val="single" w:sz="4" w:space="0" w:color="auto"/>
              <w:bottom w:val="single" w:sz="4" w:space="0" w:color="auto"/>
              <w:right w:val="single" w:sz="4" w:space="0" w:color="auto"/>
            </w:tcBorders>
          </w:tcPr>
          <w:p w14:paraId="6BAE7AEE" w14:textId="423EEE7F" w:rsidR="00A51630" w:rsidRPr="00A51630" w:rsidRDefault="00A51630" w:rsidP="00A51630">
            <w:pPr>
              <w:keepLines/>
              <w:autoSpaceDE w:val="0"/>
              <w:autoSpaceDN w:val="0"/>
              <w:jc w:val="center"/>
              <w:rPr>
                <w:lang w:val="uk-UA" w:eastAsia="en-US"/>
              </w:rPr>
            </w:pPr>
            <w:r w:rsidRPr="00A51630">
              <w:rPr>
                <w:spacing w:val="-3"/>
                <w:lang w:val="uk-UA"/>
              </w:rPr>
              <w:t>12</w:t>
            </w:r>
          </w:p>
        </w:tc>
        <w:tc>
          <w:tcPr>
            <w:tcW w:w="1223" w:type="dxa"/>
            <w:tcBorders>
              <w:top w:val="single" w:sz="4" w:space="0" w:color="auto"/>
              <w:left w:val="single" w:sz="4" w:space="0" w:color="auto"/>
              <w:bottom w:val="single" w:sz="4" w:space="0" w:color="auto"/>
              <w:right w:val="single" w:sz="4" w:space="0" w:color="auto"/>
            </w:tcBorders>
          </w:tcPr>
          <w:p w14:paraId="1FAEE5E3" w14:textId="77777777" w:rsidR="00A51630" w:rsidRPr="00F51751" w:rsidRDefault="00A51630" w:rsidP="00A51630">
            <w:pPr>
              <w:keepLines/>
              <w:autoSpaceDE w:val="0"/>
              <w:autoSpaceDN w:val="0"/>
              <w:jc w:val="center"/>
              <w:rPr>
                <w:lang w:eastAsia="en-US"/>
              </w:rPr>
            </w:pPr>
          </w:p>
        </w:tc>
      </w:tr>
      <w:tr w:rsidR="00A51630" w:rsidRPr="00F51751" w14:paraId="5ABAC4E2"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vAlign w:val="center"/>
          </w:tcPr>
          <w:p w14:paraId="47FD9176" w14:textId="77777777" w:rsidR="00A51630" w:rsidRPr="00A51630" w:rsidRDefault="00A51630" w:rsidP="00A51630">
            <w:pPr>
              <w:keepLines/>
              <w:autoSpaceDE w:val="0"/>
              <w:autoSpaceDN w:val="0"/>
              <w:jc w:val="center"/>
              <w:rPr>
                <w:lang w:val="uk-UA" w:eastAsia="en-US"/>
              </w:rPr>
            </w:pPr>
            <w:r w:rsidRPr="00A51630">
              <w:rPr>
                <w:lang w:val="uk-UA" w:eastAsia="en-US"/>
              </w:rPr>
              <w:t>4</w:t>
            </w:r>
          </w:p>
        </w:tc>
        <w:tc>
          <w:tcPr>
            <w:tcW w:w="5947" w:type="dxa"/>
            <w:tcBorders>
              <w:top w:val="single" w:sz="4" w:space="0" w:color="auto"/>
              <w:left w:val="nil"/>
              <w:bottom w:val="single" w:sz="4" w:space="0" w:color="auto"/>
              <w:right w:val="nil"/>
            </w:tcBorders>
          </w:tcPr>
          <w:p w14:paraId="65C2272B" w14:textId="3D43185F" w:rsidR="00A51630" w:rsidRPr="00A51630" w:rsidRDefault="00A51630" w:rsidP="00A51630">
            <w:pPr>
              <w:keepLines/>
              <w:autoSpaceDE w:val="0"/>
              <w:autoSpaceDN w:val="0"/>
              <w:rPr>
                <w:lang w:val="uk-UA" w:eastAsia="en-US"/>
              </w:rPr>
            </w:pPr>
            <w:r w:rsidRPr="00A51630">
              <w:rPr>
                <w:spacing w:val="-3"/>
                <w:lang w:val="uk-UA"/>
              </w:rPr>
              <w:t>Розбирання непоштукатуреної обшивки (плит ОСБ)</w:t>
            </w:r>
          </w:p>
        </w:tc>
        <w:tc>
          <w:tcPr>
            <w:tcW w:w="1134" w:type="dxa"/>
            <w:tcBorders>
              <w:top w:val="single" w:sz="4" w:space="0" w:color="auto"/>
              <w:left w:val="single" w:sz="4" w:space="0" w:color="auto"/>
              <w:bottom w:val="single" w:sz="4" w:space="0" w:color="auto"/>
              <w:right w:val="nil"/>
            </w:tcBorders>
          </w:tcPr>
          <w:p w14:paraId="64658B83" w14:textId="022B4BEE" w:rsidR="00A51630" w:rsidRPr="00A51630" w:rsidRDefault="00A51630" w:rsidP="00A51630">
            <w:pPr>
              <w:keepLines/>
              <w:autoSpaceDE w:val="0"/>
              <w:autoSpaceDN w:val="0"/>
              <w:jc w:val="center"/>
              <w:rPr>
                <w:lang w:val="uk-UA" w:eastAsia="en-US"/>
              </w:rPr>
            </w:pPr>
            <w:r w:rsidRPr="00A51630">
              <w:rPr>
                <w:spacing w:val="-3"/>
                <w:lang w:val="uk-UA"/>
              </w:rPr>
              <w:t xml:space="preserve">  м2</w:t>
            </w:r>
          </w:p>
        </w:tc>
        <w:tc>
          <w:tcPr>
            <w:tcW w:w="1187" w:type="dxa"/>
            <w:tcBorders>
              <w:top w:val="single" w:sz="4" w:space="0" w:color="auto"/>
              <w:left w:val="single" w:sz="4" w:space="0" w:color="auto"/>
              <w:bottom w:val="single" w:sz="4" w:space="0" w:color="auto"/>
              <w:right w:val="single" w:sz="4" w:space="0" w:color="auto"/>
            </w:tcBorders>
          </w:tcPr>
          <w:p w14:paraId="26A61A33" w14:textId="461075D7" w:rsidR="00A51630" w:rsidRPr="00A51630" w:rsidRDefault="00A51630" w:rsidP="00A51630">
            <w:pPr>
              <w:keepLines/>
              <w:autoSpaceDE w:val="0"/>
              <w:autoSpaceDN w:val="0"/>
              <w:jc w:val="center"/>
              <w:rPr>
                <w:lang w:val="uk-UA" w:eastAsia="en-US"/>
              </w:rPr>
            </w:pPr>
            <w:r w:rsidRPr="00A51630">
              <w:rPr>
                <w:spacing w:val="-3"/>
                <w:lang w:val="uk-UA"/>
              </w:rPr>
              <w:t>34</w:t>
            </w:r>
          </w:p>
        </w:tc>
        <w:tc>
          <w:tcPr>
            <w:tcW w:w="1223" w:type="dxa"/>
            <w:tcBorders>
              <w:top w:val="single" w:sz="4" w:space="0" w:color="auto"/>
              <w:left w:val="single" w:sz="4" w:space="0" w:color="auto"/>
              <w:bottom w:val="single" w:sz="4" w:space="0" w:color="auto"/>
              <w:right w:val="single" w:sz="4" w:space="0" w:color="auto"/>
            </w:tcBorders>
          </w:tcPr>
          <w:p w14:paraId="4D47E8CC" w14:textId="77777777" w:rsidR="00A51630" w:rsidRPr="00F51751" w:rsidRDefault="00A51630" w:rsidP="00A51630">
            <w:pPr>
              <w:keepLines/>
              <w:autoSpaceDE w:val="0"/>
              <w:autoSpaceDN w:val="0"/>
              <w:jc w:val="center"/>
              <w:rPr>
                <w:lang w:val="uk-UA" w:eastAsia="en-US"/>
              </w:rPr>
            </w:pPr>
          </w:p>
        </w:tc>
      </w:tr>
      <w:tr w:rsidR="00A51630" w:rsidRPr="00F51751" w14:paraId="03D4ADE3"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4A1FE5B9" w14:textId="77777777" w:rsidR="00A51630" w:rsidRPr="00A51630" w:rsidRDefault="00A51630" w:rsidP="00A51630">
            <w:pPr>
              <w:keepLines/>
              <w:autoSpaceDE w:val="0"/>
              <w:autoSpaceDN w:val="0"/>
              <w:jc w:val="center"/>
              <w:rPr>
                <w:lang w:val="uk-UA" w:eastAsia="en-US"/>
              </w:rPr>
            </w:pPr>
            <w:r w:rsidRPr="00A51630">
              <w:rPr>
                <w:lang w:val="uk-UA" w:eastAsia="en-US"/>
              </w:rPr>
              <w:t>5</w:t>
            </w:r>
          </w:p>
        </w:tc>
        <w:tc>
          <w:tcPr>
            <w:tcW w:w="5947" w:type="dxa"/>
            <w:tcBorders>
              <w:top w:val="single" w:sz="4" w:space="0" w:color="auto"/>
              <w:left w:val="nil"/>
              <w:bottom w:val="single" w:sz="4" w:space="0" w:color="auto"/>
              <w:right w:val="nil"/>
            </w:tcBorders>
          </w:tcPr>
          <w:p w14:paraId="44BCB8F5" w14:textId="77FA37A4" w:rsidR="00A51630" w:rsidRPr="00A51630" w:rsidRDefault="00A51630" w:rsidP="00C259F1">
            <w:pPr>
              <w:keepLines/>
              <w:autoSpaceDE w:val="0"/>
              <w:autoSpaceDN w:val="0"/>
              <w:rPr>
                <w:spacing w:val="-3"/>
                <w:lang w:val="uk-UA" w:eastAsia="en-US"/>
              </w:rPr>
            </w:pPr>
            <w:r w:rsidRPr="00A51630">
              <w:rPr>
                <w:spacing w:val="-3"/>
                <w:lang w:val="uk-UA"/>
              </w:rPr>
              <w:t>Розбирання непоштукатуреної обшивки ( коробів із плит</w:t>
            </w:r>
            <w:r w:rsidR="00C259F1">
              <w:rPr>
                <w:spacing w:val="-3"/>
                <w:lang w:val="uk-UA"/>
              </w:rPr>
              <w:t xml:space="preserve"> </w:t>
            </w:r>
            <w:r w:rsidRPr="00A51630">
              <w:rPr>
                <w:spacing w:val="-3"/>
                <w:lang w:val="uk-UA"/>
              </w:rPr>
              <w:t>ОСБ)</w:t>
            </w:r>
          </w:p>
        </w:tc>
        <w:tc>
          <w:tcPr>
            <w:tcW w:w="1134" w:type="dxa"/>
            <w:tcBorders>
              <w:top w:val="single" w:sz="4" w:space="0" w:color="auto"/>
              <w:left w:val="single" w:sz="4" w:space="0" w:color="auto"/>
              <w:bottom w:val="single" w:sz="4" w:space="0" w:color="auto"/>
              <w:right w:val="nil"/>
            </w:tcBorders>
          </w:tcPr>
          <w:p w14:paraId="1710652D" w14:textId="123176B1" w:rsidR="00A51630" w:rsidRPr="00A51630" w:rsidRDefault="00A51630" w:rsidP="00A51630">
            <w:pPr>
              <w:keepLines/>
              <w:autoSpaceDE w:val="0"/>
              <w:autoSpaceDN w:val="0"/>
              <w:jc w:val="center"/>
              <w:rPr>
                <w:spacing w:val="-3"/>
                <w:lang w:val="uk-UA" w:eastAsia="en-US"/>
              </w:rPr>
            </w:pPr>
            <w:r w:rsidRPr="00A51630">
              <w:rPr>
                <w:spacing w:val="-3"/>
                <w:lang w:val="uk-UA"/>
              </w:rPr>
              <w:t xml:space="preserve">  м2</w:t>
            </w:r>
          </w:p>
        </w:tc>
        <w:tc>
          <w:tcPr>
            <w:tcW w:w="1187" w:type="dxa"/>
            <w:tcBorders>
              <w:top w:val="single" w:sz="4" w:space="0" w:color="auto"/>
              <w:left w:val="single" w:sz="4" w:space="0" w:color="auto"/>
              <w:bottom w:val="single" w:sz="4" w:space="0" w:color="auto"/>
              <w:right w:val="single" w:sz="4" w:space="0" w:color="auto"/>
            </w:tcBorders>
          </w:tcPr>
          <w:p w14:paraId="6B061E7A" w14:textId="244C6284" w:rsidR="00A51630" w:rsidRPr="00A51630" w:rsidRDefault="00A51630" w:rsidP="00A51630">
            <w:pPr>
              <w:keepLines/>
              <w:autoSpaceDE w:val="0"/>
              <w:autoSpaceDN w:val="0"/>
              <w:jc w:val="center"/>
              <w:rPr>
                <w:lang w:val="uk-UA" w:eastAsia="en-US"/>
              </w:rPr>
            </w:pPr>
            <w:r w:rsidRPr="00A51630">
              <w:rPr>
                <w:spacing w:val="-3"/>
                <w:lang w:val="uk-UA"/>
              </w:rPr>
              <w:t>1,5</w:t>
            </w:r>
          </w:p>
        </w:tc>
        <w:tc>
          <w:tcPr>
            <w:tcW w:w="1223" w:type="dxa"/>
            <w:tcBorders>
              <w:top w:val="single" w:sz="4" w:space="0" w:color="auto"/>
              <w:left w:val="single" w:sz="4" w:space="0" w:color="auto"/>
              <w:bottom w:val="single" w:sz="4" w:space="0" w:color="auto"/>
              <w:right w:val="single" w:sz="4" w:space="0" w:color="auto"/>
            </w:tcBorders>
          </w:tcPr>
          <w:p w14:paraId="64CC11D3" w14:textId="77777777" w:rsidR="00A51630" w:rsidRPr="00F51751" w:rsidRDefault="00A51630" w:rsidP="00A51630">
            <w:pPr>
              <w:keepLines/>
              <w:autoSpaceDE w:val="0"/>
              <w:autoSpaceDN w:val="0"/>
              <w:jc w:val="center"/>
              <w:rPr>
                <w:lang w:val="uk-UA" w:eastAsia="en-US"/>
              </w:rPr>
            </w:pPr>
          </w:p>
        </w:tc>
      </w:tr>
      <w:tr w:rsidR="00A51630" w:rsidRPr="00F51751" w14:paraId="0D97A301"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111F95F7" w14:textId="77777777" w:rsidR="00A51630" w:rsidRPr="00A51630" w:rsidRDefault="00A51630" w:rsidP="00A51630">
            <w:pPr>
              <w:keepLines/>
              <w:autoSpaceDE w:val="0"/>
              <w:autoSpaceDN w:val="0"/>
              <w:jc w:val="center"/>
              <w:rPr>
                <w:lang w:val="uk-UA" w:eastAsia="en-US"/>
              </w:rPr>
            </w:pPr>
            <w:r w:rsidRPr="00A51630">
              <w:rPr>
                <w:lang w:val="uk-UA" w:eastAsia="en-US"/>
              </w:rPr>
              <w:t>6</w:t>
            </w:r>
          </w:p>
        </w:tc>
        <w:tc>
          <w:tcPr>
            <w:tcW w:w="5947" w:type="dxa"/>
            <w:tcBorders>
              <w:top w:val="single" w:sz="4" w:space="0" w:color="auto"/>
              <w:left w:val="nil"/>
              <w:bottom w:val="single" w:sz="4" w:space="0" w:color="auto"/>
              <w:right w:val="nil"/>
            </w:tcBorders>
          </w:tcPr>
          <w:p w14:paraId="03C8D690" w14:textId="4C8A1718" w:rsidR="00A51630" w:rsidRPr="00A51630" w:rsidRDefault="00A51630" w:rsidP="00A51630">
            <w:pPr>
              <w:keepLines/>
              <w:autoSpaceDE w:val="0"/>
              <w:autoSpaceDN w:val="0"/>
              <w:rPr>
                <w:spacing w:val="-3"/>
                <w:lang w:val="uk-UA" w:eastAsia="en-US"/>
              </w:rPr>
            </w:pPr>
            <w:r w:rsidRPr="00A51630">
              <w:rPr>
                <w:spacing w:val="-3"/>
                <w:lang w:val="uk-UA"/>
              </w:rPr>
              <w:t>Розбирання покриттів підлог з лінолеуму та реліну</w:t>
            </w:r>
          </w:p>
        </w:tc>
        <w:tc>
          <w:tcPr>
            <w:tcW w:w="1134" w:type="dxa"/>
            <w:tcBorders>
              <w:top w:val="single" w:sz="4" w:space="0" w:color="auto"/>
              <w:left w:val="single" w:sz="4" w:space="0" w:color="auto"/>
              <w:bottom w:val="single" w:sz="4" w:space="0" w:color="auto"/>
              <w:right w:val="nil"/>
            </w:tcBorders>
          </w:tcPr>
          <w:p w14:paraId="4ADBFDC5" w14:textId="17F29BA8" w:rsidR="00A51630" w:rsidRPr="00A51630" w:rsidRDefault="00A51630" w:rsidP="00A51630">
            <w:pPr>
              <w:keepLines/>
              <w:autoSpaceDE w:val="0"/>
              <w:autoSpaceDN w:val="0"/>
              <w:jc w:val="center"/>
              <w:rPr>
                <w:spacing w:val="-3"/>
                <w:lang w:val="uk-UA" w:eastAsia="en-US"/>
              </w:rPr>
            </w:pPr>
            <w:r w:rsidRPr="00A51630">
              <w:rPr>
                <w:spacing w:val="-3"/>
                <w:lang w:val="uk-UA"/>
              </w:rPr>
              <w:t xml:space="preserve">  м2</w:t>
            </w:r>
          </w:p>
        </w:tc>
        <w:tc>
          <w:tcPr>
            <w:tcW w:w="1187" w:type="dxa"/>
            <w:tcBorders>
              <w:top w:val="single" w:sz="4" w:space="0" w:color="auto"/>
              <w:left w:val="single" w:sz="4" w:space="0" w:color="auto"/>
              <w:bottom w:val="single" w:sz="4" w:space="0" w:color="auto"/>
              <w:right w:val="single" w:sz="4" w:space="0" w:color="auto"/>
            </w:tcBorders>
          </w:tcPr>
          <w:p w14:paraId="74A355E4" w14:textId="25A024D1" w:rsidR="00A51630" w:rsidRPr="00A51630" w:rsidRDefault="00A51630" w:rsidP="00A51630">
            <w:pPr>
              <w:keepLines/>
              <w:autoSpaceDE w:val="0"/>
              <w:autoSpaceDN w:val="0"/>
              <w:jc w:val="center"/>
              <w:rPr>
                <w:lang w:val="uk-UA" w:eastAsia="en-US"/>
              </w:rPr>
            </w:pPr>
            <w:r w:rsidRPr="00A51630">
              <w:rPr>
                <w:spacing w:val="-3"/>
                <w:lang w:val="uk-UA"/>
              </w:rPr>
              <w:t>14,86</w:t>
            </w:r>
          </w:p>
        </w:tc>
        <w:tc>
          <w:tcPr>
            <w:tcW w:w="1223" w:type="dxa"/>
            <w:tcBorders>
              <w:top w:val="single" w:sz="4" w:space="0" w:color="auto"/>
              <w:left w:val="single" w:sz="4" w:space="0" w:color="auto"/>
              <w:bottom w:val="single" w:sz="4" w:space="0" w:color="auto"/>
              <w:right w:val="single" w:sz="4" w:space="0" w:color="auto"/>
            </w:tcBorders>
          </w:tcPr>
          <w:p w14:paraId="3922F82D" w14:textId="77777777" w:rsidR="00A51630" w:rsidRPr="00F51751" w:rsidRDefault="00A51630" w:rsidP="00A51630">
            <w:pPr>
              <w:keepLines/>
              <w:autoSpaceDE w:val="0"/>
              <w:autoSpaceDN w:val="0"/>
              <w:jc w:val="center"/>
              <w:rPr>
                <w:lang w:val="uk-UA" w:eastAsia="en-US"/>
              </w:rPr>
            </w:pPr>
          </w:p>
        </w:tc>
      </w:tr>
      <w:tr w:rsidR="00A51630" w:rsidRPr="00F51751" w14:paraId="697621BF"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0D5509E0" w14:textId="77777777" w:rsidR="00A51630" w:rsidRPr="00A51630" w:rsidRDefault="00A51630" w:rsidP="00A51630">
            <w:pPr>
              <w:keepLines/>
              <w:autoSpaceDE w:val="0"/>
              <w:autoSpaceDN w:val="0"/>
              <w:jc w:val="center"/>
              <w:rPr>
                <w:lang w:val="uk-UA" w:eastAsia="en-US"/>
              </w:rPr>
            </w:pPr>
            <w:r w:rsidRPr="00A51630">
              <w:rPr>
                <w:lang w:val="uk-UA" w:eastAsia="en-US"/>
              </w:rPr>
              <w:t>7</w:t>
            </w:r>
          </w:p>
        </w:tc>
        <w:tc>
          <w:tcPr>
            <w:tcW w:w="5947" w:type="dxa"/>
            <w:tcBorders>
              <w:top w:val="single" w:sz="4" w:space="0" w:color="auto"/>
              <w:left w:val="nil"/>
              <w:bottom w:val="single" w:sz="4" w:space="0" w:color="auto"/>
              <w:right w:val="nil"/>
            </w:tcBorders>
          </w:tcPr>
          <w:p w14:paraId="126885CF" w14:textId="75ECF4D5" w:rsidR="00A51630" w:rsidRPr="00A51630" w:rsidRDefault="00A51630" w:rsidP="00A51630">
            <w:pPr>
              <w:keepLines/>
              <w:autoSpaceDE w:val="0"/>
              <w:autoSpaceDN w:val="0"/>
              <w:rPr>
                <w:spacing w:val="-3"/>
                <w:lang w:val="uk-UA" w:eastAsia="en-US"/>
              </w:rPr>
            </w:pPr>
            <w:r w:rsidRPr="00A51630">
              <w:rPr>
                <w:spacing w:val="-3"/>
                <w:lang w:val="uk-UA"/>
              </w:rPr>
              <w:t>(Демонтаж) Монтаж дрібних металоконструкцій вагою</w:t>
            </w:r>
            <w:r w:rsidRPr="00A51630">
              <w:rPr>
                <w:spacing w:val="-3"/>
              </w:rPr>
              <w:t xml:space="preserve"> </w:t>
            </w:r>
            <w:r w:rsidRPr="00A51630">
              <w:rPr>
                <w:spacing w:val="-3"/>
                <w:lang w:val="uk-UA"/>
              </w:rPr>
              <w:t>до 0,1 т(кришка бетонного лотка)</w:t>
            </w:r>
          </w:p>
        </w:tc>
        <w:tc>
          <w:tcPr>
            <w:tcW w:w="1134" w:type="dxa"/>
            <w:tcBorders>
              <w:top w:val="single" w:sz="4" w:space="0" w:color="auto"/>
              <w:left w:val="single" w:sz="4" w:space="0" w:color="auto"/>
              <w:bottom w:val="single" w:sz="4" w:space="0" w:color="auto"/>
              <w:right w:val="nil"/>
            </w:tcBorders>
          </w:tcPr>
          <w:p w14:paraId="4EE208DA" w14:textId="6420C612" w:rsidR="00A51630" w:rsidRPr="00A51630" w:rsidRDefault="00A51630" w:rsidP="00A51630">
            <w:pPr>
              <w:keepLines/>
              <w:autoSpaceDE w:val="0"/>
              <w:autoSpaceDN w:val="0"/>
              <w:jc w:val="center"/>
              <w:rPr>
                <w:spacing w:val="-3"/>
                <w:lang w:val="uk-UA" w:eastAsia="en-US"/>
              </w:rPr>
            </w:pPr>
            <w:r w:rsidRPr="00A51630">
              <w:rPr>
                <w:spacing w:val="-3"/>
                <w:lang w:val="uk-UA"/>
              </w:rPr>
              <w:t xml:space="preserve">  т</w:t>
            </w:r>
          </w:p>
        </w:tc>
        <w:tc>
          <w:tcPr>
            <w:tcW w:w="1187" w:type="dxa"/>
            <w:tcBorders>
              <w:top w:val="single" w:sz="4" w:space="0" w:color="auto"/>
              <w:left w:val="single" w:sz="4" w:space="0" w:color="auto"/>
              <w:bottom w:val="single" w:sz="4" w:space="0" w:color="auto"/>
              <w:right w:val="single" w:sz="4" w:space="0" w:color="auto"/>
            </w:tcBorders>
          </w:tcPr>
          <w:p w14:paraId="507A64F1" w14:textId="4A3038DD" w:rsidR="00A51630" w:rsidRPr="00A51630" w:rsidRDefault="00A51630" w:rsidP="00A51630">
            <w:pPr>
              <w:keepLines/>
              <w:autoSpaceDE w:val="0"/>
              <w:autoSpaceDN w:val="0"/>
              <w:jc w:val="center"/>
              <w:rPr>
                <w:lang w:val="uk-UA" w:eastAsia="en-US"/>
              </w:rPr>
            </w:pPr>
            <w:r w:rsidRPr="00A51630">
              <w:rPr>
                <w:spacing w:val="-3"/>
                <w:lang w:val="uk-UA"/>
              </w:rPr>
              <w:t>0,335</w:t>
            </w:r>
          </w:p>
        </w:tc>
        <w:tc>
          <w:tcPr>
            <w:tcW w:w="1223" w:type="dxa"/>
            <w:tcBorders>
              <w:top w:val="single" w:sz="4" w:space="0" w:color="auto"/>
              <w:left w:val="single" w:sz="4" w:space="0" w:color="auto"/>
              <w:bottom w:val="single" w:sz="4" w:space="0" w:color="auto"/>
              <w:right w:val="single" w:sz="4" w:space="0" w:color="auto"/>
            </w:tcBorders>
          </w:tcPr>
          <w:p w14:paraId="027F51EA" w14:textId="77777777" w:rsidR="00A51630" w:rsidRPr="00F51751" w:rsidRDefault="00A51630" w:rsidP="00A51630">
            <w:pPr>
              <w:keepLines/>
              <w:autoSpaceDE w:val="0"/>
              <w:autoSpaceDN w:val="0"/>
              <w:jc w:val="center"/>
              <w:rPr>
                <w:lang w:val="uk-UA" w:eastAsia="en-US"/>
              </w:rPr>
            </w:pPr>
          </w:p>
        </w:tc>
      </w:tr>
      <w:tr w:rsidR="00A51630" w:rsidRPr="00F51751" w14:paraId="0873E39C"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73F98EE0" w14:textId="0C5F9059" w:rsidR="00A51630" w:rsidRPr="00A51630" w:rsidRDefault="00A51630" w:rsidP="00A51630">
            <w:pPr>
              <w:keepLines/>
              <w:autoSpaceDE w:val="0"/>
              <w:autoSpaceDN w:val="0"/>
              <w:jc w:val="center"/>
              <w:rPr>
                <w:lang w:val="uk-UA" w:eastAsia="en-US"/>
              </w:rPr>
            </w:pPr>
            <w:r w:rsidRPr="00A51630">
              <w:rPr>
                <w:lang w:val="uk-UA" w:eastAsia="en-US"/>
              </w:rPr>
              <w:t>8</w:t>
            </w:r>
          </w:p>
        </w:tc>
        <w:tc>
          <w:tcPr>
            <w:tcW w:w="5947" w:type="dxa"/>
            <w:tcBorders>
              <w:top w:val="single" w:sz="4" w:space="0" w:color="auto"/>
              <w:left w:val="nil"/>
              <w:bottom w:val="single" w:sz="4" w:space="0" w:color="auto"/>
              <w:right w:val="nil"/>
            </w:tcBorders>
          </w:tcPr>
          <w:p w14:paraId="47EB2D32" w14:textId="70B9F6EC" w:rsidR="00A51630" w:rsidRPr="00A51630" w:rsidRDefault="00A51630" w:rsidP="00A51630">
            <w:pPr>
              <w:keepLines/>
              <w:autoSpaceDE w:val="0"/>
              <w:autoSpaceDN w:val="0"/>
              <w:rPr>
                <w:spacing w:val="-3"/>
                <w:lang w:val="uk-UA" w:eastAsia="en-US"/>
              </w:rPr>
            </w:pPr>
            <w:r w:rsidRPr="00A51630">
              <w:rPr>
                <w:spacing w:val="-3"/>
                <w:lang w:val="uk-UA"/>
              </w:rPr>
              <w:t>Навантаження сміття вручну</w:t>
            </w:r>
          </w:p>
        </w:tc>
        <w:tc>
          <w:tcPr>
            <w:tcW w:w="1134" w:type="dxa"/>
            <w:tcBorders>
              <w:top w:val="single" w:sz="4" w:space="0" w:color="auto"/>
              <w:left w:val="single" w:sz="4" w:space="0" w:color="auto"/>
              <w:bottom w:val="single" w:sz="4" w:space="0" w:color="auto"/>
              <w:right w:val="nil"/>
            </w:tcBorders>
          </w:tcPr>
          <w:p w14:paraId="2431C0E4" w14:textId="7CC3FF73" w:rsidR="00A51630" w:rsidRPr="00A51630" w:rsidRDefault="00A51630" w:rsidP="00A51630">
            <w:pPr>
              <w:keepLines/>
              <w:autoSpaceDE w:val="0"/>
              <w:autoSpaceDN w:val="0"/>
              <w:jc w:val="center"/>
              <w:rPr>
                <w:spacing w:val="-3"/>
                <w:lang w:val="uk-UA" w:eastAsia="en-US"/>
              </w:rPr>
            </w:pPr>
            <w:r w:rsidRPr="00A51630">
              <w:rPr>
                <w:spacing w:val="-3"/>
                <w:lang w:val="uk-UA"/>
              </w:rPr>
              <w:t xml:space="preserve">  т</w:t>
            </w:r>
          </w:p>
        </w:tc>
        <w:tc>
          <w:tcPr>
            <w:tcW w:w="1187" w:type="dxa"/>
            <w:tcBorders>
              <w:top w:val="single" w:sz="4" w:space="0" w:color="auto"/>
              <w:left w:val="single" w:sz="4" w:space="0" w:color="auto"/>
              <w:bottom w:val="single" w:sz="4" w:space="0" w:color="auto"/>
              <w:right w:val="single" w:sz="4" w:space="0" w:color="auto"/>
            </w:tcBorders>
          </w:tcPr>
          <w:p w14:paraId="23C1A99F" w14:textId="5CBFAD60" w:rsidR="00A51630" w:rsidRPr="00A51630" w:rsidRDefault="00A51630" w:rsidP="00A51630">
            <w:pPr>
              <w:keepLines/>
              <w:autoSpaceDE w:val="0"/>
              <w:autoSpaceDN w:val="0"/>
              <w:jc w:val="center"/>
              <w:rPr>
                <w:lang w:val="uk-UA" w:eastAsia="en-US"/>
              </w:rPr>
            </w:pPr>
            <w:r w:rsidRPr="00A51630">
              <w:rPr>
                <w:spacing w:val="-3"/>
                <w:lang w:val="uk-UA"/>
              </w:rPr>
              <w:t>0,355</w:t>
            </w:r>
          </w:p>
        </w:tc>
        <w:tc>
          <w:tcPr>
            <w:tcW w:w="1223" w:type="dxa"/>
            <w:tcBorders>
              <w:top w:val="single" w:sz="4" w:space="0" w:color="auto"/>
              <w:left w:val="single" w:sz="4" w:space="0" w:color="auto"/>
              <w:bottom w:val="single" w:sz="4" w:space="0" w:color="auto"/>
              <w:right w:val="single" w:sz="4" w:space="0" w:color="auto"/>
            </w:tcBorders>
          </w:tcPr>
          <w:p w14:paraId="5794F47A" w14:textId="77777777" w:rsidR="00A51630" w:rsidRPr="00F51751" w:rsidRDefault="00A51630" w:rsidP="00A51630">
            <w:pPr>
              <w:keepLines/>
              <w:autoSpaceDE w:val="0"/>
              <w:autoSpaceDN w:val="0"/>
              <w:jc w:val="center"/>
              <w:rPr>
                <w:lang w:val="uk-UA" w:eastAsia="en-US"/>
              </w:rPr>
            </w:pPr>
          </w:p>
        </w:tc>
      </w:tr>
      <w:tr w:rsidR="00A51630" w:rsidRPr="00F51751" w14:paraId="224AAF07"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vAlign w:val="center"/>
          </w:tcPr>
          <w:p w14:paraId="60EF91BD" w14:textId="493154A3" w:rsidR="00A51630" w:rsidRPr="00A51630" w:rsidRDefault="00A51630" w:rsidP="00A51630">
            <w:pPr>
              <w:keepLines/>
              <w:autoSpaceDE w:val="0"/>
              <w:autoSpaceDN w:val="0"/>
              <w:jc w:val="center"/>
              <w:rPr>
                <w:lang w:val="uk-UA" w:eastAsia="en-US"/>
              </w:rPr>
            </w:pPr>
            <w:r w:rsidRPr="00374B07">
              <w:rPr>
                <w:lang w:val="uk-UA" w:eastAsia="en-US"/>
              </w:rPr>
              <w:t>9</w:t>
            </w:r>
          </w:p>
        </w:tc>
        <w:tc>
          <w:tcPr>
            <w:tcW w:w="5947" w:type="dxa"/>
            <w:tcBorders>
              <w:top w:val="single" w:sz="4" w:space="0" w:color="auto"/>
              <w:left w:val="nil"/>
              <w:bottom w:val="single" w:sz="4" w:space="0" w:color="auto"/>
              <w:right w:val="nil"/>
            </w:tcBorders>
          </w:tcPr>
          <w:p w14:paraId="61B6F718" w14:textId="6740FE3F" w:rsidR="00A51630" w:rsidRPr="00A51630" w:rsidRDefault="00A51630" w:rsidP="00A51630">
            <w:pPr>
              <w:keepLines/>
              <w:autoSpaceDE w:val="0"/>
              <w:autoSpaceDN w:val="0"/>
              <w:rPr>
                <w:spacing w:val="-3"/>
                <w:lang w:val="uk-UA" w:eastAsia="en-US"/>
              </w:rPr>
            </w:pPr>
            <w:r w:rsidRPr="00A51630">
              <w:rPr>
                <w:spacing w:val="-3"/>
                <w:lang w:val="uk-UA"/>
              </w:rPr>
              <w:t>Перевезення сміття до 6 км</w:t>
            </w:r>
          </w:p>
        </w:tc>
        <w:tc>
          <w:tcPr>
            <w:tcW w:w="1134" w:type="dxa"/>
            <w:tcBorders>
              <w:top w:val="single" w:sz="4" w:space="0" w:color="auto"/>
              <w:left w:val="single" w:sz="4" w:space="0" w:color="auto"/>
              <w:bottom w:val="single" w:sz="4" w:space="0" w:color="auto"/>
              <w:right w:val="nil"/>
            </w:tcBorders>
          </w:tcPr>
          <w:p w14:paraId="43324217" w14:textId="5226D198" w:rsidR="00A51630" w:rsidRPr="00A51630" w:rsidRDefault="00A51630" w:rsidP="00A51630">
            <w:pPr>
              <w:keepLines/>
              <w:autoSpaceDE w:val="0"/>
              <w:autoSpaceDN w:val="0"/>
              <w:jc w:val="center"/>
              <w:rPr>
                <w:spacing w:val="-3"/>
                <w:lang w:val="uk-UA" w:eastAsia="en-US"/>
              </w:rPr>
            </w:pPr>
            <w:r w:rsidRPr="00A51630">
              <w:rPr>
                <w:spacing w:val="-3"/>
                <w:lang w:val="uk-UA"/>
              </w:rPr>
              <w:t xml:space="preserve">  т</w:t>
            </w:r>
          </w:p>
        </w:tc>
        <w:tc>
          <w:tcPr>
            <w:tcW w:w="1187" w:type="dxa"/>
            <w:tcBorders>
              <w:top w:val="single" w:sz="4" w:space="0" w:color="auto"/>
              <w:left w:val="single" w:sz="4" w:space="0" w:color="auto"/>
              <w:bottom w:val="single" w:sz="4" w:space="0" w:color="auto"/>
              <w:right w:val="single" w:sz="4" w:space="0" w:color="auto"/>
            </w:tcBorders>
          </w:tcPr>
          <w:p w14:paraId="7A1E352F" w14:textId="589F47C4" w:rsidR="00A51630" w:rsidRPr="00A51630" w:rsidRDefault="00A51630" w:rsidP="00A51630">
            <w:pPr>
              <w:keepLines/>
              <w:autoSpaceDE w:val="0"/>
              <w:autoSpaceDN w:val="0"/>
              <w:jc w:val="center"/>
              <w:rPr>
                <w:lang w:val="uk-UA" w:eastAsia="en-US"/>
              </w:rPr>
            </w:pPr>
            <w:r w:rsidRPr="00A51630">
              <w:rPr>
                <w:spacing w:val="-3"/>
                <w:lang w:val="uk-UA"/>
              </w:rPr>
              <w:t>0,355</w:t>
            </w:r>
          </w:p>
        </w:tc>
        <w:tc>
          <w:tcPr>
            <w:tcW w:w="1223" w:type="dxa"/>
            <w:tcBorders>
              <w:top w:val="single" w:sz="4" w:space="0" w:color="auto"/>
              <w:left w:val="single" w:sz="4" w:space="0" w:color="auto"/>
              <w:bottom w:val="single" w:sz="4" w:space="0" w:color="auto"/>
              <w:right w:val="single" w:sz="4" w:space="0" w:color="auto"/>
            </w:tcBorders>
          </w:tcPr>
          <w:p w14:paraId="73EB3B31" w14:textId="77777777" w:rsidR="00A51630" w:rsidRPr="00F51751" w:rsidRDefault="00A51630" w:rsidP="00A51630">
            <w:pPr>
              <w:keepLines/>
              <w:autoSpaceDE w:val="0"/>
              <w:autoSpaceDN w:val="0"/>
              <w:jc w:val="center"/>
              <w:rPr>
                <w:lang w:val="uk-UA" w:eastAsia="en-US"/>
              </w:rPr>
            </w:pPr>
          </w:p>
        </w:tc>
      </w:tr>
      <w:tr w:rsidR="00174F95" w:rsidRPr="00F51751" w14:paraId="3588FE7B"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vAlign w:val="center"/>
          </w:tcPr>
          <w:p w14:paraId="2ECE41D3" w14:textId="77777777" w:rsidR="00174F95" w:rsidRPr="00374B07" w:rsidRDefault="00174F95" w:rsidP="00A51630">
            <w:pPr>
              <w:keepLines/>
              <w:autoSpaceDE w:val="0"/>
              <w:autoSpaceDN w:val="0"/>
              <w:jc w:val="center"/>
              <w:rPr>
                <w:lang w:val="uk-UA" w:eastAsia="en-US"/>
              </w:rPr>
            </w:pPr>
          </w:p>
        </w:tc>
        <w:tc>
          <w:tcPr>
            <w:tcW w:w="5947" w:type="dxa"/>
            <w:tcBorders>
              <w:top w:val="single" w:sz="4" w:space="0" w:color="auto"/>
              <w:left w:val="nil"/>
              <w:bottom w:val="single" w:sz="4" w:space="0" w:color="auto"/>
              <w:right w:val="nil"/>
            </w:tcBorders>
          </w:tcPr>
          <w:p w14:paraId="39C0181D" w14:textId="720728FF" w:rsidR="00174F95" w:rsidRPr="00174F95" w:rsidRDefault="00174F95" w:rsidP="00A51630">
            <w:pPr>
              <w:keepLines/>
              <w:autoSpaceDE w:val="0"/>
              <w:autoSpaceDN w:val="0"/>
              <w:rPr>
                <w:b/>
                <w:spacing w:val="-3"/>
                <w:lang w:val="uk-UA"/>
              </w:rPr>
            </w:pPr>
            <w:r w:rsidRPr="00174F95">
              <w:rPr>
                <w:b/>
                <w:spacing w:val="-3"/>
                <w:lang w:val="uk-UA"/>
              </w:rPr>
              <w:t>Монтажні роботи</w:t>
            </w:r>
          </w:p>
        </w:tc>
        <w:tc>
          <w:tcPr>
            <w:tcW w:w="1134" w:type="dxa"/>
            <w:tcBorders>
              <w:top w:val="single" w:sz="4" w:space="0" w:color="auto"/>
              <w:left w:val="single" w:sz="4" w:space="0" w:color="auto"/>
              <w:bottom w:val="single" w:sz="4" w:space="0" w:color="auto"/>
              <w:right w:val="nil"/>
            </w:tcBorders>
          </w:tcPr>
          <w:p w14:paraId="1969EFEC" w14:textId="77777777" w:rsidR="00174F95" w:rsidRPr="00A51630" w:rsidRDefault="00174F95" w:rsidP="00A51630">
            <w:pPr>
              <w:keepLines/>
              <w:autoSpaceDE w:val="0"/>
              <w:autoSpaceDN w:val="0"/>
              <w:jc w:val="center"/>
              <w:rPr>
                <w:spacing w:val="-3"/>
                <w:lang w:val="uk-UA"/>
              </w:rPr>
            </w:pPr>
          </w:p>
        </w:tc>
        <w:tc>
          <w:tcPr>
            <w:tcW w:w="1187" w:type="dxa"/>
            <w:tcBorders>
              <w:top w:val="single" w:sz="4" w:space="0" w:color="auto"/>
              <w:left w:val="single" w:sz="4" w:space="0" w:color="auto"/>
              <w:bottom w:val="single" w:sz="4" w:space="0" w:color="auto"/>
              <w:right w:val="single" w:sz="4" w:space="0" w:color="auto"/>
            </w:tcBorders>
          </w:tcPr>
          <w:p w14:paraId="1025ECFB" w14:textId="77777777" w:rsidR="00174F95" w:rsidRPr="00A51630" w:rsidRDefault="00174F95" w:rsidP="00A51630">
            <w:pPr>
              <w:keepLines/>
              <w:autoSpaceDE w:val="0"/>
              <w:autoSpaceDN w:val="0"/>
              <w:jc w:val="center"/>
              <w:rPr>
                <w:spacing w:val="-3"/>
                <w:lang w:val="uk-UA"/>
              </w:rPr>
            </w:pPr>
          </w:p>
        </w:tc>
        <w:tc>
          <w:tcPr>
            <w:tcW w:w="1223" w:type="dxa"/>
            <w:tcBorders>
              <w:top w:val="single" w:sz="4" w:space="0" w:color="auto"/>
              <w:left w:val="single" w:sz="4" w:space="0" w:color="auto"/>
              <w:bottom w:val="single" w:sz="4" w:space="0" w:color="auto"/>
              <w:right w:val="single" w:sz="4" w:space="0" w:color="auto"/>
            </w:tcBorders>
          </w:tcPr>
          <w:p w14:paraId="1A010E29" w14:textId="77777777" w:rsidR="00174F95" w:rsidRPr="00F51751" w:rsidRDefault="00174F95" w:rsidP="00A51630">
            <w:pPr>
              <w:keepLines/>
              <w:autoSpaceDE w:val="0"/>
              <w:autoSpaceDN w:val="0"/>
              <w:jc w:val="center"/>
              <w:rPr>
                <w:lang w:val="uk-UA" w:eastAsia="en-US"/>
              </w:rPr>
            </w:pPr>
          </w:p>
        </w:tc>
      </w:tr>
      <w:tr w:rsidR="00A51630" w:rsidRPr="00F51751" w14:paraId="678AB36E"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vAlign w:val="center"/>
          </w:tcPr>
          <w:p w14:paraId="3C4431AC" w14:textId="62A9C317" w:rsidR="00A51630" w:rsidRPr="00374B07" w:rsidRDefault="00A51630" w:rsidP="00A51630">
            <w:pPr>
              <w:keepLines/>
              <w:autoSpaceDE w:val="0"/>
              <w:autoSpaceDN w:val="0"/>
              <w:jc w:val="center"/>
              <w:rPr>
                <w:lang w:val="uk-UA" w:eastAsia="en-US"/>
              </w:rPr>
            </w:pPr>
            <w:r w:rsidRPr="00374B07">
              <w:rPr>
                <w:lang w:val="uk-UA" w:eastAsia="en-US"/>
              </w:rPr>
              <w:t>10</w:t>
            </w:r>
          </w:p>
        </w:tc>
        <w:tc>
          <w:tcPr>
            <w:tcW w:w="5947" w:type="dxa"/>
            <w:tcBorders>
              <w:top w:val="single" w:sz="4" w:space="0" w:color="auto"/>
              <w:left w:val="nil"/>
              <w:bottom w:val="single" w:sz="4" w:space="0" w:color="auto"/>
              <w:right w:val="nil"/>
            </w:tcBorders>
          </w:tcPr>
          <w:p w14:paraId="1F3265D5" w14:textId="0265C3D3" w:rsidR="00A51630" w:rsidRPr="00A51630" w:rsidRDefault="00A51630" w:rsidP="00C259F1">
            <w:pPr>
              <w:keepLines/>
              <w:autoSpaceDE w:val="0"/>
              <w:autoSpaceDN w:val="0"/>
              <w:rPr>
                <w:spacing w:val="-3"/>
                <w:lang w:val="uk-UA" w:eastAsia="en-US"/>
              </w:rPr>
            </w:pPr>
            <w:r w:rsidRPr="00A51630">
              <w:rPr>
                <w:spacing w:val="-3"/>
                <w:lang w:val="uk-UA"/>
              </w:rPr>
              <w:t>Заповнення дверних прорізів готовими дверними</w:t>
            </w:r>
            <w:r w:rsidR="00C259F1">
              <w:rPr>
                <w:spacing w:val="-3"/>
                <w:lang w:val="uk-UA"/>
              </w:rPr>
              <w:t xml:space="preserve"> </w:t>
            </w:r>
            <w:r w:rsidRPr="00A51630">
              <w:rPr>
                <w:spacing w:val="-3"/>
                <w:lang w:val="uk-UA"/>
              </w:rPr>
              <w:t>блоками площею до 2 м2 з металопластику  у кам'яних</w:t>
            </w:r>
            <w:r w:rsidRPr="00A51630">
              <w:rPr>
                <w:spacing w:val="-3"/>
              </w:rPr>
              <w:t xml:space="preserve"> </w:t>
            </w:r>
            <w:r w:rsidRPr="00A51630">
              <w:rPr>
                <w:spacing w:val="-3"/>
                <w:lang w:val="uk-UA"/>
              </w:rPr>
              <w:t>стінах</w:t>
            </w:r>
          </w:p>
        </w:tc>
        <w:tc>
          <w:tcPr>
            <w:tcW w:w="1134" w:type="dxa"/>
            <w:tcBorders>
              <w:top w:val="single" w:sz="4" w:space="0" w:color="auto"/>
              <w:left w:val="single" w:sz="4" w:space="0" w:color="auto"/>
              <w:bottom w:val="single" w:sz="4" w:space="0" w:color="auto"/>
              <w:right w:val="nil"/>
            </w:tcBorders>
          </w:tcPr>
          <w:p w14:paraId="6B7967C1" w14:textId="1CC84109" w:rsidR="00A51630" w:rsidRPr="00A51630" w:rsidRDefault="00A51630" w:rsidP="00A51630">
            <w:pPr>
              <w:keepLines/>
              <w:autoSpaceDE w:val="0"/>
              <w:autoSpaceDN w:val="0"/>
              <w:jc w:val="center"/>
              <w:rPr>
                <w:spacing w:val="-3"/>
                <w:lang w:val="uk-UA" w:eastAsia="en-US"/>
              </w:rPr>
            </w:pPr>
            <w:r w:rsidRPr="00A51630">
              <w:rPr>
                <w:spacing w:val="-3"/>
                <w:lang w:val="uk-UA"/>
              </w:rPr>
              <w:t xml:space="preserve">  м2</w:t>
            </w:r>
          </w:p>
        </w:tc>
        <w:tc>
          <w:tcPr>
            <w:tcW w:w="1187" w:type="dxa"/>
            <w:tcBorders>
              <w:top w:val="single" w:sz="4" w:space="0" w:color="auto"/>
              <w:left w:val="single" w:sz="4" w:space="0" w:color="auto"/>
              <w:bottom w:val="single" w:sz="4" w:space="0" w:color="auto"/>
              <w:right w:val="single" w:sz="4" w:space="0" w:color="auto"/>
            </w:tcBorders>
          </w:tcPr>
          <w:p w14:paraId="2B8E4CFA" w14:textId="4973BEF3" w:rsidR="00A51630" w:rsidRPr="00A51630" w:rsidRDefault="00A51630" w:rsidP="00A51630">
            <w:pPr>
              <w:keepLines/>
              <w:autoSpaceDE w:val="0"/>
              <w:autoSpaceDN w:val="0"/>
              <w:jc w:val="center"/>
              <w:rPr>
                <w:lang w:val="uk-UA" w:eastAsia="en-US"/>
              </w:rPr>
            </w:pPr>
            <w:r w:rsidRPr="00A51630">
              <w:rPr>
                <w:spacing w:val="-3"/>
                <w:lang w:val="uk-UA"/>
              </w:rPr>
              <w:t>3,78</w:t>
            </w:r>
          </w:p>
        </w:tc>
        <w:tc>
          <w:tcPr>
            <w:tcW w:w="1223" w:type="dxa"/>
            <w:tcBorders>
              <w:top w:val="single" w:sz="4" w:space="0" w:color="auto"/>
              <w:left w:val="single" w:sz="4" w:space="0" w:color="auto"/>
              <w:bottom w:val="single" w:sz="4" w:space="0" w:color="auto"/>
              <w:right w:val="single" w:sz="4" w:space="0" w:color="auto"/>
            </w:tcBorders>
          </w:tcPr>
          <w:p w14:paraId="0D2BE206" w14:textId="77777777" w:rsidR="00A51630" w:rsidRPr="00F51751" w:rsidRDefault="00A51630" w:rsidP="00A51630">
            <w:pPr>
              <w:keepLines/>
              <w:autoSpaceDE w:val="0"/>
              <w:autoSpaceDN w:val="0"/>
              <w:jc w:val="center"/>
              <w:rPr>
                <w:lang w:val="uk-UA" w:eastAsia="en-US"/>
              </w:rPr>
            </w:pPr>
          </w:p>
        </w:tc>
      </w:tr>
      <w:tr w:rsidR="00A51630" w:rsidRPr="00F51751" w14:paraId="3F60D344"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4F126617" w14:textId="25AE399A" w:rsidR="00A51630" w:rsidRPr="00F51751" w:rsidRDefault="00A51630" w:rsidP="00A51630">
            <w:pPr>
              <w:keepLines/>
              <w:autoSpaceDE w:val="0"/>
              <w:autoSpaceDN w:val="0"/>
              <w:jc w:val="center"/>
              <w:rPr>
                <w:lang w:val="uk-UA" w:eastAsia="en-US"/>
              </w:rPr>
            </w:pPr>
            <w:r w:rsidRPr="00374B07">
              <w:rPr>
                <w:lang w:val="uk-UA" w:eastAsia="en-US"/>
              </w:rPr>
              <w:t>11</w:t>
            </w:r>
          </w:p>
        </w:tc>
        <w:tc>
          <w:tcPr>
            <w:tcW w:w="5947" w:type="dxa"/>
            <w:tcBorders>
              <w:top w:val="single" w:sz="4" w:space="0" w:color="auto"/>
              <w:left w:val="nil"/>
              <w:bottom w:val="single" w:sz="4" w:space="0" w:color="auto"/>
              <w:right w:val="nil"/>
            </w:tcBorders>
          </w:tcPr>
          <w:p w14:paraId="0FE3661D" w14:textId="453DE314" w:rsidR="00A51630" w:rsidRPr="00A51630" w:rsidRDefault="00A51630" w:rsidP="00174F95">
            <w:pPr>
              <w:keepLines/>
              <w:autoSpaceDE w:val="0"/>
              <w:autoSpaceDN w:val="0"/>
              <w:rPr>
                <w:spacing w:val="-3"/>
                <w:lang w:val="uk-UA" w:eastAsia="en-US"/>
              </w:rPr>
            </w:pPr>
            <w:r w:rsidRPr="00A51630">
              <w:rPr>
                <w:spacing w:val="-3"/>
                <w:lang w:val="uk-UA"/>
              </w:rPr>
              <w:t>Забивання вибоїв у цементних підлогах площею до 0,25м2</w:t>
            </w:r>
          </w:p>
        </w:tc>
        <w:tc>
          <w:tcPr>
            <w:tcW w:w="1134" w:type="dxa"/>
            <w:tcBorders>
              <w:top w:val="single" w:sz="4" w:space="0" w:color="auto"/>
              <w:left w:val="single" w:sz="4" w:space="0" w:color="auto"/>
              <w:bottom w:val="single" w:sz="4" w:space="0" w:color="auto"/>
              <w:right w:val="nil"/>
            </w:tcBorders>
          </w:tcPr>
          <w:p w14:paraId="21D10D46" w14:textId="71DF052C" w:rsidR="00A51630" w:rsidRPr="00A51630" w:rsidRDefault="00A51630" w:rsidP="00A51630">
            <w:pPr>
              <w:keepLines/>
              <w:autoSpaceDE w:val="0"/>
              <w:autoSpaceDN w:val="0"/>
              <w:jc w:val="center"/>
              <w:rPr>
                <w:spacing w:val="-3"/>
                <w:lang w:val="uk-UA" w:eastAsia="en-US"/>
              </w:rPr>
            </w:pPr>
            <w:r w:rsidRPr="00A51630">
              <w:rPr>
                <w:spacing w:val="-3"/>
                <w:lang w:val="uk-UA"/>
              </w:rPr>
              <w:t xml:space="preserve">  місць</w:t>
            </w:r>
          </w:p>
        </w:tc>
        <w:tc>
          <w:tcPr>
            <w:tcW w:w="1187" w:type="dxa"/>
            <w:tcBorders>
              <w:top w:val="single" w:sz="4" w:space="0" w:color="auto"/>
              <w:left w:val="single" w:sz="4" w:space="0" w:color="auto"/>
              <w:bottom w:val="single" w:sz="4" w:space="0" w:color="auto"/>
              <w:right w:val="single" w:sz="4" w:space="0" w:color="auto"/>
            </w:tcBorders>
          </w:tcPr>
          <w:p w14:paraId="6BF70CBF" w14:textId="2226D86D" w:rsidR="00A51630" w:rsidRPr="00A51630" w:rsidRDefault="00A51630" w:rsidP="00A51630">
            <w:pPr>
              <w:keepLines/>
              <w:autoSpaceDE w:val="0"/>
              <w:autoSpaceDN w:val="0"/>
              <w:jc w:val="center"/>
              <w:rPr>
                <w:lang w:val="uk-UA" w:eastAsia="en-US"/>
              </w:rPr>
            </w:pPr>
            <w:r w:rsidRPr="00A51630">
              <w:rPr>
                <w:spacing w:val="-3"/>
                <w:lang w:val="uk-UA"/>
              </w:rPr>
              <w:t>30</w:t>
            </w:r>
          </w:p>
        </w:tc>
        <w:tc>
          <w:tcPr>
            <w:tcW w:w="1223" w:type="dxa"/>
            <w:tcBorders>
              <w:top w:val="single" w:sz="4" w:space="0" w:color="auto"/>
              <w:left w:val="single" w:sz="4" w:space="0" w:color="auto"/>
              <w:bottom w:val="single" w:sz="4" w:space="0" w:color="auto"/>
              <w:right w:val="single" w:sz="4" w:space="0" w:color="auto"/>
            </w:tcBorders>
          </w:tcPr>
          <w:p w14:paraId="7FB0DED0" w14:textId="77777777" w:rsidR="00A51630" w:rsidRPr="00F51751" w:rsidRDefault="00A51630" w:rsidP="00A51630">
            <w:pPr>
              <w:keepLines/>
              <w:autoSpaceDE w:val="0"/>
              <w:autoSpaceDN w:val="0"/>
              <w:jc w:val="center"/>
              <w:rPr>
                <w:lang w:val="uk-UA" w:eastAsia="en-US"/>
              </w:rPr>
            </w:pPr>
          </w:p>
        </w:tc>
      </w:tr>
      <w:tr w:rsidR="00A51630" w:rsidRPr="00F51751" w14:paraId="2FE507F1"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00959B5E" w14:textId="27E4802B" w:rsidR="00A51630" w:rsidRPr="00F51751" w:rsidRDefault="00A51630" w:rsidP="00A51630">
            <w:pPr>
              <w:keepLines/>
              <w:autoSpaceDE w:val="0"/>
              <w:autoSpaceDN w:val="0"/>
              <w:jc w:val="center"/>
              <w:rPr>
                <w:lang w:val="uk-UA" w:eastAsia="en-US"/>
              </w:rPr>
            </w:pPr>
            <w:r w:rsidRPr="00F51751">
              <w:rPr>
                <w:lang w:val="uk-UA" w:eastAsia="en-US"/>
              </w:rPr>
              <w:t>12</w:t>
            </w:r>
          </w:p>
        </w:tc>
        <w:tc>
          <w:tcPr>
            <w:tcW w:w="5947" w:type="dxa"/>
            <w:tcBorders>
              <w:top w:val="single" w:sz="4" w:space="0" w:color="auto"/>
              <w:left w:val="nil"/>
              <w:bottom w:val="single" w:sz="4" w:space="0" w:color="auto"/>
              <w:right w:val="nil"/>
            </w:tcBorders>
          </w:tcPr>
          <w:p w14:paraId="06761974" w14:textId="33B89EAF" w:rsidR="00A51630" w:rsidRPr="00A51630" w:rsidRDefault="00A51630" w:rsidP="00174F95">
            <w:pPr>
              <w:keepLines/>
              <w:autoSpaceDE w:val="0"/>
              <w:autoSpaceDN w:val="0"/>
              <w:rPr>
                <w:spacing w:val="-3"/>
                <w:lang w:val="uk-UA" w:eastAsia="en-US"/>
              </w:rPr>
            </w:pPr>
            <w:r w:rsidRPr="00A51630">
              <w:rPr>
                <w:spacing w:val="-3"/>
                <w:lang w:val="uk-UA"/>
              </w:rPr>
              <w:t>Забивання вибоїв у цементних підлогах площею до 0,5</w:t>
            </w:r>
            <w:r w:rsidR="00174F95" w:rsidRPr="00174F95">
              <w:rPr>
                <w:spacing w:val="-3"/>
              </w:rPr>
              <w:t xml:space="preserve"> </w:t>
            </w:r>
            <w:r w:rsidRPr="00A51630">
              <w:rPr>
                <w:spacing w:val="-3"/>
                <w:lang w:val="uk-UA"/>
              </w:rPr>
              <w:t>м2</w:t>
            </w:r>
          </w:p>
        </w:tc>
        <w:tc>
          <w:tcPr>
            <w:tcW w:w="1134" w:type="dxa"/>
            <w:tcBorders>
              <w:top w:val="single" w:sz="4" w:space="0" w:color="auto"/>
              <w:left w:val="single" w:sz="4" w:space="0" w:color="auto"/>
              <w:bottom w:val="single" w:sz="4" w:space="0" w:color="auto"/>
              <w:right w:val="nil"/>
            </w:tcBorders>
          </w:tcPr>
          <w:p w14:paraId="7BBB225F" w14:textId="2ED50071" w:rsidR="00A51630" w:rsidRPr="00A51630" w:rsidRDefault="00A51630" w:rsidP="00A51630">
            <w:pPr>
              <w:keepLines/>
              <w:autoSpaceDE w:val="0"/>
              <w:autoSpaceDN w:val="0"/>
              <w:jc w:val="center"/>
              <w:rPr>
                <w:spacing w:val="-3"/>
                <w:lang w:val="uk-UA" w:eastAsia="en-US"/>
              </w:rPr>
            </w:pPr>
            <w:r w:rsidRPr="00A51630">
              <w:rPr>
                <w:spacing w:val="-3"/>
                <w:lang w:val="uk-UA"/>
              </w:rPr>
              <w:t xml:space="preserve">  місць</w:t>
            </w:r>
          </w:p>
        </w:tc>
        <w:tc>
          <w:tcPr>
            <w:tcW w:w="1187" w:type="dxa"/>
            <w:tcBorders>
              <w:top w:val="single" w:sz="4" w:space="0" w:color="auto"/>
              <w:left w:val="single" w:sz="4" w:space="0" w:color="auto"/>
              <w:bottom w:val="single" w:sz="4" w:space="0" w:color="auto"/>
              <w:right w:val="single" w:sz="4" w:space="0" w:color="auto"/>
            </w:tcBorders>
          </w:tcPr>
          <w:p w14:paraId="55229ACB" w14:textId="631690BA" w:rsidR="00A51630" w:rsidRPr="00A51630" w:rsidRDefault="00A51630" w:rsidP="00A51630">
            <w:pPr>
              <w:keepLines/>
              <w:autoSpaceDE w:val="0"/>
              <w:autoSpaceDN w:val="0"/>
              <w:jc w:val="center"/>
              <w:rPr>
                <w:lang w:val="uk-UA" w:eastAsia="en-US"/>
              </w:rPr>
            </w:pPr>
            <w:r w:rsidRPr="00A51630">
              <w:rPr>
                <w:spacing w:val="-3"/>
                <w:lang w:val="uk-UA"/>
              </w:rPr>
              <w:t>10</w:t>
            </w:r>
          </w:p>
        </w:tc>
        <w:tc>
          <w:tcPr>
            <w:tcW w:w="1223" w:type="dxa"/>
            <w:tcBorders>
              <w:top w:val="single" w:sz="4" w:space="0" w:color="auto"/>
              <w:left w:val="single" w:sz="4" w:space="0" w:color="auto"/>
              <w:bottom w:val="single" w:sz="4" w:space="0" w:color="auto"/>
              <w:right w:val="single" w:sz="4" w:space="0" w:color="auto"/>
            </w:tcBorders>
          </w:tcPr>
          <w:p w14:paraId="2B993723" w14:textId="77777777" w:rsidR="00A51630" w:rsidRPr="00F51751" w:rsidRDefault="00A51630" w:rsidP="00A51630">
            <w:pPr>
              <w:keepLines/>
              <w:autoSpaceDE w:val="0"/>
              <w:autoSpaceDN w:val="0"/>
              <w:jc w:val="center"/>
              <w:rPr>
                <w:lang w:val="uk-UA" w:eastAsia="en-US"/>
              </w:rPr>
            </w:pPr>
          </w:p>
        </w:tc>
      </w:tr>
      <w:tr w:rsidR="00A51630" w:rsidRPr="00F51751" w14:paraId="6383776D"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006E744F" w14:textId="0415C672" w:rsidR="00A51630" w:rsidRPr="00F51751" w:rsidRDefault="00A51630" w:rsidP="00A51630">
            <w:pPr>
              <w:keepLines/>
              <w:autoSpaceDE w:val="0"/>
              <w:autoSpaceDN w:val="0"/>
              <w:jc w:val="center"/>
              <w:rPr>
                <w:lang w:val="uk-UA" w:eastAsia="en-US"/>
              </w:rPr>
            </w:pPr>
            <w:r w:rsidRPr="00F51751">
              <w:rPr>
                <w:lang w:val="uk-UA" w:eastAsia="en-US"/>
              </w:rPr>
              <w:t>13</w:t>
            </w:r>
          </w:p>
        </w:tc>
        <w:tc>
          <w:tcPr>
            <w:tcW w:w="5947" w:type="dxa"/>
            <w:tcBorders>
              <w:top w:val="single" w:sz="4" w:space="0" w:color="auto"/>
              <w:left w:val="nil"/>
              <w:bottom w:val="single" w:sz="4" w:space="0" w:color="auto"/>
              <w:right w:val="nil"/>
            </w:tcBorders>
          </w:tcPr>
          <w:p w14:paraId="2870A051" w14:textId="0D90D00A" w:rsidR="00A51630" w:rsidRPr="00A51630" w:rsidRDefault="00A51630" w:rsidP="00C259F1">
            <w:pPr>
              <w:keepLines/>
              <w:autoSpaceDE w:val="0"/>
              <w:autoSpaceDN w:val="0"/>
              <w:rPr>
                <w:b/>
                <w:spacing w:val="-3"/>
                <w:lang w:val="uk-UA" w:eastAsia="en-US"/>
              </w:rPr>
            </w:pPr>
            <w:r w:rsidRPr="00A51630">
              <w:rPr>
                <w:spacing w:val="-3"/>
                <w:lang w:val="uk-UA"/>
              </w:rPr>
              <w:t>Улаштування підстильного шару</w:t>
            </w:r>
            <w:r w:rsidR="00C259F1">
              <w:rPr>
                <w:spacing w:val="-3"/>
                <w:lang w:val="uk-UA"/>
              </w:rPr>
              <w:t xml:space="preserve"> </w:t>
            </w:r>
            <w:r w:rsidR="00174F95" w:rsidRPr="00A51630">
              <w:rPr>
                <w:spacing w:val="-3"/>
                <w:lang w:val="uk-UA"/>
              </w:rPr>
              <w:t>Б</w:t>
            </w:r>
            <w:r w:rsidRPr="00A51630">
              <w:rPr>
                <w:spacing w:val="-3"/>
                <w:lang w:val="uk-UA"/>
              </w:rPr>
              <w:t>етонного</w:t>
            </w:r>
            <w:r w:rsidR="00174F95" w:rsidRPr="00174F95">
              <w:rPr>
                <w:spacing w:val="-3"/>
              </w:rPr>
              <w:t xml:space="preserve"> </w:t>
            </w:r>
            <w:r w:rsidRPr="00A51630">
              <w:rPr>
                <w:spacing w:val="-3"/>
                <w:lang w:val="uk-UA"/>
              </w:rPr>
              <w:t>(Вирівнювання кута підлоги тиру)</w:t>
            </w:r>
          </w:p>
        </w:tc>
        <w:tc>
          <w:tcPr>
            <w:tcW w:w="1134" w:type="dxa"/>
            <w:tcBorders>
              <w:top w:val="single" w:sz="4" w:space="0" w:color="auto"/>
              <w:left w:val="single" w:sz="4" w:space="0" w:color="auto"/>
              <w:bottom w:val="single" w:sz="4" w:space="0" w:color="auto"/>
              <w:right w:val="nil"/>
            </w:tcBorders>
          </w:tcPr>
          <w:p w14:paraId="03C2FDF3" w14:textId="30A3BDE6" w:rsidR="00A51630" w:rsidRPr="00A51630" w:rsidRDefault="00A51630" w:rsidP="00A51630">
            <w:pPr>
              <w:keepLines/>
              <w:autoSpaceDE w:val="0"/>
              <w:autoSpaceDN w:val="0"/>
              <w:jc w:val="center"/>
              <w:rPr>
                <w:spacing w:val="-3"/>
                <w:lang w:eastAsia="en-US"/>
              </w:rPr>
            </w:pPr>
            <w:r w:rsidRPr="00A51630">
              <w:rPr>
                <w:spacing w:val="-3"/>
                <w:lang w:val="uk-UA"/>
              </w:rPr>
              <w:t xml:space="preserve">  м3</w:t>
            </w:r>
          </w:p>
        </w:tc>
        <w:tc>
          <w:tcPr>
            <w:tcW w:w="1187" w:type="dxa"/>
            <w:tcBorders>
              <w:top w:val="single" w:sz="4" w:space="0" w:color="auto"/>
              <w:left w:val="single" w:sz="4" w:space="0" w:color="auto"/>
              <w:bottom w:val="single" w:sz="4" w:space="0" w:color="auto"/>
              <w:right w:val="single" w:sz="4" w:space="0" w:color="auto"/>
            </w:tcBorders>
          </w:tcPr>
          <w:p w14:paraId="6A950CEF" w14:textId="14B8E558" w:rsidR="00A51630" w:rsidRPr="00A51630" w:rsidRDefault="00A51630" w:rsidP="00A51630">
            <w:pPr>
              <w:keepLines/>
              <w:autoSpaceDE w:val="0"/>
              <w:autoSpaceDN w:val="0"/>
              <w:jc w:val="center"/>
              <w:rPr>
                <w:lang w:val="uk-UA" w:eastAsia="en-US"/>
              </w:rPr>
            </w:pPr>
            <w:r w:rsidRPr="00A51630">
              <w:rPr>
                <w:spacing w:val="-3"/>
                <w:lang w:val="uk-UA"/>
              </w:rPr>
              <w:t>1,8</w:t>
            </w:r>
          </w:p>
        </w:tc>
        <w:tc>
          <w:tcPr>
            <w:tcW w:w="1223" w:type="dxa"/>
            <w:tcBorders>
              <w:top w:val="single" w:sz="4" w:space="0" w:color="auto"/>
              <w:left w:val="single" w:sz="4" w:space="0" w:color="auto"/>
              <w:bottom w:val="single" w:sz="4" w:space="0" w:color="auto"/>
              <w:right w:val="single" w:sz="4" w:space="0" w:color="auto"/>
            </w:tcBorders>
          </w:tcPr>
          <w:p w14:paraId="731E111D" w14:textId="77777777" w:rsidR="00A51630" w:rsidRPr="00F51751" w:rsidRDefault="00A51630" w:rsidP="00A51630">
            <w:pPr>
              <w:keepLines/>
              <w:autoSpaceDE w:val="0"/>
              <w:autoSpaceDN w:val="0"/>
              <w:jc w:val="center"/>
              <w:rPr>
                <w:lang w:val="uk-UA" w:eastAsia="en-US"/>
              </w:rPr>
            </w:pPr>
          </w:p>
        </w:tc>
      </w:tr>
      <w:tr w:rsidR="00A51630" w:rsidRPr="00F51751" w14:paraId="395278D4"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vAlign w:val="center"/>
          </w:tcPr>
          <w:p w14:paraId="3CCD74BF" w14:textId="5B331795" w:rsidR="00A51630" w:rsidRPr="00F51751" w:rsidRDefault="00174F95" w:rsidP="00A51630">
            <w:pPr>
              <w:keepLines/>
              <w:autoSpaceDE w:val="0"/>
              <w:autoSpaceDN w:val="0"/>
              <w:jc w:val="center"/>
              <w:rPr>
                <w:lang w:val="uk-UA" w:eastAsia="en-US"/>
              </w:rPr>
            </w:pPr>
            <w:r w:rsidRPr="00F51751">
              <w:rPr>
                <w:lang w:val="uk-UA" w:eastAsia="en-US"/>
              </w:rPr>
              <w:t>14</w:t>
            </w:r>
          </w:p>
        </w:tc>
        <w:tc>
          <w:tcPr>
            <w:tcW w:w="5947" w:type="dxa"/>
            <w:tcBorders>
              <w:top w:val="single" w:sz="4" w:space="0" w:color="auto"/>
              <w:left w:val="nil"/>
              <w:bottom w:val="single" w:sz="4" w:space="0" w:color="auto"/>
              <w:right w:val="nil"/>
            </w:tcBorders>
          </w:tcPr>
          <w:p w14:paraId="3104A4A6" w14:textId="6AFE7BE5" w:rsidR="00A51630" w:rsidRPr="00A51630" w:rsidRDefault="00A51630" w:rsidP="00A51630">
            <w:pPr>
              <w:keepLines/>
              <w:autoSpaceDE w:val="0"/>
              <w:autoSpaceDN w:val="0"/>
              <w:rPr>
                <w:spacing w:val="-3"/>
                <w:lang w:val="uk-UA" w:eastAsia="en-US"/>
              </w:rPr>
            </w:pPr>
            <w:r w:rsidRPr="00A51630">
              <w:rPr>
                <w:spacing w:val="-3"/>
                <w:lang w:val="uk-UA"/>
              </w:rPr>
              <w:t>Улаштування прокладної пароізоляції в один шар</w:t>
            </w:r>
          </w:p>
        </w:tc>
        <w:tc>
          <w:tcPr>
            <w:tcW w:w="1134" w:type="dxa"/>
            <w:tcBorders>
              <w:top w:val="single" w:sz="4" w:space="0" w:color="auto"/>
              <w:left w:val="single" w:sz="4" w:space="0" w:color="auto"/>
              <w:bottom w:val="single" w:sz="4" w:space="0" w:color="auto"/>
              <w:right w:val="nil"/>
            </w:tcBorders>
          </w:tcPr>
          <w:p w14:paraId="1A2D35F2" w14:textId="28AAF78B" w:rsidR="00A51630" w:rsidRPr="00A51630" w:rsidRDefault="00A51630" w:rsidP="00A51630">
            <w:pPr>
              <w:keepLines/>
              <w:autoSpaceDE w:val="0"/>
              <w:autoSpaceDN w:val="0"/>
              <w:jc w:val="center"/>
              <w:rPr>
                <w:spacing w:val="-3"/>
                <w:lang w:eastAsia="en-US"/>
              </w:rPr>
            </w:pPr>
            <w:r w:rsidRPr="00A51630">
              <w:rPr>
                <w:spacing w:val="-3"/>
                <w:lang w:val="uk-UA"/>
              </w:rPr>
              <w:t xml:space="preserve">  м2</w:t>
            </w:r>
          </w:p>
        </w:tc>
        <w:tc>
          <w:tcPr>
            <w:tcW w:w="1187" w:type="dxa"/>
            <w:tcBorders>
              <w:top w:val="single" w:sz="4" w:space="0" w:color="auto"/>
              <w:left w:val="single" w:sz="4" w:space="0" w:color="auto"/>
              <w:bottom w:val="single" w:sz="4" w:space="0" w:color="auto"/>
              <w:right w:val="single" w:sz="4" w:space="0" w:color="auto"/>
            </w:tcBorders>
          </w:tcPr>
          <w:p w14:paraId="537B3CE2" w14:textId="644E0A98" w:rsidR="00A51630" w:rsidRPr="00A51630" w:rsidRDefault="00A51630" w:rsidP="00A51630">
            <w:pPr>
              <w:keepLines/>
              <w:autoSpaceDE w:val="0"/>
              <w:autoSpaceDN w:val="0"/>
              <w:jc w:val="center"/>
              <w:rPr>
                <w:lang w:val="uk-UA" w:eastAsia="en-US"/>
              </w:rPr>
            </w:pPr>
            <w:r w:rsidRPr="00A51630">
              <w:rPr>
                <w:spacing w:val="-3"/>
                <w:lang w:val="uk-UA"/>
              </w:rPr>
              <w:t>148,93</w:t>
            </w:r>
          </w:p>
        </w:tc>
        <w:tc>
          <w:tcPr>
            <w:tcW w:w="1223" w:type="dxa"/>
            <w:tcBorders>
              <w:top w:val="single" w:sz="4" w:space="0" w:color="auto"/>
              <w:left w:val="single" w:sz="4" w:space="0" w:color="auto"/>
              <w:bottom w:val="single" w:sz="4" w:space="0" w:color="auto"/>
              <w:right w:val="single" w:sz="4" w:space="0" w:color="auto"/>
            </w:tcBorders>
          </w:tcPr>
          <w:p w14:paraId="39DB9E3E" w14:textId="77777777" w:rsidR="00A51630" w:rsidRPr="00F51751" w:rsidRDefault="00A51630" w:rsidP="00A51630">
            <w:pPr>
              <w:keepLines/>
              <w:autoSpaceDE w:val="0"/>
              <w:autoSpaceDN w:val="0"/>
              <w:jc w:val="center"/>
              <w:rPr>
                <w:lang w:val="uk-UA" w:eastAsia="en-US"/>
              </w:rPr>
            </w:pPr>
          </w:p>
        </w:tc>
      </w:tr>
      <w:tr w:rsidR="00A51630" w:rsidRPr="00F51751" w14:paraId="52A7772F"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vAlign w:val="center"/>
          </w:tcPr>
          <w:p w14:paraId="2BF241B9" w14:textId="15C32736" w:rsidR="00A51630" w:rsidRPr="00F51751" w:rsidRDefault="000272D8" w:rsidP="00A51630">
            <w:pPr>
              <w:keepLines/>
              <w:autoSpaceDE w:val="0"/>
              <w:autoSpaceDN w:val="0"/>
              <w:jc w:val="center"/>
              <w:rPr>
                <w:lang w:val="uk-UA" w:eastAsia="en-US"/>
              </w:rPr>
            </w:pPr>
            <w:r>
              <w:rPr>
                <w:lang w:val="uk-UA" w:eastAsia="en-US"/>
              </w:rPr>
              <w:t>15</w:t>
            </w:r>
          </w:p>
        </w:tc>
        <w:tc>
          <w:tcPr>
            <w:tcW w:w="5947" w:type="dxa"/>
            <w:tcBorders>
              <w:top w:val="single" w:sz="4" w:space="0" w:color="auto"/>
              <w:left w:val="nil"/>
              <w:bottom w:val="single" w:sz="4" w:space="0" w:color="auto"/>
              <w:right w:val="nil"/>
            </w:tcBorders>
          </w:tcPr>
          <w:p w14:paraId="07D00E7B" w14:textId="49656DFC" w:rsidR="00A51630" w:rsidRPr="00A51630" w:rsidRDefault="00A51630" w:rsidP="00C259F1">
            <w:pPr>
              <w:keepLines/>
              <w:autoSpaceDE w:val="0"/>
              <w:autoSpaceDN w:val="0"/>
              <w:rPr>
                <w:spacing w:val="-3"/>
                <w:lang w:val="uk-UA" w:eastAsia="en-US"/>
              </w:rPr>
            </w:pPr>
            <w:r w:rsidRPr="00A51630">
              <w:rPr>
                <w:spacing w:val="-3"/>
                <w:lang w:val="uk-UA"/>
              </w:rPr>
              <w:t>Улаштування цементної стяжки товщиною 20 мм по</w:t>
            </w:r>
            <w:r w:rsidR="00C259F1">
              <w:rPr>
                <w:spacing w:val="-3"/>
                <w:lang w:val="uk-UA"/>
              </w:rPr>
              <w:t xml:space="preserve"> </w:t>
            </w:r>
            <w:r w:rsidRPr="00A51630">
              <w:rPr>
                <w:spacing w:val="-3"/>
                <w:lang w:val="uk-UA"/>
              </w:rPr>
              <w:t>бетонній основі площею понад 20 м2</w:t>
            </w:r>
          </w:p>
        </w:tc>
        <w:tc>
          <w:tcPr>
            <w:tcW w:w="1134" w:type="dxa"/>
            <w:tcBorders>
              <w:top w:val="single" w:sz="4" w:space="0" w:color="auto"/>
              <w:left w:val="single" w:sz="4" w:space="0" w:color="auto"/>
              <w:bottom w:val="single" w:sz="4" w:space="0" w:color="auto"/>
              <w:right w:val="nil"/>
            </w:tcBorders>
          </w:tcPr>
          <w:p w14:paraId="53C847F8" w14:textId="44DFEAB1" w:rsidR="00A51630" w:rsidRPr="00A51630" w:rsidRDefault="00A51630" w:rsidP="00A51630">
            <w:pPr>
              <w:keepLines/>
              <w:autoSpaceDE w:val="0"/>
              <w:autoSpaceDN w:val="0"/>
              <w:jc w:val="center"/>
              <w:rPr>
                <w:spacing w:val="-3"/>
                <w:lang w:eastAsia="en-US"/>
              </w:rPr>
            </w:pPr>
            <w:r w:rsidRPr="00A51630">
              <w:rPr>
                <w:spacing w:val="-3"/>
                <w:lang w:val="uk-UA"/>
              </w:rPr>
              <w:t xml:space="preserve">  м2</w:t>
            </w:r>
          </w:p>
        </w:tc>
        <w:tc>
          <w:tcPr>
            <w:tcW w:w="1187" w:type="dxa"/>
            <w:tcBorders>
              <w:top w:val="single" w:sz="4" w:space="0" w:color="auto"/>
              <w:left w:val="single" w:sz="4" w:space="0" w:color="auto"/>
              <w:bottom w:val="single" w:sz="4" w:space="0" w:color="auto"/>
              <w:right w:val="single" w:sz="4" w:space="0" w:color="auto"/>
            </w:tcBorders>
          </w:tcPr>
          <w:p w14:paraId="457DD347" w14:textId="5D3B5DB8" w:rsidR="00A51630" w:rsidRPr="00A51630" w:rsidRDefault="00A51630" w:rsidP="00A51630">
            <w:pPr>
              <w:keepLines/>
              <w:autoSpaceDE w:val="0"/>
              <w:autoSpaceDN w:val="0"/>
              <w:jc w:val="center"/>
              <w:rPr>
                <w:lang w:val="uk-UA" w:eastAsia="en-US"/>
              </w:rPr>
            </w:pPr>
            <w:r w:rsidRPr="00A51630">
              <w:rPr>
                <w:spacing w:val="-3"/>
                <w:lang w:val="uk-UA"/>
              </w:rPr>
              <w:t>148,93</w:t>
            </w:r>
          </w:p>
        </w:tc>
        <w:tc>
          <w:tcPr>
            <w:tcW w:w="1223" w:type="dxa"/>
            <w:tcBorders>
              <w:top w:val="single" w:sz="4" w:space="0" w:color="auto"/>
              <w:left w:val="single" w:sz="4" w:space="0" w:color="auto"/>
              <w:bottom w:val="single" w:sz="4" w:space="0" w:color="auto"/>
              <w:right w:val="single" w:sz="4" w:space="0" w:color="auto"/>
            </w:tcBorders>
          </w:tcPr>
          <w:p w14:paraId="071F3100" w14:textId="77777777" w:rsidR="00A51630" w:rsidRPr="00F51751" w:rsidRDefault="00A51630" w:rsidP="00A51630">
            <w:pPr>
              <w:keepLines/>
              <w:autoSpaceDE w:val="0"/>
              <w:autoSpaceDN w:val="0"/>
              <w:jc w:val="center"/>
              <w:rPr>
                <w:lang w:val="uk-UA" w:eastAsia="en-US"/>
              </w:rPr>
            </w:pPr>
          </w:p>
        </w:tc>
      </w:tr>
      <w:tr w:rsidR="00A51630" w:rsidRPr="00F51751" w14:paraId="3332F136"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7D942A06" w14:textId="4E59BF23" w:rsidR="00A51630" w:rsidRPr="00F51751" w:rsidRDefault="000272D8" w:rsidP="00A51630">
            <w:pPr>
              <w:keepLines/>
              <w:autoSpaceDE w:val="0"/>
              <w:autoSpaceDN w:val="0"/>
              <w:spacing w:line="20" w:lineRule="atLeast"/>
              <w:jc w:val="center"/>
              <w:rPr>
                <w:lang w:val="uk-UA" w:eastAsia="en-US"/>
              </w:rPr>
            </w:pPr>
            <w:r>
              <w:rPr>
                <w:lang w:val="uk-UA" w:eastAsia="en-US"/>
              </w:rPr>
              <w:t>16</w:t>
            </w:r>
          </w:p>
        </w:tc>
        <w:tc>
          <w:tcPr>
            <w:tcW w:w="5947" w:type="dxa"/>
            <w:tcBorders>
              <w:top w:val="single" w:sz="4" w:space="0" w:color="auto"/>
              <w:left w:val="nil"/>
              <w:bottom w:val="single" w:sz="4" w:space="0" w:color="auto"/>
              <w:right w:val="nil"/>
            </w:tcBorders>
          </w:tcPr>
          <w:p w14:paraId="638AC797" w14:textId="77777777" w:rsidR="00A51630" w:rsidRPr="00A51630" w:rsidRDefault="00A51630" w:rsidP="00A51630">
            <w:pPr>
              <w:keepLines/>
              <w:autoSpaceDE w:val="0"/>
              <w:autoSpaceDN w:val="0"/>
              <w:rPr>
                <w:spacing w:val="-3"/>
                <w:lang w:val="uk-UA"/>
              </w:rPr>
            </w:pPr>
            <w:r w:rsidRPr="00A51630">
              <w:rPr>
                <w:spacing w:val="-3"/>
                <w:lang w:val="uk-UA"/>
              </w:rPr>
              <w:t>На кожні 5 мм зміни товщини шару цементної стяжки</w:t>
            </w:r>
          </w:p>
          <w:p w14:paraId="381D3439" w14:textId="5E17CA57" w:rsidR="00A51630" w:rsidRPr="00A51630" w:rsidRDefault="00A51630" w:rsidP="00A51630">
            <w:pPr>
              <w:keepLines/>
              <w:autoSpaceDE w:val="0"/>
              <w:autoSpaceDN w:val="0"/>
              <w:rPr>
                <w:spacing w:val="-3"/>
                <w:lang w:val="uk-UA" w:eastAsia="en-US"/>
              </w:rPr>
            </w:pPr>
            <w:r w:rsidRPr="00A51630">
              <w:rPr>
                <w:spacing w:val="-3"/>
                <w:lang w:val="uk-UA"/>
              </w:rPr>
              <w:t>додавати або виключати (до товщини 40мм)</w:t>
            </w:r>
          </w:p>
        </w:tc>
        <w:tc>
          <w:tcPr>
            <w:tcW w:w="1134" w:type="dxa"/>
            <w:tcBorders>
              <w:top w:val="single" w:sz="4" w:space="0" w:color="auto"/>
              <w:left w:val="single" w:sz="4" w:space="0" w:color="auto"/>
              <w:bottom w:val="single" w:sz="4" w:space="0" w:color="auto"/>
              <w:right w:val="nil"/>
            </w:tcBorders>
          </w:tcPr>
          <w:p w14:paraId="536934EA" w14:textId="51BA4751" w:rsidR="00A51630" w:rsidRPr="00A51630" w:rsidRDefault="00A51630" w:rsidP="00A51630">
            <w:pPr>
              <w:keepLines/>
              <w:autoSpaceDE w:val="0"/>
              <w:autoSpaceDN w:val="0"/>
              <w:jc w:val="center"/>
              <w:rPr>
                <w:spacing w:val="-3"/>
                <w:lang w:val="uk-UA" w:eastAsia="en-US"/>
              </w:rPr>
            </w:pPr>
            <w:r w:rsidRPr="00A51630">
              <w:rPr>
                <w:spacing w:val="-3"/>
                <w:lang w:val="uk-UA"/>
              </w:rPr>
              <w:t xml:space="preserve">  м2</w:t>
            </w:r>
          </w:p>
        </w:tc>
        <w:tc>
          <w:tcPr>
            <w:tcW w:w="1187" w:type="dxa"/>
            <w:tcBorders>
              <w:top w:val="single" w:sz="4" w:space="0" w:color="auto"/>
              <w:left w:val="single" w:sz="4" w:space="0" w:color="auto"/>
              <w:bottom w:val="single" w:sz="4" w:space="0" w:color="auto"/>
              <w:right w:val="single" w:sz="4" w:space="0" w:color="auto"/>
            </w:tcBorders>
          </w:tcPr>
          <w:p w14:paraId="061FD66B" w14:textId="724ED4DA" w:rsidR="00A51630" w:rsidRPr="00A51630" w:rsidRDefault="00A51630" w:rsidP="00A51630">
            <w:pPr>
              <w:keepLines/>
              <w:autoSpaceDE w:val="0"/>
              <w:autoSpaceDN w:val="0"/>
              <w:jc w:val="center"/>
              <w:rPr>
                <w:lang w:val="uk-UA" w:eastAsia="en-US"/>
              </w:rPr>
            </w:pPr>
            <w:r w:rsidRPr="00A51630">
              <w:rPr>
                <w:spacing w:val="-3"/>
                <w:lang w:val="uk-UA"/>
              </w:rPr>
              <w:t>148,93</w:t>
            </w:r>
          </w:p>
        </w:tc>
        <w:tc>
          <w:tcPr>
            <w:tcW w:w="1223" w:type="dxa"/>
            <w:tcBorders>
              <w:top w:val="single" w:sz="4" w:space="0" w:color="auto"/>
              <w:left w:val="single" w:sz="4" w:space="0" w:color="auto"/>
              <w:bottom w:val="single" w:sz="4" w:space="0" w:color="auto"/>
              <w:right w:val="single" w:sz="4" w:space="0" w:color="auto"/>
            </w:tcBorders>
          </w:tcPr>
          <w:p w14:paraId="0E717F72" w14:textId="77777777" w:rsidR="00A51630" w:rsidRPr="00F51751" w:rsidRDefault="00A51630" w:rsidP="00A51630">
            <w:pPr>
              <w:keepLines/>
              <w:autoSpaceDE w:val="0"/>
              <w:autoSpaceDN w:val="0"/>
              <w:jc w:val="center"/>
              <w:rPr>
                <w:lang w:val="uk-UA" w:eastAsia="en-US"/>
              </w:rPr>
            </w:pPr>
          </w:p>
        </w:tc>
      </w:tr>
      <w:tr w:rsidR="00A51630" w:rsidRPr="00F51751" w14:paraId="6BAA9C7A"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445C7251" w14:textId="66269A9F" w:rsidR="00A51630" w:rsidRPr="00F51751" w:rsidRDefault="000272D8" w:rsidP="00A51630">
            <w:pPr>
              <w:keepLines/>
              <w:autoSpaceDE w:val="0"/>
              <w:autoSpaceDN w:val="0"/>
              <w:jc w:val="center"/>
              <w:rPr>
                <w:lang w:val="uk-UA" w:eastAsia="en-US"/>
              </w:rPr>
            </w:pPr>
            <w:r>
              <w:rPr>
                <w:lang w:val="uk-UA" w:eastAsia="en-US"/>
              </w:rPr>
              <w:t>17</w:t>
            </w:r>
          </w:p>
        </w:tc>
        <w:tc>
          <w:tcPr>
            <w:tcW w:w="5947" w:type="dxa"/>
            <w:tcBorders>
              <w:top w:val="single" w:sz="4" w:space="0" w:color="auto"/>
              <w:left w:val="nil"/>
              <w:bottom w:val="single" w:sz="4" w:space="0" w:color="auto"/>
              <w:right w:val="nil"/>
            </w:tcBorders>
          </w:tcPr>
          <w:p w14:paraId="299A7521" w14:textId="7206A8E4" w:rsidR="00A51630" w:rsidRPr="00A51630" w:rsidRDefault="00A51630" w:rsidP="00174F95">
            <w:pPr>
              <w:keepLines/>
              <w:autoSpaceDE w:val="0"/>
              <w:autoSpaceDN w:val="0"/>
              <w:rPr>
                <w:spacing w:val="-3"/>
                <w:lang w:val="uk-UA" w:eastAsia="en-US"/>
              </w:rPr>
            </w:pPr>
            <w:r w:rsidRPr="00A51630">
              <w:rPr>
                <w:spacing w:val="-3"/>
                <w:lang w:val="uk-UA"/>
              </w:rPr>
              <w:t>Улаштування покриття з плиток</w:t>
            </w:r>
            <w:r w:rsidR="000272D8">
              <w:rPr>
                <w:spacing w:val="-3"/>
                <w:lang w:val="uk-UA"/>
              </w:rPr>
              <w:t xml:space="preserve"> </w:t>
            </w:r>
            <w:r w:rsidR="00174F95" w:rsidRPr="00A51630">
              <w:rPr>
                <w:spacing w:val="-3"/>
                <w:lang w:val="uk-UA"/>
              </w:rPr>
              <w:t>П</w:t>
            </w:r>
            <w:r w:rsidRPr="00A51630">
              <w:rPr>
                <w:spacing w:val="-3"/>
                <w:lang w:val="uk-UA"/>
              </w:rPr>
              <w:t>олівінілхлоридних</w:t>
            </w:r>
            <w:r w:rsidR="00174F95" w:rsidRPr="00174F95">
              <w:rPr>
                <w:spacing w:val="-3"/>
                <w:lang w:val="uk-UA"/>
              </w:rPr>
              <w:t xml:space="preserve">  </w:t>
            </w:r>
            <w:r w:rsidRPr="00A51630">
              <w:rPr>
                <w:spacing w:val="-3"/>
                <w:lang w:val="uk-UA"/>
              </w:rPr>
              <w:t>(гумових) площею покриття понад 10</w:t>
            </w:r>
            <w:r w:rsidR="00174F95" w:rsidRPr="00174F95">
              <w:rPr>
                <w:spacing w:val="-3"/>
                <w:lang w:val="uk-UA"/>
              </w:rPr>
              <w:t xml:space="preserve"> </w:t>
            </w:r>
            <w:r w:rsidRPr="00A51630">
              <w:rPr>
                <w:spacing w:val="-3"/>
                <w:lang w:val="uk-UA"/>
              </w:rPr>
              <w:t>м2</w:t>
            </w:r>
          </w:p>
        </w:tc>
        <w:tc>
          <w:tcPr>
            <w:tcW w:w="1134" w:type="dxa"/>
            <w:tcBorders>
              <w:top w:val="single" w:sz="4" w:space="0" w:color="auto"/>
              <w:left w:val="single" w:sz="4" w:space="0" w:color="auto"/>
              <w:bottom w:val="single" w:sz="4" w:space="0" w:color="auto"/>
              <w:right w:val="nil"/>
            </w:tcBorders>
          </w:tcPr>
          <w:p w14:paraId="258C3574" w14:textId="7749D4A4" w:rsidR="00A51630" w:rsidRPr="00A51630" w:rsidRDefault="00A51630" w:rsidP="00A51630">
            <w:pPr>
              <w:keepLines/>
              <w:autoSpaceDE w:val="0"/>
              <w:autoSpaceDN w:val="0"/>
              <w:jc w:val="center"/>
              <w:rPr>
                <w:spacing w:val="-3"/>
                <w:lang w:val="uk-UA" w:eastAsia="en-US"/>
              </w:rPr>
            </w:pPr>
            <w:r w:rsidRPr="00A51630">
              <w:rPr>
                <w:spacing w:val="-3"/>
                <w:lang w:val="uk-UA"/>
              </w:rPr>
              <w:t xml:space="preserve">  м2</w:t>
            </w:r>
          </w:p>
        </w:tc>
        <w:tc>
          <w:tcPr>
            <w:tcW w:w="1187" w:type="dxa"/>
            <w:tcBorders>
              <w:top w:val="single" w:sz="4" w:space="0" w:color="auto"/>
              <w:left w:val="single" w:sz="4" w:space="0" w:color="auto"/>
              <w:bottom w:val="single" w:sz="4" w:space="0" w:color="auto"/>
              <w:right w:val="single" w:sz="4" w:space="0" w:color="auto"/>
            </w:tcBorders>
          </w:tcPr>
          <w:p w14:paraId="0EEB5B0A" w14:textId="666F9F92" w:rsidR="00A51630" w:rsidRPr="00A51630" w:rsidRDefault="00A51630" w:rsidP="00A51630">
            <w:pPr>
              <w:keepLines/>
              <w:autoSpaceDE w:val="0"/>
              <w:autoSpaceDN w:val="0"/>
              <w:jc w:val="center"/>
              <w:rPr>
                <w:lang w:val="uk-UA" w:eastAsia="en-US"/>
              </w:rPr>
            </w:pPr>
            <w:r w:rsidRPr="00A51630">
              <w:rPr>
                <w:spacing w:val="-3"/>
                <w:lang w:val="uk-UA"/>
              </w:rPr>
              <w:t>148,93</w:t>
            </w:r>
          </w:p>
        </w:tc>
        <w:tc>
          <w:tcPr>
            <w:tcW w:w="1223" w:type="dxa"/>
            <w:tcBorders>
              <w:top w:val="single" w:sz="4" w:space="0" w:color="auto"/>
              <w:left w:val="single" w:sz="4" w:space="0" w:color="auto"/>
              <w:bottom w:val="single" w:sz="4" w:space="0" w:color="auto"/>
              <w:right w:val="single" w:sz="4" w:space="0" w:color="auto"/>
            </w:tcBorders>
          </w:tcPr>
          <w:p w14:paraId="76105570" w14:textId="77777777" w:rsidR="00A51630" w:rsidRPr="00F51751" w:rsidRDefault="00A51630" w:rsidP="00A51630">
            <w:pPr>
              <w:keepLines/>
              <w:autoSpaceDE w:val="0"/>
              <w:autoSpaceDN w:val="0"/>
              <w:jc w:val="center"/>
              <w:rPr>
                <w:lang w:val="uk-UA" w:eastAsia="en-US"/>
              </w:rPr>
            </w:pPr>
          </w:p>
        </w:tc>
      </w:tr>
      <w:tr w:rsidR="000272D8" w:rsidRPr="00F51751" w14:paraId="20A62F04"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0B41D8A7" w14:textId="57687343" w:rsidR="000272D8" w:rsidRPr="00F51751" w:rsidRDefault="000272D8" w:rsidP="000272D8">
            <w:pPr>
              <w:keepLines/>
              <w:autoSpaceDE w:val="0"/>
              <w:autoSpaceDN w:val="0"/>
              <w:jc w:val="center"/>
              <w:rPr>
                <w:lang w:val="uk-UA" w:eastAsia="en-US"/>
              </w:rPr>
            </w:pPr>
            <w:r>
              <w:rPr>
                <w:lang w:val="uk-UA" w:eastAsia="en-US"/>
              </w:rPr>
              <w:t>18</w:t>
            </w:r>
          </w:p>
        </w:tc>
        <w:tc>
          <w:tcPr>
            <w:tcW w:w="5947" w:type="dxa"/>
            <w:tcBorders>
              <w:top w:val="single" w:sz="4" w:space="0" w:color="auto"/>
              <w:left w:val="nil"/>
              <w:bottom w:val="single" w:sz="4" w:space="0" w:color="auto"/>
              <w:right w:val="nil"/>
            </w:tcBorders>
          </w:tcPr>
          <w:p w14:paraId="78213A88" w14:textId="47174CD4" w:rsidR="000272D8" w:rsidRPr="000272D8" w:rsidRDefault="000272D8" w:rsidP="000272D8">
            <w:pPr>
              <w:keepLines/>
              <w:autoSpaceDE w:val="0"/>
              <w:autoSpaceDN w:val="0"/>
              <w:rPr>
                <w:spacing w:val="-3"/>
                <w:lang w:val="uk-UA" w:eastAsia="en-US"/>
              </w:rPr>
            </w:pPr>
            <w:r w:rsidRPr="000272D8">
              <w:rPr>
                <w:spacing w:val="-3"/>
                <w:lang w:val="uk-UA"/>
              </w:rPr>
              <w:t>Виготовлення каркасу кабінок</w:t>
            </w:r>
          </w:p>
        </w:tc>
        <w:tc>
          <w:tcPr>
            <w:tcW w:w="1134" w:type="dxa"/>
            <w:tcBorders>
              <w:top w:val="single" w:sz="4" w:space="0" w:color="auto"/>
              <w:left w:val="single" w:sz="4" w:space="0" w:color="auto"/>
              <w:bottom w:val="single" w:sz="4" w:space="0" w:color="auto"/>
              <w:right w:val="nil"/>
            </w:tcBorders>
          </w:tcPr>
          <w:p w14:paraId="2DCF78A1" w14:textId="63EB4438" w:rsidR="000272D8" w:rsidRPr="000272D8" w:rsidRDefault="000272D8" w:rsidP="000272D8">
            <w:pPr>
              <w:keepLines/>
              <w:autoSpaceDE w:val="0"/>
              <w:autoSpaceDN w:val="0"/>
              <w:jc w:val="center"/>
              <w:rPr>
                <w:spacing w:val="-3"/>
                <w:lang w:val="uk-UA" w:eastAsia="en-US"/>
              </w:rPr>
            </w:pPr>
            <w:r w:rsidRPr="000272D8">
              <w:rPr>
                <w:spacing w:val="-3"/>
                <w:lang w:val="uk-UA"/>
              </w:rPr>
              <w:t xml:space="preserve">  т</w:t>
            </w:r>
          </w:p>
        </w:tc>
        <w:tc>
          <w:tcPr>
            <w:tcW w:w="1187" w:type="dxa"/>
            <w:tcBorders>
              <w:top w:val="single" w:sz="4" w:space="0" w:color="auto"/>
              <w:left w:val="single" w:sz="4" w:space="0" w:color="auto"/>
              <w:bottom w:val="single" w:sz="4" w:space="0" w:color="auto"/>
              <w:right w:val="single" w:sz="4" w:space="0" w:color="auto"/>
            </w:tcBorders>
          </w:tcPr>
          <w:p w14:paraId="0B5390D5" w14:textId="53A50510" w:rsidR="000272D8" w:rsidRPr="000272D8" w:rsidRDefault="000272D8" w:rsidP="000272D8">
            <w:pPr>
              <w:keepLines/>
              <w:autoSpaceDE w:val="0"/>
              <w:autoSpaceDN w:val="0"/>
              <w:jc w:val="center"/>
              <w:rPr>
                <w:lang w:val="uk-UA" w:eastAsia="en-US"/>
              </w:rPr>
            </w:pPr>
            <w:r w:rsidRPr="000272D8">
              <w:rPr>
                <w:spacing w:val="-3"/>
                <w:lang w:val="uk-UA"/>
              </w:rPr>
              <w:t>0,252</w:t>
            </w:r>
          </w:p>
        </w:tc>
        <w:tc>
          <w:tcPr>
            <w:tcW w:w="1223" w:type="dxa"/>
            <w:tcBorders>
              <w:top w:val="single" w:sz="4" w:space="0" w:color="auto"/>
              <w:left w:val="single" w:sz="4" w:space="0" w:color="auto"/>
              <w:bottom w:val="single" w:sz="4" w:space="0" w:color="auto"/>
              <w:right w:val="single" w:sz="4" w:space="0" w:color="auto"/>
            </w:tcBorders>
          </w:tcPr>
          <w:p w14:paraId="1FE7F4C7" w14:textId="77777777" w:rsidR="000272D8" w:rsidRPr="00F51751" w:rsidRDefault="000272D8" w:rsidP="000272D8">
            <w:pPr>
              <w:keepLines/>
              <w:autoSpaceDE w:val="0"/>
              <w:autoSpaceDN w:val="0"/>
              <w:jc w:val="center"/>
              <w:rPr>
                <w:lang w:val="uk-UA" w:eastAsia="en-US"/>
              </w:rPr>
            </w:pPr>
          </w:p>
        </w:tc>
      </w:tr>
      <w:tr w:rsidR="000272D8" w:rsidRPr="00F51751" w14:paraId="3502B74C"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22667330" w14:textId="5D1AB9B7" w:rsidR="000272D8" w:rsidRPr="00F51751" w:rsidRDefault="000272D8" w:rsidP="000272D8">
            <w:pPr>
              <w:keepLines/>
              <w:autoSpaceDE w:val="0"/>
              <w:autoSpaceDN w:val="0"/>
              <w:jc w:val="center"/>
              <w:rPr>
                <w:lang w:val="uk-UA" w:eastAsia="en-US"/>
              </w:rPr>
            </w:pPr>
            <w:r>
              <w:rPr>
                <w:lang w:val="uk-UA" w:eastAsia="en-US"/>
              </w:rPr>
              <w:t>19</w:t>
            </w:r>
          </w:p>
        </w:tc>
        <w:tc>
          <w:tcPr>
            <w:tcW w:w="5947" w:type="dxa"/>
            <w:tcBorders>
              <w:top w:val="single" w:sz="4" w:space="0" w:color="auto"/>
              <w:left w:val="nil"/>
              <w:bottom w:val="single" w:sz="4" w:space="0" w:color="auto"/>
              <w:right w:val="nil"/>
            </w:tcBorders>
          </w:tcPr>
          <w:p w14:paraId="4F5DBDE5" w14:textId="7CC02627" w:rsidR="000272D8" w:rsidRPr="000272D8" w:rsidRDefault="000272D8" w:rsidP="000272D8">
            <w:pPr>
              <w:keepLines/>
              <w:autoSpaceDE w:val="0"/>
              <w:autoSpaceDN w:val="0"/>
              <w:rPr>
                <w:spacing w:val="-3"/>
                <w:lang w:val="uk-UA" w:eastAsia="en-US"/>
              </w:rPr>
            </w:pPr>
            <w:r w:rsidRPr="000272D8">
              <w:rPr>
                <w:spacing w:val="-3"/>
                <w:lang w:val="uk-UA"/>
              </w:rPr>
              <w:t>Монтаж дрібних металоконструкцій вагою до 0,1 т</w:t>
            </w:r>
          </w:p>
        </w:tc>
        <w:tc>
          <w:tcPr>
            <w:tcW w:w="1134" w:type="dxa"/>
            <w:tcBorders>
              <w:top w:val="single" w:sz="4" w:space="0" w:color="auto"/>
              <w:left w:val="single" w:sz="4" w:space="0" w:color="auto"/>
              <w:bottom w:val="single" w:sz="4" w:space="0" w:color="auto"/>
              <w:right w:val="nil"/>
            </w:tcBorders>
          </w:tcPr>
          <w:p w14:paraId="5A4AE2A4" w14:textId="7284A338" w:rsidR="000272D8" w:rsidRPr="000272D8" w:rsidRDefault="000272D8" w:rsidP="000272D8">
            <w:pPr>
              <w:keepLines/>
              <w:autoSpaceDE w:val="0"/>
              <w:autoSpaceDN w:val="0"/>
              <w:jc w:val="center"/>
              <w:rPr>
                <w:spacing w:val="-3"/>
                <w:lang w:val="uk-UA" w:eastAsia="en-US"/>
              </w:rPr>
            </w:pPr>
            <w:r w:rsidRPr="000272D8">
              <w:rPr>
                <w:spacing w:val="-3"/>
                <w:lang w:val="uk-UA"/>
              </w:rPr>
              <w:t xml:space="preserve">  т</w:t>
            </w:r>
          </w:p>
        </w:tc>
        <w:tc>
          <w:tcPr>
            <w:tcW w:w="1187" w:type="dxa"/>
            <w:tcBorders>
              <w:top w:val="single" w:sz="4" w:space="0" w:color="auto"/>
              <w:left w:val="single" w:sz="4" w:space="0" w:color="auto"/>
              <w:bottom w:val="single" w:sz="4" w:space="0" w:color="auto"/>
              <w:right w:val="single" w:sz="4" w:space="0" w:color="auto"/>
            </w:tcBorders>
          </w:tcPr>
          <w:p w14:paraId="05E58F5D" w14:textId="6576A1B0" w:rsidR="000272D8" w:rsidRPr="000272D8" w:rsidRDefault="000272D8" w:rsidP="000272D8">
            <w:pPr>
              <w:keepLines/>
              <w:autoSpaceDE w:val="0"/>
              <w:autoSpaceDN w:val="0"/>
              <w:jc w:val="center"/>
              <w:rPr>
                <w:lang w:val="uk-UA" w:eastAsia="en-US"/>
              </w:rPr>
            </w:pPr>
            <w:r w:rsidRPr="000272D8">
              <w:rPr>
                <w:spacing w:val="-3"/>
                <w:lang w:val="uk-UA"/>
              </w:rPr>
              <w:t>0,252</w:t>
            </w:r>
          </w:p>
        </w:tc>
        <w:tc>
          <w:tcPr>
            <w:tcW w:w="1223" w:type="dxa"/>
            <w:tcBorders>
              <w:top w:val="single" w:sz="4" w:space="0" w:color="auto"/>
              <w:left w:val="single" w:sz="4" w:space="0" w:color="auto"/>
              <w:bottom w:val="single" w:sz="4" w:space="0" w:color="auto"/>
              <w:right w:val="single" w:sz="4" w:space="0" w:color="auto"/>
            </w:tcBorders>
          </w:tcPr>
          <w:p w14:paraId="52B997D5" w14:textId="77777777" w:rsidR="000272D8" w:rsidRPr="00F51751" w:rsidRDefault="000272D8" w:rsidP="000272D8">
            <w:pPr>
              <w:keepLines/>
              <w:autoSpaceDE w:val="0"/>
              <w:autoSpaceDN w:val="0"/>
              <w:jc w:val="center"/>
              <w:rPr>
                <w:lang w:val="uk-UA" w:eastAsia="en-US"/>
              </w:rPr>
            </w:pPr>
          </w:p>
        </w:tc>
      </w:tr>
      <w:tr w:rsidR="000272D8" w:rsidRPr="00F51751" w14:paraId="6D515D49"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443EAE2F" w14:textId="65537C4B" w:rsidR="000272D8" w:rsidRPr="00F51751" w:rsidRDefault="000272D8" w:rsidP="000272D8">
            <w:pPr>
              <w:keepLines/>
              <w:autoSpaceDE w:val="0"/>
              <w:autoSpaceDN w:val="0"/>
              <w:jc w:val="center"/>
              <w:rPr>
                <w:lang w:val="uk-UA" w:eastAsia="en-US"/>
              </w:rPr>
            </w:pPr>
            <w:r>
              <w:rPr>
                <w:lang w:val="uk-UA" w:eastAsia="en-US"/>
              </w:rPr>
              <w:t>20</w:t>
            </w:r>
          </w:p>
        </w:tc>
        <w:tc>
          <w:tcPr>
            <w:tcW w:w="5947" w:type="dxa"/>
            <w:tcBorders>
              <w:top w:val="single" w:sz="4" w:space="0" w:color="auto"/>
              <w:left w:val="nil"/>
              <w:bottom w:val="single" w:sz="4" w:space="0" w:color="auto"/>
              <w:right w:val="nil"/>
            </w:tcBorders>
          </w:tcPr>
          <w:p w14:paraId="33AD172B" w14:textId="611777C6" w:rsidR="000272D8" w:rsidRPr="000272D8" w:rsidRDefault="000272D8" w:rsidP="00C259F1">
            <w:pPr>
              <w:keepLines/>
              <w:autoSpaceDE w:val="0"/>
              <w:autoSpaceDN w:val="0"/>
              <w:rPr>
                <w:spacing w:val="-3"/>
                <w:lang w:val="uk-UA" w:eastAsia="en-US"/>
              </w:rPr>
            </w:pPr>
            <w:r w:rsidRPr="000272D8">
              <w:rPr>
                <w:spacing w:val="-3"/>
                <w:lang w:val="uk-UA"/>
              </w:rPr>
              <w:t>Фарбування металевих грат, рам, труб діаметром</w:t>
            </w:r>
            <w:r w:rsidR="00C259F1">
              <w:rPr>
                <w:spacing w:val="-3"/>
                <w:lang w:val="uk-UA"/>
              </w:rPr>
              <w:t xml:space="preserve"> </w:t>
            </w:r>
            <w:r w:rsidRPr="000272D8">
              <w:rPr>
                <w:spacing w:val="-3"/>
                <w:lang w:val="uk-UA"/>
              </w:rPr>
              <w:t>менше 50 мм тощо білилом з додаванням колера за 2</w:t>
            </w:r>
            <w:r w:rsidR="00C259F1">
              <w:rPr>
                <w:spacing w:val="-3"/>
                <w:lang w:val="uk-UA"/>
              </w:rPr>
              <w:t xml:space="preserve"> </w:t>
            </w:r>
            <w:r w:rsidRPr="000272D8">
              <w:rPr>
                <w:spacing w:val="-3"/>
                <w:lang w:val="uk-UA"/>
              </w:rPr>
              <w:t>рази</w:t>
            </w:r>
          </w:p>
        </w:tc>
        <w:tc>
          <w:tcPr>
            <w:tcW w:w="1134" w:type="dxa"/>
            <w:tcBorders>
              <w:top w:val="single" w:sz="4" w:space="0" w:color="auto"/>
              <w:left w:val="single" w:sz="4" w:space="0" w:color="auto"/>
              <w:bottom w:val="single" w:sz="4" w:space="0" w:color="auto"/>
              <w:right w:val="nil"/>
            </w:tcBorders>
          </w:tcPr>
          <w:p w14:paraId="125E9B26" w14:textId="290FEC75" w:rsidR="000272D8" w:rsidRPr="000272D8" w:rsidRDefault="000272D8" w:rsidP="000272D8">
            <w:pPr>
              <w:keepLines/>
              <w:autoSpaceDE w:val="0"/>
              <w:autoSpaceDN w:val="0"/>
              <w:jc w:val="center"/>
              <w:rPr>
                <w:spacing w:val="-3"/>
                <w:lang w:val="uk-UA" w:eastAsia="en-US"/>
              </w:rPr>
            </w:pPr>
            <w:r w:rsidRPr="000272D8">
              <w:rPr>
                <w:spacing w:val="-3"/>
                <w:lang w:val="uk-UA"/>
              </w:rPr>
              <w:t xml:space="preserve">  м2</w:t>
            </w:r>
          </w:p>
        </w:tc>
        <w:tc>
          <w:tcPr>
            <w:tcW w:w="1187" w:type="dxa"/>
            <w:tcBorders>
              <w:top w:val="single" w:sz="4" w:space="0" w:color="auto"/>
              <w:left w:val="single" w:sz="4" w:space="0" w:color="auto"/>
              <w:bottom w:val="single" w:sz="4" w:space="0" w:color="auto"/>
              <w:right w:val="single" w:sz="4" w:space="0" w:color="auto"/>
            </w:tcBorders>
          </w:tcPr>
          <w:p w14:paraId="5272C211" w14:textId="62EF0B4F" w:rsidR="000272D8" w:rsidRPr="000272D8" w:rsidRDefault="000272D8" w:rsidP="000272D8">
            <w:pPr>
              <w:keepLines/>
              <w:autoSpaceDE w:val="0"/>
              <w:autoSpaceDN w:val="0"/>
              <w:jc w:val="center"/>
              <w:rPr>
                <w:lang w:val="uk-UA" w:eastAsia="en-US"/>
              </w:rPr>
            </w:pPr>
            <w:r w:rsidRPr="000272D8">
              <w:rPr>
                <w:spacing w:val="-3"/>
                <w:lang w:val="uk-UA"/>
              </w:rPr>
              <w:t>6,8</w:t>
            </w:r>
          </w:p>
        </w:tc>
        <w:tc>
          <w:tcPr>
            <w:tcW w:w="1223" w:type="dxa"/>
            <w:tcBorders>
              <w:top w:val="single" w:sz="4" w:space="0" w:color="auto"/>
              <w:left w:val="single" w:sz="4" w:space="0" w:color="auto"/>
              <w:bottom w:val="single" w:sz="4" w:space="0" w:color="auto"/>
              <w:right w:val="single" w:sz="4" w:space="0" w:color="auto"/>
            </w:tcBorders>
          </w:tcPr>
          <w:p w14:paraId="178BE809" w14:textId="77777777" w:rsidR="000272D8" w:rsidRPr="00F51751" w:rsidRDefault="000272D8" w:rsidP="000272D8">
            <w:pPr>
              <w:keepLines/>
              <w:autoSpaceDE w:val="0"/>
              <w:autoSpaceDN w:val="0"/>
              <w:jc w:val="center"/>
              <w:rPr>
                <w:lang w:val="uk-UA" w:eastAsia="en-US"/>
              </w:rPr>
            </w:pPr>
          </w:p>
        </w:tc>
      </w:tr>
      <w:tr w:rsidR="000272D8" w:rsidRPr="00F51751" w14:paraId="4E3E134F"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6574A650" w14:textId="4ED428C7" w:rsidR="000272D8" w:rsidRPr="00F51751" w:rsidRDefault="000272D8" w:rsidP="000272D8">
            <w:pPr>
              <w:keepLines/>
              <w:autoSpaceDE w:val="0"/>
              <w:autoSpaceDN w:val="0"/>
              <w:jc w:val="center"/>
              <w:rPr>
                <w:lang w:val="uk-UA" w:eastAsia="en-US"/>
              </w:rPr>
            </w:pPr>
            <w:r>
              <w:rPr>
                <w:lang w:val="uk-UA" w:eastAsia="en-US"/>
              </w:rPr>
              <w:t>21</w:t>
            </w:r>
          </w:p>
        </w:tc>
        <w:tc>
          <w:tcPr>
            <w:tcW w:w="5947" w:type="dxa"/>
            <w:tcBorders>
              <w:top w:val="single" w:sz="4" w:space="0" w:color="auto"/>
              <w:left w:val="nil"/>
              <w:bottom w:val="single" w:sz="4" w:space="0" w:color="auto"/>
              <w:right w:val="nil"/>
            </w:tcBorders>
          </w:tcPr>
          <w:p w14:paraId="0791C87E" w14:textId="77777777" w:rsidR="000272D8" w:rsidRPr="000272D8" w:rsidRDefault="000272D8" w:rsidP="000272D8">
            <w:pPr>
              <w:keepLines/>
              <w:autoSpaceDE w:val="0"/>
              <w:autoSpaceDN w:val="0"/>
              <w:rPr>
                <w:spacing w:val="-3"/>
                <w:lang w:val="uk-UA"/>
              </w:rPr>
            </w:pPr>
            <w:r w:rsidRPr="000272D8">
              <w:rPr>
                <w:spacing w:val="-3"/>
                <w:lang w:val="uk-UA"/>
              </w:rPr>
              <w:t>Облицювання воріт стальних профільованим листом</w:t>
            </w:r>
          </w:p>
          <w:p w14:paraId="4861D272" w14:textId="7EC547BC" w:rsidR="000272D8" w:rsidRPr="000272D8" w:rsidRDefault="000272D8" w:rsidP="000272D8">
            <w:pPr>
              <w:keepLines/>
              <w:autoSpaceDE w:val="0"/>
              <w:autoSpaceDN w:val="0"/>
              <w:rPr>
                <w:spacing w:val="-3"/>
                <w:lang w:val="uk-UA" w:eastAsia="en-US"/>
              </w:rPr>
            </w:pPr>
            <w:r w:rsidRPr="000272D8">
              <w:rPr>
                <w:spacing w:val="-3"/>
                <w:lang w:val="uk-UA"/>
              </w:rPr>
              <w:t>(Монтаж стін з металевих листів)</w:t>
            </w:r>
          </w:p>
        </w:tc>
        <w:tc>
          <w:tcPr>
            <w:tcW w:w="1134" w:type="dxa"/>
            <w:tcBorders>
              <w:top w:val="single" w:sz="4" w:space="0" w:color="auto"/>
              <w:left w:val="single" w:sz="4" w:space="0" w:color="auto"/>
              <w:bottom w:val="single" w:sz="4" w:space="0" w:color="auto"/>
              <w:right w:val="nil"/>
            </w:tcBorders>
          </w:tcPr>
          <w:p w14:paraId="6BD33FB2" w14:textId="715DFFD0" w:rsidR="000272D8" w:rsidRPr="000272D8" w:rsidRDefault="000272D8" w:rsidP="000272D8">
            <w:pPr>
              <w:keepLines/>
              <w:autoSpaceDE w:val="0"/>
              <w:autoSpaceDN w:val="0"/>
              <w:jc w:val="center"/>
              <w:rPr>
                <w:spacing w:val="-3"/>
                <w:lang w:val="uk-UA" w:eastAsia="en-US"/>
              </w:rPr>
            </w:pPr>
            <w:r w:rsidRPr="000272D8">
              <w:rPr>
                <w:spacing w:val="-3"/>
                <w:lang w:val="uk-UA"/>
              </w:rPr>
              <w:t xml:space="preserve">  м2</w:t>
            </w:r>
          </w:p>
        </w:tc>
        <w:tc>
          <w:tcPr>
            <w:tcW w:w="1187" w:type="dxa"/>
            <w:tcBorders>
              <w:top w:val="single" w:sz="4" w:space="0" w:color="auto"/>
              <w:left w:val="single" w:sz="4" w:space="0" w:color="auto"/>
              <w:bottom w:val="single" w:sz="4" w:space="0" w:color="auto"/>
              <w:right w:val="single" w:sz="4" w:space="0" w:color="auto"/>
            </w:tcBorders>
          </w:tcPr>
          <w:p w14:paraId="223F792A" w14:textId="3E2BCCF8" w:rsidR="000272D8" w:rsidRPr="000272D8" w:rsidRDefault="000272D8" w:rsidP="000272D8">
            <w:pPr>
              <w:keepLines/>
              <w:autoSpaceDE w:val="0"/>
              <w:autoSpaceDN w:val="0"/>
              <w:jc w:val="center"/>
              <w:rPr>
                <w:lang w:val="uk-UA" w:eastAsia="en-US"/>
              </w:rPr>
            </w:pPr>
            <w:r w:rsidRPr="000272D8">
              <w:rPr>
                <w:spacing w:val="-3"/>
                <w:lang w:val="uk-UA"/>
              </w:rPr>
              <w:t>14,1</w:t>
            </w:r>
          </w:p>
        </w:tc>
        <w:tc>
          <w:tcPr>
            <w:tcW w:w="1223" w:type="dxa"/>
            <w:tcBorders>
              <w:top w:val="single" w:sz="4" w:space="0" w:color="auto"/>
              <w:left w:val="single" w:sz="4" w:space="0" w:color="auto"/>
              <w:bottom w:val="single" w:sz="4" w:space="0" w:color="auto"/>
              <w:right w:val="single" w:sz="4" w:space="0" w:color="auto"/>
            </w:tcBorders>
          </w:tcPr>
          <w:p w14:paraId="78181081" w14:textId="77777777" w:rsidR="000272D8" w:rsidRPr="00F51751" w:rsidRDefault="000272D8" w:rsidP="000272D8">
            <w:pPr>
              <w:keepLines/>
              <w:autoSpaceDE w:val="0"/>
              <w:autoSpaceDN w:val="0"/>
              <w:jc w:val="center"/>
              <w:rPr>
                <w:lang w:val="uk-UA" w:eastAsia="en-US"/>
              </w:rPr>
            </w:pPr>
          </w:p>
        </w:tc>
      </w:tr>
      <w:tr w:rsidR="000272D8" w:rsidRPr="00F51751" w14:paraId="3A6E181D"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3E778DA6" w14:textId="5CBAA1C7" w:rsidR="000272D8" w:rsidRPr="00F51751" w:rsidRDefault="000272D8" w:rsidP="000272D8">
            <w:pPr>
              <w:keepLines/>
              <w:autoSpaceDE w:val="0"/>
              <w:autoSpaceDN w:val="0"/>
              <w:jc w:val="center"/>
              <w:rPr>
                <w:lang w:val="uk-UA" w:eastAsia="en-US"/>
              </w:rPr>
            </w:pPr>
            <w:r>
              <w:rPr>
                <w:lang w:val="uk-UA" w:eastAsia="en-US"/>
              </w:rPr>
              <w:t>22</w:t>
            </w:r>
          </w:p>
        </w:tc>
        <w:tc>
          <w:tcPr>
            <w:tcW w:w="5947" w:type="dxa"/>
            <w:tcBorders>
              <w:top w:val="single" w:sz="4" w:space="0" w:color="auto"/>
              <w:left w:val="nil"/>
              <w:bottom w:val="single" w:sz="4" w:space="0" w:color="auto"/>
              <w:right w:val="nil"/>
            </w:tcBorders>
          </w:tcPr>
          <w:p w14:paraId="31D6A998" w14:textId="77777777" w:rsidR="000272D8" w:rsidRPr="000272D8" w:rsidRDefault="000272D8" w:rsidP="000272D8">
            <w:pPr>
              <w:keepLines/>
              <w:autoSpaceDE w:val="0"/>
              <w:autoSpaceDN w:val="0"/>
              <w:rPr>
                <w:spacing w:val="-3"/>
                <w:lang w:val="uk-UA"/>
              </w:rPr>
            </w:pPr>
            <w:r w:rsidRPr="000272D8">
              <w:rPr>
                <w:spacing w:val="-3"/>
                <w:lang w:val="uk-UA"/>
              </w:rPr>
              <w:t>Виготовлення драбин, зв'язок, кронштейнів, гальмових</w:t>
            </w:r>
          </w:p>
          <w:p w14:paraId="0B81EBE1" w14:textId="1334F5E1" w:rsidR="000272D8" w:rsidRPr="000272D8" w:rsidRDefault="000272D8" w:rsidP="000272D8">
            <w:pPr>
              <w:keepLines/>
              <w:autoSpaceDE w:val="0"/>
              <w:autoSpaceDN w:val="0"/>
              <w:rPr>
                <w:spacing w:val="-3"/>
                <w:lang w:val="uk-UA" w:eastAsia="en-US"/>
              </w:rPr>
            </w:pPr>
            <w:r w:rsidRPr="000272D8">
              <w:rPr>
                <w:spacing w:val="-3"/>
                <w:lang w:val="uk-UA"/>
              </w:rPr>
              <w:t>конструкцій та ін.</w:t>
            </w:r>
          </w:p>
        </w:tc>
        <w:tc>
          <w:tcPr>
            <w:tcW w:w="1134" w:type="dxa"/>
            <w:tcBorders>
              <w:top w:val="single" w:sz="4" w:space="0" w:color="auto"/>
              <w:left w:val="single" w:sz="4" w:space="0" w:color="auto"/>
              <w:bottom w:val="single" w:sz="4" w:space="0" w:color="auto"/>
              <w:right w:val="nil"/>
            </w:tcBorders>
          </w:tcPr>
          <w:p w14:paraId="1242D0A9" w14:textId="71C9668E" w:rsidR="000272D8" w:rsidRPr="000272D8" w:rsidRDefault="000272D8" w:rsidP="000272D8">
            <w:pPr>
              <w:keepLines/>
              <w:autoSpaceDE w:val="0"/>
              <w:autoSpaceDN w:val="0"/>
              <w:jc w:val="center"/>
              <w:rPr>
                <w:spacing w:val="-3"/>
                <w:lang w:val="uk-UA" w:eastAsia="en-US"/>
              </w:rPr>
            </w:pPr>
            <w:r w:rsidRPr="000272D8">
              <w:rPr>
                <w:spacing w:val="-3"/>
                <w:lang w:val="uk-UA"/>
              </w:rPr>
              <w:t xml:space="preserve">  т</w:t>
            </w:r>
          </w:p>
        </w:tc>
        <w:tc>
          <w:tcPr>
            <w:tcW w:w="1187" w:type="dxa"/>
            <w:tcBorders>
              <w:top w:val="single" w:sz="4" w:space="0" w:color="auto"/>
              <w:left w:val="single" w:sz="4" w:space="0" w:color="auto"/>
              <w:bottom w:val="single" w:sz="4" w:space="0" w:color="auto"/>
              <w:right w:val="single" w:sz="4" w:space="0" w:color="auto"/>
            </w:tcBorders>
          </w:tcPr>
          <w:p w14:paraId="284BA688" w14:textId="5670456A" w:rsidR="000272D8" w:rsidRPr="000272D8" w:rsidRDefault="000272D8" w:rsidP="000272D8">
            <w:pPr>
              <w:keepLines/>
              <w:autoSpaceDE w:val="0"/>
              <w:autoSpaceDN w:val="0"/>
              <w:jc w:val="center"/>
              <w:rPr>
                <w:lang w:val="uk-UA" w:eastAsia="en-US"/>
              </w:rPr>
            </w:pPr>
            <w:r w:rsidRPr="000272D8">
              <w:rPr>
                <w:spacing w:val="-3"/>
                <w:lang w:val="uk-UA"/>
              </w:rPr>
              <w:t>0,10809</w:t>
            </w:r>
          </w:p>
        </w:tc>
        <w:tc>
          <w:tcPr>
            <w:tcW w:w="1223" w:type="dxa"/>
            <w:tcBorders>
              <w:top w:val="single" w:sz="4" w:space="0" w:color="auto"/>
              <w:left w:val="single" w:sz="4" w:space="0" w:color="auto"/>
              <w:bottom w:val="single" w:sz="4" w:space="0" w:color="auto"/>
              <w:right w:val="single" w:sz="4" w:space="0" w:color="auto"/>
            </w:tcBorders>
          </w:tcPr>
          <w:p w14:paraId="79407FA7" w14:textId="77777777" w:rsidR="000272D8" w:rsidRPr="00F51751" w:rsidRDefault="000272D8" w:rsidP="000272D8">
            <w:pPr>
              <w:keepLines/>
              <w:autoSpaceDE w:val="0"/>
              <w:autoSpaceDN w:val="0"/>
              <w:jc w:val="center"/>
              <w:rPr>
                <w:lang w:val="uk-UA" w:eastAsia="en-US"/>
              </w:rPr>
            </w:pPr>
          </w:p>
        </w:tc>
      </w:tr>
      <w:tr w:rsidR="000272D8" w:rsidRPr="00F51751" w14:paraId="760BF03A"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2C9FE07C" w14:textId="7EDD3B09" w:rsidR="000272D8" w:rsidRPr="00F51751" w:rsidRDefault="000272D8" w:rsidP="000272D8">
            <w:pPr>
              <w:keepLines/>
              <w:autoSpaceDE w:val="0"/>
              <w:autoSpaceDN w:val="0"/>
              <w:jc w:val="center"/>
              <w:rPr>
                <w:lang w:val="uk-UA" w:eastAsia="en-US"/>
              </w:rPr>
            </w:pPr>
            <w:r>
              <w:rPr>
                <w:lang w:val="uk-UA" w:eastAsia="en-US"/>
              </w:rPr>
              <w:t>23</w:t>
            </w:r>
          </w:p>
        </w:tc>
        <w:tc>
          <w:tcPr>
            <w:tcW w:w="5947" w:type="dxa"/>
            <w:tcBorders>
              <w:top w:val="single" w:sz="4" w:space="0" w:color="auto"/>
              <w:left w:val="nil"/>
              <w:bottom w:val="single" w:sz="4" w:space="0" w:color="auto"/>
              <w:right w:val="nil"/>
            </w:tcBorders>
          </w:tcPr>
          <w:p w14:paraId="77FEF92B" w14:textId="6489700A" w:rsidR="000272D8" w:rsidRPr="000272D8" w:rsidRDefault="000272D8" w:rsidP="000272D8">
            <w:pPr>
              <w:keepLines/>
              <w:autoSpaceDE w:val="0"/>
              <w:autoSpaceDN w:val="0"/>
              <w:rPr>
                <w:spacing w:val="-3"/>
                <w:lang w:val="uk-UA"/>
              </w:rPr>
            </w:pPr>
            <w:r w:rsidRPr="000272D8">
              <w:rPr>
                <w:spacing w:val="-3"/>
                <w:lang w:val="uk-UA"/>
              </w:rPr>
              <w:t>Виготовлення дрібних індивідуальних листових</w:t>
            </w:r>
            <w:r w:rsidR="00C259F1">
              <w:rPr>
                <w:spacing w:val="-3"/>
                <w:lang w:val="uk-UA"/>
              </w:rPr>
              <w:t xml:space="preserve"> </w:t>
            </w:r>
            <w:r w:rsidRPr="000272D8">
              <w:rPr>
                <w:spacing w:val="-3"/>
                <w:lang w:val="uk-UA"/>
              </w:rPr>
              <w:t>конструкцій масою до 0,5 т [бачки, воронки, жолоби,</w:t>
            </w:r>
          </w:p>
          <w:p w14:paraId="0C73C79F" w14:textId="0BA9E315" w:rsidR="000272D8" w:rsidRPr="000272D8" w:rsidRDefault="000272D8" w:rsidP="000272D8">
            <w:pPr>
              <w:keepLines/>
              <w:autoSpaceDE w:val="0"/>
              <w:autoSpaceDN w:val="0"/>
              <w:rPr>
                <w:spacing w:val="-3"/>
                <w:lang w:val="uk-UA" w:eastAsia="en-US"/>
              </w:rPr>
            </w:pPr>
            <w:r w:rsidRPr="000272D8">
              <w:rPr>
                <w:spacing w:val="-3"/>
                <w:lang w:val="uk-UA"/>
              </w:rPr>
              <w:t>лотки та ін.]</w:t>
            </w:r>
          </w:p>
        </w:tc>
        <w:tc>
          <w:tcPr>
            <w:tcW w:w="1134" w:type="dxa"/>
            <w:tcBorders>
              <w:top w:val="single" w:sz="4" w:space="0" w:color="auto"/>
              <w:left w:val="single" w:sz="4" w:space="0" w:color="auto"/>
              <w:bottom w:val="single" w:sz="4" w:space="0" w:color="auto"/>
              <w:right w:val="nil"/>
            </w:tcBorders>
          </w:tcPr>
          <w:p w14:paraId="50BDD8AE" w14:textId="0F7944DE" w:rsidR="000272D8" w:rsidRPr="000272D8" w:rsidRDefault="000272D8" w:rsidP="000272D8">
            <w:pPr>
              <w:keepLines/>
              <w:autoSpaceDE w:val="0"/>
              <w:autoSpaceDN w:val="0"/>
              <w:jc w:val="center"/>
              <w:rPr>
                <w:spacing w:val="-3"/>
                <w:lang w:val="uk-UA" w:eastAsia="en-US"/>
              </w:rPr>
            </w:pPr>
            <w:r w:rsidRPr="000272D8">
              <w:rPr>
                <w:spacing w:val="-3"/>
                <w:lang w:val="uk-UA"/>
              </w:rPr>
              <w:t xml:space="preserve">  т</w:t>
            </w:r>
          </w:p>
        </w:tc>
        <w:tc>
          <w:tcPr>
            <w:tcW w:w="1187" w:type="dxa"/>
            <w:tcBorders>
              <w:top w:val="single" w:sz="4" w:space="0" w:color="auto"/>
              <w:left w:val="single" w:sz="4" w:space="0" w:color="auto"/>
              <w:bottom w:val="single" w:sz="4" w:space="0" w:color="auto"/>
              <w:right w:val="single" w:sz="4" w:space="0" w:color="auto"/>
            </w:tcBorders>
          </w:tcPr>
          <w:p w14:paraId="1E2E74B6" w14:textId="3A53C0E1" w:rsidR="000272D8" w:rsidRPr="000272D8" w:rsidRDefault="000272D8" w:rsidP="000272D8">
            <w:pPr>
              <w:keepLines/>
              <w:autoSpaceDE w:val="0"/>
              <w:autoSpaceDN w:val="0"/>
              <w:jc w:val="center"/>
              <w:rPr>
                <w:lang w:val="uk-UA" w:eastAsia="en-US"/>
              </w:rPr>
            </w:pPr>
            <w:r w:rsidRPr="000272D8">
              <w:rPr>
                <w:spacing w:val="-3"/>
                <w:lang w:val="uk-UA"/>
              </w:rPr>
              <w:t>0,3738</w:t>
            </w:r>
          </w:p>
        </w:tc>
        <w:tc>
          <w:tcPr>
            <w:tcW w:w="1223" w:type="dxa"/>
            <w:tcBorders>
              <w:top w:val="single" w:sz="4" w:space="0" w:color="auto"/>
              <w:left w:val="single" w:sz="4" w:space="0" w:color="auto"/>
              <w:bottom w:val="single" w:sz="4" w:space="0" w:color="auto"/>
              <w:right w:val="single" w:sz="4" w:space="0" w:color="auto"/>
            </w:tcBorders>
          </w:tcPr>
          <w:p w14:paraId="77403A5D" w14:textId="77777777" w:rsidR="000272D8" w:rsidRPr="00F51751" w:rsidRDefault="000272D8" w:rsidP="000272D8">
            <w:pPr>
              <w:keepLines/>
              <w:autoSpaceDE w:val="0"/>
              <w:autoSpaceDN w:val="0"/>
              <w:jc w:val="center"/>
              <w:rPr>
                <w:lang w:val="uk-UA" w:eastAsia="en-US"/>
              </w:rPr>
            </w:pPr>
          </w:p>
        </w:tc>
      </w:tr>
      <w:tr w:rsidR="000272D8" w:rsidRPr="00F51751" w14:paraId="3E454287"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430BD762" w14:textId="545D9609" w:rsidR="000272D8" w:rsidRPr="00F51751" w:rsidRDefault="000272D8" w:rsidP="000272D8">
            <w:pPr>
              <w:keepLines/>
              <w:autoSpaceDE w:val="0"/>
              <w:autoSpaceDN w:val="0"/>
              <w:jc w:val="center"/>
              <w:rPr>
                <w:lang w:val="uk-UA" w:eastAsia="en-US"/>
              </w:rPr>
            </w:pPr>
            <w:r>
              <w:rPr>
                <w:lang w:val="uk-UA" w:eastAsia="en-US"/>
              </w:rPr>
              <w:t>24</w:t>
            </w:r>
          </w:p>
        </w:tc>
        <w:tc>
          <w:tcPr>
            <w:tcW w:w="5947" w:type="dxa"/>
            <w:tcBorders>
              <w:top w:val="single" w:sz="4" w:space="0" w:color="auto"/>
              <w:left w:val="nil"/>
              <w:bottom w:val="single" w:sz="4" w:space="0" w:color="auto"/>
              <w:right w:val="nil"/>
            </w:tcBorders>
          </w:tcPr>
          <w:p w14:paraId="38529D40" w14:textId="3A1B5579" w:rsidR="000272D8" w:rsidRPr="000272D8" w:rsidRDefault="000272D8" w:rsidP="000272D8">
            <w:pPr>
              <w:keepLines/>
              <w:autoSpaceDE w:val="0"/>
              <w:autoSpaceDN w:val="0"/>
              <w:rPr>
                <w:spacing w:val="-3"/>
                <w:lang w:val="uk-UA" w:eastAsia="en-US"/>
              </w:rPr>
            </w:pPr>
            <w:r w:rsidRPr="000272D8">
              <w:rPr>
                <w:spacing w:val="-3"/>
                <w:lang w:val="uk-UA"/>
              </w:rPr>
              <w:t>Монтаж дрібних металоконструкцій вагою до 0,1 т</w:t>
            </w:r>
          </w:p>
        </w:tc>
        <w:tc>
          <w:tcPr>
            <w:tcW w:w="1134" w:type="dxa"/>
            <w:tcBorders>
              <w:top w:val="single" w:sz="4" w:space="0" w:color="auto"/>
              <w:left w:val="single" w:sz="4" w:space="0" w:color="auto"/>
              <w:bottom w:val="single" w:sz="4" w:space="0" w:color="auto"/>
              <w:right w:val="nil"/>
            </w:tcBorders>
          </w:tcPr>
          <w:p w14:paraId="54676123" w14:textId="45AAE5B6" w:rsidR="000272D8" w:rsidRPr="000272D8" w:rsidRDefault="000272D8" w:rsidP="000272D8">
            <w:pPr>
              <w:keepLines/>
              <w:autoSpaceDE w:val="0"/>
              <w:autoSpaceDN w:val="0"/>
              <w:jc w:val="center"/>
              <w:rPr>
                <w:spacing w:val="-3"/>
                <w:lang w:val="uk-UA" w:eastAsia="en-US"/>
              </w:rPr>
            </w:pPr>
            <w:r w:rsidRPr="000272D8">
              <w:rPr>
                <w:spacing w:val="-3"/>
                <w:lang w:val="uk-UA"/>
              </w:rPr>
              <w:t xml:space="preserve">  т</w:t>
            </w:r>
          </w:p>
        </w:tc>
        <w:tc>
          <w:tcPr>
            <w:tcW w:w="1187" w:type="dxa"/>
            <w:tcBorders>
              <w:top w:val="single" w:sz="4" w:space="0" w:color="auto"/>
              <w:left w:val="single" w:sz="4" w:space="0" w:color="auto"/>
              <w:bottom w:val="single" w:sz="4" w:space="0" w:color="auto"/>
              <w:right w:val="single" w:sz="4" w:space="0" w:color="auto"/>
            </w:tcBorders>
          </w:tcPr>
          <w:p w14:paraId="1D066118" w14:textId="483B6064" w:rsidR="000272D8" w:rsidRPr="000272D8" w:rsidRDefault="000272D8" w:rsidP="000272D8">
            <w:pPr>
              <w:keepLines/>
              <w:autoSpaceDE w:val="0"/>
              <w:autoSpaceDN w:val="0"/>
              <w:jc w:val="center"/>
              <w:rPr>
                <w:lang w:val="uk-UA" w:eastAsia="en-US"/>
              </w:rPr>
            </w:pPr>
            <w:r w:rsidRPr="000272D8">
              <w:rPr>
                <w:spacing w:val="-3"/>
                <w:lang w:val="uk-UA"/>
              </w:rPr>
              <w:t>0,4827</w:t>
            </w:r>
          </w:p>
        </w:tc>
        <w:tc>
          <w:tcPr>
            <w:tcW w:w="1223" w:type="dxa"/>
            <w:tcBorders>
              <w:top w:val="single" w:sz="4" w:space="0" w:color="auto"/>
              <w:left w:val="single" w:sz="4" w:space="0" w:color="auto"/>
              <w:bottom w:val="single" w:sz="4" w:space="0" w:color="auto"/>
              <w:right w:val="single" w:sz="4" w:space="0" w:color="auto"/>
            </w:tcBorders>
          </w:tcPr>
          <w:p w14:paraId="18C7A658" w14:textId="77777777" w:rsidR="000272D8" w:rsidRPr="00F51751" w:rsidRDefault="000272D8" w:rsidP="000272D8">
            <w:pPr>
              <w:keepLines/>
              <w:autoSpaceDE w:val="0"/>
              <w:autoSpaceDN w:val="0"/>
              <w:jc w:val="center"/>
              <w:rPr>
                <w:lang w:val="uk-UA" w:eastAsia="en-US"/>
              </w:rPr>
            </w:pPr>
          </w:p>
        </w:tc>
      </w:tr>
      <w:tr w:rsidR="000272D8" w:rsidRPr="00F51751" w14:paraId="5DE79C07"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0216169B" w14:textId="371C81C2" w:rsidR="000272D8" w:rsidRPr="00F51751" w:rsidRDefault="000272D8" w:rsidP="000272D8">
            <w:pPr>
              <w:keepLines/>
              <w:autoSpaceDE w:val="0"/>
              <w:autoSpaceDN w:val="0"/>
              <w:jc w:val="center"/>
              <w:rPr>
                <w:lang w:val="uk-UA" w:eastAsia="en-US"/>
              </w:rPr>
            </w:pPr>
            <w:r>
              <w:rPr>
                <w:lang w:val="uk-UA" w:eastAsia="en-US"/>
              </w:rPr>
              <w:t>25</w:t>
            </w:r>
          </w:p>
        </w:tc>
        <w:tc>
          <w:tcPr>
            <w:tcW w:w="5947" w:type="dxa"/>
            <w:tcBorders>
              <w:top w:val="single" w:sz="4" w:space="0" w:color="auto"/>
              <w:left w:val="nil"/>
              <w:bottom w:val="single" w:sz="4" w:space="0" w:color="auto"/>
              <w:right w:val="nil"/>
            </w:tcBorders>
          </w:tcPr>
          <w:p w14:paraId="246DD874" w14:textId="0B6E72BD" w:rsidR="000272D8" w:rsidRPr="000272D8" w:rsidRDefault="000272D8" w:rsidP="00C259F1">
            <w:pPr>
              <w:keepLines/>
              <w:autoSpaceDE w:val="0"/>
              <w:autoSpaceDN w:val="0"/>
              <w:rPr>
                <w:spacing w:val="-3"/>
                <w:lang w:val="uk-UA" w:eastAsia="en-US"/>
              </w:rPr>
            </w:pPr>
            <w:r w:rsidRPr="000272D8">
              <w:rPr>
                <w:spacing w:val="-3"/>
                <w:lang w:val="uk-UA"/>
              </w:rPr>
              <w:t>Фарбування металевих грат, рам, труб діаметром</w:t>
            </w:r>
            <w:r w:rsidR="00C259F1">
              <w:rPr>
                <w:spacing w:val="-3"/>
                <w:lang w:val="uk-UA"/>
              </w:rPr>
              <w:t xml:space="preserve"> </w:t>
            </w:r>
            <w:r w:rsidRPr="000272D8">
              <w:rPr>
                <w:spacing w:val="-3"/>
                <w:lang w:val="uk-UA"/>
              </w:rPr>
              <w:t>менше 50 мм тощо білилом з додаванням колера за 2</w:t>
            </w:r>
            <w:r w:rsidR="00C259F1">
              <w:rPr>
                <w:spacing w:val="-3"/>
                <w:lang w:val="uk-UA"/>
              </w:rPr>
              <w:t xml:space="preserve"> </w:t>
            </w:r>
            <w:r w:rsidRPr="000272D8">
              <w:rPr>
                <w:spacing w:val="-3"/>
                <w:lang w:val="uk-UA"/>
              </w:rPr>
              <w:t>рази</w:t>
            </w:r>
          </w:p>
        </w:tc>
        <w:tc>
          <w:tcPr>
            <w:tcW w:w="1134" w:type="dxa"/>
            <w:tcBorders>
              <w:top w:val="single" w:sz="4" w:space="0" w:color="auto"/>
              <w:left w:val="single" w:sz="4" w:space="0" w:color="auto"/>
              <w:bottom w:val="single" w:sz="4" w:space="0" w:color="auto"/>
              <w:right w:val="nil"/>
            </w:tcBorders>
          </w:tcPr>
          <w:p w14:paraId="2515B110" w14:textId="5CE147BB" w:rsidR="000272D8" w:rsidRPr="000272D8" w:rsidRDefault="000272D8" w:rsidP="000272D8">
            <w:pPr>
              <w:keepLines/>
              <w:autoSpaceDE w:val="0"/>
              <w:autoSpaceDN w:val="0"/>
              <w:jc w:val="center"/>
              <w:rPr>
                <w:spacing w:val="-3"/>
                <w:lang w:val="uk-UA" w:eastAsia="en-US"/>
              </w:rPr>
            </w:pPr>
            <w:r w:rsidRPr="000272D8">
              <w:rPr>
                <w:spacing w:val="-3"/>
                <w:lang w:val="uk-UA"/>
              </w:rPr>
              <w:t xml:space="preserve">  м2</w:t>
            </w:r>
          </w:p>
        </w:tc>
        <w:tc>
          <w:tcPr>
            <w:tcW w:w="1187" w:type="dxa"/>
            <w:tcBorders>
              <w:top w:val="single" w:sz="4" w:space="0" w:color="auto"/>
              <w:left w:val="single" w:sz="4" w:space="0" w:color="auto"/>
              <w:bottom w:val="single" w:sz="4" w:space="0" w:color="auto"/>
              <w:right w:val="single" w:sz="4" w:space="0" w:color="auto"/>
            </w:tcBorders>
          </w:tcPr>
          <w:p w14:paraId="4C3671E7" w14:textId="4989AA9F" w:rsidR="000272D8" w:rsidRPr="000272D8" w:rsidRDefault="000272D8" w:rsidP="000272D8">
            <w:pPr>
              <w:keepLines/>
              <w:autoSpaceDE w:val="0"/>
              <w:autoSpaceDN w:val="0"/>
              <w:jc w:val="center"/>
              <w:rPr>
                <w:lang w:val="uk-UA" w:eastAsia="en-US"/>
              </w:rPr>
            </w:pPr>
            <w:r w:rsidRPr="000272D8">
              <w:rPr>
                <w:spacing w:val="-3"/>
                <w:lang w:val="uk-UA"/>
              </w:rPr>
              <w:t>13</w:t>
            </w:r>
          </w:p>
        </w:tc>
        <w:tc>
          <w:tcPr>
            <w:tcW w:w="1223" w:type="dxa"/>
            <w:tcBorders>
              <w:top w:val="single" w:sz="4" w:space="0" w:color="auto"/>
              <w:left w:val="single" w:sz="4" w:space="0" w:color="auto"/>
              <w:bottom w:val="single" w:sz="4" w:space="0" w:color="auto"/>
              <w:right w:val="single" w:sz="4" w:space="0" w:color="auto"/>
            </w:tcBorders>
          </w:tcPr>
          <w:p w14:paraId="5FBC8282" w14:textId="77777777" w:rsidR="000272D8" w:rsidRPr="00F51751" w:rsidRDefault="000272D8" w:rsidP="000272D8">
            <w:pPr>
              <w:keepLines/>
              <w:autoSpaceDE w:val="0"/>
              <w:autoSpaceDN w:val="0"/>
              <w:jc w:val="center"/>
              <w:rPr>
                <w:lang w:val="uk-UA" w:eastAsia="en-US"/>
              </w:rPr>
            </w:pPr>
          </w:p>
        </w:tc>
      </w:tr>
      <w:tr w:rsidR="000272D8" w:rsidRPr="00D552DB" w14:paraId="094A4C10"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0B9F8255" w14:textId="77777777" w:rsidR="000272D8" w:rsidRDefault="000272D8" w:rsidP="00397B4A">
            <w:pPr>
              <w:keepLines/>
              <w:autoSpaceDE w:val="0"/>
              <w:autoSpaceDN w:val="0"/>
              <w:jc w:val="center"/>
              <w:rPr>
                <w:lang w:val="uk-UA" w:eastAsia="en-US"/>
              </w:rPr>
            </w:pPr>
          </w:p>
        </w:tc>
        <w:tc>
          <w:tcPr>
            <w:tcW w:w="5947" w:type="dxa"/>
            <w:tcBorders>
              <w:top w:val="single" w:sz="4" w:space="0" w:color="auto"/>
              <w:left w:val="nil"/>
              <w:bottom w:val="single" w:sz="4" w:space="0" w:color="auto"/>
              <w:right w:val="nil"/>
            </w:tcBorders>
          </w:tcPr>
          <w:p w14:paraId="0157A4AA" w14:textId="3356E0C2" w:rsidR="000272D8" w:rsidRPr="000272D8" w:rsidRDefault="000272D8" w:rsidP="000272D8">
            <w:pPr>
              <w:keepLines/>
              <w:autoSpaceDE w:val="0"/>
              <w:autoSpaceDN w:val="0"/>
              <w:jc w:val="center"/>
              <w:rPr>
                <w:b/>
                <w:spacing w:val="-3"/>
                <w:lang w:val="uk-UA" w:eastAsia="en-US"/>
              </w:rPr>
            </w:pPr>
            <w:r w:rsidRPr="000272D8">
              <w:rPr>
                <w:b/>
                <w:spacing w:val="-3"/>
                <w:lang w:val="en-US"/>
              </w:rPr>
              <w:t>Оздоблювальнi роботи</w:t>
            </w:r>
          </w:p>
        </w:tc>
        <w:tc>
          <w:tcPr>
            <w:tcW w:w="1134" w:type="dxa"/>
            <w:tcBorders>
              <w:top w:val="single" w:sz="4" w:space="0" w:color="auto"/>
              <w:left w:val="single" w:sz="4" w:space="0" w:color="auto"/>
              <w:bottom w:val="single" w:sz="4" w:space="0" w:color="auto"/>
              <w:right w:val="nil"/>
            </w:tcBorders>
          </w:tcPr>
          <w:p w14:paraId="1A54C090" w14:textId="77777777" w:rsidR="000272D8" w:rsidRPr="00F51751" w:rsidRDefault="000272D8" w:rsidP="00397B4A">
            <w:pPr>
              <w:keepLines/>
              <w:autoSpaceDE w:val="0"/>
              <w:autoSpaceDN w:val="0"/>
              <w:jc w:val="center"/>
              <w:rPr>
                <w:spacing w:val="-3"/>
                <w:lang w:val="uk-UA" w:eastAsia="en-US"/>
              </w:rPr>
            </w:pPr>
          </w:p>
        </w:tc>
        <w:tc>
          <w:tcPr>
            <w:tcW w:w="1187" w:type="dxa"/>
            <w:tcBorders>
              <w:top w:val="single" w:sz="4" w:space="0" w:color="auto"/>
              <w:left w:val="single" w:sz="4" w:space="0" w:color="auto"/>
              <w:bottom w:val="single" w:sz="4" w:space="0" w:color="auto"/>
              <w:right w:val="single" w:sz="4" w:space="0" w:color="auto"/>
            </w:tcBorders>
          </w:tcPr>
          <w:p w14:paraId="406C0DA2" w14:textId="77777777" w:rsidR="000272D8" w:rsidRPr="00F51751" w:rsidRDefault="000272D8" w:rsidP="00397B4A">
            <w:pPr>
              <w:keepLines/>
              <w:autoSpaceDE w:val="0"/>
              <w:autoSpaceDN w:val="0"/>
              <w:jc w:val="center"/>
              <w:rPr>
                <w:lang w:val="uk-UA" w:eastAsia="en-US"/>
              </w:rPr>
            </w:pPr>
          </w:p>
        </w:tc>
        <w:tc>
          <w:tcPr>
            <w:tcW w:w="1223" w:type="dxa"/>
            <w:tcBorders>
              <w:top w:val="single" w:sz="4" w:space="0" w:color="auto"/>
              <w:left w:val="single" w:sz="4" w:space="0" w:color="auto"/>
              <w:bottom w:val="single" w:sz="4" w:space="0" w:color="auto"/>
              <w:right w:val="single" w:sz="4" w:space="0" w:color="auto"/>
            </w:tcBorders>
          </w:tcPr>
          <w:p w14:paraId="0C53E379" w14:textId="77777777" w:rsidR="000272D8" w:rsidRPr="00F51751" w:rsidRDefault="000272D8" w:rsidP="00397B4A">
            <w:pPr>
              <w:keepLines/>
              <w:autoSpaceDE w:val="0"/>
              <w:autoSpaceDN w:val="0"/>
              <w:jc w:val="center"/>
              <w:rPr>
                <w:lang w:val="uk-UA" w:eastAsia="en-US"/>
              </w:rPr>
            </w:pPr>
          </w:p>
        </w:tc>
      </w:tr>
      <w:tr w:rsidR="000272D8" w:rsidRPr="00D552DB" w14:paraId="0888ABB5"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19599A7A" w14:textId="3E4B2484" w:rsidR="000272D8" w:rsidRPr="00F51751" w:rsidRDefault="000272D8" w:rsidP="000272D8">
            <w:pPr>
              <w:keepLines/>
              <w:autoSpaceDE w:val="0"/>
              <w:autoSpaceDN w:val="0"/>
              <w:jc w:val="center"/>
              <w:rPr>
                <w:lang w:val="uk-UA" w:eastAsia="en-US"/>
              </w:rPr>
            </w:pPr>
            <w:r>
              <w:rPr>
                <w:lang w:val="uk-UA" w:eastAsia="en-US"/>
              </w:rPr>
              <w:t>26</w:t>
            </w:r>
          </w:p>
        </w:tc>
        <w:tc>
          <w:tcPr>
            <w:tcW w:w="5947" w:type="dxa"/>
            <w:tcBorders>
              <w:top w:val="single" w:sz="4" w:space="0" w:color="auto"/>
              <w:left w:val="nil"/>
              <w:bottom w:val="single" w:sz="4" w:space="0" w:color="auto"/>
              <w:right w:val="nil"/>
            </w:tcBorders>
          </w:tcPr>
          <w:p w14:paraId="27C904D9" w14:textId="77777777" w:rsidR="000272D8" w:rsidRPr="000272D8" w:rsidRDefault="000272D8" w:rsidP="000272D8">
            <w:pPr>
              <w:keepLines/>
              <w:autoSpaceDE w:val="0"/>
              <w:autoSpaceDN w:val="0"/>
              <w:rPr>
                <w:spacing w:val="-3"/>
                <w:lang w:val="uk-UA"/>
              </w:rPr>
            </w:pPr>
            <w:r w:rsidRPr="000272D8">
              <w:rPr>
                <w:spacing w:val="-3"/>
                <w:lang w:val="uk-UA"/>
              </w:rPr>
              <w:t>Фарбування раніше пофарбованих стель усередині</w:t>
            </w:r>
          </w:p>
          <w:p w14:paraId="65CBB06D" w14:textId="77777777" w:rsidR="000272D8" w:rsidRPr="000272D8" w:rsidRDefault="000272D8" w:rsidP="000272D8">
            <w:pPr>
              <w:keepLines/>
              <w:autoSpaceDE w:val="0"/>
              <w:autoSpaceDN w:val="0"/>
              <w:rPr>
                <w:spacing w:val="-3"/>
                <w:lang w:val="uk-UA"/>
              </w:rPr>
            </w:pPr>
            <w:r w:rsidRPr="000272D8">
              <w:rPr>
                <w:spacing w:val="-3"/>
                <w:lang w:val="uk-UA"/>
              </w:rPr>
              <w:t>будівлі водоемульсійними сумішами з розчищенням</w:t>
            </w:r>
          </w:p>
          <w:p w14:paraId="1D87FD4F" w14:textId="523C3D42" w:rsidR="000272D8" w:rsidRPr="000272D8" w:rsidRDefault="000272D8" w:rsidP="000272D8">
            <w:pPr>
              <w:keepLines/>
              <w:autoSpaceDE w:val="0"/>
              <w:autoSpaceDN w:val="0"/>
              <w:rPr>
                <w:spacing w:val="-3"/>
                <w:lang w:val="uk-UA" w:eastAsia="en-US"/>
              </w:rPr>
            </w:pPr>
            <w:r w:rsidRPr="000272D8">
              <w:rPr>
                <w:spacing w:val="-3"/>
                <w:lang w:val="uk-UA"/>
              </w:rPr>
              <w:t>понад 35%</w:t>
            </w:r>
          </w:p>
        </w:tc>
        <w:tc>
          <w:tcPr>
            <w:tcW w:w="1134" w:type="dxa"/>
            <w:tcBorders>
              <w:top w:val="single" w:sz="4" w:space="0" w:color="auto"/>
              <w:left w:val="single" w:sz="4" w:space="0" w:color="auto"/>
              <w:bottom w:val="single" w:sz="4" w:space="0" w:color="auto"/>
              <w:right w:val="nil"/>
            </w:tcBorders>
          </w:tcPr>
          <w:p w14:paraId="050D8204" w14:textId="6C06E9E3" w:rsidR="000272D8" w:rsidRPr="000272D8" w:rsidRDefault="000272D8" w:rsidP="000272D8">
            <w:pPr>
              <w:keepLines/>
              <w:autoSpaceDE w:val="0"/>
              <w:autoSpaceDN w:val="0"/>
              <w:jc w:val="center"/>
              <w:rPr>
                <w:spacing w:val="-3"/>
                <w:lang w:val="uk-UA" w:eastAsia="en-US"/>
              </w:rPr>
            </w:pPr>
            <w:r w:rsidRPr="000272D8">
              <w:rPr>
                <w:spacing w:val="-3"/>
                <w:lang w:val="uk-UA"/>
              </w:rPr>
              <w:t xml:space="preserve">  м2</w:t>
            </w:r>
          </w:p>
        </w:tc>
        <w:tc>
          <w:tcPr>
            <w:tcW w:w="1187" w:type="dxa"/>
            <w:tcBorders>
              <w:top w:val="single" w:sz="4" w:space="0" w:color="auto"/>
              <w:left w:val="single" w:sz="4" w:space="0" w:color="auto"/>
              <w:bottom w:val="single" w:sz="4" w:space="0" w:color="auto"/>
              <w:right w:val="single" w:sz="4" w:space="0" w:color="auto"/>
            </w:tcBorders>
          </w:tcPr>
          <w:p w14:paraId="72417D69" w14:textId="60478C4B" w:rsidR="000272D8" w:rsidRPr="000272D8" w:rsidRDefault="000272D8" w:rsidP="000272D8">
            <w:pPr>
              <w:keepLines/>
              <w:autoSpaceDE w:val="0"/>
              <w:autoSpaceDN w:val="0"/>
              <w:jc w:val="center"/>
              <w:rPr>
                <w:lang w:val="uk-UA" w:eastAsia="en-US"/>
              </w:rPr>
            </w:pPr>
            <w:r w:rsidRPr="000272D8">
              <w:rPr>
                <w:spacing w:val="-3"/>
                <w:lang w:val="uk-UA"/>
              </w:rPr>
              <w:t>134,07</w:t>
            </w:r>
          </w:p>
        </w:tc>
        <w:tc>
          <w:tcPr>
            <w:tcW w:w="1223" w:type="dxa"/>
            <w:tcBorders>
              <w:top w:val="single" w:sz="4" w:space="0" w:color="auto"/>
              <w:left w:val="single" w:sz="4" w:space="0" w:color="auto"/>
              <w:bottom w:val="single" w:sz="4" w:space="0" w:color="auto"/>
              <w:right w:val="single" w:sz="4" w:space="0" w:color="auto"/>
            </w:tcBorders>
          </w:tcPr>
          <w:p w14:paraId="55751A8E" w14:textId="77777777" w:rsidR="000272D8" w:rsidRPr="00F51751" w:rsidRDefault="000272D8" w:rsidP="000272D8">
            <w:pPr>
              <w:keepLines/>
              <w:autoSpaceDE w:val="0"/>
              <w:autoSpaceDN w:val="0"/>
              <w:jc w:val="center"/>
              <w:rPr>
                <w:lang w:val="uk-UA" w:eastAsia="en-US"/>
              </w:rPr>
            </w:pPr>
          </w:p>
        </w:tc>
      </w:tr>
      <w:tr w:rsidR="000272D8" w:rsidRPr="00D552DB" w14:paraId="36228023"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7E2FE45D" w14:textId="0DC6AFAE" w:rsidR="000272D8" w:rsidRPr="00F51751" w:rsidRDefault="000272D8" w:rsidP="000272D8">
            <w:pPr>
              <w:keepLines/>
              <w:autoSpaceDE w:val="0"/>
              <w:autoSpaceDN w:val="0"/>
              <w:jc w:val="center"/>
              <w:rPr>
                <w:lang w:val="uk-UA" w:eastAsia="en-US"/>
              </w:rPr>
            </w:pPr>
            <w:r>
              <w:rPr>
                <w:lang w:val="uk-UA" w:eastAsia="en-US"/>
              </w:rPr>
              <w:t>27</w:t>
            </w:r>
          </w:p>
        </w:tc>
        <w:tc>
          <w:tcPr>
            <w:tcW w:w="5947" w:type="dxa"/>
            <w:tcBorders>
              <w:top w:val="single" w:sz="4" w:space="0" w:color="auto"/>
              <w:left w:val="nil"/>
              <w:bottom w:val="single" w:sz="4" w:space="0" w:color="auto"/>
              <w:right w:val="nil"/>
            </w:tcBorders>
          </w:tcPr>
          <w:p w14:paraId="0E58CB09" w14:textId="24B2BE60" w:rsidR="000272D8" w:rsidRPr="000272D8" w:rsidRDefault="000272D8" w:rsidP="00C259F1">
            <w:pPr>
              <w:keepLines/>
              <w:autoSpaceDE w:val="0"/>
              <w:autoSpaceDN w:val="0"/>
              <w:rPr>
                <w:spacing w:val="-3"/>
                <w:lang w:val="uk-UA" w:eastAsia="en-US"/>
              </w:rPr>
            </w:pPr>
            <w:r w:rsidRPr="000272D8">
              <w:rPr>
                <w:spacing w:val="-3"/>
                <w:lang w:val="uk-UA"/>
              </w:rPr>
              <w:t>Безпіщане накриття поверхонь стін розчином із</w:t>
            </w:r>
            <w:r w:rsidR="00C259F1">
              <w:rPr>
                <w:spacing w:val="-3"/>
                <w:lang w:val="uk-UA"/>
              </w:rPr>
              <w:t xml:space="preserve"> </w:t>
            </w:r>
            <w:r w:rsidRPr="000272D8">
              <w:rPr>
                <w:spacing w:val="-3"/>
                <w:lang w:val="uk-UA"/>
              </w:rPr>
              <w:t>клейового гіпсу [типу "сатенгіпс"] товщиною шару 1 мм</w:t>
            </w:r>
            <w:r>
              <w:rPr>
                <w:spacing w:val="-3"/>
                <w:lang w:val="uk-UA"/>
              </w:rPr>
              <w:t xml:space="preserve"> </w:t>
            </w:r>
            <w:r w:rsidRPr="000272D8">
              <w:rPr>
                <w:spacing w:val="-3"/>
                <w:lang w:val="uk-UA"/>
              </w:rPr>
              <w:t>при нанесенні за 2 рази</w:t>
            </w:r>
          </w:p>
        </w:tc>
        <w:tc>
          <w:tcPr>
            <w:tcW w:w="1134" w:type="dxa"/>
            <w:tcBorders>
              <w:top w:val="single" w:sz="4" w:space="0" w:color="auto"/>
              <w:left w:val="single" w:sz="4" w:space="0" w:color="auto"/>
              <w:bottom w:val="single" w:sz="4" w:space="0" w:color="auto"/>
              <w:right w:val="nil"/>
            </w:tcBorders>
          </w:tcPr>
          <w:p w14:paraId="7F71C67F" w14:textId="7FFC27DB" w:rsidR="000272D8" w:rsidRPr="000272D8" w:rsidRDefault="000272D8" w:rsidP="000272D8">
            <w:pPr>
              <w:keepLines/>
              <w:autoSpaceDE w:val="0"/>
              <w:autoSpaceDN w:val="0"/>
              <w:jc w:val="center"/>
              <w:rPr>
                <w:spacing w:val="-3"/>
                <w:lang w:val="uk-UA" w:eastAsia="en-US"/>
              </w:rPr>
            </w:pPr>
            <w:r w:rsidRPr="000272D8">
              <w:rPr>
                <w:spacing w:val="-3"/>
                <w:lang w:val="uk-UA"/>
              </w:rPr>
              <w:t xml:space="preserve">  м2</w:t>
            </w:r>
          </w:p>
        </w:tc>
        <w:tc>
          <w:tcPr>
            <w:tcW w:w="1187" w:type="dxa"/>
            <w:tcBorders>
              <w:top w:val="single" w:sz="4" w:space="0" w:color="auto"/>
              <w:left w:val="single" w:sz="4" w:space="0" w:color="auto"/>
              <w:bottom w:val="single" w:sz="4" w:space="0" w:color="auto"/>
              <w:right w:val="single" w:sz="4" w:space="0" w:color="auto"/>
            </w:tcBorders>
          </w:tcPr>
          <w:p w14:paraId="4AD8F91C" w14:textId="0792005C" w:rsidR="000272D8" w:rsidRPr="000272D8" w:rsidRDefault="000272D8" w:rsidP="000272D8">
            <w:pPr>
              <w:keepLines/>
              <w:autoSpaceDE w:val="0"/>
              <w:autoSpaceDN w:val="0"/>
              <w:jc w:val="center"/>
              <w:rPr>
                <w:lang w:val="uk-UA" w:eastAsia="en-US"/>
              </w:rPr>
            </w:pPr>
            <w:r w:rsidRPr="000272D8">
              <w:rPr>
                <w:spacing w:val="-3"/>
                <w:lang w:val="uk-UA"/>
              </w:rPr>
              <w:t>169,11</w:t>
            </w:r>
          </w:p>
        </w:tc>
        <w:tc>
          <w:tcPr>
            <w:tcW w:w="1223" w:type="dxa"/>
            <w:tcBorders>
              <w:top w:val="single" w:sz="4" w:space="0" w:color="auto"/>
              <w:left w:val="single" w:sz="4" w:space="0" w:color="auto"/>
              <w:bottom w:val="single" w:sz="4" w:space="0" w:color="auto"/>
              <w:right w:val="single" w:sz="4" w:space="0" w:color="auto"/>
            </w:tcBorders>
          </w:tcPr>
          <w:p w14:paraId="00D9947F" w14:textId="77777777" w:rsidR="000272D8" w:rsidRPr="00F51751" w:rsidRDefault="000272D8" w:rsidP="000272D8">
            <w:pPr>
              <w:keepLines/>
              <w:autoSpaceDE w:val="0"/>
              <w:autoSpaceDN w:val="0"/>
              <w:jc w:val="center"/>
              <w:rPr>
                <w:lang w:val="uk-UA" w:eastAsia="en-US"/>
              </w:rPr>
            </w:pPr>
          </w:p>
        </w:tc>
      </w:tr>
      <w:tr w:rsidR="000272D8" w:rsidRPr="00F51751" w14:paraId="3926E6FD"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649A9ACD" w14:textId="087D2147" w:rsidR="000272D8" w:rsidRPr="00F51751" w:rsidRDefault="000272D8" w:rsidP="000272D8">
            <w:pPr>
              <w:keepLines/>
              <w:autoSpaceDE w:val="0"/>
              <w:autoSpaceDN w:val="0"/>
              <w:jc w:val="center"/>
              <w:rPr>
                <w:lang w:val="uk-UA" w:eastAsia="en-US"/>
              </w:rPr>
            </w:pPr>
            <w:r>
              <w:rPr>
                <w:lang w:val="uk-UA" w:eastAsia="en-US"/>
              </w:rPr>
              <w:t>28</w:t>
            </w:r>
          </w:p>
        </w:tc>
        <w:tc>
          <w:tcPr>
            <w:tcW w:w="5947" w:type="dxa"/>
            <w:tcBorders>
              <w:top w:val="single" w:sz="4" w:space="0" w:color="auto"/>
              <w:left w:val="nil"/>
              <w:bottom w:val="single" w:sz="4" w:space="0" w:color="auto"/>
              <w:right w:val="nil"/>
            </w:tcBorders>
          </w:tcPr>
          <w:p w14:paraId="07249062" w14:textId="77777777" w:rsidR="000272D8" w:rsidRPr="000272D8" w:rsidRDefault="000272D8" w:rsidP="000272D8">
            <w:pPr>
              <w:keepLines/>
              <w:autoSpaceDE w:val="0"/>
              <w:autoSpaceDN w:val="0"/>
              <w:rPr>
                <w:spacing w:val="-3"/>
                <w:lang w:val="uk-UA"/>
              </w:rPr>
            </w:pPr>
            <w:r w:rsidRPr="000272D8">
              <w:rPr>
                <w:spacing w:val="-3"/>
                <w:lang w:val="uk-UA"/>
              </w:rPr>
              <w:t>Високоякісне фарбування полівінілацетатними</w:t>
            </w:r>
          </w:p>
          <w:p w14:paraId="1A3198D8" w14:textId="20C3B39B" w:rsidR="000272D8" w:rsidRPr="000272D8" w:rsidRDefault="000272D8" w:rsidP="000272D8">
            <w:pPr>
              <w:keepLines/>
              <w:autoSpaceDE w:val="0"/>
              <w:autoSpaceDN w:val="0"/>
              <w:rPr>
                <w:spacing w:val="-3"/>
                <w:lang w:val="uk-UA" w:eastAsia="en-US"/>
              </w:rPr>
            </w:pPr>
            <w:r w:rsidRPr="000272D8">
              <w:rPr>
                <w:spacing w:val="-3"/>
                <w:lang w:val="uk-UA"/>
              </w:rPr>
              <w:t>водоемульсійними сумішами стін по штукатурці</w:t>
            </w:r>
          </w:p>
        </w:tc>
        <w:tc>
          <w:tcPr>
            <w:tcW w:w="1134" w:type="dxa"/>
            <w:tcBorders>
              <w:top w:val="single" w:sz="4" w:space="0" w:color="auto"/>
              <w:left w:val="single" w:sz="4" w:space="0" w:color="auto"/>
              <w:bottom w:val="single" w:sz="4" w:space="0" w:color="auto"/>
              <w:right w:val="nil"/>
            </w:tcBorders>
          </w:tcPr>
          <w:p w14:paraId="7BC15F4C" w14:textId="0ECDF709" w:rsidR="000272D8" w:rsidRPr="000272D8" w:rsidRDefault="000272D8" w:rsidP="000272D8">
            <w:pPr>
              <w:keepLines/>
              <w:autoSpaceDE w:val="0"/>
              <w:autoSpaceDN w:val="0"/>
              <w:jc w:val="center"/>
              <w:rPr>
                <w:spacing w:val="-3"/>
                <w:lang w:val="uk-UA" w:eastAsia="en-US"/>
              </w:rPr>
            </w:pPr>
            <w:r w:rsidRPr="000272D8">
              <w:rPr>
                <w:spacing w:val="-3"/>
                <w:lang w:val="uk-UA"/>
              </w:rPr>
              <w:t xml:space="preserve">  м2</w:t>
            </w:r>
          </w:p>
        </w:tc>
        <w:tc>
          <w:tcPr>
            <w:tcW w:w="1187" w:type="dxa"/>
            <w:tcBorders>
              <w:top w:val="single" w:sz="4" w:space="0" w:color="auto"/>
              <w:left w:val="single" w:sz="4" w:space="0" w:color="auto"/>
              <w:bottom w:val="single" w:sz="4" w:space="0" w:color="auto"/>
              <w:right w:val="single" w:sz="4" w:space="0" w:color="auto"/>
            </w:tcBorders>
          </w:tcPr>
          <w:p w14:paraId="4471D5BA" w14:textId="0E8AD0D1" w:rsidR="000272D8" w:rsidRPr="000272D8" w:rsidRDefault="000272D8" w:rsidP="000272D8">
            <w:pPr>
              <w:keepLines/>
              <w:autoSpaceDE w:val="0"/>
              <w:autoSpaceDN w:val="0"/>
              <w:jc w:val="center"/>
              <w:rPr>
                <w:lang w:val="uk-UA" w:eastAsia="en-US"/>
              </w:rPr>
            </w:pPr>
            <w:r w:rsidRPr="000272D8">
              <w:rPr>
                <w:spacing w:val="-3"/>
                <w:lang w:val="uk-UA"/>
              </w:rPr>
              <w:t>169,11</w:t>
            </w:r>
          </w:p>
        </w:tc>
        <w:tc>
          <w:tcPr>
            <w:tcW w:w="1223" w:type="dxa"/>
            <w:tcBorders>
              <w:top w:val="single" w:sz="4" w:space="0" w:color="auto"/>
              <w:left w:val="single" w:sz="4" w:space="0" w:color="auto"/>
              <w:bottom w:val="single" w:sz="4" w:space="0" w:color="auto"/>
              <w:right w:val="single" w:sz="4" w:space="0" w:color="auto"/>
            </w:tcBorders>
          </w:tcPr>
          <w:p w14:paraId="5E2128CB" w14:textId="77777777" w:rsidR="000272D8" w:rsidRPr="00F51751" w:rsidRDefault="000272D8" w:rsidP="000272D8">
            <w:pPr>
              <w:keepLines/>
              <w:autoSpaceDE w:val="0"/>
              <w:autoSpaceDN w:val="0"/>
              <w:jc w:val="center"/>
              <w:rPr>
                <w:lang w:val="uk-UA" w:eastAsia="en-US"/>
              </w:rPr>
            </w:pPr>
          </w:p>
        </w:tc>
      </w:tr>
      <w:tr w:rsidR="000272D8" w:rsidRPr="00F51751" w14:paraId="1B0F7042"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24783953" w14:textId="03F5AEFF" w:rsidR="000272D8" w:rsidRPr="00F51751" w:rsidRDefault="000272D8" w:rsidP="000272D8">
            <w:pPr>
              <w:keepLines/>
              <w:autoSpaceDE w:val="0"/>
              <w:autoSpaceDN w:val="0"/>
              <w:jc w:val="center"/>
              <w:rPr>
                <w:lang w:val="uk-UA" w:eastAsia="en-US"/>
              </w:rPr>
            </w:pPr>
            <w:r>
              <w:rPr>
                <w:lang w:val="uk-UA" w:eastAsia="en-US"/>
              </w:rPr>
              <w:t>29</w:t>
            </w:r>
          </w:p>
        </w:tc>
        <w:tc>
          <w:tcPr>
            <w:tcW w:w="5947" w:type="dxa"/>
            <w:tcBorders>
              <w:top w:val="single" w:sz="4" w:space="0" w:color="auto"/>
              <w:left w:val="nil"/>
              <w:bottom w:val="single" w:sz="4" w:space="0" w:color="auto"/>
              <w:right w:val="nil"/>
            </w:tcBorders>
          </w:tcPr>
          <w:p w14:paraId="333BEE95" w14:textId="6DFFB63A" w:rsidR="000272D8" w:rsidRPr="000272D8" w:rsidRDefault="000272D8" w:rsidP="000272D8">
            <w:pPr>
              <w:keepLines/>
              <w:autoSpaceDE w:val="0"/>
              <w:autoSpaceDN w:val="0"/>
              <w:rPr>
                <w:spacing w:val="-3"/>
                <w:lang w:val="uk-UA" w:eastAsia="en-US"/>
              </w:rPr>
            </w:pPr>
            <w:r w:rsidRPr="000272D8">
              <w:rPr>
                <w:spacing w:val="-3"/>
                <w:lang w:val="uk-UA"/>
              </w:rPr>
              <w:t>Ізоляція плоских та криволінійних поверхонь листами зі</w:t>
            </w:r>
            <w:r>
              <w:rPr>
                <w:spacing w:val="-3"/>
                <w:lang w:val="uk-UA"/>
              </w:rPr>
              <w:t xml:space="preserve"> </w:t>
            </w:r>
            <w:r w:rsidRPr="000272D8">
              <w:rPr>
                <w:spacing w:val="-3"/>
                <w:lang w:val="uk-UA"/>
              </w:rPr>
              <w:t>спіненого каучуку, поліетилену</w:t>
            </w:r>
          </w:p>
        </w:tc>
        <w:tc>
          <w:tcPr>
            <w:tcW w:w="1134" w:type="dxa"/>
            <w:tcBorders>
              <w:top w:val="single" w:sz="4" w:space="0" w:color="auto"/>
              <w:left w:val="single" w:sz="4" w:space="0" w:color="auto"/>
              <w:bottom w:val="single" w:sz="4" w:space="0" w:color="auto"/>
              <w:right w:val="nil"/>
            </w:tcBorders>
          </w:tcPr>
          <w:p w14:paraId="1D3CA445" w14:textId="306F4304" w:rsidR="000272D8" w:rsidRPr="000272D8" w:rsidRDefault="000272D8" w:rsidP="000272D8">
            <w:pPr>
              <w:keepLines/>
              <w:autoSpaceDE w:val="0"/>
              <w:autoSpaceDN w:val="0"/>
              <w:jc w:val="center"/>
              <w:rPr>
                <w:spacing w:val="-3"/>
                <w:lang w:eastAsia="en-US"/>
              </w:rPr>
            </w:pPr>
            <w:r w:rsidRPr="000272D8">
              <w:rPr>
                <w:spacing w:val="-3"/>
                <w:lang w:val="uk-UA"/>
              </w:rPr>
              <w:t xml:space="preserve">  м2</w:t>
            </w:r>
          </w:p>
        </w:tc>
        <w:tc>
          <w:tcPr>
            <w:tcW w:w="1187" w:type="dxa"/>
            <w:tcBorders>
              <w:top w:val="single" w:sz="4" w:space="0" w:color="auto"/>
              <w:left w:val="single" w:sz="4" w:space="0" w:color="auto"/>
              <w:bottom w:val="single" w:sz="4" w:space="0" w:color="auto"/>
              <w:right w:val="single" w:sz="4" w:space="0" w:color="auto"/>
            </w:tcBorders>
          </w:tcPr>
          <w:p w14:paraId="3A76B240" w14:textId="376AC606" w:rsidR="000272D8" w:rsidRPr="000272D8" w:rsidRDefault="000272D8" w:rsidP="000272D8">
            <w:pPr>
              <w:keepLines/>
              <w:autoSpaceDE w:val="0"/>
              <w:autoSpaceDN w:val="0"/>
              <w:jc w:val="center"/>
              <w:rPr>
                <w:lang w:val="uk-UA" w:eastAsia="en-US"/>
              </w:rPr>
            </w:pPr>
            <w:r w:rsidRPr="000272D8">
              <w:rPr>
                <w:spacing w:val="-3"/>
                <w:lang w:val="uk-UA"/>
              </w:rPr>
              <w:t>30,6</w:t>
            </w:r>
          </w:p>
        </w:tc>
        <w:tc>
          <w:tcPr>
            <w:tcW w:w="1223" w:type="dxa"/>
            <w:tcBorders>
              <w:top w:val="single" w:sz="4" w:space="0" w:color="auto"/>
              <w:left w:val="single" w:sz="4" w:space="0" w:color="auto"/>
              <w:bottom w:val="single" w:sz="4" w:space="0" w:color="auto"/>
              <w:right w:val="single" w:sz="4" w:space="0" w:color="auto"/>
            </w:tcBorders>
          </w:tcPr>
          <w:p w14:paraId="76A10A27" w14:textId="77777777" w:rsidR="000272D8" w:rsidRPr="00F51751" w:rsidRDefault="000272D8" w:rsidP="000272D8">
            <w:pPr>
              <w:keepLines/>
              <w:autoSpaceDE w:val="0"/>
              <w:autoSpaceDN w:val="0"/>
              <w:jc w:val="center"/>
              <w:rPr>
                <w:lang w:val="uk-UA" w:eastAsia="en-US"/>
              </w:rPr>
            </w:pPr>
          </w:p>
        </w:tc>
      </w:tr>
      <w:tr w:rsidR="000272D8" w:rsidRPr="00D552DB" w14:paraId="469EF2F5"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3A5251A5" w14:textId="5CDB30DC" w:rsidR="000272D8" w:rsidRPr="00F51751" w:rsidRDefault="000272D8" w:rsidP="000272D8">
            <w:pPr>
              <w:keepLines/>
              <w:autoSpaceDE w:val="0"/>
              <w:autoSpaceDN w:val="0"/>
              <w:jc w:val="center"/>
              <w:rPr>
                <w:lang w:val="uk-UA" w:eastAsia="en-US"/>
              </w:rPr>
            </w:pPr>
            <w:r>
              <w:rPr>
                <w:lang w:val="uk-UA" w:eastAsia="en-US"/>
              </w:rPr>
              <w:t>30</w:t>
            </w:r>
          </w:p>
        </w:tc>
        <w:tc>
          <w:tcPr>
            <w:tcW w:w="5947" w:type="dxa"/>
            <w:tcBorders>
              <w:top w:val="single" w:sz="4" w:space="0" w:color="auto"/>
              <w:left w:val="nil"/>
              <w:bottom w:val="single" w:sz="4" w:space="0" w:color="auto"/>
              <w:right w:val="nil"/>
            </w:tcBorders>
          </w:tcPr>
          <w:p w14:paraId="0312ED3A" w14:textId="074E2CFF" w:rsidR="000272D8" w:rsidRPr="000272D8" w:rsidRDefault="000272D8" w:rsidP="000272D8">
            <w:pPr>
              <w:keepLines/>
              <w:autoSpaceDE w:val="0"/>
              <w:autoSpaceDN w:val="0"/>
              <w:rPr>
                <w:spacing w:val="-3"/>
                <w:lang w:val="uk-UA" w:eastAsia="en-US"/>
              </w:rPr>
            </w:pPr>
            <w:r w:rsidRPr="000272D8">
              <w:rPr>
                <w:spacing w:val="-3"/>
                <w:lang w:val="uk-UA"/>
              </w:rPr>
              <w:t>Знімання пластини гумової</w:t>
            </w:r>
          </w:p>
        </w:tc>
        <w:tc>
          <w:tcPr>
            <w:tcW w:w="1134" w:type="dxa"/>
            <w:tcBorders>
              <w:top w:val="single" w:sz="4" w:space="0" w:color="auto"/>
              <w:left w:val="single" w:sz="4" w:space="0" w:color="auto"/>
              <w:bottom w:val="single" w:sz="4" w:space="0" w:color="auto"/>
              <w:right w:val="nil"/>
            </w:tcBorders>
          </w:tcPr>
          <w:p w14:paraId="08238C16" w14:textId="52F7AEE5" w:rsidR="000272D8" w:rsidRPr="000272D8" w:rsidRDefault="000272D8" w:rsidP="000272D8">
            <w:pPr>
              <w:keepLines/>
              <w:autoSpaceDE w:val="0"/>
              <w:autoSpaceDN w:val="0"/>
              <w:jc w:val="center"/>
              <w:rPr>
                <w:spacing w:val="-3"/>
                <w:lang w:val="uk-UA" w:eastAsia="en-US"/>
              </w:rPr>
            </w:pPr>
            <w:r w:rsidRPr="000272D8">
              <w:rPr>
                <w:spacing w:val="-3"/>
                <w:lang w:val="uk-UA"/>
              </w:rPr>
              <w:t xml:space="preserve">  м2</w:t>
            </w:r>
          </w:p>
        </w:tc>
        <w:tc>
          <w:tcPr>
            <w:tcW w:w="1187" w:type="dxa"/>
            <w:tcBorders>
              <w:top w:val="single" w:sz="4" w:space="0" w:color="auto"/>
              <w:left w:val="single" w:sz="4" w:space="0" w:color="auto"/>
              <w:bottom w:val="single" w:sz="4" w:space="0" w:color="auto"/>
              <w:right w:val="single" w:sz="4" w:space="0" w:color="auto"/>
            </w:tcBorders>
          </w:tcPr>
          <w:p w14:paraId="56C1DC71" w14:textId="4EF5F0C4" w:rsidR="000272D8" w:rsidRPr="000272D8" w:rsidRDefault="000272D8" w:rsidP="000272D8">
            <w:pPr>
              <w:keepLines/>
              <w:autoSpaceDE w:val="0"/>
              <w:autoSpaceDN w:val="0"/>
              <w:jc w:val="center"/>
              <w:rPr>
                <w:lang w:val="uk-UA" w:eastAsia="en-US"/>
              </w:rPr>
            </w:pPr>
            <w:r w:rsidRPr="000272D8">
              <w:rPr>
                <w:spacing w:val="-3"/>
                <w:lang w:val="uk-UA"/>
              </w:rPr>
              <w:t>13</w:t>
            </w:r>
          </w:p>
        </w:tc>
        <w:tc>
          <w:tcPr>
            <w:tcW w:w="1223" w:type="dxa"/>
            <w:tcBorders>
              <w:top w:val="single" w:sz="4" w:space="0" w:color="auto"/>
              <w:left w:val="single" w:sz="4" w:space="0" w:color="auto"/>
              <w:bottom w:val="single" w:sz="4" w:space="0" w:color="auto"/>
              <w:right w:val="single" w:sz="4" w:space="0" w:color="auto"/>
            </w:tcBorders>
          </w:tcPr>
          <w:p w14:paraId="6632D193" w14:textId="77777777" w:rsidR="000272D8" w:rsidRPr="00F51751" w:rsidRDefault="000272D8" w:rsidP="000272D8">
            <w:pPr>
              <w:keepLines/>
              <w:autoSpaceDE w:val="0"/>
              <w:autoSpaceDN w:val="0"/>
              <w:jc w:val="center"/>
              <w:rPr>
                <w:lang w:val="uk-UA" w:eastAsia="en-US"/>
              </w:rPr>
            </w:pPr>
          </w:p>
        </w:tc>
      </w:tr>
      <w:tr w:rsidR="000272D8" w:rsidRPr="00F51751" w14:paraId="3CD837DB"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5ADB72D3" w14:textId="198557A6" w:rsidR="000272D8" w:rsidRPr="00F51751" w:rsidRDefault="000272D8" w:rsidP="000272D8">
            <w:pPr>
              <w:keepLines/>
              <w:autoSpaceDE w:val="0"/>
              <w:autoSpaceDN w:val="0"/>
              <w:jc w:val="center"/>
              <w:rPr>
                <w:lang w:val="uk-UA" w:eastAsia="en-US"/>
              </w:rPr>
            </w:pPr>
            <w:r>
              <w:rPr>
                <w:lang w:val="uk-UA" w:eastAsia="en-US"/>
              </w:rPr>
              <w:t>31</w:t>
            </w:r>
          </w:p>
        </w:tc>
        <w:tc>
          <w:tcPr>
            <w:tcW w:w="5947" w:type="dxa"/>
            <w:tcBorders>
              <w:top w:val="single" w:sz="4" w:space="0" w:color="auto"/>
              <w:left w:val="nil"/>
              <w:bottom w:val="single" w:sz="4" w:space="0" w:color="auto"/>
              <w:right w:val="nil"/>
            </w:tcBorders>
          </w:tcPr>
          <w:p w14:paraId="2FD0EFFB" w14:textId="5F47321E" w:rsidR="000272D8" w:rsidRPr="002C42D5" w:rsidRDefault="000272D8" w:rsidP="000272D8">
            <w:pPr>
              <w:keepLines/>
              <w:autoSpaceDE w:val="0"/>
              <w:autoSpaceDN w:val="0"/>
              <w:rPr>
                <w:spacing w:val="-3"/>
                <w:lang w:val="uk-UA" w:eastAsia="en-US"/>
              </w:rPr>
            </w:pPr>
            <w:r w:rsidRPr="002C42D5">
              <w:rPr>
                <w:spacing w:val="-3"/>
                <w:lang w:val="uk-UA"/>
              </w:rPr>
              <w:t>Обклеювання стін пластиною гумовою</w:t>
            </w:r>
          </w:p>
        </w:tc>
        <w:tc>
          <w:tcPr>
            <w:tcW w:w="1134" w:type="dxa"/>
            <w:tcBorders>
              <w:top w:val="single" w:sz="4" w:space="0" w:color="auto"/>
              <w:left w:val="single" w:sz="4" w:space="0" w:color="auto"/>
              <w:bottom w:val="single" w:sz="4" w:space="0" w:color="auto"/>
              <w:right w:val="nil"/>
            </w:tcBorders>
          </w:tcPr>
          <w:p w14:paraId="7D93362A" w14:textId="32FF9FAF" w:rsidR="000272D8" w:rsidRPr="002C42D5" w:rsidRDefault="000272D8" w:rsidP="000272D8">
            <w:pPr>
              <w:keepLines/>
              <w:autoSpaceDE w:val="0"/>
              <w:autoSpaceDN w:val="0"/>
              <w:jc w:val="center"/>
              <w:rPr>
                <w:spacing w:val="-3"/>
                <w:lang w:eastAsia="en-US"/>
              </w:rPr>
            </w:pPr>
            <w:r w:rsidRPr="002C42D5">
              <w:rPr>
                <w:spacing w:val="-3"/>
                <w:lang w:val="uk-UA"/>
              </w:rPr>
              <w:t xml:space="preserve">  м2</w:t>
            </w:r>
          </w:p>
        </w:tc>
        <w:tc>
          <w:tcPr>
            <w:tcW w:w="1187" w:type="dxa"/>
            <w:tcBorders>
              <w:top w:val="single" w:sz="4" w:space="0" w:color="auto"/>
              <w:left w:val="single" w:sz="4" w:space="0" w:color="auto"/>
              <w:bottom w:val="single" w:sz="4" w:space="0" w:color="auto"/>
              <w:right w:val="single" w:sz="4" w:space="0" w:color="auto"/>
            </w:tcBorders>
          </w:tcPr>
          <w:p w14:paraId="1391DC20" w14:textId="2682B159" w:rsidR="000272D8" w:rsidRPr="002C42D5" w:rsidRDefault="000272D8" w:rsidP="000272D8">
            <w:pPr>
              <w:keepLines/>
              <w:autoSpaceDE w:val="0"/>
              <w:autoSpaceDN w:val="0"/>
              <w:jc w:val="center"/>
              <w:rPr>
                <w:lang w:val="uk-UA" w:eastAsia="en-US"/>
              </w:rPr>
            </w:pPr>
            <w:r w:rsidRPr="002C42D5">
              <w:rPr>
                <w:spacing w:val="-3"/>
                <w:lang w:val="uk-UA"/>
              </w:rPr>
              <w:t>13</w:t>
            </w:r>
          </w:p>
        </w:tc>
        <w:tc>
          <w:tcPr>
            <w:tcW w:w="1223" w:type="dxa"/>
            <w:tcBorders>
              <w:top w:val="single" w:sz="4" w:space="0" w:color="auto"/>
              <w:left w:val="single" w:sz="4" w:space="0" w:color="auto"/>
              <w:bottom w:val="single" w:sz="4" w:space="0" w:color="auto"/>
              <w:right w:val="single" w:sz="4" w:space="0" w:color="auto"/>
            </w:tcBorders>
          </w:tcPr>
          <w:p w14:paraId="5DB67CA2" w14:textId="77777777" w:rsidR="000272D8" w:rsidRPr="002C42D5" w:rsidRDefault="000272D8" w:rsidP="000272D8">
            <w:pPr>
              <w:keepLines/>
              <w:autoSpaceDE w:val="0"/>
              <w:autoSpaceDN w:val="0"/>
              <w:jc w:val="center"/>
              <w:rPr>
                <w:lang w:val="uk-UA" w:eastAsia="en-US"/>
              </w:rPr>
            </w:pPr>
          </w:p>
        </w:tc>
      </w:tr>
      <w:tr w:rsidR="000272D8" w:rsidRPr="00F51751" w14:paraId="317FADB9"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6F161C77" w14:textId="6F926032" w:rsidR="000272D8" w:rsidRPr="00F51751" w:rsidRDefault="000272D8" w:rsidP="000272D8">
            <w:pPr>
              <w:keepLines/>
              <w:autoSpaceDE w:val="0"/>
              <w:autoSpaceDN w:val="0"/>
              <w:jc w:val="center"/>
              <w:rPr>
                <w:lang w:val="uk-UA" w:eastAsia="en-US"/>
              </w:rPr>
            </w:pPr>
            <w:r>
              <w:rPr>
                <w:lang w:val="uk-UA" w:eastAsia="en-US"/>
              </w:rPr>
              <w:t>32</w:t>
            </w:r>
          </w:p>
        </w:tc>
        <w:tc>
          <w:tcPr>
            <w:tcW w:w="5947" w:type="dxa"/>
            <w:tcBorders>
              <w:top w:val="single" w:sz="4" w:space="0" w:color="auto"/>
              <w:left w:val="nil"/>
              <w:bottom w:val="single" w:sz="4" w:space="0" w:color="auto"/>
              <w:right w:val="nil"/>
            </w:tcBorders>
          </w:tcPr>
          <w:p w14:paraId="1E4BBACE" w14:textId="77777777" w:rsidR="000272D8" w:rsidRPr="002C42D5" w:rsidRDefault="000272D8" w:rsidP="000272D8">
            <w:pPr>
              <w:keepLines/>
              <w:autoSpaceDE w:val="0"/>
              <w:autoSpaceDN w:val="0"/>
              <w:rPr>
                <w:spacing w:val="-3"/>
                <w:lang w:val="uk-UA"/>
              </w:rPr>
            </w:pPr>
            <w:r w:rsidRPr="002C42D5">
              <w:rPr>
                <w:spacing w:val="-3"/>
                <w:lang w:val="uk-UA"/>
              </w:rPr>
              <w:t>Високоякісне фарбування колером олійним стін по</w:t>
            </w:r>
          </w:p>
          <w:p w14:paraId="3E4EF79E" w14:textId="5A4A4162" w:rsidR="000272D8" w:rsidRPr="002C42D5" w:rsidRDefault="000272D8" w:rsidP="000272D8">
            <w:pPr>
              <w:keepLines/>
              <w:autoSpaceDE w:val="0"/>
              <w:autoSpaceDN w:val="0"/>
              <w:rPr>
                <w:spacing w:val="-3"/>
                <w:lang w:val="uk-UA" w:eastAsia="en-US"/>
              </w:rPr>
            </w:pPr>
            <w:r w:rsidRPr="002C42D5">
              <w:rPr>
                <w:spacing w:val="-3"/>
                <w:lang w:val="uk-UA"/>
              </w:rPr>
              <w:t>збірних конструкціях, підготовлених під фарбування</w:t>
            </w:r>
          </w:p>
        </w:tc>
        <w:tc>
          <w:tcPr>
            <w:tcW w:w="1134" w:type="dxa"/>
            <w:tcBorders>
              <w:top w:val="single" w:sz="4" w:space="0" w:color="auto"/>
              <w:left w:val="single" w:sz="4" w:space="0" w:color="auto"/>
              <w:bottom w:val="single" w:sz="4" w:space="0" w:color="auto"/>
              <w:right w:val="nil"/>
            </w:tcBorders>
          </w:tcPr>
          <w:p w14:paraId="767E41EF" w14:textId="41429D44" w:rsidR="000272D8" w:rsidRPr="002C42D5" w:rsidRDefault="000272D8" w:rsidP="000272D8">
            <w:pPr>
              <w:keepLines/>
              <w:autoSpaceDE w:val="0"/>
              <w:autoSpaceDN w:val="0"/>
              <w:jc w:val="center"/>
              <w:rPr>
                <w:spacing w:val="-3"/>
                <w:lang w:eastAsia="en-US"/>
              </w:rPr>
            </w:pPr>
            <w:r w:rsidRPr="002C42D5">
              <w:rPr>
                <w:spacing w:val="-3"/>
                <w:lang w:val="uk-UA"/>
              </w:rPr>
              <w:t xml:space="preserve">  м2</w:t>
            </w:r>
          </w:p>
        </w:tc>
        <w:tc>
          <w:tcPr>
            <w:tcW w:w="1187" w:type="dxa"/>
            <w:tcBorders>
              <w:top w:val="single" w:sz="4" w:space="0" w:color="auto"/>
              <w:left w:val="single" w:sz="4" w:space="0" w:color="auto"/>
              <w:bottom w:val="single" w:sz="4" w:space="0" w:color="auto"/>
              <w:right w:val="single" w:sz="4" w:space="0" w:color="auto"/>
            </w:tcBorders>
          </w:tcPr>
          <w:p w14:paraId="64B47059" w14:textId="69416F0D" w:rsidR="000272D8" w:rsidRPr="002C42D5" w:rsidRDefault="000272D8" w:rsidP="000272D8">
            <w:pPr>
              <w:keepLines/>
              <w:autoSpaceDE w:val="0"/>
              <w:autoSpaceDN w:val="0"/>
              <w:jc w:val="center"/>
              <w:rPr>
                <w:lang w:val="uk-UA" w:eastAsia="en-US"/>
              </w:rPr>
            </w:pPr>
            <w:r w:rsidRPr="002C42D5">
              <w:rPr>
                <w:spacing w:val="-3"/>
                <w:lang w:val="uk-UA"/>
              </w:rPr>
              <w:t>13</w:t>
            </w:r>
          </w:p>
        </w:tc>
        <w:tc>
          <w:tcPr>
            <w:tcW w:w="1223" w:type="dxa"/>
            <w:tcBorders>
              <w:top w:val="single" w:sz="4" w:space="0" w:color="auto"/>
              <w:left w:val="single" w:sz="4" w:space="0" w:color="auto"/>
              <w:bottom w:val="single" w:sz="4" w:space="0" w:color="auto"/>
              <w:right w:val="single" w:sz="4" w:space="0" w:color="auto"/>
            </w:tcBorders>
          </w:tcPr>
          <w:p w14:paraId="7946F05A" w14:textId="77777777" w:rsidR="000272D8" w:rsidRPr="002C42D5" w:rsidRDefault="000272D8" w:rsidP="000272D8">
            <w:pPr>
              <w:keepLines/>
              <w:autoSpaceDE w:val="0"/>
              <w:autoSpaceDN w:val="0"/>
              <w:jc w:val="center"/>
              <w:rPr>
                <w:lang w:val="uk-UA" w:eastAsia="en-US"/>
              </w:rPr>
            </w:pPr>
          </w:p>
        </w:tc>
      </w:tr>
      <w:tr w:rsidR="002C42D5" w:rsidRPr="00F51751" w14:paraId="71BF3DBA"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2F292E18" w14:textId="77777777" w:rsidR="002C42D5" w:rsidRDefault="002C42D5" w:rsidP="002C42D5">
            <w:pPr>
              <w:keepLines/>
              <w:autoSpaceDE w:val="0"/>
              <w:autoSpaceDN w:val="0"/>
              <w:jc w:val="center"/>
              <w:rPr>
                <w:lang w:val="uk-UA" w:eastAsia="en-US"/>
              </w:rPr>
            </w:pPr>
          </w:p>
        </w:tc>
        <w:tc>
          <w:tcPr>
            <w:tcW w:w="5947" w:type="dxa"/>
            <w:tcBorders>
              <w:top w:val="single" w:sz="4" w:space="0" w:color="auto"/>
              <w:left w:val="nil"/>
              <w:bottom w:val="single" w:sz="4" w:space="0" w:color="auto"/>
              <w:right w:val="nil"/>
            </w:tcBorders>
          </w:tcPr>
          <w:p w14:paraId="59DA2B41" w14:textId="3256711F" w:rsidR="002C42D5" w:rsidRPr="002C42D5" w:rsidRDefault="002C42D5" w:rsidP="002C42D5">
            <w:pPr>
              <w:keepLines/>
              <w:autoSpaceDE w:val="0"/>
              <w:autoSpaceDN w:val="0"/>
              <w:jc w:val="center"/>
              <w:rPr>
                <w:b/>
                <w:spacing w:val="-3"/>
                <w:lang w:val="uk-UA"/>
              </w:rPr>
            </w:pPr>
            <w:r w:rsidRPr="002C42D5">
              <w:rPr>
                <w:b/>
                <w:spacing w:val="-3"/>
                <w:lang w:val="uk-UA"/>
              </w:rPr>
              <w:t>Монтаж дашку</w:t>
            </w:r>
            <w:r>
              <w:rPr>
                <w:b/>
                <w:spacing w:val="-3"/>
                <w:lang w:val="uk-UA"/>
              </w:rPr>
              <w:t xml:space="preserve"> на парапеті</w:t>
            </w:r>
          </w:p>
        </w:tc>
        <w:tc>
          <w:tcPr>
            <w:tcW w:w="1134" w:type="dxa"/>
            <w:tcBorders>
              <w:top w:val="single" w:sz="4" w:space="0" w:color="auto"/>
              <w:left w:val="single" w:sz="4" w:space="0" w:color="auto"/>
              <w:bottom w:val="single" w:sz="4" w:space="0" w:color="auto"/>
              <w:right w:val="nil"/>
            </w:tcBorders>
          </w:tcPr>
          <w:p w14:paraId="21BA42F8" w14:textId="77777777" w:rsidR="002C42D5" w:rsidRPr="002C42D5" w:rsidRDefault="002C42D5" w:rsidP="002C42D5">
            <w:pPr>
              <w:keepLines/>
              <w:autoSpaceDE w:val="0"/>
              <w:autoSpaceDN w:val="0"/>
              <w:jc w:val="center"/>
              <w:rPr>
                <w:spacing w:val="-3"/>
                <w:lang w:val="uk-UA"/>
              </w:rPr>
            </w:pPr>
          </w:p>
        </w:tc>
        <w:tc>
          <w:tcPr>
            <w:tcW w:w="1187" w:type="dxa"/>
            <w:tcBorders>
              <w:top w:val="single" w:sz="4" w:space="0" w:color="auto"/>
              <w:left w:val="single" w:sz="4" w:space="0" w:color="auto"/>
              <w:bottom w:val="single" w:sz="4" w:space="0" w:color="auto"/>
              <w:right w:val="single" w:sz="4" w:space="0" w:color="auto"/>
            </w:tcBorders>
          </w:tcPr>
          <w:p w14:paraId="01A7DC38" w14:textId="77777777" w:rsidR="002C42D5" w:rsidRPr="002C42D5" w:rsidRDefault="002C42D5" w:rsidP="002C42D5">
            <w:pPr>
              <w:keepLines/>
              <w:autoSpaceDE w:val="0"/>
              <w:autoSpaceDN w:val="0"/>
              <w:jc w:val="center"/>
              <w:rPr>
                <w:spacing w:val="-3"/>
                <w:lang w:val="uk-UA"/>
              </w:rPr>
            </w:pPr>
          </w:p>
        </w:tc>
        <w:tc>
          <w:tcPr>
            <w:tcW w:w="1223" w:type="dxa"/>
            <w:tcBorders>
              <w:top w:val="single" w:sz="4" w:space="0" w:color="auto"/>
              <w:left w:val="single" w:sz="4" w:space="0" w:color="auto"/>
              <w:bottom w:val="single" w:sz="4" w:space="0" w:color="auto"/>
              <w:right w:val="single" w:sz="4" w:space="0" w:color="auto"/>
            </w:tcBorders>
          </w:tcPr>
          <w:p w14:paraId="1FB805B2" w14:textId="77777777" w:rsidR="002C42D5" w:rsidRPr="002C42D5" w:rsidRDefault="002C42D5" w:rsidP="002C42D5">
            <w:pPr>
              <w:keepLines/>
              <w:autoSpaceDE w:val="0"/>
              <w:autoSpaceDN w:val="0"/>
              <w:jc w:val="center"/>
              <w:rPr>
                <w:lang w:val="uk-UA" w:eastAsia="en-US"/>
              </w:rPr>
            </w:pPr>
          </w:p>
        </w:tc>
      </w:tr>
      <w:tr w:rsidR="002C42D5" w:rsidRPr="00F51751" w14:paraId="33F49238"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0A3863F5" w14:textId="465EB5DC" w:rsidR="002C42D5" w:rsidRPr="00F51751" w:rsidRDefault="002C42D5" w:rsidP="002C42D5">
            <w:pPr>
              <w:keepLines/>
              <w:autoSpaceDE w:val="0"/>
              <w:autoSpaceDN w:val="0"/>
              <w:jc w:val="center"/>
              <w:rPr>
                <w:lang w:val="uk-UA" w:eastAsia="en-US"/>
              </w:rPr>
            </w:pPr>
            <w:r>
              <w:rPr>
                <w:lang w:val="uk-UA" w:eastAsia="en-US"/>
              </w:rPr>
              <w:t>33</w:t>
            </w:r>
          </w:p>
        </w:tc>
        <w:tc>
          <w:tcPr>
            <w:tcW w:w="5947" w:type="dxa"/>
            <w:tcBorders>
              <w:top w:val="single" w:sz="4" w:space="0" w:color="auto"/>
              <w:left w:val="nil"/>
              <w:bottom w:val="single" w:sz="4" w:space="0" w:color="auto"/>
              <w:right w:val="nil"/>
            </w:tcBorders>
          </w:tcPr>
          <w:p w14:paraId="305F6800" w14:textId="2CC9148E" w:rsidR="002C42D5" w:rsidRPr="002C42D5" w:rsidRDefault="002C42D5" w:rsidP="002C42D5">
            <w:pPr>
              <w:keepLines/>
              <w:autoSpaceDE w:val="0"/>
              <w:autoSpaceDN w:val="0"/>
              <w:rPr>
                <w:spacing w:val="-3"/>
                <w:lang w:val="uk-UA" w:eastAsia="en-US"/>
              </w:rPr>
            </w:pPr>
            <w:r w:rsidRPr="002C42D5">
              <w:rPr>
                <w:spacing w:val="-3"/>
                <w:lang w:val="uk-UA"/>
              </w:rPr>
              <w:t>Виготовлення каркасу</w:t>
            </w:r>
          </w:p>
        </w:tc>
        <w:tc>
          <w:tcPr>
            <w:tcW w:w="1134" w:type="dxa"/>
            <w:tcBorders>
              <w:top w:val="single" w:sz="4" w:space="0" w:color="auto"/>
              <w:left w:val="single" w:sz="4" w:space="0" w:color="auto"/>
              <w:bottom w:val="single" w:sz="4" w:space="0" w:color="auto"/>
              <w:right w:val="nil"/>
            </w:tcBorders>
          </w:tcPr>
          <w:p w14:paraId="5725921A" w14:textId="39265684" w:rsidR="002C42D5" w:rsidRPr="002C42D5" w:rsidRDefault="002C42D5" w:rsidP="002C42D5">
            <w:pPr>
              <w:keepLines/>
              <w:autoSpaceDE w:val="0"/>
              <w:autoSpaceDN w:val="0"/>
              <w:jc w:val="center"/>
              <w:rPr>
                <w:spacing w:val="-3"/>
                <w:lang w:eastAsia="en-US"/>
              </w:rPr>
            </w:pPr>
            <w:r w:rsidRPr="002C42D5">
              <w:rPr>
                <w:spacing w:val="-3"/>
                <w:lang w:val="uk-UA"/>
              </w:rPr>
              <w:t xml:space="preserve">  т</w:t>
            </w:r>
          </w:p>
        </w:tc>
        <w:tc>
          <w:tcPr>
            <w:tcW w:w="1187" w:type="dxa"/>
            <w:tcBorders>
              <w:top w:val="single" w:sz="4" w:space="0" w:color="auto"/>
              <w:left w:val="single" w:sz="4" w:space="0" w:color="auto"/>
              <w:bottom w:val="single" w:sz="4" w:space="0" w:color="auto"/>
              <w:right w:val="single" w:sz="4" w:space="0" w:color="auto"/>
            </w:tcBorders>
          </w:tcPr>
          <w:p w14:paraId="5762E1EF" w14:textId="0ED1D202" w:rsidR="002C42D5" w:rsidRPr="002C42D5" w:rsidRDefault="002C42D5" w:rsidP="002C42D5">
            <w:pPr>
              <w:keepLines/>
              <w:autoSpaceDE w:val="0"/>
              <w:autoSpaceDN w:val="0"/>
              <w:jc w:val="center"/>
              <w:rPr>
                <w:lang w:val="uk-UA" w:eastAsia="en-US"/>
              </w:rPr>
            </w:pPr>
            <w:r w:rsidRPr="002C42D5">
              <w:rPr>
                <w:spacing w:val="-3"/>
                <w:lang w:val="uk-UA"/>
              </w:rPr>
              <w:t>1,3624</w:t>
            </w:r>
          </w:p>
        </w:tc>
        <w:tc>
          <w:tcPr>
            <w:tcW w:w="1223" w:type="dxa"/>
            <w:tcBorders>
              <w:top w:val="single" w:sz="4" w:space="0" w:color="auto"/>
              <w:left w:val="single" w:sz="4" w:space="0" w:color="auto"/>
              <w:bottom w:val="single" w:sz="4" w:space="0" w:color="auto"/>
              <w:right w:val="single" w:sz="4" w:space="0" w:color="auto"/>
            </w:tcBorders>
          </w:tcPr>
          <w:p w14:paraId="07827CA6" w14:textId="77777777" w:rsidR="002C42D5" w:rsidRPr="002C42D5" w:rsidRDefault="002C42D5" w:rsidP="002C42D5">
            <w:pPr>
              <w:keepLines/>
              <w:autoSpaceDE w:val="0"/>
              <w:autoSpaceDN w:val="0"/>
              <w:jc w:val="center"/>
              <w:rPr>
                <w:lang w:val="uk-UA" w:eastAsia="en-US"/>
              </w:rPr>
            </w:pPr>
          </w:p>
        </w:tc>
      </w:tr>
      <w:tr w:rsidR="002C42D5" w:rsidRPr="00F51751" w14:paraId="5DC546D2"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489A44BC" w14:textId="7E453AD8" w:rsidR="002C42D5" w:rsidRPr="00F51751" w:rsidRDefault="002C42D5" w:rsidP="002C42D5">
            <w:pPr>
              <w:keepLines/>
              <w:autoSpaceDE w:val="0"/>
              <w:autoSpaceDN w:val="0"/>
              <w:jc w:val="center"/>
              <w:rPr>
                <w:lang w:val="uk-UA" w:eastAsia="en-US"/>
              </w:rPr>
            </w:pPr>
            <w:r>
              <w:rPr>
                <w:lang w:val="uk-UA" w:eastAsia="en-US"/>
              </w:rPr>
              <w:t>34</w:t>
            </w:r>
          </w:p>
        </w:tc>
        <w:tc>
          <w:tcPr>
            <w:tcW w:w="5947" w:type="dxa"/>
            <w:tcBorders>
              <w:top w:val="single" w:sz="4" w:space="0" w:color="auto"/>
              <w:left w:val="nil"/>
              <w:bottom w:val="single" w:sz="4" w:space="0" w:color="auto"/>
              <w:right w:val="nil"/>
            </w:tcBorders>
          </w:tcPr>
          <w:p w14:paraId="614BCAB1" w14:textId="22725837" w:rsidR="002C42D5" w:rsidRPr="002C42D5" w:rsidRDefault="002C42D5" w:rsidP="002C42D5">
            <w:pPr>
              <w:keepLines/>
              <w:autoSpaceDE w:val="0"/>
              <w:autoSpaceDN w:val="0"/>
              <w:rPr>
                <w:spacing w:val="-3"/>
                <w:lang w:val="uk-UA" w:eastAsia="en-US"/>
              </w:rPr>
            </w:pPr>
            <w:r w:rsidRPr="002C42D5">
              <w:rPr>
                <w:spacing w:val="-3"/>
                <w:lang w:val="uk-UA"/>
              </w:rPr>
              <w:t>Монтаж дрібних металоконструкцій вагою до 0,1 т</w:t>
            </w:r>
          </w:p>
        </w:tc>
        <w:tc>
          <w:tcPr>
            <w:tcW w:w="1134" w:type="dxa"/>
            <w:tcBorders>
              <w:top w:val="single" w:sz="4" w:space="0" w:color="auto"/>
              <w:left w:val="single" w:sz="4" w:space="0" w:color="auto"/>
              <w:bottom w:val="single" w:sz="4" w:space="0" w:color="auto"/>
              <w:right w:val="nil"/>
            </w:tcBorders>
          </w:tcPr>
          <w:p w14:paraId="33ABE5CF" w14:textId="17AF0662" w:rsidR="002C42D5" w:rsidRPr="002C42D5" w:rsidRDefault="002C42D5" w:rsidP="002C42D5">
            <w:pPr>
              <w:keepLines/>
              <w:autoSpaceDE w:val="0"/>
              <w:autoSpaceDN w:val="0"/>
              <w:jc w:val="center"/>
              <w:rPr>
                <w:spacing w:val="-3"/>
                <w:lang w:eastAsia="en-US"/>
              </w:rPr>
            </w:pPr>
            <w:r w:rsidRPr="002C42D5">
              <w:rPr>
                <w:spacing w:val="-3"/>
                <w:lang w:val="uk-UA"/>
              </w:rPr>
              <w:t xml:space="preserve">  т</w:t>
            </w:r>
          </w:p>
        </w:tc>
        <w:tc>
          <w:tcPr>
            <w:tcW w:w="1187" w:type="dxa"/>
            <w:tcBorders>
              <w:top w:val="single" w:sz="4" w:space="0" w:color="auto"/>
              <w:left w:val="single" w:sz="4" w:space="0" w:color="auto"/>
              <w:bottom w:val="single" w:sz="4" w:space="0" w:color="auto"/>
              <w:right w:val="single" w:sz="4" w:space="0" w:color="auto"/>
            </w:tcBorders>
          </w:tcPr>
          <w:p w14:paraId="649BF330" w14:textId="30948D42" w:rsidR="002C42D5" w:rsidRPr="002C42D5" w:rsidRDefault="002C42D5" w:rsidP="002C42D5">
            <w:pPr>
              <w:keepLines/>
              <w:autoSpaceDE w:val="0"/>
              <w:autoSpaceDN w:val="0"/>
              <w:jc w:val="center"/>
              <w:rPr>
                <w:lang w:val="uk-UA" w:eastAsia="en-US"/>
              </w:rPr>
            </w:pPr>
            <w:r w:rsidRPr="002C42D5">
              <w:rPr>
                <w:spacing w:val="-3"/>
                <w:lang w:val="uk-UA"/>
              </w:rPr>
              <w:t>1,3624</w:t>
            </w:r>
          </w:p>
        </w:tc>
        <w:tc>
          <w:tcPr>
            <w:tcW w:w="1223" w:type="dxa"/>
            <w:tcBorders>
              <w:top w:val="single" w:sz="4" w:space="0" w:color="auto"/>
              <w:left w:val="single" w:sz="4" w:space="0" w:color="auto"/>
              <w:bottom w:val="single" w:sz="4" w:space="0" w:color="auto"/>
              <w:right w:val="single" w:sz="4" w:space="0" w:color="auto"/>
            </w:tcBorders>
          </w:tcPr>
          <w:p w14:paraId="4DCD7318" w14:textId="77777777" w:rsidR="002C42D5" w:rsidRPr="002C42D5" w:rsidRDefault="002C42D5" w:rsidP="002C42D5">
            <w:pPr>
              <w:keepLines/>
              <w:autoSpaceDE w:val="0"/>
              <w:autoSpaceDN w:val="0"/>
              <w:jc w:val="center"/>
              <w:rPr>
                <w:lang w:val="uk-UA" w:eastAsia="en-US"/>
              </w:rPr>
            </w:pPr>
          </w:p>
        </w:tc>
      </w:tr>
      <w:tr w:rsidR="002C42D5" w:rsidRPr="00F51751" w14:paraId="0E165308"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743ABDBA" w14:textId="5092DA7F" w:rsidR="002C42D5" w:rsidRPr="00F51751" w:rsidRDefault="002C42D5" w:rsidP="002C42D5">
            <w:pPr>
              <w:keepLines/>
              <w:autoSpaceDE w:val="0"/>
              <w:autoSpaceDN w:val="0"/>
              <w:jc w:val="center"/>
              <w:rPr>
                <w:lang w:val="uk-UA" w:eastAsia="en-US"/>
              </w:rPr>
            </w:pPr>
            <w:r>
              <w:rPr>
                <w:lang w:val="uk-UA" w:eastAsia="en-US"/>
              </w:rPr>
              <w:t>35</w:t>
            </w:r>
          </w:p>
        </w:tc>
        <w:tc>
          <w:tcPr>
            <w:tcW w:w="5947" w:type="dxa"/>
            <w:tcBorders>
              <w:top w:val="single" w:sz="4" w:space="0" w:color="auto"/>
              <w:left w:val="nil"/>
              <w:bottom w:val="single" w:sz="4" w:space="0" w:color="auto"/>
              <w:right w:val="nil"/>
            </w:tcBorders>
          </w:tcPr>
          <w:p w14:paraId="4DFBE488" w14:textId="77777777" w:rsidR="002C42D5" w:rsidRPr="002C42D5" w:rsidRDefault="002C42D5" w:rsidP="002C42D5">
            <w:pPr>
              <w:keepLines/>
              <w:autoSpaceDE w:val="0"/>
              <w:autoSpaceDN w:val="0"/>
              <w:rPr>
                <w:spacing w:val="-3"/>
                <w:lang w:val="uk-UA"/>
              </w:rPr>
            </w:pPr>
            <w:r w:rsidRPr="002C42D5">
              <w:rPr>
                <w:spacing w:val="-3"/>
                <w:lang w:val="uk-UA"/>
              </w:rPr>
              <w:t>Фарбування сталевих балок, труб діаметром більше 50</w:t>
            </w:r>
          </w:p>
          <w:p w14:paraId="0C8D87CD" w14:textId="537B2127" w:rsidR="002C42D5" w:rsidRPr="002C42D5" w:rsidRDefault="002C42D5" w:rsidP="002C42D5">
            <w:pPr>
              <w:keepLines/>
              <w:autoSpaceDE w:val="0"/>
              <w:autoSpaceDN w:val="0"/>
              <w:rPr>
                <w:spacing w:val="-3"/>
                <w:lang w:val="uk-UA" w:eastAsia="en-US"/>
              </w:rPr>
            </w:pPr>
            <w:r w:rsidRPr="002C42D5">
              <w:rPr>
                <w:spacing w:val="-3"/>
                <w:lang w:val="uk-UA"/>
              </w:rPr>
              <w:t>мм тощо білилом з додаванням колера за 2 рази</w:t>
            </w:r>
          </w:p>
        </w:tc>
        <w:tc>
          <w:tcPr>
            <w:tcW w:w="1134" w:type="dxa"/>
            <w:tcBorders>
              <w:top w:val="single" w:sz="4" w:space="0" w:color="auto"/>
              <w:left w:val="single" w:sz="4" w:space="0" w:color="auto"/>
              <w:bottom w:val="single" w:sz="4" w:space="0" w:color="auto"/>
              <w:right w:val="nil"/>
            </w:tcBorders>
          </w:tcPr>
          <w:p w14:paraId="2C9F876F" w14:textId="35B3B6A7" w:rsidR="002C42D5" w:rsidRPr="002C42D5" w:rsidRDefault="002C42D5" w:rsidP="002C42D5">
            <w:pPr>
              <w:keepLines/>
              <w:autoSpaceDE w:val="0"/>
              <w:autoSpaceDN w:val="0"/>
              <w:jc w:val="center"/>
              <w:rPr>
                <w:spacing w:val="-3"/>
                <w:lang w:eastAsia="en-US"/>
              </w:rPr>
            </w:pPr>
            <w:r w:rsidRPr="002C42D5">
              <w:rPr>
                <w:spacing w:val="-3"/>
                <w:lang w:val="uk-UA"/>
              </w:rPr>
              <w:t xml:space="preserve">  м2</w:t>
            </w:r>
          </w:p>
        </w:tc>
        <w:tc>
          <w:tcPr>
            <w:tcW w:w="1187" w:type="dxa"/>
            <w:tcBorders>
              <w:top w:val="single" w:sz="4" w:space="0" w:color="auto"/>
              <w:left w:val="single" w:sz="4" w:space="0" w:color="auto"/>
              <w:bottom w:val="single" w:sz="4" w:space="0" w:color="auto"/>
              <w:right w:val="single" w:sz="4" w:space="0" w:color="auto"/>
            </w:tcBorders>
          </w:tcPr>
          <w:p w14:paraId="7F1B7D7E" w14:textId="4A72E435" w:rsidR="002C42D5" w:rsidRPr="002C42D5" w:rsidRDefault="002C42D5" w:rsidP="002C42D5">
            <w:pPr>
              <w:keepLines/>
              <w:autoSpaceDE w:val="0"/>
              <w:autoSpaceDN w:val="0"/>
              <w:jc w:val="center"/>
              <w:rPr>
                <w:lang w:val="uk-UA" w:eastAsia="en-US"/>
              </w:rPr>
            </w:pPr>
            <w:r w:rsidRPr="002C42D5">
              <w:rPr>
                <w:spacing w:val="-3"/>
                <w:lang w:val="uk-UA"/>
              </w:rPr>
              <w:t>37</w:t>
            </w:r>
          </w:p>
        </w:tc>
        <w:tc>
          <w:tcPr>
            <w:tcW w:w="1223" w:type="dxa"/>
            <w:tcBorders>
              <w:top w:val="single" w:sz="4" w:space="0" w:color="auto"/>
              <w:left w:val="single" w:sz="4" w:space="0" w:color="auto"/>
              <w:bottom w:val="single" w:sz="4" w:space="0" w:color="auto"/>
              <w:right w:val="single" w:sz="4" w:space="0" w:color="auto"/>
            </w:tcBorders>
          </w:tcPr>
          <w:p w14:paraId="5CAA589C" w14:textId="77777777" w:rsidR="002C42D5" w:rsidRPr="002C42D5" w:rsidRDefault="002C42D5" w:rsidP="002C42D5">
            <w:pPr>
              <w:keepLines/>
              <w:autoSpaceDE w:val="0"/>
              <w:autoSpaceDN w:val="0"/>
              <w:jc w:val="center"/>
              <w:rPr>
                <w:lang w:val="uk-UA" w:eastAsia="en-US"/>
              </w:rPr>
            </w:pPr>
          </w:p>
        </w:tc>
      </w:tr>
      <w:tr w:rsidR="002C42D5" w:rsidRPr="00F51751" w14:paraId="3CD1FDDB"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097C2523" w14:textId="2C447924" w:rsidR="002C42D5" w:rsidRPr="00F51751" w:rsidRDefault="002C42D5" w:rsidP="002C42D5">
            <w:pPr>
              <w:keepLines/>
              <w:autoSpaceDE w:val="0"/>
              <w:autoSpaceDN w:val="0"/>
              <w:jc w:val="center"/>
              <w:rPr>
                <w:lang w:val="uk-UA" w:eastAsia="en-US"/>
              </w:rPr>
            </w:pPr>
            <w:r>
              <w:rPr>
                <w:lang w:val="uk-UA" w:eastAsia="en-US"/>
              </w:rPr>
              <w:t>36</w:t>
            </w:r>
          </w:p>
        </w:tc>
        <w:tc>
          <w:tcPr>
            <w:tcW w:w="5947" w:type="dxa"/>
            <w:tcBorders>
              <w:top w:val="single" w:sz="4" w:space="0" w:color="auto"/>
              <w:left w:val="nil"/>
              <w:bottom w:val="single" w:sz="4" w:space="0" w:color="auto"/>
              <w:right w:val="nil"/>
            </w:tcBorders>
          </w:tcPr>
          <w:p w14:paraId="7AA97146" w14:textId="34A9A04B" w:rsidR="002C42D5" w:rsidRPr="002C42D5" w:rsidRDefault="002C42D5" w:rsidP="002C42D5">
            <w:pPr>
              <w:keepLines/>
              <w:autoSpaceDE w:val="0"/>
              <w:autoSpaceDN w:val="0"/>
              <w:rPr>
                <w:spacing w:val="-3"/>
                <w:lang w:val="uk-UA" w:eastAsia="en-US"/>
              </w:rPr>
            </w:pPr>
            <w:r w:rsidRPr="002C42D5">
              <w:rPr>
                <w:spacing w:val="-3"/>
                <w:lang w:val="uk-UA"/>
              </w:rPr>
              <w:t>Улаштування покриття з листової сталі тільки скатів</w:t>
            </w:r>
          </w:p>
        </w:tc>
        <w:tc>
          <w:tcPr>
            <w:tcW w:w="1134" w:type="dxa"/>
            <w:tcBorders>
              <w:top w:val="single" w:sz="4" w:space="0" w:color="auto"/>
              <w:left w:val="single" w:sz="4" w:space="0" w:color="auto"/>
              <w:bottom w:val="single" w:sz="4" w:space="0" w:color="auto"/>
              <w:right w:val="nil"/>
            </w:tcBorders>
          </w:tcPr>
          <w:p w14:paraId="516B8829" w14:textId="6A772B52" w:rsidR="002C42D5" w:rsidRPr="002C42D5" w:rsidRDefault="002C42D5" w:rsidP="002C42D5">
            <w:pPr>
              <w:keepLines/>
              <w:autoSpaceDE w:val="0"/>
              <w:autoSpaceDN w:val="0"/>
              <w:jc w:val="center"/>
              <w:rPr>
                <w:spacing w:val="-3"/>
                <w:lang w:eastAsia="en-US"/>
              </w:rPr>
            </w:pPr>
            <w:r w:rsidRPr="002C42D5">
              <w:rPr>
                <w:spacing w:val="-3"/>
                <w:lang w:val="uk-UA"/>
              </w:rPr>
              <w:t xml:space="preserve">  м2</w:t>
            </w:r>
          </w:p>
        </w:tc>
        <w:tc>
          <w:tcPr>
            <w:tcW w:w="1187" w:type="dxa"/>
            <w:tcBorders>
              <w:top w:val="single" w:sz="4" w:space="0" w:color="auto"/>
              <w:left w:val="single" w:sz="4" w:space="0" w:color="auto"/>
              <w:bottom w:val="single" w:sz="4" w:space="0" w:color="auto"/>
              <w:right w:val="single" w:sz="4" w:space="0" w:color="auto"/>
            </w:tcBorders>
          </w:tcPr>
          <w:p w14:paraId="25535EF1" w14:textId="78C5CCF7" w:rsidR="002C42D5" w:rsidRPr="002C42D5" w:rsidRDefault="002C42D5" w:rsidP="002C42D5">
            <w:pPr>
              <w:keepLines/>
              <w:autoSpaceDE w:val="0"/>
              <w:autoSpaceDN w:val="0"/>
              <w:jc w:val="center"/>
              <w:rPr>
                <w:lang w:val="uk-UA" w:eastAsia="en-US"/>
              </w:rPr>
            </w:pPr>
            <w:r w:rsidRPr="002C42D5">
              <w:rPr>
                <w:spacing w:val="-3"/>
                <w:lang w:val="uk-UA"/>
              </w:rPr>
              <w:t>114,6</w:t>
            </w:r>
          </w:p>
        </w:tc>
        <w:tc>
          <w:tcPr>
            <w:tcW w:w="1223" w:type="dxa"/>
            <w:tcBorders>
              <w:top w:val="single" w:sz="4" w:space="0" w:color="auto"/>
              <w:left w:val="single" w:sz="4" w:space="0" w:color="auto"/>
              <w:bottom w:val="single" w:sz="4" w:space="0" w:color="auto"/>
              <w:right w:val="single" w:sz="4" w:space="0" w:color="auto"/>
            </w:tcBorders>
          </w:tcPr>
          <w:p w14:paraId="0A6E196C" w14:textId="77777777" w:rsidR="002C42D5" w:rsidRPr="002C42D5" w:rsidRDefault="002C42D5" w:rsidP="002C42D5">
            <w:pPr>
              <w:keepLines/>
              <w:autoSpaceDE w:val="0"/>
              <w:autoSpaceDN w:val="0"/>
              <w:jc w:val="center"/>
              <w:rPr>
                <w:lang w:val="uk-UA" w:eastAsia="en-US"/>
              </w:rPr>
            </w:pPr>
          </w:p>
        </w:tc>
      </w:tr>
      <w:tr w:rsidR="002C42D5" w:rsidRPr="00F51751" w14:paraId="5BCBA5AF"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5F04882F" w14:textId="39A42C7F" w:rsidR="002C42D5" w:rsidRPr="00F51751" w:rsidRDefault="002C42D5" w:rsidP="002C42D5">
            <w:pPr>
              <w:keepLines/>
              <w:autoSpaceDE w:val="0"/>
              <w:autoSpaceDN w:val="0"/>
              <w:jc w:val="center"/>
              <w:rPr>
                <w:lang w:val="uk-UA" w:eastAsia="en-US"/>
              </w:rPr>
            </w:pPr>
            <w:r>
              <w:rPr>
                <w:lang w:val="uk-UA" w:eastAsia="en-US"/>
              </w:rPr>
              <w:t>37</w:t>
            </w:r>
          </w:p>
        </w:tc>
        <w:tc>
          <w:tcPr>
            <w:tcW w:w="5947" w:type="dxa"/>
            <w:tcBorders>
              <w:top w:val="single" w:sz="4" w:space="0" w:color="auto"/>
              <w:left w:val="nil"/>
              <w:bottom w:val="single" w:sz="4" w:space="0" w:color="auto"/>
              <w:right w:val="nil"/>
            </w:tcBorders>
          </w:tcPr>
          <w:p w14:paraId="4BE953CE" w14:textId="57551A50" w:rsidR="002C42D5" w:rsidRPr="002C42D5" w:rsidRDefault="002C42D5" w:rsidP="002C42D5">
            <w:pPr>
              <w:keepLines/>
              <w:autoSpaceDE w:val="0"/>
              <w:autoSpaceDN w:val="0"/>
              <w:rPr>
                <w:spacing w:val="-3"/>
                <w:lang w:val="uk-UA" w:eastAsia="en-US"/>
              </w:rPr>
            </w:pPr>
            <w:r w:rsidRPr="002C42D5">
              <w:rPr>
                <w:spacing w:val="-3"/>
                <w:lang w:val="uk-UA"/>
              </w:rPr>
              <w:t>Улаштування з листової сталі поясків (вітрова планка)</w:t>
            </w:r>
          </w:p>
        </w:tc>
        <w:tc>
          <w:tcPr>
            <w:tcW w:w="1134" w:type="dxa"/>
            <w:tcBorders>
              <w:top w:val="single" w:sz="4" w:space="0" w:color="auto"/>
              <w:left w:val="single" w:sz="4" w:space="0" w:color="auto"/>
              <w:bottom w:val="single" w:sz="4" w:space="0" w:color="auto"/>
              <w:right w:val="nil"/>
            </w:tcBorders>
          </w:tcPr>
          <w:p w14:paraId="5140F2C8" w14:textId="76DF4F31" w:rsidR="002C42D5" w:rsidRPr="002C42D5" w:rsidRDefault="002C42D5" w:rsidP="002C42D5">
            <w:pPr>
              <w:keepLines/>
              <w:autoSpaceDE w:val="0"/>
              <w:autoSpaceDN w:val="0"/>
              <w:jc w:val="center"/>
              <w:rPr>
                <w:spacing w:val="-3"/>
                <w:lang w:eastAsia="en-US"/>
              </w:rPr>
            </w:pPr>
            <w:r w:rsidRPr="002C42D5">
              <w:rPr>
                <w:spacing w:val="-3"/>
                <w:lang w:val="uk-UA"/>
              </w:rPr>
              <w:t xml:space="preserve">  м</w:t>
            </w:r>
          </w:p>
        </w:tc>
        <w:tc>
          <w:tcPr>
            <w:tcW w:w="1187" w:type="dxa"/>
            <w:tcBorders>
              <w:top w:val="single" w:sz="4" w:space="0" w:color="auto"/>
              <w:left w:val="single" w:sz="4" w:space="0" w:color="auto"/>
              <w:bottom w:val="single" w:sz="4" w:space="0" w:color="auto"/>
              <w:right w:val="single" w:sz="4" w:space="0" w:color="auto"/>
            </w:tcBorders>
          </w:tcPr>
          <w:p w14:paraId="43AEC08B" w14:textId="6FEE0CB9" w:rsidR="002C42D5" w:rsidRPr="002C42D5" w:rsidRDefault="002C42D5" w:rsidP="002C42D5">
            <w:pPr>
              <w:keepLines/>
              <w:autoSpaceDE w:val="0"/>
              <w:autoSpaceDN w:val="0"/>
              <w:jc w:val="center"/>
              <w:rPr>
                <w:lang w:val="uk-UA" w:eastAsia="en-US"/>
              </w:rPr>
            </w:pPr>
            <w:r w:rsidRPr="002C42D5">
              <w:rPr>
                <w:spacing w:val="-3"/>
                <w:lang w:val="uk-UA"/>
              </w:rPr>
              <w:t>10</w:t>
            </w:r>
          </w:p>
        </w:tc>
        <w:tc>
          <w:tcPr>
            <w:tcW w:w="1223" w:type="dxa"/>
            <w:tcBorders>
              <w:top w:val="single" w:sz="4" w:space="0" w:color="auto"/>
              <w:left w:val="single" w:sz="4" w:space="0" w:color="auto"/>
              <w:bottom w:val="single" w:sz="4" w:space="0" w:color="auto"/>
              <w:right w:val="single" w:sz="4" w:space="0" w:color="auto"/>
            </w:tcBorders>
          </w:tcPr>
          <w:p w14:paraId="221D5ED4" w14:textId="77777777" w:rsidR="002C42D5" w:rsidRPr="002C42D5" w:rsidRDefault="002C42D5" w:rsidP="002C42D5">
            <w:pPr>
              <w:keepLines/>
              <w:autoSpaceDE w:val="0"/>
              <w:autoSpaceDN w:val="0"/>
              <w:jc w:val="center"/>
              <w:rPr>
                <w:lang w:val="uk-UA" w:eastAsia="en-US"/>
              </w:rPr>
            </w:pPr>
          </w:p>
        </w:tc>
      </w:tr>
      <w:tr w:rsidR="002C42D5" w:rsidRPr="00F51751" w14:paraId="7ABCD13F"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2EA00D08" w14:textId="7961EA94" w:rsidR="002C42D5" w:rsidRPr="00F51751" w:rsidRDefault="002C42D5" w:rsidP="002C42D5">
            <w:pPr>
              <w:keepLines/>
              <w:autoSpaceDE w:val="0"/>
              <w:autoSpaceDN w:val="0"/>
              <w:jc w:val="center"/>
              <w:rPr>
                <w:lang w:val="uk-UA" w:eastAsia="en-US"/>
              </w:rPr>
            </w:pPr>
            <w:r>
              <w:rPr>
                <w:lang w:val="uk-UA" w:eastAsia="en-US"/>
              </w:rPr>
              <w:t>38</w:t>
            </w:r>
          </w:p>
        </w:tc>
        <w:tc>
          <w:tcPr>
            <w:tcW w:w="5947" w:type="dxa"/>
            <w:tcBorders>
              <w:top w:val="single" w:sz="4" w:space="0" w:color="auto"/>
              <w:left w:val="nil"/>
              <w:bottom w:val="single" w:sz="4" w:space="0" w:color="auto"/>
              <w:right w:val="nil"/>
            </w:tcBorders>
          </w:tcPr>
          <w:p w14:paraId="4D20B94F" w14:textId="1A6B1437" w:rsidR="002C42D5" w:rsidRPr="002C42D5" w:rsidRDefault="002C42D5" w:rsidP="002C42D5">
            <w:pPr>
              <w:keepLines/>
              <w:autoSpaceDE w:val="0"/>
              <w:autoSpaceDN w:val="0"/>
              <w:rPr>
                <w:spacing w:val="-3"/>
                <w:lang w:eastAsia="en-US"/>
              </w:rPr>
            </w:pPr>
            <w:r w:rsidRPr="002C42D5">
              <w:rPr>
                <w:spacing w:val="-3"/>
                <w:lang w:val="uk-UA"/>
              </w:rPr>
              <w:t>Улаштування з листової сталі примикань до кам'яних стін</w:t>
            </w:r>
          </w:p>
        </w:tc>
        <w:tc>
          <w:tcPr>
            <w:tcW w:w="1134" w:type="dxa"/>
            <w:tcBorders>
              <w:top w:val="single" w:sz="4" w:space="0" w:color="auto"/>
              <w:left w:val="single" w:sz="4" w:space="0" w:color="auto"/>
              <w:bottom w:val="single" w:sz="4" w:space="0" w:color="auto"/>
              <w:right w:val="nil"/>
            </w:tcBorders>
          </w:tcPr>
          <w:p w14:paraId="7B71D786" w14:textId="18F330F7" w:rsidR="002C42D5" w:rsidRPr="002C42D5" w:rsidRDefault="002C42D5" w:rsidP="002C42D5">
            <w:pPr>
              <w:keepLines/>
              <w:autoSpaceDE w:val="0"/>
              <w:autoSpaceDN w:val="0"/>
              <w:jc w:val="center"/>
              <w:rPr>
                <w:spacing w:val="-3"/>
                <w:lang w:eastAsia="en-US"/>
              </w:rPr>
            </w:pPr>
            <w:r w:rsidRPr="002C42D5">
              <w:rPr>
                <w:spacing w:val="-3"/>
                <w:lang w:val="uk-UA"/>
              </w:rPr>
              <w:t xml:space="preserve">  м</w:t>
            </w:r>
          </w:p>
        </w:tc>
        <w:tc>
          <w:tcPr>
            <w:tcW w:w="1187" w:type="dxa"/>
            <w:tcBorders>
              <w:top w:val="single" w:sz="4" w:space="0" w:color="auto"/>
              <w:left w:val="single" w:sz="4" w:space="0" w:color="auto"/>
              <w:bottom w:val="single" w:sz="4" w:space="0" w:color="auto"/>
              <w:right w:val="single" w:sz="4" w:space="0" w:color="auto"/>
            </w:tcBorders>
          </w:tcPr>
          <w:p w14:paraId="596628FD" w14:textId="44AA22EF" w:rsidR="002C42D5" w:rsidRPr="002C42D5" w:rsidRDefault="002C42D5" w:rsidP="002C42D5">
            <w:pPr>
              <w:keepLines/>
              <w:autoSpaceDE w:val="0"/>
              <w:autoSpaceDN w:val="0"/>
              <w:jc w:val="center"/>
              <w:rPr>
                <w:lang w:val="uk-UA" w:eastAsia="en-US"/>
              </w:rPr>
            </w:pPr>
            <w:r w:rsidRPr="002C42D5">
              <w:rPr>
                <w:spacing w:val="-3"/>
                <w:lang w:val="uk-UA"/>
              </w:rPr>
              <w:t>27</w:t>
            </w:r>
          </w:p>
        </w:tc>
        <w:tc>
          <w:tcPr>
            <w:tcW w:w="1223" w:type="dxa"/>
            <w:tcBorders>
              <w:top w:val="single" w:sz="4" w:space="0" w:color="auto"/>
              <w:left w:val="single" w:sz="4" w:space="0" w:color="auto"/>
              <w:bottom w:val="single" w:sz="4" w:space="0" w:color="auto"/>
              <w:right w:val="single" w:sz="4" w:space="0" w:color="auto"/>
            </w:tcBorders>
          </w:tcPr>
          <w:p w14:paraId="3F3F4EBF" w14:textId="77777777" w:rsidR="002C42D5" w:rsidRPr="002C42D5" w:rsidRDefault="002C42D5" w:rsidP="002C42D5">
            <w:pPr>
              <w:keepLines/>
              <w:autoSpaceDE w:val="0"/>
              <w:autoSpaceDN w:val="0"/>
              <w:jc w:val="center"/>
              <w:rPr>
                <w:lang w:val="uk-UA" w:eastAsia="en-US"/>
              </w:rPr>
            </w:pPr>
          </w:p>
        </w:tc>
      </w:tr>
      <w:tr w:rsidR="002C42D5" w:rsidRPr="00F51751" w14:paraId="5619FBD0"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1928C425" w14:textId="5C4D1A38" w:rsidR="002C42D5" w:rsidRPr="00F51751" w:rsidRDefault="002C42D5" w:rsidP="002C42D5">
            <w:pPr>
              <w:keepLines/>
              <w:autoSpaceDE w:val="0"/>
              <w:autoSpaceDN w:val="0"/>
              <w:jc w:val="center"/>
              <w:rPr>
                <w:lang w:val="uk-UA" w:eastAsia="en-US"/>
              </w:rPr>
            </w:pPr>
            <w:r>
              <w:rPr>
                <w:lang w:val="uk-UA" w:eastAsia="en-US"/>
              </w:rPr>
              <w:t>39</w:t>
            </w:r>
          </w:p>
        </w:tc>
        <w:tc>
          <w:tcPr>
            <w:tcW w:w="5947" w:type="dxa"/>
            <w:tcBorders>
              <w:top w:val="single" w:sz="4" w:space="0" w:color="auto"/>
              <w:left w:val="nil"/>
              <w:bottom w:val="single" w:sz="4" w:space="0" w:color="auto"/>
              <w:right w:val="nil"/>
            </w:tcBorders>
          </w:tcPr>
          <w:p w14:paraId="4BF98713" w14:textId="4E0B154C" w:rsidR="002C42D5" w:rsidRPr="002C42D5" w:rsidRDefault="002C42D5" w:rsidP="002C42D5">
            <w:pPr>
              <w:keepLines/>
              <w:autoSpaceDE w:val="0"/>
              <w:autoSpaceDN w:val="0"/>
              <w:rPr>
                <w:spacing w:val="-3"/>
                <w:lang w:eastAsia="en-US"/>
              </w:rPr>
            </w:pPr>
            <w:r w:rsidRPr="002C42D5">
              <w:rPr>
                <w:spacing w:val="-3"/>
                <w:lang w:val="uk-UA"/>
              </w:rPr>
              <w:t>Навішування жолобів та труб з готових елементів</w:t>
            </w:r>
          </w:p>
        </w:tc>
        <w:tc>
          <w:tcPr>
            <w:tcW w:w="1134" w:type="dxa"/>
            <w:tcBorders>
              <w:top w:val="single" w:sz="4" w:space="0" w:color="auto"/>
              <w:left w:val="single" w:sz="4" w:space="0" w:color="auto"/>
              <w:bottom w:val="single" w:sz="4" w:space="0" w:color="auto"/>
              <w:right w:val="nil"/>
            </w:tcBorders>
          </w:tcPr>
          <w:p w14:paraId="3EBFB041" w14:textId="1A3CE2B9" w:rsidR="002C42D5" w:rsidRPr="002C42D5" w:rsidRDefault="002C42D5" w:rsidP="002C42D5">
            <w:pPr>
              <w:keepLines/>
              <w:autoSpaceDE w:val="0"/>
              <w:autoSpaceDN w:val="0"/>
              <w:jc w:val="center"/>
              <w:rPr>
                <w:spacing w:val="-3"/>
                <w:lang w:eastAsia="en-US"/>
              </w:rPr>
            </w:pPr>
            <w:r w:rsidRPr="002C42D5">
              <w:rPr>
                <w:spacing w:val="-3"/>
                <w:lang w:val="uk-UA"/>
              </w:rPr>
              <w:t xml:space="preserve">  м</w:t>
            </w:r>
          </w:p>
        </w:tc>
        <w:tc>
          <w:tcPr>
            <w:tcW w:w="1187" w:type="dxa"/>
            <w:tcBorders>
              <w:top w:val="single" w:sz="4" w:space="0" w:color="auto"/>
              <w:left w:val="single" w:sz="4" w:space="0" w:color="auto"/>
              <w:bottom w:val="single" w:sz="4" w:space="0" w:color="auto"/>
              <w:right w:val="single" w:sz="4" w:space="0" w:color="auto"/>
            </w:tcBorders>
          </w:tcPr>
          <w:p w14:paraId="5AD98AF9" w14:textId="2CD28C14" w:rsidR="002C42D5" w:rsidRPr="002C42D5" w:rsidRDefault="002C42D5" w:rsidP="002C42D5">
            <w:pPr>
              <w:keepLines/>
              <w:autoSpaceDE w:val="0"/>
              <w:autoSpaceDN w:val="0"/>
              <w:jc w:val="center"/>
              <w:rPr>
                <w:lang w:val="uk-UA" w:eastAsia="en-US"/>
              </w:rPr>
            </w:pPr>
            <w:r w:rsidRPr="002C42D5">
              <w:rPr>
                <w:spacing w:val="-3"/>
                <w:lang w:val="uk-UA"/>
              </w:rPr>
              <w:t>26</w:t>
            </w:r>
          </w:p>
        </w:tc>
        <w:tc>
          <w:tcPr>
            <w:tcW w:w="1223" w:type="dxa"/>
            <w:tcBorders>
              <w:top w:val="single" w:sz="4" w:space="0" w:color="auto"/>
              <w:left w:val="single" w:sz="4" w:space="0" w:color="auto"/>
              <w:bottom w:val="single" w:sz="4" w:space="0" w:color="auto"/>
              <w:right w:val="single" w:sz="4" w:space="0" w:color="auto"/>
            </w:tcBorders>
          </w:tcPr>
          <w:p w14:paraId="66B558BB" w14:textId="77777777" w:rsidR="002C42D5" w:rsidRPr="002C42D5" w:rsidRDefault="002C42D5" w:rsidP="002C42D5">
            <w:pPr>
              <w:keepLines/>
              <w:autoSpaceDE w:val="0"/>
              <w:autoSpaceDN w:val="0"/>
              <w:jc w:val="center"/>
              <w:rPr>
                <w:lang w:val="uk-UA" w:eastAsia="en-US"/>
              </w:rPr>
            </w:pPr>
          </w:p>
        </w:tc>
      </w:tr>
      <w:tr w:rsidR="002C42D5" w:rsidRPr="00F51751" w14:paraId="49EFFBC0"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7BA46CD1" w14:textId="239E09D9" w:rsidR="002C42D5" w:rsidRPr="00F51751" w:rsidRDefault="002C42D5" w:rsidP="002C42D5">
            <w:pPr>
              <w:keepLines/>
              <w:autoSpaceDE w:val="0"/>
              <w:autoSpaceDN w:val="0"/>
              <w:jc w:val="center"/>
              <w:rPr>
                <w:lang w:val="uk-UA" w:eastAsia="en-US"/>
              </w:rPr>
            </w:pPr>
            <w:r>
              <w:rPr>
                <w:lang w:val="uk-UA" w:eastAsia="en-US"/>
              </w:rPr>
              <w:t>40</w:t>
            </w:r>
          </w:p>
        </w:tc>
        <w:tc>
          <w:tcPr>
            <w:tcW w:w="5947" w:type="dxa"/>
            <w:tcBorders>
              <w:top w:val="single" w:sz="4" w:space="0" w:color="auto"/>
              <w:left w:val="nil"/>
              <w:bottom w:val="single" w:sz="4" w:space="0" w:color="auto"/>
              <w:right w:val="nil"/>
            </w:tcBorders>
          </w:tcPr>
          <w:p w14:paraId="6DEF9744" w14:textId="33B9E9CA" w:rsidR="002C42D5" w:rsidRPr="002C42D5" w:rsidRDefault="002C42D5" w:rsidP="002C42D5">
            <w:pPr>
              <w:keepLines/>
              <w:autoSpaceDE w:val="0"/>
              <w:autoSpaceDN w:val="0"/>
              <w:rPr>
                <w:spacing w:val="-3"/>
                <w:lang w:eastAsia="en-US"/>
              </w:rPr>
            </w:pPr>
            <w:r w:rsidRPr="002C42D5">
              <w:rPr>
                <w:spacing w:val="-3"/>
                <w:lang w:val="uk-UA"/>
              </w:rPr>
              <w:t xml:space="preserve">Монтаж </w:t>
            </w:r>
            <w:r>
              <w:rPr>
                <w:spacing w:val="-3"/>
                <w:lang w:val="uk-UA"/>
              </w:rPr>
              <w:t xml:space="preserve">(мішень) </w:t>
            </w:r>
            <w:r w:rsidRPr="002C42D5">
              <w:rPr>
                <w:spacing w:val="-3"/>
                <w:lang w:val="uk-UA"/>
              </w:rPr>
              <w:t>устаткування виду посудин або апаратів без</w:t>
            </w:r>
            <w:r>
              <w:rPr>
                <w:spacing w:val="-3"/>
                <w:lang w:val="uk-UA"/>
              </w:rPr>
              <w:t xml:space="preserve"> </w:t>
            </w:r>
            <w:r w:rsidRPr="002C42D5">
              <w:rPr>
                <w:spacing w:val="-3"/>
                <w:lang w:val="uk-UA"/>
              </w:rPr>
              <w:t>механізмів у приміщенні, маса устаткування 0,03 т</w:t>
            </w:r>
          </w:p>
        </w:tc>
        <w:tc>
          <w:tcPr>
            <w:tcW w:w="1134" w:type="dxa"/>
            <w:tcBorders>
              <w:top w:val="single" w:sz="4" w:space="0" w:color="auto"/>
              <w:left w:val="single" w:sz="4" w:space="0" w:color="auto"/>
              <w:bottom w:val="single" w:sz="4" w:space="0" w:color="auto"/>
              <w:right w:val="nil"/>
            </w:tcBorders>
          </w:tcPr>
          <w:p w14:paraId="1B8B09F6" w14:textId="614BE3EF" w:rsidR="002C42D5" w:rsidRPr="002C42D5" w:rsidRDefault="002C42D5" w:rsidP="002C42D5">
            <w:pPr>
              <w:keepLines/>
              <w:autoSpaceDE w:val="0"/>
              <w:autoSpaceDN w:val="0"/>
              <w:jc w:val="center"/>
              <w:rPr>
                <w:spacing w:val="-3"/>
                <w:lang w:eastAsia="en-US"/>
              </w:rPr>
            </w:pPr>
            <w:r w:rsidRPr="002C42D5">
              <w:rPr>
                <w:spacing w:val="-3"/>
                <w:lang w:val="uk-UA"/>
              </w:rPr>
              <w:t xml:space="preserve">  шт</w:t>
            </w:r>
          </w:p>
        </w:tc>
        <w:tc>
          <w:tcPr>
            <w:tcW w:w="1187" w:type="dxa"/>
            <w:tcBorders>
              <w:top w:val="single" w:sz="4" w:space="0" w:color="auto"/>
              <w:left w:val="single" w:sz="4" w:space="0" w:color="auto"/>
              <w:bottom w:val="single" w:sz="4" w:space="0" w:color="auto"/>
              <w:right w:val="single" w:sz="4" w:space="0" w:color="auto"/>
            </w:tcBorders>
          </w:tcPr>
          <w:p w14:paraId="4009D864" w14:textId="3774305A" w:rsidR="002C42D5" w:rsidRPr="002C42D5" w:rsidRDefault="002C42D5" w:rsidP="002C42D5">
            <w:pPr>
              <w:keepLines/>
              <w:autoSpaceDE w:val="0"/>
              <w:autoSpaceDN w:val="0"/>
              <w:jc w:val="center"/>
              <w:rPr>
                <w:lang w:val="uk-UA" w:eastAsia="en-US"/>
              </w:rPr>
            </w:pPr>
            <w:r w:rsidRPr="002C42D5">
              <w:rPr>
                <w:spacing w:val="-3"/>
                <w:lang w:val="uk-UA"/>
              </w:rPr>
              <w:t>3</w:t>
            </w:r>
          </w:p>
        </w:tc>
        <w:tc>
          <w:tcPr>
            <w:tcW w:w="1223" w:type="dxa"/>
            <w:tcBorders>
              <w:top w:val="single" w:sz="4" w:space="0" w:color="auto"/>
              <w:left w:val="single" w:sz="4" w:space="0" w:color="auto"/>
              <w:bottom w:val="single" w:sz="4" w:space="0" w:color="auto"/>
              <w:right w:val="single" w:sz="4" w:space="0" w:color="auto"/>
            </w:tcBorders>
          </w:tcPr>
          <w:p w14:paraId="54BF4CBE" w14:textId="77777777" w:rsidR="002C42D5" w:rsidRPr="002C42D5" w:rsidRDefault="002C42D5" w:rsidP="002C42D5">
            <w:pPr>
              <w:keepLines/>
              <w:autoSpaceDE w:val="0"/>
              <w:autoSpaceDN w:val="0"/>
              <w:jc w:val="center"/>
              <w:rPr>
                <w:lang w:val="uk-UA" w:eastAsia="en-US"/>
              </w:rPr>
            </w:pPr>
          </w:p>
        </w:tc>
      </w:tr>
      <w:tr w:rsidR="002C42D5" w:rsidRPr="00F51751" w14:paraId="5C401077"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1181B70E" w14:textId="77777777" w:rsidR="002C42D5" w:rsidRDefault="002C42D5" w:rsidP="002C42D5">
            <w:pPr>
              <w:keepLines/>
              <w:autoSpaceDE w:val="0"/>
              <w:autoSpaceDN w:val="0"/>
              <w:jc w:val="center"/>
              <w:rPr>
                <w:lang w:val="uk-UA" w:eastAsia="en-US"/>
              </w:rPr>
            </w:pPr>
          </w:p>
        </w:tc>
        <w:tc>
          <w:tcPr>
            <w:tcW w:w="5947" w:type="dxa"/>
            <w:tcBorders>
              <w:top w:val="single" w:sz="4" w:space="0" w:color="auto"/>
              <w:left w:val="nil"/>
              <w:bottom w:val="single" w:sz="4" w:space="0" w:color="auto"/>
              <w:right w:val="nil"/>
            </w:tcBorders>
          </w:tcPr>
          <w:p w14:paraId="3858404B" w14:textId="563F7DC8" w:rsidR="002C42D5" w:rsidRPr="002C42D5" w:rsidRDefault="002C42D5" w:rsidP="002C42D5">
            <w:pPr>
              <w:keepLines/>
              <w:autoSpaceDE w:val="0"/>
              <w:autoSpaceDN w:val="0"/>
              <w:jc w:val="center"/>
              <w:rPr>
                <w:spacing w:val="-3"/>
                <w:lang w:val="en-US" w:eastAsia="en-US"/>
              </w:rPr>
            </w:pPr>
            <w:r w:rsidRPr="00802A64">
              <w:rPr>
                <w:b/>
                <w:spacing w:val="-3"/>
                <w:lang w:val="uk-UA" w:eastAsia="en-US"/>
              </w:rPr>
              <w:t>Інші роботи</w:t>
            </w:r>
          </w:p>
        </w:tc>
        <w:tc>
          <w:tcPr>
            <w:tcW w:w="1134" w:type="dxa"/>
            <w:tcBorders>
              <w:top w:val="single" w:sz="4" w:space="0" w:color="auto"/>
              <w:left w:val="single" w:sz="4" w:space="0" w:color="auto"/>
              <w:bottom w:val="single" w:sz="4" w:space="0" w:color="auto"/>
              <w:right w:val="nil"/>
            </w:tcBorders>
          </w:tcPr>
          <w:p w14:paraId="2CA75D88" w14:textId="77777777" w:rsidR="002C42D5" w:rsidRPr="002C42D5" w:rsidRDefault="002C42D5" w:rsidP="002C42D5">
            <w:pPr>
              <w:keepLines/>
              <w:autoSpaceDE w:val="0"/>
              <w:autoSpaceDN w:val="0"/>
              <w:jc w:val="center"/>
              <w:rPr>
                <w:spacing w:val="-3"/>
                <w:lang w:eastAsia="en-US"/>
              </w:rPr>
            </w:pPr>
          </w:p>
        </w:tc>
        <w:tc>
          <w:tcPr>
            <w:tcW w:w="1187" w:type="dxa"/>
            <w:tcBorders>
              <w:top w:val="single" w:sz="4" w:space="0" w:color="auto"/>
              <w:left w:val="single" w:sz="4" w:space="0" w:color="auto"/>
              <w:bottom w:val="single" w:sz="4" w:space="0" w:color="auto"/>
              <w:right w:val="single" w:sz="4" w:space="0" w:color="auto"/>
            </w:tcBorders>
          </w:tcPr>
          <w:p w14:paraId="2BBBED8B" w14:textId="77777777" w:rsidR="002C42D5" w:rsidRPr="002C42D5" w:rsidRDefault="002C42D5" w:rsidP="002C42D5">
            <w:pPr>
              <w:keepLines/>
              <w:autoSpaceDE w:val="0"/>
              <w:autoSpaceDN w:val="0"/>
              <w:jc w:val="center"/>
              <w:rPr>
                <w:lang w:val="uk-UA" w:eastAsia="en-US"/>
              </w:rPr>
            </w:pPr>
          </w:p>
        </w:tc>
        <w:tc>
          <w:tcPr>
            <w:tcW w:w="1223" w:type="dxa"/>
            <w:tcBorders>
              <w:top w:val="single" w:sz="4" w:space="0" w:color="auto"/>
              <w:left w:val="single" w:sz="4" w:space="0" w:color="auto"/>
              <w:bottom w:val="single" w:sz="4" w:space="0" w:color="auto"/>
              <w:right w:val="single" w:sz="4" w:space="0" w:color="auto"/>
            </w:tcBorders>
          </w:tcPr>
          <w:p w14:paraId="6394BDBE" w14:textId="77777777" w:rsidR="002C42D5" w:rsidRPr="002C42D5" w:rsidRDefault="002C42D5" w:rsidP="002C42D5">
            <w:pPr>
              <w:keepLines/>
              <w:autoSpaceDE w:val="0"/>
              <w:autoSpaceDN w:val="0"/>
              <w:jc w:val="center"/>
              <w:rPr>
                <w:lang w:val="uk-UA" w:eastAsia="en-US"/>
              </w:rPr>
            </w:pPr>
          </w:p>
        </w:tc>
      </w:tr>
      <w:tr w:rsidR="002C42D5" w:rsidRPr="00F51751" w14:paraId="52903E90"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37458BE0" w14:textId="12E9AC51" w:rsidR="002C42D5" w:rsidRPr="00F51751" w:rsidRDefault="002C42D5" w:rsidP="002C42D5">
            <w:pPr>
              <w:keepLines/>
              <w:autoSpaceDE w:val="0"/>
              <w:autoSpaceDN w:val="0"/>
              <w:jc w:val="center"/>
              <w:rPr>
                <w:lang w:val="uk-UA" w:eastAsia="en-US"/>
              </w:rPr>
            </w:pPr>
            <w:r>
              <w:rPr>
                <w:lang w:val="uk-UA" w:eastAsia="en-US"/>
              </w:rPr>
              <w:t>41</w:t>
            </w:r>
          </w:p>
        </w:tc>
        <w:tc>
          <w:tcPr>
            <w:tcW w:w="5947" w:type="dxa"/>
            <w:tcBorders>
              <w:top w:val="single" w:sz="4" w:space="0" w:color="auto"/>
              <w:left w:val="nil"/>
              <w:bottom w:val="single" w:sz="4" w:space="0" w:color="auto"/>
              <w:right w:val="nil"/>
            </w:tcBorders>
          </w:tcPr>
          <w:p w14:paraId="0213DA1C" w14:textId="549E4BDF" w:rsidR="002C42D5" w:rsidRPr="002C42D5" w:rsidRDefault="002C42D5" w:rsidP="002C42D5">
            <w:pPr>
              <w:keepLines/>
              <w:autoSpaceDE w:val="0"/>
              <w:autoSpaceDN w:val="0"/>
              <w:rPr>
                <w:spacing w:val="-3"/>
                <w:lang w:val="en-US" w:eastAsia="en-US"/>
              </w:rPr>
            </w:pPr>
            <w:r w:rsidRPr="002C42D5">
              <w:rPr>
                <w:spacing w:val="-3"/>
                <w:lang w:val="uk-UA"/>
              </w:rPr>
              <w:t>Установлення металевих грат приямків</w:t>
            </w:r>
          </w:p>
        </w:tc>
        <w:tc>
          <w:tcPr>
            <w:tcW w:w="1134" w:type="dxa"/>
            <w:tcBorders>
              <w:top w:val="single" w:sz="4" w:space="0" w:color="auto"/>
              <w:left w:val="single" w:sz="4" w:space="0" w:color="auto"/>
              <w:bottom w:val="single" w:sz="4" w:space="0" w:color="auto"/>
              <w:right w:val="nil"/>
            </w:tcBorders>
          </w:tcPr>
          <w:p w14:paraId="4EA30D75" w14:textId="57D19B61" w:rsidR="002C42D5" w:rsidRPr="002C42D5" w:rsidRDefault="002C42D5" w:rsidP="002C42D5">
            <w:pPr>
              <w:keepLines/>
              <w:autoSpaceDE w:val="0"/>
              <w:autoSpaceDN w:val="0"/>
              <w:jc w:val="center"/>
              <w:rPr>
                <w:spacing w:val="-3"/>
                <w:lang w:eastAsia="en-US"/>
              </w:rPr>
            </w:pPr>
            <w:r w:rsidRPr="002C42D5">
              <w:rPr>
                <w:spacing w:val="-3"/>
                <w:lang w:val="uk-UA"/>
              </w:rPr>
              <w:t xml:space="preserve">  т</w:t>
            </w:r>
          </w:p>
        </w:tc>
        <w:tc>
          <w:tcPr>
            <w:tcW w:w="1187" w:type="dxa"/>
            <w:tcBorders>
              <w:top w:val="single" w:sz="4" w:space="0" w:color="auto"/>
              <w:left w:val="single" w:sz="4" w:space="0" w:color="auto"/>
              <w:bottom w:val="single" w:sz="4" w:space="0" w:color="auto"/>
              <w:right w:val="single" w:sz="4" w:space="0" w:color="auto"/>
            </w:tcBorders>
          </w:tcPr>
          <w:p w14:paraId="60481E91" w14:textId="1F42AB43" w:rsidR="002C42D5" w:rsidRPr="002C42D5" w:rsidRDefault="002C42D5" w:rsidP="002C42D5">
            <w:pPr>
              <w:keepLines/>
              <w:autoSpaceDE w:val="0"/>
              <w:autoSpaceDN w:val="0"/>
              <w:jc w:val="center"/>
              <w:rPr>
                <w:lang w:val="uk-UA" w:eastAsia="en-US"/>
              </w:rPr>
            </w:pPr>
            <w:r w:rsidRPr="002C42D5">
              <w:rPr>
                <w:spacing w:val="-3"/>
                <w:lang w:val="uk-UA"/>
              </w:rPr>
              <w:t>0,335</w:t>
            </w:r>
          </w:p>
        </w:tc>
        <w:tc>
          <w:tcPr>
            <w:tcW w:w="1223" w:type="dxa"/>
            <w:tcBorders>
              <w:top w:val="single" w:sz="4" w:space="0" w:color="auto"/>
              <w:left w:val="single" w:sz="4" w:space="0" w:color="auto"/>
              <w:bottom w:val="single" w:sz="4" w:space="0" w:color="auto"/>
              <w:right w:val="single" w:sz="4" w:space="0" w:color="auto"/>
            </w:tcBorders>
          </w:tcPr>
          <w:p w14:paraId="49C98215" w14:textId="77777777" w:rsidR="002C42D5" w:rsidRPr="002C42D5" w:rsidRDefault="002C42D5" w:rsidP="002C42D5">
            <w:pPr>
              <w:keepLines/>
              <w:autoSpaceDE w:val="0"/>
              <w:autoSpaceDN w:val="0"/>
              <w:jc w:val="center"/>
              <w:rPr>
                <w:lang w:val="uk-UA" w:eastAsia="en-US"/>
              </w:rPr>
            </w:pPr>
          </w:p>
        </w:tc>
      </w:tr>
      <w:tr w:rsidR="002C42D5" w:rsidRPr="00F51751" w14:paraId="5F7E01FF"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41B27B94" w14:textId="064E6F47" w:rsidR="002C42D5" w:rsidRDefault="002C42D5" w:rsidP="002C42D5">
            <w:pPr>
              <w:keepLines/>
              <w:autoSpaceDE w:val="0"/>
              <w:autoSpaceDN w:val="0"/>
              <w:jc w:val="center"/>
              <w:rPr>
                <w:lang w:val="uk-UA" w:eastAsia="en-US"/>
              </w:rPr>
            </w:pPr>
            <w:r>
              <w:rPr>
                <w:lang w:val="uk-UA" w:eastAsia="en-US"/>
              </w:rPr>
              <w:t>42</w:t>
            </w:r>
          </w:p>
        </w:tc>
        <w:tc>
          <w:tcPr>
            <w:tcW w:w="5947" w:type="dxa"/>
            <w:tcBorders>
              <w:top w:val="single" w:sz="4" w:space="0" w:color="auto"/>
              <w:left w:val="nil"/>
              <w:bottom w:val="single" w:sz="4" w:space="0" w:color="auto"/>
              <w:right w:val="nil"/>
            </w:tcBorders>
          </w:tcPr>
          <w:p w14:paraId="773BC01E" w14:textId="5BB0E6B4" w:rsidR="002C42D5" w:rsidRPr="002C42D5" w:rsidRDefault="002C42D5" w:rsidP="002C42D5">
            <w:pPr>
              <w:keepLines/>
              <w:autoSpaceDE w:val="0"/>
              <w:autoSpaceDN w:val="0"/>
              <w:rPr>
                <w:spacing w:val="-3"/>
                <w:lang w:val="en-US" w:eastAsia="en-US"/>
              </w:rPr>
            </w:pPr>
            <w:r w:rsidRPr="002C42D5">
              <w:rPr>
                <w:spacing w:val="-3"/>
                <w:lang w:val="uk-UA"/>
              </w:rPr>
              <w:t>Навантаження сміття вручну</w:t>
            </w:r>
          </w:p>
        </w:tc>
        <w:tc>
          <w:tcPr>
            <w:tcW w:w="1134" w:type="dxa"/>
            <w:tcBorders>
              <w:top w:val="single" w:sz="4" w:space="0" w:color="auto"/>
              <w:left w:val="single" w:sz="4" w:space="0" w:color="auto"/>
              <w:bottom w:val="single" w:sz="4" w:space="0" w:color="auto"/>
              <w:right w:val="nil"/>
            </w:tcBorders>
          </w:tcPr>
          <w:p w14:paraId="4A46398E" w14:textId="2C8F7E87" w:rsidR="002C42D5" w:rsidRPr="002C42D5" w:rsidRDefault="002C42D5" w:rsidP="002C42D5">
            <w:pPr>
              <w:keepLines/>
              <w:autoSpaceDE w:val="0"/>
              <w:autoSpaceDN w:val="0"/>
              <w:jc w:val="center"/>
              <w:rPr>
                <w:spacing w:val="-3"/>
                <w:lang w:eastAsia="en-US"/>
              </w:rPr>
            </w:pPr>
            <w:r w:rsidRPr="002C42D5">
              <w:rPr>
                <w:spacing w:val="-3"/>
                <w:lang w:val="uk-UA"/>
              </w:rPr>
              <w:t xml:space="preserve">  т</w:t>
            </w:r>
          </w:p>
        </w:tc>
        <w:tc>
          <w:tcPr>
            <w:tcW w:w="1187" w:type="dxa"/>
            <w:tcBorders>
              <w:top w:val="single" w:sz="4" w:space="0" w:color="auto"/>
              <w:left w:val="single" w:sz="4" w:space="0" w:color="auto"/>
              <w:bottom w:val="single" w:sz="4" w:space="0" w:color="auto"/>
              <w:right w:val="single" w:sz="4" w:space="0" w:color="auto"/>
            </w:tcBorders>
          </w:tcPr>
          <w:p w14:paraId="031AE3C4" w14:textId="17F5D38B" w:rsidR="002C42D5" w:rsidRPr="002C42D5" w:rsidRDefault="002C42D5" w:rsidP="002C42D5">
            <w:pPr>
              <w:keepLines/>
              <w:autoSpaceDE w:val="0"/>
              <w:autoSpaceDN w:val="0"/>
              <w:jc w:val="center"/>
              <w:rPr>
                <w:lang w:val="uk-UA" w:eastAsia="en-US"/>
              </w:rPr>
            </w:pPr>
            <w:r w:rsidRPr="002C42D5">
              <w:rPr>
                <w:spacing w:val="-3"/>
                <w:lang w:val="uk-UA"/>
              </w:rPr>
              <w:t>1</w:t>
            </w:r>
          </w:p>
        </w:tc>
        <w:tc>
          <w:tcPr>
            <w:tcW w:w="1223" w:type="dxa"/>
            <w:tcBorders>
              <w:top w:val="single" w:sz="4" w:space="0" w:color="auto"/>
              <w:left w:val="single" w:sz="4" w:space="0" w:color="auto"/>
              <w:bottom w:val="single" w:sz="4" w:space="0" w:color="auto"/>
              <w:right w:val="single" w:sz="4" w:space="0" w:color="auto"/>
            </w:tcBorders>
          </w:tcPr>
          <w:p w14:paraId="39A08E40" w14:textId="77777777" w:rsidR="002C42D5" w:rsidRPr="002C42D5" w:rsidRDefault="002C42D5" w:rsidP="002C42D5">
            <w:pPr>
              <w:keepLines/>
              <w:autoSpaceDE w:val="0"/>
              <w:autoSpaceDN w:val="0"/>
              <w:jc w:val="center"/>
              <w:rPr>
                <w:lang w:val="uk-UA" w:eastAsia="en-US"/>
              </w:rPr>
            </w:pPr>
          </w:p>
        </w:tc>
      </w:tr>
      <w:tr w:rsidR="002C42D5" w:rsidRPr="00F51751" w14:paraId="786973AD"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3DCBC604" w14:textId="1629490F" w:rsidR="002C42D5" w:rsidRDefault="002C42D5" w:rsidP="002C42D5">
            <w:pPr>
              <w:keepLines/>
              <w:autoSpaceDE w:val="0"/>
              <w:autoSpaceDN w:val="0"/>
              <w:jc w:val="center"/>
              <w:rPr>
                <w:lang w:val="uk-UA" w:eastAsia="en-US"/>
              </w:rPr>
            </w:pPr>
            <w:r>
              <w:rPr>
                <w:lang w:val="uk-UA" w:eastAsia="en-US"/>
              </w:rPr>
              <w:t>43</w:t>
            </w:r>
          </w:p>
        </w:tc>
        <w:tc>
          <w:tcPr>
            <w:tcW w:w="5947" w:type="dxa"/>
            <w:tcBorders>
              <w:top w:val="single" w:sz="4" w:space="0" w:color="auto"/>
              <w:left w:val="nil"/>
              <w:bottom w:val="single" w:sz="4" w:space="0" w:color="auto"/>
              <w:right w:val="nil"/>
            </w:tcBorders>
          </w:tcPr>
          <w:p w14:paraId="4D7856A7" w14:textId="4CC12E72" w:rsidR="002C42D5" w:rsidRPr="002C42D5" w:rsidRDefault="002C42D5" w:rsidP="002C42D5">
            <w:pPr>
              <w:keepLines/>
              <w:autoSpaceDE w:val="0"/>
              <w:autoSpaceDN w:val="0"/>
              <w:rPr>
                <w:spacing w:val="-3"/>
                <w:lang w:val="en-US" w:eastAsia="en-US"/>
              </w:rPr>
            </w:pPr>
            <w:r w:rsidRPr="002C42D5">
              <w:rPr>
                <w:spacing w:val="-3"/>
                <w:lang w:val="uk-UA"/>
              </w:rPr>
              <w:t>Перевезення сміття до 10 км</w:t>
            </w:r>
          </w:p>
        </w:tc>
        <w:tc>
          <w:tcPr>
            <w:tcW w:w="1134" w:type="dxa"/>
            <w:tcBorders>
              <w:top w:val="single" w:sz="4" w:space="0" w:color="auto"/>
              <w:left w:val="single" w:sz="4" w:space="0" w:color="auto"/>
              <w:bottom w:val="single" w:sz="4" w:space="0" w:color="auto"/>
              <w:right w:val="nil"/>
            </w:tcBorders>
          </w:tcPr>
          <w:p w14:paraId="1CA11E49" w14:textId="2A1FB909" w:rsidR="002C42D5" w:rsidRPr="002C42D5" w:rsidRDefault="002C42D5" w:rsidP="002C42D5">
            <w:pPr>
              <w:keepLines/>
              <w:autoSpaceDE w:val="0"/>
              <w:autoSpaceDN w:val="0"/>
              <w:jc w:val="center"/>
              <w:rPr>
                <w:spacing w:val="-3"/>
                <w:lang w:eastAsia="en-US"/>
              </w:rPr>
            </w:pPr>
            <w:r w:rsidRPr="002C42D5">
              <w:rPr>
                <w:spacing w:val="-3"/>
                <w:lang w:val="uk-UA"/>
              </w:rPr>
              <w:t xml:space="preserve">  т</w:t>
            </w:r>
          </w:p>
        </w:tc>
        <w:tc>
          <w:tcPr>
            <w:tcW w:w="1187" w:type="dxa"/>
            <w:tcBorders>
              <w:top w:val="single" w:sz="4" w:space="0" w:color="auto"/>
              <w:left w:val="single" w:sz="4" w:space="0" w:color="auto"/>
              <w:bottom w:val="single" w:sz="4" w:space="0" w:color="auto"/>
              <w:right w:val="single" w:sz="4" w:space="0" w:color="auto"/>
            </w:tcBorders>
          </w:tcPr>
          <w:p w14:paraId="6C139349" w14:textId="1E0A5E25" w:rsidR="002C42D5" w:rsidRPr="002C42D5" w:rsidRDefault="002C42D5" w:rsidP="002C42D5">
            <w:pPr>
              <w:keepLines/>
              <w:autoSpaceDE w:val="0"/>
              <w:autoSpaceDN w:val="0"/>
              <w:jc w:val="center"/>
              <w:rPr>
                <w:lang w:val="uk-UA" w:eastAsia="en-US"/>
              </w:rPr>
            </w:pPr>
            <w:r w:rsidRPr="002C42D5">
              <w:rPr>
                <w:spacing w:val="-3"/>
                <w:lang w:val="uk-UA"/>
              </w:rPr>
              <w:t>1</w:t>
            </w:r>
          </w:p>
        </w:tc>
        <w:tc>
          <w:tcPr>
            <w:tcW w:w="1223" w:type="dxa"/>
            <w:tcBorders>
              <w:top w:val="single" w:sz="4" w:space="0" w:color="auto"/>
              <w:left w:val="single" w:sz="4" w:space="0" w:color="auto"/>
              <w:bottom w:val="single" w:sz="4" w:space="0" w:color="auto"/>
              <w:right w:val="single" w:sz="4" w:space="0" w:color="auto"/>
            </w:tcBorders>
          </w:tcPr>
          <w:p w14:paraId="46063D46" w14:textId="77777777" w:rsidR="002C42D5" w:rsidRPr="002C42D5" w:rsidRDefault="002C42D5" w:rsidP="002C42D5">
            <w:pPr>
              <w:keepLines/>
              <w:autoSpaceDE w:val="0"/>
              <w:autoSpaceDN w:val="0"/>
              <w:jc w:val="center"/>
              <w:rPr>
                <w:lang w:val="uk-UA" w:eastAsia="en-US"/>
              </w:rPr>
            </w:pPr>
          </w:p>
        </w:tc>
      </w:tr>
      <w:tr w:rsidR="002C42D5" w:rsidRPr="00F51751" w14:paraId="4EF36E21"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6430E6EF" w14:textId="03408996" w:rsidR="002C42D5" w:rsidRDefault="002C42D5" w:rsidP="002C42D5">
            <w:pPr>
              <w:keepLines/>
              <w:autoSpaceDE w:val="0"/>
              <w:autoSpaceDN w:val="0"/>
              <w:jc w:val="center"/>
              <w:rPr>
                <w:lang w:val="uk-UA" w:eastAsia="en-US"/>
              </w:rPr>
            </w:pPr>
            <w:r>
              <w:rPr>
                <w:lang w:val="uk-UA" w:eastAsia="en-US"/>
              </w:rPr>
              <w:t>44</w:t>
            </w:r>
          </w:p>
        </w:tc>
        <w:tc>
          <w:tcPr>
            <w:tcW w:w="5947" w:type="dxa"/>
            <w:tcBorders>
              <w:top w:val="single" w:sz="4" w:space="0" w:color="auto"/>
              <w:left w:val="nil"/>
              <w:bottom w:val="single" w:sz="4" w:space="0" w:color="auto"/>
              <w:right w:val="nil"/>
            </w:tcBorders>
          </w:tcPr>
          <w:p w14:paraId="0ECA7D0C" w14:textId="77777777" w:rsidR="002C42D5" w:rsidRPr="002C42D5" w:rsidRDefault="002C42D5" w:rsidP="002C42D5">
            <w:pPr>
              <w:keepLines/>
              <w:autoSpaceDE w:val="0"/>
              <w:autoSpaceDN w:val="0"/>
              <w:rPr>
                <w:spacing w:val="-3"/>
                <w:lang w:val="uk-UA"/>
              </w:rPr>
            </w:pPr>
            <w:r w:rsidRPr="002C42D5">
              <w:rPr>
                <w:spacing w:val="-3"/>
                <w:lang w:val="uk-UA"/>
              </w:rPr>
              <w:t>Улаштування  основи тротуарів із щебеню за товщини</w:t>
            </w:r>
          </w:p>
          <w:p w14:paraId="43184806" w14:textId="092BF367" w:rsidR="002C42D5" w:rsidRPr="002C42D5" w:rsidRDefault="002C42D5" w:rsidP="002C42D5">
            <w:pPr>
              <w:keepLines/>
              <w:autoSpaceDE w:val="0"/>
              <w:autoSpaceDN w:val="0"/>
              <w:rPr>
                <w:spacing w:val="-3"/>
                <w:lang w:val="en-US" w:eastAsia="en-US"/>
              </w:rPr>
            </w:pPr>
            <w:r w:rsidRPr="002C42D5">
              <w:rPr>
                <w:spacing w:val="-3"/>
                <w:lang w:val="uk-UA"/>
              </w:rPr>
              <w:t>шару 12 см</w:t>
            </w:r>
          </w:p>
        </w:tc>
        <w:tc>
          <w:tcPr>
            <w:tcW w:w="1134" w:type="dxa"/>
            <w:tcBorders>
              <w:top w:val="single" w:sz="4" w:space="0" w:color="auto"/>
              <w:left w:val="single" w:sz="4" w:space="0" w:color="auto"/>
              <w:bottom w:val="single" w:sz="4" w:space="0" w:color="auto"/>
              <w:right w:val="nil"/>
            </w:tcBorders>
          </w:tcPr>
          <w:p w14:paraId="158FE8EC" w14:textId="7625792D" w:rsidR="002C42D5" w:rsidRPr="002C42D5" w:rsidRDefault="002C42D5" w:rsidP="002C42D5">
            <w:pPr>
              <w:keepLines/>
              <w:autoSpaceDE w:val="0"/>
              <w:autoSpaceDN w:val="0"/>
              <w:jc w:val="center"/>
              <w:rPr>
                <w:spacing w:val="-3"/>
                <w:lang w:eastAsia="en-US"/>
              </w:rPr>
            </w:pPr>
            <w:r w:rsidRPr="002C42D5">
              <w:rPr>
                <w:spacing w:val="-3"/>
                <w:lang w:val="uk-UA"/>
              </w:rPr>
              <w:t xml:space="preserve">  м2</w:t>
            </w:r>
          </w:p>
        </w:tc>
        <w:tc>
          <w:tcPr>
            <w:tcW w:w="1187" w:type="dxa"/>
            <w:tcBorders>
              <w:top w:val="single" w:sz="4" w:space="0" w:color="auto"/>
              <w:left w:val="single" w:sz="4" w:space="0" w:color="auto"/>
              <w:bottom w:val="single" w:sz="4" w:space="0" w:color="auto"/>
              <w:right w:val="single" w:sz="4" w:space="0" w:color="auto"/>
            </w:tcBorders>
          </w:tcPr>
          <w:p w14:paraId="4CE757F0" w14:textId="16A6AD7C" w:rsidR="002C42D5" w:rsidRPr="002C42D5" w:rsidRDefault="002C42D5" w:rsidP="002C42D5">
            <w:pPr>
              <w:keepLines/>
              <w:autoSpaceDE w:val="0"/>
              <w:autoSpaceDN w:val="0"/>
              <w:jc w:val="center"/>
              <w:rPr>
                <w:lang w:val="uk-UA" w:eastAsia="en-US"/>
              </w:rPr>
            </w:pPr>
            <w:r w:rsidRPr="002C42D5">
              <w:rPr>
                <w:spacing w:val="-3"/>
                <w:lang w:val="uk-UA"/>
              </w:rPr>
              <w:t>28,5</w:t>
            </w:r>
          </w:p>
        </w:tc>
        <w:tc>
          <w:tcPr>
            <w:tcW w:w="1223" w:type="dxa"/>
            <w:tcBorders>
              <w:top w:val="single" w:sz="4" w:space="0" w:color="auto"/>
              <w:left w:val="single" w:sz="4" w:space="0" w:color="auto"/>
              <w:bottom w:val="single" w:sz="4" w:space="0" w:color="auto"/>
              <w:right w:val="single" w:sz="4" w:space="0" w:color="auto"/>
            </w:tcBorders>
          </w:tcPr>
          <w:p w14:paraId="6225607C" w14:textId="77777777" w:rsidR="002C42D5" w:rsidRPr="002C42D5" w:rsidRDefault="002C42D5" w:rsidP="002C42D5">
            <w:pPr>
              <w:keepLines/>
              <w:autoSpaceDE w:val="0"/>
              <w:autoSpaceDN w:val="0"/>
              <w:jc w:val="center"/>
              <w:rPr>
                <w:lang w:val="uk-UA" w:eastAsia="en-US"/>
              </w:rPr>
            </w:pPr>
          </w:p>
        </w:tc>
      </w:tr>
      <w:tr w:rsidR="002C42D5" w:rsidRPr="00F51751" w14:paraId="0862D95E"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0BAE6ADD" w14:textId="1BFEA8AC" w:rsidR="002C42D5" w:rsidRPr="00F51751" w:rsidRDefault="002C42D5" w:rsidP="002C42D5">
            <w:pPr>
              <w:keepLines/>
              <w:autoSpaceDE w:val="0"/>
              <w:autoSpaceDN w:val="0"/>
              <w:jc w:val="center"/>
              <w:rPr>
                <w:lang w:val="uk-UA" w:eastAsia="en-US"/>
              </w:rPr>
            </w:pPr>
            <w:r>
              <w:rPr>
                <w:lang w:val="uk-UA" w:eastAsia="en-US"/>
              </w:rPr>
              <w:t>45</w:t>
            </w:r>
          </w:p>
        </w:tc>
        <w:tc>
          <w:tcPr>
            <w:tcW w:w="5947" w:type="dxa"/>
            <w:tcBorders>
              <w:top w:val="single" w:sz="4" w:space="0" w:color="auto"/>
              <w:left w:val="nil"/>
              <w:bottom w:val="single" w:sz="4" w:space="0" w:color="auto"/>
              <w:right w:val="nil"/>
            </w:tcBorders>
          </w:tcPr>
          <w:p w14:paraId="135A2486" w14:textId="77777777" w:rsidR="002C42D5" w:rsidRPr="002C42D5" w:rsidRDefault="002C42D5" w:rsidP="002C42D5">
            <w:pPr>
              <w:keepLines/>
              <w:autoSpaceDE w:val="0"/>
              <w:autoSpaceDN w:val="0"/>
              <w:rPr>
                <w:spacing w:val="-3"/>
                <w:lang w:val="uk-UA"/>
              </w:rPr>
            </w:pPr>
            <w:r w:rsidRPr="002C42D5">
              <w:rPr>
                <w:spacing w:val="-3"/>
                <w:lang w:val="uk-UA"/>
              </w:rPr>
              <w:t>Улаштування основи тротуарів із щебеню, за зміни</w:t>
            </w:r>
          </w:p>
          <w:p w14:paraId="0437DE2F" w14:textId="77777777" w:rsidR="002C42D5" w:rsidRPr="002C42D5" w:rsidRDefault="002C42D5" w:rsidP="002C42D5">
            <w:pPr>
              <w:keepLines/>
              <w:autoSpaceDE w:val="0"/>
              <w:autoSpaceDN w:val="0"/>
              <w:rPr>
                <w:spacing w:val="-3"/>
                <w:lang w:val="uk-UA"/>
              </w:rPr>
            </w:pPr>
            <w:r w:rsidRPr="002C42D5">
              <w:rPr>
                <w:spacing w:val="-3"/>
                <w:lang w:val="uk-UA"/>
              </w:rPr>
              <w:t>товщини на кожен 1 см додавати або вилучати до/з</w:t>
            </w:r>
          </w:p>
          <w:p w14:paraId="3D4660A6" w14:textId="6E5358B5" w:rsidR="002C42D5" w:rsidRPr="002C42D5" w:rsidRDefault="002C42D5" w:rsidP="002C42D5">
            <w:pPr>
              <w:keepLines/>
              <w:autoSpaceDE w:val="0"/>
              <w:autoSpaceDN w:val="0"/>
              <w:rPr>
                <w:spacing w:val="-3"/>
                <w:lang w:eastAsia="en-US"/>
              </w:rPr>
            </w:pPr>
            <w:r w:rsidRPr="002C42D5">
              <w:rPr>
                <w:spacing w:val="-3"/>
                <w:lang w:val="uk-UA"/>
              </w:rPr>
              <w:t>норми 27-17-3 (+8см до товщ.200мм)</w:t>
            </w:r>
          </w:p>
        </w:tc>
        <w:tc>
          <w:tcPr>
            <w:tcW w:w="1134" w:type="dxa"/>
            <w:tcBorders>
              <w:top w:val="single" w:sz="4" w:space="0" w:color="auto"/>
              <w:left w:val="single" w:sz="4" w:space="0" w:color="auto"/>
              <w:bottom w:val="single" w:sz="4" w:space="0" w:color="auto"/>
              <w:right w:val="nil"/>
            </w:tcBorders>
          </w:tcPr>
          <w:p w14:paraId="4FF69B44" w14:textId="0E7F1B55" w:rsidR="002C42D5" w:rsidRPr="002C42D5" w:rsidRDefault="002C42D5" w:rsidP="002C42D5">
            <w:pPr>
              <w:keepLines/>
              <w:autoSpaceDE w:val="0"/>
              <w:autoSpaceDN w:val="0"/>
              <w:jc w:val="center"/>
              <w:rPr>
                <w:spacing w:val="-3"/>
                <w:lang w:eastAsia="en-US"/>
              </w:rPr>
            </w:pPr>
            <w:r w:rsidRPr="002C42D5">
              <w:rPr>
                <w:spacing w:val="-3"/>
                <w:lang w:val="uk-UA"/>
              </w:rPr>
              <w:t xml:space="preserve">  м2</w:t>
            </w:r>
          </w:p>
        </w:tc>
        <w:tc>
          <w:tcPr>
            <w:tcW w:w="1187" w:type="dxa"/>
            <w:tcBorders>
              <w:top w:val="single" w:sz="4" w:space="0" w:color="auto"/>
              <w:left w:val="single" w:sz="4" w:space="0" w:color="auto"/>
              <w:bottom w:val="single" w:sz="4" w:space="0" w:color="auto"/>
              <w:right w:val="single" w:sz="4" w:space="0" w:color="auto"/>
            </w:tcBorders>
          </w:tcPr>
          <w:p w14:paraId="42AF6D2C" w14:textId="3D483DDB" w:rsidR="002C42D5" w:rsidRPr="002C42D5" w:rsidRDefault="002C42D5" w:rsidP="002C42D5">
            <w:pPr>
              <w:keepLines/>
              <w:autoSpaceDE w:val="0"/>
              <w:autoSpaceDN w:val="0"/>
              <w:jc w:val="center"/>
              <w:rPr>
                <w:lang w:val="uk-UA" w:eastAsia="en-US"/>
              </w:rPr>
            </w:pPr>
            <w:r w:rsidRPr="002C42D5">
              <w:rPr>
                <w:spacing w:val="-3"/>
                <w:lang w:val="uk-UA"/>
              </w:rPr>
              <w:t>28,5</w:t>
            </w:r>
          </w:p>
        </w:tc>
        <w:tc>
          <w:tcPr>
            <w:tcW w:w="1223" w:type="dxa"/>
            <w:tcBorders>
              <w:top w:val="single" w:sz="4" w:space="0" w:color="auto"/>
              <w:left w:val="single" w:sz="4" w:space="0" w:color="auto"/>
              <w:bottom w:val="single" w:sz="4" w:space="0" w:color="auto"/>
              <w:right w:val="single" w:sz="4" w:space="0" w:color="auto"/>
            </w:tcBorders>
          </w:tcPr>
          <w:p w14:paraId="5EFC1948" w14:textId="77777777" w:rsidR="002C42D5" w:rsidRPr="002C42D5" w:rsidRDefault="002C42D5" w:rsidP="002C42D5">
            <w:pPr>
              <w:keepLines/>
              <w:autoSpaceDE w:val="0"/>
              <w:autoSpaceDN w:val="0"/>
              <w:jc w:val="center"/>
              <w:rPr>
                <w:lang w:val="uk-UA" w:eastAsia="en-US"/>
              </w:rPr>
            </w:pPr>
          </w:p>
        </w:tc>
      </w:tr>
      <w:tr w:rsidR="002C42D5" w:rsidRPr="00F51751" w14:paraId="5849FD1E"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55EBEBB7" w14:textId="0582B05E" w:rsidR="002C42D5" w:rsidRPr="00F51751" w:rsidRDefault="002C42D5" w:rsidP="002C42D5">
            <w:pPr>
              <w:keepLines/>
              <w:autoSpaceDE w:val="0"/>
              <w:autoSpaceDN w:val="0"/>
              <w:jc w:val="center"/>
              <w:rPr>
                <w:lang w:val="uk-UA" w:eastAsia="en-US"/>
              </w:rPr>
            </w:pPr>
            <w:r>
              <w:rPr>
                <w:lang w:val="uk-UA" w:eastAsia="en-US"/>
              </w:rPr>
              <w:t>46</w:t>
            </w:r>
          </w:p>
        </w:tc>
        <w:tc>
          <w:tcPr>
            <w:tcW w:w="5947" w:type="dxa"/>
            <w:tcBorders>
              <w:top w:val="single" w:sz="4" w:space="0" w:color="auto"/>
              <w:left w:val="nil"/>
              <w:bottom w:val="single" w:sz="4" w:space="0" w:color="auto"/>
              <w:right w:val="nil"/>
            </w:tcBorders>
          </w:tcPr>
          <w:p w14:paraId="38B93483" w14:textId="66F5A364" w:rsidR="002C42D5" w:rsidRPr="002C42D5" w:rsidRDefault="002C42D5" w:rsidP="002C42D5">
            <w:pPr>
              <w:keepLines/>
              <w:autoSpaceDE w:val="0"/>
              <w:autoSpaceDN w:val="0"/>
              <w:rPr>
                <w:spacing w:val="-3"/>
                <w:lang w:val="uk-UA"/>
              </w:rPr>
            </w:pPr>
            <w:r w:rsidRPr="002C42D5">
              <w:rPr>
                <w:spacing w:val="-3"/>
                <w:lang w:val="uk-UA"/>
              </w:rPr>
              <w:t>Улаштування цементно-бетонних покриттів</w:t>
            </w:r>
            <w:r w:rsidR="00C259F1">
              <w:rPr>
                <w:spacing w:val="-3"/>
                <w:lang w:val="uk-UA"/>
              </w:rPr>
              <w:t xml:space="preserve"> </w:t>
            </w:r>
            <w:r w:rsidRPr="002C42D5">
              <w:rPr>
                <w:spacing w:val="-3"/>
                <w:lang w:val="uk-UA"/>
              </w:rPr>
              <w:t>одношарових товщиною шару 20 см засобами малої</w:t>
            </w:r>
          </w:p>
          <w:p w14:paraId="56BEBCFF" w14:textId="34204C53" w:rsidR="002C42D5" w:rsidRPr="002C42D5" w:rsidRDefault="002C42D5" w:rsidP="002C42D5">
            <w:pPr>
              <w:keepLines/>
              <w:autoSpaceDE w:val="0"/>
              <w:autoSpaceDN w:val="0"/>
              <w:rPr>
                <w:spacing w:val="-3"/>
                <w:lang w:val="en-US" w:eastAsia="en-US"/>
              </w:rPr>
            </w:pPr>
            <w:r w:rsidRPr="002C42D5">
              <w:rPr>
                <w:spacing w:val="-3"/>
                <w:lang w:val="uk-UA"/>
              </w:rPr>
              <w:t>механізації</w:t>
            </w:r>
          </w:p>
        </w:tc>
        <w:tc>
          <w:tcPr>
            <w:tcW w:w="1134" w:type="dxa"/>
            <w:tcBorders>
              <w:top w:val="single" w:sz="4" w:space="0" w:color="auto"/>
              <w:left w:val="single" w:sz="4" w:space="0" w:color="auto"/>
              <w:bottom w:val="single" w:sz="4" w:space="0" w:color="auto"/>
              <w:right w:val="nil"/>
            </w:tcBorders>
          </w:tcPr>
          <w:p w14:paraId="6E656397" w14:textId="561CD19C" w:rsidR="002C42D5" w:rsidRPr="002C42D5" w:rsidRDefault="002C42D5" w:rsidP="002C42D5">
            <w:pPr>
              <w:keepLines/>
              <w:autoSpaceDE w:val="0"/>
              <w:autoSpaceDN w:val="0"/>
              <w:jc w:val="center"/>
              <w:rPr>
                <w:spacing w:val="-3"/>
                <w:lang w:eastAsia="en-US"/>
              </w:rPr>
            </w:pPr>
            <w:r w:rsidRPr="002C42D5">
              <w:rPr>
                <w:spacing w:val="-3"/>
                <w:lang w:val="uk-UA"/>
              </w:rPr>
              <w:t xml:space="preserve">  м2</w:t>
            </w:r>
          </w:p>
        </w:tc>
        <w:tc>
          <w:tcPr>
            <w:tcW w:w="1187" w:type="dxa"/>
            <w:tcBorders>
              <w:top w:val="single" w:sz="4" w:space="0" w:color="auto"/>
              <w:left w:val="single" w:sz="4" w:space="0" w:color="auto"/>
              <w:bottom w:val="single" w:sz="4" w:space="0" w:color="auto"/>
              <w:right w:val="single" w:sz="4" w:space="0" w:color="auto"/>
            </w:tcBorders>
          </w:tcPr>
          <w:p w14:paraId="42AA99B5" w14:textId="2AA23620" w:rsidR="002C42D5" w:rsidRPr="002C42D5" w:rsidRDefault="002C42D5" w:rsidP="002C42D5">
            <w:pPr>
              <w:keepLines/>
              <w:autoSpaceDE w:val="0"/>
              <w:autoSpaceDN w:val="0"/>
              <w:jc w:val="center"/>
              <w:rPr>
                <w:lang w:val="uk-UA" w:eastAsia="en-US"/>
              </w:rPr>
            </w:pPr>
            <w:r w:rsidRPr="002C42D5">
              <w:rPr>
                <w:spacing w:val="-3"/>
                <w:lang w:val="uk-UA"/>
              </w:rPr>
              <w:t>28,5</w:t>
            </w:r>
          </w:p>
        </w:tc>
        <w:tc>
          <w:tcPr>
            <w:tcW w:w="1223" w:type="dxa"/>
            <w:tcBorders>
              <w:top w:val="single" w:sz="4" w:space="0" w:color="auto"/>
              <w:left w:val="single" w:sz="4" w:space="0" w:color="auto"/>
              <w:bottom w:val="single" w:sz="4" w:space="0" w:color="auto"/>
              <w:right w:val="single" w:sz="4" w:space="0" w:color="auto"/>
            </w:tcBorders>
          </w:tcPr>
          <w:p w14:paraId="25D7865A" w14:textId="77777777" w:rsidR="002C42D5" w:rsidRPr="002C42D5" w:rsidRDefault="002C42D5" w:rsidP="002C42D5">
            <w:pPr>
              <w:keepLines/>
              <w:autoSpaceDE w:val="0"/>
              <w:autoSpaceDN w:val="0"/>
              <w:jc w:val="center"/>
              <w:rPr>
                <w:lang w:val="uk-UA" w:eastAsia="en-US"/>
              </w:rPr>
            </w:pPr>
          </w:p>
        </w:tc>
      </w:tr>
      <w:tr w:rsidR="002C42D5" w:rsidRPr="00F51751" w14:paraId="73CDE3E4"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5CE37A55" w14:textId="0D4200CD" w:rsidR="002C42D5" w:rsidRPr="00F51751" w:rsidRDefault="002C42D5" w:rsidP="002C42D5">
            <w:pPr>
              <w:keepLines/>
              <w:autoSpaceDE w:val="0"/>
              <w:autoSpaceDN w:val="0"/>
              <w:jc w:val="center"/>
              <w:rPr>
                <w:lang w:val="uk-UA" w:eastAsia="en-US"/>
              </w:rPr>
            </w:pPr>
            <w:r>
              <w:rPr>
                <w:lang w:val="uk-UA" w:eastAsia="en-US"/>
              </w:rPr>
              <w:t>47</w:t>
            </w:r>
          </w:p>
        </w:tc>
        <w:tc>
          <w:tcPr>
            <w:tcW w:w="5947" w:type="dxa"/>
            <w:tcBorders>
              <w:top w:val="single" w:sz="4" w:space="0" w:color="auto"/>
              <w:left w:val="nil"/>
              <w:bottom w:val="single" w:sz="4" w:space="0" w:color="auto"/>
              <w:right w:val="nil"/>
            </w:tcBorders>
          </w:tcPr>
          <w:p w14:paraId="2C03250B" w14:textId="77777777" w:rsidR="002C42D5" w:rsidRPr="002C42D5" w:rsidRDefault="002C42D5" w:rsidP="002C42D5">
            <w:pPr>
              <w:keepLines/>
              <w:autoSpaceDE w:val="0"/>
              <w:autoSpaceDN w:val="0"/>
              <w:rPr>
                <w:spacing w:val="-3"/>
                <w:lang w:val="uk-UA"/>
              </w:rPr>
            </w:pPr>
            <w:r w:rsidRPr="002C42D5">
              <w:rPr>
                <w:spacing w:val="-3"/>
                <w:lang w:val="uk-UA"/>
              </w:rPr>
              <w:t>На кожний 1 см зміни товщини шару додавати або</w:t>
            </w:r>
          </w:p>
          <w:p w14:paraId="1DD8F442" w14:textId="0FB0F269" w:rsidR="002C42D5" w:rsidRPr="002C42D5" w:rsidRDefault="002C42D5" w:rsidP="002C42D5">
            <w:pPr>
              <w:keepLines/>
              <w:autoSpaceDE w:val="0"/>
              <w:autoSpaceDN w:val="0"/>
              <w:rPr>
                <w:spacing w:val="-3"/>
                <w:lang w:val="en-US" w:eastAsia="en-US"/>
              </w:rPr>
            </w:pPr>
            <w:r w:rsidRPr="002C42D5">
              <w:rPr>
                <w:spacing w:val="-3"/>
                <w:lang w:val="uk-UA"/>
              </w:rPr>
              <w:t>виключати до норми 18-34-1</w:t>
            </w:r>
          </w:p>
        </w:tc>
        <w:tc>
          <w:tcPr>
            <w:tcW w:w="1134" w:type="dxa"/>
            <w:tcBorders>
              <w:top w:val="single" w:sz="4" w:space="0" w:color="auto"/>
              <w:left w:val="single" w:sz="4" w:space="0" w:color="auto"/>
              <w:bottom w:val="single" w:sz="4" w:space="0" w:color="auto"/>
              <w:right w:val="nil"/>
            </w:tcBorders>
          </w:tcPr>
          <w:p w14:paraId="271F589A" w14:textId="125070B4" w:rsidR="002C42D5" w:rsidRPr="002C42D5" w:rsidRDefault="002C42D5" w:rsidP="002C42D5">
            <w:pPr>
              <w:keepLines/>
              <w:autoSpaceDE w:val="0"/>
              <w:autoSpaceDN w:val="0"/>
              <w:jc w:val="center"/>
              <w:rPr>
                <w:spacing w:val="-3"/>
                <w:lang w:eastAsia="en-US"/>
              </w:rPr>
            </w:pPr>
            <w:r w:rsidRPr="002C42D5">
              <w:rPr>
                <w:spacing w:val="-3"/>
                <w:lang w:val="uk-UA"/>
              </w:rPr>
              <w:t xml:space="preserve">  м2</w:t>
            </w:r>
          </w:p>
        </w:tc>
        <w:tc>
          <w:tcPr>
            <w:tcW w:w="1187" w:type="dxa"/>
            <w:tcBorders>
              <w:top w:val="single" w:sz="4" w:space="0" w:color="auto"/>
              <w:left w:val="single" w:sz="4" w:space="0" w:color="auto"/>
              <w:bottom w:val="single" w:sz="4" w:space="0" w:color="auto"/>
              <w:right w:val="single" w:sz="4" w:space="0" w:color="auto"/>
            </w:tcBorders>
          </w:tcPr>
          <w:p w14:paraId="7896D080" w14:textId="3300529A" w:rsidR="002C42D5" w:rsidRPr="002C42D5" w:rsidRDefault="002C42D5" w:rsidP="002C42D5">
            <w:pPr>
              <w:keepLines/>
              <w:autoSpaceDE w:val="0"/>
              <w:autoSpaceDN w:val="0"/>
              <w:jc w:val="center"/>
              <w:rPr>
                <w:lang w:val="uk-UA" w:eastAsia="en-US"/>
              </w:rPr>
            </w:pPr>
            <w:r w:rsidRPr="002C42D5">
              <w:rPr>
                <w:spacing w:val="-3"/>
                <w:lang w:val="uk-UA"/>
              </w:rPr>
              <w:t>-28,5</w:t>
            </w:r>
          </w:p>
        </w:tc>
        <w:tc>
          <w:tcPr>
            <w:tcW w:w="1223" w:type="dxa"/>
            <w:tcBorders>
              <w:top w:val="single" w:sz="4" w:space="0" w:color="auto"/>
              <w:left w:val="single" w:sz="4" w:space="0" w:color="auto"/>
              <w:bottom w:val="single" w:sz="4" w:space="0" w:color="auto"/>
              <w:right w:val="single" w:sz="4" w:space="0" w:color="auto"/>
            </w:tcBorders>
          </w:tcPr>
          <w:p w14:paraId="4CC9C66B" w14:textId="77777777" w:rsidR="002C42D5" w:rsidRPr="002C42D5" w:rsidRDefault="002C42D5" w:rsidP="002C42D5">
            <w:pPr>
              <w:keepLines/>
              <w:autoSpaceDE w:val="0"/>
              <w:autoSpaceDN w:val="0"/>
              <w:jc w:val="center"/>
              <w:rPr>
                <w:lang w:val="uk-UA" w:eastAsia="en-US"/>
              </w:rPr>
            </w:pPr>
          </w:p>
        </w:tc>
      </w:tr>
      <w:tr w:rsidR="002C42D5" w:rsidRPr="00F51751" w14:paraId="184918C1"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3D17068B" w14:textId="0E99F2B9" w:rsidR="002C42D5" w:rsidRPr="00F51751" w:rsidRDefault="002C42D5" w:rsidP="002C42D5">
            <w:pPr>
              <w:keepLines/>
              <w:autoSpaceDE w:val="0"/>
              <w:autoSpaceDN w:val="0"/>
              <w:jc w:val="center"/>
              <w:rPr>
                <w:lang w:val="uk-UA" w:eastAsia="en-US"/>
              </w:rPr>
            </w:pPr>
            <w:r>
              <w:rPr>
                <w:lang w:val="uk-UA" w:eastAsia="en-US"/>
              </w:rPr>
              <w:t>48</w:t>
            </w:r>
          </w:p>
        </w:tc>
        <w:tc>
          <w:tcPr>
            <w:tcW w:w="5947" w:type="dxa"/>
            <w:tcBorders>
              <w:top w:val="single" w:sz="4" w:space="0" w:color="auto"/>
              <w:left w:val="nil"/>
              <w:bottom w:val="single" w:sz="4" w:space="0" w:color="auto"/>
              <w:right w:val="nil"/>
            </w:tcBorders>
          </w:tcPr>
          <w:p w14:paraId="3762E70D" w14:textId="2E6DB40A" w:rsidR="002C42D5" w:rsidRPr="002C42D5" w:rsidRDefault="002C42D5" w:rsidP="002C42D5">
            <w:pPr>
              <w:keepLines/>
              <w:autoSpaceDE w:val="0"/>
              <w:autoSpaceDN w:val="0"/>
              <w:rPr>
                <w:spacing w:val="-3"/>
                <w:lang w:eastAsia="en-US"/>
              </w:rPr>
            </w:pPr>
            <w:r w:rsidRPr="002C42D5">
              <w:rPr>
                <w:spacing w:val="-3"/>
                <w:lang w:val="uk-UA"/>
              </w:rPr>
              <w:t>Укладання металевої сітки в цементно-бетонне покриття</w:t>
            </w:r>
          </w:p>
        </w:tc>
        <w:tc>
          <w:tcPr>
            <w:tcW w:w="1134" w:type="dxa"/>
            <w:tcBorders>
              <w:top w:val="single" w:sz="4" w:space="0" w:color="auto"/>
              <w:left w:val="single" w:sz="4" w:space="0" w:color="auto"/>
              <w:bottom w:val="single" w:sz="4" w:space="0" w:color="auto"/>
              <w:right w:val="nil"/>
            </w:tcBorders>
          </w:tcPr>
          <w:p w14:paraId="6846AE6B" w14:textId="41A0B228" w:rsidR="002C42D5" w:rsidRPr="002C42D5" w:rsidRDefault="002C42D5" w:rsidP="002C42D5">
            <w:pPr>
              <w:keepLines/>
              <w:autoSpaceDE w:val="0"/>
              <w:autoSpaceDN w:val="0"/>
              <w:jc w:val="center"/>
              <w:rPr>
                <w:spacing w:val="-3"/>
                <w:lang w:eastAsia="en-US"/>
              </w:rPr>
            </w:pPr>
            <w:r w:rsidRPr="002C42D5">
              <w:rPr>
                <w:spacing w:val="-3"/>
                <w:lang w:val="uk-UA"/>
              </w:rPr>
              <w:t xml:space="preserve">  м2</w:t>
            </w:r>
          </w:p>
        </w:tc>
        <w:tc>
          <w:tcPr>
            <w:tcW w:w="1187" w:type="dxa"/>
            <w:tcBorders>
              <w:top w:val="single" w:sz="4" w:space="0" w:color="auto"/>
              <w:left w:val="single" w:sz="4" w:space="0" w:color="auto"/>
              <w:bottom w:val="single" w:sz="4" w:space="0" w:color="auto"/>
              <w:right w:val="single" w:sz="4" w:space="0" w:color="auto"/>
            </w:tcBorders>
          </w:tcPr>
          <w:p w14:paraId="7A9E30C2" w14:textId="4CDF9028" w:rsidR="002C42D5" w:rsidRPr="002C42D5" w:rsidRDefault="002C42D5" w:rsidP="002C42D5">
            <w:pPr>
              <w:keepLines/>
              <w:autoSpaceDE w:val="0"/>
              <w:autoSpaceDN w:val="0"/>
              <w:jc w:val="center"/>
              <w:rPr>
                <w:lang w:val="uk-UA" w:eastAsia="en-US"/>
              </w:rPr>
            </w:pPr>
            <w:r w:rsidRPr="002C42D5">
              <w:rPr>
                <w:spacing w:val="-3"/>
                <w:lang w:val="uk-UA"/>
              </w:rPr>
              <w:t>28,5</w:t>
            </w:r>
          </w:p>
        </w:tc>
        <w:tc>
          <w:tcPr>
            <w:tcW w:w="1223" w:type="dxa"/>
            <w:tcBorders>
              <w:top w:val="single" w:sz="4" w:space="0" w:color="auto"/>
              <w:left w:val="single" w:sz="4" w:space="0" w:color="auto"/>
              <w:bottom w:val="single" w:sz="4" w:space="0" w:color="auto"/>
              <w:right w:val="single" w:sz="4" w:space="0" w:color="auto"/>
            </w:tcBorders>
          </w:tcPr>
          <w:p w14:paraId="21C18647" w14:textId="77777777" w:rsidR="002C42D5" w:rsidRPr="002C42D5" w:rsidRDefault="002C42D5" w:rsidP="002C42D5">
            <w:pPr>
              <w:keepLines/>
              <w:autoSpaceDE w:val="0"/>
              <w:autoSpaceDN w:val="0"/>
              <w:jc w:val="center"/>
              <w:rPr>
                <w:lang w:val="uk-UA" w:eastAsia="en-US"/>
              </w:rPr>
            </w:pPr>
          </w:p>
        </w:tc>
      </w:tr>
      <w:tr w:rsidR="002C42D5" w:rsidRPr="00F51751" w14:paraId="7291432A"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00604F24" w14:textId="25646961" w:rsidR="002C42D5" w:rsidRPr="00F51751" w:rsidRDefault="002C42D5" w:rsidP="002C42D5">
            <w:pPr>
              <w:keepLines/>
              <w:autoSpaceDE w:val="0"/>
              <w:autoSpaceDN w:val="0"/>
              <w:jc w:val="center"/>
              <w:rPr>
                <w:lang w:val="uk-UA" w:eastAsia="en-US"/>
              </w:rPr>
            </w:pPr>
            <w:r>
              <w:rPr>
                <w:lang w:val="uk-UA" w:eastAsia="en-US"/>
              </w:rPr>
              <w:t>49</w:t>
            </w:r>
          </w:p>
        </w:tc>
        <w:tc>
          <w:tcPr>
            <w:tcW w:w="5947" w:type="dxa"/>
            <w:tcBorders>
              <w:top w:val="single" w:sz="4" w:space="0" w:color="auto"/>
              <w:left w:val="nil"/>
              <w:bottom w:val="single" w:sz="4" w:space="0" w:color="auto"/>
              <w:right w:val="nil"/>
            </w:tcBorders>
          </w:tcPr>
          <w:p w14:paraId="09C8D6B9" w14:textId="37AA3063" w:rsidR="002C42D5" w:rsidRPr="002C42D5" w:rsidRDefault="002C42D5" w:rsidP="002C42D5">
            <w:pPr>
              <w:keepLines/>
              <w:autoSpaceDE w:val="0"/>
              <w:autoSpaceDN w:val="0"/>
              <w:rPr>
                <w:spacing w:val="-3"/>
                <w:lang w:val="en-US" w:eastAsia="en-US"/>
              </w:rPr>
            </w:pPr>
            <w:r w:rsidRPr="002C42D5">
              <w:rPr>
                <w:spacing w:val="-3"/>
                <w:lang w:val="uk-UA"/>
              </w:rPr>
              <w:t>Залізнення цементних покриттів</w:t>
            </w:r>
          </w:p>
        </w:tc>
        <w:tc>
          <w:tcPr>
            <w:tcW w:w="1134" w:type="dxa"/>
            <w:tcBorders>
              <w:top w:val="single" w:sz="4" w:space="0" w:color="auto"/>
              <w:left w:val="single" w:sz="4" w:space="0" w:color="auto"/>
              <w:bottom w:val="single" w:sz="4" w:space="0" w:color="auto"/>
              <w:right w:val="nil"/>
            </w:tcBorders>
          </w:tcPr>
          <w:p w14:paraId="78E224FD" w14:textId="170F2859" w:rsidR="002C42D5" w:rsidRPr="002C42D5" w:rsidRDefault="002C42D5" w:rsidP="002C42D5">
            <w:pPr>
              <w:keepLines/>
              <w:autoSpaceDE w:val="0"/>
              <w:autoSpaceDN w:val="0"/>
              <w:jc w:val="center"/>
              <w:rPr>
                <w:spacing w:val="-3"/>
                <w:lang w:eastAsia="en-US"/>
              </w:rPr>
            </w:pPr>
            <w:r w:rsidRPr="002C42D5">
              <w:rPr>
                <w:spacing w:val="-3"/>
                <w:lang w:val="uk-UA"/>
              </w:rPr>
              <w:t xml:space="preserve">  м2</w:t>
            </w:r>
          </w:p>
        </w:tc>
        <w:tc>
          <w:tcPr>
            <w:tcW w:w="1187" w:type="dxa"/>
            <w:tcBorders>
              <w:top w:val="single" w:sz="4" w:space="0" w:color="auto"/>
              <w:left w:val="single" w:sz="4" w:space="0" w:color="auto"/>
              <w:bottom w:val="single" w:sz="4" w:space="0" w:color="auto"/>
              <w:right w:val="single" w:sz="4" w:space="0" w:color="auto"/>
            </w:tcBorders>
          </w:tcPr>
          <w:p w14:paraId="16B1E574" w14:textId="3B8BA4C4" w:rsidR="002C42D5" w:rsidRPr="002C42D5" w:rsidRDefault="002C42D5" w:rsidP="002C42D5">
            <w:pPr>
              <w:keepLines/>
              <w:autoSpaceDE w:val="0"/>
              <w:autoSpaceDN w:val="0"/>
              <w:jc w:val="center"/>
              <w:rPr>
                <w:lang w:val="uk-UA" w:eastAsia="en-US"/>
              </w:rPr>
            </w:pPr>
            <w:r w:rsidRPr="002C42D5">
              <w:rPr>
                <w:spacing w:val="-3"/>
                <w:lang w:val="uk-UA"/>
              </w:rPr>
              <w:t>28,5</w:t>
            </w:r>
          </w:p>
        </w:tc>
        <w:tc>
          <w:tcPr>
            <w:tcW w:w="1223" w:type="dxa"/>
            <w:tcBorders>
              <w:top w:val="single" w:sz="4" w:space="0" w:color="auto"/>
              <w:left w:val="single" w:sz="4" w:space="0" w:color="auto"/>
              <w:bottom w:val="single" w:sz="4" w:space="0" w:color="auto"/>
              <w:right w:val="single" w:sz="4" w:space="0" w:color="auto"/>
            </w:tcBorders>
          </w:tcPr>
          <w:p w14:paraId="41BC5EE5" w14:textId="77777777" w:rsidR="002C42D5" w:rsidRPr="002C42D5" w:rsidRDefault="002C42D5" w:rsidP="002C42D5">
            <w:pPr>
              <w:keepLines/>
              <w:autoSpaceDE w:val="0"/>
              <w:autoSpaceDN w:val="0"/>
              <w:jc w:val="center"/>
              <w:rPr>
                <w:lang w:val="uk-UA" w:eastAsia="en-US"/>
              </w:rPr>
            </w:pPr>
          </w:p>
        </w:tc>
      </w:tr>
      <w:tr w:rsidR="002C42D5" w:rsidRPr="00F51751" w14:paraId="04723EBE"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1E57B48E" w14:textId="77777777" w:rsidR="002C42D5" w:rsidRPr="00F51751" w:rsidRDefault="002C42D5" w:rsidP="002C42D5">
            <w:pPr>
              <w:keepLines/>
              <w:autoSpaceDE w:val="0"/>
              <w:autoSpaceDN w:val="0"/>
              <w:jc w:val="center"/>
              <w:rPr>
                <w:lang w:val="uk-UA" w:eastAsia="en-US"/>
              </w:rPr>
            </w:pPr>
          </w:p>
        </w:tc>
        <w:tc>
          <w:tcPr>
            <w:tcW w:w="5947" w:type="dxa"/>
            <w:tcBorders>
              <w:top w:val="single" w:sz="4" w:space="0" w:color="auto"/>
              <w:left w:val="nil"/>
              <w:bottom w:val="single" w:sz="4" w:space="0" w:color="auto"/>
              <w:right w:val="nil"/>
            </w:tcBorders>
          </w:tcPr>
          <w:p w14:paraId="25B6644F" w14:textId="74A9AEE9" w:rsidR="002C42D5" w:rsidRPr="002C42D5" w:rsidRDefault="002C42D5" w:rsidP="002C42D5">
            <w:pPr>
              <w:keepLines/>
              <w:autoSpaceDE w:val="0"/>
              <w:autoSpaceDN w:val="0"/>
              <w:jc w:val="center"/>
              <w:rPr>
                <w:spacing w:val="-3"/>
                <w:lang w:val="en-US" w:eastAsia="en-US"/>
              </w:rPr>
            </w:pPr>
            <w:r w:rsidRPr="002C42D5">
              <w:rPr>
                <w:b/>
                <w:spacing w:val="-3"/>
                <w:lang w:val="en-US"/>
              </w:rPr>
              <w:t>Електротехнічна</w:t>
            </w:r>
            <w:r>
              <w:rPr>
                <w:b/>
                <w:spacing w:val="-3"/>
                <w:lang w:val="uk-UA"/>
              </w:rPr>
              <w:t xml:space="preserve"> </w:t>
            </w:r>
            <w:r w:rsidRPr="002C42D5">
              <w:rPr>
                <w:b/>
                <w:spacing w:val="-3"/>
                <w:lang w:val="en-US"/>
              </w:rPr>
              <w:t>частина</w:t>
            </w:r>
          </w:p>
        </w:tc>
        <w:tc>
          <w:tcPr>
            <w:tcW w:w="1134" w:type="dxa"/>
            <w:tcBorders>
              <w:top w:val="single" w:sz="4" w:space="0" w:color="auto"/>
              <w:left w:val="single" w:sz="4" w:space="0" w:color="auto"/>
              <w:bottom w:val="single" w:sz="4" w:space="0" w:color="auto"/>
              <w:right w:val="nil"/>
            </w:tcBorders>
          </w:tcPr>
          <w:p w14:paraId="6132F16E" w14:textId="53DD54D1" w:rsidR="002C42D5" w:rsidRPr="002C42D5" w:rsidRDefault="002C42D5" w:rsidP="002C42D5">
            <w:pPr>
              <w:keepLines/>
              <w:autoSpaceDE w:val="0"/>
              <w:autoSpaceDN w:val="0"/>
              <w:jc w:val="center"/>
              <w:rPr>
                <w:spacing w:val="-3"/>
                <w:lang w:eastAsia="en-US"/>
              </w:rPr>
            </w:pPr>
          </w:p>
        </w:tc>
        <w:tc>
          <w:tcPr>
            <w:tcW w:w="1187" w:type="dxa"/>
            <w:tcBorders>
              <w:top w:val="single" w:sz="4" w:space="0" w:color="auto"/>
              <w:left w:val="single" w:sz="4" w:space="0" w:color="auto"/>
              <w:bottom w:val="single" w:sz="4" w:space="0" w:color="auto"/>
              <w:right w:val="single" w:sz="4" w:space="0" w:color="auto"/>
            </w:tcBorders>
          </w:tcPr>
          <w:p w14:paraId="7A64F4C8" w14:textId="182B6563" w:rsidR="002C42D5" w:rsidRPr="002C42D5" w:rsidRDefault="002C42D5" w:rsidP="002C42D5">
            <w:pPr>
              <w:keepLines/>
              <w:autoSpaceDE w:val="0"/>
              <w:autoSpaceDN w:val="0"/>
              <w:jc w:val="center"/>
              <w:rPr>
                <w:lang w:val="uk-UA" w:eastAsia="en-US"/>
              </w:rPr>
            </w:pPr>
          </w:p>
        </w:tc>
        <w:tc>
          <w:tcPr>
            <w:tcW w:w="1223" w:type="dxa"/>
            <w:tcBorders>
              <w:top w:val="single" w:sz="4" w:space="0" w:color="auto"/>
              <w:left w:val="single" w:sz="4" w:space="0" w:color="auto"/>
              <w:bottom w:val="single" w:sz="4" w:space="0" w:color="auto"/>
              <w:right w:val="single" w:sz="4" w:space="0" w:color="auto"/>
            </w:tcBorders>
          </w:tcPr>
          <w:p w14:paraId="0E0F851C" w14:textId="77777777" w:rsidR="002C42D5" w:rsidRPr="00F51751" w:rsidRDefault="002C42D5" w:rsidP="002C42D5">
            <w:pPr>
              <w:keepLines/>
              <w:autoSpaceDE w:val="0"/>
              <w:autoSpaceDN w:val="0"/>
              <w:jc w:val="center"/>
              <w:rPr>
                <w:lang w:val="uk-UA" w:eastAsia="en-US"/>
              </w:rPr>
            </w:pPr>
          </w:p>
        </w:tc>
      </w:tr>
      <w:tr w:rsidR="002C42D5" w:rsidRPr="00F51751" w14:paraId="22861A87"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55CE1620" w14:textId="23953FE9" w:rsidR="002C42D5" w:rsidRPr="002C42D5" w:rsidRDefault="002C42D5" w:rsidP="002C42D5">
            <w:pPr>
              <w:keepLines/>
              <w:autoSpaceDE w:val="0"/>
              <w:autoSpaceDN w:val="0"/>
              <w:jc w:val="center"/>
              <w:rPr>
                <w:lang w:val="uk-UA" w:eastAsia="en-US"/>
              </w:rPr>
            </w:pPr>
            <w:r w:rsidRPr="002C42D5">
              <w:rPr>
                <w:lang w:val="uk-UA" w:eastAsia="en-US"/>
              </w:rPr>
              <w:t>50</w:t>
            </w:r>
          </w:p>
        </w:tc>
        <w:tc>
          <w:tcPr>
            <w:tcW w:w="5947" w:type="dxa"/>
            <w:tcBorders>
              <w:top w:val="single" w:sz="4" w:space="0" w:color="auto"/>
              <w:left w:val="nil"/>
              <w:bottom w:val="single" w:sz="4" w:space="0" w:color="auto"/>
              <w:right w:val="nil"/>
            </w:tcBorders>
          </w:tcPr>
          <w:p w14:paraId="5E33AC27" w14:textId="73E94DA9" w:rsidR="002C42D5" w:rsidRPr="002C42D5" w:rsidRDefault="002C42D5" w:rsidP="002C42D5">
            <w:pPr>
              <w:keepLines/>
              <w:autoSpaceDE w:val="0"/>
              <w:autoSpaceDN w:val="0"/>
              <w:rPr>
                <w:spacing w:val="-3"/>
                <w:lang w:val="en-US" w:eastAsia="en-US"/>
              </w:rPr>
            </w:pPr>
            <w:r w:rsidRPr="002C42D5">
              <w:rPr>
                <w:spacing w:val="-3"/>
                <w:lang w:val="uk-UA"/>
              </w:rPr>
              <w:t>Монтаж увідно-розподільних пристроїв</w:t>
            </w:r>
          </w:p>
        </w:tc>
        <w:tc>
          <w:tcPr>
            <w:tcW w:w="1134" w:type="dxa"/>
            <w:tcBorders>
              <w:top w:val="single" w:sz="4" w:space="0" w:color="auto"/>
              <w:left w:val="single" w:sz="4" w:space="0" w:color="auto"/>
              <w:bottom w:val="single" w:sz="4" w:space="0" w:color="auto"/>
              <w:right w:val="nil"/>
            </w:tcBorders>
          </w:tcPr>
          <w:p w14:paraId="7F604EE6" w14:textId="585547F3" w:rsidR="002C42D5" w:rsidRPr="002C42D5" w:rsidRDefault="002C42D5" w:rsidP="002C42D5">
            <w:pPr>
              <w:keepLines/>
              <w:autoSpaceDE w:val="0"/>
              <w:autoSpaceDN w:val="0"/>
              <w:jc w:val="center"/>
              <w:rPr>
                <w:spacing w:val="-3"/>
                <w:lang w:eastAsia="en-US"/>
              </w:rPr>
            </w:pPr>
            <w:r w:rsidRPr="002C42D5">
              <w:rPr>
                <w:spacing w:val="-3"/>
                <w:lang w:val="uk-UA"/>
              </w:rPr>
              <w:t xml:space="preserve">  шафа</w:t>
            </w:r>
          </w:p>
        </w:tc>
        <w:tc>
          <w:tcPr>
            <w:tcW w:w="1187" w:type="dxa"/>
            <w:tcBorders>
              <w:top w:val="single" w:sz="4" w:space="0" w:color="auto"/>
              <w:left w:val="single" w:sz="4" w:space="0" w:color="auto"/>
              <w:bottom w:val="single" w:sz="4" w:space="0" w:color="auto"/>
              <w:right w:val="single" w:sz="4" w:space="0" w:color="auto"/>
            </w:tcBorders>
          </w:tcPr>
          <w:p w14:paraId="2CBFBBA0" w14:textId="5AB62358" w:rsidR="002C42D5" w:rsidRPr="002C42D5" w:rsidRDefault="002C42D5" w:rsidP="002C42D5">
            <w:pPr>
              <w:keepLines/>
              <w:autoSpaceDE w:val="0"/>
              <w:autoSpaceDN w:val="0"/>
              <w:jc w:val="center"/>
              <w:rPr>
                <w:lang w:val="uk-UA" w:eastAsia="en-US"/>
              </w:rPr>
            </w:pPr>
            <w:r w:rsidRPr="002C42D5">
              <w:rPr>
                <w:spacing w:val="-3"/>
                <w:lang w:val="uk-UA"/>
              </w:rPr>
              <w:t>1</w:t>
            </w:r>
          </w:p>
        </w:tc>
        <w:tc>
          <w:tcPr>
            <w:tcW w:w="1223" w:type="dxa"/>
            <w:tcBorders>
              <w:top w:val="single" w:sz="4" w:space="0" w:color="auto"/>
              <w:left w:val="single" w:sz="4" w:space="0" w:color="auto"/>
              <w:bottom w:val="single" w:sz="4" w:space="0" w:color="auto"/>
              <w:right w:val="single" w:sz="4" w:space="0" w:color="auto"/>
            </w:tcBorders>
          </w:tcPr>
          <w:p w14:paraId="528DBC85" w14:textId="77777777" w:rsidR="002C42D5" w:rsidRPr="00F51751" w:rsidRDefault="002C42D5" w:rsidP="002C42D5">
            <w:pPr>
              <w:keepLines/>
              <w:autoSpaceDE w:val="0"/>
              <w:autoSpaceDN w:val="0"/>
              <w:jc w:val="center"/>
              <w:rPr>
                <w:lang w:val="uk-UA" w:eastAsia="en-US"/>
              </w:rPr>
            </w:pPr>
          </w:p>
        </w:tc>
      </w:tr>
      <w:tr w:rsidR="002C42D5" w:rsidRPr="00F51751" w14:paraId="58797540"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31F74D48" w14:textId="7A8D99A6" w:rsidR="002C42D5" w:rsidRPr="00F51751" w:rsidRDefault="002C42D5" w:rsidP="002C42D5">
            <w:pPr>
              <w:keepLines/>
              <w:autoSpaceDE w:val="0"/>
              <w:autoSpaceDN w:val="0"/>
              <w:jc w:val="center"/>
              <w:rPr>
                <w:lang w:val="uk-UA" w:eastAsia="en-US"/>
              </w:rPr>
            </w:pPr>
            <w:r>
              <w:rPr>
                <w:lang w:val="uk-UA" w:eastAsia="en-US"/>
              </w:rPr>
              <w:t>51</w:t>
            </w:r>
          </w:p>
        </w:tc>
        <w:tc>
          <w:tcPr>
            <w:tcW w:w="5947" w:type="dxa"/>
            <w:tcBorders>
              <w:top w:val="single" w:sz="4" w:space="0" w:color="auto"/>
              <w:left w:val="nil"/>
              <w:bottom w:val="single" w:sz="4" w:space="0" w:color="auto"/>
              <w:right w:val="nil"/>
            </w:tcBorders>
          </w:tcPr>
          <w:p w14:paraId="775C9726" w14:textId="65D9DD41" w:rsidR="002C42D5" w:rsidRPr="002C42D5" w:rsidRDefault="002C42D5" w:rsidP="00C259F1">
            <w:pPr>
              <w:keepLines/>
              <w:autoSpaceDE w:val="0"/>
              <w:autoSpaceDN w:val="0"/>
              <w:rPr>
                <w:b/>
                <w:spacing w:val="-3"/>
                <w:lang w:val="uk-UA" w:eastAsia="en-US"/>
              </w:rPr>
            </w:pPr>
            <w:r w:rsidRPr="002C42D5">
              <w:rPr>
                <w:spacing w:val="-3"/>
                <w:lang w:val="uk-UA"/>
              </w:rPr>
              <w:t>Вимикач автоматичний [автомат] одно-, дво-,</w:t>
            </w:r>
            <w:r w:rsidR="00C259F1">
              <w:rPr>
                <w:spacing w:val="-3"/>
                <w:lang w:val="uk-UA"/>
              </w:rPr>
              <w:t xml:space="preserve"> </w:t>
            </w:r>
            <w:r w:rsidRPr="002C42D5">
              <w:rPr>
                <w:spacing w:val="-3"/>
                <w:lang w:val="uk-UA"/>
              </w:rPr>
              <w:t>триполюсний, що установлюється на конструкції на стіні</w:t>
            </w:r>
            <w:r>
              <w:rPr>
                <w:spacing w:val="-3"/>
                <w:lang w:val="uk-UA"/>
              </w:rPr>
              <w:t xml:space="preserve"> </w:t>
            </w:r>
            <w:r w:rsidRPr="002C42D5">
              <w:rPr>
                <w:spacing w:val="-3"/>
                <w:lang w:val="uk-UA"/>
              </w:rPr>
              <w:t>або колоні, струм до 25 А</w:t>
            </w:r>
          </w:p>
        </w:tc>
        <w:tc>
          <w:tcPr>
            <w:tcW w:w="1134" w:type="dxa"/>
            <w:tcBorders>
              <w:top w:val="single" w:sz="4" w:space="0" w:color="auto"/>
              <w:left w:val="single" w:sz="4" w:space="0" w:color="auto"/>
              <w:bottom w:val="single" w:sz="4" w:space="0" w:color="auto"/>
              <w:right w:val="nil"/>
            </w:tcBorders>
          </w:tcPr>
          <w:p w14:paraId="361F7E66" w14:textId="04D03A09" w:rsidR="002C42D5" w:rsidRPr="002C42D5" w:rsidRDefault="002C42D5" w:rsidP="002C42D5">
            <w:pPr>
              <w:keepLines/>
              <w:autoSpaceDE w:val="0"/>
              <w:autoSpaceDN w:val="0"/>
              <w:jc w:val="center"/>
              <w:rPr>
                <w:spacing w:val="-3"/>
                <w:lang w:eastAsia="en-US"/>
              </w:rPr>
            </w:pPr>
            <w:r w:rsidRPr="002C42D5">
              <w:rPr>
                <w:spacing w:val="-3"/>
                <w:lang w:val="uk-UA"/>
              </w:rPr>
              <w:t xml:space="preserve">  шт</w:t>
            </w:r>
          </w:p>
        </w:tc>
        <w:tc>
          <w:tcPr>
            <w:tcW w:w="1187" w:type="dxa"/>
            <w:tcBorders>
              <w:top w:val="single" w:sz="4" w:space="0" w:color="auto"/>
              <w:left w:val="single" w:sz="4" w:space="0" w:color="auto"/>
              <w:bottom w:val="single" w:sz="4" w:space="0" w:color="auto"/>
              <w:right w:val="single" w:sz="4" w:space="0" w:color="auto"/>
            </w:tcBorders>
          </w:tcPr>
          <w:p w14:paraId="7140D09D" w14:textId="434F1F32" w:rsidR="002C42D5" w:rsidRPr="002C42D5" w:rsidRDefault="002C42D5" w:rsidP="002C42D5">
            <w:pPr>
              <w:keepLines/>
              <w:autoSpaceDE w:val="0"/>
              <w:autoSpaceDN w:val="0"/>
              <w:jc w:val="center"/>
              <w:rPr>
                <w:lang w:val="uk-UA" w:eastAsia="en-US"/>
              </w:rPr>
            </w:pPr>
            <w:r w:rsidRPr="002C42D5">
              <w:rPr>
                <w:spacing w:val="-3"/>
                <w:lang w:val="uk-UA"/>
              </w:rPr>
              <w:t>6</w:t>
            </w:r>
          </w:p>
        </w:tc>
        <w:tc>
          <w:tcPr>
            <w:tcW w:w="1223" w:type="dxa"/>
            <w:tcBorders>
              <w:top w:val="single" w:sz="4" w:space="0" w:color="auto"/>
              <w:left w:val="single" w:sz="4" w:space="0" w:color="auto"/>
              <w:bottom w:val="single" w:sz="4" w:space="0" w:color="auto"/>
              <w:right w:val="single" w:sz="4" w:space="0" w:color="auto"/>
            </w:tcBorders>
          </w:tcPr>
          <w:p w14:paraId="5E9014C3" w14:textId="77777777" w:rsidR="002C42D5" w:rsidRPr="00F51751" w:rsidRDefault="002C42D5" w:rsidP="002C42D5">
            <w:pPr>
              <w:keepLines/>
              <w:autoSpaceDE w:val="0"/>
              <w:autoSpaceDN w:val="0"/>
              <w:jc w:val="center"/>
              <w:rPr>
                <w:lang w:val="uk-UA" w:eastAsia="en-US"/>
              </w:rPr>
            </w:pPr>
          </w:p>
        </w:tc>
      </w:tr>
      <w:tr w:rsidR="002C42D5" w:rsidRPr="00F51751" w14:paraId="73958072"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38B45240" w14:textId="01224F88" w:rsidR="002C42D5" w:rsidRPr="00F51751" w:rsidRDefault="002C42D5" w:rsidP="002C42D5">
            <w:pPr>
              <w:keepLines/>
              <w:autoSpaceDE w:val="0"/>
              <w:autoSpaceDN w:val="0"/>
              <w:jc w:val="center"/>
              <w:rPr>
                <w:lang w:val="uk-UA" w:eastAsia="en-US"/>
              </w:rPr>
            </w:pPr>
            <w:r>
              <w:rPr>
                <w:lang w:val="uk-UA" w:eastAsia="en-US"/>
              </w:rPr>
              <w:t>52</w:t>
            </w:r>
          </w:p>
        </w:tc>
        <w:tc>
          <w:tcPr>
            <w:tcW w:w="5947" w:type="dxa"/>
            <w:tcBorders>
              <w:top w:val="single" w:sz="4" w:space="0" w:color="auto"/>
              <w:left w:val="nil"/>
              <w:bottom w:val="single" w:sz="4" w:space="0" w:color="auto"/>
              <w:right w:val="nil"/>
            </w:tcBorders>
          </w:tcPr>
          <w:p w14:paraId="4D6C9648" w14:textId="77777777" w:rsidR="002C42D5" w:rsidRPr="002C42D5" w:rsidRDefault="002C42D5" w:rsidP="002C42D5">
            <w:pPr>
              <w:keepLines/>
              <w:autoSpaceDE w:val="0"/>
              <w:autoSpaceDN w:val="0"/>
              <w:rPr>
                <w:spacing w:val="-3"/>
                <w:lang w:val="uk-UA"/>
              </w:rPr>
            </w:pPr>
            <w:r w:rsidRPr="002C42D5">
              <w:rPr>
                <w:spacing w:val="-3"/>
                <w:lang w:val="uk-UA"/>
              </w:rPr>
              <w:t>Монтаж поліетиленових труб для електропроводки</w:t>
            </w:r>
          </w:p>
          <w:p w14:paraId="78C43E88" w14:textId="59CE2F2E" w:rsidR="002C42D5" w:rsidRPr="002C42D5" w:rsidRDefault="002C42D5" w:rsidP="002C42D5">
            <w:pPr>
              <w:keepLines/>
              <w:autoSpaceDE w:val="0"/>
              <w:autoSpaceDN w:val="0"/>
              <w:rPr>
                <w:b/>
                <w:spacing w:val="-3"/>
                <w:lang w:val="uk-UA" w:eastAsia="en-US"/>
              </w:rPr>
            </w:pPr>
            <w:r w:rsidRPr="002C42D5">
              <w:rPr>
                <w:spacing w:val="-3"/>
                <w:lang w:val="uk-UA"/>
              </w:rPr>
              <w:t>діаметром до 25 мм, укладених по основі підлоги</w:t>
            </w:r>
          </w:p>
        </w:tc>
        <w:tc>
          <w:tcPr>
            <w:tcW w:w="1134" w:type="dxa"/>
            <w:tcBorders>
              <w:top w:val="single" w:sz="4" w:space="0" w:color="auto"/>
              <w:left w:val="single" w:sz="4" w:space="0" w:color="auto"/>
              <w:bottom w:val="single" w:sz="4" w:space="0" w:color="auto"/>
              <w:right w:val="nil"/>
            </w:tcBorders>
          </w:tcPr>
          <w:p w14:paraId="1B9FED15" w14:textId="55F4EE8C" w:rsidR="002C42D5" w:rsidRPr="002C42D5" w:rsidRDefault="002C42D5" w:rsidP="002C42D5">
            <w:pPr>
              <w:keepLines/>
              <w:autoSpaceDE w:val="0"/>
              <w:autoSpaceDN w:val="0"/>
              <w:jc w:val="center"/>
              <w:rPr>
                <w:spacing w:val="-3"/>
                <w:lang w:eastAsia="en-US"/>
              </w:rPr>
            </w:pPr>
            <w:r w:rsidRPr="002C42D5">
              <w:rPr>
                <w:spacing w:val="-3"/>
                <w:lang w:val="uk-UA"/>
              </w:rPr>
              <w:t xml:space="preserve">  м</w:t>
            </w:r>
          </w:p>
        </w:tc>
        <w:tc>
          <w:tcPr>
            <w:tcW w:w="1187" w:type="dxa"/>
            <w:tcBorders>
              <w:top w:val="single" w:sz="4" w:space="0" w:color="auto"/>
              <w:left w:val="single" w:sz="4" w:space="0" w:color="auto"/>
              <w:bottom w:val="single" w:sz="4" w:space="0" w:color="auto"/>
              <w:right w:val="single" w:sz="4" w:space="0" w:color="auto"/>
            </w:tcBorders>
          </w:tcPr>
          <w:p w14:paraId="6156F3E7" w14:textId="30704DD9" w:rsidR="002C42D5" w:rsidRPr="002C42D5" w:rsidRDefault="002C42D5" w:rsidP="002C42D5">
            <w:pPr>
              <w:keepLines/>
              <w:autoSpaceDE w:val="0"/>
              <w:autoSpaceDN w:val="0"/>
              <w:jc w:val="center"/>
              <w:rPr>
                <w:lang w:val="uk-UA" w:eastAsia="en-US"/>
              </w:rPr>
            </w:pPr>
            <w:r w:rsidRPr="002C42D5">
              <w:rPr>
                <w:spacing w:val="-3"/>
                <w:lang w:val="uk-UA"/>
              </w:rPr>
              <w:t>65</w:t>
            </w:r>
          </w:p>
        </w:tc>
        <w:tc>
          <w:tcPr>
            <w:tcW w:w="1223" w:type="dxa"/>
            <w:tcBorders>
              <w:top w:val="single" w:sz="4" w:space="0" w:color="auto"/>
              <w:left w:val="single" w:sz="4" w:space="0" w:color="auto"/>
              <w:bottom w:val="single" w:sz="4" w:space="0" w:color="auto"/>
              <w:right w:val="single" w:sz="4" w:space="0" w:color="auto"/>
            </w:tcBorders>
          </w:tcPr>
          <w:p w14:paraId="5FD7C460" w14:textId="77777777" w:rsidR="002C42D5" w:rsidRPr="00F51751" w:rsidRDefault="002C42D5" w:rsidP="002C42D5">
            <w:pPr>
              <w:keepLines/>
              <w:autoSpaceDE w:val="0"/>
              <w:autoSpaceDN w:val="0"/>
              <w:jc w:val="center"/>
              <w:rPr>
                <w:lang w:val="uk-UA" w:eastAsia="en-US"/>
              </w:rPr>
            </w:pPr>
          </w:p>
        </w:tc>
      </w:tr>
      <w:tr w:rsidR="002C42D5" w:rsidRPr="00F51751" w14:paraId="71FF277F"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48065400" w14:textId="0551BE9A" w:rsidR="002C42D5" w:rsidRPr="00F51751" w:rsidRDefault="002C42D5" w:rsidP="002C42D5">
            <w:pPr>
              <w:keepLines/>
              <w:autoSpaceDE w:val="0"/>
              <w:autoSpaceDN w:val="0"/>
              <w:jc w:val="center"/>
              <w:rPr>
                <w:lang w:val="uk-UA" w:eastAsia="en-US"/>
              </w:rPr>
            </w:pPr>
            <w:r>
              <w:rPr>
                <w:lang w:val="uk-UA" w:eastAsia="en-US"/>
              </w:rPr>
              <w:t>53</w:t>
            </w:r>
          </w:p>
        </w:tc>
        <w:tc>
          <w:tcPr>
            <w:tcW w:w="5947" w:type="dxa"/>
            <w:tcBorders>
              <w:top w:val="single" w:sz="4" w:space="0" w:color="auto"/>
              <w:left w:val="nil"/>
              <w:bottom w:val="single" w:sz="4" w:space="0" w:color="auto"/>
              <w:right w:val="nil"/>
            </w:tcBorders>
          </w:tcPr>
          <w:p w14:paraId="5F674144" w14:textId="77777777" w:rsidR="002C42D5" w:rsidRPr="002C42D5" w:rsidRDefault="002C42D5" w:rsidP="002C42D5">
            <w:pPr>
              <w:keepLines/>
              <w:autoSpaceDE w:val="0"/>
              <w:autoSpaceDN w:val="0"/>
              <w:rPr>
                <w:spacing w:val="-3"/>
                <w:lang w:val="uk-UA"/>
              </w:rPr>
            </w:pPr>
            <w:r w:rsidRPr="002C42D5">
              <w:rPr>
                <w:spacing w:val="-3"/>
                <w:lang w:val="uk-UA"/>
              </w:rPr>
              <w:t>Затягування першого проводу перерізом понад 6 мм2</w:t>
            </w:r>
          </w:p>
          <w:p w14:paraId="35D16329" w14:textId="173FB9D4" w:rsidR="002C42D5" w:rsidRPr="002C42D5" w:rsidRDefault="002C42D5" w:rsidP="002C42D5">
            <w:pPr>
              <w:keepLines/>
              <w:autoSpaceDE w:val="0"/>
              <w:autoSpaceDN w:val="0"/>
              <w:rPr>
                <w:b/>
                <w:spacing w:val="-3"/>
                <w:lang w:val="uk-UA" w:eastAsia="en-US"/>
              </w:rPr>
            </w:pPr>
            <w:r w:rsidRPr="002C42D5">
              <w:rPr>
                <w:spacing w:val="-3"/>
                <w:lang w:val="uk-UA"/>
              </w:rPr>
              <w:t>до 16 мм2 в труби</w:t>
            </w:r>
          </w:p>
        </w:tc>
        <w:tc>
          <w:tcPr>
            <w:tcW w:w="1134" w:type="dxa"/>
            <w:tcBorders>
              <w:top w:val="single" w:sz="4" w:space="0" w:color="auto"/>
              <w:left w:val="single" w:sz="4" w:space="0" w:color="auto"/>
              <w:bottom w:val="single" w:sz="4" w:space="0" w:color="auto"/>
              <w:right w:val="nil"/>
            </w:tcBorders>
          </w:tcPr>
          <w:p w14:paraId="3CD5E998" w14:textId="02C8B19E" w:rsidR="002C42D5" w:rsidRPr="002C42D5" w:rsidRDefault="002C42D5" w:rsidP="002C42D5">
            <w:pPr>
              <w:keepLines/>
              <w:autoSpaceDE w:val="0"/>
              <w:autoSpaceDN w:val="0"/>
              <w:jc w:val="center"/>
              <w:rPr>
                <w:spacing w:val="-3"/>
                <w:lang w:eastAsia="en-US"/>
              </w:rPr>
            </w:pPr>
            <w:r w:rsidRPr="002C42D5">
              <w:rPr>
                <w:spacing w:val="-3"/>
                <w:lang w:val="uk-UA"/>
              </w:rPr>
              <w:t xml:space="preserve">  м</w:t>
            </w:r>
          </w:p>
        </w:tc>
        <w:tc>
          <w:tcPr>
            <w:tcW w:w="1187" w:type="dxa"/>
            <w:tcBorders>
              <w:top w:val="single" w:sz="4" w:space="0" w:color="auto"/>
              <w:left w:val="single" w:sz="4" w:space="0" w:color="auto"/>
              <w:bottom w:val="single" w:sz="4" w:space="0" w:color="auto"/>
              <w:right w:val="single" w:sz="4" w:space="0" w:color="auto"/>
            </w:tcBorders>
          </w:tcPr>
          <w:p w14:paraId="756F53EB" w14:textId="6852A555" w:rsidR="002C42D5" w:rsidRPr="002C42D5" w:rsidRDefault="002C42D5" w:rsidP="002C42D5">
            <w:pPr>
              <w:keepLines/>
              <w:autoSpaceDE w:val="0"/>
              <w:autoSpaceDN w:val="0"/>
              <w:jc w:val="center"/>
              <w:rPr>
                <w:lang w:val="uk-UA" w:eastAsia="en-US"/>
              </w:rPr>
            </w:pPr>
            <w:r w:rsidRPr="002C42D5">
              <w:rPr>
                <w:spacing w:val="-3"/>
                <w:lang w:val="uk-UA"/>
              </w:rPr>
              <w:t>65</w:t>
            </w:r>
          </w:p>
        </w:tc>
        <w:tc>
          <w:tcPr>
            <w:tcW w:w="1223" w:type="dxa"/>
            <w:tcBorders>
              <w:top w:val="single" w:sz="4" w:space="0" w:color="auto"/>
              <w:left w:val="single" w:sz="4" w:space="0" w:color="auto"/>
              <w:bottom w:val="single" w:sz="4" w:space="0" w:color="auto"/>
              <w:right w:val="single" w:sz="4" w:space="0" w:color="auto"/>
            </w:tcBorders>
          </w:tcPr>
          <w:p w14:paraId="4AF34732" w14:textId="77777777" w:rsidR="002C42D5" w:rsidRPr="00F51751" w:rsidRDefault="002C42D5" w:rsidP="002C42D5">
            <w:pPr>
              <w:keepLines/>
              <w:autoSpaceDE w:val="0"/>
              <w:autoSpaceDN w:val="0"/>
              <w:jc w:val="center"/>
              <w:rPr>
                <w:lang w:val="uk-UA" w:eastAsia="en-US"/>
              </w:rPr>
            </w:pPr>
          </w:p>
        </w:tc>
      </w:tr>
      <w:tr w:rsidR="002C42D5" w:rsidRPr="00F51751" w14:paraId="771F6FDC"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67B0556C" w14:textId="0F5B2700" w:rsidR="002C42D5" w:rsidRPr="00F51751" w:rsidRDefault="002C42D5" w:rsidP="002C42D5">
            <w:pPr>
              <w:keepLines/>
              <w:autoSpaceDE w:val="0"/>
              <w:autoSpaceDN w:val="0"/>
              <w:jc w:val="center"/>
              <w:rPr>
                <w:lang w:val="uk-UA" w:eastAsia="en-US"/>
              </w:rPr>
            </w:pPr>
            <w:r>
              <w:rPr>
                <w:lang w:val="uk-UA" w:eastAsia="en-US"/>
              </w:rPr>
              <w:t>54</w:t>
            </w:r>
          </w:p>
        </w:tc>
        <w:tc>
          <w:tcPr>
            <w:tcW w:w="5947" w:type="dxa"/>
            <w:tcBorders>
              <w:top w:val="single" w:sz="4" w:space="0" w:color="auto"/>
              <w:left w:val="nil"/>
              <w:bottom w:val="single" w:sz="4" w:space="0" w:color="auto"/>
              <w:right w:val="nil"/>
            </w:tcBorders>
          </w:tcPr>
          <w:p w14:paraId="459D8ACB" w14:textId="77777777" w:rsidR="002C42D5" w:rsidRPr="002C42D5" w:rsidRDefault="002C42D5" w:rsidP="002C42D5">
            <w:pPr>
              <w:keepLines/>
              <w:autoSpaceDE w:val="0"/>
              <w:autoSpaceDN w:val="0"/>
              <w:rPr>
                <w:spacing w:val="-3"/>
                <w:lang w:val="uk-UA"/>
              </w:rPr>
            </w:pPr>
            <w:r w:rsidRPr="002C42D5">
              <w:rPr>
                <w:spacing w:val="-3"/>
                <w:lang w:val="uk-UA"/>
              </w:rPr>
              <w:t>Прокладання ізольованих проводів перерізом до 6 мм2</w:t>
            </w:r>
          </w:p>
          <w:p w14:paraId="72C9FB14" w14:textId="47E26137" w:rsidR="002C42D5" w:rsidRPr="002C42D5" w:rsidRDefault="002C42D5" w:rsidP="002C42D5">
            <w:pPr>
              <w:keepLines/>
              <w:autoSpaceDE w:val="0"/>
              <w:autoSpaceDN w:val="0"/>
              <w:rPr>
                <w:b/>
                <w:spacing w:val="-3"/>
                <w:lang w:val="uk-UA" w:eastAsia="en-US"/>
              </w:rPr>
            </w:pPr>
            <w:r w:rsidRPr="002C42D5">
              <w:rPr>
                <w:spacing w:val="-3"/>
                <w:lang w:val="uk-UA"/>
              </w:rPr>
              <w:t>у лотках</w:t>
            </w:r>
          </w:p>
        </w:tc>
        <w:tc>
          <w:tcPr>
            <w:tcW w:w="1134" w:type="dxa"/>
            <w:tcBorders>
              <w:top w:val="single" w:sz="4" w:space="0" w:color="auto"/>
              <w:left w:val="single" w:sz="4" w:space="0" w:color="auto"/>
              <w:bottom w:val="single" w:sz="4" w:space="0" w:color="auto"/>
              <w:right w:val="nil"/>
            </w:tcBorders>
          </w:tcPr>
          <w:p w14:paraId="49B22F38" w14:textId="52B86228" w:rsidR="002C42D5" w:rsidRPr="002C42D5" w:rsidRDefault="002C42D5" w:rsidP="002C42D5">
            <w:pPr>
              <w:keepLines/>
              <w:autoSpaceDE w:val="0"/>
              <w:autoSpaceDN w:val="0"/>
              <w:jc w:val="center"/>
              <w:rPr>
                <w:spacing w:val="-3"/>
                <w:lang w:eastAsia="en-US"/>
              </w:rPr>
            </w:pPr>
            <w:r w:rsidRPr="002C42D5">
              <w:rPr>
                <w:spacing w:val="-3"/>
                <w:lang w:val="uk-UA"/>
              </w:rPr>
              <w:t xml:space="preserve">  м</w:t>
            </w:r>
          </w:p>
        </w:tc>
        <w:tc>
          <w:tcPr>
            <w:tcW w:w="1187" w:type="dxa"/>
            <w:tcBorders>
              <w:top w:val="single" w:sz="4" w:space="0" w:color="auto"/>
              <w:left w:val="single" w:sz="4" w:space="0" w:color="auto"/>
              <w:bottom w:val="single" w:sz="4" w:space="0" w:color="auto"/>
              <w:right w:val="single" w:sz="4" w:space="0" w:color="auto"/>
            </w:tcBorders>
          </w:tcPr>
          <w:p w14:paraId="53CA420C" w14:textId="069A76F2" w:rsidR="002C42D5" w:rsidRPr="002C42D5" w:rsidRDefault="002C42D5" w:rsidP="002C42D5">
            <w:pPr>
              <w:keepLines/>
              <w:autoSpaceDE w:val="0"/>
              <w:autoSpaceDN w:val="0"/>
              <w:jc w:val="center"/>
              <w:rPr>
                <w:lang w:val="uk-UA" w:eastAsia="en-US"/>
              </w:rPr>
            </w:pPr>
            <w:r w:rsidRPr="002C42D5">
              <w:rPr>
                <w:spacing w:val="-3"/>
                <w:lang w:val="uk-UA"/>
              </w:rPr>
              <w:t>35</w:t>
            </w:r>
          </w:p>
        </w:tc>
        <w:tc>
          <w:tcPr>
            <w:tcW w:w="1223" w:type="dxa"/>
            <w:tcBorders>
              <w:top w:val="single" w:sz="4" w:space="0" w:color="auto"/>
              <w:left w:val="single" w:sz="4" w:space="0" w:color="auto"/>
              <w:bottom w:val="single" w:sz="4" w:space="0" w:color="auto"/>
              <w:right w:val="single" w:sz="4" w:space="0" w:color="auto"/>
            </w:tcBorders>
          </w:tcPr>
          <w:p w14:paraId="1154A3E0" w14:textId="77777777" w:rsidR="002C42D5" w:rsidRPr="00F51751" w:rsidRDefault="002C42D5" w:rsidP="002C42D5">
            <w:pPr>
              <w:keepLines/>
              <w:autoSpaceDE w:val="0"/>
              <w:autoSpaceDN w:val="0"/>
              <w:jc w:val="center"/>
              <w:rPr>
                <w:lang w:val="uk-UA" w:eastAsia="en-US"/>
              </w:rPr>
            </w:pPr>
          </w:p>
        </w:tc>
      </w:tr>
      <w:tr w:rsidR="002C42D5" w:rsidRPr="00F51751" w14:paraId="45B42DE3"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7BD1FB58" w14:textId="4513AB46" w:rsidR="002C42D5" w:rsidRPr="00F51751" w:rsidRDefault="002C42D5" w:rsidP="002C42D5">
            <w:pPr>
              <w:keepLines/>
              <w:autoSpaceDE w:val="0"/>
              <w:autoSpaceDN w:val="0"/>
              <w:jc w:val="center"/>
              <w:rPr>
                <w:lang w:val="uk-UA" w:eastAsia="en-US"/>
              </w:rPr>
            </w:pPr>
            <w:r>
              <w:rPr>
                <w:lang w:val="uk-UA" w:eastAsia="en-US"/>
              </w:rPr>
              <w:t>55</w:t>
            </w:r>
          </w:p>
        </w:tc>
        <w:tc>
          <w:tcPr>
            <w:tcW w:w="5947" w:type="dxa"/>
            <w:tcBorders>
              <w:top w:val="single" w:sz="4" w:space="0" w:color="auto"/>
              <w:left w:val="nil"/>
              <w:bottom w:val="single" w:sz="4" w:space="0" w:color="auto"/>
              <w:right w:val="nil"/>
            </w:tcBorders>
          </w:tcPr>
          <w:p w14:paraId="41A468B0" w14:textId="6ED1D04B" w:rsidR="002C42D5" w:rsidRPr="002C42D5" w:rsidRDefault="002C42D5" w:rsidP="002C42D5">
            <w:pPr>
              <w:keepLines/>
              <w:autoSpaceDE w:val="0"/>
              <w:autoSpaceDN w:val="0"/>
              <w:rPr>
                <w:b/>
                <w:spacing w:val="-3"/>
                <w:lang w:val="uk-UA" w:eastAsia="en-US"/>
              </w:rPr>
            </w:pPr>
            <w:r w:rsidRPr="002C42D5">
              <w:rPr>
                <w:spacing w:val="-3"/>
                <w:lang w:val="uk-UA"/>
              </w:rPr>
              <w:t>Прокладання проводів при схованій проводці в борознах</w:t>
            </w:r>
          </w:p>
        </w:tc>
        <w:tc>
          <w:tcPr>
            <w:tcW w:w="1134" w:type="dxa"/>
            <w:tcBorders>
              <w:top w:val="single" w:sz="4" w:space="0" w:color="auto"/>
              <w:left w:val="single" w:sz="4" w:space="0" w:color="auto"/>
              <w:bottom w:val="single" w:sz="4" w:space="0" w:color="auto"/>
              <w:right w:val="nil"/>
            </w:tcBorders>
          </w:tcPr>
          <w:p w14:paraId="5B50FC61" w14:textId="0230B7CC" w:rsidR="002C42D5" w:rsidRPr="002C42D5" w:rsidRDefault="002C42D5" w:rsidP="002C42D5">
            <w:pPr>
              <w:keepLines/>
              <w:autoSpaceDE w:val="0"/>
              <w:autoSpaceDN w:val="0"/>
              <w:jc w:val="center"/>
              <w:rPr>
                <w:spacing w:val="-3"/>
                <w:lang w:eastAsia="en-US"/>
              </w:rPr>
            </w:pPr>
            <w:r w:rsidRPr="002C42D5">
              <w:rPr>
                <w:spacing w:val="-3"/>
                <w:lang w:val="uk-UA"/>
              </w:rPr>
              <w:t xml:space="preserve">  м</w:t>
            </w:r>
          </w:p>
        </w:tc>
        <w:tc>
          <w:tcPr>
            <w:tcW w:w="1187" w:type="dxa"/>
            <w:tcBorders>
              <w:top w:val="single" w:sz="4" w:space="0" w:color="auto"/>
              <w:left w:val="single" w:sz="4" w:space="0" w:color="auto"/>
              <w:bottom w:val="single" w:sz="4" w:space="0" w:color="auto"/>
              <w:right w:val="single" w:sz="4" w:space="0" w:color="auto"/>
            </w:tcBorders>
          </w:tcPr>
          <w:p w14:paraId="4CEF0A47" w14:textId="2207CBFA" w:rsidR="002C42D5" w:rsidRPr="002C42D5" w:rsidRDefault="002C42D5" w:rsidP="002C42D5">
            <w:pPr>
              <w:keepLines/>
              <w:autoSpaceDE w:val="0"/>
              <w:autoSpaceDN w:val="0"/>
              <w:jc w:val="center"/>
              <w:rPr>
                <w:lang w:val="uk-UA" w:eastAsia="en-US"/>
              </w:rPr>
            </w:pPr>
            <w:r w:rsidRPr="002C42D5">
              <w:rPr>
                <w:spacing w:val="-3"/>
                <w:lang w:val="uk-UA"/>
              </w:rPr>
              <w:t>117</w:t>
            </w:r>
          </w:p>
        </w:tc>
        <w:tc>
          <w:tcPr>
            <w:tcW w:w="1223" w:type="dxa"/>
            <w:tcBorders>
              <w:top w:val="single" w:sz="4" w:space="0" w:color="auto"/>
              <w:left w:val="single" w:sz="4" w:space="0" w:color="auto"/>
              <w:bottom w:val="single" w:sz="4" w:space="0" w:color="auto"/>
              <w:right w:val="single" w:sz="4" w:space="0" w:color="auto"/>
            </w:tcBorders>
          </w:tcPr>
          <w:p w14:paraId="096A14FF" w14:textId="77777777" w:rsidR="002C42D5" w:rsidRPr="00F51751" w:rsidRDefault="002C42D5" w:rsidP="002C42D5">
            <w:pPr>
              <w:keepLines/>
              <w:autoSpaceDE w:val="0"/>
              <w:autoSpaceDN w:val="0"/>
              <w:jc w:val="center"/>
              <w:rPr>
                <w:lang w:val="uk-UA" w:eastAsia="en-US"/>
              </w:rPr>
            </w:pPr>
          </w:p>
        </w:tc>
      </w:tr>
      <w:tr w:rsidR="002C42D5" w:rsidRPr="00F51751" w14:paraId="4760CE33"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1315B66F" w14:textId="3DB0C352" w:rsidR="002C42D5" w:rsidRPr="00F51751" w:rsidRDefault="002C42D5" w:rsidP="002C42D5">
            <w:pPr>
              <w:keepLines/>
              <w:autoSpaceDE w:val="0"/>
              <w:autoSpaceDN w:val="0"/>
              <w:jc w:val="center"/>
              <w:rPr>
                <w:lang w:val="uk-UA" w:eastAsia="en-US"/>
              </w:rPr>
            </w:pPr>
            <w:r>
              <w:rPr>
                <w:lang w:val="uk-UA" w:eastAsia="en-US"/>
              </w:rPr>
              <w:t>56</w:t>
            </w:r>
          </w:p>
        </w:tc>
        <w:tc>
          <w:tcPr>
            <w:tcW w:w="5947" w:type="dxa"/>
            <w:tcBorders>
              <w:top w:val="single" w:sz="4" w:space="0" w:color="auto"/>
              <w:left w:val="nil"/>
              <w:bottom w:val="single" w:sz="4" w:space="0" w:color="auto"/>
              <w:right w:val="nil"/>
            </w:tcBorders>
          </w:tcPr>
          <w:p w14:paraId="4304784C" w14:textId="2028F883" w:rsidR="002C42D5" w:rsidRPr="002C42D5" w:rsidRDefault="002C42D5" w:rsidP="002C42D5">
            <w:pPr>
              <w:keepLines/>
              <w:autoSpaceDE w:val="0"/>
              <w:autoSpaceDN w:val="0"/>
              <w:rPr>
                <w:b/>
                <w:spacing w:val="-3"/>
                <w:lang w:val="uk-UA" w:eastAsia="en-US"/>
              </w:rPr>
            </w:pPr>
            <w:r w:rsidRPr="002C42D5">
              <w:rPr>
                <w:spacing w:val="-3"/>
                <w:lang w:val="uk-UA"/>
              </w:rPr>
              <w:t>Монтаж 1-лампового бра для ламп розжарювання</w:t>
            </w:r>
          </w:p>
        </w:tc>
        <w:tc>
          <w:tcPr>
            <w:tcW w:w="1134" w:type="dxa"/>
            <w:tcBorders>
              <w:top w:val="single" w:sz="4" w:space="0" w:color="auto"/>
              <w:left w:val="single" w:sz="4" w:space="0" w:color="auto"/>
              <w:bottom w:val="single" w:sz="4" w:space="0" w:color="auto"/>
              <w:right w:val="nil"/>
            </w:tcBorders>
          </w:tcPr>
          <w:p w14:paraId="1D87C963" w14:textId="5ED27708" w:rsidR="002C42D5" w:rsidRPr="002C42D5" w:rsidRDefault="002C42D5" w:rsidP="002C42D5">
            <w:pPr>
              <w:keepLines/>
              <w:autoSpaceDE w:val="0"/>
              <w:autoSpaceDN w:val="0"/>
              <w:jc w:val="center"/>
              <w:rPr>
                <w:spacing w:val="-3"/>
                <w:lang w:eastAsia="en-US"/>
              </w:rPr>
            </w:pPr>
            <w:r w:rsidRPr="002C42D5">
              <w:rPr>
                <w:spacing w:val="-3"/>
                <w:lang w:val="uk-UA"/>
              </w:rPr>
              <w:t xml:space="preserve">  шт</w:t>
            </w:r>
          </w:p>
        </w:tc>
        <w:tc>
          <w:tcPr>
            <w:tcW w:w="1187" w:type="dxa"/>
            <w:tcBorders>
              <w:top w:val="single" w:sz="4" w:space="0" w:color="auto"/>
              <w:left w:val="single" w:sz="4" w:space="0" w:color="auto"/>
              <w:bottom w:val="single" w:sz="4" w:space="0" w:color="auto"/>
              <w:right w:val="single" w:sz="4" w:space="0" w:color="auto"/>
            </w:tcBorders>
          </w:tcPr>
          <w:p w14:paraId="7D45A344" w14:textId="4B2D45A6" w:rsidR="002C42D5" w:rsidRPr="002C42D5" w:rsidRDefault="002C42D5" w:rsidP="002C42D5">
            <w:pPr>
              <w:keepLines/>
              <w:autoSpaceDE w:val="0"/>
              <w:autoSpaceDN w:val="0"/>
              <w:jc w:val="center"/>
              <w:rPr>
                <w:lang w:val="uk-UA" w:eastAsia="en-US"/>
              </w:rPr>
            </w:pPr>
            <w:r w:rsidRPr="002C42D5">
              <w:rPr>
                <w:spacing w:val="-3"/>
                <w:lang w:val="uk-UA"/>
              </w:rPr>
              <w:t>6</w:t>
            </w:r>
          </w:p>
        </w:tc>
        <w:tc>
          <w:tcPr>
            <w:tcW w:w="1223" w:type="dxa"/>
            <w:tcBorders>
              <w:top w:val="single" w:sz="4" w:space="0" w:color="auto"/>
              <w:left w:val="single" w:sz="4" w:space="0" w:color="auto"/>
              <w:bottom w:val="single" w:sz="4" w:space="0" w:color="auto"/>
              <w:right w:val="single" w:sz="4" w:space="0" w:color="auto"/>
            </w:tcBorders>
          </w:tcPr>
          <w:p w14:paraId="739572C4" w14:textId="77777777" w:rsidR="002C42D5" w:rsidRPr="00F51751" w:rsidRDefault="002C42D5" w:rsidP="002C42D5">
            <w:pPr>
              <w:keepLines/>
              <w:autoSpaceDE w:val="0"/>
              <w:autoSpaceDN w:val="0"/>
              <w:jc w:val="center"/>
              <w:rPr>
                <w:lang w:val="uk-UA" w:eastAsia="en-US"/>
              </w:rPr>
            </w:pPr>
          </w:p>
        </w:tc>
      </w:tr>
      <w:tr w:rsidR="002C42D5" w:rsidRPr="00F51751" w14:paraId="5900634D"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58898031" w14:textId="19A93624" w:rsidR="002C42D5" w:rsidRPr="00F51751" w:rsidRDefault="002C42D5" w:rsidP="002C42D5">
            <w:pPr>
              <w:keepLines/>
              <w:autoSpaceDE w:val="0"/>
              <w:autoSpaceDN w:val="0"/>
              <w:jc w:val="center"/>
              <w:rPr>
                <w:lang w:val="uk-UA" w:eastAsia="en-US"/>
              </w:rPr>
            </w:pPr>
            <w:r>
              <w:rPr>
                <w:lang w:val="uk-UA" w:eastAsia="en-US"/>
              </w:rPr>
              <w:t>57</w:t>
            </w:r>
          </w:p>
        </w:tc>
        <w:tc>
          <w:tcPr>
            <w:tcW w:w="5947" w:type="dxa"/>
            <w:tcBorders>
              <w:top w:val="single" w:sz="4" w:space="0" w:color="auto"/>
              <w:left w:val="nil"/>
              <w:bottom w:val="single" w:sz="4" w:space="0" w:color="auto"/>
              <w:right w:val="nil"/>
            </w:tcBorders>
          </w:tcPr>
          <w:p w14:paraId="22D5BFAF" w14:textId="77777777" w:rsidR="002C42D5" w:rsidRPr="002C42D5" w:rsidRDefault="002C42D5" w:rsidP="002C42D5">
            <w:pPr>
              <w:keepLines/>
              <w:autoSpaceDE w:val="0"/>
              <w:autoSpaceDN w:val="0"/>
              <w:rPr>
                <w:spacing w:val="-3"/>
                <w:lang w:val="uk-UA"/>
              </w:rPr>
            </w:pPr>
            <w:r w:rsidRPr="002C42D5">
              <w:rPr>
                <w:spacing w:val="-3"/>
                <w:lang w:val="uk-UA"/>
              </w:rPr>
              <w:t>Прожектор, що установлюється окремо, на сталевій</w:t>
            </w:r>
          </w:p>
          <w:p w14:paraId="2E07C652" w14:textId="7D274FE6" w:rsidR="002C42D5" w:rsidRPr="002C42D5" w:rsidRDefault="002C42D5" w:rsidP="002C42D5">
            <w:pPr>
              <w:keepLines/>
              <w:autoSpaceDE w:val="0"/>
              <w:autoSpaceDN w:val="0"/>
              <w:rPr>
                <w:b/>
                <w:spacing w:val="-3"/>
                <w:lang w:val="uk-UA" w:eastAsia="en-US"/>
              </w:rPr>
            </w:pPr>
            <w:r w:rsidRPr="002C42D5">
              <w:rPr>
                <w:spacing w:val="-3"/>
                <w:lang w:val="uk-UA"/>
              </w:rPr>
              <w:t>конструкції на землі з лампою потужністю 500 Вт</w:t>
            </w:r>
          </w:p>
        </w:tc>
        <w:tc>
          <w:tcPr>
            <w:tcW w:w="1134" w:type="dxa"/>
            <w:tcBorders>
              <w:top w:val="single" w:sz="4" w:space="0" w:color="auto"/>
              <w:left w:val="single" w:sz="4" w:space="0" w:color="auto"/>
              <w:bottom w:val="single" w:sz="4" w:space="0" w:color="auto"/>
              <w:right w:val="nil"/>
            </w:tcBorders>
          </w:tcPr>
          <w:p w14:paraId="7B500E8D" w14:textId="683114A7" w:rsidR="002C42D5" w:rsidRPr="002C42D5" w:rsidRDefault="002C42D5" w:rsidP="002C42D5">
            <w:pPr>
              <w:keepLines/>
              <w:autoSpaceDE w:val="0"/>
              <w:autoSpaceDN w:val="0"/>
              <w:jc w:val="center"/>
              <w:rPr>
                <w:spacing w:val="-3"/>
                <w:lang w:eastAsia="en-US"/>
              </w:rPr>
            </w:pPr>
            <w:r w:rsidRPr="002C42D5">
              <w:rPr>
                <w:spacing w:val="-3"/>
                <w:lang w:val="uk-UA"/>
              </w:rPr>
              <w:t xml:space="preserve">  шт</w:t>
            </w:r>
          </w:p>
        </w:tc>
        <w:tc>
          <w:tcPr>
            <w:tcW w:w="1187" w:type="dxa"/>
            <w:tcBorders>
              <w:top w:val="single" w:sz="4" w:space="0" w:color="auto"/>
              <w:left w:val="single" w:sz="4" w:space="0" w:color="auto"/>
              <w:bottom w:val="single" w:sz="4" w:space="0" w:color="auto"/>
              <w:right w:val="single" w:sz="4" w:space="0" w:color="auto"/>
            </w:tcBorders>
          </w:tcPr>
          <w:p w14:paraId="494B4476" w14:textId="3DF22C4D" w:rsidR="002C42D5" w:rsidRPr="002C42D5" w:rsidRDefault="002C42D5" w:rsidP="002C42D5">
            <w:pPr>
              <w:keepLines/>
              <w:autoSpaceDE w:val="0"/>
              <w:autoSpaceDN w:val="0"/>
              <w:jc w:val="center"/>
              <w:rPr>
                <w:lang w:val="uk-UA" w:eastAsia="en-US"/>
              </w:rPr>
            </w:pPr>
            <w:r w:rsidRPr="002C42D5">
              <w:rPr>
                <w:spacing w:val="-3"/>
                <w:lang w:val="uk-UA"/>
              </w:rPr>
              <w:t>6</w:t>
            </w:r>
          </w:p>
        </w:tc>
        <w:tc>
          <w:tcPr>
            <w:tcW w:w="1223" w:type="dxa"/>
            <w:tcBorders>
              <w:top w:val="single" w:sz="4" w:space="0" w:color="auto"/>
              <w:left w:val="single" w:sz="4" w:space="0" w:color="auto"/>
              <w:bottom w:val="single" w:sz="4" w:space="0" w:color="auto"/>
              <w:right w:val="single" w:sz="4" w:space="0" w:color="auto"/>
            </w:tcBorders>
          </w:tcPr>
          <w:p w14:paraId="678E4BD7" w14:textId="77777777" w:rsidR="002C42D5" w:rsidRPr="00F51751" w:rsidRDefault="002C42D5" w:rsidP="002C42D5">
            <w:pPr>
              <w:keepLines/>
              <w:autoSpaceDE w:val="0"/>
              <w:autoSpaceDN w:val="0"/>
              <w:jc w:val="center"/>
              <w:rPr>
                <w:lang w:val="uk-UA" w:eastAsia="en-US"/>
              </w:rPr>
            </w:pPr>
          </w:p>
        </w:tc>
      </w:tr>
      <w:tr w:rsidR="002C42D5" w:rsidRPr="00F51751" w14:paraId="3B185A8E"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496D92FE" w14:textId="2666E410" w:rsidR="002C42D5" w:rsidRPr="00F51751" w:rsidRDefault="002C42D5" w:rsidP="002C42D5">
            <w:pPr>
              <w:keepLines/>
              <w:autoSpaceDE w:val="0"/>
              <w:autoSpaceDN w:val="0"/>
              <w:jc w:val="center"/>
              <w:rPr>
                <w:lang w:val="uk-UA" w:eastAsia="en-US"/>
              </w:rPr>
            </w:pPr>
            <w:r>
              <w:rPr>
                <w:lang w:val="uk-UA" w:eastAsia="en-US"/>
              </w:rPr>
              <w:t>58</w:t>
            </w:r>
          </w:p>
        </w:tc>
        <w:tc>
          <w:tcPr>
            <w:tcW w:w="5947" w:type="dxa"/>
            <w:tcBorders>
              <w:top w:val="single" w:sz="4" w:space="0" w:color="auto"/>
              <w:left w:val="nil"/>
              <w:bottom w:val="single" w:sz="4" w:space="0" w:color="auto"/>
              <w:right w:val="nil"/>
            </w:tcBorders>
          </w:tcPr>
          <w:p w14:paraId="0BAD049A" w14:textId="51803593" w:rsidR="002C42D5" w:rsidRPr="002C42D5" w:rsidRDefault="002C42D5" w:rsidP="002C42D5">
            <w:pPr>
              <w:keepLines/>
              <w:autoSpaceDE w:val="0"/>
              <w:autoSpaceDN w:val="0"/>
              <w:rPr>
                <w:spacing w:val="-3"/>
                <w:lang w:val="uk-UA" w:eastAsia="en-US"/>
              </w:rPr>
            </w:pPr>
            <w:r w:rsidRPr="002C42D5">
              <w:rPr>
                <w:spacing w:val="-3"/>
                <w:lang w:val="uk-UA"/>
              </w:rPr>
              <w:t>Прокладання шинопроводу освітлювального</w:t>
            </w:r>
          </w:p>
        </w:tc>
        <w:tc>
          <w:tcPr>
            <w:tcW w:w="1134" w:type="dxa"/>
            <w:tcBorders>
              <w:top w:val="single" w:sz="4" w:space="0" w:color="auto"/>
              <w:left w:val="single" w:sz="4" w:space="0" w:color="auto"/>
              <w:bottom w:val="single" w:sz="4" w:space="0" w:color="auto"/>
              <w:right w:val="nil"/>
            </w:tcBorders>
          </w:tcPr>
          <w:p w14:paraId="079631C2" w14:textId="524BE935" w:rsidR="002C42D5" w:rsidRPr="002C42D5" w:rsidRDefault="002C42D5" w:rsidP="002C42D5">
            <w:pPr>
              <w:keepLines/>
              <w:autoSpaceDE w:val="0"/>
              <w:autoSpaceDN w:val="0"/>
              <w:jc w:val="center"/>
              <w:rPr>
                <w:spacing w:val="-3"/>
                <w:lang w:eastAsia="en-US"/>
              </w:rPr>
            </w:pPr>
            <w:r w:rsidRPr="002C42D5">
              <w:rPr>
                <w:spacing w:val="-3"/>
                <w:lang w:val="uk-UA"/>
              </w:rPr>
              <w:t xml:space="preserve">  м</w:t>
            </w:r>
          </w:p>
        </w:tc>
        <w:tc>
          <w:tcPr>
            <w:tcW w:w="1187" w:type="dxa"/>
            <w:tcBorders>
              <w:top w:val="single" w:sz="4" w:space="0" w:color="auto"/>
              <w:left w:val="single" w:sz="4" w:space="0" w:color="auto"/>
              <w:bottom w:val="single" w:sz="4" w:space="0" w:color="auto"/>
              <w:right w:val="single" w:sz="4" w:space="0" w:color="auto"/>
            </w:tcBorders>
          </w:tcPr>
          <w:p w14:paraId="27FFA097" w14:textId="061A4902" w:rsidR="002C42D5" w:rsidRPr="002C42D5" w:rsidRDefault="002C42D5" w:rsidP="002C42D5">
            <w:pPr>
              <w:keepLines/>
              <w:autoSpaceDE w:val="0"/>
              <w:autoSpaceDN w:val="0"/>
              <w:jc w:val="center"/>
              <w:rPr>
                <w:lang w:val="uk-UA" w:eastAsia="en-US"/>
              </w:rPr>
            </w:pPr>
            <w:r w:rsidRPr="002C42D5">
              <w:rPr>
                <w:spacing w:val="-3"/>
                <w:lang w:val="uk-UA"/>
              </w:rPr>
              <w:t>48</w:t>
            </w:r>
          </w:p>
        </w:tc>
        <w:tc>
          <w:tcPr>
            <w:tcW w:w="1223" w:type="dxa"/>
            <w:tcBorders>
              <w:top w:val="single" w:sz="4" w:space="0" w:color="auto"/>
              <w:left w:val="single" w:sz="4" w:space="0" w:color="auto"/>
              <w:bottom w:val="single" w:sz="4" w:space="0" w:color="auto"/>
              <w:right w:val="single" w:sz="4" w:space="0" w:color="auto"/>
            </w:tcBorders>
          </w:tcPr>
          <w:p w14:paraId="14C094C7" w14:textId="77777777" w:rsidR="002C42D5" w:rsidRPr="00F51751" w:rsidRDefault="002C42D5" w:rsidP="002C42D5">
            <w:pPr>
              <w:keepLines/>
              <w:autoSpaceDE w:val="0"/>
              <w:autoSpaceDN w:val="0"/>
              <w:jc w:val="center"/>
              <w:rPr>
                <w:lang w:val="uk-UA" w:eastAsia="en-US"/>
              </w:rPr>
            </w:pPr>
          </w:p>
        </w:tc>
      </w:tr>
      <w:tr w:rsidR="002C42D5" w:rsidRPr="00F51751" w14:paraId="7314085B"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24D7E664" w14:textId="5142B4E0" w:rsidR="002C42D5" w:rsidRDefault="002C42D5" w:rsidP="002C42D5">
            <w:pPr>
              <w:keepLines/>
              <w:autoSpaceDE w:val="0"/>
              <w:autoSpaceDN w:val="0"/>
              <w:jc w:val="center"/>
              <w:rPr>
                <w:lang w:val="uk-UA" w:eastAsia="en-US"/>
              </w:rPr>
            </w:pPr>
            <w:r>
              <w:rPr>
                <w:lang w:val="uk-UA" w:eastAsia="en-US"/>
              </w:rPr>
              <w:t>59</w:t>
            </w:r>
          </w:p>
        </w:tc>
        <w:tc>
          <w:tcPr>
            <w:tcW w:w="5947" w:type="dxa"/>
            <w:tcBorders>
              <w:top w:val="single" w:sz="4" w:space="0" w:color="auto"/>
              <w:left w:val="nil"/>
              <w:bottom w:val="single" w:sz="4" w:space="0" w:color="auto"/>
              <w:right w:val="nil"/>
            </w:tcBorders>
          </w:tcPr>
          <w:p w14:paraId="396F8A13" w14:textId="77777777" w:rsidR="002C42D5" w:rsidRPr="002C42D5" w:rsidRDefault="002C42D5" w:rsidP="002C42D5">
            <w:pPr>
              <w:keepLines/>
              <w:autoSpaceDE w:val="0"/>
              <w:autoSpaceDN w:val="0"/>
              <w:rPr>
                <w:spacing w:val="-3"/>
                <w:lang w:val="uk-UA"/>
              </w:rPr>
            </w:pPr>
            <w:r w:rsidRPr="002C42D5">
              <w:rPr>
                <w:spacing w:val="-3"/>
                <w:lang w:val="uk-UA"/>
              </w:rPr>
              <w:t>Монтаж сигнальних ліхтарів з надписом "вхід", "вихід",</w:t>
            </w:r>
          </w:p>
          <w:p w14:paraId="09AE5D47" w14:textId="0710C529" w:rsidR="002C42D5" w:rsidRPr="002C42D5" w:rsidRDefault="002C42D5" w:rsidP="002C42D5">
            <w:pPr>
              <w:keepLines/>
              <w:autoSpaceDE w:val="0"/>
              <w:autoSpaceDN w:val="0"/>
              <w:rPr>
                <w:spacing w:val="-3"/>
                <w:lang w:val="uk-UA" w:eastAsia="en-US"/>
              </w:rPr>
            </w:pPr>
            <w:r w:rsidRPr="002C42D5">
              <w:rPr>
                <w:spacing w:val="-3"/>
                <w:lang w:val="uk-UA"/>
              </w:rPr>
              <w:t>"в'їзд", "під'їзд" і т.п.</w:t>
            </w:r>
          </w:p>
        </w:tc>
        <w:tc>
          <w:tcPr>
            <w:tcW w:w="1134" w:type="dxa"/>
            <w:tcBorders>
              <w:top w:val="single" w:sz="4" w:space="0" w:color="auto"/>
              <w:left w:val="single" w:sz="4" w:space="0" w:color="auto"/>
              <w:bottom w:val="single" w:sz="4" w:space="0" w:color="auto"/>
              <w:right w:val="nil"/>
            </w:tcBorders>
          </w:tcPr>
          <w:p w14:paraId="013D2332" w14:textId="29686999" w:rsidR="002C42D5" w:rsidRPr="002C42D5" w:rsidRDefault="002C42D5" w:rsidP="002C42D5">
            <w:pPr>
              <w:keepLines/>
              <w:autoSpaceDE w:val="0"/>
              <w:autoSpaceDN w:val="0"/>
              <w:jc w:val="center"/>
              <w:rPr>
                <w:spacing w:val="-3"/>
                <w:lang w:val="uk-UA" w:eastAsia="en-US"/>
              </w:rPr>
            </w:pPr>
            <w:r w:rsidRPr="002C42D5">
              <w:rPr>
                <w:spacing w:val="-3"/>
                <w:lang w:val="uk-UA"/>
              </w:rPr>
              <w:t xml:space="preserve">  шт</w:t>
            </w:r>
          </w:p>
        </w:tc>
        <w:tc>
          <w:tcPr>
            <w:tcW w:w="1187" w:type="dxa"/>
            <w:tcBorders>
              <w:top w:val="single" w:sz="4" w:space="0" w:color="auto"/>
              <w:left w:val="single" w:sz="4" w:space="0" w:color="auto"/>
              <w:bottom w:val="single" w:sz="4" w:space="0" w:color="auto"/>
              <w:right w:val="single" w:sz="4" w:space="0" w:color="auto"/>
            </w:tcBorders>
          </w:tcPr>
          <w:p w14:paraId="217BE3B2" w14:textId="25A7D2CC" w:rsidR="002C42D5" w:rsidRPr="002C42D5" w:rsidRDefault="002C42D5" w:rsidP="002C42D5">
            <w:pPr>
              <w:keepLines/>
              <w:autoSpaceDE w:val="0"/>
              <w:autoSpaceDN w:val="0"/>
              <w:jc w:val="center"/>
              <w:rPr>
                <w:lang w:val="uk-UA" w:eastAsia="en-US"/>
              </w:rPr>
            </w:pPr>
            <w:r w:rsidRPr="002C42D5">
              <w:rPr>
                <w:spacing w:val="-3"/>
                <w:lang w:val="uk-UA"/>
              </w:rPr>
              <w:t>2</w:t>
            </w:r>
          </w:p>
        </w:tc>
        <w:tc>
          <w:tcPr>
            <w:tcW w:w="1223" w:type="dxa"/>
            <w:tcBorders>
              <w:top w:val="single" w:sz="4" w:space="0" w:color="auto"/>
              <w:left w:val="single" w:sz="4" w:space="0" w:color="auto"/>
              <w:bottom w:val="single" w:sz="4" w:space="0" w:color="auto"/>
              <w:right w:val="single" w:sz="4" w:space="0" w:color="auto"/>
            </w:tcBorders>
          </w:tcPr>
          <w:p w14:paraId="28DAF5CA" w14:textId="77777777" w:rsidR="002C42D5" w:rsidRPr="00F51751" w:rsidRDefault="002C42D5" w:rsidP="002C42D5">
            <w:pPr>
              <w:keepLines/>
              <w:autoSpaceDE w:val="0"/>
              <w:autoSpaceDN w:val="0"/>
              <w:jc w:val="center"/>
              <w:rPr>
                <w:lang w:val="uk-UA" w:eastAsia="en-US"/>
              </w:rPr>
            </w:pPr>
          </w:p>
        </w:tc>
      </w:tr>
      <w:tr w:rsidR="002C42D5" w:rsidRPr="00F51751" w14:paraId="7E2AC0CC"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10B6D48F" w14:textId="3736E13B" w:rsidR="002C42D5" w:rsidRDefault="002C42D5" w:rsidP="002C42D5">
            <w:pPr>
              <w:keepLines/>
              <w:autoSpaceDE w:val="0"/>
              <w:autoSpaceDN w:val="0"/>
              <w:jc w:val="center"/>
              <w:rPr>
                <w:lang w:val="uk-UA" w:eastAsia="en-US"/>
              </w:rPr>
            </w:pPr>
            <w:r>
              <w:rPr>
                <w:lang w:val="uk-UA" w:eastAsia="en-US"/>
              </w:rPr>
              <w:t>60</w:t>
            </w:r>
          </w:p>
        </w:tc>
        <w:tc>
          <w:tcPr>
            <w:tcW w:w="5947" w:type="dxa"/>
            <w:tcBorders>
              <w:top w:val="single" w:sz="4" w:space="0" w:color="auto"/>
              <w:left w:val="nil"/>
              <w:bottom w:val="single" w:sz="4" w:space="0" w:color="auto"/>
              <w:right w:val="nil"/>
            </w:tcBorders>
          </w:tcPr>
          <w:p w14:paraId="51053575" w14:textId="324EA923" w:rsidR="002C42D5" w:rsidRPr="002C42D5" w:rsidRDefault="002C42D5" w:rsidP="002C42D5">
            <w:pPr>
              <w:keepLines/>
              <w:autoSpaceDE w:val="0"/>
              <w:autoSpaceDN w:val="0"/>
              <w:rPr>
                <w:spacing w:val="-3"/>
                <w:lang w:val="uk-UA" w:eastAsia="en-US"/>
              </w:rPr>
            </w:pPr>
            <w:r w:rsidRPr="002C42D5">
              <w:rPr>
                <w:spacing w:val="-3"/>
                <w:lang w:val="uk-UA"/>
              </w:rPr>
              <w:t>Установлення вимикачів герметичних і напівгерметичних</w:t>
            </w:r>
          </w:p>
        </w:tc>
        <w:tc>
          <w:tcPr>
            <w:tcW w:w="1134" w:type="dxa"/>
            <w:tcBorders>
              <w:top w:val="single" w:sz="4" w:space="0" w:color="auto"/>
              <w:left w:val="single" w:sz="4" w:space="0" w:color="auto"/>
              <w:bottom w:val="single" w:sz="4" w:space="0" w:color="auto"/>
              <w:right w:val="nil"/>
            </w:tcBorders>
          </w:tcPr>
          <w:p w14:paraId="4FE0BC98" w14:textId="0EBB7311" w:rsidR="002C42D5" w:rsidRPr="002C42D5" w:rsidRDefault="002C42D5" w:rsidP="002C42D5">
            <w:pPr>
              <w:keepLines/>
              <w:autoSpaceDE w:val="0"/>
              <w:autoSpaceDN w:val="0"/>
              <w:jc w:val="center"/>
              <w:rPr>
                <w:spacing w:val="-3"/>
                <w:lang w:val="uk-UA" w:eastAsia="en-US"/>
              </w:rPr>
            </w:pPr>
            <w:r w:rsidRPr="002C42D5">
              <w:rPr>
                <w:spacing w:val="-3"/>
                <w:lang w:val="uk-UA"/>
              </w:rPr>
              <w:t xml:space="preserve">  шт</w:t>
            </w:r>
          </w:p>
        </w:tc>
        <w:tc>
          <w:tcPr>
            <w:tcW w:w="1187" w:type="dxa"/>
            <w:tcBorders>
              <w:top w:val="single" w:sz="4" w:space="0" w:color="auto"/>
              <w:left w:val="single" w:sz="4" w:space="0" w:color="auto"/>
              <w:bottom w:val="single" w:sz="4" w:space="0" w:color="auto"/>
              <w:right w:val="single" w:sz="4" w:space="0" w:color="auto"/>
            </w:tcBorders>
          </w:tcPr>
          <w:p w14:paraId="7BAFED0E" w14:textId="483A145D" w:rsidR="002C42D5" w:rsidRPr="002C42D5" w:rsidRDefault="002C42D5" w:rsidP="002C42D5">
            <w:pPr>
              <w:keepLines/>
              <w:autoSpaceDE w:val="0"/>
              <w:autoSpaceDN w:val="0"/>
              <w:jc w:val="center"/>
              <w:rPr>
                <w:lang w:val="uk-UA" w:eastAsia="en-US"/>
              </w:rPr>
            </w:pPr>
            <w:r w:rsidRPr="002C42D5">
              <w:rPr>
                <w:spacing w:val="-3"/>
                <w:lang w:val="uk-UA"/>
              </w:rPr>
              <w:t>3</w:t>
            </w:r>
          </w:p>
        </w:tc>
        <w:tc>
          <w:tcPr>
            <w:tcW w:w="1223" w:type="dxa"/>
            <w:tcBorders>
              <w:top w:val="single" w:sz="4" w:space="0" w:color="auto"/>
              <w:left w:val="single" w:sz="4" w:space="0" w:color="auto"/>
              <w:bottom w:val="single" w:sz="4" w:space="0" w:color="auto"/>
              <w:right w:val="single" w:sz="4" w:space="0" w:color="auto"/>
            </w:tcBorders>
          </w:tcPr>
          <w:p w14:paraId="27262A1F" w14:textId="77777777" w:rsidR="002C42D5" w:rsidRPr="00F51751" w:rsidRDefault="002C42D5" w:rsidP="002C42D5">
            <w:pPr>
              <w:keepLines/>
              <w:autoSpaceDE w:val="0"/>
              <w:autoSpaceDN w:val="0"/>
              <w:jc w:val="center"/>
              <w:rPr>
                <w:lang w:val="uk-UA" w:eastAsia="en-US"/>
              </w:rPr>
            </w:pPr>
          </w:p>
        </w:tc>
      </w:tr>
      <w:tr w:rsidR="002C42D5" w:rsidRPr="00F51751" w14:paraId="53EC64AB"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504E1473" w14:textId="6655B1E7" w:rsidR="002C42D5" w:rsidRDefault="002C42D5" w:rsidP="002C42D5">
            <w:pPr>
              <w:keepLines/>
              <w:autoSpaceDE w:val="0"/>
              <w:autoSpaceDN w:val="0"/>
              <w:jc w:val="center"/>
              <w:rPr>
                <w:lang w:val="uk-UA" w:eastAsia="en-US"/>
              </w:rPr>
            </w:pPr>
            <w:r>
              <w:rPr>
                <w:lang w:val="uk-UA" w:eastAsia="en-US"/>
              </w:rPr>
              <w:t>61</w:t>
            </w:r>
          </w:p>
        </w:tc>
        <w:tc>
          <w:tcPr>
            <w:tcW w:w="5947" w:type="dxa"/>
            <w:tcBorders>
              <w:top w:val="single" w:sz="4" w:space="0" w:color="auto"/>
              <w:left w:val="nil"/>
              <w:bottom w:val="single" w:sz="4" w:space="0" w:color="auto"/>
              <w:right w:val="nil"/>
            </w:tcBorders>
          </w:tcPr>
          <w:p w14:paraId="772C0EAC" w14:textId="77777777" w:rsidR="002C42D5" w:rsidRPr="002C42D5" w:rsidRDefault="002C42D5" w:rsidP="002C42D5">
            <w:pPr>
              <w:keepLines/>
              <w:autoSpaceDE w:val="0"/>
              <w:autoSpaceDN w:val="0"/>
              <w:rPr>
                <w:spacing w:val="-3"/>
                <w:lang w:val="uk-UA"/>
              </w:rPr>
            </w:pPr>
            <w:r w:rsidRPr="002C42D5">
              <w:rPr>
                <w:spacing w:val="-3"/>
                <w:lang w:val="uk-UA"/>
              </w:rPr>
              <w:t>Установлення штепсельних розеток герметичних та</w:t>
            </w:r>
          </w:p>
          <w:p w14:paraId="5E7364C7" w14:textId="703BC2FC" w:rsidR="002C42D5" w:rsidRPr="002C42D5" w:rsidRDefault="002C42D5" w:rsidP="002C42D5">
            <w:pPr>
              <w:keepLines/>
              <w:autoSpaceDE w:val="0"/>
              <w:autoSpaceDN w:val="0"/>
              <w:rPr>
                <w:spacing w:val="-3"/>
                <w:lang w:val="uk-UA" w:eastAsia="en-US"/>
              </w:rPr>
            </w:pPr>
            <w:r w:rsidRPr="002C42D5">
              <w:rPr>
                <w:spacing w:val="-3"/>
                <w:lang w:val="uk-UA"/>
              </w:rPr>
              <w:t>напівгерметичних</w:t>
            </w:r>
          </w:p>
        </w:tc>
        <w:tc>
          <w:tcPr>
            <w:tcW w:w="1134" w:type="dxa"/>
            <w:tcBorders>
              <w:top w:val="single" w:sz="4" w:space="0" w:color="auto"/>
              <w:left w:val="single" w:sz="4" w:space="0" w:color="auto"/>
              <w:bottom w:val="single" w:sz="4" w:space="0" w:color="auto"/>
              <w:right w:val="nil"/>
            </w:tcBorders>
          </w:tcPr>
          <w:p w14:paraId="0BEE20CE" w14:textId="3FB429F8" w:rsidR="002C42D5" w:rsidRPr="002C42D5" w:rsidRDefault="002C42D5" w:rsidP="002C42D5">
            <w:pPr>
              <w:keepLines/>
              <w:autoSpaceDE w:val="0"/>
              <w:autoSpaceDN w:val="0"/>
              <w:jc w:val="center"/>
              <w:rPr>
                <w:spacing w:val="-3"/>
                <w:lang w:val="uk-UA" w:eastAsia="en-US"/>
              </w:rPr>
            </w:pPr>
            <w:r w:rsidRPr="002C42D5">
              <w:rPr>
                <w:spacing w:val="-3"/>
                <w:lang w:val="uk-UA"/>
              </w:rPr>
              <w:t xml:space="preserve">  шт</w:t>
            </w:r>
          </w:p>
        </w:tc>
        <w:tc>
          <w:tcPr>
            <w:tcW w:w="1187" w:type="dxa"/>
            <w:tcBorders>
              <w:top w:val="single" w:sz="4" w:space="0" w:color="auto"/>
              <w:left w:val="single" w:sz="4" w:space="0" w:color="auto"/>
              <w:bottom w:val="single" w:sz="4" w:space="0" w:color="auto"/>
              <w:right w:val="single" w:sz="4" w:space="0" w:color="auto"/>
            </w:tcBorders>
          </w:tcPr>
          <w:p w14:paraId="496D31A3" w14:textId="7DBAE2A3" w:rsidR="002C42D5" w:rsidRPr="002C42D5" w:rsidRDefault="002C42D5" w:rsidP="002C42D5">
            <w:pPr>
              <w:keepLines/>
              <w:autoSpaceDE w:val="0"/>
              <w:autoSpaceDN w:val="0"/>
              <w:jc w:val="center"/>
              <w:rPr>
                <w:lang w:val="uk-UA" w:eastAsia="en-US"/>
              </w:rPr>
            </w:pPr>
            <w:r w:rsidRPr="002C42D5">
              <w:rPr>
                <w:spacing w:val="-3"/>
                <w:lang w:val="uk-UA"/>
              </w:rPr>
              <w:t>8</w:t>
            </w:r>
          </w:p>
        </w:tc>
        <w:tc>
          <w:tcPr>
            <w:tcW w:w="1223" w:type="dxa"/>
            <w:tcBorders>
              <w:top w:val="single" w:sz="4" w:space="0" w:color="auto"/>
              <w:left w:val="single" w:sz="4" w:space="0" w:color="auto"/>
              <w:bottom w:val="single" w:sz="4" w:space="0" w:color="auto"/>
              <w:right w:val="single" w:sz="4" w:space="0" w:color="auto"/>
            </w:tcBorders>
          </w:tcPr>
          <w:p w14:paraId="7D1619E5" w14:textId="77777777" w:rsidR="002C42D5" w:rsidRPr="00F51751" w:rsidRDefault="002C42D5" w:rsidP="002C42D5">
            <w:pPr>
              <w:keepLines/>
              <w:autoSpaceDE w:val="0"/>
              <w:autoSpaceDN w:val="0"/>
              <w:jc w:val="center"/>
              <w:rPr>
                <w:lang w:val="uk-UA" w:eastAsia="en-US"/>
              </w:rPr>
            </w:pPr>
          </w:p>
        </w:tc>
      </w:tr>
      <w:tr w:rsidR="002C42D5" w:rsidRPr="00F51751" w14:paraId="140E302E"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31980885" w14:textId="369C0EE5" w:rsidR="002C42D5" w:rsidRDefault="002C42D5" w:rsidP="002C42D5">
            <w:pPr>
              <w:keepLines/>
              <w:autoSpaceDE w:val="0"/>
              <w:autoSpaceDN w:val="0"/>
              <w:jc w:val="center"/>
              <w:rPr>
                <w:lang w:val="uk-UA" w:eastAsia="en-US"/>
              </w:rPr>
            </w:pPr>
            <w:r>
              <w:rPr>
                <w:lang w:val="uk-UA" w:eastAsia="en-US"/>
              </w:rPr>
              <w:t>62</w:t>
            </w:r>
          </w:p>
        </w:tc>
        <w:tc>
          <w:tcPr>
            <w:tcW w:w="5947" w:type="dxa"/>
            <w:tcBorders>
              <w:top w:val="single" w:sz="4" w:space="0" w:color="auto"/>
              <w:left w:val="nil"/>
              <w:bottom w:val="single" w:sz="4" w:space="0" w:color="auto"/>
              <w:right w:val="nil"/>
            </w:tcBorders>
          </w:tcPr>
          <w:p w14:paraId="308BB3D4" w14:textId="0595755D" w:rsidR="002C42D5" w:rsidRPr="002C42D5" w:rsidRDefault="002C42D5" w:rsidP="002C42D5">
            <w:pPr>
              <w:keepLines/>
              <w:autoSpaceDE w:val="0"/>
              <w:autoSpaceDN w:val="0"/>
              <w:rPr>
                <w:spacing w:val="-3"/>
                <w:lang w:val="uk-UA" w:eastAsia="en-US"/>
              </w:rPr>
            </w:pPr>
            <w:r w:rsidRPr="002C42D5">
              <w:rPr>
                <w:spacing w:val="-3"/>
                <w:lang w:val="uk-UA"/>
              </w:rPr>
              <w:t>Прокладання лотків</w:t>
            </w:r>
          </w:p>
        </w:tc>
        <w:tc>
          <w:tcPr>
            <w:tcW w:w="1134" w:type="dxa"/>
            <w:tcBorders>
              <w:top w:val="single" w:sz="4" w:space="0" w:color="auto"/>
              <w:left w:val="single" w:sz="4" w:space="0" w:color="auto"/>
              <w:bottom w:val="single" w:sz="4" w:space="0" w:color="auto"/>
              <w:right w:val="nil"/>
            </w:tcBorders>
          </w:tcPr>
          <w:p w14:paraId="7A7E99DD" w14:textId="51C424DC" w:rsidR="002C42D5" w:rsidRPr="002C42D5" w:rsidRDefault="002C42D5" w:rsidP="002C42D5">
            <w:pPr>
              <w:keepLines/>
              <w:autoSpaceDE w:val="0"/>
              <w:autoSpaceDN w:val="0"/>
              <w:jc w:val="center"/>
              <w:rPr>
                <w:spacing w:val="-3"/>
                <w:lang w:val="uk-UA" w:eastAsia="en-US"/>
              </w:rPr>
            </w:pPr>
            <w:r w:rsidRPr="002C42D5">
              <w:rPr>
                <w:spacing w:val="-3"/>
                <w:lang w:val="uk-UA"/>
              </w:rPr>
              <w:t xml:space="preserve">  м</w:t>
            </w:r>
          </w:p>
        </w:tc>
        <w:tc>
          <w:tcPr>
            <w:tcW w:w="1187" w:type="dxa"/>
            <w:tcBorders>
              <w:top w:val="single" w:sz="4" w:space="0" w:color="auto"/>
              <w:left w:val="single" w:sz="4" w:space="0" w:color="auto"/>
              <w:bottom w:val="single" w:sz="4" w:space="0" w:color="auto"/>
              <w:right w:val="single" w:sz="4" w:space="0" w:color="auto"/>
            </w:tcBorders>
          </w:tcPr>
          <w:p w14:paraId="65E1A8EC" w14:textId="6CC6EEFA" w:rsidR="002C42D5" w:rsidRPr="002C42D5" w:rsidRDefault="002C42D5" w:rsidP="002C42D5">
            <w:pPr>
              <w:keepLines/>
              <w:autoSpaceDE w:val="0"/>
              <w:autoSpaceDN w:val="0"/>
              <w:jc w:val="center"/>
              <w:rPr>
                <w:lang w:val="uk-UA" w:eastAsia="en-US"/>
              </w:rPr>
            </w:pPr>
            <w:r w:rsidRPr="002C42D5">
              <w:rPr>
                <w:spacing w:val="-3"/>
                <w:lang w:val="uk-UA"/>
              </w:rPr>
              <w:t>35</w:t>
            </w:r>
          </w:p>
        </w:tc>
        <w:tc>
          <w:tcPr>
            <w:tcW w:w="1223" w:type="dxa"/>
            <w:tcBorders>
              <w:top w:val="single" w:sz="4" w:space="0" w:color="auto"/>
              <w:left w:val="single" w:sz="4" w:space="0" w:color="auto"/>
              <w:bottom w:val="single" w:sz="4" w:space="0" w:color="auto"/>
              <w:right w:val="single" w:sz="4" w:space="0" w:color="auto"/>
            </w:tcBorders>
          </w:tcPr>
          <w:p w14:paraId="1D1A4678" w14:textId="77777777" w:rsidR="002C42D5" w:rsidRPr="00F51751" w:rsidRDefault="002C42D5" w:rsidP="002C42D5">
            <w:pPr>
              <w:keepLines/>
              <w:autoSpaceDE w:val="0"/>
              <w:autoSpaceDN w:val="0"/>
              <w:jc w:val="center"/>
              <w:rPr>
                <w:lang w:val="uk-UA" w:eastAsia="en-US"/>
              </w:rPr>
            </w:pPr>
          </w:p>
        </w:tc>
      </w:tr>
      <w:tr w:rsidR="002C42D5" w:rsidRPr="00F51751" w14:paraId="059BD0B9"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6F0BCA40" w14:textId="77777777" w:rsidR="002C42D5" w:rsidRDefault="002C42D5" w:rsidP="00802A64">
            <w:pPr>
              <w:keepLines/>
              <w:autoSpaceDE w:val="0"/>
              <w:autoSpaceDN w:val="0"/>
              <w:jc w:val="center"/>
              <w:rPr>
                <w:lang w:val="uk-UA" w:eastAsia="en-US"/>
              </w:rPr>
            </w:pPr>
          </w:p>
        </w:tc>
        <w:tc>
          <w:tcPr>
            <w:tcW w:w="5947" w:type="dxa"/>
            <w:tcBorders>
              <w:top w:val="single" w:sz="4" w:space="0" w:color="auto"/>
              <w:left w:val="nil"/>
              <w:bottom w:val="single" w:sz="4" w:space="0" w:color="auto"/>
              <w:right w:val="nil"/>
            </w:tcBorders>
          </w:tcPr>
          <w:p w14:paraId="325ADF14" w14:textId="54E9A221" w:rsidR="002C42D5" w:rsidRPr="00C04F44" w:rsidRDefault="00C04F44" w:rsidP="00C04F44">
            <w:pPr>
              <w:keepLines/>
              <w:autoSpaceDE w:val="0"/>
              <w:autoSpaceDN w:val="0"/>
              <w:jc w:val="center"/>
              <w:rPr>
                <w:b/>
                <w:spacing w:val="-3"/>
                <w:lang w:val="uk-UA" w:eastAsia="en-US"/>
              </w:rPr>
            </w:pPr>
            <w:r w:rsidRPr="00C04F44">
              <w:rPr>
                <w:b/>
                <w:spacing w:val="-3"/>
                <w:lang w:val="en-US"/>
              </w:rPr>
              <w:t>Пожежна сигналізація</w:t>
            </w:r>
          </w:p>
        </w:tc>
        <w:tc>
          <w:tcPr>
            <w:tcW w:w="1134" w:type="dxa"/>
            <w:tcBorders>
              <w:top w:val="single" w:sz="4" w:space="0" w:color="auto"/>
              <w:left w:val="single" w:sz="4" w:space="0" w:color="auto"/>
              <w:bottom w:val="single" w:sz="4" w:space="0" w:color="auto"/>
              <w:right w:val="nil"/>
            </w:tcBorders>
          </w:tcPr>
          <w:p w14:paraId="632CD669" w14:textId="77777777" w:rsidR="002C42D5" w:rsidRPr="00F51751" w:rsidRDefault="002C42D5" w:rsidP="00802A64">
            <w:pPr>
              <w:keepLines/>
              <w:autoSpaceDE w:val="0"/>
              <w:autoSpaceDN w:val="0"/>
              <w:jc w:val="center"/>
              <w:rPr>
                <w:spacing w:val="-3"/>
                <w:lang w:val="uk-UA" w:eastAsia="en-US"/>
              </w:rPr>
            </w:pPr>
          </w:p>
        </w:tc>
        <w:tc>
          <w:tcPr>
            <w:tcW w:w="1187" w:type="dxa"/>
            <w:tcBorders>
              <w:top w:val="single" w:sz="4" w:space="0" w:color="auto"/>
              <w:left w:val="single" w:sz="4" w:space="0" w:color="auto"/>
              <w:bottom w:val="single" w:sz="4" w:space="0" w:color="auto"/>
              <w:right w:val="single" w:sz="4" w:space="0" w:color="auto"/>
            </w:tcBorders>
          </w:tcPr>
          <w:p w14:paraId="4A2A534F" w14:textId="77777777" w:rsidR="002C42D5" w:rsidRPr="00F51751" w:rsidRDefault="002C42D5" w:rsidP="00802A64">
            <w:pPr>
              <w:keepLines/>
              <w:autoSpaceDE w:val="0"/>
              <w:autoSpaceDN w:val="0"/>
              <w:jc w:val="center"/>
              <w:rPr>
                <w:lang w:val="uk-UA" w:eastAsia="en-US"/>
              </w:rPr>
            </w:pPr>
          </w:p>
        </w:tc>
        <w:tc>
          <w:tcPr>
            <w:tcW w:w="1223" w:type="dxa"/>
            <w:tcBorders>
              <w:top w:val="single" w:sz="4" w:space="0" w:color="auto"/>
              <w:left w:val="single" w:sz="4" w:space="0" w:color="auto"/>
              <w:bottom w:val="single" w:sz="4" w:space="0" w:color="auto"/>
              <w:right w:val="single" w:sz="4" w:space="0" w:color="auto"/>
            </w:tcBorders>
          </w:tcPr>
          <w:p w14:paraId="54CADD62" w14:textId="77777777" w:rsidR="002C42D5" w:rsidRPr="00F51751" w:rsidRDefault="002C42D5" w:rsidP="00802A64">
            <w:pPr>
              <w:keepLines/>
              <w:autoSpaceDE w:val="0"/>
              <w:autoSpaceDN w:val="0"/>
              <w:jc w:val="center"/>
              <w:rPr>
                <w:lang w:val="uk-UA" w:eastAsia="en-US"/>
              </w:rPr>
            </w:pPr>
          </w:p>
        </w:tc>
      </w:tr>
      <w:tr w:rsidR="0005299C" w:rsidRPr="00F51751" w14:paraId="24DD7B66"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6221D98B" w14:textId="501DAD5B" w:rsidR="0005299C" w:rsidRDefault="0005299C" w:rsidP="0005299C">
            <w:pPr>
              <w:keepLines/>
              <w:autoSpaceDE w:val="0"/>
              <w:autoSpaceDN w:val="0"/>
              <w:jc w:val="center"/>
              <w:rPr>
                <w:lang w:val="uk-UA" w:eastAsia="en-US"/>
              </w:rPr>
            </w:pPr>
            <w:r>
              <w:rPr>
                <w:lang w:val="uk-UA" w:eastAsia="en-US"/>
              </w:rPr>
              <w:t>63</w:t>
            </w:r>
          </w:p>
        </w:tc>
        <w:tc>
          <w:tcPr>
            <w:tcW w:w="5947" w:type="dxa"/>
            <w:tcBorders>
              <w:top w:val="single" w:sz="4" w:space="0" w:color="auto"/>
              <w:left w:val="nil"/>
              <w:bottom w:val="single" w:sz="4" w:space="0" w:color="auto"/>
              <w:right w:val="nil"/>
            </w:tcBorders>
          </w:tcPr>
          <w:p w14:paraId="1AD6DE97" w14:textId="77777777" w:rsidR="0005299C" w:rsidRPr="0005299C" w:rsidRDefault="0005299C" w:rsidP="0005299C">
            <w:pPr>
              <w:keepLines/>
              <w:autoSpaceDE w:val="0"/>
              <w:autoSpaceDN w:val="0"/>
              <w:rPr>
                <w:spacing w:val="-3"/>
                <w:lang w:val="uk-UA"/>
              </w:rPr>
            </w:pPr>
            <w:r w:rsidRPr="0005299C">
              <w:rPr>
                <w:spacing w:val="-3"/>
                <w:lang w:val="uk-UA"/>
              </w:rPr>
              <w:t>Сповіщувач ПС автоматичний димовий</w:t>
            </w:r>
          </w:p>
          <w:p w14:paraId="402603C6" w14:textId="77777777" w:rsidR="0005299C" w:rsidRPr="0005299C" w:rsidRDefault="0005299C" w:rsidP="0005299C">
            <w:pPr>
              <w:keepLines/>
              <w:autoSpaceDE w:val="0"/>
              <w:autoSpaceDN w:val="0"/>
              <w:rPr>
                <w:spacing w:val="-3"/>
                <w:lang w:val="uk-UA"/>
              </w:rPr>
            </w:pPr>
            <w:r w:rsidRPr="0005299C">
              <w:rPr>
                <w:spacing w:val="-3"/>
                <w:lang w:val="uk-UA"/>
              </w:rPr>
              <w:t>фотоелектричний, радіоізотопний, світловий у</w:t>
            </w:r>
          </w:p>
          <w:p w14:paraId="47A3850F" w14:textId="0D6B9042" w:rsidR="0005299C" w:rsidRPr="0005299C" w:rsidRDefault="0005299C" w:rsidP="0005299C">
            <w:pPr>
              <w:keepLines/>
              <w:autoSpaceDE w:val="0"/>
              <w:autoSpaceDN w:val="0"/>
              <w:rPr>
                <w:spacing w:val="-3"/>
                <w:lang w:val="uk-UA" w:eastAsia="en-US"/>
              </w:rPr>
            </w:pPr>
            <w:r w:rsidRPr="0005299C">
              <w:rPr>
                <w:spacing w:val="-3"/>
                <w:lang w:val="uk-UA"/>
              </w:rPr>
              <w:t>нормальному виконанні</w:t>
            </w:r>
          </w:p>
        </w:tc>
        <w:tc>
          <w:tcPr>
            <w:tcW w:w="1134" w:type="dxa"/>
            <w:tcBorders>
              <w:top w:val="single" w:sz="4" w:space="0" w:color="auto"/>
              <w:left w:val="single" w:sz="4" w:space="0" w:color="auto"/>
              <w:bottom w:val="single" w:sz="4" w:space="0" w:color="auto"/>
              <w:right w:val="nil"/>
            </w:tcBorders>
          </w:tcPr>
          <w:p w14:paraId="673468F0" w14:textId="7289F8D5" w:rsidR="0005299C" w:rsidRPr="0005299C" w:rsidRDefault="0005299C" w:rsidP="0005299C">
            <w:pPr>
              <w:keepLines/>
              <w:autoSpaceDE w:val="0"/>
              <w:autoSpaceDN w:val="0"/>
              <w:jc w:val="center"/>
              <w:rPr>
                <w:spacing w:val="-3"/>
                <w:lang w:val="uk-UA" w:eastAsia="en-US"/>
              </w:rPr>
            </w:pPr>
            <w:r w:rsidRPr="0005299C">
              <w:rPr>
                <w:spacing w:val="-3"/>
                <w:lang w:val="uk-UA"/>
              </w:rPr>
              <w:t xml:space="preserve">  шт</w:t>
            </w:r>
          </w:p>
        </w:tc>
        <w:tc>
          <w:tcPr>
            <w:tcW w:w="1187" w:type="dxa"/>
            <w:tcBorders>
              <w:top w:val="single" w:sz="4" w:space="0" w:color="auto"/>
              <w:left w:val="single" w:sz="4" w:space="0" w:color="auto"/>
              <w:bottom w:val="single" w:sz="4" w:space="0" w:color="auto"/>
              <w:right w:val="single" w:sz="4" w:space="0" w:color="auto"/>
            </w:tcBorders>
          </w:tcPr>
          <w:p w14:paraId="60AAACE1" w14:textId="321C00CF" w:rsidR="0005299C" w:rsidRPr="0005299C" w:rsidRDefault="0005299C" w:rsidP="0005299C">
            <w:pPr>
              <w:keepLines/>
              <w:autoSpaceDE w:val="0"/>
              <w:autoSpaceDN w:val="0"/>
              <w:jc w:val="center"/>
              <w:rPr>
                <w:lang w:val="uk-UA" w:eastAsia="en-US"/>
              </w:rPr>
            </w:pPr>
            <w:r w:rsidRPr="0005299C">
              <w:rPr>
                <w:spacing w:val="-3"/>
                <w:lang w:val="uk-UA"/>
              </w:rPr>
              <w:t>5</w:t>
            </w:r>
          </w:p>
        </w:tc>
        <w:tc>
          <w:tcPr>
            <w:tcW w:w="1223" w:type="dxa"/>
            <w:tcBorders>
              <w:top w:val="single" w:sz="4" w:space="0" w:color="auto"/>
              <w:left w:val="single" w:sz="4" w:space="0" w:color="auto"/>
              <w:bottom w:val="single" w:sz="4" w:space="0" w:color="auto"/>
              <w:right w:val="single" w:sz="4" w:space="0" w:color="auto"/>
            </w:tcBorders>
          </w:tcPr>
          <w:p w14:paraId="0EB730F2" w14:textId="77777777" w:rsidR="0005299C" w:rsidRPr="00F51751" w:rsidRDefault="0005299C" w:rsidP="0005299C">
            <w:pPr>
              <w:keepLines/>
              <w:autoSpaceDE w:val="0"/>
              <w:autoSpaceDN w:val="0"/>
              <w:jc w:val="center"/>
              <w:rPr>
                <w:lang w:val="uk-UA" w:eastAsia="en-US"/>
              </w:rPr>
            </w:pPr>
          </w:p>
        </w:tc>
      </w:tr>
      <w:tr w:rsidR="0005299C" w:rsidRPr="00F51751" w14:paraId="70E9F577"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2A1EBF3E" w14:textId="09EC6F81" w:rsidR="0005299C" w:rsidRDefault="0005299C" w:rsidP="0005299C">
            <w:pPr>
              <w:keepLines/>
              <w:autoSpaceDE w:val="0"/>
              <w:autoSpaceDN w:val="0"/>
              <w:jc w:val="center"/>
              <w:rPr>
                <w:lang w:val="uk-UA" w:eastAsia="en-US"/>
              </w:rPr>
            </w:pPr>
            <w:r>
              <w:rPr>
                <w:lang w:val="uk-UA" w:eastAsia="en-US"/>
              </w:rPr>
              <w:t>64</w:t>
            </w:r>
          </w:p>
        </w:tc>
        <w:tc>
          <w:tcPr>
            <w:tcW w:w="5947" w:type="dxa"/>
            <w:tcBorders>
              <w:top w:val="single" w:sz="4" w:space="0" w:color="auto"/>
              <w:left w:val="nil"/>
              <w:bottom w:val="single" w:sz="4" w:space="0" w:color="auto"/>
              <w:right w:val="nil"/>
            </w:tcBorders>
          </w:tcPr>
          <w:p w14:paraId="789B7EBE" w14:textId="7757E1BC" w:rsidR="0005299C" w:rsidRPr="0005299C" w:rsidRDefault="0005299C" w:rsidP="0005299C">
            <w:pPr>
              <w:keepLines/>
              <w:autoSpaceDE w:val="0"/>
              <w:autoSpaceDN w:val="0"/>
              <w:rPr>
                <w:spacing w:val="-3"/>
                <w:lang w:val="uk-UA" w:eastAsia="en-US"/>
              </w:rPr>
            </w:pPr>
            <w:r w:rsidRPr="0005299C">
              <w:rPr>
                <w:spacing w:val="-3"/>
                <w:lang w:val="uk-UA"/>
              </w:rPr>
              <w:t>Сповiщувач пожежний ручний</w:t>
            </w:r>
          </w:p>
        </w:tc>
        <w:tc>
          <w:tcPr>
            <w:tcW w:w="1134" w:type="dxa"/>
            <w:tcBorders>
              <w:top w:val="single" w:sz="4" w:space="0" w:color="auto"/>
              <w:left w:val="single" w:sz="4" w:space="0" w:color="auto"/>
              <w:bottom w:val="single" w:sz="4" w:space="0" w:color="auto"/>
              <w:right w:val="nil"/>
            </w:tcBorders>
          </w:tcPr>
          <w:p w14:paraId="005A3B55" w14:textId="017BCFA7" w:rsidR="0005299C" w:rsidRPr="0005299C" w:rsidRDefault="0005299C" w:rsidP="0005299C">
            <w:pPr>
              <w:keepLines/>
              <w:autoSpaceDE w:val="0"/>
              <w:autoSpaceDN w:val="0"/>
              <w:jc w:val="center"/>
              <w:rPr>
                <w:spacing w:val="-3"/>
                <w:lang w:val="uk-UA" w:eastAsia="en-US"/>
              </w:rPr>
            </w:pPr>
            <w:r w:rsidRPr="0005299C">
              <w:rPr>
                <w:spacing w:val="-3"/>
                <w:lang w:val="uk-UA"/>
              </w:rPr>
              <w:t xml:space="preserve">  шт</w:t>
            </w:r>
          </w:p>
        </w:tc>
        <w:tc>
          <w:tcPr>
            <w:tcW w:w="1187" w:type="dxa"/>
            <w:tcBorders>
              <w:top w:val="single" w:sz="4" w:space="0" w:color="auto"/>
              <w:left w:val="single" w:sz="4" w:space="0" w:color="auto"/>
              <w:bottom w:val="single" w:sz="4" w:space="0" w:color="auto"/>
              <w:right w:val="single" w:sz="4" w:space="0" w:color="auto"/>
            </w:tcBorders>
          </w:tcPr>
          <w:p w14:paraId="20A2EC8B" w14:textId="05D9F1F1" w:rsidR="0005299C" w:rsidRPr="0005299C" w:rsidRDefault="0005299C" w:rsidP="0005299C">
            <w:pPr>
              <w:keepLines/>
              <w:autoSpaceDE w:val="0"/>
              <w:autoSpaceDN w:val="0"/>
              <w:jc w:val="center"/>
              <w:rPr>
                <w:lang w:val="uk-UA" w:eastAsia="en-US"/>
              </w:rPr>
            </w:pPr>
            <w:r w:rsidRPr="0005299C">
              <w:rPr>
                <w:spacing w:val="-3"/>
                <w:lang w:val="uk-UA"/>
              </w:rPr>
              <w:t>2</w:t>
            </w:r>
          </w:p>
        </w:tc>
        <w:tc>
          <w:tcPr>
            <w:tcW w:w="1223" w:type="dxa"/>
            <w:tcBorders>
              <w:top w:val="single" w:sz="4" w:space="0" w:color="auto"/>
              <w:left w:val="single" w:sz="4" w:space="0" w:color="auto"/>
              <w:bottom w:val="single" w:sz="4" w:space="0" w:color="auto"/>
              <w:right w:val="single" w:sz="4" w:space="0" w:color="auto"/>
            </w:tcBorders>
          </w:tcPr>
          <w:p w14:paraId="255960F9" w14:textId="77777777" w:rsidR="0005299C" w:rsidRPr="00F51751" w:rsidRDefault="0005299C" w:rsidP="0005299C">
            <w:pPr>
              <w:keepLines/>
              <w:autoSpaceDE w:val="0"/>
              <w:autoSpaceDN w:val="0"/>
              <w:jc w:val="center"/>
              <w:rPr>
                <w:lang w:val="uk-UA" w:eastAsia="en-US"/>
              </w:rPr>
            </w:pPr>
          </w:p>
        </w:tc>
      </w:tr>
      <w:tr w:rsidR="0005299C" w:rsidRPr="00F51751" w14:paraId="534EFBD3"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467F3984" w14:textId="6043AD1F" w:rsidR="0005299C" w:rsidRDefault="0005299C" w:rsidP="0005299C">
            <w:pPr>
              <w:keepLines/>
              <w:autoSpaceDE w:val="0"/>
              <w:autoSpaceDN w:val="0"/>
              <w:jc w:val="center"/>
              <w:rPr>
                <w:lang w:val="uk-UA" w:eastAsia="en-US"/>
              </w:rPr>
            </w:pPr>
            <w:r>
              <w:rPr>
                <w:lang w:val="uk-UA" w:eastAsia="en-US"/>
              </w:rPr>
              <w:t>65</w:t>
            </w:r>
          </w:p>
        </w:tc>
        <w:tc>
          <w:tcPr>
            <w:tcW w:w="5947" w:type="dxa"/>
            <w:tcBorders>
              <w:top w:val="single" w:sz="4" w:space="0" w:color="auto"/>
              <w:left w:val="nil"/>
              <w:bottom w:val="single" w:sz="4" w:space="0" w:color="auto"/>
              <w:right w:val="nil"/>
            </w:tcBorders>
          </w:tcPr>
          <w:p w14:paraId="19CE536C" w14:textId="15236DD7" w:rsidR="0005299C" w:rsidRPr="0005299C" w:rsidRDefault="0005299C" w:rsidP="0005299C">
            <w:pPr>
              <w:keepLines/>
              <w:autoSpaceDE w:val="0"/>
              <w:autoSpaceDN w:val="0"/>
              <w:rPr>
                <w:spacing w:val="-3"/>
                <w:lang w:val="uk-UA" w:eastAsia="en-US"/>
              </w:rPr>
            </w:pPr>
            <w:r w:rsidRPr="0005299C">
              <w:rPr>
                <w:spacing w:val="-3"/>
                <w:lang w:val="uk-UA"/>
              </w:rPr>
              <w:t>Монтаж оповіщувача світлозвукового</w:t>
            </w:r>
          </w:p>
        </w:tc>
        <w:tc>
          <w:tcPr>
            <w:tcW w:w="1134" w:type="dxa"/>
            <w:tcBorders>
              <w:top w:val="single" w:sz="4" w:space="0" w:color="auto"/>
              <w:left w:val="single" w:sz="4" w:space="0" w:color="auto"/>
              <w:bottom w:val="single" w:sz="4" w:space="0" w:color="auto"/>
              <w:right w:val="nil"/>
            </w:tcBorders>
          </w:tcPr>
          <w:p w14:paraId="1B63213D" w14:textId="0B39946D" w:rsidR="0005299C" w:rsidRPr="0005299C" w:rsidRDefault="0005299C" w:rsidP="0005299C">
            <w:pPr>
              <w:keepLines/>
              <w:autoSpaceDE w:val="0"/>
              <w:autoSpaceDN w:val="0"/>
              <w:jc w:val="center"/>
              <w:rPr>
                <w:spacing w:val="-3"/>
                <w:lang w:val="uk-UA" w:eastAsia="en-US"/>
              </w:rPr>
            </w:pPr>
            <w:r w:rsidRPr="0005299C">
              <w:rPr>
                <w:spacing w:val="-3"/>
                <w:lang w:val="uk-UA"/>
              </w:rPr>
              <w:t xml:space="preserve">  шт</w:t>
            </w:r>
          </w:p>
        </w:tc>
        <w:tc>
          <w:tcPr>
            <w:tcW w:w="1187" w:type="dxa"/>
            <w:tcBorders>
              <w:top w:val="single" w:sz="4" w:space="0" w:color="auto"/>
              <w:left w:val="single" w:sz="4" w:space="0" w:color="auto"/>
              <w:bottom w:val="single" w:sz="4" w:space="0" w:color="auto"/>
              <w:right w:val="single" w:sz="4" w:space="0" w:color="auto"/>
            </w:tcBorders>
          </w:tcPr>
          <w:p w14:paraId="44FEF42E" w14:textId="3AFFE076" w:rsidR="0005299C" w:rsidRPr="0005299C" w:rsidRDefault="0005299C" w:rsidP="0005299C">
            <w:pPr>
              <w:keepLines/>
              <w:autoSpaceDE w:val="0"/>
              <w:autoSpaceDN w:val="0"/>
              <w:jc w:val="center"/>
              <w:rPr>
                <w:lang w:val="uk-UA" w:eastAsia="en-US"/>
              </w:rPr>
            </w:pPr>
            <w:r w:rsidRPr="0005299C">
              <w:rPr>
                <w:spacing w:val="-3"/>
                <w:lang w:val="uk-UA"/>
              </w:rPr>
              <w:t>2</w:t>
            </w:r>
          </w:p>
        </w:tc>
        <w:tc>
          <w:tcPr>
            <w:tcW w:w="1223" w:type="dxa"/>
            <w:tcBorders>
              <w:top w:val="single" w:sz="4" w:space="0" w:color="auto"/>
              <w:left w:val="single" w:sz="4" w:space="0" w:color="auto"/>
              <w:bottom w:val="single" w:sz="4" w:space="0" w:color="auto"/>
              <w:right w:val="single" w:sz="4" w:space="0" w:color="auto"/>
            </w:tcBorders>
          </w:tcPr>
          <w:p w14:paraId="03EA6C72" w14:textId="77777777" w:rsidR="0005299C" w:rsidRPr="00F51751" w:rsidRDefault="0005299C" w:rsidP="0005299C">
            <w:pPr>
              <w:keepLines/>
              <w:autoSpaceDE w:val="0"/>
              <w:autoSpaceDN w:val="0"/>
              <w:jc w:val="center"/>
              <w:rPr>
                <w:lang w:val="uk-UA" w:eastAsia="en-US"/>
              </w:rPr>
            </w:pPr>
          </w:p>
        </w:tc>
      </w:tr>
      <w:tr w:rsidR="0005299C" w:rsidRPr="00F51751" w14:paraId="50C384EA"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1028EFD3" w14:textId="2A2717D7" w:rsidR="0005299C" w:rsidRDefault="0005299C" w:rsidP="0005299C">
            <w:pPr>
              <w:keepLines/>
              <w:autoSpaceDE w:val="0"/>
              <w:autoSpaceDN w:val="0"/>
              <w:jc w:val="center"/>
              <w:rPr>
                <w:lang w:val="uk-UA" w:eastAsia="en-US"/>
              </w:rPr>
            </w:pPr>
            <w:r>
              <w:rPr>
                <w:lang w:val="uk-UA" w:eastAsia="en-US"/>
              </w:rPr>
              <w:t>66</w:t>
            </w:r>
          </w:p>
        </w:tc>
        <w:tc>
          <w:tcPr>
            <w:tcW w:w="5947" w:type="dxa"/>
            <w:tcBorders>
              <w:top w:val="single" w:sz="4" w:space="0" w:color="auto"/>
              <w:left w:val="nil"/>
              <w:bottom w:val="single" w:sz="4" w:space="0" w:color="auto"/>
              <w:right w:val="nil"/>
            </w:tcBorders>
          </w:tcPr>
          <w:p w14:paraId="0552EA1D" w14:textId="77777777" w:rsidR="0005299C" w:rsidRPr="0005299C" w:rsidRDefault="0005299C" w:rsidP="0005299C">
            <w:pPr>
              <w:keepLines/>
              <w:autoSpaceDE w:val="0"/>
              <w:autoSpaceDN w:val="0"/>
              <w:rPr>
                <w:spacing w:val="-3"/>
                <w:lang w:val="uk-UA"/>
              </w:rPr>
            </w:pPr>
            <w:r w:rsidRPr="0005299C">
              <w:rPr>
                <w:spacing w:val="-3"/>
                <w:lang w:val="uk-UA"/>
              </w:rPr>
              <w:t>Провiд дво- та трижильний з роздiльною основою по</w:t>
            </w:r>
          </w:p>
          <w:p w14:paraId="0D85346B" w14:textId="58EC1F05" w:rsidR="0005299C" w:rsidRPr="0005299C" w:rsidRDefault="0005299C" w:rsidP="0005299C">
            <w:pPr>
              <w:keepLines/>
              <w:autoSpaceDE w:val="0"/>
              <w:autoSpaceDN w:val="0"/>
              <w:rPr>
                <w:spacing w:val="-3"/>
                <w:lang w:val="uk-UA" w:eastAsia="en-US"/>
              </w:rPr>
            </w:pPr>
            <w:r w:rsidRPr="0005299C">
              <w:rPr>
                <w:spacing w:val="-3"/>
                <w:lang w:val="uk-UA"/>
              </w:rPr>
              <w:t>стiнах i стелях</w:t>
            </w:r>
          </w:p>
        </w:tc>
        <w:tc>
          <w:tcPr>
            <w:tcW w:w="1134" w:type="dxa"/>
            <w:tcBorders>
              <w:top w:val="single" w:sz="4" w:space="0" w:color="auto"/>
              <w:left w:val="single" w:sz="4" w:space="0" w:color="auto"/>
              <w:bottom w:val="single" w:sz="4" w:space="0" w:color="auto"/>
              <w:right w:val="nil"/>
            </w:tcBorders>
          </w:tcPr>
          <w:p w14:paraId="4A389A47" w14:textId="756EDD67" w:rsidR="0005299C" w:rsidRPr="0005299C" w:rsidRDefault="0005299C" w:rsidP="0005299C">
            <w:pPr>
              <w:keepLines/>
              <w:autoSpaceDE w:val="0"/>
              <w:autoSpaceDN w:val="0"/>
              <w:jc w:val="center"/>
              <w:rPr>
                <w:spacing w:val="-3"/>
                <w:lang w:val="uk-UA" w:eastAsia="en-US"/>
              </w:rPr>
            </w:pPr>
            <w:r w:rsidRPr="0005299C">
              <w:rPr>
                <w:spacing w:val="-3"/>
                <w:lang w:val="uk-UA"/>
              </w:rPr>
              <w:t xml:space="preserve">  м</w:t>
            </w:r>
          </w:p>
        </w:tc>
        <w:tc>
          <w:tcPr>
            <w:tcW w:w="1187" w:type="dxa"/>
            <w:tcBorders>
              <w:top w:val="single" w:sz="4" w:space="0" w:color="auto"/>
              <w:left w:val="single" w:sz="4" w:space="0" w:color="auto"/>
              <w:bottom w:val="single" w:sz="4" w:space="0" w:color="auto"/>
              <w:right w:val="single" w:sz="4" w:space="0" w:color="auto"/>
            </w:tcBorders>
          </w:tcPr>
          <w:p w14:paraId="7883727A" w14:textId="3930A969" w:rsidR="0005299C" w:rsidRPr="0005299C" w:rsidRDefault="0005299C" w:rsidP="0005299C">
            <w:pPr>
              <w:keepLines/>
              <w:autoSpaceDE w:val="0"/>
              <w:autoSpaceDN w:val="0"/>
              <w:jc w:val="center"/>
              <w:rPr>
                <w:lang w:val="uk-UA" w:eastAsia="en-US"/>
              </w:rPr>
            </w:pPr>
            <w:r w:rsidRPr="0005299C">
              <w:rPr>
                <w:spacing w:val="-3"/>
                <w:lang w:val="uk-UA"/>
              </w:rPr>
              <w:t>140</w:t>
            </w:r>
          </w:p>
        </w:tc>
        <w:tc>
          <w:tcPr>
            <w:tcW w:w="1223" w:type="dxa"/>
            <w:tcBorders>
              <w:top w:val="single" w:sz="4" w:space="0" w:color="auto"/>
              <w:left w:val="single" w:sz="4" w:space="0" w:color="auto"/>
              <w:bottom w:val="single" w:sz="4" w:space="0" w:color="auto"/>
              <w:right w:val="single" w:sz="4" w:space="0" w:color="auto"/>
            </w:tcBorders>
          </w:tcPr>
          <w:p w14:paraId="65CBA69B" w14:textId="77777777" w:rsidR="0005299C" w:rsidRPr="00F51751" w:rsidRDefault="0005299C" w:rsidP="0005299C">
            <w:pPr>
              <w:keepLines/>
              <w:autoSpaceDE w:val="0"/>
              <w:autoSpaceDN w:val="0"/>
              <w:jc w:val="center"/>
              <w:rPr>
                <w:lang w:val="uk-UA" w:eastAsia="en-US"/>
              </w:rPr>
            </w:pPr>
          </w:p>
        </w:tc>
      </w:tr>
      <w:tr w:rsidR="0005299C" w:rsidRPr="00F51751" w14:paraId="43F68A11"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2D4D15D4" w14:textId="77777777" w:rsidR="0005299C" w:rsidRDefault="0005299C" w:rsidP="00802A64">
            <w:pPr>
              <w:keepLines/>
              <w:autoSpaceDE w:val="0"/>
              <w:autoSpaceDN w:val="0"/>
              <w:jc w:val="center"/>
              <w:rPr>
                <w:lang w:val="uk-UA" w:eastAsia="en-US"/>
              </w:rPr>
            </w:pPr>
          </w:p>
        </w:tc>
        <w:tc>
          <w:tcPr>
            <w:tcW w:w="5947" w:type="dxa"/>
            <w:tcBorders>
              <w:top w:val="single" w:sz="4" w:space="0" w:color="auto"/>
              <w:left w:val="nil"/>
              <w:bottom w:val="single" w:sz="4" w:space="0" w:color="auto"/>
              <w:right w:val="nil"/>
            </w:tcBorders>
          </w:tcPr>
          <w:p w14:paraId="014B3837" w14:textId="4DB5D3C7" w:rsidR="0005299C" w:rsidRPr="0005299C" w:rsidRDefault="0005299C" w:rsidP="0005299C">
            <w:pPr>
              <w:keepLines/>
              <w:autoSpaceDE w:val="0"/>
              <w:autoSpaceDN w:val="0"/>
              <w:jc w:val="center"/>
              <w:rPr>
                <w:b/>
                <w:spacing w:val="-3"/>
                <w:lang w:val="uk-UA" w:eastAsia="en-US"/>
              </w:rPr>
            </w:pPr>
            <w:r w:rsidRPr="0005299C">
              <w:rPr>
                <w:b/>
                <w:spacing w:val="-3"/>
                <w:lang w:val="en-US"/>
              </w:rPr>
              <w:t>Дренажна каналізація</w:t>
            </w:r>
          </w:p>
        </w:tc>
        <w:tc>
          <w:tcPr>
            <w:tcW w:w="1134" w:type="dxa"/>
            <w:tcBorders>
              <w:top w:val="single" w:sz="4" w:space="0" w:color="auto"/>
              <w:left w:val="single" w:sz="4" w:space="0" w:color="auto"/>
              <w:bottom w:val="single" w:sz="4" w:space="0" w:color="auto"/>
              <w:right w:val="nil"/>
            </w:tcBorders>
          </w:tcPr>
          <w:p w14:paraId="3DB8536C" w14:textId="77777777" w:rsidR="0005299C" w:rsidRPr="00F51751" w:rsidRDefault="0005299C" w:rsidP="00802A64">
            <w:pPr>
              <w:keepLines/>
              <w:autoSpaceDE w:val="0"/>
              <w:autoSpaceDN w:val="0"/>
              <w:jc w:val="center"/>
              <w:rPr>
                <w:spacing w:val="-3"/>
                <w:lang w:val="uk-UA" w:eastAsia="en-US"/>
              </w:rPr>
            </w:pPr>
          </w:p>
        </w:tc>
        <w:tc>
          <w:tcPr>
            <w:tcW w:w="1187" w:type="dxa"/>
            <w:tcBorders>
              <w:top w:val="single" w:sz="4" w:space="0" w:color="auto"/>
              <w:left w:val="single" w:sz="4" w:space="0" w:color="auto"/>
              <w:bottom w:val="single" w:sz="4" w:space="0" w:color="auto"/>
              <w:right w:val="single" w:sz="4" w:space="0" w:color="auto"/>
            </w:tcBorders>
          </w:tcPr>
          <w:p w14:paraId="63652DFA" w14:textId="77777777" w:rsidR="0005299C" w:rsidRPr="00F51751" w:rsidRDefault="0005299C" w:rsidP="00802A64">
            <w:pPr>
              <w:keepLines/>
              <w:autoSpaceDE w:val="0"/>
              <w:autoSpaceDN w:val="0"/>
              <w:jc w:val="center"/>
              <w:rPr>
                <w:lang w:val="uk-UA" w:eastAsia="en-US"/>
              </w:rPr>
            </w:pPr>
          </w:p>
        </w:tc>
        <w:tc>
          <w:tcPr>
            <w:tcW w:w="1223" w:type="dxa"/>
            <w:tcBorders>
              <w:top w:val="single" w:sz="4" w:space="0" w:color="auto"/>
              <w:left w:val="single" w:sz="4" w:space="0" w:color="auto"/>
              <w:bottom w:val="single" w:sz="4" w:space="0" w:color="auto"/>
              <w:right w:val="single" w:sz="4" w:space="0" w:color="auto"/>
            </w:tcBorders>
          </w:tcPr>
          <w:p w14:paraId="3BA1A9A9" w14:textId="77777777" w:rsidR="0005299C" w:rsidRPr="00F51751" w:rsidRDefault="0005299C" w:rsidP="00802A64">
            <w:pPr>
              <w:keepLines/>
              <w:autoSpaceDE w:val="0"/>
              <w:autoSpaceDN w:val="0"/>
              <w:jc w:val="center"/>
              <w:rPr>
                <w:lang w:val="uk-UA" w:eastAsia="en-US"/>
              </w:rPr>
            </w:pPr>
          </w:p>
        </w:tc>
      </w:tr>
      <w:tr w:rsidR="0005299C" w:rsidRPr="00F51751" w14:paraId="79A7CA3B"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5989B5A1" w14:textId="5FFC9020" w:rsidR="0005299C" w:rsidRDefault="0005299C" w:rsidP="0005299C">
            <w:pPr>
              <w:keepLines/>
              <w:autoSpaceDE w:val="0"/>
              <w:autoSpaceDN w:val="0"/>
              <w:jc w:val="center"/>
              <w:rPr>
                <w:lang w:val="uk-UA" w:eastAsia="en-US"/>
              </w:rPr>
            </w:pPr>
            <w:r>
              <w:rPr>
                <w:lang w:val="uk-UA" w:eastAsia="en-US"/>
              </w:rPr>
              <w:t>67</w:t>
            </w:r>
          </w:p>
        </w:tc>
        <w:tc>
          <w:tcPr>
            <w:tcW w:w="5947" w:type="dxa"/>
            <w:tcBorders>
              <w:top w:val="single" w:sz="4" w:space="0" w:color="auto"/>
              <w:left w:val="nil"/>
              <w:bottom w:val="single" w:sz="4" w:space="0" w:color="auto"/>
              <w:right w:val="nil"/>
            </w:tcBorders>
          </w:tcPr>
          <w:p w14:paraId="48DFA0FA" w14:textId="77777777" w:rsidR="0005299C" w:rsidRPr="0005299C" w:rsidRDefault="0005299C" w:rsidP="0005299C">
            <w:pPr>
              <w:keepLines/>
              <w:autoSpaceDE w:val="0"/>
              <w:autoSpaceDN w:val="0"/>
              <w:rPr>
                <w:spacing w:val="-3"/>
                <w:lang w:val="uk-UA"/>
              </w:rPr>
            </w:pPr>
            <w:r w:rsidRPr="0005299C">
              <w:rPr>
                <w:spacing w:val="-3"/>
                <w:lang w:val="uk-UA"/>
              </w:rPr>
              <w:t>Розробка грунту при підведенні, заміні або посиленні</w:t>
            </w:r>
          </w:p>
          <w:p w14:paraId="1309C6B8" w14:textId="462F6BF1" w:rsidR="0005299C" w:rsidRPr="0005299C" w:rsidRDefault="0005299C" w:rsidP="0005299C">
            <w:pPr>
              <w:keepLines/>
              <w:autoSpaceDE w:val="0"/>
              <w:autoSpaceDN w:val="0"/>
              <w:rPr>
                <w:spacing w:val="-3"/>
                <w:lang w:val="uk-UA" w:eastAsia="en-US"/>
              </w:rPr>
            </w:pPr>
            <w:r w:rsidRPr="0005299C">
              <w:rPr>
                <w:spacing w:val="-3"/>
                <w:lang w:val="uk-UA"/>
              </w:rPr>
              <w:t>фундаментів внутрішніх стін в котловані глибиною до 2 м</w:t>
            </w:r>
          </w:p>
        </w:tc>
        <w:tc>
          <w:tcPr>
            <w:tcW w:w="1134" w:type="dxa"/>
            <w:tcBorders>
              <w:top w:val="single" w:sz="4" w:space="0" w:color="auto"/>
              <w:left w:val="single" w:sz="4" w:space="0" w:color="auto"/>
              <w:bottom w:val="single" w:sz="4" w:space="0" w:color="auto"/>
              <w:right w:val="nil"/>
            </w:tcBorders>
          </w:tcPr>
          <w:p w14:paraId="79194387" w14:textId="244CC8AE" w:rsidR="0005299C" w:rsidRPr="0005299C" w:rsidRDefault="0005299C" w:rsidP="0005299C">
            <w:pPr>
              <w:keepLines/>
              <w:autoSpaceDE w:val="0"/>
              <w:autoSpaceDN w:val="0"/>
              <w:jc w:val="center"/>
              <w:rPr>
                <w:spacing w:val="-3"/>
                <w:lang w:val="uk-UA" w:eastAsia="en-US"/>
              </w:rPr>
            </w:pPr>
            <w:r w:rsidRPr="0005299C">
              <w:rPr>
                <w:spacing w:val="-3"/>
                <w:lang w:val="uk-UA"/>
              </w:rPr>
              <w:t xml:space="preserve">  м3</w:t>
            </w:r>
          </w:p>
        </w:tc>
        <w:tc>
          <w:tcPr>
            <w:tcW w:w="1187" w:type="dxa"/>
            <w:tcBorders>
              <w:top w:val="single" w:sz="4" w:space="0" w:color="auto"/>
              <w:left w:val="single" w:sz="4" w:space="0" w:color="auto"/>
              <w:bottom w:val="single" w:sz="4" w:space="0" w:color="auto"/>
              <w:right w:val="single" w:sz="4" w:space="0" w:color="auto"/>
            </w:tcBorders>
          </w:tcPr>
          <w:p w14:paraId="59408535" w14:textId="30BB83AB" w:rsidR="0005299C" w:rsidRPr="0005299C" w:rsidRDefault="0005299C" w:rsidP="0005299C">
            <w:pPr>
              <w:keepLines/>
              <w:autoSpaceDE w:val="0"/>
              <w:autoSpaceDN w:val="0"/>
              <w:jc w:val="center"/>
              <w:rPr>
                <w:lang w:val="uk-UA" w:eastAsia="en-US"/>
              </w:rPr>
            </w:pPr>
            <w:r w:rsidRPr="0005299C">
              <w:rPr>
                <w:spacing w:val="-3"/>
                <w:lang w:val="uk-UA"/>
              </w:rPr>
              <w:t>30</w:t>
            </w:r>
          </w:p>
        </w:tc>
        <w:tc>
          <w:tcPr>
            <w:tcW w:w="1223" w:type="dxa"/>
            <w:tcBorders>
              <w:top w:val="single" w:sz="4" w:space="0" w:color="auto"/>
              <w:left w:val="single" w:sz="4" w:space="0" w:color="auto"/>
              <w:bottom w:val="single" w:sz="4" w:space="0" w:color="auto"/>
              <w:right w:val="single" w:sz="4" w:space="0" w:color="auto"/>
            </w:tcBorders>
          </w:tcPr>
          <w:p w14:paraId="1B432324" w14:textId="77777777" w:rsidR="0005299C" w:rsidRPr="00F51751" w:rsidRDefault="0005299C" w:rsidP="0005299C">
            <w:pPr>
              <w:keepLines/>
              <w:autoSpaceDE w:val="0"/>
              <w:autoSpaceDN w:val="0"/>
              <w:jc w:val="center"/>
              <w:rPr>
                <w:lang w:val="uk-UA" w:eastAsia="en-US"/>
              </w:rPr>
            </w:pPr>
          </w:p>
        </w:tc>
      </w:tr>
      <w:tr w:rsidR="0005299C" w:rsidRPr="00F51751" w14:paraId="359EEC25"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33670215" w14:textId="52D0A5D5" w:rsidR="0005299C" w:rsidRDefault="0005299C" w:rsidP="0005299C">
            <w:pPr>
              <w:keepLines/>
              <w:autoSpaceDE w:val="0"/>
              <w:autoSpaceDN w:val="0"/>
              <w:jc w:val="center"/>
              <w:rPr>
                <w:lang w:val="uk-UA" w:eastAsia="en-US"/>
              </w:rPr>
            </w:pPr>
            <w:r>
              <w:rPr>
                <w:lang w:val="uk-UA" w:eastAsia="en-US"/>
              </w:rPr>
              <w:t>68</w:t>
            </w:r>
          </w:p>
        </w:tc>
        <w:tc>
          <w:tcPr>
            <w:tcW w:w="5947" w:type="dxa"/>
            <w:tcBorders>
              <w:top w:val="single" w:sz="4" w:space="0" w:color="auto"/>
              <w:left w:val="nil"/>
              <w:bottom w:val="single" w:sz="4" w:space="0" w:color="auto"/>
              <w:right w:val="nil"/>
            </w:tcBorders>
          </w:tcPr>
          <w:p w14:paraId="11C79F8C" w14:textId="012B05D9" w:rsidR="0005299C" w:rsidRPr="0005299C" w:rsidRDefault="0005299C" w:rsidP="00C259F1">
            <w:pPr>
              <w:keepLines/>
              <w:autoSpaceDE w:val="0"/>
              <w:autoSpaceDN w:val="0"/>
              <w:rPr>
                <w:spacing w:val="-3"/>
                <w:lang w:val="uk-UA" w:eastAsia="en-US"/>
              </w:rPr>
            </w:pPr>
            <w:r w:rsidRPr="0005299C">
              <w:rPr>
                <w:spacing w:val="-3"/>
                <w:lang w:val="uk-UA"/>
              </w:rPr>
              <w:t>Розробка ґрунту вручну в траншеях глибиною до 2 м без</w:t>
            </w:r>
            <w:r w:rsidR="00C259F1">
              <w:rPr>
                <w:spacing w:val="-3"/>
                <w:lang w:val="uk-UA"/>
              </w:rPr>
              <w:t xml:space="preserve"> </w:t>
            </w:r>
            <w:r w:rsidRPr="0005299C">
              <w:rPr>
                <w:spacing w:val="-3"/>
                <w:lang w:val="uk-UA"/>
              </w:rPr>
              <w:t>кріплень з укосами, група ґрунту 2</w:t>
            </w:r>
          </w:p>
        </w:tc>
        <w:tc>
          <w:tcPr>
            <w:tcW w:w="1134" w:type="dxa"/>
            <w:tcBorders>
              <w:top w:val="single" w:sz="4" w:space="0" w:color="auto"/>
              <w:left w:val="single" w:sz="4" w:space="0" w:color="auto"/>
              <w:bottom w:val="single" w:sz="4" w:space="0" w:color="auto"/>
              <w:right w:val="nil"/>
            </w:tcBorders>
          </w:tcPr>
          <w:p w14:paraId="32406F03" w14:textId="4ED79DD0" w:rsidR="0005299C" w:rsidRPr="0005299C" w:rsidRDefault="0005299C" w:rsidP="0005299C">
            <w:pPr>
              <w:keepLines/>
              <w:autoSpaceDE w:val="0"/>
              <w:autoSpaceDN w:val="0"/>
              <w:jc w:val="center"/>
              <w:rPr>
                <w:spacing w:val="-3"/>
                <w:lang w:val="uk-UA" w:eastAsia="en-US"/>
              </w:rPr>
            </w:pPr>
            <w:r w:rsidRPr="0005299C">
              <w:rPr>
                <w:spacing w:val="-3"/>
                <w:lang w:val="uk-UA"/>
              </w:rPr>
              <w:t xml:space="preserve">  м3</w:t>
            </w:r>
          </w:p>
        </w:tc>
        <w:tc>
          <w:tcPr>
            <w:tcW w:w="1187" w:type="dxa"/>
            <w:tcBorders>
              <w:top w:val="single" w:sz="4" w:space="0" w:color="auto"/>
              <w:left w:val="single" w:sz="4" w:space="0" w:color="auto"/>
              <w:bottom w:val="single" w:sz="4" w:space="0" w:color="auto"/>
              <w:right w:val="single" w:sz="4" w:space="0" w:color="auto"/>
            </w:tcBorders>
          </w:tcPr>
          <w:p w14:paraId="6CEFA5EC" w14:textId="40CE0BB4" w:rsidR="0005299C" w:rsidRPr="0005299C" w:rsidRDefault="0005299C" w:rsidP="0005299C">
            <w:pPr>
              <w:keepLines/>
              <w:autoSpaceDE w:val="0"/>
              <w:autoSpaceDN w:val="0"/>
              <w:jc w:val="center"/>
              <w:rPr>
                <w:lang w:val="uk-UA" w:eastAsia="en-US"/>
              </w:rPr>
            </w:pPr>
            <w:r w:rsidRPr="0005299C">
              <w:rPr>
                <w:spacing w:val="-3"/>
                <w:lang w:val="uk-UA"/>
              </w:rPr>
              <w:t>13</w:t>
            </w:r>
          </w:p>
        </w:tc>
        <w:tc>
          <w:tcPr>
            <w:tcW w:w="1223" w:type="dxa"/>
            <w:tcBorders>
              <w:top w:val="single" w:sz="4" w:space="0" w:color="auto"/>
              <w:left w:val="single" w:sz="4" w:space="0" w:color="auto"/>
              <w:bottom w:val="single" w:sz="4" w:space="0" w:color="auto"/>
              <w:right w:val="single" w:sz="4" w:space="0" w:color="auto"/>
            </w:tcBorders>
          </w:tcPr>
          <w:p w14:paraId="40BD34C9" w14:textId="77777777" w:rsidR="0005299C" w:rsidRPr="00F51751" w:rsidRDefault="0005299C" w:rsidP="0005299C">
            <w:pPr>
              <w:keepLines/>
              <w:autoSpaceDE w:val="0"/>
              <w:autoSpaceDN w:val="0"/>
              <w:jc w:val="center"/>
              <w:rPr>
                <w:lang w:val="uk-UA" w:eastAsia="en-US"/>
              </w:rPr>
            </w:pPr>
          </w:p>
        </w:tc>
      </w:tr>
      <w:tr w:rsidR="0005299C" w:rsidRPr="00F51751" w14:paraId="70272951"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1D9C7C73" w14:textId="4BCBC1E9" w:rsidR="0005299C" w:rsidRDefault="0005299C" w:rsidP="0005299C">
            <w:pPr>
              <w:keepLines/>
              <w:autoSpaceDE w:val="0"/>
              <w:autoSpaceDN w:val="0"/>
              <w:jc w:val="center"/>
              <w:rPr>
                <w:lang w:val="uk-UA" w:eastAsia="en-US"/>
              </w:rPr>
            </w:pPr>
            <w:r>
              <w:rPr>
                <w:lang w:val="uk-UA" w:eastAsia="en-US"/>
              </w:rPr>
              <w:t>69</w:t>
            </w:r>
          </w:p>
        </w:tc>
        <w:tc>
          <w:tcPr>
            <w:tcW w:w="5947" w:type="dxa"/>
            <w:tcBorders>
              <w:top w:val="single" w:sz="4" w:space="0" w:color="auto"/>
              <w:left w:val="nil"/>
              <w:bottom w:val="single" w:sz="4" w:space="0" w:color="auto"/>
              <w:right w:val="nil"/>
            </w:tcBorders>
          </w:tcPr>
          <w:p w14:paraId="175F1388" w14:textId="060E299D" w:rsidR="0005299C" w:rsidRPr="0005299C" w:rsidRDefault="0005299C" w:rsidP="00C259F1">
            <w:pPr>
              <w:keepLines/>
              <w:autoSpaceDE w:val="0"/>
              <w:autoSpaceDN w:val="0"/>
              <w:rPr>
                <w:spacing w:val="-3"/>
                <w:lang w:val="uk-UA" w:eastAsia="en-US"/>
              </w:rPr>
            </w:pPr>
            <w:r w:rsidRPr="0005299C">
              <w:rPr>
                <w:spacing w:val="-3"/>
                <w:lang w:val="uk-UA"/>
              </w:rPr>
              <w:t>Засипання вручну траншей, пазух котлованів та ям,</w:t>
            </w:r>
            <w:r w:rsidR="00C259F1">
              <w:rPr>
                <w:spacing w:val="-3"/>
                <w:lang w:val="uk-UA"/>
              </w:rPr>
              <w:t xml:space="preserve"> </w:t>
            </w:r>
            <w:r w:rsidRPr="0005299C">
              <w:rPr>
                <w:spacing w:val="-3"/>
                <w:lang w:val="uk-UA"/>
              </w:rPr>
              <w:t>група ґрунту 1</w:t>
            </w:r>
          </w:p>
        </w:tc>
        <w:tc>
          <w:tcPr>
            <w:tcW w:w="1134" w:type="dxa"/>
            <w:tcBorders>
              <w:top w:val="single" w:sz="4" w:space="0" w:color="auto"/>
              <w:left w:val="single" w:sz="4" w:space="0" w:color="auto"/>
              <w:bottom w:val="single" w:sz="4" w:space="0" w:color="auto"/>
              <w:right w:val="nil"/>
            </w:tcBorders>
          </w:tcPr>
          <w:p w14:paraId="357D1462" w14:textId="519DB450" w:rsidR="0005299C" w:rsidRPr="0005299C" w:rsidRDefault="0005299C" w:rsidP="0005299C">
            <w:pPr>
              <w:keepLines/>
              <w:autoSpaceDE w:val="0"/>
              <w:autoSpaceDN w:val="0"/>
              <w:jc w:val="center"/>
              <w:rPr>
                <w:spacing w:val="-3"/>
                <w:lang w:val="uk-UA" w:eastAsia="en-US"/>
              </w:rPr>
            </w:pPr>
            <w:r w:rsidRPr="0005299C">
              <w:rPr>
                <w:spacing w:val="-3"/>
                <w:lang w:val="uk-UA"/>
              </w:rPr>
              <w:t xml:space="preserve">  м3</w:t>
            </w:r>
          </w:p>
        </w:tc>
        <w:tc>
          <w:tcPr>
            <w:tcW w:w="1187" w:type="dxa"/>
            <w:tcBorders>
              <w:top w:val="single" w:sz="4" w:space="0" w:color="auto"/>
              <w:left w:val="single" w:sz="4" w:space="0" w:color="auto"/>
              <w:bottom w:val="single" w:sz="4" w:space="0" w:color="auto"/>
              <w:right w:val="single" w:sz="4" w:space="0" w:color="auto"/>
            </w:tcBorders>
          </w:tcPr>
          <w:p w14:paraId="1A83D47D" w14:textId="2A1B3881" w:rsidR="0005299C" w:rsidRPr="0005299C" w:rsidRDefault="0005299C" w:rsidP="0005299C">
            <w:pPr>
              <w:keepLines/>
              <w:autoSpaceDE w:val="0"/>
              <w:autoSpaceDN w:val="0"/>
              <w:jc w:val="center"/>
              <w:rPr>
                <w:lang w:val="uk-UA" w:eastAsia="en-US"/>
              </w:rPr>
            </w:pPr>
            <w:r w:rsidRPr="0005299C">
              <w:rPr>
                <w:spacing w:val="-3"/>
                <w:lang w:val="uk-UA"/>
              </w:rPr>
              <w:t>12</w:t>
            </w:r>
          </w:p>
        </w:tc>
        <w:tc>
          <w:tcPr>
            <w:tcW w:w="1223" w:type="dxa"/>
            <w:tcBorders>
              <w:top w:val="single" w:sz="4" w:space="0" w:color="auto"/>
              <w:left w:val="single" w:sz="4" w:space="0" w:color="auto"/>
              <w:bottom w:val="single" w:sz="4" w:space="0" w:color="auto"/>
              <w:right w:val="single" w:sz="4" w:space="0" w:color="auto"/>
            </w:tcBorders>
          </w:tcPr>
          <w:p w14:paraId="4E7B6D91" w14:textId="77777777" w:rsidR="0005299C" w:rsidRPr="00F51751" w:rsidRDefault="0005299C" w:rsidP="0005299C">
            <w:pPr>
              <w:keepLines/>
              <w:autoSpaceDE w:val="0"/>
              <w:autoSpaceDN w:val="0"/>
              <w:jc w:val="center"/>
              <w:rPr>
                <w:lang w:val="uk-UA" w:eastAsia="en-US"/>
              </w:rPr>
            </w:pPr>
          </w:p>
        </w:tc>
      </w:tr>
      <w:tr w:rsidR="0005299C" w:rsidRPr="00F51751" w14:paraId="50A3E006"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1EA1591D" w14:textId="01BE6716" w:rsidR="0005299C" w:rsidRDefault="0005299C" w:rsidP="0005299C">
            <w:pPr>
              <w:keepLines/>
              <w:autoSpaceDE w:val="0"/>
              <w:autoSpaceDN w:val="0"/>
              <w:jc w:val="center"/>
              <w:rPr>
                <w:lang w:val="uk-UA" w:eastAsia="en-US"/>
              </w:rPr>
            </w:pPr>
            <w:r>
              <w:rPr>
                <w:lang w:val="uk-UA" w:eastAsia="en-US"/>
              </w:rPr>
              <w:t>70</w:t>
            </w:r>
          </w:p>
        </w:tc>
        <w:tc>
          <w:tcPr>
            <w:tcW w:w="5947" w:type="dxa"/>
            <w:tcBorders>
              <w:top w:val="single" w:sz="4" w:space="0" w:color="auto"/>
              <w:left w:val="nil"/>
              <w:bottom w:val="single" w:sz="4" w:space="0" w:color="auto"/>
              <w:right w:val="nil"/>
            </w:tcBorders>
          </w:tcPr>
          <w:p w14:paraId="715385BA" w14:textId="77777777" w:rsidR="0005299C" w:rsidRPr="0005299C" w:rsidRDefault="0005299C" w:rsidP="0005299C">
            <w:pPr>
              <w:keepLines/>
              <w:autoSpaceDE w:val="0"/>
              <w:autoSpaceDN w:val="0"/>
              <w:rPr>
                <w:spacing w:val="-3"/>
                <w:lang w:val="uk-UA"/>
              </w:rPr>
            </w:pPr>
            <w:r w:rsidRPr="0005299C">
              <w:rPr>
                <w:spacing w:val="-3"/>
                <w:lang w:val="uk-UA"/>
              </w:rPr>
              <w:t>Улаштування підстильних та вирівнювальних шарів</w:t>
            </w:r>
          </w:p>
          <w:p w14:paraId="2EE465A8" w14:textId="2C3E1ABF" w:rsidR="0005299C" w:rsidRPr="0005299C" w:rsidRDefault="0005299C" w:rsidP="0005299C">
            <w:pPr>
              <w:keepLines/>
              <w:autoSpaceDE w:val="0"/>
              <w:autoSpaceDN w:val="0"/>
              <w:rPr>
                <w:spacing w:val="-3"/>
                <w:lang w:val="uk-UA" w:eastAsia="en-US"/>
              </w:rPr>
            </w:pPr>
            <w:r w:rsidRPr="0005299C">
              <w:rPr>
                <w:spacing w:val="-3"/>
                <w:lang w:val="uk-UA"/>
              </w:rPr>
              <w:t>основи із щебеню шлакового</w:t>
            </w:r>
          </w:p>
        </w:tc>
        <w:tc>
          <w:tcPr>
            <w:tcW w:w="1134" w:type="dxa"/>
            <w:tcBorders>
              <w:top w:val="single" w:sz="4" w:space="0" w:color="auto"/>
              <w:left w:val="single" w:sz="4" w:space="0" w:color="auto"/>
              <w:bottom w:val="single" w:sz="4" w:space="0" w:color="auto"/>
              <w:right w:val="nil"/>
            </w:tcBorders>
          </w:tcPr>
          <w:p w14:paraId="0B1CB9BF" w14:textId="6594D3B2" w:rsidR="0005299C" w:rsidRPr="0005299C" w:rsidRDefault="0005299C" w:rsidP="0005299C">
            <w:pPr>
              <w:keepLines/>
              <w:autoSpaceDE w:val="0"/>
              <w:autoSpaceDN w:val="0"/>
              <w:jc w:val="center"/>
              <w:rPr>
                <w:spacing w:val="-3"/>
                <w:lang w:val="uk-UA" w:eastAsia="en-US"/>
              </w:rPr>
            </w:pPr>
            <w:r w:rsidRPr="0005299C">
              <w:rPr>
                <w:spacing w:val="-3"/>
                <w:lang w:val="uk-UA"/>
              </w:rPr>
              <w:t xml:space="preserve">  м3</w:t>
            </w:r>
          </w:p>
        </w:tc>
        <w:tc>
          <w:tcPr>
            <w:tcW w:w="1187" w:type="dxa"/>
            <w:tcBorders>
              <w:top w:val="single" w:sz="4" w:space="0" w:color="auto"/>
              <w:left w:val="single" w:sz="4" w:space="0" w:color="auto"/>
              <w:bottom w:val="single" w:sz="4" w:space="0" w:color="auto"/>
              <w:right w:val="single" w:sz="4" w:space="0" w:color="auto"/>
            </w:tcBorders>
          </w:tcPr>
          <w:p w14:paraId="680E9473" w14:textId="198A4A5A" w:rsidR="0005299C" w:rsidRPr="0005299C" w:rsidRDefault="0005299C" w:rsidP="0005299C">
            <w:pPr>
              <w:keepLines/>
              <w:autoSpaceDE w:val="0"/>
              <w:autoSpaceDN w:val="0"/>
              <w:jc w:val="center"/>
              <w:rPr>
                <w:lang w:val="uk-UA" w:eastAsia="en-US"/>
              </w:rPr>
            </w:pPr>
            <w:r w:rsidRPr="0005299C">
              <w:rPr>
                <w:spacing w:val="-3"/>
                <w:lang w:val="uk-UA"/>
              </w:rPr>
              <w:t>25</w:t>
            </w:r>
          </w:p>
        </w:tc>
        <w:tc>
          <w:tcPr>
            <w:tcW w:w="1223" w:type="dxa"/>
            <w:tcBorders>
              <w:top w:val="single" w:sz="4" w:space="0" w:color="auto"/>
              <w:left w:val="single" w:sz="4" w:space="0" w:color="auto"/>
              <w:bottom w:val="single" w:sz="4" w:space="0" w:color="auto"/>
              <w:right w:val="single" w:sz="4" w:space="0" w:color="auto"/>
            </w:tcBorders>
          </w:tcPr>
          <w:p w14:paraId="1261E53C" w14:textId="77777777" w:rsidR="0005299C" w:rsidRPr="00F51751" w:rsidRDefault="0005299C" w:rsidP="0005299C">
            <w:pPr>
              <w:keepLines/>
              <w:autoSpaceDE w:val="0"/>
              <w:autoSpaceDN w:val="0"/>
              <w:jc w:val="center"/>
              <w:rPr>
                <w:lang w:val="uk-UA" w:eastAsia="en-US"/>
              </w:rPr>
            </w:pPr>
          </w:p>
        </w:tc>
      </w:tr>
      <w:tr w:rsidR="0005299C" w:rsidRPr="00F51751" w14:paraId="2E4A3D81"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1BFF1EBB" w14:textId="18105DC1" w:rsidR="0005299C" w:rsidRDefault="0005299C" w:rsidP="0005299C">
            <w:pPr>
              <w:keepLines/>
              <w:autoSpaceDE w:val="0"/>
              <w:autoSpaceDN w:val="0"/>
              <w:jc w:val="center"/>
              <w:rPr>
                <w:lang w:val="uk-UA" w:eastAsia="en-US"/>
              </w:rPr>
            </w:pPr>
            <w:r>
              <w:rPr>
                <w:lang w:val="uk-UA" w:eastAsia="en-US"/>
              </w:rPr>
              <w:t>71</w:t>
            </w:r>
          </w:p>
        </w:tc>
        <w:tc>
          <w:tcPr>
            <w:tcW w:w="5947" w:type="dxa"/>
            <w:tcBorders>
              <w:top w:val="single" w:sz="4" w:space="0" w:color="auto"/>
              <w:left w:val="nil"/>
              <w:bottom w:val="single" w:sz="4" w:space="0" w:color="auto"/>
              <w:right w:val="nil"/>
            </w:tcBorders>
          </w:tcPr>
          <w:p w14:paraId="254AB118" w14:textId="69532DBE" w:rsidR="0005299C" w:rsidRPr="0005299C" w:rsidRDefault="0005299C" w:rsidP="0005299C">
            <w:pPr>
              <w:keepLines/>
              <w:autoSpaceDE w:val="0"/>
              <w:autoSpaceDN w:val="0"/>
              <w:rPr>
                <w:spacing w:val="-3"/>
                <w:lang w:val="uk-UA" w:eastAsia="en-US"/>
              </w:rPr>
            </w:pPr>
            <w:r w:rsidRPr="0005299C">
              <w:rPr>
                <w:spacing w:val="-3"/>
                <w:lang w:val="uk-UA"/>
              </w:rPr>
              <w:t>Навантаження ґрунту вручну на автомобілі-самоскиди</w:t>
            </w:r>
          </w:p>
        </w:tc>
        <w:tc>
          <w:tcPr>
            <w:tcW w:w="1134" w:type="dxa"/>
            <w:tcBorders>
              <w:top w:val="single" w:sz="4" w:space="0" w:color="auto"/>
              <w:left w:val="single" w:sz="4" w:space="0" w:color="auto"/>
              <w:bottom w:val="single" w:sz="4" w:space="0" w:color="auto"/>
              <w:right w:val="nil"/>
            </w:tcBorders>
          </w:tcPr>
          <w:p w14:paraId="3D78B24C" w14:textId="370EC411" w:rsidR="0005299C" w:rsidRPr="0005299C" w:rsidRDefault="0005299C" w:rsidP="0005299C">
            <w:pPr>
              <w:keepLines/>
              <w:autoSpaceDE w:val="0"/>
              <w:autoSpaceDN w:val="0"/>
              <w:jc w:val="center"/>
              <w:rPr>
                <w:spacing w:val="-3"/>
                <w:lang w:val="uk-UA" w:eastAsia="en-US"/>
              </w:rPr>
            </w:pPr>
            <w:r w:rsidRPr="0005299C">
              <w:rPr>
                <w:spacing w:val="-3"/>
                <w:lang w:val="uk-UA"/>
              </w:rPr>
              <w:t xml:space="preserve">  м3</w:t>
            </w:r>
          </w:p>
        </w:tc>
        <w:tc>
          <w:tcPr>
            <w:tcW w:w="1187" w:type="dxa"/>
            <w:tcBorders>
              <w:top w:val="single" w:sz="4" w:space="0" w:color="auto"/>
              <w:left w:val="single" w:sz="4" w:space="0" w:color="auto"/>
              <w:bottom w:val="single" w:sz="4" w:space="0" w:color="auto"/>
              <w:right w:val="single" w:sz="4" w:space="0" w:color="auto"/>
            </w:tcBorders>
          </w:tcPr>
          <w:p w14:paraId="5A5CD983" w14:textId="4C84852F" w:rsidR="0005299C" w:rsidRPr="0005299C" w:rsidRDefault="0005299C" w:rsidP="0005299C">
            <w:pPr>
              <w:keepLines/>
              <w:autoSpaceDE w:val="0"/>
              <w:autoSpaceDN w:val="0"/>
              <w:jc w:val="center"/>
              <w:rPr>
                <w:lang w:val="uk-UA" w:eastAsia="en-US"/>
              </w:rPr>
            </w:pPr>
            <w:r w:rsidRPr="0005299C">
              <w:rPr>
                <w:spacing w:val="-3"/>
                <w:lang w:val="uk-UA"/>
              </w:rPr>
              <w:t>27</w:t>
            </w:r>
          </w:p>
        </w:tc>
        <w:tc>
          <w:tcPr>
            <w:tcW w:w="1223" w:type="dxa"/>
            <w:tcBorders>
              <w:top w:val="single" w:sz="4" w:space="0" w:color="auto"/>
              <w:left w:val="single" w:sz="4" w:space="0" w:color="auto"/>
              <w:bottom w:val="single" w:sz="4" w:space="0" w:color="auto"/>
              <w:right w:val="single" w:sz="4" w:space="0" w:color="auto"/>
            </w:tcBorders>
          </w:tcPr>
          <w:p w14:paraId="37115081" w14:textId="77777777" w:rsidR="0005299C" w:rsidRPr="00F51751" w:rsidRDefault="0005299C" w:rsidP="0005299C">
            <w:pPr>
              <w:keepLines/>
              <w:autoSpaceDE w:val="0"/>
              <w:autoSpaceDN w:val="0"/>
              <w:jc w:val="center"/>
              <w:rPr>
                <w:lang w:val="uk-UA" w:eastAsia="en-US"/>
              </w:rPr>
            </w:pPr>
          </w:p>
        </w:tc>
      </w:tr>
      <w:tr w:rsidR="0005299C" w:rsidRPr="00F51751" w14:paraId="076E86AE"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7202D3F7" w14:textId="06ED380C" w:rsidR="0005299C" w:rsidRDefault="0005299C" w:rsidP="0005299C">
            <w:pPr>
              <w:keepLines/>
              <w:autoSpaceDE w:val="0"/>
              <w:autoSpaceDN w:val="0"/>
              <w:jc w:val="center"/>
              <w:rPr>
                <w:lang w:val="uk-UA" w:eastAsia="en-US"/>
              </w:rPr>
            </w:pPr>
            <w:r>
              <w:rPr>
                <w:lang w:val="uk-UA" w:eastAsia="en-US"/>
              </w:rPr>
              <w:t>72</w:t>
            </w:r>
          </w:p>
        </w:tc>
        <w:tc>
          <w:tcPr>
            <w:tcW w:w="5947" w:type="dxa"/>
            <w:tcBorders>
              <w:top w:val="single" w:sz="4" w:space="0" w:color="auto"/>
              <w:left w:val="nil"/>
              <w:bottom w:val="single" w:sz="4" w:space="0" w:color="auto"/>
              <w:right w:val="nil"/>
            </w:tcBorders>
          </w:tcPr>
          <w:p w14:paraId="718A9BB8" w14:textId="12F64115" w:rsidR="0005299C" w:rsidRPr="0005299C" w:rsidRDefault="0005299C" w:rsidP="0005299C">
            <w:pPr>
              <w:keepLines/>
              <w:autoSpaceDE w:val="0"/>
              <w:autoSpaceDN w:val="0"/>
              <w:rPr>
                <w:spacing w:val="-3"/>
                <w:lang w:val="uk-UA" w:eastAsia="en-US"/>
              </w:rPr>
            </w:pPr>
            <w:r w:rsidRPr="0005299C">
              <w:rPr>
                <w:spacing w:val="-3"/>
                <w:lang w:val="uk-UA"/>
              </w:rPr>
              <w:t>Перевезення ґрунту до 10 км</w:t>
            </w:r>
          </w:p>
        </w:tc>
        <w:tc>
          <w:tcPr>
            <w:tcW w:w="1134" w:type="dxa"/>
            <w:tcBorders>
              <w:top w:val="single" w:sz="4" w:space="0" w:color="auto"/>
              <w:left w:val="single" w:sz="4" w:space="0" w:color="auto"/>
              <w:bottom w:val="single" w:sz="4" w:space="0" w:color="auto"/>
              <w:right w:val="nil"/>
            </w:tcBorders>
          </w:tcPr>
          <w:p w14:paraId="6D84DEBF" w14:textId="0C2B706A" w:rsidR="0005299C" w:rsidRPr="0005299C" w:rsidRDefault="0005299C" w:rsidP="0005299C">
            <w:pPr>
              <w:keepLines/>
              <w:autoSpaceDE w:val="0"/>
              <w:autoSpaceDN w:val="0"/>
              <w:jc w:val="center"/>
              <w:rPr>
                <w:spacing w:val="-3"/>
                <w:lang w:val="uk-UA" w:eastAsia="en-US"/>
              </w:rPr>
            </w:pPr>
            <w:r w:rsidRPr="0005299C">
              <w:rPr>
                <w:spacing w:val="-3"/>
                <w:lang w:val="uk-UA"/>
              </w:rPr>
              <w:t xml:space="preserve">  т</w:t>
            </w:r>
          </w:p>
        </w:tc>
        <w:tc>
          <w:tcPr>
            <w:tcW w:w="1187" w:type="dxa"/>
            <w:tcBorders>
              <w:top w:val="single" w:sz="4" w:space="0" w:color="auto"/>
              <w:left w:val="single" w:sz="4" w:space="0" w:color="auto"/>
              <w:bottom w:val="single" w:sz="4" w:space="0" w:color="auto"/>
              <w:right w:val="single" w:sz="4" w:space="0" w:color="auto"/>
            </w:tcBorders>
          </w:tcPr>
          <w:p w14:paraId="1D623DCD" w14:textId="7984454E" w:rsidR="0005299C" w:rsidRPr="0005299C" w:rsidRDefault="0005299C" w:rsidP="0005299C">
            <w:pPr>
              <w:keepLines/>
              <w:autoSpaceDE w:val="0"/>
              <w:autoSpaceDN w:val="0"/>
              <w:jc w:val="center"/>
              <w:rPr>
                <w:lang w:val="uk-UA" w:eastAsia="en-US"/>
              </w:rPr>
            </w:pPr>
            <w:r w:rsidRPr="0005299C">
              <w:rPr>
                <w:spacing w:val="-3"/>
                <w:lang w:val="uk-UA"/>
              </w:rPr>
              <w:t>47</w:t>
            </w:r>
          </w:p>
        </w:tc>
        <w:tc>
          <w:tcPr>
            <w:tcW w:w="1223" w:type="dxa"/>
            <w:tcBorders>
              <w:top w:val="single" w:sz="4" w:space="0" w:color="auto"/>
              <w:left w:val="single" w:sz="4" w:space="0" w:color="auto"/>
              <w:bottom w:val="single" w:sz="4" w:space="0" w:color="auto"/>
              <w:right w:val="single" w:sz="4" w:space="0" w:color="auto"/>
            </w:tcBorders>
          </w:tcPr>
          <w:p w14:paraId="5CE9910D" w14:textId="77777777" w:rsidR="0005299C" w:rsidRPr="00F51751" w:rsidRDefault="0005299C" w:rsidP="0005299C">
            <w:pPr>
              <w:keepLines/>
              <w:autoSpaceDE w:val="0"/>
              <w:autoSpaceDN w:val="0"/>
              <w:jc w:val="center"/>
              <w:rPr>
                <w:lang w:val="uk-UA" w:eastAsia="en-US"/>
              </w:rPr>
            </w:pPr>
          </w:p>
        </w:tc>
      </w:tr>
      <w:tr w:rsidR="0005299C" w:rsidRPr="00F51751" w14:paraId="2A2A6B55"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7BE51A18" w14:textId="6A4B3502" w:rsidR="0005299C" w:rsidRDefault="0005299C" w:rsidP="0005299C">
            <w:pPr>
              <w:keepLines/>
              <w:autoSpaceDE w:val="0"/>
              <w:autoSpaceDN w:val="0"/>
              <w:jc w:val="center"/>
              <w:rPr>
                <w:lang w:val="uk-UA" w:eastAsia="en-US"/>
              </w:rPr>
            </w:pPr>
            <w:r>
              <w:rPr>
                <w:lang w:val="uk-UA" w:eastAsia="en-US"/>
              </w:rPr>
              <w:t>73</w:t>
            </w:r>
          </w:p>
        </w:tc>
        <w:tc>
          <w:tcPr>
            <w:tcW w:w="5947" w:type="dxa"/>
            <w:tcBorders>
              <w:top w:val="single" w:sz="4" w:space="0" w:color="auto"/>
              <w:left w:val="nil"/>
              <w:bottom w:val="single" w:sz="4" w:space="0" w:color="auto"/>
              <w:right w:val="nil"/>
            </w:tcBorders>
          </w:tcPr>
          <w:p w14:paraId="6263C762" w14:textId="77777777" w:rsidR="0005299C" w:rsidRPr="0005299C" w:rsidRDefault="0005299C" w:rsidP="0005299C">
            <w:pPr>
              <w:keepLines/>
              <w:autoSpaceDE w:val="0"/>
              <w:autoSpaceDN w:val="0"/>
              <w:rPr>
                <w:spacing w:val="-3"/>
                <w:lang w:val="uk-UA"/>
              </w:rPr>
            </w:pPr>
            <w:r w:rsidRPr="0005299C">
              <w:rPr>
                <w:spacing w:val="-3"/>
                <w:lang w:val="uk-UA"/>
              </w:rPr>
              <w:t>Улаштування вертикальної гідроізоляції фундаментів</w:t>
            </w:r>
          </w:p>
          <w:p w14:paraId="1F27138B" w14:textId="28E4D2CB" w:rsidR="0005299C" w:rsidRPr="0005299C" w:rsidRDefault="0005299C" w:rsidP="0005299C">
            <w:pPr>
              <w:keepLines/>
              <w:autoSpaceDE w:val="0"/>
              <w:autoSpaceDN w:val="0"/>
              <w:rPr>
                <w:spacing w:val="-3"/>
                <w:lang w:val="uk-UA" w:eastAsia="en-US"/>
              </w:rPr>
            </w:pPr>
            <w:r w:rsidRPr="0005299C">
              <w:rPr>
                <w:spacing w:val="-3"/>
                <w:lang w:val="uk-UA"/>
              </w:rPr>
              <w:t>рулонними матеріалами в 1 шар</w:t>
            </w:r>
          </w:p>
        </w:tc>
        <w:tc>
          <w:tcPr>
            <w:tcW w:w="1134" w:type="dxa"/>
            <w:tcBorders>
              <w:top w:val="single" w:sz="4" w:space="0" w:color="auto"/>
              <w:left w:val="single" w:sz="4" w:space="0" w:color="auto"/>
              <w:bottom w:val="single" w:sz="4" w:space="0" w:color="auto"/>
              <w:right w:val="nil"/>
            </w:tcBorders>
          </w:tcPr>
          <w:p w14:paraId="3925799D" w14:textId="6D778791" w:rsidR="0005299C" w:rsidRPr="0005299C" w:rsidRDefault="0005299C" w:rsidP="0005299C">
            <w:pPr>
              <w:keepLines/>
              <w:autoSpaceDE w:val="0"/>
              <w:autoSpaceDN w:val="0"/>
              <w:jc w:val="center"/>
              <w:rPr>
                <w:spacing w:val="-3"/>
                <w:lang w:val="uk-UA" w:eastAsia="en-US"/>
              </w:rPr>
            </w:pPr>
            <w:r w:rsidRPr="0005299C">
              <w:rPr>
                <w:spacing w:val="-3"/>
                <w:lang w:val="uk-UA"/>
              </w:rPr>
              <w:t xml:space="preserve">  м2</w:t>
            </w:r>
          </w:p>
        </w:tc>
        <w:tc>
          <w:tcPr>
            <w:tcW w:w="1187" w:type="dxa"/>
            <w:tcBorders>
              <w:top w:val="single" w:sz="4" w:space="0" w:color="auto"/>
              <w:left w:val="single" w:sz="4" w:space="0" w:color="auto"/>
              <w:bottom w:val="single" w:sz="4" w:space="0" w:color="auto"/>
              <w:right w:val="single" w:sz="4" w:space="0" w:color="auto"/>
            </w:tcBorders>
          </w:tcPr>
          <w:p w14:paraId="6DB745C3" w14:textId="1D98AD01" w:rsidR="0005299C" w:rsidRPr="0005299C" w:rsidRDefault="0005299C" w:rsidP="0005299C">
            <w:pPr>
              <w:keepLines/>
              <w:autoSpaceDE w:val="0"/>
              <w:autoSpaceDN w:val="0"/>
              <w:jc w:val="center"/>
              <w:rPr>
                <w:lang w:val="uk-UA" w:eastAsia="en-US"/>
              </w:rPr>
            </w:pPr>
            <w:r w:rsidRPr="0005299C">
              <w:rPr>
                <w:spacing w:val="-3"/>
                <w:lang w:val="uk-UA"/>
              </w:rPr>
              <w:t>60</w:t>
            </w:r>
          </w:p>
        </w:tc>
        <w:tc>
          <w:tcPr>
            <w:tcW w:w="1223" w:type="dxa"/>
            <w:tcBorders>
              <w:top w:val="single" w:sz="4" w:space="0" w:color="auto"/>
              <w:left w:val="single" w:sz="4" w:space="0" w:color="auto"/>
              <w:bottom w:val="single" w:sz="4" w:space="0" w:color="auto"/>
              <w:right w:val="single" w:sz="4" w:space="0" w:color="auto"/>
            </w:tcBorders>
          </w:tcPr>
          <w:p w14:paraId="2AFC3FDB" w14:textId="77777777" w:rsidR="0005299C" w:rsidRPr="00F51751" w:rsidRDefault="0005299C" w:rsidP="0005299C">
            <w:pPr>
              <w:keepLines/>
              <w:autoSpaceDE w:val="0"/>
              <w:autoSpaceDN w:val="0"/>
              <w:jc w:val="center"/>
              <w:rPr>
                <w:lang w:val="uk-UA" w:eastAsia="en-US"/>
              </w:rPr>
            </w:pPr>
          </w:p>
        </w:tc>
      </w:tr>
      <w:tr w:rsidR="0005299C" w:rsidRPr="00F51751" w14:paraId="7FCBC8FA"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1EBC87EC" w14:textId="6B4D39BB" w:rsidR="0005299C" w:rsidRDefault="0005299C" w:rsidP="0005299C">
            <w:pPr>
              <w:keepLines/>
              <w:autoSpaceDE w:val="0"/>
              <w:autoSpaceDN w:val="0"/>
              <w:jc w:val="center"/>
              <w:rPr>
                <w:lang w:val="uk-UA" w:eastAsia="en-US"/>
              </w:rPr>
            </w:pPr>
            <w:r>
              <w:rPr>
                <w:lang w:val="uk-UA" w:eastAsia="en-US"/>
              </w:rPr>
              <w:t>74</w:t>
            </w:r>
          </w:p>
        </w:tc>
        <w:tc>
          <w:tcPr>
            <w:tcW w:w="5947" w:type="dxa"/>
            <w:tcBorders>
              <w:top w:val="single" w:sz="4" w:space="0" w:color="auto"/>
              <w:left w:val="nil"/>
              <w:bottom w:val="single" w:sz="4" w:space="0" w:color="auto"/>
              <w:right w:val="nil"/>
            </w:tcBorders>
          </w:tcPr>
          <w:p w14:paraId="41B735D6" w14:textId="0531C56D" w:rsidR="0005299C" w:rsidRPr="0005299C" w:rsidRDefault="0005299C" w:rsidP="0005299C">
            <w:pPr>
              <w:keepLines/>
              <w:autoSpaceDE w:val="0"/>
              <w:autoSpaceDN w:val="0"/>
              <w:rPr>
                <w:spacing w:val="-3"/>
                <w:lang w:val="uk-UA" w:eastAsia="en-US"/>
              </w:rPr>
            </w:pPr>
            <w:r w:rsidRPr="0005299C">
              <w:rPr>
                <w:spacing w:val="-3"/>
                <w:lang w:val="uk-UA"/>
              </w:rPr>
              <w:t>Улаштування піщаної основи під трубопроводи</w:t>
            </w:r>
          </w:p>
        </w:tc>
        <w:tc>
          <w:tcPr>
            <w:tcW w:w="1134" w:type="dxa"/>
            <w:tcBorders>
              <w:top w:val="single" w:sz="4" w:space="0" w:color="auto"/>
              <w:left w:val="single" w:sz="4" w:space="0" w:color="auto"/>
              <w:bottom w:val="single" w:sz="4" w:space="0" w:color="auto"/>
              <w:right w:val="nil"/>
            </w:tcBorders>
          </w:tcPr>
          <w:p w14:paraId="2C992910" w14:textId="616F93B4" w:rsidR="0005299C" w:rsidRPr="0005299C" w:rsidRDefault="0005299C" w:rsidP="0005299C">
            <w:pPr>
              <w:keepLines/>
              <w:autoSpaceDE w:val="0"/>
              <w:autoSpaceDN w:val="0"/>
              <w:jc w:val="center"/>
              <w:rPr>
                <w:spacing w:val="-3"/>
                <w:lang w:val="uk-UA" w:eastAsia="en-US"/>
              </w:rPr>
            </w:pPr>
            <w:r w:rsidRPr="0005299C">
              <w:rPr>
                <w:spacing w:val="-3"/>
                <w:lang w:val="uk-UA"/>
              </w:rPr>
              <w:t xml:space="preserve">  м3</w:t>
            </w:r>
          </w:p>
        </w:tc>
        <w:tc>
          <w:tcPr>
            <w:tcW w:w="1187" w:type="dxa"/>
            <w:tcBorders>
              <w:top w:val="single" w:sz="4" w:space="0" w:color="auto"/>
              <w:left w:val="single" w:sz="4" w:space="0" w:color="auto"/>
              <w:bottom w:val="single" w:sz="4" w:space="0" w:color="auto"/>
              <w:right w:val="single" w:sz="4" w:space="0" w:color="auto"/>
            </w:tcBorders>
          </w:tcPr>
          <w:p w14:paraId="0AC907E2" w14:textId="10824792" w:rsidR="0005299C" w:rsidRPr="0005299C" w:rsidRDefault="0005299C" w:rsidP="0005299C">
            <w:pPr>
              <w:keepLines/>
              <w:autoSpaceDE w:val="0"/>
              <w:autoSpaceDN w:val="0"/>
              <w:jc w:val="center"/>
              <w:rPr>
                <w:lang w:val="uk-UA" w:eastAsia="en-US"/>
              </w:rPr>
            </w:pPr>
            <w:r w:rsidRPr="0005299C">
              <w:rPr>
                <w:spacing w:val="-3"/>
                <w:lang w:val="uk-UA"/>
              </w:rPr>
              <w:t>1,3</w:t>
            </w:r>
          </w:p>
        </w:tc>
        <w:tc>
          <w:tcPr>
            <w:tcW w:w="1223" w:type="dxa"/>
            <w:tcBorders>
              <w:top w:val="single" w:sz="4" w:space="0" w:color="auto"/>
              <w:left w:val="single" w:sz="4" w:space="0" w:color="auto"/>
              <w:bottom w:val="single" w:sz="4" w:space="0" w:color="auto"/>
              <w:right w:val="single" w:sz="4" w:space="0" w:color="auto"/>
            </w:tcBorders>
          </w:tcPr>
          <w:p w14:paraId="5D401E00" w14:textId="77777777" w:rsidR="0005299C" w:rsidRPr="00F51751" w:rsidRDefault="0005299C" w:rsidP="0005299C">
            <w:pPr>
              <w:keepLines/>
              <w:autoSpaceDE w:val="0"/>
              <w:autoSpaceDN w:val="0"/>
              <w:jc w:val="center"/>
              <w:rPr>
                <w:lang w:val="uk-UA" w:eastAsia="en-US"/>
              </w:rPr>
            </w:pPr>
          </w:p>
        </w:tc>
      </w:tr>
      <w:tr w:rsidR="0005299C" w:rsidRPr="00F51751" w14:paraId="25DD016D"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7519AA22" w14:textId="47FB9110" w:rsidR="0005299C" w:rsidRDefault="0005299C" w:rsidP="0005299C">
            <w:pPr>
              <w:keepLines/>
              <w:autoSpaceDE w:val="0"/>
              <w:autoSpaceDN w:val="0"/>
              <w:jc w:val="center"/>
              <w:rPr>
                <w:lang w:val="uk-UA" w:eastAsia="en-US"/>
              </w:rPr>
            </w:pPr>
            <w:r>
              <w:rPr>
                <w:lang w:val="uk-UA" w:eastAsia="en-US"/>
              </w:rPr>
              <w:t>75</w:t>
            </w:r>
          </w:p>
        </w:tc>
        <w:tc>
          <w:tcPr>
            <w:tcW w:w="5947" w:type="dxa"/>
            <w:tcBorders>
              <w:top w:val="single" w:sz="4" w:space="0" w:color="auto"/>
              <w:left w:val="nil"/>
              <w:bottom w:val="single" w:sz="4" w:space="0" w:color="auto"/>
              <w:right w:val="nil"/>
            </w:tcBorders>
          </w:tcPr>
          <w:p w14:paraId="74A0C86B" w14:textId="71006415" w:rsidR="0005299C" w:rsidRPr="0005299C" w:rsidRDefault="0005299C" w:rsidP="0005299C">
            <w:pPr>
              <w:keepLines/>
              <w:autoSpaceDE w:val="0"/>
              <w:autoSpaceDN w:val="0"/>
              <w:rPr>
                <w:spacing w:val="-3"/>
                <w:lang w:val="uk-UA" w:eastAsia="en-US"/>
              </w:rPr>
            </w:pPr>
            <w:r w:rsidRPr="0005299C">
              <w:rPr>
                <w:spacing w:val="-3"/>
                <w:lang w:val="uk-UA"/>
              </w:rPr>
              <w:t>Укладання труб поліетиленових діаметром 200 мм</w:t>
            </w:r>
          </w:p>
        </w:tc>
        <w:tc>
          <w:tcPr>
            <w:tcW w:w="1134" w:type="dxa"/>
            <w:tcBorders>
              <w:top w:val="single" w:sz="4" w:space="0" w:color="auto"/>
              <w:left w:val="single" w:sz="4" w:space="0" w:color="auto"/>
              <w:bottom w:val="single" w:sz="4" w:space="0" w:color="auto"/>
              <w:right w:val="nil"/>
            </w:tcBorders>
          </w:tcPr>
          <w:p w14:paraId="5735AAA1" w14:textId="370C74BD" w:rsidR="0005299C" w:rsidRPr="0005299C" w:rsidRDefault="0005299C" w:rsidP="0005299C">
            <w:pPr>
              <w:keepLines/>
              <w:autoSpaceDE w:val="0"/>
              <w:autoSpaceDN w:val="0"/>
              <w:jc w:val="center"/>
              <w:rPr>
                <w:spacing w:val="-3"/>
                <w:lang w:val="uk-UA" w:eastAsia="en-US"/>
              </w:rPr>
            </w:pPr>
            <w:r w:rsidRPr="0005299C">
              <w:rPr>
                <w:spacing w:val="-3"/>
                <w:lang w:val="uk-UA"/>
              </w:rPr>
              <w:t xml:space="preserve">  м</w:t>
            </w:r>
          </w:p>
        </w:tc>
        <w:tc>
          <w:tcPr>
            <w:tcW w:w="1187" w:type="dxa"/>
            <w:tcBorders>
              <w:top w:val="single" w:sz="4" w:space="0" w:color="auto"/>
              <w:left w:val="single" w:sz="4" w:space="0" w:color="auto"/>
              <w:bottom w:val="single" w:sz="4" w:space="0" w:color="auto"/>
              <w:right w:val="single" w:sz="4" w:space="0" w:color="auto"/>
            </w:tcBorders>
          </w:tcPr>
          <w:p w14:paraId="40DFC2C5" w14:textId="73E73AEB" w:rsidR="0005299C" w:rsidRPr="0005299C" w:rsidRDefault="0005299C" w:rsidP="0005299C">
            <w:pPr>
              <w:keepLines/>
              <w:autoSpaceDE w:val="0"/>
              <w:autoSpaceDN w:val="0"/>
              <w:jc w:val="center"/>
              <w:rPr>
                <w:lang w:val="uk-UA" w:eastAsia="en-US"/>
              </w:rPr>
            </w:pPr>
            <w:r w:rsidRPr="0005299C">
              <w:rPr>
                <w:spacing w:val="-3"/>
                <w:lang w:val="uk-UA"/>
              </w:rPr>
              <w:t>25,5</w:t>
            </w:r>
          </w:p>
        </w:tc>
        <w:tc>
          <w:tcPr>
            <w:tcW w:w="1223" w:type="dxa"/>
            <w:tcBorders>
              <w:top w:val="single" w:sz="4" w:space="0" w:color="auto"/>
              <w:left w:val="single" w:sz="4" w:space="0" w:color="auto"/>
              <w:bottom w:val="single" w:sz="4" w:space="0" w:color="auto"/>
              <w:right w:val="single" w:sz="4" w:space="0" w:color="auto"/>
            </w:tcBorders>
          </w:tcPr>
          <w:p w14:paraId="633FE910" w14:textId="77777777" w:rsidR="0005299C" w:rsidRPr="00F51751" w:rsidRDefault="0005299C" w:rsidP="0005299C">
            <w:pPr>
              <w:keepLines/>
              <w:autoSpaceDE w:val="0"/>
              <w:autoSpaceDN w:val="0"/>
              <w:jc w:val="center"/>
              <w:rPr>
                <w:lang w:val="uk-UA" w:eastAsia="en-US"/>
              </w:rPr>
            </w:pPr>
          </w:p>
        </w:tc>
      </w:tr>
      <w:tr w:rsidR="0005299C" w:rsidRPr="00F51751" w14:paraId="3ACC88B4"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334F7C0A" w14:textId="1E2BD068" w:rsidR="0005299C" w:rsidRDefault="0005299C" w:rsidP="0005299C">
            <w:pPr>
              <w:keepLines/>
              <w:autoSpaceDE w:val="0"/>
              <w:autoSpaceDN w:val="0"/>
              <w:jc w:val="center"/>
              <w:rPr>
                <w:lang w:val="uk-UA" w:eastAsia="en-US"/>
              </w:rPr>
            </w:pPr>
            <w:r>
              <w:rPr>
                <w:lang w:val="uk-UA" w:eastAsia="en-US"/>
              </w:rPr>
              <w:t>76</w:t>
            </w:r>
          </w:p>
        </w:tc>
        <w:tc>
          <w:tcPr>
            <w:tcW w:w="5947" w:type="dxa"/>
            <w:tcBorders>
              <w:top w:val="single" w:sz="4" w:space="0" w:color="auto"/>
              <w:left w:val="nil"/>
              <w:bottom w:val="single" w:sz="4" w:space="0" w:color="auto"/>
              <w:right w:val="nil"/>
            </w:tcBorders>
          </w:tcPr>
          <w:p w14:paraId="0B566DA4" w14:textId="08CC356C" w:rsidR="0005299C" w:rsidRPr="0005299C" w:rsidRDefault="0005299C" w:rsidP="0005299C">
            <w:pPr>
              <w:keepLines/>
              <w:autoSpaceDE w:val="0"/>
              <w:autoSpaceDN w:val="0"/>
              <w:rPr>
                <w:spacing w:val="-3"/>
                <w:lang w:val="uk-UA" w:eastAsia="en-US"/>
              </w:rPr>
            </w:pPr>
            <w:r w:rsidRPr="0005299C">
              <w:rPr>
                <w:spacing w:val="-3"/>
                <w:lang w:val="uk-UA"/>
              </w:rPr>
              <w:t>Укладання труб поліетиленових діаметром 160 мм</w:t>
            </w:r>
          </w:p>
        </w:tc>
        <w:tc>
          <w:tcPr>
            <w:tcW w:w="1134" w:type="dxa"/>
            <w:tcBorders>
              <w:top w:val="single" w:sz="4" w:space="0" w:color="auto"/>
              <w:left w:val="single" w:sz="4" w:space="0" w:color="auto"/>
              <w:bottom w:val="single" w:sz="4" w:space="0" w:color="auto"/>
              <w:right w:val="nil"/>
            </w:tcBorders>
          </w:tcPr>
          <w:p w14:paraId="0DB8F689" w14:textId="1D2A2104" w:rsidR="0005299C" w:rsidRPr="0005299C" w:rsidRDefault="0005299C" w:rsidP="0005299C">
            <w:pPr>
              <w:keepLines/>
              <w:autoSpaceDE w:val="0"/>
              <w:autoSpaceDN w:val="0"/>
              <w:jc w:val="center"/>
              <w:rPr>
                <w:spacing w:val="-3"/>
                <w:lang w:val="uk-UA" w:eastAsia="en-US"/>
              </w:rPr>
            </w:pPr>
            <w:r w:rsidRPr="0005299C">
              <w:rPr>
                <w:spacing w:val="-3"/>
                <w:lang w:val="uk-UA"/>
              </w:rPr>
              <w:t xml:space="preserve">  м</w:t>
            </w:r>
          </w:p>
        </w:tc>
        <w:tc>
          <w:tcPr>
            <w:tcW w:w="1187" w:type="dxa"/>
            <w:tcBorders>
              <w:top w:val="single" w:sz="4" w:space="0" w:color="auto"/>
              <w:left w:val="single" w:sz="4" w:space="0" w:color="auto"/>
              <w:bottom w:val="single" w:sz="4" w:space="0" w:color="auto"/>
              <w:right w:val="single" w:sz="4" w:space="0" w:color="auto"/>
            </w:tcBorders>
          </w:tcPr>
          <w:p w14:paraId="0BD6A3F7" w14:textId="74415371" w:rsidR="0005299C" w:rsidRPr="0005299C" w:rsidRDefault="0005299C" w:rsidP="0005299C">
            <w:pPr>
              <w:keepLines/>
              <w:autoSpaceDE w:val="0"/>
              <w:autoSpaceDN w:val="0"/>
              <w:jc w:val="center"/>
              <w:rPr>
                <w:lang w:val="uk-UA" w:eastAsia="en-US"/>
              </w:rPr>
            </w:pPr>
            <w:r w:rsidRPr="0005299C">
              <w:rPr>
                <w:spacing w:val="-3"/>
                <w:lang w:val="uk-UA"/>
              </w:rPr>
              <w:t>8</w:t>
            </w:r>
          </w:p>
        </w:tc>
        <w:tc>
          <w:tcPr>
            <w:tcW w:w="1223" w:type="dxa"/>
            <w:tcBorders>
              <w:top w:val="single" w:sz="4" w:space="0" w:color="auto"/>
              <w:left w:val="single" w:sz="4" w:space="0" w:color="auto"/>
              <w:bottom w:val="single" w:sz="4" w:space="0" w:color="auto"/>
              <w:right w:val="single" w:sz="4" w:space="0" w:color="auto"/>
            </w:tcBorders>
          </w:tcPr>
          <w:p w14:paraId="445CE511" w14:textId="77777777" w:rsidR="0005299C" w:rsidRPr="00F51751" w:rsidRDefault="0005299C" w:rsidP="0005299C">
            <w:pPr>
              <w:keepLines/>
              <w:autoSpaceDE w:val="0"/>
              <w:autoSpaceDN w:val="0"/>
              <w:jc w:val="center"/>
              <w:rPr>
                <w:lang w:val="uk-UA" w:eastAsia="en-US"/>
              </w:rPr>
            </w:pPr>
          </w:p>
        </w:tc>
      </w:tr>
      <w:tr w:rsidR="0005299C" w:rsidRPr="00F51751" w14:paraId="4061ACFA"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35BADADE" w14:textId="61E156DC" w:rsidR="0005299C" w:rsidRDefault="0005299C" w:rsidP="0005299C">
            <w:pPr>
              <w:keepLines/>
              <w:autoSpaceDE w:val="0"/>
              <w:autoSpaceDN w:val="0"/>
              <w:jc w:val="center"/>
              <w:rPr>
                <w:lang w:val="uk-UA" w:eastAsia="en-US"/>
              </w:rPr>
            </w:pPr>
            <w:r>
              <w:rPr>
                <w:lang w:val="uk-UA" w:eastAsia="en-US"/>
              </w:rPr>
              <w:t>77</w:t>
            </w:r>
          </w:p>
        </w:tc>
        <w:tc>
          <w:tcPr>
            <w:tcW w:w="5947" w:type="dxa"/>
            <w:tcBorders>
              <w:top w:val="single" w:sz="4" w:space="0" w:color="auto"/>
              <w:left w:val="nil"/>
              <w:bottom w:val="single" w:sz="4" w:space="0" w:color="auto"/>
              <w:right w:val="nil"/>
            </w:tcBorders>
          </w:tcPr>
          <w:p w14:paraId="092B10B6" w14:textId="77777777" w:rsidR="0005299C" w:rsidRPr="0005299C" w:rsidRDefault="0005299C" w:rsidP="0005299C">
            <w:pPr>
              <w:keepLines/>
              <w:autoSpaceDE w:val="0"/>
              <w:autoSpaceDN w:val="0"/>
              <w:rPr>
                <w:spacing w:val="-3"/>
                <w:lang w:val="uk-UA"/>
              </w:rPr>
            </w:pPr>
            <w:r w:rsidRPr="0005299C">
              <w:rPr>
                <w:spacing w:val="-3"/>
                <w:lang w:val="uk-UA"/>
              </w:rPr>
              <w:t>Укладання трубопроводів із поліетиленових труб</w:t>
            </w:r>
          </w:p>
          <w:p w14:paraId="5C6B4C11" w14:textId="542CD6EE" w:rsidR="0005299C" w:rsidRPr="0005299C" w:rsidRDefault="0005299C" w:rsidP="0005299C">
            <w:pPr>
              <w:keepLines/>
              <w:autoSpaceDE w:val="0"/>
              <w:autoSpaceDN w:val="0"/>
              <w:rPr>
                <w:spacing w:val="-3"/>
                <w:lang w:val="uk-UA" w:eastAsia="en-US"/>
              </w:rPr>
            </w:pPr>
            <w:r w:rsidRPr="0005299C">
              <w:rPr>
                <w:spacing w:val="-3"/>
                <w:lang w:val="uk-UA"/>
              </w:rPr>
              <w:t>діаметром 315 мм з гідравличним випробуванням</w:t>
            </w:r>
          </w:p>
        </w:tc>
        <w:tc>
          <w:tcPr>
            <w:tcW w:w="1134" w:type="dxa"/>
            <w:tcBorders>
              <w:top w:val="single" w:sz="4" w:space="0" w:color="auto"/>
              <w:left w:val="single" w:sz="4" w:space="0" w:color="auto"/>
              <w:bottom w:val="single" w:sz="4" w:space="0" w:color="auto"/>
              <w:right w:val="nil"/>
            </w:tcBorders>
          </w:tcPr>
          <w:p w14:paraId="1B5204B7" w14:textId="573E46DF" w:rsidR="0005299C" w:rsidRPr="0005299C" w:rsidRDefault="0005299C" w:rsidP="0005299C">
            <w:pPr>
              <w:keepLines/>
              <w:autoSpaceDE w:val="0"/>
              <w:autoSpaceDN w:val="0"/>
              <w:jc w:val="center"/>
              <w:rPr>
                <w:spacing w:val="-3"/>
                <w:lang w:val="uk-UA" w:eastAsia="en-US"/>
              </w:rPr>
            </w:pPr>
            <w:r w:rsidRPr="0005299C">
              <w:rPr>
                <w:spacing w:val="-3"/>
                <w:lang w:val="uk-UA"/>
              </w:rPr>
              <w:t xml:space="preserve">  м</w:t>
            </w:r>
          </w:p>
        </w:tc>
        <w:tc>
          <w:tcPr>
            <w:tcW w:w="1187" w:type="dxa"/>
            <w:tcBorders>
              <w:top w:val="single" w:sz="4" w:space="0" w:color="auto"/>
              <w:left w:val="single" w:sz="4" w:space="0" w:color="auto"/>
              <w:bottom w:val="single" w:sz="4" w:space="0" w:color="auto"/>
              <w:right w:val="single" w:sz="4" w:space="0" w:color="auto"/>
            </w:tcBorders>
          </w:tcPr>
          <w:p w14:paraId="348BA078" w14:textId="0B31ADC2" w:rsidR="0005299C" w:rsidRPr="0005299C" w:rsidRDefault="0005299C" w:rsidP="0005299C">
            <w:pPr>
              <w:keepLines/>
              <w:autoSpaceDE w:val="0"/>
              <w:autoSpaceDN w:val="0"/>
              <w:jc w:val="center"/>
              <w:rPr>
                <w:lang w:val="uk-UA" w:eastAsia="en-US"/>
              </w:rPr>
            </w:pPr>
            <w:r w:rsidRPr="0005299C">
              <w:rPr>
                <w:spacing w:val="-3"/>
                <w:lang w:val="uk-UA"/>
              </w:rPr>
              <w:t>2</w:t>
            </w:r>
          </w:p>
        </w:tc>
        <w:tc>
          <w:tcPr>
            <w:tcW w:w="1223" w:type="dxa"/>
            <w:tcBorders>
              <w:top w:val="single" w:sz="4" w:space="0" w:color="auto"/>
              <w:left w:val="single" w:sz="4" w:space="0" w:color="auto"/>
              <w:bottom w:val="single" w:sz="4" w:space="0" w:color="auto"/>
              <w:right w:val="single" w:sz="4" w:space="0" w:color="auto"/>
            </w:tcBorders>
          </w:tcPr>
          <w:p w14:paraId="6B97FA13" w14:textId="77777777" w:rsidR="0005299C" w:rsidRPr="00F51751" w:rsidRDefault="0005299C" w:rsidP="0005299C">
            <w:pPr>
              <w:keepLines/>
              <w:autoSpaceDE w:val="0"/>
              <w:autoSpaceDN w:val="0"/>
              <w:jc w:val="center"/>
              <w:rPr>
                <w:lang w:val="uk-UA" w:eastAsia="en-US"/>
              </w:rPr>
            </w:pPr>
          </w:p>
        </w:tc>
      </w:tr>
      <w:tr w:rsidR="0005299C" w:rsidRPr="00F51751" w14:paraId="78CDA9E5"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6BFAF96A" w14:textId="2B6CF8EA" w:rsidR="0005299C" w:rsidRDefault="0005299C" w:rsidP="0005299C">
            <w:pPr>
              <w:keepLines/>
              <w:autoSpaceDE w:val="0"/>
              <w:autoSpaceDN w:val="0"/>
              <w:jc w:val="center"/>
              <w:rPr>
                <w:lang w:val="uk-UA" w:eastAsia="en-US"/>
              </w:rPr>
            </w:pPr>
            <w:r>
              <w:rPr>
                <w:lang w:val="uk-UA" w:eastAsia="en-US"/>
              </w:rPr>
              <w:t>78</w:t>
            </w:r>
          </w:p>
        </w:tc>
        <w:tc>
          <w:tcPr>
            <w:tcW w:w="5947" w:type="dxa"/>
            <w:tcBorders>
              <w:top w:val="single" w:sz="4" w:space="0" w:color="auto"/>
              <w:left w:val="nil"/>
              <w:bottom w:val="single" w:sz="4" w:space="0" w:color="auto"/>
              <w:right w:val="nil"/>
            </w:tcBorders>
          </w:tcPr>
          <w:p w14:paraId="163F4E7F" w14:textId="0BE3AFAA" w:rsidR="0005299C" w:rsidRPr="0005299C" w:rsidRDefault="0005299C" w:rsidP="0005299C">
            <w:pPr>
              <w:keepLines/>
              <w:autoSpaceDE w:val="0"/>
              <w:autoSpaceDN w:val="0"/>
              <w:rPr>
                <w:spacing w:val="-3"/>
                <w:lang w:val="uk-UA" w:eastAsia="en-US"/>
              </w:rPr>
            </w:pPr>
            <w:r w:rsidRPr="0005299C">
              <w:rPr>
                <w:spacing w:val="-3"/>
                <w:lang w:val="uk-UA"/>
              </w:rPr>
              <w:t>Пробивання отворів в залізобетонних колодязях</w:t>
            </w:r>
          </w:p>
        </w:tc>
        <w:tc>
          <w:tcPr>
            <w:tcW w:w="1134" w:type="dxa"/>
            <w:tcBorders>
              <w:top w:val="single" w:sz="4" w:space="0" w:color="auto"/>
              <w:left w:val="single" w:sz="4" w:space="0" w:color="auto"/>
              <w:bottom w:val="single" w:sz="4" w:space="0" w:color="auto"/>
              <w:right w:val="nil"/>
            </w:tcBorders>
          </w:tcPr>
          <w:p w14:paraId="15B322B3" w14:textId="38D6CB79" w:rsidR="0005299C" w:rsidRPr="0005299C" w:rsidRDefault="0005299C" w:rsidP="0005299C">
            <w:pPr>
              <w:keepLines/>
              <w:autoSpaceDE w:val="0"/>
              <w:autoSpaceDN w:val="0"/>
              <w:jc w:val="center"/>
              <w:rPr>
                <w:spacing w:val="-3"/>
                <w:lang w:val="uk-UA" w:eastAsia="en-US"/>
              </w:rPr>
            </w:pPr>
            <w:r w:rsidRPr="0005299C">
              <w:rPr>
                <w:spacing w:val="-3"/>
                <w:lang w:val="uk-UA"/>
              </w:rPr>
              <w:t xml:space="preserve">  шт</w:t>
            </w:r>
          </w:p>
        </w:tc>
        <w:tc>
          <w:tcPr>
            <w:tcW w:w="1187" w:type="dxa"/>
            <w:tcBorders>
              <w:top w:val="single" w:sz="4" w:space="0" w:color="auto"/>
              <w:left w:val="single" w:sz="4" w:space="0" w:color="auto"/>
              <w:bottom w:val="single" w:sz="4" w:space="0" w:color="auto"/>
              <w:right w:val="single" w:sz="4" w:space="0" w:color="auto"/>
            </w:tcBorders>
          </w:tcPr>
          <w:p w14:paraId="1446E839" w14:textId="2348BC12" w:rsidR="0005299C" w:rsidRPr="0005299C" w:rsidRDefault="0005299C" w:rsidP="0005299C">
            <w:pPr>
              <w:keepLines/>
              <w:autoSpaceDE w:val="0"/>
              <w:autoSpaceDN w:val="0"/>
              <w:jc w:val="center"/>
              <w:rPr>
                <w:lang w:val="uk-UA" w:eastAsia="en-US"/>
              </w:rPr>
            </w:pPr>
            <w:r w:rsidRPr="0005299C">
              <w:rPr>
                <w:spacing w:val="-3"/>
                <w:lang w:val="uk-UA"/>
              </w:rPr>
              <w:t>1</w:t>
            </w:r>
          </w:p>
        </w:tc>
        <w:tc>
          <w:tcPr>
            <w:tcW w:w="1223" w:type="dxa"/>
            <w:tcBorders>
              <w:top w:val="single" w:sz="4" w:space="0" w:color="auto"/>
              <w:left w:val="single" w:sz="4" w:space="0" w:color="auto"/>
              <w:bottom w:val="single" w:sz="4" w:space="0" w:color="auto"/>
              <w:right w:val="single" w:sz="4" w:space="0" w:color="auto"/>
            </w:tcBorders>
          </w:tcPr>
          <w:p w14:paraId="7F479936" w14:textId="77777777" w:rsidR="0005299C" w:rsidRPr="00F51751" w:rsidRDefault="0005299C" w:rsidP="0005299C">
            <w:pPr>
              <w:keepLines/>
              <w:autoSpaceDE w:val="0"/>
              <w:autoSpaceDN w:val="0"/>
              <w:jc w:val="center"/>
              <w:rPr>
                <w:lang w:val="uk-UA" w:eastAsia="en-US"/>
              </w:rPr>
            </w:pPr>
          </w:p>
        </w:tc>
      </w:tr>
      <w:tr w:rsidR="0005299C" w:rsidRPr="00F51751" w14:paraId="100650D3"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6488E5A4" w14:textId="53662560" w:rsidR="0005299C" w:rsidRDefault="0005299C" w:rsidP="0005299C">
            <w:pPr>
              <w:keepLines/>
              <w:autoSpaceDE w:val="0"/>
              <w:autoSpaceDN w:val="0"/>
              <w:jc w:val="center"/>
              <w:rPr>
                <w:lang w:val="uk-UA" w:eastAsia="en-US"/>
              </w:rPr>
            </w:pPr>
            <w:r>
              <w:rPr>
                <w:lang w:val="uk-UA" w:eastAsia="en-US"/>
              </w:rPr>
              <w:t>79</w:t>
            </w:r>
          </w:p>
        </w:tc>
        <w:tc>
          <w:tcPr>
            <w:tcW w:w="5947" w:type="dxa"/>
            <w:tcBorders>
              <w:top w:val="single" w:sz="4" w:space="0" w:color="auto"/>
              <w:left w:val="nil"/>
              <w:bottom w:val="single" w:sz="4" w:space="0" w:color="auto"/>
              <w:right w:val="nil"/>
            </w:tcBorders>
          </w:tcPr>
          <w:p w14:paraId="3863D395" w14:textId="77777777" w:rsidR="0005299C" w:rsidRPr="0005299C" w:rsidRDefault="0005299C" w:rsidP="0005299C">
            <w:pPr>
              <w:keepLines/>
              <w:autoSpaceDE w:val="0"/>
              <w:autoSpaceDN w:val="0"/>
              <w:rPr>
                <w:spacing w:val="-3"/>
                <w:lang w:val="uk-UA"/>
              </w:rPr>
            </w:pPr>
            <w:r w:rsidRPr="0005299C">
              <w:rPr>
                <w:spacing w:val="-3"/>
                <w:lang w:val="uk-UA"/>
              </w:rPr>
              <w:t>Приєднання каналізаційних трубопроводів до існуючої</w:t>
            </w:r>
          </w:p>
          <w:p w14:paraId="72DEB724" w14:textId="68B8DB2F" w:rsidR="0005299C" w:rsidRPr="0005299C" w:rsidRDefault="0005299C" w:rsidP="0005299C">
            <w:pPr>
              <w:keepLines/>
              <w:autoSpaceDE w:val="0"/>
              <w:autoSpaceDN w:val="0"/>
              <w:rPr>
                <w:spacing w:val="-3"/>
                <w:lang w:val="uk-UA" w:eastAsia="en-US"/>
              </w:rPr>
            </w:pPr>
            <w:r w:rsidRPr="0005299C">
              <w:rPr>
                <w:spacing w:val="-3"/>
                <w:lang w:val="uk-UA"/>
              </w:rPr>
              <w:t>мережі в сухих грунтах</w:t>
            </w:r>
          </w:p>
        </w:tc>
        <w:tc>
          <w:tcPr>
            <w:tcW w:w="1134" w:type="dxa"/>
            <w:tcBorders>
              <w:top w:val="single" w:sz="4" w:space="0" w:color="auto"/>
              <w:left w:val="single" w:sz="4" w:space="0" w:color="auto"/>
              <w:bottom w:val="single" w:sz="4" w:space="0" w:color="auto"/>
              <w:right w:val="nil"/>
            </w:tcBorders>
          </w:tcPr>
          <w:p w14:paraId="6524D5DD" w14:textId="16BD9509" w:rsidR="0005299C" w:rsidRPr="0005299C" w:rsidRDefault="0005299C" w:rsidP="0005299C">
            <w:pPr>
              <w:keepLines/>
              <w:autoSpaceDE w:val="0"/>
              <w:autoSpaceDN w:val="0"/>
              <w:jc w:val="center"/>
              <w:rPr>
                <w:spacing w:val="-3"/>
                <w:lang w:val="uk-UA" w:eastAsia="en-US"/>
              </w:rPr>
            </w:pPr>
            <w:r w:rsidRPr="0005299C">
              <w:rPr>
                <w:spacing w:val="-3"/>
                <w:lang w:val="uk-UA"/>
              </w:rPr>
              <w:t xml:space="preserve">  шт</w:t>
            </w:r>
          </w:p>
        </w:tc>
        <w:tc>
          <w:tcPr>
            <w:tcW w:w="1187" w:type="dxa"/>
            <w:tcBorders>
              <w:top w:val="single" w:sz="4" w:space="0" w:color="auto"/>
              <w:left w:val="single" w:sz="4" w:space="0" w:color="auto"/>
              <w:bottom w:val="single" w:sz="4" w:space="0" w:color="auto"/>
              <w:right w:val="single" w:sz="4" w:space="0" w:color="auto"/>
            </w:tcBorders>
          </w:tcPr>
          <w:p w14:paraId="512D6DCE" w14:textId="020B3086" w:rsidR="0005299C" w:rsidRPr="0005299C" w:rsidRDefault="0005299C" w:rsidP="0005299C">
            <w:pPr>
              <w:keepLines/>
              <w:autoSpaceDE w:val="0"/>
              <w:autoSpaceDN w:val="0"/>
              <w:jc w:val="center"/>
              <w:rPr>
                <w:lang w:val="uk-UA" w:eastAsia="en-US"/>
              </w:rPr>
            </w:pPr>
            <w:r w:rsidRPr="0005299C">
              <w:rPr>
                <w:spacing w:val="-3"/>
                <w:lang w:val="uk-UA"/>
              </w:rPr>
              <w:t>1</w:t>
            </w:r>
          </w:p>
        </w:tc>
        <w:tc>
          <w:tcPr>
            <w:tcW w:w="1223" w:type="dxa"/>
            <w:tcBorders>
              <w:top w:val="single" w:sz="4" w:space="0" w:color="auto"/>
              <w:left w:val="single" w:sz="4" w:space="0" w:color="auto"/>
              <w:bottom w:val="single" w:sz="4" w:space="0" w:color="auto"/>
              <w:right w:val="single" w:sz="4" w:space="0" w:color="auto"/>
            </w:tcBorders>
          </w:tcPr>
          <w:p w14:paraId="56DA4E9A" w14:textId="77777777" w:rsidR="0005299C" w:rsidRPr="00F51751" w:rsidRDefault="0005299C" w:rsidP="0005299C">
            <w:pPr>
              <w:keepLines/>
              <w:autoSpaceDE w:val="0"/>
              <w:autoSpaceDN w:val="0"/>
              <w:jc w:val="center"/>
              <w:rPr>
                <w:lang w:val="uk-UA" w:eastAsia="en-US"/>
              </w:rPr>
            </w:pPr>
          </w:p>
        </w:tc>
      </w:tr>
      <w:tr w:rsidR="0005299C" w:rsidRPr="00F51751" w14:paraId="60749F43"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3B9765AF" w14:textId="7F538D52" w:rsidR="0005299C" w:rsidRDefault="0005299C" w:rsidP="0005299C">
            <w:pPr>
              <w:keepLines/>
              <w:autoSpaceDE w:val="0"/>
              <w:autoSpaceDN w:val="0"/>
              <w:jc w:val="center"/>
              <w:rPr>
                <w:lang w:val="uk-UA" w:eastAsia="en-US"/>
              </w:rPr>
            </w:pPr>
            <w:r>
              <w:rPr>
                <w:lang w:val="uk-UA" w:eastAsia="en-US"/>
              </w:rPr>
              <w:t>80</w:t>
            </w:r>
          </w:p>
        </w:tc>
        <w:tc>
          <w:tcPr>
            <w:tcW w:w="5947" w:type="dxa"/>
            <w:tcBorders>
              <w:top w:val="single" w:sz="4" w:space="0" w:color="auto"/>
              <w:left w:val="nil"/>
              <w:bottom w:val="single" w:sz="4" w:space="0" w:color="auto"/>
              <w:right w:val="nil"/>
            </w:tcBorders>
          </w:tcPr>
          <w:p w14:paraId="02512547" w14:textId="77777777" w:rsidR="0005299C" w:rsidRPr="0005299C" w:rsidRDefault="0005299C" w:rsidP="0005299C">
            <w:pPr>
              <w:keepLines/>
              <w:autoSpaceDE w:val="0"/>
              <w:autoSpaceDN w:val="0"/>
              <w:rPr>
                <w:spacing w:val="-3"/>
                <w:lang w:val="uk-UA"/>
              </w:rPr>
            </w:pPr>
            <w:r w:rsidRPr="0005299C">
              <w:rPr>
                <w:spacing w:val="-3"/>
                <w:lang w:val="uk-UA"/>
              </w:rPr>
              <w:t>Установлення поліетиленових хрестовин діаметром до</w:t>
            </w:r>
          </w:p>
          <w:p w14:paraId="3A24ACA9" w14:textId="7E0FC8CB" w:rsidR="0005299C" w:rsidRPr="0005299C" w:rsidRDefault="0005299C" w:rsidP="0005299C">
            <w:pPr>
              <w:keepLines/>
              <w:autoSpaceDE w:val="0"/>
              <w:autoSpaceDN w:val="0"/>
              <w:rPr>
                <w:spacing w:val="-3"/>
                <w:lang w:val="uk-UA" w:eastAsia="en-US"/>
              </w:rPr>
            </w:pPr>
            <w:r w:rsidRPr="0005299C">
              <w:rPr>
                <w:spacing w:val="-3"/>
                <w:lang w:val="uk-UA"/>
              </w:rPr>
              <w:t>315 мм</w:t>
            </w:r>
          </w:p>
        </w:tc>
        <w:tc>
          <w:tcPr>
            <w:tcW w:w="1134" w:type="dxa"/>
            <w:tcBorders>
              <w:top w:val="single" w:sz="4" w:space="0" w:color="auto"/>
              <w:left w:val="single" w:sz="4" w:space="0" w:color="auto"/>
              <w:bottom w:val="single" w:sz="4" w:space="0" w:color="auto"/>
              <w:right w:val="nil"/>
            </w:tcBorders>
          </w:tcPr>
          <w:p w14:paraId="2C00B12D" w14:textId="3E9706D5" w:rsidR="0005299C" w:rsidRPr="0005299C" w:rsidRDefault="0005299C" w:rsidP="0005299C">
            <w:pPr>
              <w:keepLines/>
              <w:autoSpaceDE w:val="0"/>
              <w:autoSpaceDN w:val="0"/>
              <w:jc w:val="center"/>
              <w:rPr>
                <w:spacing w:val="-3"/>
                <w:lang w:val="uk-UA" w:eastAsia="en-US"/>
              </w:rPr>
            </w:pPr>
            <w:r w:rsidRPr="0005299C">
              <w:rPr>
                <w:spacing w:val="-3"/>
                <w:lang w:val="uk-UA"/>
              </w:rPr>
              <w:t xml:space="preserve">  шт</w:t>
            </w:r>
          </w:p>
        </w:tc>
        <w:tc>
          <w:tcPr>
            <w:tcW w:w="1187" w:type="dxa"/>
            <w:tcBorders>
              <w:top w:val="single" w:sz="4" w:space="0" w:color="auto"/>
              <w:left w:val="single" w:sz="4" w:space="0" w:color="auto"/>
              <w:bottom w:val="single" w:sz="4" w:space="0" w:color="auto"/>
              <w:right w:val="single" w:sz="4" w:space="0" w:color="auto"/>
            </w:tcBorders>
          </w:tcPr>
          <w:p w14:paraId="3199E6C3" w14:textId="42EDEBBA" w:rsidR="0005299C" w:rsidRPr="0005299C" w:rsidRDefault="0005299C" w:rsidP="0005299C">
            <w:pPr>
              <w:keepLines/>
              <w:autoSpaceDE w:val="0"/>
              <w:autoSpaceDN w:val="0"/>
              <w:jc w:val="center"/>
              <w:rPr>
                <w:lang w:val="uk-UA" w:eastAsia="en-US"/>
              </w:rPr>
            </w:pPr>
            <w:r w:rsidRPr="0005299C">
              <w:rPr>
                <w:spacing w:val="-3"/>
                <w:lang w:val="uk-UA"/>
              </w:rPr>
              <w:t>1</w:t>
            </w:r>
          </w:p>
        </w:tc>
        <w:tc>
          <w:tcPr>
            <w:tcW w:w="1223" w:type="dxa"/>
            <w:tcBorders>
              <w:top w:val="single" w:sz="4" w:space="0" w:color="auto"/>
              <w:left w:val="single" w:sz="4" w:space="0" w:color="auto"/>
              <w:bottom w:val="single" w:sz="4" w:space="0" w:color="auto"/>
              <w:right w:val="single" w:sz="4" w:space="0" w:color="auto"/>
            </w:tcBorders>
          </w:tcPr>
          <w:p w14:paraId="78369164" w14:textId="77777777" w:rsidR="0005299C" w:rsidRPr="00F51751" w:rsidRDefault="0005299C" w:rsidP="0005299C">
            <w:pPr>
              <w:keepLines/>
              <w:autoSpaceDE w:val="0"/>
              <w:autoSpaceDN w:val="0"/>
              <w:jc w:val="center"/>
              <w:rPr>
                <w:lang w:val="uk-UA" w:eastAsia="en-US"/>
              </w:rPr>
            </w:pPr>
          </w:p>
        </w:tc>
      </w:tr>
      <w:tr w:rsidR="0005299C" w:rsidRPr="00F51751" w14:paraId="4943310C"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74261417" w14:textId="40EC2C96" w:rsidR="0005299C" w:rsidRDefault="0005299C" w:rsidP="0005299C">
            <w:pPr>
              <w:keepLines/>
              <w:autoSpaceDE w:val="0"/>
              <w:autoSpaceDN w:val="0"/>
              <w:jc w:val="center"/>
              <w:rPr>
                <w:lang w:val="uk-UA" w:eastAsia="en-US"/>
              </w:rPr>
            </w:pPr>
            <w:r>
              <w:rPr>
                <w:lang w:val="uk-UA" w:eastAsia="en-US"/>
              </w:rPr>
              <w:t>81</w:t>
            </w:r>
          </w:p>
        </w:tc>
        <w:tc>
          <w:tcPr>
            <w:tcW w:w="5947" w:type="dxa"/>
            <w:tcBorders>
              <w:top w:val="single" w:sz="4" w:space="0" w:color="auto"/>
              <w:left w:val="nil"/>
              <w:bottom w:val="single" w:sz="4" w:space="0" w:color="auto"/>
              <w:right w:val="nil"/>
            </w:tcBorders>
          </w:tcPr>
          <w:p w14:paraId="73DDA7CB" w14:textId="0CBF2442" w:rsidR="0005299C" w:rsidRPr="0005299C" w:rsidRDefault="0005299C" w:rsidP="00C259F1">
            <w:pPr>
              <w:keepLines/>
              <w:autoSpaceDE w:val="0"/>
              <w:autoSpaceDN w:val="0"/>
              <w:rPr>
                <w:spacing w:val="-3"/>
                <w:lang w:val="uk-UA" w:eastAsia="en-US"/>
              </w:rPr>
            </w:pPr>
            <w:r w:rsidRPr="0005299C">
              <w:rPr>
                <w:spacing w:val="-3"/>
                <w:lang w:val="uk-UA"/>
              </w:rPr>
              <w:t>Установлення поліетиленових фасонних частин:</w:t>
            </w:r>
            <w:r w:rsidR="00C259F1">
              <w:rPr>
                <w:spacing w:val="-3"/>
                <w:lang w:val="uk-UA"/>
              </w:rPr>
              <w:t xml:space="preserve"> </w:t>
            </w:r>
            <w:r w:rsidRPr="0005299C">
              <w:rPr>
                <w:spacing w:val="-3"/>
                <w:lang w:val="uk-UA"/>
              </w:rPr>
              <w:t>відводів, колін, патрубків, переходів діаметром до 315</w:t>
            </w:r>
            <w:r w:rsidR="00C259F1">
              <w:rPr>
                <w:spacing w:val="-3"/>
                <w:lang w:val="uk-UA"/>
              </w:rPr>
              <w:t xml:space="preserve"> </w:t>
            </w:r>
            <w:r w:rsidRPr="0005299C">
              <w:rPr>
                <w:spacing w:val="-3"/>
                <w:lang w:val="uk-UA"/>
              </w:rPr>
              <w:t>мм</w:t>
            </w:r>
          </w:p>
        </w:tc>
        <w:tc>
          <w:tcPr>
            <w:tcW w:w="1134" w:type="dxa"/>
            <w:tcBorders>
              <w:top w:val="single" w:sz="4" w:space="0" w:color="auto"/>
              <w:left w:val="single" w:sz="4" w:space="0" w:color="auto"/>
              <w:bottom w:val="single" w:sz="4" w:space="0" w:color="auto"/>
              <w:right w:val="nil"/>
            </w:tcBorders>
          </w:tcPr>
          <w:p w14:paraId="197B1740" w14:textId="2D9F4685" w:rsidR="0005299C" w:rsidRPr="0005299C" w:rsidRDefault="0005299C" w:rsidP="0005299C">
            <w:pPr>
              <w:keepLines/>
              <w:autoSpaceDE w:val="0"/>
              <w:autoSpaceDN w:val="0"/>
              <w:jc w:val="center"/>
              <w:rPr>
                <w:spacing w:val="-3"/>
                <w:lang w:val="uk-UA" w:eastAsia="en-US"/>
              </w:rPr>
            </w:pPr>
            <w:r w:rsidRPr="0005299C">
              <w:rPr>
                <w:spacing w:val="-3"/>
                <w:lang w:val="uk-UA"/>
              </w:rPr>
              <w:t xml:space="preserve">  шт</w:t>
            </w:r>
          </w:p>
        </w:tc>
        <w:tc>
          <w:tcPr>
            <w:tcW w:w="1187" w:type="dxa"/>
            <w:tcBorders>
              <w:top w:val="single" w:sz="4" w:space="0" w:color="auto"/>
              <w:left w:val="single" w:sz="4" w:space="0" w:color="auto"/>
              <w:bottom w:val="single" w:sz="4" w:space="0" w:color="auto"/>
              <w:right w:val="single" w:sz="4" w:space="0" w:color="auto"/>
            </w:tcBorders>
          </w:tcPr>
          <w:p w14:paraId="2237B982" w14:textId="52611D34" w:rsidR="0005299C" w:rsidRPr="0005299C" w:rsidRDefault="0005299C" w:rsidP="0005299C">
            <w:pPr>
              <w:keepLines/>
              <w:autoSpaceDE w:val="0"/>
              <w:autoSpaceDN w:val="0"/>
              <w:jc w:val="center"/>
              <w:rPr>
                <w:lang w:val="uk-UA" w:eastAsia="en-US"/>
              </w:rPr>
            </w:pPr>
            <w:r w:rsidRPr="0005299C">
              <w:rPr>
                <w:spacing w:val="-3"/>
                <w:lang w:val="uk-UA"/>
              </w:rPr>
              <w:t>1</w:t>
            </w:r>
          </w:p>
        </w:tc>
        <w:tc>
          <w:tcPr>
            <w:tcW w:w="1223" w:type="dxa"/>
            <w:tcBorders>
              <w:top w:val="single" w:sz="4" w:space="0" w:color="auto"/>
              <w:left w:val="single" w:sz="4" w:space="0" w:color="auto"/>
              <w:bottom w:val="single" w:sz="4" w:space="0" w:color="auto"/>
              <w:right w:val="single" w:sz="4" w:space="0" w:color="auto"/>
            </w:tcBorders>
          </w:tcPr>
          <w:p w14:paraId="4ED48019" w14:textId="77777777" w:rsidR="0005299C" w:rsidRPr="00F51751" w:rsidRDefault="0005299C" w:rsidP="0005299C">
            <w:pPr>
              <w:keepLines/>
              <w:autoSpaceDE w:val="0"/>
              <w:autoSpaceDN w:val="0"/>
              <w:jc w:val="center"/>
              <w:rPr>
                <w:lang w:val="uk-UA" w:eastAsia="en-US"/>
              </w:rPr>
            </w:pPr>
          </w:p>
        </w:tc>
      </w:tr>
      <w:tr w:rsidR="0005299C" w:rsidRPr="00F51751" w14:paraId="2329B8E9"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6A5A7030" w14:textId="5C498178" w:rsidR="0005299C" w:rsidRDefault="0005299C" w:rsidP="0005299C">
            <w:pPr>
              <w:keepLines/>
              <w:autoSpaceDE w:val="0"/>
              <w:autoSpaceDN w:val="0"/>
              <w:jc w:val="center"/>
              <w:rPr>
                <w:lang w:val="uk-UA" w:eastAsia="en-US"/>
              </w:rPr>
            </w:pPr>
            <w:r>
              <w:rPr>
                <w:lang w:val="uk-UA" w:eastAsia="en-US"/>
              </w:rPr>
              <w:t>82</w:t>
            </w:r>
          </w:p>
        </w:tc>
        <w:tc>
          <w:tcPr>
            <w:tcW w:w="5947" w:type="dxa"/>
            <w:tcBorders>
              <w:top w:val="single" w:sz="4" w:space="0" w:color="auto"/>
              <w:left w:val="nil"/>
              <w:bottom w:val="single" w:sz="4" w:space="0" w:color="auto"/>
              <w:right w:val="nil"/>
            </w:tcBorders>
          </w:tcPr>
          <w:p w14:paraId="2A8ED175" w14:textId="646568C6" w:rsidR="0005299C" w:rsidRPr="0005299C" w:rsidRDefault="0005299C" w:rsidP="00C259F1">
            <w:pPr>
              <w:keepLines/>
              <w:autoSpaceDE w:val="0"/>
              <w:autoSpaceDN w:val="0"/>
              <w:rPr>
                <w:spacing w:val="-3"/>
                <w:lang w:val="uk-UA" w:eastAsia="en-US"/>
              </w:rPr>
            </w:pPr>
            <w:r w:rsidRPr="0005299C">
              <w:rPr>
                <w:spacing w:val="-3"/>
                <w:lang w:val="uk-UA"/>
              </w:rPr>
              <w:t>(Демонтаж) Прокладання трубопроводу по стінах</w:t>
            </w:r>
            <w:r w:rsidR="00C259F1">
              <w:rPr>
                <w:spacing w:val="-3"/>
                <w:lang w:val="uk-UA"/>
              </w:rPr>
              <w:t xml:space="preserve"> </w:t>
            </w:r>
            <w:r w:rsidRPr="0005299C">
              <w:rPr>
                <w:spacing w:val="-3"/>
                <w:lang w:val="uk-UA"/>
              </w:rPr>
              <w:t>будівель і в каналах з труб чавунних напірних</w:t>
            </w:r>
            <w:r w:rsidR="00C259F1">
              <w:rPr>
                <w:spacing w:val="-3"/>
                <w:lang w:val="uk-UA"/>
              </w:rPr>
              <w:t xml:space="preserve"> </w:t>
            </w:r>
            <w:r w:rsidRPr="0005299C">
              <w:rPr>
                <w:spacing w:val="-3"/>
                <w:lang w:val="uk-UA"/>
              </w:rPr>
              <w:t>розтрубних діаметром 100 мм</w:t>
            </w:r>
          </w:p>
        </w:tc>
        <w:tc>
          <w:tcPr>
            <w:tcW w:w="1134" w:type="dxa"/>
            <w:tcBorders>
              <w:top w:val="single" w:sz="4" w:space="0" w:color="auto"/>
              <w:left w:val="single" w:sz="4" w:space="0" w:color="auto"/>
              <w:bottom w:val="single" w:sz="4" w:space="0" w:color="auto"/>
              <w:right w:val="nil"/>
            </w:tcBorders>
          </w:tcPr>
          <w:p w14:paraId="440649A6" w14:textId="7843777A" w:rsidR="0005299C" w:rsidRPr="0005299C" w:rsidRDefault="0005299C" w:rsidP="0005299C">
            <w:pPr>
              <w:keepLines/>
              <w:autoSpaceDE w:val="0"/>
              <w:autoSpaceDN w:val="0"/>
              <w:jc w:val="center"/>
              <w:rPr>
                <w:spacing w:val="-3"/>
                <w:lang w:val="uk-UA" w:eastAsia="en-US"/>
              </w:rPr>
            </w:pPr>
            <w:r w:rsidRPr="0005299C">
              <w:rPr>
                <w:spacing w:val="-3"/>
                <w:lang w:val="uk-UA"/>
              </w:rPr>
              <w:t xml:space="preserve">  м</w:t>
            </w:r>
          </w:p>
        </w:tc>
        <w:tc>
          <w:tcPr>
            <w:tcW w:w="1187" w:type="dxa"/>
            <w:tcBorders>
              <w:top w:val="single" w:sz="4" w:space="0" w:color="auto"/>
              <w:left w:val="single" w:sz="4" w:space="0" w:color="auto"/>
              <w:bottom w:val="single" w:sz="4" w:space="0" w:color="auto"/>
              <w:right w:val="single" w:sz="4" w:space="0" w:color="auto"/>
            </w:tcBorders>
          </w:tcPr>
          <w:p w14:paraId="40443E78" w14:textId="4F4B7031" w:rsidR="0005299C" w:rsidRPr="0005299C" w:rsidRDefault="0005299C" w:rsidP="0005299C">
            <w:pPr>
              <w:keepLines/>
              <w:autoSpaceDE w:val="0"/>
              <w:autoSpaceDN w:val="0"/>
              <w:jc w:val="center"/>
              <w:rPr>
                <w:lang w:val="uk-UA" w:eastAsia="en-US"/>
              </w:rPr>
            </w:pPr>
            <w:r w:rsidRPr="0005299C">
              <w:rPr>
                <w:spacing w:val="-3"/>
                <w:lang w:val="uk-UA"/>
              </w:rPr>
              <w:t>8</w:t>
            </w:r>
          </w:p>
        </w:tc>
        <w:tc>
          <w:tcPr>
            <w:tcW w:w="1223" w:type="dxa"/>
            <w:tcBorders>
              <w:top w:val="single" w:sz="4" w:space="0" w:color="auto"/>
              <w:left w:val="single" w:sz="4" w:space="0" w:color="auto"/>
              <w:bottom w:val="single" w:sz="4" w:space="0" w:color="auto"/>
              <w:right w:val="single" w:sz="4" w:space="0" w:color="auto"/>
            </w:tcBorders>
          </w:tcPr>
          <w:p w14:paraId="151D6148" w14:textId="77777777" w:rsidR="0005299C" w:rsidRPr="00F51751" w:rsidRDefault="0005299C" w:rsidP="0005299C">
            <w:pPr>
              <w:keepLines/>
              <w:autoSpaceDE w:val="0"/>
              <w:autoSpaceDN w:val="0"/>
              <w:jc w:val="center"/>
              <w:rPr>
                <w:lang w:val="uk-UA" w:eastAsia="en-US"/>
              </w:rPr>
            </w:pPr>
          </w:p>
        </w:tc>
      </w:tr>
      <w:tr w:rsidR="0005299C" w:rsidRPr="00F51751" w14:paraId="63CB8267"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22373019" w14:textId="01D69E84" w:rsidR="0005299C" w:rsidRDefault="0005299C" w:rsidP="0005299C">
            <w:pPr>
              <w:keepLines/>
              <w:autoSpaceDE w:val="0"/>
              <w:autoSpaceDN w:val="0"/>
              <w:jc w:val="center"/>
              <w:rPr>
                <w:lang w:val="uk-UA" w:eastAsia="en-US"/>
              </w:rPr>
            </w:pPr>
            <w:r>
              <w:rPr>
                <w:lang w:val="uk-UA" w:eastAsia="en-US"/>
              </w:rPr>
              <w:t>83</w:t>
            </w:r>
          </w:p>
        </w:tc>
        <w:tc>
          <w:tcPr>
            <w:tcW w:w="5947" w:type="dxa"/>
            <w:tcBorders>
              <w:top w:val="single" w:sz="4" w:space="0" w:color="auto"/>
              <w:left w:val="nil"/>
              <w:bottom w:val="single" w:sz="4" w:space="0" w:color="auto"/>
              <w:right w:val="nil"/>
            </w:tcBorders>
          </w:tcPr>
          <w:p w14:paraId="1C1BDECC" w14:textId="77777777" w:rsidR="0005299C" w:rsidRPr="0005299C" w:rsidRDefault="0005299C" w:rsidP="0005299C">
            <w:pPr>
              <w:keepLines/>
              <w:autoSpaceDE w:val="0"/>
              <w:autoSpaceDN w:val="0"/>
              <w:rPr>
                <w:spacing w:val="-3"/>
                <w:lang w:val="uk-UA"/>
              </w:rPr>
            </w:pPr>
            <w:r w:rsidRPr="0005299C">
              <w:rPr>
                <w:spacing w:val="-3"/>
                <w:lang w:val="uk-UA"/>
              </w:rPr>
              <w:t>Прокладання трубопроводів опалення і водопостачання</w:t>
            </w:r>
          </w:p>
          <w:p w14:paraId="743EE729" w14:textId="77777777" w:rsidR="0005299C" w:rsidRPr="0005299C" w:rsidRDefault="0005299C" w:rsidP="0005299C">
            <w:pPr>
              <w:keepLines/>
              <w:autoSpaceDE w:val="0"/>
              <w:autoSpaceDN w:val="0"/>
              <w:rPr>
                <w:spacing w:val="-3"/>
                <w:lang w:val="uk-UA"/>
              </w:rPr>
            </w:pPr>
            <w:r w:rsidRPr="0005299C">
              <w:rPr>
                <w:spacing w:val="-3"/>
                <w:lang w:val="uk-UA"/>
              </w:rPr>
              <w:t>зі стальних електрозварних труб діаметром 250 мм</w:t>
            </w:r>
          </w:p>
          <w:p w14:paraId="3A3CF8E3" w14:textId="2C3712CC" w:rsidR="0005299C" w:rsidRPr="0005299C" w:rsidRDefault="0005299C" w:rsidP="0005299C">
            <w:pPr>
              <w:keepLines/>
              <w:autoSpaceDE w:val="0"/>
              <w:autoSpaceDN w:val="0"/>
              <w:rPr>
                <w:spacing w:val="-3"/>
                <w:lang w:val="uk-UA" w:eastAsia="en-US"/>
              </w:rPr>
            </w:pPr>
            <w:r w:rsidRPr="0005299C">
              <w:rPr>
                <w:spacing w:val="-3"/>
                <w:lang w:val="uk-UA"/>
              </w:rPr>
              <w:t>(футляр)</w:t>
            </w:r>
          </w:p>
        </w:tc>
        <w:tc>
          <w:tcPr>
            <w:tcW w:w="1134" w:type="dxa"/>
            <w:tcBorders>
              <w:top w:val="single" w:sz="4" w:space="0" w:color="auto"/>
              <w:left w:val="single" w:sz="4" w:space="0" w:color="auto"/>
              <w:bottom w:val="single" w:sz="4" w:space="0" w:color="auto"/>
              <w:right w:val="nil"/>
            </w:tcBorders>
          </w:tcPr>
          <w:p w14:paraId="5024F315" w14:textId="57D8DC2C" w:rsidR="0005299C" w:rsidRPr="0005299C" w:rsidRDefault="0005299C" w:rsidP="0005299C">
            <w:pPr>
              <w:keepLines/>
              <w:autoSpaceDE w:val="0"/>
              <w:autoSpaceDN w:val="0"/>
              <w:jc w:val="center"/>
              <w:rPr>
                <w:spacing w:val="-3"/>
                <w:lang w:val="uk-UA" w:eastAsia="en-US"/>
              </w:rPr>
            </w:pPr>
            <w:r w:rsidRPr="0005299C">
              <w:rPr>
                <w:spacing w:val="-3"/>
                <w:lang w:val="uk-UA"/>
              </w:rPr>
              <w:t xml:space="preserve">  м</w:t>
            </w:r>
          </w:p>
        </w:tc>
        <w:tc>
          <w:tcPr>
            <w:tcW w:w="1187" w:type="dxa"/>
            <w:tcBorders>
              <w:top w:val="single" w:sz="4" w:space="0" w:color="auto"/>
              <w:left w:val="single" w:sz="4" w:space="0" w:color="auto"/>
              <w:bottom w:val="single" w:sz="4" w:space="0" w:color="auto"/>
              <w:right w:val="single" w:sz="4" w:space="0" w:color="auto"/>
            </w:tcBorders>
          </w:tcPr>
          <w:p w14:paraId="348E4592" w14:textId="35836970" w:rsidR="0005299C" w:rsidRPr="0005299C" w:rsidRDefault="0005299C" w:rsidP="0005299C">
            <w:pPr>
              <w:keepLines/>
              <w:autoSpaceDE w:val="0"/>
              <w:autoSpaceDN w:val="0"/>
              <w:jc w:val="center"/>
              <w:rPr>
                <w:lang w:val="uk-UA" w:eastAsia="en-US"/>
              </w:rPr>
            </w:pPr>
            <w:r w:rsidRPr="0005299C">
              <w:rPr>
                <w:spacing w:val="-3"/>
                <w:lang w:val="uk-UA"/>
              </w:rPr>
              <w:t>2</w:t>
            </w:r>
          </w:p>
        </w:tc>
        <w:tc>
          <w:tcPr>
            <w:tcW w:w="1223" w:type="dxa"/>
            <w:tcBorders>
              <w:top w:val="single" w:sz="4" w:space="0" w:color="auto"/>
              <w:left w:val="single" w:sz="4" w:space="0" w:color="auto"/>
              <w:bottom w:val="single" w:sz="4" w:space="0" w:color="auto"/>
              <w:right w:val="single" w:sz="4" w:space="0" w:color="auto"/>
            </w:tcBorders>
          </w:tcPr>
          <w:p w14:paraId="510FBCD1" w14:textId="77777777" w:rsidR="0005299C" w:rsidRPr="00F51751" w:rsidRDefault="0005299C" w:rsidP="0005299C">
            <w:pPr>
              <w:keepLines/>
              <w:autoSpaceDE w:val="0"/>
              <w:autoSpaceDN w:val="0"/>
              <w:jc w:val="center"/>
              <w:rPr>
                <w:lang w:val="uk-UA" w:eastAsia="en-US"/>
              </w:rPr>
            </w:pPr>
          </w:p>
        </w:tc>
      </w:tr>
      <w:tr w:rsidR="0005299C" w:rsidRPr="00F51751" w14:paraId="15B5774F"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106D6B4E" w14:textId="2C7D64F6" w:rsidR="0005299C" w:rsidRDefault="0005299C" w:rsidP="0005299C">
            <w:pPr>
              <w:keepLines/>
              <w:autoSpaceDE w:val="0"/>
              <w:autoSpaceDN w:val="0"/>
              <w:jc w:val="center"/>
              <w:rPr>
                <w:lang w:val="uk-UA" w:eastAsia="en-US"/>
              </w:rPr>
            </w:pPr>
            <w:r>
              <w:rPr>
                <w:lang w:val="uk-UA" w:eastAsia="en-US"/>
              </w:rPr>
              <w:t>84</w:t>
            </w:r>
          </w:p>
        </w:tc>
        <w:tc>
          <w:tcPr>
            <w:tcW w:w="5947" w:type="dxa"/>
            <w:tcBorders>
              <w:top w:val="single" w:sz="4" w:space="0" w:color="auto"/>
              <w:left w:val="nil"/>
              <w:bottom w:val="single" w:sz="4" w:space="0" w:color="auto"/>
              <w:right w:val="nil"/>
            </w:tcBorders>
          </w:tcPr>
          <w:p w14:paraId="5D8033F8" w14:textId="77777777" w:rsidR="0005299C" w:rsidRPr="0005299C" w:rsidRDefault="0005299C" w:rsidP="0005299C">
            <w:pPr>
              <w:keepLines/>
              <w:autoSpaceDE w:val="0"/>
              <w:autoSpaceDN w:val="0"/>
              <w:rPr>
                <w:spacing w:val="-3"/>
                <w:lang w:val="uk-UA"/>
              </w:rPr>
            </w:pPr>
            <w:r w:rsidRPr="0005299C">
              <w:rPr>
                <w:spacing w:val="-3"/>
                <w:lang w:val="uk-UA"/>
              </w:rPr>
              <w:t>Нанесення нормальної антикорозійної ізоляції з</w:t>
            </w:r>
          </w:p>
          <w:p w14:paraId="1A56AA68" w14:textId="77777777" w:rsidR="0005299C" w:rsidRPr="0005299C" w:rsidRDefault="0005299C" w:rsidP="0005299C">
            <w:pPr>
              <w:keepLines/>
              <w:autoSpaceDE w:val="0"/>
              <w:autoSpaceDN w:val="0"/>
              <w:rPr>
                <w:spacing w:val="-3"/>
                <w:lang w:val="uk-UA"/>
              </w:rPr>
            </w:pPr>
            <w:r w:rsidRPr="0005299C">
              <w:rPr>
                <w:spacing w:val="-3"/>
                <w:lang w:val="uk-UA"/>
              </w:rPr>
              <w:t>полімерних липких стрічок на сталеві трубопроводи</w:t>
            </w:r>
          </w:p>
          <w:p w14:paraId="50BA5817" w14:textId="09D40E2F" w:rsidR="0005299C" w:rsidRPr="0005299C" w:rsidRDefault="0005299C" w:rsidP="0005299C">
            <w:pPr>
              <w:keepLines/>
              <w:autoSpaceDE w:val="0"/>
              <w:autoSpaceDN w:val="0"/>
              <w:rPr>
                <w:spacing w:val="-3"/>
                <w:lang w:val="uk-UA" w:eastAsia="en-US"/>
              </w:rPr>
            </w:pPr>
            <w:r w:rsidRPr="0005299C">
              <w:rPr>
                <w:spacing w:val="-3"/>
                <w:lang w:val="uk-UA"/>
              </w:rPr>
              <w:t>діаметром 250 мм</w:t>
            </w:r>
          </w:p>
        </w:tc>
        <w:tc>
          <w:tcPr>
            <w:tcW w:w="1134" w:type="dxa"/>
            <w:tcBorders>
              <w:top w:val="single" w:sz="4" w:space="0" w:color="auto"/>
              <w:left w:val="single" w:sz="4" w:space="0" w:color="auto"/>
              <w:bottom w:val="single" w:sz="4" w:space="0" w:color="auto"/>
              <w:right w:val="nil"/>
            </w:tcBorders>
          </w:tcPr>
          <w:p w14:paraId="17D25282" w14:textId="2730CF9B" w:rsidR="0005299C" w:rsidRPr="0005299C" w:rsidRDefault="0005299C" w:rsidP="0005299C">
            <w:pPr>
              <w:keepLines/>
              <w:autoSpaceDE w:val="0"/>
              <w:autoSpaceDN w:val="0"/>
              <w:jc w:val="center"/>
              <w:rPr>
                <w:spacing w:val="-3"/>
                <w:lang w:val="uk-UA" w:eastAsia="en-US"/>
              </w:rPr>
            </w:pPr>
            <w:r w:rsidRPr="0005299C">
              <w:rPr>
                <w:spacing w:val="-3"/>
                <w:lang w:val="uk-UA"/>
              </w:rPr>
              <w:t xml:space="preserve">  м</w:t>
            </w:r>
          </w:p>
        </w:tc>
        <w:tc>
          <w:tcPr>
            <w:tcW w:w="1187" w:type="dxa"/>
            <w:tcBorders>
              <w:top w:val="single" w:sz="4" w:space="0" w:color="auto"/>
              <w:left w:val="single" w:sz="4" w:space="0" w:color="auto"/>
              <w:bottom w:val="single" w:sz="4" w:space="0" w:color="auto"/>
              <w:right w:val="single" w:sz="4" w:space="0" w:color="auto"/>
            </w:tcBorders>
          </w:tcPr>
          <w:p w14:paraId="7AB40B22" w14:textId="16993F6F" w:rsidR="0005299C" w:rsidRPr="0005299C" w:rsidRDefault="0005299C" w:rsidP="0005299C">
            <w:pPr>
              <w:keepLines/>
              <w:autoSpaceDE w:val="0"/>
              <w:autoSpaceDN w:val="0"/>
              <w:jc w:val="center"/>
              <w:rPr>
                <w:lang w:val="uk-UA" w:eastAsia="en-US"/>
              </w:rPr>
            </w:pPr>
            <w:r w:rsidRPr="0005299C">
              <w:rPr>
                <w:spacing w:val="-3"/>
                <w:lang w:val="uk-UA"/>
              </w:rPr>
              <w:t>2</w:t>
            </w:r>
          </w:p>
        </w:tc>
        <w:tc>
          <w:tcPr>
            <w:tcW w:w="1223" w:type="dxa"/>
            <w:tcBorders>
              <w:top w:val="single" w:sz="4" w:space="0" w:color="auto"/>
              <w:left w:val="single" w:sz="4" w:space="0" w:color="auto"/>
              <w:bottom w:val="single" w:sz="4" w:space="0" w:color="auto"/>
              <w:right w:val="single" w:sz="4" w:space="0" w:color="auto"/>
            </w:tcBorders>
          </w:tcPr>
          <w:p w14:paraId="681C033F" w14:textId="77777777" w:rsidR="0005299C" w:rsidRPr="00F51751" w:rsidRDefault="0005299C" w:rsidP="0005299C">
            <w:pPr>
              <w:keepLines/>
              <w:autoSpaceDE w:val="0"/>
              <w:autoSpaceDN w:val="0"/>
              <w:jc w:val="center"/>
              <w:rPr>
                <w:lang w:val="uk-UA" w:eastAsia="en-US"/>
              </w:rPr>
            </w:pPr>
          </w:p>
        </w:tc>
      </w:tr>
      <w:tr w:rsidR="0005299C" w:rsidRPr="00F51751" w14:paraId="27783B65"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2E9F08CE" w14:textId="793711B3" w:rsidR="0005299C" w:rsidRDefault="0005299C" w:rsidP="0005299C">
            <w:pPr>
              <w:keepLines/>
              <w:autoSpaceDE w:val="0"/>
              <w:autoSpaceDN w:val="0"/>
              <w:jc w:val="center"/>
              <w:rPr>
                <w:lang w:val="uk-UA" w:eastAsia="en-US"/>
              </w:rPr>
            </w:pPr>
            <w:r>
              <w:rPr>
                <w:lang w:val="uk-UA" w:eastAsia="en-US"/>
              </w:rPr>
              <w:t>85</w:t>
            </w:r>
          </w:p>
        </w:tc>
        <w:tc>
          <w:tcPr>
            <w:tcW w:w="5947" w:type="dxa"/>
            <w:tcBorders>
              <w:top w:val="single" w:sz="4" w:space="0" w:color="auto"/>
              <w:left w:val="nil"/>
              <w:bottom w:val="single" w:sz="4" w:space="0" w:color="auto"/>
              <w:right w:val="nil"/>
            </w:tcBorders>
          </w:tcPr>
          <w:p w14:paraId="10233BCD" w14:textId="77777777" w:rsidR="0005299C" w:rsidRPr="0005299C" w:rsidRDefault="0005299C" w:rsidP="0005299C">
            <w:pPr>
              <w:keepLines/>
              <w:autoSpaceDE w:val="0"/>
              <w:autoSpaceDN w:val="0"/>
              <w:rPr>
                <w:spacing w:val="-3"/>
                <w:lang w:val="uk-UA"/>
              </w:rPr>
            </w:pPr>
            <w:r w:rsidRPr="0005299C">
              <w:rPr>
                <w:spacing w:val="-3"/>
                <w:lang w:val="uk-UA"/>
              </w:rPr>
              <w:t>Забивання сальників діаметром понад 200 до 300 мм</w:t>
            </w:r>
          </w:p>
          <w:p w14:paraId="26218FF8" w14:textId="32B9DCF9" w:rsidR="0005299C" w:rsidRPr="0005299C" w:rsidRDefault="0005299C" w:rsidP="0005299C">
            <w:pPr>
              <w:keepLines/>
              <w:autoSpaceDE w:val="0"/>
              <w:autoSpaceDN w:val="0"/>
              <w:rPr>
                <w:spacing w:val="-3"/>
                <w:lang w:val="uk-UA" w:eastAsia="en-US"/>
              </w:rPr>
            </w:pPr>
            <w:r w:rsidRPr="0005299C">
              <w:rPr>
                <w:spacing w:val="-3"/>
                <w:lang w:val="uk-UA"/>
              </w:rPr>
              <w:t>при проході труб через фундаменти або стіни підвалів</w:t>
            </w:r>
          </w:p>
        </w:tc>
        <w:tc>
          <w:tcPr>
            <w:tcW w:w="1134" w:type="dxa"/>
            <w:tcBorders>
              <w:top w:val="single" w:sz="4" w:space="0" w:color="auto"/>
              <w:left w:val="single" w:sz="4" w:space="0" w:color="auto"/>
              <w:bottom w:val="single" w:sz="4" w:space="0" w:color="auto"/>
              <w:right w:val="nil"/>
            </w:tcBorders>
          </w:tcPr>
          <w:p w14:paraId="709CDB5B" w14:textId="1F5F0A76" w:rsidR="0005299C" w:rsidRPr="0005299C" w:rsidRDefault="0005299C" w:rsidP="0005299C">
            <w:pPr>
              <w:keepLines/>
              <w:autoSpaceDE w:val="0"/>
              <w:autoSpaceDN w:val="0"/>
              <w:jc w:val="center"/>
              <w:rPr>
                <w:spacing w:val="-3"/>
                <w:lang w:val="uk-UA" w:eastAsia="en-US"/>
              </w:rPr>
            </w:pPr>
            <w:r w:rsidRPr="0005299C">
              <w:rPr>
                <w:spacing w:val="-3"/>
                <w:lang w:val="uk-UA"/>
              </w:rPr>
              <w:t xml:space="preserve">  шт</w:t>
            </w:r>
          </w:p>
        </w:tc>
        <w:tc>
          <w:tcPr>
            <w:tcW w:w="1187" w:type="dxa"/>
            <w:tcBorders>
              <w:top w:val="single" w:sz="4" w:space="0" w:color="auto"/>
              <w:left w:val="single" w:sz="4" w:space="0" w:color="auto"/>
              <w:bottom w:val="single" w:sz="4" w:space="0" w:color="auto"/>
              <w:right w:val="single" w:sz="4" w:space="0" w:color="auto"/>
            </w:tcBorders>
          </w:tcPr>
          <w:p w14:paraId="4C983016" w14:textId="1C2107B8" w:rsidR="0005299C" w:rsidRPr="0005299C" w:rsidRDefault="0005299C" w:rsidP="0005299C">
            <w:pPr>
              <w:keepLines/>
              <w:autoSpaceDE w:val="0"/>
              <w:autoSpaceDN w:val="0"/>
              <w:jc w:val="center"/>
              <w:rPr>
                <w:lang w:val="uk-UA" w:eastAsia="en-US"/>
              </w:rPr>
            </w:pPr>
            <w:r w:rsidRPr="0005299C">
              <w:rPr>
                <w:spacing w:val="-3"/>
                <w:lang w:val="uk-UA"/>
              </w:rPr>
              <w:t>4</w:t>
            </w:r>
          </w:p>
        </w:tc>
        <w:tc>
          <w:tcPr>
            <w:tcW w:w="1223" w:type="dxa"/>
            <w:tcBorders>
              <w:top w:val="single" w:sz="4" w:space="0" w:color="auto"/>
              <w:left w:val="single" w:sz="4" w:space="0" w:color="auto"/>
              <w:bottom w:val="single" w:sz="4" w:space="0" w:color="auto"/>
              <w:right w:val="single" w:sz="4" w:space="0" w:color="auto"/>
            </w:tcBorders>
          </w:tcPr>
          <w:p w14:paraId="0579A9EA" w14:textId="77777777" w:rsidR="0005299C" w:rsidRPr="00F51751" w:rsidRDefault="0005299C" w:rsidP="0005299C">
            <w:pPr>
              <w:keepLines/>
              <w:autoSpaceDE w:val="0"/>
              <w:autoSpaceDN w:val="0"/>
              <w:jc w:val="center"/>
              <w:rPr>
                <w:lang w:val="uk-UA" w:eastAsia="en-US"/>
              </w:rPr>
            </w:pPr>
          </w:p>
        </w:tc>
      </w:tr>
      <w:tr w:rsidR="0005299C" w:rsidRPr="00F51751" w14:paraId="4D129B0D"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6464C557" w14:textId="6532A2F9" w:rsidR="0005299C" w:rsidRDefault="0005299C" w:rsidP="0005299C">
            <w:pPr>
              <w:keepLines/>
              <w:autoSpaceDE w:val="0"/>
              <w:autoSpaceDN w:val="0"/>
              <w:jc w:val="center"/>
              <w:rPr>
                <w:lang w:val="uk-UA" w:eastAsia="en-US"/>
              </w:rPr>
            </w:pPr>
            <w:r>
              <w:rPr>
                <w:lang w:val="uk-UA" w:eastAsia="en-US"/>
              </w:rPr>
              <w:t>86</w:t>
            </w:r>
          </w:p>
        </w:tc>
        <w:tc>
          <w:tcPr>
            <w:tcW w:w="5947" w:type="dxa"/>
            <w:tcBorders>
              <w:top w:val="single" w:sz="4" w:space="0" w:color="auto"/>
              <w:left w:val="nil"/>
              <w:bottom w:val="single" w:sz="4" w:space="0" w:color="auto"/>
              <w:right w:val="nil"/>
            </w:tcBorders>
          </w:tcPr>
          <w:p w14:paraId="08F38B73" w14:textId="1384C772" w:rsidR="0005299C" w:rsidRPr="0005299C" w:rsidRDefault="0005299C" w:rsidP="00C259F1">
            <w:pPr>
              <w:keepLines/>
              <w:autoSpaceDE w:val="0"/>
              <w:autoSpaceDN w:val="0"/>
              <w:rPr>
                <w:spacing w:val="-3"/>
                <w:lang w:val="uk-UA" w:eastAsia="en-US"/>
              </w:rPr>
            </w:pPr>
            <w:r w:rsidRPr="0005299C">
              <w:rPr>
                <w:spacing w:val="-3"/>
                <w:lang w:val="uk-UA"/>
              </w:rPr>
              <w:t>Прокладання трубопроводів каналізації з</w:t>
            </w:r>
            <w:r w:rsidR="00C259F1">
              <w:rPr>
                <w:spacing w:val="-3"/>
                <w:lang w:val="uk-UA"/>
              </w:rPr>
              <w:t xml:space="preserve"> </w:t>
            </w:r>
            <w:r w:rsidRPr="0005299C">
              <w:rPr>
                <w:spacing w:val="-3"/>
                <w:lang w:val="uk-UA"/>
              </w:rPr>
              <w:t>поліетиленових труб діаметром 100 мм</w:t>
            </w:r>
          </w:p>
        </w:tc>
        <w:tc>
          <w:tcPr>
            <w:tcW w:w="1134" w:type="dxa"/>
            <w:tcBorders>
              <w:top w:val="single" w:sz="4" w:space="0" w:color="auto"/>
              <w:left w:val="single" w:sz="4" w:space="0" w:color="auto"/>
              <w:bottom w:val="single" w:sz="4" w:space="0" w:color="auto"/>
              <w:right w:val="nil"/>
            </w:tcBorders>
          </w:tcPr>
          <w:p w14:paraId="02398363" w14:textId="77292A71" w:rsidR="0005299C" w:rsidRPr="0005299C" w:rsidRDefault="0005299C" w:rsidP="0005299C">
            <w:pPr>
              <w:keepLines/>
              <w:autoSpaceDE w:val="0"/>
              <w:autoSpaceDN w:val="0"/>
              <w:jc w:val="center"/>
              <w:rPr>
                <w:spacing w:val="-3"/>
                <w:lang w:val="uk-UA" w:eastAsia="en-US"/>
              </w:rPr>
            </w:pPr>
            <w:r w:rsidRPr="0005299C">
              <w:rPr>
                <w:spacing w:val="-3"/>
                <w:lang w:val="uk-UA"/>
              </w:rPr>
              <w:t xml:space="preserve">  м</w:t>
            </w:r>
          </w:p>
        </w:tc>
        <w:tc>
          <w:tcPr>
            <w:tcW w:w="1187" w:type="dxa"/>
            <w:tcBorders>
              <w:top w:val="single" w:sz="4" w:space="0" w:color="auto"/>
              <w:left w:val="single" w:sz="4" w:space="0" w:color="auto"/>
              <w:bottom w:val="single" w:sz="4" w:space="0" w:color="auto"/>
              <w:right w:val="single" w:sz="4" w:space="0" w:color="auto"/>
            </w:tcBorders>
          </w:tcPr>
          <w:p w14:paraId="737220D0" w14:textId="014E1E27" w:rsidR="0005299C" w:rsidRPr="0005299C" w:rsidRDefault="0005299C" w:rsidP="0005299C">
            <w:pPr>
              <w:keepLines/>
              <w:autoSpaceDE w:val="0"/>
              <w:autoSpaceDN w:val="0"/>
              <w:jc w:val="center"/>
              <w:rPr>
                <w:lang w:val="uk-UA" w:eastAsia="en-US"/>
              </w:rPr>
            </w:pPr>
            <w:r w:rsidRPr="0005299C">
              <w:rPr>
                <w:spacing w:val="-3"/>
                <w:lang w:val="uk-UA"/>
              </w:rPr>
              <w:t>8</w:t>
            </w:r>
          </w:p>
        </w:tc>
        <w:tc>
          <w:tcPr>
            <w:tcW w:w="1223" w:type="dxa"/>
            <w:tcBorders>
              <w:top w:val="single" w:sz="4" w:space="0" w:color="auto"/>
              <w:left w:val="single" w:sz="4" w:space="0" w:color="auto"/>
              <w:bottom w:val="single" w:sz="4" w:space="0" w:color="auto"/>
              <w:right w:val="single" w:sz="4" w:space="0" w:color="auto"/>
            </w:tcBorders>
          </w:tcPr>
          <w:p w14:paraId="7C61C013" w14:textId="77777777" w:rsidR="0005299C" w:rsidRPr="00F51751" w:rsidRDefault="0005299C" w:rsidP="0005299C">
            <w:pPr>
              <w:keepLines/>
              <w:autoSpaceDE w:val="0"/>
              <w:autoSpaceDN w:val="0"/>
              <w:jc w:val="center"/>
              <w:rPr>
                <w:lang w:val="uk-UA" w:eastAsia="en-US"/>
              </w:rPr>
            </w:pPr>
          </w:p>
        </w:tc>
      </w:tr>
      <w:tr w:rsidR="0005299C" w:rsidRPr="00F51751" w14:paraId="6FD6A369"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2692B2E2" w14:textId="22FCC861" w:rsidR="0005299C" w:rsidRDefault="0005299C" w:rsidP="0005299C">
            <w:pPr>
              <w:keepLines/>
              <w:autoSpaceDE w:val="0"/>
              <w:autoSpaceDN w:val="0"/>
              <w:jc w:val="center"/>
              <w:rPr>
                <w:lang w:val="uk-UA" w:eastAsia="en-US"/>
              </w:rPr>
            </w:pPr>
            <w:r>
              <w:rPr>
                <w:lang w:val="uk-UA" w:eastAsia="en-US"/>
              </w:rPr>
              <w:t>87</w:t>
            </w:r>
          </w:p>
        </w:tc>
        <w:tc>
          <w:tcPr>
            <w:tcW w:w="5947" w:type="dxa"/>
            <w:tcBorders>
              <w:top w:val="single" w:sz="4" w:space="0" w:color="auto"/>
              <w:left w:val="nil"/>
              <w:bottom w:val="single" w:sz="4" w:space="0" w:color="auto"/>
              <w:right w:val="nil"/>
            </w:tcBorders>
          </w:tcPr>
          <w:p w14:paraId="42F1BBCB" w14:textId="37C9F63D" w:rsidR="0005299C" w:rsidRPr="0005299C" w:rsidRDefault="0005299C" w:rsidP="0005299C">
            <w:pPr>
              <w:keepLines/>
              <w:autoSpaceDE w:val="0"/>
              <w:autoSpaceDN w:val="0"/>
              <w:rPr>
                <w:spacing w:val="-3"/>
                <w:lang w:val="uk-UA"/>
              </w:rPr>
            </w:pPr>
            <w:r w:rsidRPr="0005299C">
              <w:rPr>
                <w:spacing w:val="-3"/>
                <w:lang w:val="uk-UA"/>
              </w:rPr>
              <w:t>Пробивання (розширення)отворів у бетонних та</w:t>
            </w:r>
            <w:r w:rsidR="00C259F1">
              <w:rPr>
                <w:spacing w:val="-3"/>
                <w:lang w:val="uk-UA"/>
              </w:rPr>
              <w:t xml:space="preserve"> </w:t>
            </w:r>
            <w:r w:rsidRPr="0005299C">
              <w:rPr>
                <w:spacing w:val="-3"/>
                <w:lang w:val="uk-UA"/>
              </w:rPr>
              <w:t>залізобетонних стінах глибиною більше 300 мм, розмір</w:t>
            </w:r>
          </w:p>
          <w:p w14:paraId="64E541A5" w14:textId="4EBE21AA" w:rsidR="0005299C" w:rsidRPr="0005299C" w:rsidRDefault="0005299C" w:rsidP="0005299C">
            <w:pPr>
              <w:keepLines/>
              <w:autoSpaceDE w:val="0"/>
              <w:autoSpaceDN w:val="0"/>
              <w:rPr>
                <w:spacing w:val="-3"/>
                <w:lang w:val="uk-UA" w:eastAsia="en-US"/>
              </w:rPr>
            </w:pPr>
            <w:r w:rsidRPr="0005299C">
              <w:rPr>
                <w:spacing w:val="-3"/>
                <w:lang w:val="uk-UA"/>
              </w:rPr>
              <w:t>сторони 200 мм</w:t>
            </w:r>
          </w:p>
        </w:tc>
        <w:tc>
          <w:tcPr>
            <w:tcW w:w="1134" w:type="dxa"/>
            <w:tcBorders>
              <w:top w:val="single" w:sz="4" w:space="0" w:color="auto"/>
              <w:left w:val="single" w:sz="4" w:space="0" w:color="auto"/>
              <w:bottom w:val="single" w:sz="4" w:space="0" w:color="auto"/>
              <w:right w:val="nil"/>
            </w:tcBorders>
          </w:tcPr>
          <w:p w14:paraId="4A1443F6" w14:textId="6F1E60DB" w:rsidR="0005299C" w:rsidRPr="0005299C" w:rsidRDefault="0005299C" w:rsidP="0005299C">
            <w:pPr>
              <w:keepLines/>
              <w:autoSpaceDE w:val="0"/>
              <w:autoSpaceDN w:val="0"/>
              <w:jc w:val="center"/>
              <w:rPr>
                <w:spacing w:val="-3"/>
                <w:lang w:val="uk-UA" w:eastAsia="en-US"/>
              </w:rPr>
            </w:pPr>
            <w:r w:rsidRPr="0005299C">
              <w:rPr>
                <w:spacing w:val="-3"/>
                <w:lang w:val="uk-UA"/>
              </w:rPr>
              <w:t xml:space="preserve">  отв.</w:t>
            </w:r>
          </w:p>
        </w:tc>
        <w:tc>
          <w:tcPr>
            <w:tcW w:w="1187" w:type="dxa"/>
            <w:tcBorders>
              <w:top w:val="single" w:sz="4" w:space="0" w:color="auto"/>
              <w:left w:val="single" w:sz="4" w:space="0" w:color="auto"/>
              <w:bottom w:val="single" w:sz="4" w:space="0" w:color="auto"/>
              <w:right w:val="single" w:sz="4" w:space="0" w:color="auto"/>
            </w:tcBorders>
          </w:tcPr>
          <w:p w14:paraId="06801939" w14:textId="7B769330" w:rsidR="0005299C" w:rsidRPr="0005299C" w:rsidRDefault="0005299C" w:rsidP="0005299C">
            <w:pPr>
              <w:keepLines/>
              <w:autoSpaceDE w:val="0"/>
              <w:autoSpaceDN w:val="0"/>
              <w:jc w:val="center"/>
              <w:rPr>
                <w:lang w:val="uk-UA" w:eastAsia="en-US"/>
              </w:rPr>
            </w:pPr>
            <w:r w:rsidRPr="0005299C">
              <w:rPr>
                <w:spacing w:val="-3"/>
                <w:lang w:val="uk-UA"/>
              </w:rPr>
              <w:t>2</w:t>
            </w:r>
          </w:p>
        </w:tc>
        <w:tc>
          <w:tcPr>
            <w:tcW w:w="1223" w:type="dxa"/>
            <w:tcBorders>
              <w:top w:val="single" w:sz="4" w:space="0" w:color="auto"/>
              <w:left w:val="single" w:sz="4" w:space="0" w:color="auto"/>
              <w:bottom w:val="single" w:sz="4" w:space="0" w:color="auto"/>
              <w:right w:val="single" w:sz="4" w:space="0" w:color="auto"/>
            </w:tcBorders>
          </w:tcPr>
          <w:p w14:paraId="7B5465E9" w14:textId="77777777" w:rsidR="0005299C" w:rsidRPr="00F51751" w:rsidRDefault="0005299C" w:rsidP="0005299C">
            <w:pPr>
              <w:keepLines/>
              <w:autoSpaceDE w:val="0"/>
              <w:autoSpaceDN w:val="0"/>
              <w:jc w:val="center"/>
              <w:rPr>
                <w:lang w:val="uk-UA" w:eastAsia="en-US"/>
              </w:rPr>
            </w:pPr>
          </w:p>
        </w:tc>
      </w:tr>
      <w:tr w:rsidR="0005299C" w:rsidRPr="00F51751" w14:paraId="4E13A6A3"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6FF63767" w14:textId="5071E281" w:rsidR="0005299C" w:rsidRDefault="0005299C" w:rsidP="0005299C">
            <w:pPr>
              <w:keepLines/>
              <w:autoSpaceDE w:val="0"/>
              <w:autoSpaceDN w:val="0"/>
              <w:jc w:val="center"/>
              <w:rPr>
                <w:lang w:val="uk-UA" w:eastAsia="en-US"/>
              </w:rPr>
            </w:pPr>
            <w:r>
              <w:rPr>
                <w:lang w:val="uk-UA" w:eastAsia="en-US"/>
              </w:rPr>
              <w:t>88</w:t>
            </w:r>
          </w:p>
        </w:tc>
        <w:tc>
          <w:tcPr>
            <w:tcW w:w="5947" w:type="dxa"/>
            <w:tcBorders>
              <w:top w:val="single" w:sz="4" w:space="0" w:color="auto"/>
              <w:left w:val="nil"/>
              <w:bottom w:val="single" w:sz="4" w:space="0" w:color="auto"/>
              <w:right w:val="nil"/>
            </w:tcBorders>
          </w:tcPr>
          <w:p w14:paraId="0EF98C5B" w14:textId="1A54FE4F" w:rsidR="0005299C" w:rsidRPr="0005299C" w:rsidRDefault="0005299C" w:rsidP="0005299C">
            <w:pPr>
              <w:keepLines/>
              <w:autoSpaceDE w:val="0"/>
              <w:autoSpaceDN w:val="0"/>
              <w:rPr>
                <w:spacing w:val="-3"/>
                <w:lang w:val="uk-UA"/>
              </w:rPr>
            </w:pPr>
            <w:r w:rsidRPr="0005299C">
              <w:rPr>
                <w:spacing w:val="-3"/>
                <w:lang w:val="uk-UA"/>
              </w:rPr>
              <w:t>Пробивання</w:t>
            </w:r>
            <w:r>
              <w:rPr>
                <w:spacing w:val="-3"/>
                <w:lang w:val="uk-UA"/>
              </w:rPr>
              <w:t xml:space="preserve"> </w:t>
            </w:r>
            <w:r w:rsidRPr="0005299C">
              <w:rPr>
                <w:spacing w:val="-3"/>
                <w:lang w:val="uk-UA"/>
              </w:rPr>
              <w:t>(розширення) отворів в залізобетонних</w:t>
            </w:r>
          </w:p>
          <w:p w14:paraId="53B86958" w14:textId="168A328A" w:rsidR="0005299C" w:rsidRPr="0005299C" w:rsidRDefault="0005299C" w:rsidP="0005299C">
            <w:pPr>
              <w:keepLines/>
              <w:autoSpaceDE w:val="0"/>
              <w:autoSpaceDN w:val="0"/>
              <w:rPr>
                <w:spacing w:val="-3"/>
                <w:lang w:val="uk-UA" w:eastAsia="en-US"/>
              </w:rPr>
            </w:pPr>
            <w:r w:rsidRPr="0005299C">
              <w:rPr>
                <w:spacing w:val="-3"/>
                <w:lang w:val="uk-UA"/>
              </w:rPr>
              <w:t>колодязях</w:t>
            </w:r>
          </w:p>
        </w:tc>
        <w:tc>
          <w:tcPr>
            <w:tcW w:w="1134" w:type="dxa"/>
            <w:tcBorders>
              <w:top w:val="single" w:sz="4" w:space="0" w:color="auto"/>
              <w:left w:val="single" w:sz="4" w:space="0" w:color="auto"/>
              <w:bottom w:val="single" w:sz="4" w:space="0" w:color="auto"/>
              <w:right w:val="nil"/>
            </w:tcBorders>
          </w:tcPr>
          <w:p w14:paraId="64AE49C8" w14:textId="4EC18371" w:rsidR="0005299C" w:rsidRPr="0005299C" w:rsidRDefault="0005299C" w:rsidP="0005299C">
            <w:pPr>
              <w:keepLines/>
              <w:autoSpaceDE w:val="0"/>
              <w:autoSpaceDN w:val="0"/>
              <w:jc w:val="center"/>
              <w:rPr>
                <w:spacing w:val="-3"/>
                <w:lang w:val="uk-UA" w:eastAsia="en-US"/>
              </w:rPr>
            </w:pPr>
            <w:r w:rsidRPr="0005299C">
              <w:rPr>
                <w:spacing w:val="-3"/>
                <w:lang w:val="uk-UA"/>
              </w:rPr>
              <w:t xml:space="preserve">  шт</w:t>
            </w:r>
          </w:p>
        </w:tc>
        <w:tc>
          <w:tcPr>
            <w:tcW w:w="1187" w:type="dxa"/>
            <w:tcBorders>
              <w:top w:val="single" w:sz="4" w:space="0" w:color="auto"/>
              <w:left w:val="single" w:sz="4" w:space="0" w:color="auto"/>
              <w:bottom w:val="single" w:sz="4" w:space="0" w:color="auto"/>
              <w:right w:val="single" w:sz="4" w:space="0" w:color="auto"/>
            </w:tcBorders>
          </w:tcPr>
          <w:p w14:paraId="0D515E51" w14:textId="70DC5F70" w:rsidR="0005299C" w:rsidRPr="0005299C" w:rsidRDefault="0005299C" w:rsidP="0005299C">
            <w:pPr>
              <w:keepLines/>
              <w:autoSpaceDE w:val="0"/>
              <w:autoSpaceDN w:val="0"/>
              <w:jc w:val="center"/>
              <w:rPr>
                <w:lang w:val="uk-UA" w:eastAsia="en-US"/>
              </w:rPr>
            </w:pPr>
            <w:r w:rsidRPr="0005299C">
              <w:rPr>
                <w:spacing w:val="-3"/>
                <w:lang w:val="uk-UA"/>
              </w:rPr>
              <w:t>2</w:t>
            </w:r>
          </w:p>
        </w:tc>
        <w:tc>
          <w:tcPr>
            <w:tcW w:w="1223" w:type="dxa"/>
            <w:tcBorders>
              <w:top w:val="single" w:sz="4" w:space="0" w:color="auto"/>
              <w:left w:val="single" w:sz="4" w:space="0" w:color="auto"/>
              <w:bottom w:val="single" w:sz="4" w:space="0" w:color="auto"/>
              <w:right w:val="single" w:sz="4" w:space="0" w:color="auto"/>
            </w:tcBorders>
          </w:tcPr>
          <w:p w14:paraId="059C090B" w14:textId="77777777" w:rsidR="0005299C" w:rsidRPr="00F51751" w:rsidRDefault="0005299C" w:rsidP="0005299C">
            <w:pPr>
              <w:keepLines/>
              <w:autoSpaceDE w:val="0"/>
              <w:autoSpaceDN w:val="0"/>
              <w:jc w:val="center"/>
              <w:rPr>
                <w:lang w:val="uk-UA" w:eastAsia="en-US"/>
              </w:rPr>
            </w:pPr>
          </w:p>
        </w:tc>
      </w:tr>
      <w:tr w:rsidR="0005299C" w:rsidRPr="00F51751" w14:paraId="61BB5B94"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6E0F3A58" w14:textId="17E293B6" w:rsidR="0005299C" w:rsidRDefault="0005299C" w:rsidP="0005299C">
            <w:pPr>
              <w:keepLines/>
              <w:autoSpaceDE w:val="0"/>
              <w:autoSpaceDN w:val="0"/>
              <w:jc w:val="center"/>
              <w:rPr>
                <w:lang w:val="uk-UA" w:eastAsia="en-US"/>
              </w:rPr>
            </w:pPr>
            <w:r>
              <w:rPr>
                <w:lang w:val="uk-UA" w:eastAsia="en-US"/>
              </w:rPr>
              <w:t>89</w:t>
            </w:r>
          </w:p>
        </w:tc>
        <w:tc>
          <w:tcPr>
            <w:tcW w:w="5947" w:type="dxa"/>
            <w:tcBorders>
              <w:top w:val="single" w:sz="4" w:space="0" w:color="auto"/>
              <w:left w:val="nil"/>
              <w:bottom w:val="single" w:sz="4" w:space="0" w:color="auto"/>
              <w:right w:val="nil"/>
            </w:tcBorders>
          </w:tcPr>
          <w:p w14:paraId="51464046" w14:textId="77777777" w:rsidR="0005299C" w:rsidRPr="0005299C" w:rsidRDefault="0005299C" w:rsidP="0005299C">
            <w:pPr>
              <w:keepLines/>
              <w:autoSpaceDE w:val="0"/>
              <w:autoSpaceDN w:val="0"/>
              <w:rPr>
                <w:spacing w:val="-3"/>
                <w:lang w:val="uk-UA"/>
              </w:rPr>
            </w:pPr>
            <w:r w:rsidRPr="0005299C">
              <w:rPr>
                <w:spacing w:val="-3"/>
                <w:lang w:val="uk-UA"/>
              </w:rPr>
              <w:t>Забивання отворів у місцях проходу трубопроводу в</w:t>
            </w:r>
          </w:p>
          <w:p w14:paraId="593E2925" w14:textId="0F1CAF8C" w:rsidR="0005299C" w:rsidRPr="0005299C" w:rsidRDefault="0005299C" w:rsidP="0005299C">
            <w:pPr>
              <w:keepLines/>
              <w:autoSpaceDE w:val="0"/>
              <w:autoSpaceDN w:val="0"/>
              <w:rPr>
                <w:spacing w:val="-3"/>
                <w:lang w:val="uk-UA" w:eastAsia="en-US"/>
              </w:rPr>
            </w:pPr>
            <w:r w:rsidRPr="0005299C">
              <w:rPr>
                <w:spacing w:val="-3"/>
                <w:lang w:val="uk-UA"/>
              </w:rPr>
              <w:t>стінах</w:t>
            </w:r>
          </w:p>
        </w:tc>
        <w:tc>
          <w:tcPr>
            <w:tcW w:w="1134" w:type="dxa"/>
            <w:tcBorders>
              <w:top w:val="single" w:sz="4" w:space="0" w:color="auto"/>
              <w:left w:val="single" w:sz="4" w:space="0" w:color="auto"/>
              <w:bottom w:val="single" w:sz="4" w:space="0" w:color="auto"/>
              <w:right w:val="nil"/>
            </w:tcBorders>
          </w:tcPr>
          <w:p w14:paraId="40BD4EED" w14:textId="5A8759D6" w:rsidR="0005299C" w:rsidRPr="0005299C" w:rsidRDefault="0005299C" w:rsidP="0005299C">
            <w:pPr>
              <w:keepLines/>
              <w:autoSpaceDE w:val="0"/>
              <w:autoSpaceDN w:val="0"/>
              <w:jc w:val="center"/>
              <w:rPr>
                <w:spacing w:val="-3"/>
                <w:lang w:val="uk-UA" w:eastAsia="en-US"/>
              </w:rPr>
            </w:pPr>
            <w:r w:rsidRPr="0005299C">
              <w:rPr>
                <w:spacing w:val="-3"/>
                <w:lang w:val="uk-UA"/>
              </w:rPr>
              <w:t xml:space="preserve">  шт</w:t>
            </w:r>
          </w:p>
        </w:tc>
        <w:tc>
          <w:tcPr>
            <w:tcW w:w="1187" w:type="dxa"/>
            <w:tcBorders>
              <w:top w:val="single" w:sz="4" w:space="0" w:color="auto"/>
              <w:left w:val="single" w:sz="4" w:space="0" w:color="auto"/>
              <w:bottom w:val="single" w:sz="4" w:space="0" w:color="auto"/>
              <w:right w:val="single" w:sz="4" w:space="0" w:color="auto"/>
            </w:tcBorders>
          </w:tcPr>
          <w:p w14:paraId="3989B5D0" w14:textId="158E47A1" w:rsidR="0005299C" w:rsidRPr="0005299C" w:rsidRDefault="0005299C" w:rsidP="0005299C">
            <w:pPr>
              <w:keepLines/>
              <w:autoSpaceDE w:val="0"/>
              <w:autoSpaceDN w:val="0"/>
              <w:jc w:val="center"/>
              <w:rPr>
                <w:lang w:val="uk-UA" w:eastAsia="en-US"/>
              </w:rPr>
            </w:pPr>
            <w:r w:rsidRPr="0005299C">
              <w:rPr>
                <w:spacing w:val="-3"/>
                <w:lang w:val="uk-UA"/>
              </w:rPr>
              <w:t>4</w:t>
            </w:r>
          </w:p>
        </w:tc>
        <w:tc>
          <w:tcPr>
            <w:tcW w:w="1223" w:type="dxa"/>
            <w:tcBorders>
              <w:top w:val="single" w:sz="4" w:space="0" w:color="auto"/>
              <w:left w:val="single" w:sz="4" w:space="0" w:color="auto"/>
              <w:bottom w:val="single" w:sz="4" w:space="0" w:color="auto"/>
              <w:right w:val="single" w:sz="4" w:space="0" w:color="auto"/>
            </w:tcBorders>
          </w:tcPr>
          <w:p w14:paraId="7310ACA0" w14:textId="77777777" w:rsidR="0005299C" w:rsidRPr="00F51751" w:rsidRDefault="0005299C" w:rsidP="0005299C">
            <w:pPr>
              <w:keepLines/>
              <w:autoSpaceDE w:val="0"/>
              <w:autoSpaceDN w:val="0"/>
              <w:jc w:val="center"/>
              <w:rPr>
                <w:lang w:val="uk-UA" w:eastAsia="en-US"/>
              </w:rPr>
            </w:pPr>
          </w:p>
        </w:tc>
      </w:tr>
      <w:tr w:rsidR="0005299C" w:rsidRPr="00F51751" w14:paraId="4DC1BC6C"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2A58C8FA" w14:textId="3284E983" w:rsidR="0005299C" w:rsidRDefault="0005299C" w:rsidP="0005299C">
            <w:pPr>
              <w:keepLines/>
              <w:autoSpaceDE w:val="0"/>
              <w:autoSpaceDN w:val="0"/>
              <w:jc w:val="center"/>
              <w:rPr>
                <w:lang w:val="uk-UA" w:eastAsia="en-US"/>
              </w:rPr>
            </w:pPr>
            <w:r>
              <w:rPr>
                <w:lang w:val="uk-UA" w:eastAsia="en-US"/>
              </w:rPr>
              <w:t>90</w:t>
            </w:r>
          </w:p>
        </w:tc>
        <w:tc>
          <w:tcPr>
            <w:tcW w:w="5947" w:type="dxa"/>
            <w:tcBorders>
              <w:top w:val="single" w:sz="4" w:space="0" w:color="auto"/>
              <w:left w:val="nil"/>
              <w:bottom w:val="single" w:sz="4" w:space="0" w:color="auto"/>
              <w:right w:val="nil"/>
            </w:tcBorders>
          </w:tcPr>
          <w:p w14:paraId="0E5E99A6" w14:textId="77777777" w:rsidR="0005299C" w:rsidRPr="0005299C" w:rsidRDefault="0005299C" w:rsidP="0005299C">
            <w:pPr>
              <w:keepLines/>
              <w:autoSpaceDE w:val="0"/>
              <w:autoSpaceDN w:val="0"/>
              <w:rPr>
                <w:spacing w:val="-3"/>
                <w:lang w:val="uk-UA"/>
              </w:rPr>
            </w:pPr>
            <w:r w:rsidRPr="0005299C">
              <w:rPr>
                <w:spacing w:val="-3"/>
                <w:lang w:val="uk-UA"/>
              </w:rPr>
              <w:t>Улаштування вертикальної гідроізоляції фундаментів</w:t>
            </w:r>
          </w:p>
          <w:p w14:paraId="2B22D7C4" w14:textId="5E392495" w:rsidR="0005299C" w:rsidRPr="0005299C" w:rsidRDefault="0005299C" w:rsidP="0005299C">
            <w:pPr>
              <w:keepLines/>
              <w:autoSpaceDE w:val="0"/>
              <w:autoSpaceDN w:val="0"/>
              <w:rPr>
                <w:spacing w:val="-3"/>
                <w:lang w:val="uk-UA" w:eastAsia="en-US"/>
              </w:rPr>
            </w:pPr>
            <w:r w:rsidRPr="0005299C">
              <w:rPr>
                <w:spacing w:val="-3"/>
                <w:lang w:val="uk-UA"/>
              </w:rPr>
              <w:t>цементним розчином з рідким склом</w:t>
            </w:r>
          </w:p>
        </w:tc>
        <w:tc>
          <w:tcPr>
            <w:tcW w:w="1134" w:type="dxa"/>
            <w:tcBorders>
              <w:top w:val="single" w:sz="4" w:space="0" w:color="auto"/>
              <w:left w:val="single" w:sz="4" w:space="0" w:color="auto"/>
              <w:bottom w:val="single" w:sz="4" w:space="0" w:color="auto"/>
              <w:right w:val="nil"/>
            </w:tcBorders>
          </w:tcPr>
          <w:p w14:paraId="72BC55D6" w14:textId="513D5992" w:rsidR="0005299C" w:rsidRPr="0005299C" w:rsidRDefault="0005299C" w:rsidP="0005299C">
            <w:pPr>
              <w:keepLines/>
              <w:autoSpaceDE w:val="0"/>
              <w:autoSpaceDN w:val="0"/>
              <w:jc w:val="center"/>
              <w:rPr>
                <w:spacing w:val="-3"/>
                <w:lang w:val="uk-UA" w:eastAsia="en-US"/>
              </w:rPr>
            </w:pPr>
            <w:r w:rsidRPr="0005299C">
              <w:rPr>
                <w:spacing w:val="-3"/>
                <w:lang w:val="uk-UA"/>
              </w:rPr>
              <w:t xml:space="preserve">  м2</w:t>
            </w:r>
          </w:p>
        </w:tc>
        <w:tc>
          <w:tcPr>
            <w:tcW w:w="1187" w:type="dxa"/>
            <w:tcBorders>
              <w:top w:val="single" w:sz="4" w:space="0" w:color="auto"/>
              <w:left w:val="single" w:sz="4" w:space="0" w:color="auto"/>
              <w:bottom w:val="single" w:sz="4" w:space="0" w:color="auto"/>
              <w:right w:val="single" w:sz="4" w:space="0" w:color="auto"/>
            </w:tcBorders>
          </w:tcPr>
          <w:p w14:paraId="3E35F891" w14:textId="39A21007" w:rsidR="0005299C" w:rsidRPr="0005299C" w:rsidRDefault="0005299C" w:rsidP="0005299C">
            <w:pPr>
              <w:keepLines/>
              <w:autoSpaceDE w:val="0"/>
              <w:autoSpaceDN w:val="0"/>
              <w:jc w:val="center"/>
              <w:rPr>
                <w:lang w:val="uk-UA" w:eastAsia="en-US"/>
              </w:rPr>
            </w:pPr>
            <w:r w:rsidRPr="0005299C">
              <w:rPr>
                <w:spacing w:val="-3"/>
                <w:lang w:val="uk-UA"/>
              </w:rPr>
              <w:t>2</w:t>
            </w:r>
          </w:p>
        </w:tc>
        <w:tc>
          <w:tcPr>
            <w:tcW w:w="1223" w:type="dxa"/>
            <w:tcBorders>
              <w:top w:val="single" w:sz="4" w:space="0" w:color="auto"/>
              <w:left w:val="single" w:sz="4" w:space="0" w:color="auto"/>
              <w:bottom w:val="single" w:sz="4" w:space="0" w:color="auto"/>
              <w:right w:val="single" w:sz="4" w:space="0" w:color="auto"/>
            </w:tcBorders>
          </w:tcPr>
          <w:p w14:paraId="378D960A" w14:textId="77777777" w:rsidR="0005299C" w:rsidRPr="00F51751" w:rsidRDefault="0005299C" w:rsidP="0005299C">
            <w:pPr>
              <w:keepLines/>
              <w:autoSpaceDE w:val="0"/>
              <w:autoSpaceDN w:val="0"/>
              <w:jc w:val="center"/>
              <w:rPr>
                <w:lang w:val="uk-UA" w:eastAsia="en-US"/>
              </w:rPr>
            </w:pPr>
          </w:p>
        </w:tc>
      </w:tr>
      <w:tr w:rsidR="0005299C" w:rsidRPr="00F51751" w14:paraId="3FB37172"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6C8381CA" w14:textId="686C7A90" w:rsidR="0005299C" w:rsidRDefault="0005299C" w:rsidP="0005299C">
            <w:pPr>
              <w:keepLines/>
              <w:autoSpaceDE w:val="0"/>
              <w:autoSpaceDN w:val="0"/>
              <w:jc w:val="center"/>
              <w:rPr>
                <w:lang w:val="uk-UA" w:eastAsia="en-US"/>
              </w:rPr>
            </w:pPr>
            <w:r>
              <w:rPr>
                <w:lang w:val="uk-UA" w:eastAsia="en-US"/>
              </w:rPr>
              <w:t>91</w:t>
            </w:r>
          </w:p>
        </w:tc>
        <w:tc>
          <w:tcPr>
            <w:tcW w:w="5947" w:type="dxa"/>
            <w:tcBorders>
              <w:top w:val="single" w:sz="4" w:space="0" w:color="auto"/>
              <w:left w:val="nil"/>
              <w:bottom w:val="single" w:sz="4" w:space="0" w:color="auto"/>
              <w:right w:val="nil"/>
            </w:tcBorders>
          </w:tcPr>
          <w:p w14:paraId="0C1711F4" w14:textId="246D6606" w:rsidR="0005299C" w:rsidRPr="0005299C" w:rsidRDefault="0005299C" w:rsidP="00C259F1">
            <w:pPr>
              <w:keepLines/>
              <w:autoSpaceDE w:val="0"/>
              <w:autoSpaceDN w:val="0"/>
              <w:rPr>
                <w:spacing w:val="-3"/>
                <w:lang w:val="uk-UA" w:eastAsia="en-US"/>
              </w:rPr>
            </w:pPr>
            <w:r w:rsidRPr="0005299C">
              <w:rPr>
                <w:spacing w:val="-3"/>
                <w:lang w:val="uk-UA"/>
              </w:rPr>
              <w:t>Обштукатурювання поверхні ізоляції пінетроном в 2</w:t>
            </w:r>
            <w:r w:rsidR="00C259F1">
              <w:rPr>
                <w:spacing w:val="-3"/>
                <w:lang w:val="uk-UA"/>
              </w:rPr>
              <w:t xml:space="preserve"> </w:t>
            </w:r>
            <w:r w:rsidRPr="0005299C">
              <w:rPr>
                <w:spacing w:val="-3"/>
                <w:lang w:val="uk-UA"/>
              </w:rPr>
              <w:t>шари</w:t>
            </w:r>
          </w:p>
        </w:tc>
        <w:tc>
          <w:tcPr>
            <w:tcW w:w="1134" w:type="dxa"/>
            <w:tcBorders>
              <w:top w:val="single" w:sz="4" w:space="0" w:color="auto"/>
              <w:left w:val="single" w:sz="4" w:space="0" w:color="auto"/>
              <w:bottom w:val="single" w:sz="4" w:space="0" w:color="auto"/>
              <w:right w:val="nil"/>
            </w:tcBorders>
          </w:tcPr>
          <w:p w14:paraId="6C1882F2" w14:textId="3BCAF367" w:rsidR="0005299C" w:rsidRPr="0005299C" w:rsidRDefault="0005299C" w:rsidP="0005299C">
            <w:pPr>
              <w:keepLines/>
              <w:autoSpaceDE w:val="0"/>
              <w:autoSpaceDN w:val="0"/>
              <w:jc w:val="center"/>
              <w:rPr>
                <w:spacing w:val="-3"/>
                <w:lang w:val="uk-UA" w:eastAsia="en-US"/>
              </w:rPr>
            </w:pPr>
            <w:r w:rsidRPr="0005299C">
              <w:rPr>
                <w:spacing w:val="-3"/>
                <w:lang w:val="uk-UA"/>
              </w:rPr>
              <w:t xml:space="preserve">  м2</w:t>
            </w:r>
          </w:p>
        </w:tc>
        <w:tc>
          <w:tcPr>
            <w:tcW w:w="1187" w:type="dxa"/>
            <w:tcBorders>
              <w:top w:val="single" w:sz="4" w:space="0" w:color="auto"/>
              <w:left w:val="single" w:sz="4" w:space="0" w:color="auto"/>
              <w:bottom w:val="single" w:sz="4" w:space="0" w:color="auto"/>
              <w:right w:val="single" w:sz="4" w:space="0" w:color="auto"/>
            </w:tcBorders>
          </w:tcPr>
          <w:p w14:paraId="03647ECB" w14:textId="73E87B20" w:rsidR="0005299C" w:rsidRPr="0005299C" w:rsidRDefault="0005299C" w:rsidP="0005299C">
            <w:pPr>
              <w:keepLines/>
              <w:autoSpaceDE w:val="0"/>
              <w:autoSpaceDN w:val="0"/>
              <w:jc w:val="center"/>
              <w:rPr>
                <w:lang w:val="uk-UA" w:eastAsia="en-US"/>
              </w:rPr>
            </w:pPr>
            <w:r w:rsidRPr="0005299C">
              <w:rPr>
                <w:spacing w:val="-3"/>
                <w:lang w:val="uk-UA"/>
              </w:rPr>
              <w:t>2</w:t>
            </w:r>
          </w:p>
        </w:tc>
        <w:tc>
          <w:tcPr>
            <w:tcW w:w="1223" w:type="dxa"/>
            <w:tcBorders>
              <w:top w:val="single" w:sz="4" w:space="0" w:color="auto"/>
              <w:left w:val="single" w:sz="4" w:space="0" w:color="auto"/>
              <w:bottom w:val="single" w:sz="4" w:space="0" w:color="auto"/>
              <w:right w:val="single" w:sz="4" w:space="0" w:color="auto"/>
            </w:tcBorders>
          </w:tcPr>
          <w:p w14:paraId="4160F568" w14:textId="77777777" w:rsidR="0005299C" w:rsidRPr="00F51751" w:rsidRDefault="0005299C" w:rsidP="0005299C">
            <w:pPr>
              <w:keepLines/>
              <w:autoSpaceDE w:val="0"/>
              <w:autoSpaceDN w:val="0"/>
              <w:jc w:val="center"/>
              <w:rPr>
                <w:lang w:val="uk-UA" w:eastAsia="en-US"/>
              </w:rPr>
            </w:pPr>
          </w:p>
        </w:tc>
      </w:tr>
      <w:tr w:rsidR="0005299C" w:rsidRPr="00F51751" w14:paraId="46713649" w14:textId="77777777" w:rsidTr="00C259F1">
        <w:trPr>
          <w:jc w:val="center"/>
        </w:trPr>
        <w:tc>
          <w:tcPr>
            <w:tcW w:w="569" w:type="dxa"/>
            <w:tcBorders>
              <w:top w:val="single" w:sz="4" w:space="0" w:color="auto"/>
              <w:left w:val="single" w:sz="4" w:space="0" w:color="auto"/>
              <w:bottom w:val="single" w:sz="4" w:space="0" w:color="auto"/>
              <w:right w:val="single" w:sz="4" w:space="0" w:color="auto"/>
            </w:tcBorders>
          </w:tcPr>
          <w:p w14:paraId="78FE4F8E" w14:textId="30597979" w:rsidR="0005299C" w:rsidRDefault="0005299C" w:rsidP="0005299C">
            <w:pPr>
              <w:keepLines/>
              <w:autoSpaceDE w:val="0"/>
              <w:autoSpaceDN w:val="0"/>
              <w:jc w:val="center"/>
              <w:rPr>
                <w:lang w:val="uk-UA" w:eastAsia="en-US"/>
              </w:rPr>
            </w:pPr>
            <w:r>
              <w:rPr>
                <w:lang w:val="uk-UA" w:eastAsia="en-US"/>
              </w:rPr>
              <w:t>92</w:t>
            </w:r>
          </w:p>
        </w:tc>
        <w:tc>
          <w:tcPr>
            <w:tcW w:w="5947" w:type="dxa"/>
            <w:tcBorders>
              <w:top w:val="single" w:sz="4" w:space="0" w:color="auto"/>
              <w:left w:val="nil"/>
              <w:bottom w:val="single" w:sz="4" w:space="0" w:color="auto"/>
              <w:right w:val="nil"/>
            </w:tcBorders>
          </w:tcPr>
          <w:p w14:paraId="4F3EE0A4" w14:textId="390545D6" w:rsidR="0005299C" w:rsidRPr="0005299C" w:rsidRDefault="0005299C" w:rsidP="0005299C">
            <w:pPr>
              <w:keepLines/>
              <w:autoSpaceDE w:val="0"/>
              <w:autoSpaceDN w:val="0"/>
              <w:rPr>
                <w:spacing w:val="-3"/>
                <w:lang w:val="uk-UA" w:eastAsia="en-US"/>
              </w:rPr>
            </w:pPr>
            <w:r w:rsidRPr="0005299C">
              <w:rPr>
                <w:spacing w:val="-3"/>
                <w:lang w:val="uk-UA"/>
              </w:rPr>
              <w:t>Улаштування водоскидних споруд з проїжджої частини з</w:t>
            </w:r>
            <w:r>
              <w:rPr>
                <w:spacing w:val="-3"/>
                <w:lang w:val="uk-UA"/>
              </w:rPr>
              <w:t xml:space="preserve"> </w:t>
            </w:r>
            <w:r w:rsidRPr="0005299C">
              <w:rPr>
                <w:spacing w:val="-3"/>
                <w:lang w:val="uk-UA"/>
              </w:rPr>
              <w:t>лотків в укосах насипу</w:t>
            </w:r>
          </w:p>
        </w:tc>
        <w:tc>
          <w:tcPr>
            <w:tcW w:w="1134" w:type="dxa"/>
            <w:tcBorders>
              <w:top w:val="single" w:sz="4" w:space="0" w:color="auto"/>
              <w:left w:val="single" w:sz="4" w:space="0" w:color="auto"/>
              <w:bottom w:val="single" w:sz="4" w:space="0" w:color="auto"/>
              <w:right w:val="nil"/>
            </w:tcBorders>
          </w:tcPr>
          <w:p w14:paraId="3A3CCD45" w14:textId="26C143B6" w:rsidR="0005299C" w:rsidRPr="0005299C" w:rsidRDefault="0005299C" w:rsidP="0005299C">
            <w:pPr>
              <w:keepLines/>
              <w:autoSpaceDE w:val="0"/>
              <w:autoSpaceDN w:val="0"/>
              <w:jc w:val="center"/>
              <w:rPr>
                <w:spacing w:val="-3"/>
                <w:lang w:val="uk-UA" w:eastAsia="en-US"/>
              </w:rPr>
            </w:pPr>
            <w:r w:rsidRPr="0005299C">
              <w:rPr>
                <w:spacing w:val="-3"/>
                <w:lang w:val="uk-UA"/>
              </w:rPr>
              <w:t xml:space="preserve">  м</w:t>
            </w:r>
          </w:p>
        </w:tc>
        <w:tc>
          <w:tcPr>
            <w:tcW w:w="1187" w:type="dxa"/>
            <w:tcBorders>
              <w:top w:val="single" w:sz="4" w:space="0" w:color="auto"/>
              <w:left w:val="single" w:sz="4" w:space="0" w:color="auto"/>
              <w:bottom w:val="single" w:sz="4" w:space="0" w:color="auto"/>
              <w:right w:val="single" w:sz="4" w:space="0" w:color="auto"/>
            </w:tcBorders>
          </w:tcPr>
          <w:p w14:paraId="499B93CD" w14:textId="5F4F64AC" w:rsidR="0005299C" w:rsidRPr="0005299C" w:rsidRDefault="0005299C" w:rsidP="0005299C">
            <w:pPr>
              <w:keepLines/>
              <w:autoSpaceDE w:val="0"/>
              <w:autoSpaceDN w:val="0"/>
              <w:jc w:val="center"/>
              <w:rPr>
                <w:lang w:val="uk-UA" w:eastAsia="en-US"/>
              </w:rPr>
            </w:pPr>
            <w:r w:rsidRPr="0005299C">
              <w:rPr>
                <w:spacing w:val="-3"/>
                <w:lang w:val="uk-UA"/>
              </w:rPr>
              <w:t>33</w:t>
            </w:r>
          </w:p>
        </w:tc>
        <w:tc>
          <w:tcPr>
            <w:tcW w:w="1223" w:type="dxa"/>
            <w:tcBorders>
              <w:top w:val="single" w:sz="4" w:space="0" w:color="auto"/>
              <w:left w:val="single" w:sz="4" w:space="0" w:color="auto"/>
              <w:bottom w:val="single" w:sz="4" w:space="0" w:color="auto"/>
              <w:right w:val="single" w:sz="4" w:space="0" w:color="auto"/>
            </w:tcBorders>
          </w:tcPr>
          <w:p w14:paraId="7082011A" w14:textId="77777777" w:rsidR="0005299C" w:rsidRPr="00F51751" w:rsidRDefault="0005299C" w:rsidP="0005299C">
            <w:pPr>
              <w:keepLines/>
              <w:autoSpaceDE w:val="0"/>
              <w:autoSpaceDN w:val="0"/>
              <w:jc w:val="center"/>
              <w:rPr>
                <w:lang w:val="uk-UA" w:eastAsia="en-US"/>
              </w:rPr>
            </w:pPr>
          </w:p>
        </w:tc>
      </w:tr>
    </w:tbl>
    <w:p w14:paraId="2ED864F4" w14:textId="77A0236F" w:rsidR="002E62A6" w:rsidRDefault="00EA5236" w:rsidP="00EA5236">
      <w:pPr>
        <w:ind w:firstLine="708"/>
        <w:jc w:val="both"/>
        <w:rPr>
          <w:lang w:val="uk-UA"/>
        </w:rPr>
      </w:pPr>
      <w:r w:rsidRPr="00EA5236">
        <w:rPr>
          <w:lang w:val="uk-UA"/>
        </w:rPr>
        <w:t>Документ</w:t>
      </w:r>
      <w:r>
        <w:rPr>
          <w:lang w:val="uk-UA"/>
        </w:rPr>
        <w:t>альним</w:t>
      </w:r>
      <w:r w:rsidRPr="00EA5236">
        <w:rPr>
          <w:lang w:val="uk-UA"/>
        </w:rPr>
        <w:t xml:space="preserve"> підтвердж</w:t>
      </w:r>
      <w:r>
        <w:rPr>
          <w:lang w:val="uk-UA"/>
        </w:rPr>
        <w:t>енням</w:t>
      </w:r>
      <w:r w:rsidRPr="00EA5236">
        <w:rPr>
          <w:lang w:val="uk-UA"/>
        </w:rPr>
        <w:t xml:space="preserve"> відповідн</w:t>
      </w:r>
      <w:r>
        <w:rPr>
          <w:lang w:val="uk-UA"/>
        </w:rPr>
        <w:t xml:space="preserve">ості пропозиції учасника </w:t>
      </w:r>
      <w:r w:rsidRPr="00EA5236">
        <w:rPr>
          <w:lang w:val="uk-UA"/>
        </w:rPr>
        <w:t>технічним, якісним та кількісним характеристики предмета слугу</w:t>
      </w:r>
      <w:r>
        <w:rPr>
          <w:lang w:val="uk-UA"/>
        </w:rPr>
        <w:t>ють</w:t>
      </w:r>
      <w:r w:rsidRPr="00EA5236">
        <w:rPr>
          <w:lang w:val="uk-UA"/>
        </w:rPr>
        <w:t xml:space="preserve"> кошторисн</w:t>
      </w:r>
      <w:r>
        <w:rPr>
          <w:lang w:val="uk-UA"/>
        </w:rPr>
        <w:t>і</w:t>
      </w:r>
      <w:r w:rsidRPr="00EA5236">
        <w:rPr>
          <w:lang w:val="uk-UA"/>
        </w:rPr>
        <w:t xml:space="preserve"> розрахун</w:t>
      </w:r>
      <w:r>
        <w:rPr>
          <w:lang w:val="uk-UA"/>
        </w:rPr>
        <w:t>ки</w:t>
      </w:r>
      <w:r w:rsidRPr="00EA5236">
        <w:rPr>
          <w:lang w:val="uk-UA"/>
        </w:rPr>
        <w:t xml:space="preserve"> договірної ціни, </w:t>
      </w:r>
      <w:r>
        <w:rPr>
          <w:lang w:val="uk-UA"/>
        </w:rPr>
        <w:t xml:space="preserve">які мають бути надані у складі тендерної пропозиції, </w:t>
      </w:r>
      <w:r w:rsidRPr="00EA5236">
        <w:rPr>
          <w:lang w:val="uk-UA"/>
        </w:rPr>
        <w:t>а саме: договірна ціна з пояснювальною запискою; розрахунки за статтями витрат, які включені до договірної ціни; локальними кошторисами, які включають види та обсяги робіт; підсумковою відомістю ресурсів; розрахунок загальновиробничих витрат на будову</w:t>
      </w:r>
      <w:r>
        <w:rPr>
          <w:lang w:val="uk-UA"/>
        </w:rPr>
        <w:t>.</w:t>
      </w:r>
      <w:r w:rsidRPr="00EA5236">
        <w:t xml:space="preserve"> </w:t>
      </w:r>
      <w:r w:rsidRPr="00EA5236">
        <w:rPr>
          <w:lang w:val="uk-UA"/>
        </w:rPr>
        <w:t>Додатково розрахунок ціни тендерної пропозиції потрібно надати у форматі програмного файлу, в якому виконувався розрахунок. Розрахунок договірної ціни не повинен відрізнятись від технічних, якісних та кількісних характеристик предмета закупівлі, наведених в технічн</w:t>
      </w:r>
      <w:r w:rsidR="00253EFF">
        <w:rPr>
          <w:lang w:val="uk-UA"/>
        </w:rPr>
        <w:t>ій</w:t>
      </w:r>
      <w:r w:rsidRPr="00EA5236">
        <w:rPr>
          <w:lang w:val="uk-UA"/>
        </w:rPr>
        <w:t xml:space="preserve"> </w:t>
      </w:r>
      <w:r w:rsidR="00253EFF">
        <w:rPr>
          <w:lang w:val="uk-UA"/>
        </w:rPr>
        <w:t>специфікації (Додаток №1 до тендерної документації)</w:t>
      </w:r>
      <w:r>
        <w:rPr>
          <w:lang w:val="uk-UA"/>
        </w:rPr>
        <w:t>.</w:t>
      </w:r>
    </w:p>
    <w:p w14:paraId="2A261D41" w14:textId="133D0362" w:rsidR="00C259F1" w:rsidRPr="00EA5236" w:rsidRDefault="00C259F1" w:rsidP="00EA5236">
      <w:pPr>
        <w:ind w:firstLine="708"/>
        <w:jc w:val="both"/>
        <w:rPr>
          <w:lang w:val="uk-UA"/>
        </w:rPr>
      </w:pPr>
      <w:r w:rsidRPr="00EA5236">
        <w:rPr>
          <w:lang w:val="uk-UA"/>
        </w:rPr>
        <w:t>Для підтвердження можливості виконання робіт, перелік яких визначений технічним завданням, що викладене в Додатку 1 до тендерної документації, Учасник у складі тендерної пропозиції має надати достовірну інформацію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Якщо нормами чинного законодавства не передбачено отримання вищезазначених дозвільних документів, Учасник має надати довідку довільної форми в якій зазначити, що отримання документів дозвілього характеру (ліцензії або документа дозвільного характеру) нормами чинного законодавства не передбачено.</w:t>
      </w:r>
    </w:p>
    <w:p w14:paraId="0472C0A1" w14:textId="464A04FA" w:rsidR="00EA5236" w:rsidRDefault="00EA5236">
      <w:pPr>
        <w:spacing w:after="160" w:line="259" w:lineRule="auto"/>
        <w:rPr>
          <w:b/>
          <w:lang w:val="uk-UA"/>
        </w:rPr>
      </w:pPr>
      <w:r>
        <w:rPr>
          <w:b/>
          <w:lang w:val="uk-UA"/>
        </w:rPr>
        <w:br w:type="page"/>
      </w:r>
    </w:p>
    <w:p w14:paraId="20ADD3DF" w14:textId="77777777" w:rsidR="002E62A6" w:rsidRPr="00F263D8" w:rsidRDefault="002E62A6" w:rsidP="002E62A6">
      <w:pPr>
        <w:jc w:val="right"/>
        <w:rPr>
          <w:b/>
          <w:lang w:val="uk-UA"/>
        </w:rPr>
      </w:pPr>
    </w:p>
    <w:p w14:paraId="2D8B2B17" w14:textId="77777777" w:rsidR="002E62A6" w:rsidRPr="00CE54A6" w:rsidRDefault="002E62A6" w:rsidP="002E62A6">
      <w:pPr>
        <w:jc w:val="right"/>
        <w:rPr>
          <w:i/>
          <w:sz w:val="20"/>
          <w:szCs w:val="20"/>
          <w:lang w:val="uk-UA"/>
        </w:rPr>
      </w:pPr>
      <w:r w:rsidRPr="00CE54A6">
        <w:rPr>
          <w:b/>
          <w:lang w:val="uk-UA"/>
        </w:rPr>
        <w:t>ДОДАТОК 2</w:t>
      </w:r>
    </w:p>
    <w:p w14:paraId="4F00DA7C" w14:textId="77777777" w:rsidR="002E62A6" w:rsidRPr="00CE54A6" w:rsidRDefault="002E62A6" w:rsidP="002E62A6">
      <w:pPr>
        <w:ind w:left="180" w:right="-6"/>
        <w:rPr>
          <w:i/>
          <w:iCs/>
          <w:color w:val="000000"/>
          <w:sz w:val="16"/>
          <w:szCs w:val="16"/>
          <w:lang w:val="uk-UA"/>
        </w:rPr>
      </w:pPr>
      <w:r w:rsidRPr="00CE54A6">
        <w:rPr>
          <w:sz w:val="22"/>
          <w:szCs w:val="22"/>
          <w:lang w:val="uk-UA"/>
        </w:rPr>
        <w:tab/>
      </w:r>
      <w:r w:rsidRPr="00CE54A6">
        <w:rPr>
          <w:sz w:val="22"/>
          <w:szCs w:val="22"/>
          <w:lang w:val="uk-UA"/>
        </w:rPr>
        <w:tab/>
      </w:r>
      <w:r w:rsidRPr="00CE54A6">
        <w:rPr>
          <w:sz w:val="22"/>
          <w:szCs w:val="22"/>
          <w:lang w:val="uk-UA"/>
        </w:rPr>
        <w:tab/>
      </w:r>
      <w:r w:rsidRPr="00CE54A6">
        <w:rPr>
          <w:sz w:val="22"/>
          <w:szCs w:val="22"/>
          <w:lang w:val="uk-UA"/>
        </w:rPr>
        <w:tab/>
      </w:r>
      <w:r w:rsidRPr="00CE54A6">
        <w:rPr>
          <w:sz w:val="22"/>
          <w:szCs w:val="22"/>
          <w:lang w:val="uk-UA"/>
        </w:rPr>
        <w:tab/>
      </w:r>
      <w:r w:rsidRPr="00CE54A6">
        <w:rPr>
          <w:sz w:val="22"/>
          <w:szCs w:val="22"/>
          <w:lang w:val="uk-UA"/>
        </w:rPr>
        <w:tab/>
      </w:r>
      <w:r w:rsidRPr="00CE54A6">
        <w:rPr>
          <w:sz w:val="22"/>
          <w:szCs w:val="22"/>
          <w:lang w:val="uk-UA"/>
        </w:rPr>
        <w:tab/>
      </w:r>
      <w:r w:rsidRPr="00CE54A6">
        <w:rPr>
          <w:sz w:val="22"/>
          <w:szCs w:val="22"/>
          <w:lang w:val="uk-UA"/>
        </w:rPr>
        <w:tab/>
      </w:r>
      <w:r w:rsidRPr="00CE54A6">
        <w:rPr>
          <w:sz w:val="22"/>
          <w:szCs w:val="22"/>
          <w:lang w:val="uk-UA"/>
        </w:rPr>
        <w:tab/>
        <w:t xml:space="preserve">         до тендерної документації</w:t>
      </w:r>
      <w:r w:rsidRPr="00CE54A6">
        <w:rPr>
          <w:i/>
          <w:iCs/>
          <w:color w:val="000000"/>
          <w:sz w:val="16"/>
          <w:szCs w:val="16"/>
          <w:lang w:val="uk-UA"/>
        </w:rPr>
        <w:t xml:space="preserve"> Форма „Пропозиція відкритих торгів" подається у вигляді, наведеному нижче.</w:t>
      </w:r>
    </w:p>
    <w:p w14:paraId="6ECAABAC" w14:textId="77777777" w:rsidR="002E62A6" w:rsidRPr="00CE54A6" w:rsidRDefault="002E62A6" w:rsidP="002E62A6">
      <w:pPr>
        <w:ind w:left="7380" w:right="196"/>
        <w:jc w:val="right"/>
        <w:rPr>
          <w:b/>
          <w:bCs/>
          <w:color w:val="000000"/>
          <w:sz w:val="28"/>
          <w:szCs w:val="28"/>
          <w:lang w:val="uk-UA"/>
        </w:rPr>
      </w:pPr>
    </w:p>
    <w:p w14:paraId="67DF950C" w14:textId="77777777" w:rsidR="002E62A6" w:rsidRPr="00CE54A6" w:rsidRDefault="002E62A6" w:rsidP="002E62A6">
      <w:pPr>
        <w:ind w:firstLine="426"/>
        <w:jc w:val="center"/>
        <w:rPr>
          <w:b/>
          <w:bCs/>
          <w:lang w:val="uk-UA"/>
        </w:rPr>
      </w:pPr>
      <w:r w:rsidRPr="00CE54A6">
        <w:rPr>
          <w:b/>
          <w:bCs/>
          <w:lang w:val="uk-UA"/>
        </w:rPr>
        <w:t xml:space="preserve">ТЕНДЕРНА ФОРМА: </w:t>
      </w:r>
      <w:r w:rsidRPr="00CE54A6">
        <w:rPr>
          <w:b/>
          <w:iCs/>
          <w:lang w:val="uk-UA"/>
        </w:rPr>
        <w:t>“</w:t>
      </w:r>
      <w:r w:rsidRPr="00CE54A6">
        <w:rPr>
          <w:b/>
          <w:bCs/>
          <w:lang w:val="uk-UA"/>
        </w:rPr>
        <w:t>ПРОПОЗИЦІЯ”</w:t>
      </w:r>
    </w:p>
    <w:p w14:paraId="0765D5E3" w14:textId="77777777" w:rsidR="002E62A6" w:rsidRPr="00CE54A6" w:rsidRDefault="002E62A6" w:rsidP="002E62A6">
      <w:pPr>
        <w:ind w:firstLine="426"/>
        <w:jc w:val="center"/>
        <w:rPr>
          <w:sz w:val="10"/>
          <w:szCs w:val="16"/>
          <w:lang w:val="uk-UA"/>
        </w:rPr>
      </w:pPr>
    </w:p>
    <w:p w14:paraId="68CB27D9" w14:textId="123C9E59" w:rsidR="002E62A6" w:rsidRPr="00CE54A6" w:rsidRDefault="002E62A6" w:rsidP="002E62A6">
      <w:pPr>
        <w:jc w:val="both"/>
        <w:rPr>
          <w:b/>
          <w:bCs/>
          <w:color w:val="000000"/>
          <w:szCs w:val="28"/>
          <w:lang w:val="uk-UA"/>
        </w:rPr>
      </w:pPr>
      <w:r w:rsidRPr="00CE54A6">
        <w:rPr>
          <w:lang w:val="uk-UA"/>
        </w:rPr>
        <w:t>Ми, (назва учасника), надаємо свою пропозицію щодо участі у тендері на</w:t>
      </w:r>
      <w:r>
        <w:rPr>
          <w:lang w:val="uk-UA"/>
        </w:rPr>
        <w:t xml:space="preserve"> закупівлю </w:t>
      </w:r>
      <w:r w:rsidRPr="00237155">
        <w:rPr>
          <w:b/>
          <w:bCs/>
          <w:lang w:val="uk-UA"/>
        </w:rPr>
        <w:t>будівельно-монтажних робіт</w:t>
      </w:r>
      <w:r w:rsidRPr="007B22E9">
        <w:rPr>
          <w:b/>
          <w:bCs/>
          <w:lang w:val="uk-UA"/>
        </w:rPr>
        <w:t xml:space="preserve">, код </w:t>
      </w:r>
      <w:r w:rsidRPr="00B06285">
        <w:rPr>
          <w:b/>
          <w:bCs/>
          <w:lang w:val="uk-UA"/>
        </w:rPr>
        <w:t xml:space="preserve">ДК 021:2015 45300000-0 </w:t>
      </w:r>
      <w:r w:rsidRPr="007B22E9">
        <w:rPr>
          <w:b/>
          <w:lang w:val="uk-UA"/>
        </w:rPr>
        <w:t>(</w:t>
      </w:r>
      <w:r w:rsidR="004423F8" w:rsidRPr="004423F8">
        <w:rPr>
          <w:b/>
          <w:lang w:val="uk-UA"/>
        </w:rPr>
        <w:t>Капітальний ремонт частини приміщень Захисної споруди цивільного захисту по вул. О. Довженка в м. Ужгороді</w:t>
      </w:r>
      <w:r w:rsidRPr="000C5E4D">
        <w:rPr>
          <w:b/>
          <w:color w:val="000000"/>
          <w:lang w:val="uk-UA"/>
        </w:rPr>
        <w:t>)</w:t>
      </w:r>
      <w:r w:rsidRPr="007B22E9">
        <w:rPr>
          <w:b/>
          <w:lang w:val="uk-UA"/>
        </w:rPr>
        <w:t xml:space="preserve"> </w:t>
      </w:r>
      <w:r w:rsidRPr="00CE54A6">
        <w:rPr>
          <w:lang w:val="uk-UA"/>
        </w:rPr>
        <w:t>згідно з вимогами, що запропоновані Замовником тендеру.</w:t>
      </w:r>
    </w:p>
    <w:p w14:paraId="54C4AD7C" w14:textId="32BDA497" w:rsidR="002E62A6" w:rsidRPr="00CE54A6" w:rsidRDefault="002E62A6" w:rsidP="002E62A6">
      <w:pPr>
        <w:ind w:firstLine="425"/>
        <w:jc w:val="both"/>
        <w:rPr>
          <w:sz w:val="16"/>
          <w:szCs w:val="16"/>
          <w:lang w:val="uk-UA"/>
        </w:rPr>
      </w:pPr>
      <w:r w:rsidRPr="00CE54A6">
        <w:rPr>
          <w:lang w:val="uk-UA"/>
        </w:rPr>
        <w:t>Вивчивши тендерну документацію</w:t>
      </w:r>
      <w:r w:rsidR="0065734D">
        <w:rPr>
          <w:lang w:val="uk-UA"/>
        </w:rPr>
        <w:t xml:space="preserve"> та технічну специфікацію</w:t>
      </w:r>
      <w:r w:rsidRPr="00CE54A6">
        <w:rPr>
          <w:lang w:val="uk-UA"/>
        </w:rPr>
        <w:t>, ми уповноважені на підписання договору, маємо можливість та погоджуємось виконати вимоги договору про закупівлю та інші</w:t>
      </w:r>
      <w:r>
        <w:rPr>
          <w:lang w:val="uk-UA"/>
        </w:rPr>
        <w:t xml:space="preserve"> </w:t>
      </w:r>
      <w:r w:rsidRPr="00CE54A6">
        <w:rPr>
          <w:lang w:val="uk-UA"/>
        </w:rPr>
        <w:t>умови</w:t>
      </w:r>
      <w:r>
        <w:rPr>
          <w:lang w:val="uk-UA"/>
        </w:rPr>
        <w:t xml:space="preserve"> </w:t>
      </w:r>
      <w:r w:rsidRPr="00CE54A6">
        <w:rPr>
          <w:lang w:val="uk-UA"/>
        </w:rPr>
        <w:t>договору</w:t>
      </w:r>
      <w:r>
        <w:rPr>
          <w:lang w:val="uk-UA"/>
        </w:rPr>
        <w:t xml:space="preserve"> </w:t>
      </w:r>
      <w:r w:rsidRPr="00CE54A6">
        <w:rPr>
          <w:lang w:val="uk-UA"/>
        </w:rPr>
        <w:t>на суму:______________________________________________________________________________________________</w:t>
      </w:r>
      <w:r>
        <w:rPr>
          <w:lang w:val="uk-UA"/>
        </w:rPr>
        <w:t>_____________________________________________________</w:t>
      </w:r>
      <w:r w:rsidRPr="00CE54A6">
        <w:rPr>
          <w:lang w:val="uk-UA"/>
        </w:rPr>
        <w:t>.</w:t>
      </w:r>
    </w:p>
    <w:p w14:paraId="18405F57" w14:textId="77777777" w:rsidR="002E62A6" w:rsidRPr="00CE54A6" w:rsidRDefault="002E62A6" w:rsidP="002E62A6">
      <w:pPr>
        <w:ind w:firstLine="4536"/>
        <w:jc w:val="both"/>
        <w:rPr>
          <w:i/>
          <w:iCs/>
          <w:sz w:val="18"/>
          <w:szCs w:val="22"/>
          <w:lang w:val="uk-UA"/>
        </w:rPr>
      </w:pPr>
      <w:r w:rsidRPr="00CE54A6">
        <w:rPr>
          <w:i/>
          <w:iCs/>
          <w:sz w:val="18"/>
          <w:szCs w:val="22"/>
          <w:lang w:val="uk-UA"/>
        </w:rPr>
        <w:t>(прописом)</w:t>
      </w:r>
    </w:p>
    <w:p w14:paraId="789658A8" w14:textId="77777777" w:rsidR="002E62A6" w:rsidRPr="00CE54A6" w:rsidRDefault="002E62A6" w:rsidP="002E62A6">
      <w:pPr>
        <w:ind w:firstLine="425"/>
        <w:jc w:val="both"/>
        <w:rPr>
          <w:lang w:val="uk-UA"/>
        </w:rPr>
      </w:pPr>
      <w:r w:rsidRPr="00CE54A6">
        <w:rPr>
          <w:lang w:val="uk-UA"/>
        </w:rPr>
        <w:t>1. До рішення про намір укласти договір про закупівлю, відповідно до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w:t>
      </w:r>
    </w:p>
    <w:p w14:paraId="3AD40CE2" w14:textId="75ADABFA" w:rsidR="002E62A6" w:rsidRPr="00CE54A6" w:rsidRDefault="002E62A6" w:rsidP="002E62A6">
      <w:pPr>
        <w:ind w:firstLine="420"/>
        <w:jc w:val="both"/>
        <w:rPr>
          <w:lang w:val="uk-UA"/>
        </w:rPr>
      </w:pPr>
      <w:r w:rsidRPr="00CE54A6">
        <w:rPr>
          <w:lang w:val="uk-UA"/>
        </w:rPr>
        <w:t xml:space="preserve">2. Ми згодні дотримуватися умов цієї пропозиції протягом 120 календарних днів </w:t>
      </w:r>
      <w:r w:rsidR="00253EFF" w:rsidRPr="00253EFF">
        <w:rPr>
          <w:lang w:val="uk-UA"/>
        </w:rPr>
        <w:t>із дати кінцевого строку подання тендерних пропозицій</w:t>
      </w:r>
      <w:r w:rsidRPr="00CE54A6">
        <w:rPr>
          <w:lang w:val="uk-UA"/>
        </w:rPr>
        <w:t>, встановлених Вами. Наша пропозиція буде обов’язковою для нас і може бути розглянута Вами у будь-який час до закінчення зазначеного терміну.</w:t>
      </w:r>
    </w:p>
    <w:p w14:paraId="73FF0AA6" w14:textId="77777777" w:rsidR="002E62A6" w:rsidRPr="00CE54A6" w:rsidRDefault="002E62A6" w:rsidP="002E62A6">
      <w:pPr>
        <w:widowControl w:val="0"/>
        <w:autoSpaceDE w:val="0"/>
        <w:autoSpaceDN w:val="0"/>
        <w:adjustRightInd w:val="0"/>
        <w:ind w:firstLine="420"/>
        <w:jc w:val="both"/>
        <w:rPr>
          <w:lang w:val="uk-UA"/>
        </w:rPr>
      </w:pPr>
      <w:r w:rsidRPr="00CE54A6">
        <w:rPr>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A486643" w14:textId="77777777" w:rsidR="002E62A6" w:rsidRDefault="002E62A6" w:rsidP="002E62A6">
      <w:pPr>
        <w:widowControl w:val="0"/>
        <w:autoSpaceDE w:val="0"/>
        <w:autoSpaceDN w:val="0"/>
        <w:adjustRightInd w:val="0"/>
        <w:ind w:firstLine="426"/>
        <w:jc w:val="both"/>
        <w:rPr>
          <w:lang w:val="uk-UA"/>
        </w:rPr>
      </w:pPr>
      <w:r w:rsidRPr="00CE54A6">
        <w:rPr>
          <w:lang w:val="uk-UA"/>
        </w:rPr>
        <w:t>4. Ми надаємо згоду на обробку персональних даних про фізичну особу (осіб), інформація про яких міститься в складі тендерної пропозиції та є конфіденційною в розумінні законодавства України про захист персональних даних та інформацію.</w:t>
      </w:r>
    </w:p>
    <w:p w14:paraId="6687D7CD" w14:textId="77777777" w:rsidR="002E62A6" w:rsidRPr="00CE54A6" w:rsidRDefault="002E62A6" w:rsidP="002E62A6">
      <w:pPr>
        <w:widowControl w:val="0"/>
        <w:autoSpaceDE w:val="0"/>
        <w:autoSpaceDN w:val="0"/>
        <w:adjustRightInd w:val="0"/>
        <w:ind w:firstLine="426"/>
        <w:jc w:val="both"/>
        <w:rPr>
          <w:lang w:val="uk-UA"/>
        </w:rPr>
      </w:pPr>
      <w:r>
        <w:rPr>
          <w:lang w:val="uk-UA"/>
        </w:rPr>
        <w:t>5.</w:t>
      </w:r>
      <w:r w:rsidRPr="007A01A6">
        <w:rPr>
          <w:lang w:val="uk-UA"/>
        </w:rPr>
        <w:t xml:space="preserve"> Ціна пропозиції вказується з урахуванням усіх витрат, сплати податків та інших обовязкових платежів і зборів, що сплачуються або мають бути сплачені. До розрахунку ціни входять всі види робіт, у тому числі й ті, які доручатимуться для виконання третім особам. Не врахована Замовником вартість окремих робіт, окремо не сплачується та вважається врахованою у ціну пропозиції.</w:t>
      </w:r>
    </w:p>
    <w:p w14:paraId="046ECDE9" w14:textId="74236224" w:rsidR="002E62A6" w:rsidRDefault="002E62A6" w:rsidP="002E62A6">
      <w:pPr>
        <w:widowControl w:val="0"/>
        <w:autoSpaceDE w:val="0"/>
        <w:autoSpaceDN w:val="0"/>
        <w:adjustRightInd w:val="0"/>
        <w:ind w:firstLine="420"/>
        <w:jc w:val="both"/>
        <w:rPr>
          <w:lang w:val="uk-UA"/>
        </w:rPr>
      </w:pPr>
      <w:r>
        <w:rPr>
          <w:lang w:val="uk-UA"/>
        </w:rPr>
        <w:t>6</w:t>
      </w:r>
      <w:r w:rsidRPr="00CE54A6">
        <w:rPr>
          <w:lang w:val="uk-UA"/>
        </w:rPr>
        <w:t xml:space="preserve">. Якщо нас буде визнано переможцем, та прийнято рішення про намір укласти договір про закупівлю, ми беремо на себе зобов’язання на підписання договору про закупівлю і виконання всіх умов, передбачених договором, не пізніше ніж через </w:t>
      </w:r>
      <w:r w:rsidRPr="004A3CDF">
        <w:rPr>
          <w:lang w:val="uk-UA"/>
        </w:rPr>
        <w:t>15</w:t>
      </w:r>
      <w:r w:rsidRPr="00CE54A6">
        <w:rPr>
          <w:lang w:val="uk-UA"/>
        </w:rPr>
        <w:t xml:space="preserve"> днів з д</w:t>
      </w:r>
      <w:r>
        <w:rPr>
          <w:lang w:val="uk-UA"/>
        </w:rPr>
        <w:t>ати</w:t>
      </w:r>
      <w:r w:rsidRPr="00CE54A6">
        <w:rPr>
          <w:lang w:val="uk-UA"/>
        </w:rPr>
        <w:t xml:space="preserve"> прийняття рішення про намір укласти договір про закупівлю, а також, надати документи та інформацію, що підтверджують відсутність підстав, визначених </w:t>
      </w:r>
      <w:r>
        <w:rPr>
          <w:lang w:val="uk-UA"/>
        </w:rPr>
        <w:t>пунктом 4</w:t>
      </w:r>
      <w:r w:rsidR="002B47A3">
        <w:rPr>
          <w:lang w:val="uk-UA"/>
        </w:rPr>
        <w:t>7</w:t>
      </w:r>
      <w:r>
        <w:rPr>
          <w:lang w:val="uk-UA"/>
        </w:rPr>
        <w:t xml:space="preserve"> Особливостей</w:t>
      </w:r>
      <w:r w:rsidRPr="00CE54A6">
        <w:rPr>
          <w:lang w:val="uk-UA"/>
        </w:rPr>
        <w:t xml:space="preserve"> у строк, що не перевищує </w:t>
      </w:r>
      <w:r w:rsidRPr="004A3CDF">
        <w:rPr>
          <w:lang w:val="uk-UA"/>
        </w:rPr>
        <w:t>4</w:t>
      </w:r>
      <w:r w:rsidRPr="00CE54A6">
        <w:rPr>
          <w:lang w:val="uk-UA"/>
        </w:rPr>
        <w:t xml:space="preserve"> дні з дати оприлюднення в електронній системі закупівель повідомлення про намір укласти договір про закупівлю, у разі ненадання документів відповідно до всіх вимог тендерної документації у зазначені строки – ми погоджуємось, що замовник відхиляє нашу тендерну пропозицію та визначає переможця серед тих учасників, строк дії тендерної пропозиції яких ще не минув. </w:t>
      </w:r>
    </w:p>
    <w:p w14:paraId="30600F72" w14:textId="663535A7" w:rsidR="0065734D" w:rsidRPr="00CE54A6" w:rsidRDefault="0065734D" w:rsidP="002E62A6">
      <w:pPr>
        <w:widowControl w:val="0"/>
        <w:autoSpaceDE w:val="0"/>
        <w:autoSpaceDN w:val="0"/>
        <w:adjustRightInd w:val="0"/>
        <w:ind w:firstLine="420"/>
        <w:jc w:val="both"/>
        <w:rPr>
          <w:lang w:val="uk-UA"/>
        </w:rPr>
      </w:pPr>
      <w:r>
        <w:rPr>
          <w:lang w:val="uk-UA"/>
        </w:rPr>
        <w:t xml:space="preserve">7. </w:t>
      </w:r>
      <w:r w:rsidRPr="00CE54A6">
        <w:rPr>
          <w:lang w:val="uk-UA"/>
        </w:rPr>
        <w:t>Ціна тендерної пропозиції подається у вигляді, наведеному нижче:</w:t>
      </w:r>
    </w:p>
    <w:p w14:paraId="29DE0F7B" w14:textId="77777777" w:rsidR="002E62A6" w:rsidRPr="006E2B59" w:rsidRDefault="002E62A6" w:rsidP="002E62A6">
      <w:pPr>
        <w:tabs>
          <w:tab w:val="left" w:pos="358"/>
          <w:tab w:val="left" w:pos="538"/>
        </w:tabs>
        <w:jc w:val="both"/>
        <w:rPr>
          <w:bCs/>
          <w:lang w:val="uk-UA"/>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
        <w:gridCol w:w="6269"/>
        <w:gridCol w:w="2706"/>
      </w:tblGrid>
      <w:tr w:rsidR="002E62A6" w:rsidRPr="00CE54A6" w14:paraId="613CD85E" w14:textId="77777777" w:rsidTr="00BA0022">
        <w:trPr>
          <w:trHeight w:val="1004"/>
        </w:trPr>
        <w:tc>
          <w:tcPr>
            <w:tcW w:w="231" w:type="pct"/>
            <w:vAlign w:val="center"/>
          </w:tcPr>
          <w:p w14:paraId="47049F20" w14:textId="77777777" w:rsidR="002E62A6" w:rsidRPr="00965558" w:rsidRDefault="002E62A6" w:rsidP="00BA0022">
            <w:pPr>
              <w:ind w:left="-108"/>
              <w:jc w:val="center"/>
              <w:rPr>
                <w:sz w:val="20"/>
                <w:szCs w:val="20"/>
                <w:lang w:val="uk-UA"/>
              </w:rPr>
            </w:pPr>
            <w:r w:rsidRPr="00965558">
              <w:rPr>
                <w:sz w:val="20"/>
                <w:szCs w:val="20"/>
                <w:lang w:val="uk-UA"/>
              </w:rPr>
              <w:t>№ з/п</w:t>
            </w:r>
          </w:p>
        </w:tc>
        <w:tc>
          <w:tcPr>
            <w:tcW w:w="3331" w:type="pct"/>
            <w:vAlign w:val="center"/>
          </w:tcPr>
          <w:p w14:paraId="1759665E" w14:textId="77777777" w:rsidR="002E62A6" w:rsidRPr="00965558" w:rsidRDefault="002E62A6" w:rsidP="00BA0022">
            <w:pPr>
              <w:jc w:val="center"/>
              <w:rPr>
                <w:sz w:val="20"/>
                <w:szCs w:val="20"/>
                <w:lang w:val="uk-UA"/>
              </w:rPr>
            </w:pPr>
            <w:r w:rsidRPr="00965558">
              <w:rPr>
                <w:sz w:val="20"/>
                <w:szCs w:val="20"/>
                <w:lang w:val="uk-UA"/>
              </w:rPr>
              <w:t xml:space="preserve">Найменування </w:t>
            </w:r>
            <w:r>
              <w:rPr>
                <w:sz w:val="20"/>
                <w:szCs w:val="20"/>
                <w:lang w:val="uk-UA"/>
              </w:rPr>
              <w:t>робіт</w:t>
            </w:r>
          </w:p>
        </w:tc>
        <w:tc>
          <w:tcPr>
            <w:tcW w:w="1438" w:type="pct"/>
            <w:vAlign w:val="center"/>
          </w:tcPr>
          <w:p w14:paraId="5BB8F286" w14:textId="77777777" w:rsidR="002E62A6" w:rsidRPr="00965558" w:rsidRDefault="002E62A6" w:rsidP="00BA0022">
            <w:pPr>
              <w:jc w:val="center"/>
              <w:rPr>
                <w:sz w:val="20"/>
                <w:szCs w:val="20"/>
                <w:lang w:val="uk-UA"/>
              </w:rPr>
            </w:pPr>
            <w:r w:rsidRPr="00965558">
              <w:rPr>
                <w:sz w:val="20"/>
                <w:szCs w:val="20"/>
                <w:lang w:val="uk-UA"/>
              </w:rPr>
              <w:t>Загальна вартість з урахуванням усіх податків та зборів, в т.ч. ПДВ (грн.)*</w:t>
            </w:r>
          </w:p>
        </w:tc>
      </w:tr>
      <w:tr w:rsidR="002E62A6" w:rsidRPr="00BA0022" w14:paraId="3BFFC76A" w14:textId="77777777" w:rsidTr="00BA0022">
        <w:trPr>
          <w:trHeight w:val="60"/>
        </w:trPr>
        <w:tc>
          <w:tcPr>
            <w:tcW w:w="231" w:type="pct"/>
            <w:vAlign w:val="center"/>
          </w:tcPr>
          <w:p w14:paraId="7645783E" w14:textId="77777777" w:rsidR="002E62A6" w:rsidRPr="00D23AEA" w:rsidRDefault="002E62A6" w:rsidP="00BA0022">
            <w:pPr>
              <w:jc w:val="center"/>
              <w:rPr>
                <w:sz w:val="20"/>
                <w:szCs w:val="20"/>
                <w:lang w:val="uk-UA"/>
              </w:rPr>
            </w:pPr>
            <w:r w:rsidRPr="00D23AEA">
              <w:rPr>
                <w:sz w:val="20"/>
                <w:szCs w:val="20"/>
                <w:lang w:val="uk-UA"/>
              </w:rPr>
              <w:t>1.</w:t>
            </w:r>
          </w:p>
        </w:tc>
        <w:tc>
          <w:tcPr>
            <w:tcW w:w="3331" w:type="pct"/>
            <w:vAlign w:val="center"/>
          </w:tcPr>
          <w:p w14:paraId="6222EA84" w14:textId="47B58E3F" w:rsidR="002E62A6" w:rsidRPr="00774530" w:rsidRDefault="00774530" w:rsidP="00BA0022">
            <w:pPr>
              <w:rPr>
                <w:color w:val="000000"/>
                <w:lang w:val="uk-UA"/>
              </w:rPr>
            </w:pPr>
            <w:r w:rsidRPr="00774530">
              <w:rPr>
                <w:lang w:val="uk-UA"/>
              </w:rPr>
              <w:t xml:space="preserve">Капітальний ремонт частини приміщень </w:t>
            </w:r>
            <w:r w:rsidR="007A666E">
              <w:rPr>
                <w:lang w:val="uk-UA"/>
              </w:rPr>
              <w:t>з</w:t>
            </w:r>
            <w:r w:rsidRPr="00774530">
              <w:rPr>
                <w:lang w:val="uk-UA"/>
              </w:rPr>
              <w:t>ахисної споруди цивільного захисту по вул. О. Довженка в м. Ужгороді</w:t>
            </w:r>
          </w:p>
        </w:tc>
        <w:tc>
          <w:tcPr>
            <w:tcW w:w="1438" w:type="pct"/>
            <w:vAlign w:val="center"/>
          </w:tcPr>
          <w:p w14:paraId="708BBDDD" w14:textId="77777777" w:rsidR="002E62A6" w:rsidRPr="00D23AEA" w:rsidRDefault="002E62A6" w:rsidP="00BA0022">
            <w:pPr>
              <w:jc w:val="center"/>
              <w:rPr>
                <w:sz w:val="20"/>
                <w:szCs w:val="20"/>
                <w:lang w:val="uk-UA"/>
              </w:rPr>
            </w:pPr>
          </w:p>
        </w:tc>
      </w:tr>
      <w:tr w:rsidR="002E62A6" w:rsidRPr="00CE54A6" w14:paraId="774D4C9E" w14:textId="77777777" w:rsidTr="00BA0022">
        <w:trPr>
          <w:trHeight w:val="273"/>
        </w:trPr>
        <w:tc>
          <w:tcPr>
            <w:tcW w:w="3562" w:type="pct"/>
            <w:gridSpan w:val="2"/>
          </w:tcPr>
          <w:p w14:paraId="5E91F85C" w14:textId="77777777" w:rsidR="002E62A6" w:rsidRPr="00DD09B0" w:rsidRDefault="002E62A6" w:rsidP="00BA0022">
            <w:pPr>
              <w:rPr>
                <w:szCs w:val="10"/>
                <w:lang w:val="uk-UA"/>
              </w:rPr>
            </w:pPr>
            <w:r w:rsidRPr="00DD09B0">
              <w:rPr>
                <w:szCs w:val="10"/>
                <w:lang w:val="uk-UA"/>
              </w:rPr>
              <w:t>Всьог</w:t>
            </w:r>
            <w:r>
              <w:rPr>
                <w:szCs w:val="10"/>
                <w:lang w:val="uk-UA"/>
              </w:rPr>
              <w:t>о:</w:t>
            </w:r>
          </w:p>
        </w:tc>
        <w:tc>
          <w:tcPr>
            <w:tcW w:w="1438" w:type="pct"/>
            <w:vAlign w:val="center"/>
          </w:tcPr>
          <w:p w14:paraId="20F1CCDF" w14:textId="77777777" w:rsidR="002E62A6" w:rsidRPr="00DD09B0" w:rsidRDefault="002E62A6" w:rsidP="00BA0022">
            <w:pPr>
              <w:jc w:val="center"/>
              <w:rPr>
                <w:szCs w:val="10"/>
                <w:lang w:val="uk-UA"/>
              </w:rPr>
            </w:pPr>
          </w:p>
        </w:tc>
      </w:tr>
      <w:tr w:rsidR="002E62A6" w:rsidRPr="00CE54A6" w14:paraId="2F8BD930" w14:textId="77777777" w:rsidTr="00BA0022">
        <w:trPr>
          <w:trHeight w:val="106"/>
        </w:trPr>
        <w:tc>
          <w:tcPr>
            <w:tcW w:w="3562" w:type="pct"/>
            <w:gridSpan w:val="2"/>
          </w:tcPr>
          <w:p w14:paraId="6B813FC8" w14:textId="77777777" w:rsidR="002E62A6" w:rsidRPr="00DD09B0" w:rsidRDefault="002E62A6" w:rsidP="00BA0022">
            <w:pPr>
              <w:rPr>
                <w:szCs w:val="10"/>
                <w:lang w:val="uk-UA"/>
              </w:rPr>
            </w:pPr>
            <w:r>
              <w:rPr>
                <w:szCs w:val="10"/>
                <w:lang w:val="uk-UA"/>
              </w:rPr>
              <w:t>в т.ч. ПДВ*:</w:t>
            </w:r>
          </w:p>
        </w:tc>
        <w:tc>
          <w:tcPr>
            <w:tcW w:w="1438" w:type="pct"/>
            <w:vAlign w:val="center"/>
          </w:tcPr>
          <w:p w14:paraId="5878DB8F" w14:textId="77777777" w:rsidR="002E62A6" w:rsidRPr="00DD09B0" w:rsidRDefault="002E62A6" w:rsidP="00BA0022">
            <w:pPr>
              <w:jc w:val="center"/>
              <w:rPr>
                <w:szCs w:val="10"/>
                <w:lang w:val="uk-UA"/>
              </w:rPr>
            </w:pPr>
          </w:p>
        </w:tc>
      </w:tr>
    </w:tbl>
    <w:p w14:paraId="2317D0EB" w14:textId="77777777" w:rsidR="002E62A6" w:rsidRDefault="002E62A6" w:rsidP="002E62A6">
      <w:pPr>
        <w:spacing w:before="120"/>
        <w:ind w:left="142"/>
        <w:jc w:val="both"/>
        <w:rPr>
          <w:lang w:val="uk-UA"/>
        </w:rPr>
      </w:pPr>
      <w:r w:rsidRPr="00CE54A6">
        <w:rPr>
          <w:lang w:val="uk-UA"/>
        </w:rPr>
        <w:t>*У разі надання пропозиції учасником процедури закупівлі не платником ПДВ, або якщо предмет закупівлі не обкладається ПДВ, такі пропозиції надаються без врахування ПДВ, про що учасником процедури закупівлі робиться відповідна позначка.</w:t>
      </w:r>
      <w:r w:rsidRPr="00CB607C">
        <w:rPr>
          <w:lang w:val="uk-UA"/>
        </w:rPr>
        <w:t xml:space="preserve"> </w:t>
      </w:r>
    </w:p>
    <w:p w14:paraId="63B68FFA" w14:textId="77777777" w:rsidR="002E62A6" w:rsidRDefault="002E62A6" w:rsidP="002E62A6">
      <w:pPr>
        <w:spacing w:before="120"/>
        <w:ind w:left="142"/>
        <w:jc w:val="both"/>
        <w:rPr>
          <w:lang w:val="uk-UA"/>
        </w:rPr>
      </w:pPr>
      <w:r w:rsidRPr="00CB607C">
        <w:rPr>
          <w:lang w:val="uk-UA"/>
        </w:rPr>
        <w:t>Запропоновані ціни включають податок на додану вартість (ПДВ), транспортні витрати, а також інші податки і збори (на страхування, сплату митних тарифів, податків, зборів тощо).</w:t>
      </w:r>
    </w:p>
    <w:p w14:paraId="6DBE4408" w14:textId="77777777" w:rsidR="002E62A6" w:rsidRPr="003B7434" w:rsidRDefault="002E62A6" w:rsidP="002E62A6">
      <w:pPr>
        <w:jc w:val="both"/>
        <w:rPr>
          <w:lang w:val="uk-UA"/>
        </w:rPr>
      </w:pPr>
    </w:p>
    <w:p w14:paraId="3744DB6C" w14:textId="0C00CC94" w:rsidR="002E62A6" w:rsidRPr="003B7434" w:rsidRDefault="002E62A6" w:rsidP="002E62A6">
      <w:pPr>
        <w:jc w:val="both"/>
        <w:rPr>
          <w:lang w:val="uk-UA"/>
        </w:rPr>
      </w:pPr>
      <w:r w:rsidRPr="003B7434">
        <w:rPr>
          <w:lang w:val="uk-UA"/>
        </w:rPr>
        <w:t xml:space="preserve">6. Строк виконання робіт: </w:t>
      </w:r>
      <w:r w:rsidRPr="003B7434">
        <w:rPr>
          <w:b/>
          <w:u w:val="single"/>
          <w:lang w:val="uk-UA"/>
        </w:rPr>
        <w:t xml:space="preserve">до </w:t>
      </w:r>
      <w:r w:rsidR="00774530">
        <w:rPr>
          <w:b/>
          <w:u w:val="single"/>
          <w:lang w:val="uk-UA"/>
        </w:rPr>
        <w:t>26</w:t>
      </w:r>
      <w:r w:rsidRPr="003B7434">
        <w:rPr>
          <w:b/>
          <w:u w:val="single"/>
          <w:lang w:val="uk-UA"/>
        </w:rPr>
        <w:t>.</w:t>
      </w:r>
      <w:r>
        <w:rPr>
          <w:b/>
          <w:u w:val="single"/>
          <w:lang w:val="uk-UA"/>
        </w:rPr>
        <w:t>1</w:t>
      </w:r>
      <w:r w:rsidR="00774530">
        <w:rPr>
          <w:b/>
          <w:u w:val="single"/>
          <w:lang w:val="uk-UA"/>
        </w:rPr>
        <w:t>2</w:t>
      </w:r>
      <w:r w:rsidRPr="003B7434">
        <w:rPr>
          <w:b/>
          <w:u w:val="single"/>
          <w:lang w:val="uk-UA"/>
        </w:rPr>
        <w:t>.2023 року</w:t>
      </w:r>
      <w:r w:rsidR="00A95EC0">
        <w:rPr>
          <w:b/>
          <w:u w:val="single"/>
          <w:lang w:val="uk-UA"/>
        </w:rPr>
        <w:t xml:space="preserve"> (включно)</w:t>
      </w:r>
      <w:r w:rsidRPr="003B7434">
        <w:rPr>
          <w:lang w:val="uk-UA"/>
        </w:rPr>
        <w:t>.</w:t>
      </w:r>
    </w:p>
    <w:p w14:paraId="67A28317" w14:textId="0011D4D5" w:rsidR="002E62A6" w:rsidRPr="00D609D7" w:rsidRDefault="002E62A6" w:rsidP="002E62A6">
      <w:pPr>
        <w:jc w:val="both"/>
        <w:rPr>
          <w:b/>
          <w:u w:val="single"/>
          <w:lang w:val="uk-UA"/>
        </w:rPr>
      </w:pPr>
      <w:r w:rsidRPr="003B7434">
        <w:rPr>
          <w:lang w:val="uk-UA"/>
        </w:rPr>
        <w:t xml:space="preserve">7. Місце виконання робіт: </w:t>
      </w:r>
      <w:r w:rsidRPr="003B7434">
        <w:rPr>
          <w:b/>
          <w:u w:val="single"/>
          <w:lang w:val="uk-UA"/>
        </w:rPr>
        <w:t xml:space="preserve">м. </w:t>
      </w:r>
      <w:r w:rsidR="00774530">
        <w:rPr>
          <w:b/>
          <w:u w:val="single"/>
          <w:lang w:val="uk-UA"/>
        </w:rPr>
        <w:t>Ужгород, вул. О.</w:t>
      </w:r>
      <w:r w:rsidR="001D0F3C">
        <w:rPr>
          <w:b/>
          <w:u w:val="single"/>
          <w:lang w:val="uk-UA"/>
        </w:rPr>
        <w:t xml:space="preserve"> </w:t>
      </w:r>
      <w:r w:rsidR="00774530">
        <w:rPr>
          <w:b/>
          <w:u w:val="single"/>
          <w:lang w:val="uk-UA"/>
        </w:rPr>
        <w:t>Довженка, буд.</w:t>
      </w:r>
      <w:r w:rsidR="001D0F3C">
        <w:rPr>
          <w:b/>
          <w:u w:val="single"/>
          <w:lang w:val="uk-UA"/>
        </w:rPr>
        <w:t xml:space="preserve"> </w:t>
      </w:r>
      <w:r w:rsidR="00774530">
        <w:rPr>
          <w:b/>
          <w:u w:val="single"/>
          <w:lang w:val="uk-UA"/>
        </w:rPr>
        <w:t>№ 3</w:t>
      </w:r>
    </w:p>
    <w:p w14:paraId="608C06C9" w14:textId="77777777" w:rsidR="002E62A6" w:rsidRPr="006E2B59" w:rsidRDefault="002E62A6" w:rsidP="002E62A6">
      <w:pPr>
        <w:jc w:val="both"/>
        <w:rPr>
          <w:lang w:val="uk-UA"/>
        </w:rPr>
      </w:pPr>
    </w:p>
    <w:p w14:paraId="76ED2967" w14:textId="77777777" w:rsidR="002E62A6" w:rsidRPr="00CE54A6" w:rsidRDefault="002E62A6" w:rsidP="002E62A6">
      <w:pPr>
        <w:ind w:firstLine="425"/>
        <w:jc w:val="both"/>
        <w:rPr>
          <w:sz w:val="12"/>
          <w:szCs w:val="12"/>
          <w:lang w:val="uk-UA"/>
        </w:rPr>
      </w:pPr>
    </w:p>
    <w:p w14:paraId="035A5333" w14:textId="77777777" w:rsidR="002E62A6" w:rsidRPr="00CE54A6" w:rsidRDefault="002E62A6" w:rsidP="002E62A6">
      <w:pPr>
        <w:pStyle w:val="31"/>
        <w:ind w:left="108" w:right="-2" w:firstLine="743"/>
        <w:rPr>
          <w:bCs/>
          <w:sz w:val="24"/>
          <w:szCs w:val="24"/>
          <w:u w:val="single"/>
          <w:lang w:val="uk-UA"/>
        </w:rPr>
      </w:pPr>
    </w:p>
    <w:p w14:paraId="3B368BE4" w14:textId="77777777" w:rsidR="002E62A6" w:rsidRPr="00CE54A6" w:rsidRDefault="002E62A6" w:rsidP="002E62A6">
      <w:pPr>
        <w:pStyle w:val="31"/>
        <w:spacing w:after="0"/>
        <w:jc w:val="both"/>
        <w:rPr>
          <w:b/>
          <w:bCs/>
          <w:sz w:val="24"/>
          <w:szCs w:val="24"/>
          <w:lang w:val="uk-UA"/>
        </w:rPr>
      </w:pPr>
      <w:r w:rsidRPr="00CE54A6">
        <w:rPr>
          <w:b/>
          <w:bCs/>
          <w:sz w:val="24"/>
          <w:szCs w:val="24"/>
          <w:lang w:val="uk-UA"/>
        </w:rPr>
        <w:t>Відповідальний за участь у тендері ____________________________________________ тел._______________</w:t>
      </w:r>
    </w:p>
    <w:p w14:paraId="36A184CB" w14:textId="77777777" w:rsidR="002E62A6" w:rsidRPr="00CE54A6" w:rsidRDefault="002E62A6" w:rsidP="002E62A6">
      <w:pPr>
        <w:pBdr>
          <w:bottom w:val="single" w:sz="12" w:space="1" w:color="auto"/>
        </w:pBdr>
        <w:jc w:val="both"/>
        <w:rPr>
          <w:i/>
          <w:lang w:val="uk-UA"/>
        </w:rPr>
      </w:pPr>
    </w:p>
    <w:p w14:paraId="6D7026DA" w14:textId="77777777" w:rsidR="002E62A6" w:rsidRPr="008068E5" w:rsidRDefault="002E62A6" w:rsidP="002E62A6">
      <w:pPr>
        <w:pBdr>
          <w:bottom w:val="single" w:sz="12" w:space="1" w:color="auto"/>
        </w:pBdr>
        <w:jc w:val="both"/>
        <w:rPr>
          <w:b/>
          <w:i/>
          <w:lang w:val="uk-UA"/>
        </w:rPr>
      </w:pPr>
      <w:r w:rsidRPr="00CE54A6">
        <w:rPr>
          <w:i/>
          <w:lang w:val="uk-UA"/>
        </w:rPr>
        <w:t>Посада, прізвище, ініціали уповноваженої особи Учасника.</w:t>
      </w:r>
    </w:p>
    <w:p w14:paraId="028F6180" w14:textId="77777777" w:rsidR="002E62A6" w:rsidRPr="00CE54A6" w:rsidRDefault="002E62A6" w:rsidP="002E62A6">
      <w:pPr>
        <w:pStyle w:val="31"/>
        <w:spacing w:before="60" w:after="0"/>
        <w:ind w:right="-23" w:firstLine="425"/>
        <w:jc w:val="both"/>
        <w:rPr>
          <w:b/>
          <w:i/>
          <w:sz w:val="24"/>
          <w:szCs w:val="24"/>
          <w:u w:val="single"/>
          <w:lang w:val="uk-UA"/>
        </w:rPr>
      </w:pPr>
      <w:r w:rsidRPr="00CE54A6">
        <w:rPr>
          <w:b/>
          <w:i/>
          <w:sz w:val="24"/>
          <w:szCs w:val="24"/>
          <w:u w:val="single"/>
          <w:lang w:val="uk-UA"/>
        </w:rPr>
        <w:t>Примітка: вартість тендерної пропозиції та всі інші ціни повинні бути чітко та остаточно визначені без будь-яких посилань, обмежень або застережень.</w:t>
      </w:r>
    </w:p>
    <w:p w14:paraId="519C18FB" w14:textId="77777777" w:rsidR="002E62A6" w:rsidRPr="00CE54A6" w:rsidRDefault="002E62A6" w:rsidP="002E62A6">
      <w:pPr>
        <w:ind w:hanging="720"/>
        <w:jc w:val="center"/>
        <w:rPr>
          <w:b/>
          <w:bCs/>
          <w:lang w:val="uk-UA"/>
        </w:rPr>
      </w:pPr>
    </w:p>
    <w:p w14:paraId="6C7738D7" w14:textId="77777777" w:rsidR="002E62A6" w:rsidRPr="00CE54A6" w:rsidRDefault="002E62A6" w:rsidP="002E62A6">
      <w:pPr>
        <w:ind w:hanging="720"/>
        <w:jc w:val="center"/>
        <w:rPr>
          <w:b/>
          <w:bCs/>
          <w:lang w:val="uk-UA"/>
        </w:rPr>
      </w:pPr>
    </w:p>
    <w:p w14:paraId="34CC70EA" w14:textId="77777777" w:rsidR="002E62A6" w:rsidRPr="00CE54A6" w:rsidRDefault="002E62A6" w:rsidP="002E62A6">
      <w:pPr>
        <w:ind w:firstLine="540"/>
        <w:jc w:val="center"/>
        <w:rPr>
          <w:i/>
          <w:iCs/>
          <w:sz w:val="22"/>
          <w:szCs w:val="22"/>
          <w:lang w:val="uk-UA"/>
        </w:rPr>
      </w:pPr>
      <w:r w:rsidRPr="00CE54A6">
        <w:rPr>
          <w:i/>
          <w:iCs/>
          <w:sz w:val="22"/>
          <w:szCs w:val="22"/>
          <w:lang w:val="uk-UA"/>
        </w:rPr>
        <w:t>Посада, прізвище, ініціали, підпи</w:t>
      </w:r>
      <w:r>
        <w:rPr>
          <w:i/>
          <w:iCs/>
          <w:sz w:val="22"/>
          <w:szCs w:val="22"/>
          <w:lang w:val="uk-UA"/>
        </w:rPr>
        <w:t>с уповноваженої особи Учасника.</w:t>
      </w:r>
    </w:p>
    <w:p w14:paraId="22148E90" w14:textId="77777777" w:rsidR="002E62A6" w:rsidRDefault="002E62A6" w:rsidP="002E62A6">
      <w:pPr>
        <w:jc w:val="right"/>
        <w:rPr>
          <w:b/>
          <w:lang w:val="uk-UA"/>
        </w:rPr>
      </w:pPr>
    </w:p>
    <w:p w14:paraId="09ADDDB8" w14:textId="77777777" w:rsidR="002E62A6" w:rsidRPr="00CE54A6" w:rsidRDefault="002E62A6" w:rsidP="002E62A6">
      <w:pPr>
        <w:jc w:val="right"/>
        <w:rPr>
          <w:b/>
          <w:sz w:val="22"/>
          <w:szCs w:val="22"/>
          <w:lang w:val="uk-UA"/>
        </w:rPr>
      </w:pPr>
      <w:r>
        <w:rPr>
          <w:b/>
          <w:lang w:val="uk-UA"/>
        </w:rPr>
        <w:br w:type="page"/>
      </w:r>
      <w:r w:rsidRPr="00CE54A6">
        <w:rPr>
          <w:b/>
          <w:sz w:val="22"/>
          <w:szCs w:val="22"/>
          <w:lang w:val="uk-UA"/>
        </w:rPr>
        <w:t>ДОДАТОК 3</w:t>
      </w:r>
    </w:p>
    <w:p w14:paraId="6E1F802E" w14:textId="77777777" w:rsidR="002E62A6" w:rsidRPr="00CE54A6" w:rsidRDefault="002E62A6" w:rsidP="002E62A6">
      <w:pPr>
        <w:jc w:val="right"/>
        <w:rPr>
          <w:sz w:val="22"/>
          <w:szCs w:val="22"/>
          <w:lang w:val="uk-UA"/>
        </w:rPr>
      </w:pPr>
      <w:r w:rsidRPr="00CE54A6">
        <w:rPr>
          <w:sz w:val="22"/>
          <w:szCs w:val="22"/>
          <w:lang w:val="uk-UA"/>
        </w:rPr>
        <w:t>до тендерної документації</w:t>
      </w:r>
    </w:p>
    <w:p w14:paraId="49856896" w14:textId="77777777" w:rsidR="002E62A6" w:rsidRPr="00CE54A6" w:rsidRDefault="002E62A6" w:rsidP="002E62A6">
      <w:pPr>
        <w:jc w:val="right"/>
        <w:rPr>
          <w:lang w:val="uk-UA"/>
        </w:rPr>
      </w:pPr>
    </w:p>
    <w:p w14:paraId="22A36A88" w14:textId="77777777" w:rsidR="00684CB8" w:rsidRPr="00684CB8" w:rsidRDefault="00684CB8" w:rsidP="00684CB8">
      <w:pPr>
        <w:spacing w:after="160" w:line="259" w:lineRule="auto"/>
        <w:jc w:val="center"/>
        <w:rPr>
          <w:rFonts w:eastAsia="Calibri"/>
          <w:b/>
          <w:bCs/>
          <w:lang w:val="uk-UA" w:eastAsia="en-US"/>
        </w:rPr>
      </w:pPr>
      <w:r w:rsidRPr="00684CB8">
        <w:rPr>
          <w:rFonts w:eastAsia="Calibri"/>
          <w:b/>
          <w:bCs/>
          <w:lang w:val="uk-UA" w:eastAsia="en-US"/>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31"/>
        <w:gridCol w:w="3313"/>
        <w:gridCol w:w="3262"/>
        <w:gridCol w:w="3526"/>
      </w:tblGrid>
      <w:tr w:rsidR="00684CB8" w:rsidRPr="002917F4" w14:paraId="19AF8D0C" w14:textId="77777777" w:rsidTr="0046667D">
        <w:tc>
          <w:tcPr>
            <w:tcW w:w="503" w:type="dxa"/>
            <w:tcBorders>
              <w:top w:val="single" w:sz="4" w:space="0" w:color="000000"/>
              <w:left w:val="single" w:sz="4" w:space="0" w:color="000000"/>
              <w:bottom w:val="single" w:sz="4" w:space="0" w:color="000000"/>
              <w:right w:val="single" w:sz="4" w:space="0" w:color="000000"/>
            </w:tcBorders>
            <w:vAlign w:val="center"/>
            <w:hideMark/>
          </w:tcPr>
          <w:p w14:paraId="723AABC9" w14:textId="77777777" w:rsidR="00684CB8" w:rsidRPr="00684CB8" w:rsidRDefault="00684CB8" w:rsidP="007816DE">
            <w:pPr>
              <w:jc w:val="center"/>
              <w:rPr>
                <w:rFonts w:eastAsia="Calibri"/>
                <w:sz w:val="22"/>
                <w:szCs w:val="22"/>
                <w:lang w:val="uk-UA"/>
              </w:rPr>
            </w:pPr>
            <w:r w:rsidRPr="00684CB8">
              <w:rPr>
                <w:rFonts w:eastAsia="Calibri"/>
                <w:b/>
                <w:bCs/>
                <w:sz w:val="22"/>
                <w:szCs w:val="22"/>
                <w:lang w:val="uk-UA"/>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4FDD29B1" w14:textId="77777777" w:rsidR="00684CB8" w:rsidRPr="00684CB8" w:rsidRDefault="00684CB8" w:rsidP="007816DE">
            <w:pPr>
              <w:jc w:val="center"/>
              <w:rPr>
                <w:rFonts w:eastAsia="Calibri"/>
                <w:sz w:val="22"/>
                <w:szCs w:val="22"/>
                <w:lang w:val="uk-UA"/>
              </w:rPr>
            </w:pPr>
            <w:r w:rsidRPr="00684CB8">
              <w:rPr>
                <w:rFonts w:eastAsia="Calibri"/>
                <w:b/>
                <w:bCs/>
                <w:sz w:val="22"/>
                <w:szCs w:val="22"/>
                <w:lang w:val="uk-UA"/>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29545E3" w14:textId="77777777" w:rsidR="00684CB8" w:rsidRPr="00684CB8" w:rsidRDefault="00684CB8" w:rsidP="007816DE">
            <w:pPr>
              <w:jc w:val="center"/>
              <w:rPr>
                <w:rFonts w:eastAsia="Calibri"/>
                <w:b/>
                <w:bCs/>
                <w:sz w:val="22"/>
                <w:szCs w:val="22"/>
                <w:lang w:val="uk-UA"/>
              </w:rPr>
            </w:pPr>
            <w:r w:rsidRPr="00684CB8">
              <w:rPr>
                <w:rFonts w:eastAsia="Calibri"/>
                <w:b/>
                <w:bCs/>
                <w:sz w:val="22"/>
                <w:szCs w:val="22"/>
                <w:lang w:val="uk-UA"/>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63A70674" w14:textId="77777777" w:rsidR="00684CB8" w:rsidRPr="00684CB8" w:rsidRDefault="00684CB8" w:rsidP="007816DE">
            <w:pPr>
              <w:jc w:val="center"/>
              <w:rPr>
                <w:rFonts w:eastAsia="Calibri"/>
                <w:sz w:val="22"/>
                <w:szCs w:val="22"/>
                <w:lang w:val="uk-UA"/>
              </w:rPr>
            </w:pPr>
            <w:r w:rsidRPr="00684CB8">
              <w:rPr>
                <w:rFonts w:eastAsia="Calibri"/>
                <w:b/>
                <w:bCs/>
                <w:sz w:val="22"/>
                <w:szCs w:val="22"/>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84CB8" w:rsidRPr="00684CB8" w14:paraId="0368207C" w14:textId="77777777" w:rsidTr="0046667D">
        <w:tc>
          <w:tcPr>
            <w:tcW w:w="503" w:type="dxa"/>
            <w:tcBorders>
              <w:top w:val="single" w:sz="4" w:space="0" w:color="000000"/>
              <w:left w:val="single" w:sz="4" w:space="0" w:color="000000"/>
              <w:bottom w:val="single" w:sz="4" w:space="0" w:color="000000"/>
              <w:right w:val="single" w:sz="4" w:space="0" w:color="000000"/>
            </w:tcBorders>
            <w:hideMark/>
          </w:tcPr>
          <w:p w14:paraId="7EC2D754" w14:textId="77777777" w:rsidR="00684CB8" w:rsidRPr="00684CB8" w:rsidRDefault="00684CB8" w:rsidP="007816DE">
            <w:pPr>
              <w:jc w:val="both"/>
              <w:rPr>
                <w:rFonts w:eastAsia="Calibri"/>
                <w:sz w:val="22"/>
                <w:szCs w:val="22"/>
                <w:lang w:val="uk-UA"/>
              </w:rPr>
            </w:pPr>
            <w:r w:rsidRPr="00684CB8">
              <w:rPr>
                <w:rFonts w:eastAsia="Calibri"/>
                <w:sz w:val="22"/>
                <w:szCs w:val="22"/>
                <w:lang w:val="uk-UA"/>
              </w:rPr>
              <w:t>1</w:t>
            </w:r>
          </w:p>
        </w:tc>
        <w:tc>
          <w:tcPr>
            <w:tcW w:w="3325" w:type="dxa"/>
            <w:tcBorders>
              <w:top w:val="single" w:sz="4" w:space="0" w:color="000000"/>
              <w:left w:val="single" w:sz="4" w:space="0" w:color="000000"/>
              <w:bottom w:val="single" w:sz="4" w:space="0" w:color="000000"/>
              <w:right w:val="single" w:sz="4" w:space="0" w:color="000000"/>
            </w:tcBorders>
            <w:hideMark/>
          </w:tcPr>
          <w:p w14:paraId="13CBA6C8" w14:textId="77777777" w:rsidR="00684CB8" w:rsidRPr="00684CB8" w:rsidRDefault="00684CB8" w:rsidP="007816DE">
            <w:pPr>
              <w:jc w:val="both"/>
              <w:rPr>
                <w:rFonts w:eastAsia="Calibri"/>
                <w:sz w:val="22"/>
                <w:szCs w:val="22"/>
                <w:lang w:val="uk-UA"/>
              </w:rPr>
            </w:pPr>
            <w:r w:rsidRPr="00684CB8">
              <w:rPr>
                <w:rFonts w:eastAsia="Calibri"/>
                <w:sz w:val="22"/>
                <w:szCs w:val="22"/>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84CB8">
              <w:rPr>
                <w:rFonts w:eastAsia="Calibri"/>
                <w:i/>
                <w:iCs/>
                <w:sz w:val="22"/>
                <w:szCs w:val="22"/>
                <w:shd w:val="clear" w:color="auto" w:fill="FFFFFF"/>
                <w:lang w:val="uk-UA"/>
              </w:rPr>
              <w:t>(</w:t>
            </w:r>
            <w:r w:rsidRPr="00684CB8">
              <w:rPr>
                <w:rFonts w:eastAsia="Calibri"/>
                <w:i/>
                <w:iCs/>
                <w:sz w:val="22"/>
                <w:szCs w:val="22"/>
                <w:lang w:val="uk-UA"/>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6CA047A" w14:textId="77777777" w:rsidR="00684CB8" w:rsidRPr="00684CB8" w:rsidRDefault="00684CB8" w:rsidP="007816DE">
            <w:pPr>
              <w:jc w:val="both"/>
              <w:rPr>
                <w:rFonts w:eastAsia="Calibri"/>
                <w:sz w:val="22"/>
                <w:szCs w:val="22"/>
                <w:lang w:val="uk-UA"/>
              </w:rPr>
            </w:pPr>
            <w:r w:rsidRPr="00684CB8">
              <w:rPr>
                <w:rFonts w:eastAsia="Calibri"/>
                <w:sz w:val="22"/>
                <w:szCs w:val="22"/>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0F1A6A2E" w14:textId="77777777" w:rsidR="00684CB8" w:rsidRPr="00684CB8" w:rsidRDefault="00684CB8" w:rsidP="007816DE">
            <w:pPr>
              <w:jc w:val="both"/>
              <w:rPr>
                <w:rFonts w:eastAsia="Calibri"/>
                <w:sz w:val="22"/>
                <w:szCs w:val="22"/>
                <w:lang w:val="uk-UA"/>
              </w:rPr>
            </w:pPr>
            <w:r w:rsidRPr="00684CB8">
              <w:rPr>
                <w:rFonts w:eastAsia="Calibri"/>
                <w:sz w:val="22"/>
                <w:szCs w:val="22"/>
                <w:lang w:val="uk-UA"/>
              </w:rPr>
              <w:t>Переможець не надає підтвердження своєї відповідності.</w:t>
            </w:r>
          </w:p>
        </w:tc>
      </w:tr>
      <w:tr w:rsidR="00684CB8" w:rsidRPr="00684CB8" w14:paraId="36256796" w14:textId="77777777" w:rsidTr="0046667D">
        <w:tc>
          <w:tcPr>
            <w:tcW w:w="503" w:type="dxa"/>
            <w:tcBorders>
              <w:top w:val="single" w:sz="4" w:space="0" w:color="000000"/>
              <w:left w:val="single" w:sz="4" w:space="0" w:color="000000"/>
              <w:bottom w:val="single" w:sz="4" w:space="0" w:color="000000"/>
              <w:right w:val="single" w:sz="4" w:space="0" w:color="000000"/>
            </w:tcBorders>
            <w:hideMark/>
          </w:tcPr>
          <w:p w14:paraId="4CB2EA3F" w14:textId="77777777" w:rsidR="00684CB8" w:rsidRPr="00684CB8" w:rsidRDefault="00684CB8" w:rsidP="007816DE">
            <w:pPr>
              <w:jc w:val="both"/>
              <w:rPr>
                <w:rFonts w:eastAsia="Calibri"/>
                <w:sz w:val="22"/>
                <w:szCs w:val="22"/>
                <w:lang w:val="uk-UA"/>
              </w:rPr>
            </w:pPr>
            <w:r w:rsidRPr="00684CB8">
              <w:rPr>
                <w:rFonts w:eastAsia="Calibri"/>
                <w:sz w:val="22"/>
                <w:szCs w:val="22"/>
                <w:lang w:val="uk-UA"/>
              </w:rPr>
              <w:t>2</w:t>
            </w:r>
          </w:p>
        </w:tc>
        <w:tc>
          <w:tcPr>
            <w:tcW w:w="3325" w:type="dxa"/>
            <w:tcBorders>
              <w:top w:val="single" w:sz="4" w:space="0" w:color="000000"/>
              <w:left w:val="single" w:sz="4" w:space="0" w:color="000000"/>
              <w:bottom w:val="single" w:sz="4" w:space="0" w:color="000000"/>
              <w:right w:val="single" w:sz="4" w:space="0" w:color="000000"/>
            </w:tcBorders>
            <w:hideMark/>
          </w:tcPr>
          <w:p w14:paraId="06D14B61" w14:textId="77777777" w:rsidR="00684CB8" w:rsidRPr="00684CB8" w:rsidRDefault="00684CB8" w:rsidP="007816DE">
            <w:pPr>
              <w:jc w:val="both"/>
              <w:rPr>
                <w:rFonts w:eastAsia="Calibri"/>
                <w:sz w:val="22"/>
                <w:szCs w:val="22"/>
                <w:lang w:val="uk-UA"/>
              </w:rPr>
            </w:pPr>
            <w:r w:rsidRPr="00684CB8">
              <w:rPr>
                <w:rFonts w:eastAsia="Calibri"/>
                <w:sz w:val="22"/>
                <w:szCs w:val="22"/>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84CB8">
              <w:rPr>
                <w:rFonts w:eastAsia="Calibri"/>
                <w:i/>
                <w:iCs/>
                <w:sz w:val="22"/>
                <w:szCs w:val="22"/>
                <w:shd w:val="clear" w:color="auto" w:fill="FFFFFF"/>
                <w:lang w:val="uk-UA"/>
              </w:rPr>
              <w:t>(</w:t>
            </w:r>
            <w:r w:rsidRPr="00684CB8">
              <w:rPr>
                <w:rFonts w:eastAsia="Calibri"/>
                <w:i/>
                <w:iCs/>
                <w:sz w:val="22"/>
                <w:szCs w:val="22"/>
                <w:lang w:val="uk-UA"/>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6458F92" w14:textId="77777777" w:rsidR="00684CB8" w:rsidRPr="00684CB8" w:rsidRDefault="00684CB8" w:rsidP="007816DE">
            <w:pPr>
              <w:jc w:val="both"/>
              <w:rPr>
                <w:rFonts w:eastAsia="Calibri"/>
                <w:sz w:val="22"/>
                <w:szCs w:val="22"/>
                <w:lang w:val="uk-UA"/>
              </w:rPr>
            </w:pPr>
            <w:r w:rsidRPr="00684CB8">
              <w:rPr>
                <w:rFonts w:eastAsia="Calibri"/>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55A1AAE1" w14:textId="77777777" w:rsidR="00684CB8" w:rsidRPr="00684CB8" w:rsidRDefault="00684CB8" w:rsidP="007816DE">
            <w:pPr>
              <w:jc w:val="both"/>
              <w:rPr>
                <w:rFonts w:eastAsia="Calibri"/>
                <w:sz w:val="22"/>
                <w:szCs w:val="22"/>
                <w:lang w:val="uk-UA"/>
              </w:rPr>
            </w:pPr>
            <w:r w:rsidRPr="00684CB8">
              <w:rPr>
                <w:rFonts w:eastAsia="Calibri"/>
                <w:sz w:val="22"/>
                <w:szCs w:val="22"/>
                <w:lang w:val="uk-UA"/>
              </w:rPr>
              <w:t>Переможець не надає підтвердження своєї відповідності.</w:t>
            </w:r>
          </w:p>
        </w:tc>
      </w:tr>
      <w:tr w:rsidR="00684CB8" w:rsidRPr="002917F4" w14:paraId="4C8ACD0A" w14:textId="77777777" w:rsidTr="0046667D">
        <w:tc>
          <w:tcPr>
            <w:tcW w:w="503" w:type="dxa"/>
            <w:tcBorders>
              <w:top w:val="single" w:sz="4" w:space="0" w:color="000000"/>
              <w:left w:val="single" w:sz="4" w:space="0" w:color="000000"/>
              <w:bottom w:val="single" w:sz="4" w:space="0" w:color="000000"/>
              <w:right w:val="single" w:sz="4" w:space="0" w:color="000000"/>
            </w:tcBorders>
            <w:hideMark/>
          </w:tcPr>
          <w:p w14:paraId="5403A3E8" w14:textId="77777777" w:rsidR="00684CB8" w:rsidRPr="00684CB8" w:rsidRDefault="00684CB8" w:rsidP="007816DE">
            <w:pPr>
              <w:jc w:val="both"/>
              <w:rPr>
                <w:rFonts w:eastAsia="Calibri"/>
                <w:sz w:val="22"/>
                <w:szCs w:val="22"/>
                <w:lang w:val="uk-UA"/>
              </w:rPr>
            </w:pPr>
            <w:r w:rsidRPr="00684CB8">
              <w:rPr>
                <w:rFonts w:eastAsia="Calibri"/>
                <w:sz w:val="22"/>
                <w:szCs w:val="22"/>
                <w:lang w:val="uk-UA"/>
              </w:rPr>
              <w:t>3</w:t>
            </w:r>
          </w:p>
        </w:tc>
        <w:tc>
          <w:tcPr>
            <w:tcW w:w="3325" w:type="dxa"/>
            <w:tcBorders>
              <w:top w:val="single" w:sz="4" w:space="0" w:color="000000"/>
              <w:left w:val="single" w:sz="4" w:space="0" w:color="000000"/>
              <w:bottom w:val="single" w:sz="4" w:space="0" w:color="000000"/>
              <w:right w:val="single" w:sz="4" w:space="0" w:color="000000"/>
            </w:tcBorders>
            <w:hideMark/>
          </w:tcPr>
          <w:p w14:paraId="2AB3E0E3" w14:textId="77777777" w:rsidR="00684CB8" w:rsidRPr="00684CB8" w:rsidRDefault="00684CB8" w:rsidP="007816DE">
            <w:pPr>
              <w:jc w:val="both"/>
              <w:rPr>
                <w:rFonts w:eastAsia="Calibri"/>
                <w:sz w:val="22"/>
                <w:szCs w:val="22"/>
                <w:lang w:val="uk-UA"/>
              </w:rPr>
            </w:pPr>
            <w:r w:rsidRPr="00684CB8">
              <w:rPr>
                <w:rFonts w:eastAsia="Calibri"/>
                <w:sz w:val="22"/>
                <w:szCs w:val="22"/>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84CB8">
              <w:rPr>
                <w:rFonts w:eastAsia="Calibri"/>
                <w:i/>
                <w:iCs/>
                <w:sz w:val="22"/>
                <w:szCs w:val="22"/>
                <w:shd w:val="clear" w:color="auto" w:fill="FFFFFF"/>
                <w:lang w:val="uk-UA"/>
              </w:rPr>
              <w:t>(</w:t>
            </w:r>
            <w:r w:rsidRPr="00684CB8">
              <w:rPr>
                <w:rFonts w:eastAsia="Calibri"/>
                <w:i/>
                <w:iCs/>
                <w:sz w:val="22"/>
                <w:szCs w:val="22"/>
                <w:lang w:val="uk-UA"/>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723A1" w14:textId="77777777" w:rsidR="00684CB8" w:rsidRPr="00684CB8" w:rsidRDefault="00684CB8" w:rsidP="007816DE">
            <w:pPr>
              <w:jc w:val="both"/>
              <w:rPr>
                <w:rFonts w:eastAsia="Calibri"/>
                <w:sz w:val="22"/>
                <w:szCs w:val="22"/>
                <w:lang w:val="uk-UA"/>
              </w:rPr>
            </w:pPr>
            <w:r w:rsidRPr="00684CB8">
              <w:rPr>
                <w:rFonts w:eastAsia="Calibri"/>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5FAEB60C" w14:textId="77777777" w:rsidR="00684CB8" w:rsidRPr="00684CB8" w:rsidRDefault="00684CB8" w:rsidP="007816DE">
            <w:pPr>
              <w:jc w:val="both"/>
              <w:rPr>
                <w:rFonts w:eastAsia="Calibri"/>
                <w:sz w:val="22"/>
                <w:szCs w:val="22"/>
                <w:lang w:val="uk-UA"/>
              </w:rPr>
            </w:pPr>
            <w:r w:rsidRPr="00684CB8">
              <w:rPr>
                <w:rFonts w:eastAsia="Calibri"/>
                <w:sz w:val="22"/>
                <w:szCs w:val="22"/>
                <w:lang w:val="uk-UA"/>
              </w:rPr>
              <w:t xml:space="preserve">Замовник перевіряє самостійно у реєстрі осіб, які вчинили корупційні та пов’язані з корупцією правопорушення за посиланням: </w:t>
            </w:r>
            <w:hyperlink r:id="rId22" w:history="1">
              <w:r w:rsidRPr="00684CB8">
                <w:rPr>
                  <w:rFonts w:eastAsia="Calibri"/>
                  <w:color w:val="0000FF"/>
                  <w:sz w:val="22"/>
                  <w:szCs w:val="22"/>
                  <w:u w:val="single"/>
                  <w:lang w:val="uk-UA"/>
                </w:rPr>
                <w:t>https://corruptinfo.nazk.gov.ua/»</w:t>
              </w:r>
            </w:hyperlink>
            <w:r w:rsidRPr="00684CB8">
              <w:rPr>
                <w:rFonts w:eastAsia="Calibri"/>
                <w:sz w:val="22"/>
                <w:szCs w:val="22"/>
                <w:lang w:val="uk-UA"/>
              </w:rPr>
              <w:t xml:space="preserve"> </w:t>
            </w:r>
          </w:p>
        </w:tc>
      </w:tr>
      <w:tr w:rsidR="00684CB8" w:rsidRPr="00684CB8" w14:paraId="4EB5E32E" w14:textId="77777777" w:rsidTr="0046667D">
        <w:tc>
          <w:tcPr>
            <w:tcW w:w="503" w:type="dxa"/>
            <w:tcBorders>
              <w:top w:val="single" w:sz="4" w:space="0" w:color="000000"/>
              <w:left w:val="single" w:sz="4" w:space="0" w:color="000000"/>
              <w:bottom w:val="single" w:sz="4" w:space="0" w:color="000000"/>
              <w:right w:val="single" w:sz="4" w:space="0" w:color="000000"/>
            </w:tcBorders>
            <w:hideMark/>
          </w:tcPr>
          <w:p w14:paraId="03E8DAF1" w14:textId="77777777" w:rsidR="00684CB8" w:rsidRPr="00684CB8" w:rsidRDefault="00684CB8" w:rsidP="007816DE">
            <w:pPr>
              <w:jc w:val="both"/>
              <w:rPr>
                <w:rFonts w:eastAsia="Calibri"/>
                <w:sz w:val="22"/>
                <w:szCs w:val="22"/>
                <w:lang w:val="uk-UA"/>
              </w:rPr>
            </w:pPr>
            <w:r w:rsidRPr="00684CB8">
              <w:rPr>
                <w:rFonts w:eastAsia="Calibri"/>
                <w:sz w:val="22"/>
                <w:szCs w:val="22"/>
                <w:lang w:val="uk-UA"/>
              </w:rPr>
              <w:t>4</w:t>
            </w:r>
          </w:p>
        </w:tc>
        <w:tc>
          <w:tcPr>
            <w:tcW w:w="3325" w:type="dxa"/>
            <w:tcBorders>
              <w:top w:val="single" w:sz="4" w:space="0" w:color="000000"/>
              <w:left w:val="single" w:sz="4" w:space="0" w:color="000000"/>
              <w:bottom w:val="single" w:sz="4" w:space="0" w:color="000000"/>
              <w:right w:val="single" w:sz="4" w:space="0" w:color="000000"/>
            </w:tcBorders>
            <w:hideMark/>
          </w:tcPr>
          <w:p w14:paraId="17240F05" w14:textId="77777777" w:rsidR="00684CB8" w:rsidRPr="00684CB8" w:rsidRDefault="00684CB8" w:rsidP="007816DE">
            <w:pPr>
              <w:jc w:val="both"/>
              <w:rPr>
                <w:rFonts w:eastAsia="Calibri"/>
                <w:sz w:val="22"/>
                <w:szCs w:val="22"/>
                <w:lang w:val="uk-UA"/>
              </w:rPr>
            </w:pPr>
            <w:r w:rsidRPr="00684CB8">
              <w:rPr>
                <w:rFonts w:eastAsia="Calibri"/>
                <w:sz w:val="22"/>
                <w:szCs w:val="22"/>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84CB8">
              <w:rPr>
                <w:rFonts w:eastAsia="Calibri"/>
                <w:i/>
                <w:iCs/>
                <w:sz w:val="22"/>
                <w:szCs w:val="22"/>
                <w:shd w:val="clear" w:color="auto" w:fill="FFFFFF"/>
                <w:lang w:val="uk-UA"/>
              </w:rPr>
              <w:t>(</w:t>
            </w:r>
            <w:r w:rsidRPr="00684CB8">
              <w:rPr>
                <w:rFonts w:eastAsia="Calibri"/>
                <w:i/>
                <w:iCs/>
                <w:sz w:val="22"/>
                <w:szCs w:val="22"/>
                <w:lang w:val="uk-UA"/>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60E085" w14:textId="77777777" w:rsidR="00684CB8" w:rsidRPr="00684CB8" w:rsidRDefault="00684CB8" w:rsidP="007816DE">
            <w:pPr>
              <w:jc w:val="both"/>
              <w:rPr>
                <w:rFonts w:eastAsia="Calibri"/>
                <w:sz w:val="22"/>
                <w:szCs w:val="22"/>
                <w:lang w:val="uk-UA"/>
              </w:rPr>
            </w:pPr>
            <w:r w:rsidRPr="00684CB8">
              <w:rPr>
                <w:rFonts w:eastAsia="Calibri"/>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89246E0" w14:textId="77777777" w:rsidR="00684CB8" w:rsidRPr="00684CB8" w:rsidRDefault="00684CB8" w:rsidP="007816DE">
            <w:pPr>
              <w:jc w:val="both"/>
              <w:rPr>
                <w:rFonts w:eastAsia="Calibri"/>
                <w:sz w:val="22"/>
                <w:szCs w:val="22"/>
                <w:lang w:val="uk-UA"/>
              </w:rPr>
            </w:pPr>
            <w:r w:rsidRPr="00684CB8">
              <w:rPr>
                <w:rFonts w:eastAsia="Calibri"/>
                <w:sz w:val="22"/>
                <w:szCs w:val="22"/>
                <w:lang w:val="uk-UA"/>
              </w:rPr>
              <w:t>Переможець не надає підтвердження своєї відповідності.</w:t>
            </w:r>
          </w:p>
        </w:tc>
      </w:tr>
      <w:tr w:rsidR="00684CB8" w:rsidRPr="002917F4" w14:paraId="7EBD337A" w14:textId="77777777" w:rsidTr="0046667D">
        <w:tc>
          <w:tcPr>
            <w:tcW w:w="503" w:type="dxa"/>
            <w:tcBorders>
              <w:top w:val="single" w:sz="4" w:space="0" w:color="000000"/>
              <w:left w:val="single" w:sz="4" w:space="0" w:color="000000"/>
              <w:bottom w:val="single" w:sz="4" w:space="0" w:color="000000"/>
              <w:right w:val="single" w:sz="4" w:space="0" w:color="000000"/>
            </w:tcBorders>
            <w:hideMark/>
          </w:tcPr>
          <w:p w14:paraId="32D93374" w14:textId="77777777" w:rsidR="00684CB8" w:rsidRPr="00684CB8" w:rsidRDefault="00684CB8" w:rsidP="007816DE">
            <w:pPr>
              <w:jc w:val="both"/>
              <w:rPr>
                <w:rFonts w:eastAsia="Calibri"/>
                <w:sz w:val="22"/>
                <w:szCs w:val="22"/>
                <w:lang w:val="uk-UA"/>
              </w:rPr>
            </w:pPr>
            <w:r w:rsidRPr="00684CB8">
              <w:rPr>
                <w:rFonts w:eastAsia="Calibri"/>
                <w:sz w:val="22"/>
                <w:szCs w:val="22"/>
                <w:lang w:val="uk-UA"/>
              </w:rPr>
              <w:t>5</w:t>
            </w:r>
          </w:p>
        </w:tc>
        <w:tc>
          <w:tcPr>
            <w:tcW w:w="3325" w:type="dxa"/>
            <w:tcBorders>
              <w:top w:val="single" w:sz="4" w:space="0" w:color="000000"/>
              <w:left w:val="single" w:sz="4" w:space="0" w:color="000000"/>
              <w:bottom w:val="single" w:sz="4" w:space="0" w:color="000000"/>
              <w:right w:val="single" w:sz="4" w:space="0" w:color="000000"/>
            </w:tcBorders>
            <w:hideMark/>
          </w:tcPr>
          <w:p w14:paraId="5197B784" w14:textId="77777777" w:rsidR="00684CB8" w:rsidRPr="00684CB8" w:rsidRDefault="00684CB8" w:rsidP="007816DE">
            <w:pPr>
              <w:jc w:val="both"/>
              <w:rPr>
                <w:rFonts w:eastAsia="Calibri"/>
                <w:sz w:val="22"/>
                <w:szCs w:val="22"/>
                <w:lang w:val="uk-UA"/>
              </w:rPr>
            </w:pPr>
            <w:r w:rsidRPr="00684CB8">
              <w:rPr>
                <w:rFonts w:eastAsia="Calibri"/>
                <w:sz w:val="22"/>
                <w:szCs w:val="22"/>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84CB8">
              <w:rPr>
                <w:rFonts w:eastAsia="Calibri"/>
                <w:i/>
                <w:iCs/>
                <w:sz w:val="22"/>
                <w:szCs w:val="22"/>
                <w:shd w:val="clear" w:color="auto" w:fill="FFFFFF"/>
                <w:lang w:val="uk-UA"/>
              </w:rPr>
              <w:t>(</w:t>
            </w:r>
            <w:r w:rsidRPr="00684CB8">
              <w:rPr>
                <w:rFonts w:eastAsia="Calibri"/>
                <w:i/>
                <w:iCs/>
                <w:sz w:val="22"/>
                <w:szCs w:val="22"/>
                <w:lang w:val="uk-UA"/>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4681CA4" w14:textId="77777777" w:rsidR="00684CB8" w:rsidRPr="00684CB8" w:rsidRDefault="00684CB8" w:rsidP="007816DE">
            <w:pPr>
              <w:jc w:val="both"/>
              <w:rPr>
                <w:rFonts w:eastAsia="Calibri"/>
                <w:sz w:val="22"/>
                <w:szCs w:val="22"/>
                <w:lang w:val="uk-UA"/>
              </w:rPr>
            </w:pPr>
            <w:r w:rsidRPr="00684CB8">
              <w:rPr>
                <w:rFonts w:eastAsia="Calibri"/>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91FA9AD" w14:textId="77777777" w:rsidR="00684CB8" w:rsidRPr="00684CB8" w:rsidRDefault="00684CB8" w:rsidP="007816DE">
            <w:pPr>
              <w:jc w:val="both"/>
              <w:rPr>
                <w:rFonts w:eastAsia="Calibri"/>
                <w:sz w:val="22"/>
                <w:szCs w:val="22"/>
                <w:lang w:val="uk-UA"/>
              </w:rPr>
            </w:pPr>
            <w:r w:rsidRPr="00684CB8">
              <w:rPr>
                <w:rFonts w:eastAsia="Calibri"/>
                <w:sz w:val="22"/>
                <w:szCs w:val="22"/>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84CB8" w:rsidRPr="002917F4" w14:paraId="7056759D" w14:textId="77777777" w:rsidTr="0046667D">
        <w:tc>
          <w:tcPr>
            <w:tcW w:w="503" w:type="dxa"/>
            <w:tcBorders>
              <w:top w:val="single" w:sz="4" w:space="0" w:color="000000"/>
              <w:left w:val="single" w:sz="4" w:space="0" w:color="000000"/>
              <w:bottom w:val="single" w:sz="4" w:space="0" w:color="000000"/>
              <w:right w:val="single" w:sz="4" w:space="0" w:color="000000"/>
            </w:tcBorders>
            <w:hideMark/>
          </w:tcPr>
          <w:p w14:paraId="3B6CC329" w14:textId="77777777" w:rsidR="00684CB8" w:rsidRPr="00684CB8" w:rsidRDefault="00684CB8" w:rsidP="007816DE">
            <w:pPr>
              <w:jc w:val="both"/>
              <w:rPr>
                <w:rFonts w:eastAsia="Calibri"/>
                <w:sz w:val="22"/>
                <w:szCs w:val="22"/>
                <w:lang w:val="uk-UA"/>
              </w:rPr>
            </w:pPr>
            <w:r w:rsidRPr="00684CB8">
              <w:rPr>
                <w:rFonts w:eastAsia="Calibri"/>
                <w:sz w:val="22"/>
                <w:szCs w:val="22"/>
                <w:lang w:val="uk-UA"/>
              </w:rPr>
              <w:t>6</w:t>
            </w:r>
          </w:p>
        </w:tc>
        <w:tc>
          <w:tcPr>
            <w:tcW w:w="3325" w:type="dxa"/>
            <w:tcBorders>
              <w:top w:val="single" w:sz="4" w:space="0" w:color="000000"/>
              <w:left w:val="single" w:sz="4" w:space="0" w:color="000000"/>
              <w:bottom w:val="single" w:sz="4" w:space="0" w:color="000000"/>
              <w:right w:val="single" w:sz="4" w:space="0" w:color="000000"/>
            </w:tcBorders>
            <w:hideMark/>
          </w:tcPr>
          <w:p w14:paraId="5687CED7" w14:textId="77777777" w:rsidR="00684CB8" w:rsidRPr="00684CB8" w:rsidRDefault="00684CB8" w:rsidP="007816DE">
            <w:pPr>
              <w:jc w:val="both"/>
              <w:rPr>
                <w:rFonts w:eastAsia="Calibri"/>
                <w:sz w:val="22"/>
                <w:szCs w:val="22"/>
                <w:lang w:val="uk-UA"/>
              </w:rPr>
            </w:pPr>
            <w:r w:rsidRPr="00684CB8">
              <w:rPr>
                <w:rFonts w:eastAsia="Calibri"/>
                <w:sz w:val="22"/>
                <w:szCs w:val="22"/>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84CB8">
              <w:rPr>
                <w:rFonts w:eastAsia="Calibri"/>
                <w:i/>
                <w:iCs/>
                <w:sz w:val="22"/>
                <w:szCs w:val="22"/>
                <w:shd w:val="clear" w:color="auto" w:fill="FFFFFF"/>
                <w:lang w:val="uk-UA"/>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16EADE" w14:textId="77777777" w:rsidR="00684CB8" w:rsidRPr="00684CB8" w:rsidRDefault="00684CB8" w:rsidP="007816DE">
            <w:pPr>
              <w:jc w:val="both"/>
              <w:rPr>
                <w:rFonts w:eastAsia="Calibri"/>
                <w:sz w:val="22"/>
                <w:szCs w:val="22"/>
                <w:lang w:val="uk-UA"/>
              </w:rPr>
            </w:pPr>
            <w:r w:rsidRPr="00684CB8">
              <w:rPr>
                <w:rFonts w:eastAsia="Calibri"/>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13D1B8C" w14:textId="77777777" w:rsidR="00684CB8" w:rsidRPr="00684CB8" w:rsidRDefault="00684CB8" w:rsidP="007816DE">
            <w:pPr>
              <w:jc w:val="both"/>
              <w:rPr>
                <w:rFonts w:eastAsia="Calibri"/>
                <w:sz w:val="22"/>
                <w:szCs w:val="22"/>
                <w:lang w:val="uk-UA"/>
              </w:rPr>
            </w:pPr>
            <w:r w:rsidRPr="00684CB8">
              <w:rPr>
                <w:rFonts w:eastAsia="Calibri"/>
                <w:sz w:val="22"/>
                <w:szCs w:val="22"/>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84CB8" w:rsidRPr="00684CB8" w14:paraId="4A148A76" w14:textId="77777777" w:rsidTr="0046667D">
        <w:tc>
          <w:tcPr>
            <w:tcW w:w="503" w:type="dxa"/>
            <w:tcBorders>
              <w:top w:val="single" w:sz="4" w:space="0" w:color="000000"/>
              <w:left w:val="single" w:sz="4" w:space="0" w:color="000000"/>
              <w:bottom w:val="single" w:sz="4" w:space="0" w:color="000000"/>
              <w:right w:val="single" w:sz="4" w:space="0" w:color="000000"/>
            </w:tcBorders>
            <w:hideMark/>
          </w:tcPr>
          <w:p w14:paraId="3FEB0B3C" w14:textId="77777777" w:rsidR="00684CB8" w:rsidRPr="00684CB8" w:rsidRDefault="00684CB8" w:rsidP="007816DE">
            <w:pPr>
              <w:jc w:val="both"/>
              <w:rPr>
                <w:rFonts w:eastAsia="Calibri"/>
                <w:sz w:val="22"/>
                <w:szCs w:val="22"/>
                <w:lang w:val="uk-UA"/>
              </w:rPr>
            </w:pPr>
            <w:r w:rsidRPr="00684CB8">
              <w:rPr>
                <w:rFonts w:eastAsia="Calibri"/>
                <w:sz w:val="22"/>
                <w:szCs w:val="22"/>
                <w:lang w:val="uk-UA"/>
              </w:rPr>
              <w:t>7</w:t>
            </w:r>
          </w:p>
        </w:tc>
        <w:tc>
          <w:tcPr>
            <w:tcW w:w="3325" w:type="dxa"/>
            <w:tcBorders>
              <w:top w:val="single" w:sz="4" w:space="0" w:color="000000"/>
              <w:left w:val="single" w:sz="4" w:space="0" w:color="000000"/>
              <w:bottom w:val="single" w:sz="4" w:space="0" w:color="000000"/>
              <w:right w:val="single" w:sz="4" w:space="0" w:color="000000"/>
            </w:tcBorders>
            <w:hideMark/>
          </w:tcPr>
          <w:p w14:paraId="371AD8BC" w14:textId="77777777" w:rsidR="00684CB8" w:rsidRPr="00684CB8" w:rsidRDefault="00684CB8" w:rsidP="007816DE">
            <w:pPr>
              <w:jc w:val="both"/>
              <w:rPr>
                <w:rFonts w:eastAsia="Calibri"/>
                <w:color w:val="000000"/>
                <w:sz w:val="22"/>
                <w:szCs w:val="22"/>
                <w:lang w:val="uk-UA"/>
              </w:rPr>
            </w:pPr>
            <w:r w:rsidRPr="00684CB8">
              <w:rPr>
                <w:rFonts w:eastAsia="Calibri"/>
                <w:color w:val="000000"/>
                <w:sz w:val="22"/>
                <w:szCs w:val="22"/>
                <w:shd w:val="clear" w:color="auto" w:fill="FFFFFF"/>
                <w:lang w:val="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84CB8">
              <w:rPr>
                <w:rFonts w:eastAsia="Calibri"/>
                <w:i/>
                <w:iCs/>
                <w:color w:val="000000"/>
                <w:sz w:val="22"/>
                <w:szCs w:val="22"/>
                <w:shd w:val="clear" w:color="auto" w:fill="FFFFFF"/>
                <w:lang w:val="uk-UA"/>
              </w:rPr>
              <w:t>(</w:t>
            </w:r>
            <w:r w:rsidRPr="00684CB8">
              <w:rPr>
                <w:rFonts w:eastAsia="Calibri"/>
                <w:i/>
                <w:iCs/>
                <w:color w:val="000000"/>
                <w:sz w:val="22"/>
                <w:szCs w:val="22"/>
                <w:lang w:val="uk-UA"/>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F97945" w14:textId="77777777" w:rsidR="00684CB8" w:rsidRPr="00684CB8" w:rsidRDefault="00684CB8" w:rsidP="007816DE">
            <w:pPr>
              <w:jc w:val="both"/>
              <w:rPr>
                <w:rFonts w:eastAsia="Calibri"/>
                <w:color w:val="000000"/>
                <w:sz w:val="22"/>
                <w:szCs w:val="22"/>
                <w:lang w:val="uk-UA"/>
              </w:rPr>
            </w:pPr>
            <w:r w:rsidRPr="00684CB8">
              <w:rPr>
                <w:rFonts w:eastAsia="Calibri"/>
                <w:color w:val="000000"/>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4CADFECB" w14:textId="77777777" w:rsidR="00684CB8" w:rsidRPr="00684CB8" w:rsidRDefault="00684CB8" w:rsidP="007816DE">
            <w:pPr>
              <w:jc w:val="both"/>
              <w:rPr>
                <w:rFonts w:eastAsia="Calibri"/>
                <w:sz w:val="22"/>
                <w:szCs w:val="22"/>
                <w:lang w:val="uk-UA"/>
              </w:rPr>
            </w:pPr>
            <w:r w:rsidRPr="00684CB8">
              <w:rPr>
                <w:rFonts w:eastAsia="Calibri"/>
                <w:sz w:val="22"/>
                <w:szCs w:val="22"/>
                <w:lang w:val="uk-UA"/>
              </w:rPr>
              <w:t>Переможець не надає підтвердження своєї відповідності.</w:t>
            </w:r>
          </w:p>
        </w:tc>
      </w:tr>
      <w:tr w:rsidR="00684CB8" w:rsidRPr="00684CB8" w14:paraId="40D96B47" w14:textId="77777777" w:rsidTr="0046667D">
        <w:tc>
          <w:tcPr>
            <w:tcW w:w="503" w:type="dxa"/>
            <w:tcBorders>
              <w:top w:val="single" w:sz="4" w:space="0" w:color="000000"/>
              <w:left w:val="single" w:sz="4" w:space="0" w:color="000000"/>
              <w:bottom w:val="single" w:sz="4" w:space="0" w:color="000000"/>
              <w:right w:val="single" w:sz="4" w:space="0" w:color="000000"/>
            </w:tcBorders>
            <w:hideMark/>
          </w:tcPr>
          <w:p w14:paraId="1110AD1B" w14:textId="77777777" w:rsidR="00684CB8" w:rsidRPr="00684CB8" w:rsidRDefault="00684CB8" w:rsidP="007816DE">
            <w:pPr>
              <w:jc w:val="both"/>
              <w:rPr>
                <w:rFonts w:eastAsia="Calibri"/>
                <w:sz w:val="22"/>
                <w:szCs w:val="22"/>
                <w:lang w:val="uk-UA"/>
              </w:rPr>
            </w:pPr>
            <w:r w:rsidRPr="00684CB8">
              <w:rPr>
                <w:rFonts w:eastAsia="Calibri"/>
                <w:sz w:val="22"/>
                <w:szCs w:val="22"/>
                <w:lang w:val="uk-UA"/>
              </w:rPr>
              <w:t>8</w:t>
            </w:r>
          </w:p>
        </w:tc>
        <w:tc>
          <w:tcPr>
            <w:tcW w:w="3325" w:type="dxa"/>
            <w:tcBorders>
              <w:top w:val="single" w:sz="4" w:space="0" w:color="000000"/>
              <w:left w:val="single" w:sz="4" w:space="0" w:color="000000"/>
              <w:bottom w:val="single" w:sz="4" w:space="0" w:color="000000"/>
              <w:right w:val="single" w:sz="4" w:space="0" w:color="000000"/>
            </w:tcBorders>
            <w:hideMark/>
          </w:tcPr>
          <w:p w14:paraId="47CDAF4A" w14:textId="77777777" w:rsidR="00684CB8" w:rsidRPr="00684CB8" w:rsidRDefault="00684CB8" w:rsidP="007816DE">
            <w:pPr>
              <w:jc w:val="both"/>
              <w:rPr>
                <w:rFonts w:eastAsia="Calibri"/>
                <w:color w:val="000000"/>
                <w:sz w:val="22"/>
                <w:szCs w:val="22"/>
                <w:lang w:val="uk-UA"/>
              </w:rPr>
            </w:pPr>
            <w:r w:rsidRPr="00684CB8">
              <w:rPr>
                <w:rFonts w:eastAsia="Calibri"/>
                <w:color w:val="000000"/>
                <w:sz w:val="22"/>
                <w:szCs w:val="22"/>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84CB8">
              <w:rPr>
                <w:rFonts w:eastAsia="Calibri"/>
                <w:i/>
                <w:iCs/>
                <w:color w:val="000000"/>
                <w:sz w:val="22"/>
                <w:szCs w:val="22"/>
                <w:shd w:val="clear" w:color="auto" w:fill="FFFFFF"/>
                <w:lang w:val="uk-UA"/>
              </w:rPr>
              <w:t>(</w:t>
            </w:r>
            <w:r w:rsidRPr="00684CB8">
              <w:rPr>
                <w:rFonts w:eastAsia="Calibri"/>
                <w:i/>
                <w:iCs/>
                <w:color w:val="000000"/>
                <w:sz w:val="22"/>
                <w:szCs w:val="22"/>
                <w:lang w:val="uk-UA"/>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8CA727D" w14:textId="77777777" w:rsidR="00684CB8" w:rsidRPr="00684CB8" w:rsidRDefault="00684CB8" w:rsidP="007816DE">
            <w:pPr>
              <w:jc w:val="both"/>
              <w:rPr>
                <w:rFonts w:eastAsia="Calibri"/>
                <w:color w:val="000000"/>
                <w:sz w:val="22"/>
                <w:szCs w:val="22"/>
                <w:lang w:val="uk-UA"/>
              </w:rPr>
            </w:pPr>
            <w:r w:rsidRPr="00684CB8">
              <w:rPr>
                <w:rFonts w:eastAsia="Calibri"/>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996FFA0" w14:textId="77777777" w:rsidR="00684CB8" w:rsidRPr="00684CB8" w:rsidRDefault="00684CB8" w:rsidP="007816DE">
            <w:pPr>
              <w:jc w:val="both"/>
              <w:rPr>
                <w:rFonts w:eastAsia="Calibri"/>
                <w:sz w:val="22"/>
                <w:szCs w:val="22"/>
                <w:lang w:val="uk-UA"/>
              </w:rPr>
            </w:pPr>
            <w:r w:rsidRPr="00684CB8">
              <w:rPr>
                <w:rFonts w:eastAsia="Calibri"/>
                <w:sz w:val="22"/>
                <w:szCs w:val="22"/>
                <w:lang w:val="uk-UA"/>
              </w:rPr>
              <w:t>Переможець не надає підтвердження своєї відповідності.</w:t>
            </w:r>
          </w:p>
        </w:tc>
      </w:tr>
      <w:tr w:rsidR="00684CB8" w:rsidRPr="00684CB8" w14:paraId="7CE42028" w14:textId="77777777" w:rsidTr="0046667D">
        <w:tc>
          <w:tcPr>
            <w:tcW w:w="503" w:type="dxa"/>
            <w:tcBorders>
              <w:top w:val="single" w:sz="4" w:space="0" w:color="000000"/>
              <w:left w:val="single" w:sz="4" w:space="0" w:color="000000"/>
              <w:bottom w:val="single" w:sz="4" w:space="0" w:color="000000"/>
              <w:right w:val="single" w:sz="4" w:space="0" w:color="000000"/>
            </w:tcBorders>
            <w:hideMark/>
          </w:tcPr>
          <w:p w14:paraId="6FF54793" w14:textId="77777777" w:rsidR="00684CB8" w:rsidRPr="00684CB8" w:rsidRDefault="00684CB8" w:rsidP="007816DE">
            <w:pPr>
              <w:jc w:val="both"/>
              <w:rPr>
                <w:rFonts w:eastAsia="Calibri"/>
                <w:sz w:val="22"/>
                <w:szCs w:val="22"/>
                <w:lang w:val="uk-UA"/>
              </w:rPr>
            </w:pPr>
            <w:r w:rsidRPr="00684CB8">
              <w:rPr>
                <w:rFonts w:eastAsia="Calibri"/>
                <w:sz w:val="22"/>
                <w:szCs w:val="22"/>
                <w:lang w:val="uk-UA"/>
              </w:rPr>
              <w:t>9</w:t>
            </w:r>
          </w:p>
        </w:tc>
        <w:tc>
          <w:tcPr>
            <w:tcW w:w="3325" w:type="dxa"/>
            <w:tcBorders>
              <w:top w:val="single" w:sz="4" w:space="0" w:color="000000"/>
              <w:left w:val="single" w:sz="4" w:space="0" w:color="000000"/>
              <w:bottom w:val="single" w:sz="4" w:space="0" w:color="000000"/>
              <w:right w:val="single" w:sz="4" w:space="0" w:color="000000"/>
            </w:tcBorders>
            <w:hideMark/>
          </w:tcPr>
          <w:p w14:paraId="2FC7C8DE" w14:textId="77777777" w:rsidR="00684CB8" w:rsidRPr="00684CB8" w:rsidRDefault="00684CB8" w:rsidP="007816DE">
            <w:pPr>
              <w:jc w:val="both"/>
              <w:rPr>
                <w:rFonts w:eastAsia="Calibri"/>
                <w:sz w:val="22"/>
                <w:szCs w:val="22"/>
                <w:lang w:val="uk-UA"/>
              </w:rPr>
            </w:pPr>
            <w:r w:rsidRPr="00684CB8">
              <w:rPr>
                <w:rFonts w:eastAsia="Calibri"/>
                <w:sz w:val="22"/>
                <w:szCs w:val="22"/>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84CB8">
              <w:rPr>
                <w:rFonts w:eastAsia="Calibri"/>
                <w:i/>
                <w:iCs/>
                <w:sz w:val="22"/>
                <w:szCs w:val="22"/>
                <w:shd w:val="clear" w:color="auto" w:fill="FFFFFF"/>
                <w:lang w:val="uk-UA"/>
              </w:rPr>
              <w:t>(</w:t>
            </w:r>
            <w:r w:rsidRPr="00684CB8">
              <w:rPr>
                <w:rFonts w:eastAsia="Calibri"/>
                <w:i/>
                <w:iCs/>
                <w:sz w:val="22"/>
                <w:szCs w:val="22"/>
                <w:lang w:val="uk-UA"/>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E71A6DF" w14:textId="77777777" w:rsidR="00684CB8" w:rsidRPr="00684CB8" w:rsidRDefault="00684CB8" w:rsidP="007816DE">
            <w:pPr>
              <w:jc w:val="both"/>
              <w:rPr>
                <w:rFonts w:eastAsia="Calibri"/>
                <w:sz w:val="22"/>
                <w:szCs w:val="22"/>
                <w:lang w:val="uk-UA"/>
              </w:rPr>
            </w:pPr>
            <w:r w:rsidRPr="00684CB8">
              <w:rPr>
                <w:rFonts w:eastAsia="Calibri"/>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91B71A9" w14:textId="77777777" w:rsidR="00684CB8" w:rsidRPr="00684CB8" w:rsidRDefault="00684CB8" w:rsidP="007816DE">
            <w:pPr>
              <w:jc w:val="both"/>
              <w:rPr>
                <w:rFonts w:eastAsia="Calibri"/>
                <w:sz w:val="22"/>
                <w:szCs w:val="22"/>
                <w:lang w:val="uk-UA"/>
              </w:rPr>
            </w:pPr>
            <w:r w:rsidRPr="00684CB8">
              <w:rPr>
                <w:rFonts w:eastAsia="Calibri"/>
                <w:sz w:val="22"/>
                <w:szCs w:val="22"/>
                <w:lang w:val="uk-UA"/>
              </w:rPr>
              <w:t>Переможець не надає підтвердження своєї відповідності.</w:t>
            </w:r>
          </w:p>
        </w:tc>
      </w:tr>
      <w:tr w:rsidR="00684CB8" w:rsidRPr="00684CB8" w14:paraId="481EECE7" w14:textId="77777777" w:rsidTr="0046667D">
        <w:tc>
          <w:tcPr>
            <w:tcW w:w="503" w:type="dxa"/>
            <w:tcBorders>
              <w:top w:val="single" w:sz="4" w:space="0" w:color="000000"/>
              <w:left w:val="single" w:sz="4" w:space="0" w:color="000000"/>
              <w:bottom w:val="single" w:sz="4" w:space="0" w:color="000000"/>
              <w:right w:val="single" w:sz="4" w:space="0" w:color="000000"/>
            </w:tcBorders>
            <w:hideMark/>
          </w:tcPr>
          <w:p w14:paraId="56B28E79" w14:textId="77777777" w:rsidR="00684CB8" w:rsidRPr="00684CB8" w:rsidRDefault="00684CB8" w:rsidP="007816DE">
            <w:pPr>
              <w:jc w:val="both"/>
              <w:rPr>
                <w:rFonts w:eastAsia="Calibri"/>
                <w:sz w:val="22"/>
                <w:szCs w:val="22"/>
                <w:lang w:val="uk-UA"/>
              </w:rPr>
            </w:pPr>
            <w:r w:rsidRPr="00684CB8">
              <w:rPr>
                <w:rFonts w:eastAsia="Calibri"/>
                <w:sz w:val="22"/>
                <w:szCs w:val="22"/>
                <w:lang w:val="uk-UA"/>
              </w:rPr>
              <w:t>10</w:t>
            </w:r>
          </w:p>
        </w:tc>
        <w:tc>
          <w:tcPr>
            <w:tcW w:w="3325" w:type="dxa"/>
            <w:tcBorders>
              <w:top w:val="single" w:sz="4" w:space="0" w:color="000000"/>
              <w:left w:val="single" w:sz="4" w:space="0" w:color="000000"/>
              <w:bottom w:val="single" w:sz="4" w:space="0" w:color="000000"/>
              <w:right w:val="single" w:sz="4" w:space="0" w:color="000000"/>
            </w:tcBorders>
            <w:hideMark/>
          </w:tcPr>
          <w:p w14:paraId="1B10A02F" w14:textId="77777777" w:rsidR="00684CB8" w:rsidRPr="00684CB8" w:rsidRDefault="00684CB8" w:rsidP="007816DE">
            <w:pPr>
              <w:jc w:val="both"/>
              <w:rPr>
                <w:rFonts w:eastAsia="Calibri"/>
                <w:sz w:val="22"/>
                <w:szCs w:val="22"/>
                <w:shd w:val="clear" w:color="auto" w:fill="FFFFFF"/>
                <w:lang w:val="uk-UA"/>
              </w:rPr>
            </w:pPr>
            <w:r w:rsidRPr="00684CB8">
              <w:rPr>
                <w:rFonts w:eastAsia="Calibri"/>
                <w:sz w:val="22"/>
                <w:szCs w:val="22"/>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84CB8">
              <w:rPr>
                <w:rFonts w:eastAsia="Calibri"/>
                <w:i/>
                <w:iCs/>
                <w:sz w:val="22"/>
                <w:szCs w:val="22"/>
                <w:shd w:val="clear" w:color="auto" w:fill="FFFFFF"/>
                <w:lang w:val="uk-UA"/>
              </w:rPr>
              <w:t>(</w:t>
            </w:r>
            <w:r w:rsidRPr="00684CB8">
              <w:rPr>
                <w:rFonts w:eastAsia="Calibri"/>
                <w:i/>
                <w:iCs/>
                <w:sz w:val="22"/>
                <w:szCs w:val="22"/>
                <w:lang w:val="uk-UA"/>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7DDF7F3" w14:textId="77777777" w:rsidR="00684CB8" w:rsidRPr="00684CB8" w:rsidRDefault="00684CB8" w:rsidP="007816DE">
            <w:pPr>
              <w:jc w:val="both"/>
              <w:rPr>
                <w:rFonts w:eastAsia="Calibri"/>
                <w:i/>
                <w:iCs/>
                <w:sz w:val="22"/>
                <w:szCs w:val="22"/>
                <w:lang w:val="uk-UA"/>
              </w:rPr>
            </w:pPr>
            <w:r w:rsidRPr="00684CB8">
              <w:rPr>
                <w:rFonts w:eastAsia="Calibri"/>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84CB8">
              <w:rPr>
                <w:rFonts w:eastAsia="Calibri"/>
                <w:i/>
                <w:iCs/>
                <w:sz w:val="22"/>
                <w:szCs w:val="22"/>
                <w:lang w:val="uk-UA"/>
              </w:rPr>
              <w:t xml:space="preserve"> </w:t>
            </w:r>
          </w:p>
          <w:p w14:paraId="03C79B85" w14:textId="4CDA2E84" w:rsidR="00684CB8" w:rsidRPr="00684CB8" w:rsidRDefault="00684CB8" w:rsidP="007816DE">
            <w:pPr>
              <w:jc w:val="both"/>
              <w:rPr>
                <w:rFonts w:eastAsia="Calibri"/>
                <w:sz w:val="22"/>
                <w:szCs w:val="22"/>
                <w:lang w:val="uk-UA"/>
              </w:rPr>
            </w:pPr>
            <w:r w:rsidRPr="00684CB8">
              <w:rPr>
                <w:rFonts w:eastAsia="Calibri"/>
                <w:i/>
                <w:iCs/>
                <w:sz w:val="22"/>
                <w:szCs w:val="22"/>
                <w:lang w:val="uk-UA"/>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530" w:type="dxa"/>
            <w:tcBorders>
              <w:top w:val="single" w:sz="4" w:space="0" w:color="000000"/>
              <w:left w:val="single" w:sz="4" w:space="0" w:color="000000"/>
              <w:bottom w:val="single" w:sz="4" w:space="0" w:color="000000"/>
              <w:right w:val="single" w:sz="4" w:space="0" w:color="000000"/>
            </w:tcBorders>
            <w:hideMark/>
          </w:tcPr>
          <w:p w14:paraId="1BA5F118" w14:textId="77777777" w:rsidR="00684CB8" w:rsidRPr="00684CB8" w:rsidRDefault="00684CB8" w:rsidP="007816DE">
            <w:pPr>
              <w:jc w:val="both"/>
              <w:rPr>
                <w:rFonts w:eastAsia="Calibri"/>
                <w:color w:val="FF0000"/>
                <w:sz w:val="22"/>
                <w:szCs w:val="22"/>
                <w:lang w:val="uk-UA"/>
              </w:rPr>
            </w:pPr>
            <w:r w:rsidRPr="00684CB8">
              <w:rPr>
                <w:rFonts w:eastAsia="Calibri"/>
                <w:sz w:val="22"/>
                <w:szCs w:val="22"/>
                <w:lang w:val="uk-UA"/>
              </w:rPr>
              <w:t>Переможець не надає підтвердження своєї відповідності.</w:t>
            </w:r>
          </w:p>
        </w:tc>
      </w:tr>
      <w:tr w:rsidR="00684CB8" w:rsidRPr="00684CB8" w14:paraId="7C767CAF" w14:textId="77777777" w:rsidTr="0046667D">
        <w:tc>
          <w:tcPr>
            <w:tcW w:w="503" w:type="dxa"/>
            <w:tcBorders>
              <w:top w:val="single" w:sz="4" w:space="0" w:color="000000"/>
              <w:left w:val="single" w:sz="4" w:space="0" w:color="000000"/>
              <w:bottom w:val="single" w:sz="4" w:space="0" w:color="000000"/>
              <w:right w:val="single" w:sz="4" w:space="0" w:color="000000"/>
            </w:tcBorders>
            <w:hideMark/>
          </w:tcPr>
          <w:p w14:paraId="657322D2" w14:textId="77777777" w:rsidR="00684CB8" w:rsidRPr="00684CB8" w:rsidRDefault="00684CB8" w:rsidP="007816DE">
            <w:pPr>
              <w:jc w:val="both"/>
              <w:rPr>
                <w:rFonts w:eastAsia="Calibri"/>
                <w:sz w:val="22"/>
                <w:szCs w:val="22"/>
                <w:lang w:val="uk-UA"/>
              </w:rPr>
            </w:pPr>
            <w:r w:rsidRPr="00684CB8">
              <w:rPr>
                <w:rFonts w:eastAsia="Calibri"/>
                <w:sz w:val="22"/>
                <w:szCs w:val="22"/>
                <w:lang w:val="uk-UA"/>
              </w:rPr>
              <w:t>11</w:t>
            </w:r>
          </w:p>
        </w:tc>
        <w:tc>
          <w:tcPr>
            <w:tcW w:w="3325" w:type="dxa"/>
            <w:tcBorders>
              <w:top w:val="single" w:sz="4" w:space="0" w:color="000000"/>
              <w:left w:val="single" w:sz="4" w:space="0" w:color="000000"/>
              <w:bottom w:val="single" w:sz="4" w:space="0" w:color="000000"/>
              <w:right w:val="single" w:sz="4" w:space="0" w:color="000000"/>
            </w:tcBorders>
            <w:hideMark/>
          </w:tcPr>
          <w:p w14:paraId="0D0BC861" w14:textId="77777777" w:rsidR="00684CB8" w:rsidRPr="00684CB8" w:rsidRDefault="00684CB8" w:rsidP="007816DE">
            <w:pPr>
              <w:jc w:val="both"/>
              <w:rPr>
                <w:rFonts w:eastAsia="Calibri"/>
                <w:sz w:val="22"/>
                <w:szCs w:val="22"/>
                <w:lang w:val="uk-UA"/>
              </w:rPr>
            </w:pPr>
            <w:r w:rsidRPr="00684CB8">
              <w:rPr>
                <w:rFonts w:eastAsia="Calibri"/>
                <w:sz w:val="22"/>
                <w:szCs w:val="22"/>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684CB8">
              <w:rPr>
                <w:rFonts w:eastAsia="Calibri"/>
                <w:sz w:val="22"/>
                <w:szCs w:val="22"/>
              </w:rPr>
              <w:t>**</w:t>
            </w:r>
            <w:r w:rsidRPr="00684CB8">
              <w:rPr>
                <w:rFonts w:eastAsia="Calibri"/>
                <w:sz w:val="22"/>
                <w:szCs w:val="22"/>
                <w:shd w:val="clear" w:color="auto" w:fill="FFFFFF"/>
                <w:lang w:val="uk-UA"/>
              </w:rPr>
              <w:t xml:space="preserve"> </w:t>
            </w:r>
            <w:r w:rsidRPr="00684CB8">
              <w:rPr>
                <w:rFonts w:eastAsia="Calibri"/>
                <w:i/>
                <w:iCs/>
                <w:sz w:val="22"/>
                <w:szCs w:val="22"/>
                <w:shd w:val="clear" w:color="auto" w:fill="FFFFFF"/>
                <w:lang w:val="uk-UA"/>
              </w:rPr>
              <w:t>(</w:t>
            </w:r>
            <w:r w:rsidRPr="00684CB8">
              <w:rPr>
                <w:rFonts w:eastAsia="Calibri"/>
                <w:i/>
                <w:iCs/>
                <w:sz w:val="22"/>
                <w:szCs w:val="22"/>
                <w:lang w:val="uk-UA"/>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12EEE8" w14:textId="77777777" w:rsidR="00684CB8" w:rsidRPr="00684CB8" w:rsidRDefault="00684CB8" w:rsidP="007816DE">
            <w:pPr>
              <w:jc w:val="both"/>
              <w:rPr>
                <w:rFonts w:eastAsia="Calibri"/>
                <w:sz w:val="22"/>
                <w:szCs w:val="22"/>
                <w:lang w:val="uk-UA"/>
              </w:rPr>
            </w:pPr>
            <w:r w:rsidRPr="00684CB8">
              <w:rPr>
                <w:rFonts w:eastAsia="Calibri"/>
                <w:sz w:val="22"/>
                <w:szCs w:val="22"/>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3530" w:type="dxa"/>
            <w:tcBorders>
              <w:top w:val="single" w:sz="4" w:space="0" w:color="000000"/>
              <w:left w:val="single" w:sz="4" w:space="0" w:color="000000"/>
              <w:bottom w:val="single" w:sz="4" w:space="0" w:color="000000"/>
              <w:right w:val="single" w:sz="4" w:space="0" w:color="000000"/>
            </w:tcBorders>
            <w:hideMark/>
          </w:tcPr>
          <w:p w14:paraId="29640091" w14:textId="77777777" w:rsidR="00684CB8" w:rsidRPr="00684CB8" w:rsidRDefault="00684CB8" w:rsidP="007816DE">
            <w:pPr>
              <w:jc w:val="both"/>
              <w:rPr>
                <w:rFonts w:eastAsia="Calibri"/>
                <w:sz w:val="22"/>
                <w:szCs w:val="22"/>
                <w:lang w:val="uk-UA"/>
              </w:rPr>
            </w:pPr>
            <w:r w:rsidRPr="00684CB8">
              <w:rPr>
                <w:rFonts w:eastAsia="Calibri"/>
                <w:sz w:val="22"/>
                <w:szCs w:val="22"/>
                <w:lang w:val="uk-UA"/>
              </w:rPr>
              <w:t>Переможець не надає підтвердження своєї відповідності.</w:t>
            </w:r>
          </w:p>
        </w:tc>
      </w:tr>
      <w:tr w:rsidR="00684CB8" w:rsidRPr="002917F4" w14:paraId="32E5526D" w14:textId="77777777" w:rsidTr="0046667D">
        <w:tc>
          <w:tcPr>
            <w:tcW w:w="503" w:type="dxa"/>
            <w:tcBorders>
              <w:top w:val="single" w:sz="4" w:space="0" w:color="000000"/>
              <w:left w:val="single" w:sz="4" w:space="0" w:color="000000"/>
              <w:bottom w:val="single" w:sz="4" w:space="0" w:color="000000"/>
              <w:right w:val="single" w:sz="4" w:space="0" w:color="000000"/>
            </w:tcBorders>
            <w:hideMark/>
          </w:tcPr>
          <w:p w14:paraId="689A46C0" w14:textId="77777777" w:rsidR="00684CB8" w:rsidRPr="00684CB8" w:rsidRDefault="00684CB8" w:rsidP="007816DE">
            <w:pPr>
              <w:jc w:val="both"/>
              <w:rPr>
                <w:rFonts w:eastAsia="Calibri"/>
                <w:sz w:val="22"/>
                <w:szCs w:val="22"/>
                <w:lang w:val="uk-UA"/>
              </w:rPr>
            </w:pPr>
            <w:r w:rsidRPr="00684CB8">
              <w:rPr>
                <w:rFonts w:eastAsia="Calibri"/>
                <w:sz w:val="22"/>
                <w:szCs w:val="22"/>
                <w:lang w:val="uk-UA"/>
              </w:rPr>
              <w:t>12</w:t>
            </w:r>
          </w:p>
        </w:tc>
        <w:tc>
          <w:tcPr>
            <w:tcW w:w="3325" w:type="dxa"/>
            <w:tcBorders>
              <w:top w:val="single" w:sz="4" w:space="0" w:color="000000"/>
              <w:left w:val="single" w:sz="4" w:space="0" w:color="000000"/>
              <w:bottom w:val="single" w:sz="4" w:space="0" w:color="000000"/>
              <w:right w:val="single" w:sz="4" w:space="0" w:color="000000"/>
            </w:tcBorders>
            <w:hideMark/>
          </w:tcPr>
          <w:p w14:paraId="0199134A" w14:textId="77777777" w:rsidR="00684CB8" w:rsidRPr="00684CB8" w:rsidRDefault="00684CB8" w:rsidP="007816DE">
            <w:pPr>
              <w:jc w:val="both"/>
              <w:rPr>
                <w:rFonts w:eastAsia="Calibri"/>
                <w:sz w:val="22"/>
                <w:szCs w:val="22"/>
                <w:lang w:val="uk-UA"/>
              </w:rPr>
            </w:pPr>
            <w:r w:rsidRPr="00684CB8">
              <w:rPr>
                <w:rFonts w:eastAsia="Calibri"/>
                <w:sz w:val="22"/>
                <w:szCs w:val="22"/>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84CB8">
              <w:rPr>
                <w:rFonts w:eastAsia="Calibri"/>
                <w:i/>
                <w:iCs/>
                <w:sz w:val="22"/>
                <w:szCs w:val="22"/>
                <w:shd w:val="clear" w:color="auto" w:fill="FFFFFF"/>
                <w:lang w:val="uk-UA"/>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885A1B2" w14:textId="77777777" w:rsidR="00684CB8" w:rsidRPr="00684CB8" w:rsidRDefault="00684CB8" w:rsidP="007816DE">
            <w:pPr>
              <w:jc w:val="both"/>
              <w:rPr>
                <w:rFonts w:eastAsia="Calibri"/>
                <w:sz w:val="22"/>
                <w:szCs w:val="22"/>
                <w:lang w:val="uk-UA"/>
              </w:rPr>
            </w:pPr>
            <w:r w:rsidRPr="00684CB8">
              <w:rPr>
                <w:rFonts w:eastAsia="Calibri"/>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999231F" w14:textId="77777777" w:rsidR="00684CB8" w:rsidRPr="00684CB8" w:rsidRDefault="00684CB8" w:rsidP="007816DE">
            <w:pPr>
              <w:jc w:val="both"/>
              <w:rPr>
                <w:rFonts w:eastAsia="Calibri"/>
                <w:sz w:val="22"/>
                <w:szCs w:val="22"/>
                <w:lang w:val="uk-UA"/>
              </w:rPr>
            </w:pPr>
            <w:r w:rsidRPr="00684CB8">
              <w:rPr>
                <w:rFonts w:eastAsia="Calibri"/>
                <w:sz w:val="22"/>
                <w:szCs w:val="22"/>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684CB8" w:rsidRPr="002917F4" w14:paraId="3B903A7D" w14:textId="77777777" w:rsidTr="0046667D">
        <w:tc>
          <w:tcPr>
            <w:tcW w:w="503" w:type="dxa"/>
            <w:tcBorders>
              <w:top w:val="single" w:sz="4" w:space="0" w:color="000000"/>
              <w:left w:val="single" w:sz="4" w:space="0" w:color="000000"/>
              <w:bottom w:val="single" w:sz="4" w:space="0" w:color="000000"/>
              <w:right w:val="single" w:sz="4" w:space="0" w:color="000000"/>
            </w:tcBorders>
            <w:hideMark/>
          </w:tcPr>
          <w:p w14:paraId="2297E43C" w14:textId="77777777" w:rsidR="00684CB8" w:rsidRPr="00684CB8" w:rsidRDefault="00684CB8" w:rsidP="007816DE">
            <w:pPr>
              <w:jc w:val="both"/>
              <w:rPr>
                <w:rFonts w:eastAsia="Calibri"/>
                <w:sz w:val="22"/>
                <w:szCs w:val="22"/>
                <w:lang w:val="uk-UA"/>
              </w:rPr>
            </w:pPr>
            <w:r w:rsidRPr="00684CB8">
              <w:rPr>
                <w:rFonts w:eastAsia="Calibri"/>
                <w:sz w:val="22"/>
                <w:szCs w:val="22"/>
                <w:lang w:val="uk-UA"/>
              </w:rPr>
              <w:t>13</w:t>
            </w:r>
          </w:p>
        </w:tc>
        <w:tc>
          <w:tcPr>
            <w:tcW w:w="3325" w:type="dxa"/>
            <w:tcBorders>
              <w:top w:val="single" w:sz="4" w:space="0" w:color="000000"/>
              <w:left w:val="single" w:sz="4" w:space="0" w:color="000000"/>
              <w:bottom w:val="single" w:sz="4" w:space="0" w:color="000000"/>
              <w:right w:val="single" w:sz="4" w:space="0" w:color="000000"/>
            </w:tcBorders>
            <w:hideMark/>
          </w:tcPr>
          <w:p w14:paraId="381B93F6" w14:textId="77777777" w:rsidR="00684CB8" w:rsidRPr="00684CB8" w:rsidRDefault="00684CB8" w:rsidP="007816DE">
            <w:pPr>
              <w:jc w:val="both"/>
              <w:rPr>
                <w:rFonts w:eastAsia="Calibri"/>
                <w:i/>
                <w:iCs/>
                <w:sz w:val="22"/>
                <w:szCs w:val="22"/>
                <w:lang w:val="uk-UA"/>
              </w:rPr>
            </w:pPr>
            <w:r w:rsidRPr="00684CB8">
              <w:rPr>
                <w:rFonts w:eastAsia="Calibri"/>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84CB8">
              <w:rPr>
                <w:rFonts w:eastAsia="Calibri"/>
                <w:i/>
                <w:iCs/>
                <w:sz w:val="22"/>
                <w:szCs w:val="22"/>
                <w:lang w:val="uk-UA"/>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50806C2" w14:textId="77777777" w:rsidR="00684CB8" w:rsidRPr="00684CB8" w:rsidRDefault="00684CB8" w:rsidP="007816DE">
            <w:pPr>
              <w:jc w:val="both"/>
              <w:rPr>
                <w:rFonts w:eastAsia="Calibri"/>
                <w:sz w:val="22"/>
                <w:szCs w:val="22"/>
                <w:lang w:val="uk-UA" w:eastAsia="en-US"/>
              </w:rPr>
            </w:pPr>
            <w:r w:rsidRPr="00684CB8">
              <w:rPr>
                <w:rFonts w:eastAsia="Calibri"/>
                <w:sz w:val="22"/>
                <w:szCs w:val="22"/>
                <w:lang w:val="uk-UA"/>
              </w:rPr>
              <w:t xml:space="preserve">Учасник процедури закупівлі має </w:t>
            </w:r>
            <w:r w:rsidRPr="00684CB8">
              <w:rPr>
                <w:rFonts w:eastAsia="Calibri"/>
                <w:sz w:val="22"/>
                <w:szCs w:val="22"/>
                <w:lang w:val="uk-UA" w:eastAsia="en-US"/>
              </w:rPr>
              <w:t>надати:</w:t>
            </w:r>
          </w:p>
          <w:p w14:paraId="6FF7F167" w14:textId="77777777" w:rsidR="00684CB8" w:rsidRPr="00684CB8" w:rsidRDefault="00684CB8" w:rsidP="007816DE">
            <w:pPr>
              <w:numPr>
                <w:ilvl w:val="0"/>
                <w:numId w:val="11"/>
              </w:numPr>
              <w:ind w:left="410"/>
              <w:contextualSpacing/>
              <w:jc w:val="both"/>
              <w:rPr>
                <w:rFonts w:eastAsia="Calibri"/>
                <w:sz w:val="22"/>
                <w:szCs w:val="22"/>
                <w:lang w:val="uk-UA" w:eastAsia="en-US"/>
              </w:rPr>
            </w:pPr>
            <w:r w:rsidRPr="00684CB8">
              <w:rPr>
                <w:rFonts w:eastAsia="Calibri"/>
                <w:sz w:val="22"/>
                <w:szCs w:val="22"/>
                <w:lang w:val="uk-UA" w:eastAsia="en-US"/>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5F4EDB6" w14:textId="77777777" w:rsidR="00684CB8" w:rsidRPr="00684CB8" w:rsidRDefault="00684CB8" w:rsidP="007816DE">
            <w:pPr>
              <w:ind w:left="50"/>
              <w:jc w:val="both"/>
              <w:rPr>
                <w:rFonts w:eastAsia="Calibri"/>
                <w:sz w:val="22"/>
                <w:szCs w:val="22"/>
                <w:lang w:val="uk-UA" w:eastAsia="en-US"/>
              </w:rPr>
            </w:pPr>
            <w:r w:rsidRPr="00684CB8">
              <w:rPr>
                <w:rFonts w:eastAsia="Calibri"/>
                <w:sz w:val="22"/>
                <w:szCs w:val="22"/>
                <w:lang w:val="uk-UA" w:eastAsia="en-US"/>
              </w:rPr>
              <w:t xml:space="preserve">або </w:t>
            </w:r>
          </w:p>
          <w:p w14:paraId="70502B2B" w14:textId="77777777" w:rsidR="00684CB8" w:rsidRPr="00684CB8" w:rsidRDefault="00684CB8" w:rsidP="007816DE">
            <w:pPr>
              <w:numPr>
                <w:ilvl w:val="0"/>
                <w:numId w:val="11"/>
              </w:numPr>
              <w:ind w:left="410"/>
              <w:contextualSpacing/>
              <w:jc w:val="both"/>
              <w:rPr>
                <w:rFonts w:eastAsia="Calibri"/>
                <w:sz w:val="22"/>
                <w:szCs w:val="22"/>
                <w:lang w:val="uk-UA" w:eastAsia="en-US"/>
              </w:rPr>
            </w:pPr>
            <w:r w:rsidRPr="00684CB8">
              <w:rPr>
                <w:rFonts w:eastAsia="Calibri"/>
                <w:sz w:val="22"/>
                <w:szCs w:val="22"/>
                <w:lang w:val="uk-UA" w:eastAsia="en-US"/>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4E94F879" w14:textId="77777777" w:rsidR="00684CB8" w:rsidRPr="00684CB8" w:rsidRDefault="00684CB8" w:rsidP="007816DE">
            <w:pPr>
              <w:jc w:val="both"/>
              <w:rPr>
                <w:rFonts w:eastAsia="Calibri"/>
                <w:sz w:val="22"/>
                <w:szCs w:val="22"/>
                <w:lang w:val="uk-UA"/>
              </w:rPr>
            </w:pPr>
            <w:r w:rsidRPr="00684CB8">
              <w:rPr>
                <w:rFonts w:eastAsia="Calibri"/>
                <w:sz w:val="22"/>
                <w:szCs w:val="22"/>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40D0A81" w14:textId="77777777" w:rsidR="00684CB8" w:rsidRPr="00684CB8" w:rsidRDefault="00684CB8" w:rsidP="007816DE">
            <w:pPr>
              <w:rPr>
                <w:rFonts w:eastAsia="Calibri"/>
                <w:sz w:val="22"/>
                <w:szCs w:val="22"/>
                <w:lang w:val="uk-UA"/>
              </w:rPr>
            </w:pPr>
          </w:p>
          <w:p w14:paraId="4358DAD1" w14:textId="77777777" w:rsidR="00684CB8" w:rsidRPr="00684CB8" w:rsidRDefault="00684CB8" w:rsidP="007816DE">
            <w:pPr>
              <w:jc w:val="both"/>
              <w:rPr>
                <w:rFonts w:eastAsia="Calibri"/>
                <w:sz w:val="22"/>
                <w:szCs w:val="22"/>
                <w:lang w:val="uk-UA"/>
              </w:rPr>
            </w:pPr>
            <w:r w:rsidRPr="00684CB8">
              <w:rPr>
                <w:rFonts w:eastAsia="Calibri"/>
                <w:sz w:val="22"/>
                <w:szCs w:val="22"/>
                <w:lang w:val="uk-UA"/>
              </w:rPr>
              <w:t>або</w:t>
            </w:r>
          </w:p>
          <w:p w14:paraId="42CF699B" w14:textId="77777777" w:rsidR="00684CB8" w:rsidRPr="00684CB8" w:rsidRDefault="00684CB8" w:rsidP="007816DE">
            <w:pPr>
              <w:rPr>
                <w:rFonts w:eastAsia="Calibri"/>
                <w:sz w:val="22"/>
                <w:szCs w:val="22"/>
                <w:lang w:val="uk-UA"/>
              </w:rPr>
            </w:pPr>
          </w:p>
          <w:p w14:paraId="2A132571" w14:textId="77777777" w:rsidR="00684CB8" w:rsidRPr="00684CB8" w:rsidRDefault="00684CB8" w:rsidP="007816DE">
            <w:pPr>
              <w:jc w:val="both"/>
              <w:rPr>
                <w:rFonts w:eastAsia="Calibri"/>
                <w:sz w:val="22"/>
                <w:szCs w:val="22"/>
                <w:lang w:val="uk-UA"/>
              </w:rPr>
            </w:pPr>
            <w:r w:rsidRPr="00684CB8">
              <w:rPr>
                <w:rFonts w:eastAsia="Calibri"/>
                <w:sz w:val="22"/>
                <w:szCs w:val="22"/>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E86FEAD" w14:textId="77777777" w:rsidR="00684CB8" w:rsidRPr="00684CB8" w:rsidRDefault="00684CB8" w:rsidP="00B640BD">
      <w:pPr>
        <w:jc w:val="both"/>
        <w:rPr>
          <w:rFonts w:eastAsia="Calibri"/>
          <w:lang w:val="uk-UA" w:eastAsia="en-US"/>
        </w:rPr>
      </w:pPr>
      <w:r w:rsidRPr="00684CB8">
        <w:rPr>
          <w:rFonts w:eastAsia="Calibri"/>
          <w:lang w:val="uk-UA" w:eastAsia="en-US"/>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0BE508CB" w14:textId="77777777" w:rsidR="00684CB8" w:rsidRPr="00684CB8" w:rsidRDefault="00684CB8" w:rsidP="00B640BD">
      <w:pPr>
        <w:jc w:val="both"/>
        <w:rPr>
          <w:rFonts w:eastAsia="Calibri"/>
          <w:lang w:val="uk-UA"/>
        </w:rPr>
      </w:pPr>
      <w:r w:rsidRPr="00684CB8">
        <w:rPr>
          <w:rFonts w:eastAsia="Calibri"/>
          <w:lang w:eastAsia="en-US"/>
        </w:rPr>
        <w:t xml:space="preserve">** </w:t>
      </w:r>
      <w:r w:rsidRPr="00684CB8">
        <w:rPr>
          <w:rFonts w:eastAsia="Calibri"/>
          <w:lang w:val="uk-UA" w:eastAsia="en-US"/>
        </w:rPr>
        <w:t xml:space="preserve">Під час розгляду тендерної пропозиції учасника замовник самостійно відповідно </w:t>
      </w:r>
      <w:proofErr w:type="gramStart"/>
      <w:r w:rsidRPr="00684CB8">
        <w:rPr>
          <w:rFonts w:eastAsia="Calibri"/>
          <w:lang w:val="uk-UA" w:eastAsia="en-US"/>
        </w:rPr>
        <w:t>до пункту</w:t>
      </w:r>
      <w:proofErr w:type="gramEnd"/>
      <w:r w:rsidRPr="00684CB8">
        <w:rPr>
          <w:rFonts w:eastAsia="Calibri"/>
          <w:lang w:val="uk-UA" w:eastAsia="en-US"/>
        </w:rPr>
        <w:t xml:space="preserve">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684CB8">
        <w:rPr>
          <w:rFonts w:eastAsia="Calibri"/>
          <w:lang w:val="uk-UA"/>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6C8F1455" w14:textId="77777777" w:rsidR="00684CB8" w:rsidRPr="00684CB8" w:rsidRDefault="00684CB8" w:rsidP="00B640BD">
      <w:pPr>
        <w:jc w:val="both"/>
        <w:rPr>
          <w:rFonts w:eastAsia="Calibri"/>
          <w:lang w:val="uk-UA" w:eastAsia="en-US"/>
        </w:rPr>
      </w:pPr>
      <w:r w:rsidRPr="00684CB8">
        <w:rPr>
          <w:rFonts w:eastAsia="Calibri"/>
          <w:lang w:val="uk-UA"/>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684CB8">
        <w:rPr>
          <w:rFonts w:eastAsia="Calibri"/>
          <w:lang w:val="uk-UA" w:eastAsia="en-US"/>
        </w:rPr>
        <w:t>учасника процедури закупівлі або кінцевого бенефіціарного власника, члена або учасника (акціонера)</w:t>
      </w:r>
      <w:r w:rsidRPr="00684CB8">
        <w:rPr>
          <w:rFonts w:eastAsia="Calibri"/>
          <w:lang w:val="uk-UA"/>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684CB8">
        <w:rPr>
          <w:rFonts w:eastAsia="Calibri"/>
          <w:lang w:val="uk-UA" w:eastAsia="en-US"/>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480BF0BF" w14:textId="77777777" w:rsidR="00684CB8" w:rsidRPr="00684CB8" w:rsidRDefault="00684CB8" w:rsidP="00B640BD">
      <w:pPr>
        <w:jc w:val="both"/>
        <w:rPr>
          <w:rFonts w:eastAsia="Calibri"/>
          <w:lang w:val="uk-UA"/>
        </w:rPr>
      </w:pPr>
      <w:r w:rsidRPr="00684CB8">
        <w:rPr>
          <w:rFonts w:eastAsia="Calibri"/>
          <w:lang w:val="uk-UA" w:eastAsia="en-US"/>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684CB8">
        <w:rPr>
          <w:rFonts w:eastAsia="Calibri"/>
          <w:lang w:val="uk-UA"/>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13C59B12" w14:textId="77777777" w:rsidR="00684CB8" w:rsidRPr="00684CB8" w:rsidRDefault="00684CB8" w:rsidP="00B640BD">
      <w:pPr>
        <w:jc w:val="both"/>
        <w:rPr>
          <w:rFonts w:eastAsia="Calibri"/>
          <w:lang w:val="uk-UA" w:eastAsia="en-US"/>
        </w:rPr>
      </w:pPr>
      <w:r w:rsidRPr="00684CB8">
        <w:rPr>
          <w:rFonts w:eastAsia="Calibri"/>
          <w:lang w:val="uk-UA" w:eastAsia="en-US"/>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1EDAC6B3" w14:textId="77777777" w:rsidR="00684CB8" w:rsidRPr="00684CB8" w:rsidRDefault="00684CB8" w:rsidP="00B640BD">
      <w:pPr>
        <w:jc w:val="both"/>
        <w:rPr>
          <w:rFonts w:eastAsia="Calibri"/>
          <w:lang w:val="uk-UA" w:eastAsia="en-US"/>
        </w:rPr>
      </w:pPr>
      <w:r w:rsidRPr="00684CB8">
        <w:rPr>
          <w:rFonts w:eastAsia="Calibri"/>
          <w:lang w:val="uk-UA" w:eastAsia="en-US"/>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A058D9B" w14:textId="77777777" w:rsidR="00684CB8" w:rsidRPr="00684CB8" w:rsidRDefault="00684CB8" w:rsidP="00B640BD">
      <w:pPr>
        <w:jc w:val="both"/>
        <w:rPr>
          <w:rFonts w:eastAsia="Calibri"/>
          <w:lang w:val="uk-UA" w:eastAsia="en-US"/>
        </w:rPr>
      </w:pPr>
      <w:r w:rsidRPr="00684CB8">
        <w:rPr>
          <w:rFonts w:eastAsia="Calibri"/>
          <w:lang w:val="uk-UA" w:eastAsia="en-US"/>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14:paraId="52163F36" w14:textId="77777777" w:rsidR="00684CB8" w:rsidRPr="00684CB8" w:rsidRDefault="00684CB8" w:rsidP="00B640BD">
      <w:pPr>
        <w:jc w:val="both"/>
        <w:rPr>
          <w:rFonts w:eastAsia="Calibri"/>
          <w:lang w:val="uk-UA" w:eastAsia="en-US"/>
        </w:rPr>
      </w:pPr>
      <w:r w:rsidRPr="00684CB8">
        <w:rPr>
          <w:rFonts w:eastAsia="Calibri"/>
          <w:lang w:val="uk-UA" w:eastAsia="en-US"/>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14:paraId="2A4A87F6" w14:textId="38682326" w:rsidR="002E62A6" w:rsidRPr="005A2F89" w:rsidRDefault="002E62A6" w:rsidP="002E62A6">
      <w:pPr>
        <w:jc w:val="right"/>
        <w:rPr>
          <w:b/>
          <w:lang w:val="uk-UA"/>
        </w:rPr>
      </w:pPr>
      <w:r w:rsidRPr="00CE54A6">
        <w:rPr>
          <w:b/>
          <w:lang w:val="uk-UA"/>
        </w:rPr>
        <w:br w:type="page"/>
      </w:r>
      <w:r w:rsidRPr="005A2F89">
        <w:rPr>
          <w:b/>
          <w:lang w:val="uk-UA"/>
        </w:rPr>
        <w:t xml:space="preserve">ДОДАТОК </w:t>
      </w:r>
      <w:r w:rsidR="007816DE">
        <w:rPr>
          <w:b/>
          <w:lang w:val="uk-UA"/>
        </w:rPr>
        <w:t>4</w:t>
      </w:r>
    </w:p>
    <w:p w14:paraId="084EA6F0" w14:textId="77777777" w:rsidR="002E62A6" w:rsidRPr="005A2F89" w:rsidRDefault="002E62A6" w:rsidP="002E62A6">
      <w:pPr>
        <w:jc w:val="right"/>
        <w:rPr>
          <w:sz w:val="22"/>
          <w:szCs w:val="22"/>
          <w:lang w:val="uk-UA"/>
        </w:rPr>
      </w:pPr>
      <w:r w:rsidRPr="005A2F89">
        <w:rPr>
          <w:sz w:val="22"/>
          <w:szCs w:val="22"/>
          <w:lang w:val="uk-UA"/>
        </w:rPr>
        <w:t>до тендерної документації</w:t>
      </w:r>
    </w:p>
    <w:p w14:paraId="4C66EC00" w14:textId="77777777" w:rsidR="002E62A6" w:rsidRPr="00811E04" w:rsidRDefault="002E62A6" w:rsidP="002E62A6">
      <w:pPr>
        <w:jc w:val="center"/>
        <w:rPr>
          <w:b/>
          <w:bCs/>
          <w:sz w:val="22"/>
          <w:szCs w:val="22"/>
        </w:rPr>
      </w:pPr>
    </w:p>
    <w:p w14:paraId="2378994A" w14:textId="0867770D" w:rsidR="002E62A6" w:rsidRPr="003E4066" w:rsidRDefault="002E62A6" w:rsidP="002E62A6">
      <w:pPr>
        <w:widowControl w:val="0"/>
        <w:autoSpaceDE w:val="0"/>
        <w:autoSpaceDN w:val="0"/>
        <w:adjustRightInd w:val="0"/>
        <w:spacing w:line="240" w:lineRule="atLeast"/>
        <w:ind w:left="927"/>
        <w:jc w:val="center"/>
        <w:outlineLvl w:val="0"/>
        <w:rPr>
          <w:b/>
          <w:bCs/>
          <w:lang w:val="uk-UA" w:eastAsia="uk-UA"/>
        </w:rPr>
      </w:pPr>
      <w:r w:rsidRPr="003E4066">
        <w:rPr>
          <w:b/>
          <w:lang w:val="uk-UA" w:eastAsia="uk-UA"/>
        </w:rPr>
        <w:t>Проєкт Договору</w:t>
      </w:r>
      <w:r w:rsidR="00BA6CC1">
        <w:rPr>
          <w:b/>
          <w:lang w:val="uk-UA" w:eastAsia="uk-UA"/>
        </w:rPr>
        <w:t xml:space="preserve"> підряду</w:t>
      </w:r>
    </w:p>
    <w:p w14:paraId="649D64D4" w14:textId="77777777" w:rsidR="002E62A6" w:rsidRPr="003E4066" w:rsidRDefault="002E62A6" w:rsidP="002E62A6">
      <w:pPr>
        <w:widowControl w:val="0"/>
        <w:autoSpaceDE w:val="0"/>
        <w:autoSpaceDN w:val="0"/>
        <w:adjustRightInd w:val="0"/>
        <w:spacing w:line="240" w:lineRule="atLeast"/>
        <w:jc w:val="center"/>
        <w:rPr>
          <w:b/>
          <w:lang w:val="uk-UA"/>
        </w:rPr>
      </w:pPr>
      <w:r>
        <w:rPr>
          <w:b/>
          <w:bCs/>
          <w:lang w:val="uk-UA"/>
        </w:rPr>
        <w:t xml:space="preserve">                         </w:t>
      </w:r>
      <w:r w:rsidRPr="003E4066">
        <w:rPr>
          <w:b/>
          <w:bCs/>
          <w:lang w:val="uk-UA"/>
        </w:rPr>
        <w:t xml:space="preserve">про закупівлю </w:t>
      </w:r>
      <w:r>
        <w:rPr>
          <w:b/>
          <w:bCs/>
          <w:lang w:val="uk-UA"/>
        </w:rPr>
        <w:t>робіт</w:t>
      </w:r>
      <w:r w:rsidRPr="003E4066">
        <w:rPr>
          <w:b/>
          <w:bCs/>
          <w:lang w:val="uk-UA"/>
        </w:rPr>
        <w:t xml:space="preserve"> за державні кошти </w:t>
      </w:r>
      <w:r w:rsidRPr="003E4066">
        <w:rPr>
          <w:b/>
          <w:lang w:val="uk-UA"/>
        </w:rPr>
        <w:t xml:space="preserve"> № _____</w:t>
      </w:r>
    </w:p>
    <w:p w14:paraId="0531F4A8" w14:textId="77777777" w:rsidR="002E62A6" w:rsidRPr="00220A44" w:rsidRDefault="002E62A6" w:rsidP="002E62A6">
      <w:pPr>
        <w:widowControl w:val="0"/>
        <w:autoSpaceDE w:val="0"/>
        <w:autoSpaceDN w:val="0"/>
        <w:adjustRightInd w:val="0"/>
        <w:jc w:val="center"/>
        <w:rPr>
          <w:b/>
        </w:rPr>
      </w:pPr>
    </w:p>
    <w:p w14:paraId="68838A20" w14:textId="4034C844" w:rsidR="002E62A6" w:rsidRPr="00220A44" w:rsidRDefault="002E62A6" w:rsidP="002E62A6">
      <w:r w:rsidRPr="00220A44">
        <w:t xml:space="preserve">м. </w:t>
      </w:r>
      <w:r w:rsidR="000C5E4D">
        <w:rPr>
          <w:lang w:val="uk-UA"/>
        </w:rPr>
        <w:t>Ужгород</w:t>
      </w:r>
      <w:r w:rsidR="000D5E8E">
        <w:rPr>
          <w:lang w:val="uk-UA"/>
        </w:rPr>
        <w:t xml:space="preserve"> </w:t>
      </w:r>
      <w:r w:rsidRPr="00220A44">
        <w:t xml:space="preserve">                                                                              </w:t>
      </w:r>
      <w:r>
        <w:t xml:space="preserve">    </w:t>
      </w:r>
      <w:r w:rsidRPr="00220A44">
        <w:t xml:space="preserve">     </w:t>
      </w:r>
      <w:r>
        <w:rPr>
          <w:lang w:val="uk-UA"/>
        </w:rPr>
        <w:t xml:space="preserve"> </w:t>
      </w:r>
      <w:r w:rsidRPr="00220A44">
        <w:t>“___” ___________ 202</w:t>
      </w:r>
      <w:r w:rsidRPr="00220A44">
        <w:rPr>
          <w:lang w:val="uk-UA"/>
        </w:rPr>
        <w:t>3</w:t>
      </w:r>
      <w:r w:rsidRPr="00220A44">
        <w:t xml:space="preserve"> року</w:t>
      </w:r>
    </w:p>
    <w:p w14:paraId="1956D734" w14:textId="77777777" w:rsidR="002E62A6" w:rsidRDefault="002E62A6" w:rsidP="002E62A6">
      <w:pPr>
        <w:ind w:left="7088"/>
        <w:rPr>
          <w:lang w:val="uk-UA"/>
        </w:rPr>
      </w:pPr>
    </w:p>
    <w:p w14:paraId="338A96BF" w14:textId="15C92EBA" w:rsidR="002E62A6" w:rsidRPr="0035278A" w:rsidRDefault="000D5E8E" w:rsidP="000D5E8E">
      <w:pPr>
        <w:pStyle w:val="af1"/>
        <w:spacing w:before="40" w:after="0"/>
        <w:ind w:firstLine="709"/>
        <w:jc w:val="both"/>
        <w:rPr>
          <w:szCs w:val="24"/>
        </w:rPr>
      </w:pPr>
      <w:r w:rsidRPr="006F2662">
        <w:rPr>
          <w:b/>
        </w:rPr>
        <w:t>Управління СБ України в Закарпатській області</w:t>
      </w:r>
      <w:r w:rsidRPr="006F2662">
        <w:t xml:space="preserve">, в особі </w:t>
      </w:r>
      <w:r w:rsidR="00C80885">
        <w:rPr>
          <w:lang w:val="uk-UA"/>
        </w:rPr>
        <w:t xml:space="preserve">т.в.о. </w:t>
      </w:r>
      <w:r w:rsidRPr="006F2662">
        <w:t xml:space="preserve">начальника Управління БЛУДА Володимира Володимировича, який  діє на підставі </w:t>
      </w:r>
      <w:r w:rsidR="00C80885">
        <w:rPr>
          <w:lang w:val="uk-UA"/>
        </w:rPr>
        <w:t xml:space="preserve">положення Про </w:t>
      </w:r>
      <w:r w:rsidRPr="006F2662">
        <w:t xml:space="preserve">Управління </w:t>
      </w:r>
      <w:r w:rsidRPr="006F2662">
        <w:rPr>
          <w:bCs/>
        </w:rPr>
        <w:t>СБ України в Закарпатській області</w:t>
      </w:r>
      <w:r w:rsidRPr="006F2662">
        <w:rPr>
          <w:spacing w:val="-2"/>
          <w:lang w:val="uk-UA"/>
        </w:rPr>
        <w:t>,</w:t>
      </w:r>
      <w:r w:rsidR="002E62A6" w:rsidRPr="00220A44">
        <w:t xml:space="preserve"> </w:t>
      </w:r>
      <w:r w:rsidR="002E62A6" w:rsidRPr="000D5E8E">
        <w:rPr>
          <w:b/>
        </w:rPr>
        <w:t>надалі –</w:t>
      </w:r>
      <w:r w:rsidRPr="000D5E8E">
        <w:rPr>
          <w:b/>
          <w:szCs w:val="24"/>
        </w:rPr>
        <w:t xml:space="preserve"> Замовник</w:t>
      </w:r>
      <w:r w:rsidR="002E62A6" w:rsidRPr="00220A44">
        <w:t xml:space="preserve">, </w:t>
      </w:r>
      <w:r w:rsidRPr="006F2662">
        <w:rPr>
          <w:spacing w:val="-2"/>
          <w:lang w:val="uk-UA"/>
        </w:rPr>
        <w:t>з однієї сторони, і ____</w:t>
      </w:r>
      <w:r>
        <w:rPr>
          <w:spacing w:val="-2"/>
          <w:lang w:val="uk-UA"/>
        </w:rPr>
        <w:t>__________________</w:t>
      </w:r>
      <w:r w:rsidRPr="006F2662">
        <w:rPr>
          <w:spacing w:val="-2"/>
          <w:lang w:val="uk-UA"/>
        </w:rPr>
        <w:t>_________, в особі ____</w:t>
      </w:r>
      <w:r>
        <w:rPr>
          <w:spacing w:val="-2"/>
          <w:lang w:val="uk-UA"/>
        </w:rPr>
        <w:t>__________</w:t>
      </w:r>
      <w:r w:rsidRPr="006F2662">
        <w:rPr>
          <w:spacing w:val="-2"/>
          <w:lang w:val="uk-UA"/>
        </w:rPr>
        <w:t>_________________, який діє на підставі _________</w:t>
      </w:r>
      <w:r w:rsidRPr="000D5E8E">
        <w:rPr>
          <w:b/>
        </w:rPr>
        <w:t xml:space="preserve"> надалі –</w:t>
      </w:r>
      <w:r>
        <w:rPr>
          <w:b/>
        </w:rPr>
        <w:t>Підрядник</w:t>
      </w:r>
      <w:r w:rsidR="00E34B61">
        <w:rPr>
          <w:b/>
          <w:lang w:val="uk-UA"/>
        </w:rPr>
        <w:t>/</w:t>
      </w:r>
      <w:r w:rsidR="00E34B61" w:rsidRPr="00E34B61">
        <w:rPr>
          <w:b/>
          <w:color w:val="000000"/>
        </w:rPr>
        <w:t>Виконавц</w:t>
      </w:r>
      <w:r w:rsidR="00E34B61">
        <w:rPr>
          <w:b/>
          <w:color w:val="000000"/>
          <w:lang w:val="uk-UA"/>
        </w:rPr>
        <w:t>ь</w:t>
      </w:r>
      <w:r w:rsidRPr="00220A44">
        <w:t xml:space="preserve"> </w:t>
      </w:r>
      <w:r w:rsidR="002E62A6" w:rsidRPr="00220A44">
        <w:t xml:space="preserve">з іншої сторони, разом – Сторони, відповідно до </w:t>
      </w:r>
      <w:r w:rsidR="002E62A6" w:rsidRPr="00220A44">
        <w:rPr>
          <w:lang w:val="uk-UA"/>
        </w:rPr>
        <w:t xml:space="preserve">вимог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№1178 </w:t>
      </w:r>
      <w:r w:rsidR="002E62A6" w:rsidRPr="00220A44">
        <w:t>уклали цей Договір про наступне:</w:t>
      </w:r>
    </w:p>
    <w:p w14:paraId="66C5E158" w14:textId="77777777" w:rsidR="002E62A6" w:rsidRPr="009F0027" w:rsidRDefault="002E62A6" w:rsidP="002E62A6">
      <w:pPr>
        <w:jc w:val="both"/>
        <w:rPr>
          <w:b/>
          <w:bCs/>
          <w:sz w:val="20"/>
          <w:szCs w:val="20"/>
        </w:rPr>
      </w:pPr>
    </w:p>
    <w:p w14:paraId="5062E381" w14:textId="77777777" w:rsidR="002E62A6" w:rsidRDefault="002E62A6" w:rsidP="002E62A6">
      <w:pPr>
        <w:jc w:val="center"/>
        <w:rPr>
          <w:b/>
          <w:bCs/>
        </w:rPr>
      </w:pPr>
      <w:r w:rsidRPr="00220A44">
        <w:rPr>
          <w:b/>
          <w:bCs/>
        </w:rPr>
        <w:t>1. ПРЕДМЕТ ДОГОВОРУ</w:t>
      </w:r>
    </w:p>
    <w:p w14:paraId="7CBEB356" w14:textId="77777777" w:rsidR="002E62A6" w:rsidRPr="009F0027" w:rsidRDefault="002E62A6" w:rsidP="002E62A6">
      <w:pPr>
        <w:jc w:val="center"/>
        <w:rPr>
          <w:b/>
          <w:bCs/>
          <w:sz w:val="20"/>
          <w:szCs w:val="20"/>
        </w:rPr>
      </w:pPr>
    </w:p>
    <w:p w14:paraId="3AF2E487" w14:textId="191632B6" w:rsidR="002E62A6" w:rsidRPr="000D5E8E" w:rsidRDefault="002E62A6" w:rsidP="002E62A6">
      <w:pPr>
        <w:pStyle w:val="af1"/>
        <w:tabs>
          <w:tab w:val="left" w:pos="851"/>
          <w:tab w:val="left" w:pos="1276"/>
        </w:tabs>
        <w:spacing w:after="0"/>
        <w:ind w:firstLine="570"/>
        <w:jc w:val="both"/>
        <w:rPr>
          <w:szCs w:val="24"/>
        </w:rPr>
      </w:pPr>
      <w:r w:rsidRPr="00220A44">
        <w:rPr>
          <w:szCs w:val="24"/>
        </w:rPr>
        <w:t>1.1. </w:t>
      </w:r>
      <w:r w:rsidRPr="00415C62">
        <w:rPr>
          <w:szCs w:val="24"/>
        </w:rPr>
        <w:t xml:space="preserve">Замовник доручає, а </w:t>
      </w:r>
      <w:r w:rsidR="00BA6CC1">
        <w:rPr>
          <w:szCs w:val="24"/>
        </w:rPr>
        <w:t>Підрядник</w:t>
      </w:r>
      <w:r w:rsidRPr="00415C62">
        <w:rPr>
          <w:szCs w:val="24"/>
        </w:rPr>
        <w:t xml:space="preserve"> приймає на себе зобов’язання якісно, в терміни, порядку та на умовах, </w:t>
      </w:r>
      <w:r w:rsidRPr="000D5E8E">
        <w:rPr>
          <w:szCs w:val="24"/>
        </w:rPr>
        <w:t>визначених цим Договором виконати</w:t>
      </w:r>
      <w:r w:rsidR="00FA31B1">
        <w:rPr>
          <w:szCs w:val="24"/>
          <w:lang w:val="uk-UA"/>
        </w:rPr>
        <w:t xml:space="preserve"> к</w:t>
      </w:r>
      <w:r w:rsidR="000D5E8E" w:rsidRPr="000D5E8E">
        <w:rPr>
          <w:szCs w:val="24"/>
        </w:rPr>
        <w:t>апітальни</w:t>
      </w:r>
      <w:r w:rsidR="000D5E8E">
        <w:rPr>
          <w:szCs w:val="24"/>
          <w:lang w:val="uk-UA"/>
        </w:rPr>
        <w:t>й</w:t>
      </w:r>
      <w:r w:rsidR="000D5E8E" w:rsidRPr="000D5E8E">
        <w:rPr>
          <w:szCs w:val="24"/>
        </w:rPr>
        <w:t xml:space="preserve"> ремонт частини приміщень </w:t>
      </w:r>
      <w:r w:rsidR="00CA5811">
        <w:rPr>
          <w:szCs w:val="24"/>
          <w:lang w:val="uk-UA"/>
        </w:rPr>
        <w:t>з</w:t>
      </w:r>
      <w:r w:rsidR="00C80885" w:rsidRPr="00C80885">
        <w:rPr>
          <w:szCs w:val="24"/>
          <w:lang w:val="uk-UA"/>
        </w:rPr>
        <w:t>ахисної споруди цивільного захисту по вул. О. Довженка в м. Ужгороді</w:t>
      </w:r>
      <w:r w:rsidR="00C80885">
        <w:rPr>
          <w:szCs w:val="24"/>
          <w:lang w:val="uk-UA"/>
        </w:rPr>
        <w:t>,</w:t>
      </w:r>
      <w:r w:rsidR="00C80885" w:rsidRPr="00EE45C5">
        <w:t xml:space="preserve"> </w:t>
      </w:r>
      <w:r w:rsidR="00C80885">
        <w:rPr>
          <w:lang w:val="uk-UA"/>
        </w:rPr>
        <w:t xml:space="preserve">який </w:t>
      </w:r>
      <w:r w:rsidR="00C80885" w:rsidRPr="00EE45C5">
        <w:t>відноситься до класу наслідків (відповідальності) СС</w:t>
      </w:r>
      <w:r w:rsidR="00C80885">
        <w:rPr>
          <w:lang w:val="uk-UA"/>
        </w:rPr>
        <w:t>3</w:t>
      </w:r>
      <w:r w:rsidR="00C80885" w:rsidRPr="00EE45C5">
        <w:t xml:space="preserve"> </w:t>
      </w:r>
      <w:r w:rsidR="00C80885">
        <w:t>–</w:t>
      </w:r>
      <w:r w:rsidR="00C80885" w:rsidRPr="00EE45C5">
        <w:t xml:space="preserve"> значн</w:t>
      </w:r>
      <w:r w:rsidR="00C80885">
        <w:rPr>
          <w:lang w:val="uk-UA"/>
        </w:rPr>
        <w:t xml:space="preserve">ий клас </w:t>
      </w:r>
      <w:r w:rsidR="00C80885" w:rsidRPr="00EE45C5">
        <w:t xml:space="preserve"> наслідк</w:t>
      </w:r>
      <w:r w:rsidR="00C80885">
        <w:rPr>
          <w:lang w:val="uk-UA"/>
        </w:rPr>
        <w:t>ів</w:t>
      </w:r>
      <w:r w:rsidR="001D0F3C">
        <w:rPr>
          <w:lang w:val="uk-UA"/>
        </w:rPr>
        <w:t>,</w:t>
      </w:r>
      <w:r w:rsidR="00C80885" w:rsidRPr="000D5E8E">
        <w:rPr>
          <w:szCs w:val="24"/>
        </w:rPr>
        <w:t xml:space="preserve"> </w:t>
      </w:r>
      <w:r w:rsidRPr="000D5E8E">
        <w:rPr>
          <w:szCs w:val="24"/>
        </w:rPr>
        <w:t xml:space="preserve">(далі – Роботи), </w:t>
      </w:r>
      <w:r w:rsidR="00FA31B1" w:rsidRPr="000D5E8E">
        <w:rPr>
          <w:szCs w:val="24"/>
          <w:lang w:val="uk-UA"/>
        </w:rPr>
        <w:t>код ДК 021:2015-45300000-0</w:t>
      </w:r>
      <w:r w:rsidR="00FA31B1" w:rsidRPr="00FA31B1">
        <w:rPr>
          <w:szCs w:val="24"/>
          <w:lang w:val="uk-UA"/>
        </w:rPr>
        <w:t xml:space="preserve"> </w:t>
      </w:r>
      <w:r w:rsidR="00FA31B1">
        <w:rPr>
          <w:szCs w:val="24"/>
          <w:lang w:val="uk-UA"/>
        </w:rPr>
        <w:t>Б</w:t>
      </w:r>
      <w:r w:rsidR="00FA31B1" w:rsidRPr="000D5E8E">
        <w:rPr>
          <w:szCs w:val="24"/>
          <w:lang w:val="uk-UA"/>
        </w:rPr>
        <w:t>удівельно-монтажні роботи</w:t>
      </w:r>
      <w:r w:rsidR="00FA31B1">
        <w:rPr>
          <w:szCs w:val="24"/>
          <w:lang w:val="uk-UA"/>
        </w:rPr>
        <w:t>,</w:t>
      </w:r>
      <w:r w:rsidR="00FA31B1" w:rsidRPr="000D5E8E">
        <w:rPr>
          <w:szCs w:val="24"/>
          <w:lang w:val="uk-UA"/>
        </w:rPr>
        <w:t xml:space="preserve"> </w:t>
      </w:r>
      <w:r w:rsidRPr="000D5E8E">
        <w:rPr>
          <w:szCs w:val="24"/>
        </w:rPr>
        <w:t>а Замовник зобов’язується прийняти Роботи та оплатити їх на умовах, визначених цим Договором.</w:t>
      </w:r>
    </w:p>
    <w:p w14:paraId="1335D34E" w14:textId="4D54D49A" w:rsidR="002E62A6" w:rsidRPr="000D5E8E" w:rsidRDefault="002E62A6" w:rsidP="001B468D">
      <w:pPr>
        <w:ind w:firstLine="567"/>
        <w:jc w:val="both"/>
        <w:rPr>
          <w:lang w:val="uk-UA"/>
        </w:rPr>
      </w:pPr>
      <w:r w:rsidRPr="000D5E8E">
        <w:rPr>
          <w:snapToGrid w:val="0"/>
          <w:lang w:val="uk-UA"/>
        </w:rPr>
        <w:t xml:space="preserve">1.2. Підрядник визначений за результатами процедури відкритих торгів </w:t>
      </w:r>
      <w:r w:rsidR="00FA31B1">
        <w:rPr>
          <w:snapToGrid w:val="0"/>
          <w:lang w:val="uk-UA"/>
        </w:rPr>
        <w:t>з особливостями щодо</w:t>
      </w:r>
      <w:r w:rsidRPr="000D5E8E">
        <w:rPr>
          <w:snapToGrid w:val="0"/>
          <w:lang w:val="uk-UA"/>
        </w:rPr>
        <w:t xml:space="preserve"> закупівлі </w:t>
      </w:r>
      <w:r w:rsidRPr="000D5E8E">
        <w:t>будівельн</w:t>
      </w:r>
      <w:r w:rsidRPr="000D5E8E">
        <w:rPr>
          <w:lang w:val="uk-UA"/>
        </w:rPr>
        <w:t>о-монтажних</w:t>
      </w:r>
      <w:r w:rsidRPr="000D5E8E">
        <w:t xml:space="preserve"> роб</w:t>
      </w:r>
      <w:r w:rsidRPr="000D5E8E">
        <w:rPr>
          <w:lang w:val="uk-UA"/>
        </w:rPr>
        <w:t>іт</w:t>
      </w:r>
      <w:r w:rsidRPr="000D5E8E">
        <w:t xml:space="preserve">, код ДК 021:2015 45300000-0 </w:t>
      </w:r>
      <w:r w:rsidR="00FA31B1">
        <w:rPr>
          <w:lang w:val="uk-UA"/>
        </w:rPr>
        <w:t>по обєкту «</w:t>
      </w:r>
      <w:r w:rsidR="000D5E8E" w:rsidRPr="000D5E8E">
        <w:t>Капітальни</w:t>
      </w:r>
      <w:r w:rsidR="000D5E8E">
        <w:rPr>
          <w:lang w:val="uk-UA"/>
        </w:rPr>
        <w:t>й</w:t>
      </w:r>
      <w:r w:rsidR="000D5E8E" w:rsidRPr="000D5E8E">
        <w:t xml:space="preserve"> ремонт частини приміщень </w:t>
      </w:r>
      <w:r w:rsidR="00CA5811">
        <w:rPr>
          <w:lang w:val="uk-UA"/>
        </w:rPr>
        <w:t>з</w:t>
      </w:r>
      <w:r w:rsidR="009C12C8" w:rsidRPr="00C80885">
        <w:rPr>
          <w:lang w:val="uk-UA"/>
        </w:rPr>
        <w:t>ахисної споруди цивільного захисту по вул. О. Довженка в м. Ужгороді</w:t>
      </w:r>
      <w:r w:rsidR="00FA31B1">
        <w:rPr>
          <w:lang w:val="uk-UA"/>
        </w:rPr>
        <w:t>»</w:t>
      </w:r>
      <w:r w:rsidRPr="000D5E8E">
        <w:rPr>
          <w:snapToGrid w:val="0"/>
          <w:lang w:val="uk-UA"/>
        </w:rPr>
        <w:t>.</w:t>
      </w:r>
    </w:p>
    <w:p w14:paraId="12F81D06" w14:textId="17045FE5" w:rsidR="002E62A6" w:rsidRPr="001B468D" w:rsidRDefault="002E62A6" w:rsidP="001B468D">
      <w:pPr>
        <w:tabs>
          <w:tab w:val="left" w:pos="851"/>
          <w:tab w:val="left" w:pos="1276"/>
        </w:tabs>
        <w:ind w:firstLine="567"/>
        <w:jc w:val="both"/>
        <w:rPr>
          <w:lang w:val="uk-UA"/>
        </w:rPr>
      </w:pPr>
      <w:r w:rsidRPr="000D5E8E">
        <w:rPr>
          <w:lang w:val="uk-UA"/>
        </w:rPr>
        <w:t>1.3.</w:t>
      </w:r>
      <w:r w:rsidRPr="000D5E8E">
        <w:t> </w:t>
      </w:r>
      <w:r w:rsidRPr="000D5E8E">
        <w:rPr>
          <w:lang w:val="uk-UA"/>
        </w:rPr>
        <w:t xml:space="preserve">Найменування, обсяг та ціна Робіт визначаються </w:t>
      </w:r>
      <w:r w:rsidRPr="001B468D">
        <w:rPr>
          <w:lang w:val="uk-UA"/>
        </w:rPr>
        <w:t xml:space="preserve">згідно </w:t>
      </w:r>
      <w:r w:rsidR="001B468D">
        <w:rPr>
          <w:lang w:val="uk-UA"/>
        </w:rPr>
        <w:t>і</w:t>
      </w:r>
      <w:r w:rsidRPr="001B468D">
        <w:rPr>
          <w:lang w:val="uk-UA"/>
        </w:rPr>
        <w:t xml:space="preserve">з </w:t>
      </w:r>
      <w:r w:rsidR="001B468D" w:rsidRPr="001B468D">
        <w:rPr>
          <w:rStyle w:val="11pt2"/>
          <w:color w:val="000000"/>
          <w:sz w:val="24"/>
          <w:szCs w:val="24"/>
          <w:lang w:val="uk-UA" w:eastAsia="uk-UA"/>
        </w:rPr>
        <w:t>Зведени</w:t>
      </w:r>
      <w:r w:rsidR="001B468D">
        <w:rPr>
          <w:rStyle w:val="11pt2"/>
          <w:color w:val="000000"/>
          <w:sz w:val="24"/>
          <w:szCs w:val="24"/>
          <w:lang w:val="uk-UA" w:eastAsia="uk-UA"/>
        </w:rPr>
        <w:t>м</w:t>
      </w:r>
      <w:r w:rsidR="001B468D" w:rsidRPr="001B468D">
        <w:rPr>
          <w:rStyle w:val="11pt2"/>
          <w:color w:val="000000"/>
          <w:sz w:val="24"/>
          <w:szCs w:val="24"/>
          <w:lang w:val="uk-UA" w:eastAsia="uk-UA"/>
        </w:rPr>
        <w:t xml:space="preserve"> кошторисни</w:t>
      </w:r>
      <w:r w:rsidR="001B468D">
        <w:rPr>
          <w:rStyle w:val="11pt2"/>
          <w:color w:val="000000"/>
          <w:sz w:val="24"/>
          <w:szCs w:val="24"/>
          <w:lang w:val="uk-UA" w:eastAsia="uk-UA"/>
        </w:rPr>
        <w:t>м</w:t>
      </w:r>
      <w:r w:rsidR="001B468D" w:rsidRPr="001B468D">
        <w:rPr>
          <w:rStyle w:val="11pt2"/>
          <w:color w:val="000000"/>
          <w:sz w:val="24"/>
          <w:szCs w:val="24"/>
          <w:lang w:val="uk-UA" w:eastAsia="uk-UA"/>
        </w:rPr>
        <w:t xml:space="preserve"> розрахунк</w:t>
      </w:r>
      <w:r w:rsidR="001B468D">
        <w:rPr>
          <w:rStyle w:val="11pt2"/>
          <w:color w:val="000000"/>
          <w:sz w:val="24"/>
          <w:szCs w:val="24"/>
          <w:lang w:val="uk-UA" w:eastAsia="uk-UA"/>
        </w:rPr>
        <w:t>ом</w:t>
      </w:r>
      <w:r w:rsidR="001B468D" w:rsidRPr="001B468D">
        <w:rPr>
          <w:lang w:val="uk-UA"/>
        </w:rPr>
        <w:t xml:space="preserve"> </w:t>
      </w:r>
      <w:r w:rsidRPr="001B468D">
        <w:rPr>
          <w:lang w:val="uk-UA"/>
        </w:rPr>
        <w:t>(Додаток №</w:t>
      </w:r>
      <w:r w:rsidRPr="001B468D">
        <w:rPr>
          <w:b/>
          <w:bCs/>
        </w:rPr>
        <w:t> </w:t>
      </w:r>
      <w:r w:rsidRPr="001B468D">
        <w:rPr>
          <w:bCs/>
          <w:lang w:val="uk-UA"/>
        </w:rPr>
        <w:t>3</w:t>
      </w:r>
      <w:r w:rsidRPr="001B468D">
        <w:rPr>
          <w:lang w:val="uk-UA"/>
        </w:rPr>
        <w:t xml:space="preserve">) та </w:t>
      </w:r>
      <w:r w:rsidRPr="001B468D">
        <w:rPr>
          <w:color w:val="000000"/>
          <w:lang w:val="uk-UA"/>
        </w:rPr>
        <w:t>Обсягом робіт (Додаток №</w:t>
      </w:r>
      <w:r w:rsidRPr="001B468D">
        <w:rPr>
          <w:b/>
          <w:bCs/>
          <w:color w:val="000000"/>
        </w:rPr>
        <w:t> </w:t>
      </w:r>
      <w:r w:rsidRPr="001B468D">
        <w:rPr>
          <w:bCs/>
          <w:color w:val="000000"/>
          <w:lang w:val="uk-UA"/>
        </w:rPr>
        <w:t>2</w:t>
      </w:r>
      <w:r w:rsidRPr="001B468D">
        <w:rPr>
          <w:color w:val="000000"/>
          <w:lang w:val="uk-UA"/>
        </w:rPr>
        <w:t>).</w:t>
      </w:r>
      <w:r w:rsidRPr="001B468D">
        <w:rPr>
          <w:lang w:val="uk-UA"/>
        </w:rPr>
        <w:t xml:space="preserve"> </w:t>
      </w:r>
    </w:p>
    <w:p w14:paraId="537E1FCF" w14:textId="77777777" w:rsidR="002E62A6" w:rsidRPr="009F0027" w:rsidRDefault="002E62A6" w:rsidP="002E62A6">
      <w:pPr>
        <w:pStyle w:val="af1"/>
        <w:tabs>
          <w:tab w:val="left" w:pos="851"/>
          <w:tab w:val="left" w:pos="1276"/>
        </w:tabs>
        <w:spacing w:after="0"/>
        <w:ind w:firstLine="570"/>
        <w:jc w:val="both"/>
        <w:rPr>
          <w:sz w:val="20"/>
        </w:rPr>
      </w:pPr>
      <w:r w:rsidRPr="001B468D">
        <w:rPr>
          <w:szCs w:val="24"/>
        </w:rPr>
        <w:t>1.</w:t>
      </w:r>
      <w:r w:rsidRPr="001B468D">
        <w:rPr>
          <w:szCs w:val="24"/>
          <w:lang w:val="uk-UA"/>
        </w:rPr>
        <w:t>4</w:t>
      </w:r>
      <w:r w:rsidRPr="001B468D">
        <w:rPr>
          <w:szCs w:val="24"/>
        </w:rPr>
        <w:t>. Замовник має право зменшувати обсяги Робіт залежно від</w:t>
      </w:r>
      <w:r w:rsidRPr="000D5E8E">
        <w:rPr>
          <w:szCs w:val="24"/>
        </w:rPr>
        <w:t xml:space="preserve"> фактичного</w:t>
      </w:r>
      <w:r w:rsidRPr="00A05CE4">
        <w:rPr>
          <w:szCs w:val="24"/>
        </w:rPr>
        <w:t xml:space="preserve"> фінансування видатків на ці цілі.</w:t>
      </w:r>
    </w:p>
    <w:p w14:paraId="28971D9F" w14:textId="77777777" w:rsidR="002E62A6" w:rsidRPr="009F0027" w:rsidRDefault="002E62A6" w:rsidP="005B1515">
      <w:pPr>
        <w:pStyle w:val="23"/>
        <w:spacing w:after="0" w:line="240" w:lineRule="auto"/>
        <w:jc w:val="center"/>
        <w:rPr>
          <w:b/>
          <w:bCs/>
          <w:sz w:val="20"/>
        </w:rPr>
      </w:pPr>
      <w:r w:rsidRPr="009F0027">
        <w:rPr>
          <w:b/>
          <w:bCs/>
          <w:szCs w:val="24"/>
        </w:rPr>
        <w:t>2. ЯКІСТЬ РОБІТ</w:t>
      </w:r>
    </w:p>
    <w:p w14:paraId="485812EF" w14:textId="46ADD9D4" w:rsidR="002E62A6" w:rsidRPr="00220A44" w:rsidRDefault="002E62A6" w:rsidP="005B1515">
      <w:pPr>
        <w:ind w:firstLine="567"/>
        <w:jc w:val="both"/>
        <w:rPr>
          <w:lang w:eastAsia="x-none"/>
        </w:rPr>
      </w:pPr>
      <w:r w:rsidRPr="00220A44">
        <w:rPr>
          <w:lang w:eastAsia="x-none"/>
        </w:rPr>
        <w:t xml:space="preserve">2.1. </w:t>
      </w:r>
      <w:r w:rsidR="00BA6CC1">
        <w:rPr>
          <w:lang w:eastAsia="x-none"/>
        </w:rPr>
        <w:t>Підрядник</w:t>
      </w:r>
      <w:r w:rsidRPr="00220A44">
        <w:rPr>
          <w:lang w:eastAsia="x-none"/>
        </w:rPr>
        <w:t xml:space="preserve"> зобов’язується виконувати Роботи для Замовника згідно з умовами цього Договору, якість яких повинна відповідати технічним вимогам (нормативно-технічній документації), які встановлені чинним законодавством і державними стандартами, нормативами України, проектній документації, інструкцій (паспортів) та іншій документації, що встановлює вимоги до якості Робіт такого типу.</w:t>
      </w:r>
    </w:p>
    <w:p w14:paraId="75DB412C" w14:textId="3F362F61" w:rsidR="002E62A6" w:rsidRDefault="002E62A6" w:rsidP="002E62A6">
      <w:pPr>
        <w:pStyle w:val="23"/>
        <w:spacing w:after="0" w:line="240" w:lineRule="auto"/>
        <w:ind w:firstLine="567"/>
        <w:jc w:val="both"/>
        <w:rPr>
          <w:szCs w:val="24"/>
        </w:rPr>
      </w:pPr>
      <w:r w:rsidRPr="00220A44">
        <w:rPr>
          <w:szCs w:val="24"/>
        </w:rPr>
        <w:t>2.2.</w:t>
      </w:r>
      <w:r w:rsidR="00BA6CC1">
        <w:rPr>
          <w:szCs w:val="24"/>
        </w:rPr>
        <w:t>Підрядник</w:t>
      </w:r>
      <w:r w:rsidRPr="00220A44">
        <w:rPr>
          <w:szCs w:val="24"/>
        </w:rPr>
        <w:t xml:space="preserve"> гарантує якість виконаних Робіт, визначених у документації, та можливість їх експлуатації протягом гарантійного строку.</w:t>
      </w:r>
    </w:p>
    <w:p w14:paraId="776039D4" w14:textId="77777777" w:rsidR="002E62A6" w:rsidRDefault="002E62A6" w:rsidP="002E62A6">
      <w:pPr>
        <w:pStyle w:val="23"/>
        <w:spacing w:after="0" w:line="240" w:lineRule="auto"/>
        <w:ind w:firstLine="567"/>
        <w:jc w:val="both"/>
        <w:rPr>
          <w:sz w:val="18"/>
          <w:szCs w:val="18"/>
        </w:rPr>
      </w:pPr>
      <w:r w:rsidRPr="00220A44">
        <w:rPr>
          <w:szCs w:val="24"/>
        </w:rPr>
        <w:t>2.3. Якість Робіт може бути покращена Виконавцем за умови, що таке покращення не призведе до збільшення суми, визначеної в Договорі.</w:t>
      </w:r>
    </w:p>
    <w:p w14:paraId="41977C2B" w14:textId="77777777" w:rsidR="002E62A6" w:rsidRPr="009F0027" w:rsidRDefault="002E62A6" w:rsidP="002E62A6">
      <w:pPr>
        <w:pStyle w:val="23"/>
        <w:spacing w:after="0" w:line="240" w:lineRule="auto"/>
        <w:ind w:firstLine="567"/>
        <w:jc w:val="both"/>
        <w:rPr>
          <w:sz w:val="18"/>
          <w:szCs w:val="18"/>
        </w:rPr>
      </w:pPr>
    </w:p>
    <w:p w14:paraId="6B8344BA" w14:textId="215E2A0D" w:rsidR="002E62A6" w:rsidRDefault="002E62A6" w:rsidP="002E62A6">
      <w:pPr>
        <w:jc w:val="center"/>
        <w:rPr>
          <w:b/>
          <w:color w:val="000000"/>
        </w:rPr>
      </w:pPr>
      <w:r w:rsidRPr="00220A44">
        <w:rPr>
          <w:b/>
          <w:bCs/>
        </w:rPr>
        <w:t>3. </w:t>
      </w:r>
      <w:r w:rsidRPr="00220A44">
        <w:rPr>
          <w:b/>
          <w:color w:val="000000"/>
        </w:rPr>
        <w:t>ПОРЯДОК ВИКОНАННЯ РОБІТ</w:t>
      </w:r>
    </w:p>
    <w:p w14:paraId="15CCEDDC" w14:textId="0FA81ECF" w:rsidR="002E62A6" w:rsidRPr="009F0027" w:rsidRDefault="002E62A6" w:rsidP="002E62A6">
      <w:pPr>
        <w:pStyle w:val="71"/>
        <w:spacing w:before="0" w:after="0" w:line="240" w:lineRule="auto"/>
        <w:ind w:firstLine="567"/>
        <w:jc w:val="both"/>
        <w:rPr>
          <w:b w:val="0"/>
        </w:rPr>
      </w:pPr>
      <w:r w:rsidRPr="009F0027">
        <w:rPr>
          <w:b w:val="0"/>
          <w:color w:val="000000"/>
        </w:rPr>
        <w:t>3.1.</w:t>
      </w:r>
      <w:r w:rsidRPr="009F0027">
        <w:rPr>
          <w:b w:val="0"/>
        </w:rPr>
        <w:t> </w:t>
      </w:r>
      <w:r w:rsidR="00BA6CC1">
        <w:rPr>
          <w:b w:val="0"/>
          <w:color w:val="000000"/>
        </w:rPr>
        <w:t>Підрядник</w:t>
      </w:r>
      <w:r w:rsidRPr="009F0027">
        <w:rPr>
          <w:b w:val="0"/>
          <w:color w:val="000000"/>
        </w:rPr>
        <w:t xml:space="preserve"> надає (виконує) Роботи на об’єкті Замовника за адресою: м. </w:t>
      </w:r>
      <w:r w:rsidR="009C12C8">
        <w:rPr>
          <w:b w:val="0"/>
          <w:color w:val="000000"/>
        </w:rPr>
        <w:t>Ужгород</w:t>
      </w:r>
      <w:r w:rsidRPr="009F0027">
        <w:rPr>
          <w:b w:val="0"/>
          <w:color w:val="000000"/>
        </w:rPr>
        <w:t>.</w:t>
      </w:r>
    </w:p>
    <w:p w14:paraId="71CDCE36" w14:textId="5E814DD3" w:rsidR="002E62A6" w:rsidRPr="009F0027" w:rsidRDefault="002E62A6" w:rsidP="002E62A6">
      <w:pPr>
        <w:widowControl w:val="0"/>
        <w:shd w:val="clear" w:color="auto" w:fill="FFFFFF"/>
        <w:tabs>
          <w:tab w:val="left" w:pos="0"/>
        </w:tabs>
        <w:autoSpaceDE w:val="0"/>
        <w:autoSpaceDN w:val="0"/>
        <w:adjustRightInd w:val="0"/>
        <w:ind w:firstLine="567"/>
        <w:jc w:val="both"/>
        <w:rPr>
          <w:color w:val="000000"/>
          <w:lang w:val="uk-UA"/>
        </w:rPr>
      </w:pPr>
      <w:r w:rsidRPr="009F0027">
        <w:rPr>
          <w:color w:val="000000"/>
        </w:rPr>
        <w:t>3.2.</w:t>
      </w:r>
      <w:r w:rsidRPr="009F0027">
        <w:t> </w:t>
      </w:r>
      <w:r w:rsidRPr="009F0027">
        <w:rPr>
          <w:color w:val="000000"/>
        </w:rPr>
        <w:t xml:space="preserve">Строк (термін) виконання Виконавцем </w:t>
      </w:r>
      <w:r w:rsidRPr="009F0027">
        <w:rPr>
          <w:color w:val="000000"/>
          <w:lang w:val="uk-UA"/>
        </w:rPr>
        <w:t>Р</w:t>
      </w:r>
      <w:r w:rsidRPr="009F0027">
        <w:rPr>
          <w:color w:val="000000"/>
        </w:rPr>
        <w:t xml:space="preserve">обіт Замовнику: до </w:t>
      </w:r>
      <w:r w:rsidR="009C12C8">
        <w:rPr>
          <w:color w:val="000000"/>
          <w:lang w:val="uk-UA"/>
        </w:rPr>
        <w:t>26</w:t>
      </w:r>
      <w:r w:rsidRPr="009F0027">
        <w:rPr>
          <w:color w:val="000000"/>
        </w:rPr>
        <w:t>.</w:t>
      </w:r>
      <w:r w:rsidRPr="009F0027">
        <w:rPr>
          <w:color w:val="000000"/>
          <w:lang w:val="uk-UA"/>
        </w:rPr>
        <w:t>1</w:t>
      </w:r>
      <w:r w:rsidR="009C12C8">
        <w:rPr>
          <w:color w:val="000000"/>
          <w:lang w:val="uk-UA"/>
        </w:rPr>
        <w:t>2</w:t>
      </w:r>
      <w:r w:rsidRPr="009F0027">
        <w:rPr>
          <w:color w:val="000000"/>
          <w:lang w:val="uk-UA"/>
        </w:rPr>
        <w:t>.</w:t>
      </w:r>
      <w:r w:rsidRPr="009F0027">
        <w:rPr>
          <w:color w:val="000000"/>
        </w:rPr>
        <w:t>202</w:t>
      </w:r>
      <w:r w:rsidRPr="009F0027">
        <w:rPr>
          <w:color w:val="000000"/>
          <w:lang w:val="uk-UA"/>
        </w:rPr>
        <w:t xml:space="preserve">3 </w:t>
      </w:r>
      <w:r w:rsidRPr="009F0027">
        <w:rPr>
          <w:color w:val="000000"/>
        </w:rPr>
        <w:t>р</w:t>
      </w:r>
      <w:r w:rsidRPr="009F0027">
        <w:rPr>
          <w:color w:val="000000"/>
          <w:lang w:val="uk-UA"/>
        </w:rPr>
        <w:t>оку (включно).</w:t>
      </w:r>
    </w:p>
    <w:p w14:paraId="7F6CDDC8" w14:textId="3CC2DCD3" w:rsidR="002E62A6" w:rsidRPr="00220A44" w:rsidRDefault="002E62A6" w:rsidP="00EE45C5">
      <w:pPr>
        <w:pStyle w:val="23"/>
        <w:spacing w:after="0" w:line="240" w:lineRule="auto"/>
        <w:ind w:firstLine="567"/>
        <w:jc w:val="both"/>
        <w:rPr>
          <w:snapToGrid w:val="0"/>
          <w:color w:val="000000"/>
          <w:szCs w:val="24"/>
          <w:lang w:eastAsia="ru-RU"/>
        </w:rPr>
      </w:pPr>
      <w:r w:rsidRPr="00220A44">
        <w:rPr>
          <w:snapToGrid w:val="0"/>
          <w:color w:val="000000"/>
          <w:szCs w:val="24"/>
          <w:lang w:eastAsia="ru-RU"/>
        </w:rPr>
        <w:t xml:space="preserve">3.2.1. Строки виконання Робіт </w:t>
      </w:r>
      <w:r w:rsidR="00BA6CC1">
        <w:rPr>
          <w:snapToGrid w:val="0"/>
          <w:color w:val="000000"/>
          <w:szCs w:val="24"/>
          <w:lang w:val="uk-UA" w:eastAsia="ru-RU"/>
        </w:rPr>
        <w:t>Підрядником</w:t>
      </w:r>
      <w:r w:rsidRPr="00220A44">
        <w:rPr>
          <w:snapToGrid w:val="0"/>
          <w:color w:val="000000"/>
          <w:szCs w:val="24"/>
          <w:lang w:eastAsia="ru-RU"/>
        </w:rPr>
        <w:t xml:space="preserve">, визначені Календарним графіком </w:t>
      </w:r>
      <w:r w:rsidRPr="00220A44">
        <w:rPr>
          <w:snapToGrid w:val="0"/>
          <w:color w:val="000000"/>
          <w:szCs w:val="24"/>
          <w:lang w:eastAsia="ru-RU"/>
        </w:rPr>
        <w:br/>
        <w:t>(Додаток № 4) до Договору.</w:t>
      </w:r>
    </w:p>
    <w:p w14:paraId="28C3AC1A" w14:textId="702F5C58" w:rsidR="002E62A6" w:rsidRPr="00220A44" w:rsidRDefault="002E62A6" w:rsidP="00EE45C5">
      <w:pPr>
        <w:pStyle w:val="23"/>
        <w:spacing w:after="0" w:line="240" w:lineRule="auto"/>
        <w:ind w:firstLine="567"/>
        <w:jc w:val="both"/>
        <w:rPr>
          <w:szCs w:val="24"/>
        </w:rPr>
      </w:pPr>
      <w:r w:rsidRPr="00220A44">
        <w:rPr>
          <w:snapToGrid w:val="0"/>
          <w:color w:val="000000"/>
          <w:szCs w:val="24"/>
          <w:lang w:eastAsia="ru-RU"/>
        </w:rPr>
        <w:t>3.3. Замовник має право у разі необхідності прийняти</w:t>
      </w:r>
      <w:r w:rsidRPr="00220A44">
        <w:rPr>
          <w:szCs w:val="24"/>
        </w:rPr>
        <w:t xml:space="preserve"> рішення про уповільнення, зупинення або прискорення виконання Робіт </w:t>
      </w:r>
      <w:r w:rsidR="009E476A">
        <w:rPr>
          <w:szCs w:val="24"/>
          <w:lang w:val="uk-UA"/>
        </w:rPr>
        <w:t>Підрядником</w:t>
      </w:r>
      <w:r w:rsidRPr="00220A44">
        <w:rPr>
          <w:szCs w:val="24"/>
        </w:rPr>
        <w:t xml:space="preserve"> із внесенням у встановленому порядку змін у Договір, в тому числі до Календарного графіку, шляхом укладання додаткової угоди.</w:t>
      </w:r>
    </w:p>
    <w:p w14:paraId="75AE2F11" w14:textId="135ABF89" w:rsidR="002E62A6" w:rsidRPr="00220A44" w:rsidRDefault="002E62A6" w:rsidP="002E62A6">
      <w:pPr>
        <w:pStyle w:val="23"/>
        <w:spacing w:after="0" w:line="240" w:lineRule="auto"/>
        <w:ind w:firstLine="567"/>
        <w:jc w:val="both"/>
        <w:rPr>
          <w:szCs w:val="24"/>
        </w:rPr>
      </w:pPr>
      <w:r w:rsidRPr="00220A44">
        <w:rPr>
          <w:szCs w:val="24"/>
        </w:rPr>
        <w:t xml:space="preserve">3.4. </w:t>
      </w:r>
      <w:r w:rsidR="00BA6CC1">
        <w:rPr>
          <w:szCs w:val="24"/>
        </w:rPr>
        <w:t>Підрядник</w:t>
      </w:r>
      <w:r w:rsidRPr="00220A44">
        <w:rPr>
          <w:szCs w:val="24"/>
        </w:rPr>
        <w:t xml:space="preserve"> може забезпечити дострокове завершення виконання Робіт і здачу їх Замовнику.</w:t>
      </w:r>
    </w:p>
    <w:p w14:paraId="3650A646" w14:textId="77777777" w:rsidR="002E62A6" w:rsidRPr="00220A44" w:rsidRDefault="002E62A6" w:rsidP="002E62A6">
      <w:pPr>
        <w:pStyle w:val="23"/>
        <w:spacing w:after="0" w:line="240" w:lineRule="auto"/>
        <w:ind w:firstLine="567"/>
        <w:jc w:val="both"/>
        <w:rPr>
          <w:szCs w:val="24"/>
        </w:rPr>
      </w:pPr>
      <w:r w:rsidRPr="00220A44">
        <w:rPr>
          <w:szCs w:val="24"/>
        </w:rPr>
        <w:t>3.5</w:t>
      </w:r>
      <w:r w:rsidRPr="00220A44">
        <w:rPr>
          <w:bCs/>
          <w:szCs w:val="24"/>
        </w:rPr>
        <w:t xml:space="preserve">. </w:t>
      </w:r>
      <w:r w:rsidRPr="00220A44">
        <w:rPr>
          <w:szCs w:val="24"/>
        </w:rPr>
        <w:t>Строки виконання Робіт, можуть змінюватися Сторонами із внесенням відповідних змін у Договір шляхом укладання додаткових угод у разі виникнення наступних документально підтверджених обставин:</w:t>
      </w:r>
    </w:p>
    <w:p w14:paraId="4F079216" w14:textId="77777777" w:rsidR="002E62A6" w:rsidRPr="00220A44" w:rsidRDefault="002E62A6" w:rsidP="002E62A6">
      <w:pPr>
        <w:autoSpaceDE w:val="0"/>
        <w:autoSpaceDN w:val="0"/>
        <w:ind w:firstLine="567"/>
        <w:jc w:val="both"/>
      </w:pPr>
      <w:r w:rsidRPr="00220A44">
        <w:t>- зміна обсягів і складу Робіт;</w:t>
      </w:r>
    </w:p>
    <w:p w14:paraId="707C3AD8" w14:textId="77777777" w:rsidR="002E62A6" w:rsidRPr="00220A44" w:rsidRDefault="002E62A6" w:rsidP="002E62A6">
      <w:pPr>
        <w:autoSpaceDE w:val="0"/>
        <w:autoSpaceDN w:val="0"/>
        <w:ind w:firstLine="567"/>
        <w:jc w:val="both"/>
      </w:pPr>
      <w:r w:rsidRPr="00220A44">
        <w:t>- зменшення або припинення фактичного фінансування видатків Замовника на ці цілі;</w:t>
      </w:r>
    </w:p>
    <w:p w14:paraId="68EA5D0A" w14:textId="77777777" w:rsidR="002E62A6" w:rsidRPr="00220A44" w:rsidRDefault="002E62A6" w:rsidP="002E62A6">
      <w:pPr>
        <w:autoSpaceDE w:val="0"/>
        <w:autoSpaceDN w:val="0"/>
        <w:ind w:firstLine="567"/>
        <w:jc w:val="both"/>
      </w:pPr>
      <w:r w:rsidRPr="00220A44">
        <w:t>- виникнення обставин непереборної сили;</w:t>
      </w:r>
    </w:p>
    <w:p w14:paraId="02002A1E" w14:textId="77777777" w:rsidR="002E62A6" w:rsidRPr="00220A44" w:rsidRDefault="002E62A6" w:rsidP="002E62A6">
      <w:pPr>
        <w:pStyle w:val="23"/>
        <w:spacing w:after="0" w:line="240" w:lineRule="auto"/>
        <w:ind w:firstLine="567"/>
        <w:jc w:val="both"/>
        <w:rPr>
          <w:szCs w:val="24"/>
        </w:rPr>
      </w:pPr>
      <w:r w:rsidRPr="00220A44">
        <w:rPr>
          <w:szCs w:val="24"/>
        </w:rPr>
        <w:t>- зміна технічних умов та проектних рішень.</w:t>
      </w:r>
    </w:p>
    <w:p w14:paraId="5B5C8070" w14:textId="179D7133" w:rsidR="002E62A6" w:rsidRPr="00220A44" w:rsidRDefault="002E62A6" w:rsidP="002E62A6">
      <w:pPr>
        <w:tabs>
          <w:tab w:val="left" w:pos="709"/>
        </w:tabs>
        <w:ind w:firstLine="567"/>
        <w:jc w:val="both"/>
      </w:pPr>
      <w:r w:rsidRPr="00220A44">
        <w:rPr>
          <w:color w:val="000000"/>
        </w:rPr>
        <w:t>3.6. </w:t>
      </w:r>
      <w:r w:rsidR="00A01950">
        <w:rPr>
          <w:color w:val="000000"/>
          <w:lang w:val="uk-UA"/>
        </w:rPr>
        <w:t>Датою початку ви</w:t>
      </w:r>
      <w:r>
        <w:rPr>
          <w:color w:val="000000"/>
          <w:lang w:val="uk-UA"/>
        </w:rPr>
        <w:t>конання робіт Виконавцем є дата підписання Сторонами Акта передачі на ремонт, реконструкцію та модернізацію основних засобів.</w:t>
      </w:r>
    </w:p>
    <w:p w14:paraId="06B823BB" w14:textId="19DF8986" w:rsidR="002E62A6" w:rsidRPr="00220A44" w:rsidRDefault="002E62A6" w:rsidP="002E62A6">
      <w:pPr>
        <w:pStyle w:val="23"/>
        <w:spacing w:after="0" w:line="240" w:lineRule="auto"/>
        <w:ind w:firstLine="567"/>
        <w:jc w:val="both"/>
        <w:rPr>
          <w:szCs w:val="24"/>
        </w:rPr>
      </w:pPr>
      <w:r w:rsidRPr="00220A44">
        <w:rPr>
          <w:szCs w:val="24"/>
        </w:rPr>
        <w:t xml:space="preserve">3.7. Про готовність виконання Робіт </w:t>
      </w:r>
      <w:r w:rsidR="00BA6CC1">
        <w:rPr>
          <w:szCs w:val="24"/>
        </w:rPr>
        <w:t>Підрядник</w:t>
      </w:r>
      <w:r w:rsidRPr="00220A44">
        <w:rPr>
          <w:szCs w:val="24"/>
        </w:rPr>
        <w:t xml:space="preserve"> зобов’язаний повідомити Замовника за телефоном, факсом чи листом. </w:t>
      </w:r>
    </w:p>
    <w:p w14:paraId="613F7BA6" w14:textId="182500B1" w:rsidR="002E62A6" w:rsidRPr="00220A44" w:rsidRDefault="002E62A6" w:rsidP="002E62A6">
      <w:pPr>
        <w:ind w:firstLine="567"/>
        <w:jc w:val="both"/>
      </w:pPr>
      <w:r w:rsidRPr="00220A44">
        <w:t xml:space="preserve">3.8. Замовник призначає відповідальну особу для роботи з </w:t>
      </w:r>
      <w:r w:rsidR="009E476A">
        <w:rPr>
          <w:lang w:val="uk-UA"/>
        </w:rPr>
        <w:t>Підрядником</w:t>
      </w:r>
      <w:r w:rsidRPr="00220A44">
        <w:t xml:space="preserve"> для оформлення необхідної документації та організаційних робіт. Роботи виконуються </w:t>
      </w:r>
      <w:r w:rsidR="009E476A">
        <w:rPr>
          <w:lang w:val="uk-UA"/>
        </w:rPr>
        <w:t>Підрядником</w:t>
      </w:r>
      <w:r w:rsidRPr="00220A44">
        <w:t xml:space="preserve"> в супроводі та під наглядом Замовника (його представників, відповідальних осіб). Допуск і доступ спеціалістів (фахівців) </w:t>
      </w:r>
      <w:r w:rsidR="009E476A">
        <w:rPr>
          <w:lang w:val="uk-UA"/>
        </w:rPr>
        <w:t>Підрядника</w:t>
      </w:r>
      <w:r w:rsidRPr="00220A44">
        <w:t xml:space="preserve">, а також їх супроводження на об’єктах Замовника здійснюється </w:t>
      </w:r>
      <w:proofErr w:type="gramStart"/>
      <w:r w:rsidRPr="00220A44">
        <w:t>у порядку</w:t>
      </w:r>
      <w:proofErr w:type="gramEnd"/>
      <w:r w:rsidRPr="00220A44">
        <w:t>, передбаченому відповідними нормативно-правовими актами з дотриманням правил техніки безпеки.</w:t>
      </w:r>
    </w:p>
    <w:p w14:paraId="5B776A6B" w14:textId="5F61588D" w:rsidR="002E62A6" w:rsidRPr="00220A44" w:rsidRDefault="002E62A6" w:rsidP="002E62A6">
      <w:pPr>
        <w:ind w:firstLine="567"/>
        <w:jc w:val="both"/>
      </w:pPr>
      <w:r w:rsidRPr="00220A44">
        <w:t>3.9. </w:t>
      </w:r>
      <w:r w:rsidR="00BA6CC1">
        <w:t>Підрядник</w:t>
      </w:r>
      <w:r w:rsidRPr="00220A44">
        <w:t xml:space="preserve"> виконує Роботи власними силами, за свій рахунок, </w:t>
      </w:r>
      <w:r w:rsidRPr="00220A44">
        <w:br/>
        <w:t xml:space="preserve">з використанням своїх технічних засобів та інструментів, які мають сертифікати якості, </w:t>
      </w:r>
      <w:r>
        <w:br/>
      </w:r>
      <w:r w:rsidRPr="00220A44">
        <w:t xml:space="preserve">а також витратні матеріали, які використовуються </w:t>
      </w:r>
      <w:r w:rsidR="009E476A">
        <w:rPr>
          <w:lang w:val="uk-UA"/>
        </w:rPr>
        <w:t>Підрядником</w:t>
      </w:r>
      <w:r w:rsidRPr="00220A44">
        <w:t xml:space="preserve"> під час виконання Робіт. </w:t>
      </w:r>
    </w:p>
    <w:p w14:paraId="0F3A5FEB" w14:textId="0E5EB71F" w:rsidR="002E62A6" w:rsidRPr="00220A44" w:rsidRDefault="002E62A6" w:rsidP="002E62A6">
      <w:pPr>
        <w:ind w:right="42" w:firstLine="567"/>
        <w:jc w:val="both"/>
      </w:pPr>
      <w:r w:rsidRPr="00220A44">
        <w:t xml:space="preserve">3.9.1. Забезпечення матеріалами, необхідними для виконання Робіт, передбачених цим Договором, здійснює </w:t>
      </w:r>
      <w:r w:rsidR="00BA6CC1">
        <w:t>Підрядник</w:t>
      </w:r>
      <w:r w:rsidRPr="00220A44">
        <w:t xml:space="preserve">. </w:t>
      </w:r>
      <w:r w:rsidR="00BA6CC1">
        <w:t>Підрядник</w:t>
      </w:r>
      <w:r w:rsidRPr="00220A44">
        <w:t xml:space="preserve"> зобов’язаний використовувати для виконання матеріально-технічні ресурси, забезпечені відповідними технічними паспортами або сертифікатами, передавати на вимогу Замовника копії сертифікатів, паспортів.</w:t>
      </w:r>
    </w:p>
    <w:p w14:paraId="4D7E7411" w14:textId="440FB389" w:rsidR="002E62A6" w:rsidRPr="00220A44" w:rsidRDefault="002E62A6" w:rsidP="002E62A6">
      <w:pPr>
        <w:ind w:firstLine="567"/>
        <w:jc w:val="both"/>
      </w:pPr>
      <w:r w:rsidRPr="00220A44">
        <w:t>3.9.2. </w:t>
      </w:r>
      <w:r w:rsidR="00BA6CC1">
        <w:t>Підрядник</w:t>
      </w:r>
      <w:r w:rsidRPr="00220A44">
        <w:t xml:space="preserve"> здійснює виконання Робіт з використанням обладнання, яке відповідає технічним вимогам, пройшло відповідну повірку та має відмітку в технічних паспортах, що підтверджує його справність. </w:t>
      </w:r>
    </w:p>
    <w:p w14:paraId="073784C6" w14:textId="6C2AA1B5" w:rsidR="002E62A6" w:rsidRPr="00220A44" w:rsidRDefault="002E62A6" w:rsidP="002E62A6">
      <w:pPr>
        <w:ind w:firstLine="567"/>
        <w:jc w:val="both"/>
      </w:pPr>
      <w:r w:rsidRPr="00220A44">
        <w:t xml:space="preserve">3.9.3. Роботи надаються тільки уповноваженим на те персоналом (сертифікованими технічними співробітниками) </w:t>
      </w:r>
      <w:r w:rsidR="009E476A">
        <w:rPr>
          <w:lang w:val="uk-UA"/>
        </w:rPr>
        <w:t>Підрядника</w:t>
      </w:r>
      <w:r w:rsidRPr="00220A44">
        <w:t xml:space="preserve">. Залучення до виконання Робіт працівників достатньої кваліфікації повністю забезпечує </w:t>
      </w:r>
      <w:r w:rsidR="00BA6CC1">
        <w:t>Підрядник</w:t>
      </w:r>
      <w:r w:rsidRPr="00220A44">
        <w:t xml:space="preserve"> із дотриманням положень чинного законодавства України. </w:t>
      </w:r>
    </w:p>
    <w:p w14:paraId="77ED562D" w14:textId="6EC62203" w:rsidR="002E62A6" w:rsidRPr="00220A44" w:rsidRDefault="002E62A6" w:rsidP="002E62A6">
      <w:pPr>
        <w:ind w:firstLine="567"/>
        <w:jc w:val="both"/>
      </w:pPr>
      <w:r w:rsidRPr="00220A44">
        <w:t xml:space="preserve">3.9.4. Персонал </w:t>
      </w:r>
      <w:r w:rsidR="009E476A">
        <w:rPr>
          <w:lang w:val="uk-UA"/>
        </w:rPr>
        <w:t>Підрядника</w:t>
      </w:r>
      <w:r w:rsidRPr="00220A44">
        <w:t xml:space="preserve"> залучений до виконання Робіт повинен бути ознайомлений з діючими інструкціями з питань охорони праці, пожежної безпеки та промислової санітарії Замовника тощо.</w:t>
      </w:r>
    </w:p>
    <w:p w14:paraId="670FE9AA" w14:textId="0B617750" w:rsidR="002E62A6" w:rsidRPr="00220A44" w:rsidRDefault="002E62A6" w:rsidP="002E62A6">
      <w:pPr>
        <w:ind w:firstLine="567"/>
        <w:jc w:val="both"/>
      </w:pPr>
      <w:r w:rsidRPr="00220A44">
        <w:t xml:space="preserve">3.9.5. Замовник має право вимагати від </w:t>
      </w:r>
      <w:r w:rsidR="009E476A">
        <w:rPr>
          <w:lang w:val="uk-UA"/>
        </w:rPr>
        <w:t>Підрядника</w:t>
      </w:r>
      <w:r w:rsidRPr="00220A44">
        <w:t xml:space="preserve"> з відповідним обгрунтуванням відсторонення від виконання Робіт робітників та інженерно-т</w:t>
      </w:r>
      <w:r>
        <w:t xml:space="preserve">ехнічних працівників </w:t>
      </w:r>
      <w:r>
        <w:br/>
        <w:t>у випадках</w:t>
      </w:r>
      <w:r w:rsidRPr="00220A44">
        <w:t xml:space="preserve"> їх недостатньої кваліфікації тощо.</w:t>
      </w:r>
    </w:p>
    <w:p w14:paraId="68841F8F" w14:textId="1833F520" w:rsidR="002E62A6" w:rsidRPr="00220A44" w:rsidRDefault="002E62A6" w:rsidP="002E62A6">
      <w:pPr>
        <w:ind w:firstLine="567"/>
        <w:jc w:val="both"/>
      </w:pPr>
      <w:r w:rsidRPr="00220A44">
        <w:t>3.9.6. </w:t>
      </w:r>
      <w:r w:rsidR="00BA6CC1">
        <w:t>Підрядник</w:t>
      </w:r>
      <w:r w:rsidRPr="00220A44">
        <w:t xml:space="preserve">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w:t>
      </w:r>
      <w:r>
        <w:rPr>
          <w:lang w:val="uk-UA"/>
        </w:rPr>
        <w:t xml:space="preserve"> </w:t>
      </w:r>
      <w:r w:rsidRPr="00220A44">
        <w:t>а також проведення відповідного їх інструктажу. Відповідальність та відшкодування виплат, пов’язаних з нанесенням шкоди здоров’ю працівників Виконавця через порушення правил</w:t>
      </w:r>
      <w:r w:rsidR="00A01950">
        <w:rPr>
          <w:lang w:val="uk-UA"/>
        </w:rPr>
        <w:t xml:space="preserve"> </w:t>
      </w:r>
      <w:r w:rsidRPr="00220A44">
        <w:t xml:space="preserve">та норм техніки безпекита протипожежної охорони під час виконання Робіт, несе </w:t>
      </w:r>
      <w:r w:rsidR="00BA6CC1">
        <w:t>Підрядник</w:t>
      </w:r>
      <w:r w:rsidRPr="00220A44">
        <w:t>.</w:t>
      </w:r>
    </w:p>
    <w:p w14:paraId="2FBB9401" w14:textId="34DA8A1D" w:rsidR="002E62A6" w:rsidRPr="00220A44" w:rsidRDefault="002E62A6" w:rsidP="002E62A6">
      <w:pPr>
        <w:ind w:firstLine="567"/>
        <w:jc w:val="both"/>
      </w:pPr>
      <w:r w:rsidRPr="00220A44">
        <w:t>3.10. </w:t>
      </w:r>
      <w:r w:rsidR="00BA6CC1">
        <w:t>Підрядник</w:t>
      </w:r>
      <w:r w:rsidRPr="00220A44">
        <w:t xml:space="preserve"> гарантує Замовнику виконання обумовлених Договором Робіт</w:t>
      </w:r>
      <w:r w:rsidR="00AE36F0">
        <w:rPr>
          <w:lang w:val="uk-UA"/>
        </w:rPr>
        <w:t xml:space="preserve"> </w:t>
      </w:r>
      <w:r w:rsidR="00AE36F0">
        <w:rPr>
          <w:lang w:val="uk-UA"/>
        </w:rPr>
        <w:br/>
      </w:r>
      <w:r w:rsidRPr="00220A44">
        <w:t>у повному обсязі.</w:t>
      </w:r>
    </w:p>
    <w:p w14:paraId="4A29C926" w14:textId="77777777" w:rsidR="002E62A6" w:rsidRPr="00220A44" w:rsidRDefault="002E62A6" w:rsidP="002E62A6">
      <w:pPr>
        <w:ind w:firstLine="567"/>
        <w:jc w:val="both"/>
      </w:pPr>
      <w:r w:rsidRPr="00220A44">
        <w:t>3.11. Під час приймання-передачі Робіт Сторони зобов’язані належним чином оформити і підписати усі необхідні документи (Акти приймання виконаних будівельних робіт ф. КБ-2в, довідки про вартість виконаних будівельних робіт та витрат ф. КБ-3 тощо).</w:t>
      </w:r>
    </w:p>
    <w:p w14:paraId="40168807" w14:textId="494A8DEF" w:rsidR="002E62A6" w:rsidRPr="00220A44" w:rsidRDefault="002E62A6" w:rsidP="002E62A6">
      <w:pPr>
        <w:ind w:firstLine="567"/>
        <w:jc w:val="both"/>
      </w:pPr>
      <w:r w:rsidRPr="00220A44">
        <w:t xml:space="preserve">3.12. Роботи вважаються наданими в повному обсязі </w:t>
      </w:r>
      <w:r w:rsidR="009E476A">
        <w:rPr>
          <w:lang w:val="uk-UA"/>
        </w:rPr>
        <w:t>Підрядником</w:t>
      </w:r>
      <w:r w:rsidRPr="00220A44">
        <w:t xml:space="preserve"> та прийнятими Замовником у відповідній кількості, належній якості з моменту підписання Замовником (Сторонами) документів, передбачених п. 3.11 Договору.</w:t>
      </w:r>
    </w:p>
    <w:p w14:paraId="3B6D4A7C" w14:textId="48FA12AC" w:rsidR="002E62A6" w:rsidRPr="00220A44" w:rsidRDefault="002E62A6" w:rsidP="002E62A6">
      <w:pPr>
        <w:ind w:firstLine="567"/>
        <w:jc w:val="both"/>
      </w:pPr>
      <w:r w:rsidRPr="00220A44">
        <w:t xml:space="preserve">3.12.1. </w:t>
      </w:r>
      <w:r w:rsidR="00BA6CC1">
        <w:t>Підрядник</w:t>
      </w:r>
      <w:r w:rsidRPr="00220A44">
        <w:t xml:space="preserve"> після закінчення виконання Робіт Замовнику оформлює (складає) Акти приймання виконаних будівельних робіт ф. КБ-2в із зазначенням кількості </w:t>
      </w:r>
      <w:r>
        <w:br/>
      </w:r>
      <w:r w:rsidRPr="00220A44">
        <w:t xml:space="preserve">та вартості Робіт в двох примірниках (по одному для кожної із Сторін) та надає Замовнику для підписання </w:t>
      </w:r>
      <w:proofErr w:type="gramStart"/>
      <w:r w:rsidRPr="00220A44">
        <w:t>на строк</w:t>
      </w:r>
      <w:proofErr w:type="gramEnd"/>
      <w:r w:rsidRPr="00220A44">
        <w:t xml:space="preserve"> не більше 3 (трьох) робочих днів, у разі відсутності зауважень. </w:t>
      </w:r>
    </w:p>
    <w:p w14:paraId="6ACF5DFF" w14:textId="6BE0B230" w:rsidR="002E62A6" w:rsidRPr="00220A44" w:rsidRDefault="002E62A6" w:rsidP="002E62A6">
      <w:pPr>
        <w:autoSpaceDE w:val="0"/>
        <w:autoSpaceDN w:val="0"/>
        <w:adjustRightInd w:val="0"/>
        <w:ind w:firstLine="567"/>
        <w:jc w:val="both"/>
      </w:pPr>
      <w:r w:rsidRPr="00220A44">
        <w:t xml:space="preserve">3.13. У випадку мотивованої відмови Замовника у прийманні Робіт </w:t>
      </w:r>
      <w:r w:rsidRPr="00220A44">
        <w:br/>
        <w:t>та у разі виявлення недоліків (</w:t>
      </w:r>
      <w:r w:rsidRPr="007B4F51">
        <w:t>дефектів/браку</w:t>
      </w:r>
      <w:r w:rsidRPr="00220A44">
        <w:t xml:space="preserve">, недоробок) у виконаних </w:t>
      </w:r>
      <w:r w:rsidR="009E476A">
        <w:rPr>
          <w:lang w:val="uk-UA"/>
        </w:rPr>
        <w:t>Підрядником</w:t>
      </w:r>
      <w:r w:rsidRPr="00220A44">
        <w:t xml:space="preserve"> Роботах</w:t>
      </w:r>
      <w:r>
        <w:rPr>
          <w:lang w:val="uk-UA"/>
        </w:rPr>
        <w:t xml:space="preserve"> </w:t>
      </w:r>
      <w:r w:rsidRPr="00220A44">
        <w:t xml:space="preserve">в процесі їх приймання-передачі, Сторонами складається двосторонній Акт </w:t>
      </w:r>
      <w:r>
        <w:br/>
      </w:r>
      <w:r w:rsidRPr="00220A44">
        <w:t>з переліком виявлених недоліків (</w:t>
      </w:r>
      <w:r w:rsidRPr="007B4F51">
        <w:t>дефектів/браку</w:t>
      </w:r>
      <w:r w:rsidRPr="00220A44">
        <w:t>, недоробок) і терміном їх усунення Виконавцем.</w:t>
      </w:r>
    </w:p>
    <w:p w14:paraId="3055EF82" w14:textId="529A6244" w:rsidR="002E62A6" w:rsidRPr="00220A44" w:rsidRDefault="002E62A6" w:rsidP="002E62A6">
      <w:pPr>
        <w:autoSpaceDE w:val="0"/>
        <w:autoSpaceDN w:val="0"/>
        <w:adjustRightInd w:val="0"/>
        <w:ind w:firstLine="567"/>
        <w:jc w:val="both"/>
      </w:pPr>
      <w:r w:rsidRPr="00220A44">
        <w:t>3.13.1. </w:t>
      </w:r>
      <w:r w:rsidR="00BA6CC1">
        <w:t>Підрядник</w:t>
      </w:r>
      <w:r w:rsidRPr="00220A44">
        <w:t xml:space="preserve"> усуває усі недоліки (дефекти/брак, недоробки), які виникли </w:t>
      </w:r>
      <w:r w:rsidRPr="00220A44">
        <w:br/>
        <w:t>з його вини та були виявлені Замовником (Сторонами) під час приймання-передачі Робіт, у визначений Сторонами термін за власний рахунок, але який становить не більше 2 (двох) робочих днів з дня отримання Виконавцем Акта з переліком виявлених недоліків (</w:t>
      </w:r>
      <w:r w:rsidRPr="007B4F51">
        <w:t>дефектів/браку</w:t>
      </w:r>
      <w:r w:rsidRPr="00220A44">
        <w:t xml:space="preserve">, недоробок). При цьому оплата Робіт здійснюється тільки після усунення </w:t>
      </w:r>
      <w:r w:rsidR="009E476A">
        <w:rPr>
          <w:lang w:val="uk-UA"/>
        </w:rPr>
        <w:t>Підрядником</w:t>
      </w:r>
      <w:r w:rsidRPr="00220A44">
        <w:t xml:space="preserve"> дефектів (</w:t>
      </w:r>
      <w:r w:rsidRPr="007B4F51">
        <w:t>дефектів/браку</w:t>
      </w:r>
      <w:r w:rsidRPr="00220A44">
        <w:t>, недоробок).</w:t>
      </w:r>
    </w:p>
    <w:p w14:paraId="6BD2090B" w14:textId="754CC6C7" w:rsidR="002E62A6" w:rsidRPr="00220A44" w:rsidRDefault="002E62A6" w:rsidP="002E62A6">
      <w:pPr>
        <w:autoSpaceDE w:val="0"/>
        <w:autoSpaceDN w:val="0"/>
        <w:adjustRightInd w:val="0"/>
        <w:ind w:firstLine="567"/>
        <w:jc w:val="both"/>
      </w:pPr>
      <w:r w:rsidRPr="00220A44">
        <w:t xml:space="preserve">3.13.2. У разі якщо </w:t>
      </w:r>
      <w:r w:rsidR="00BA6CC1">
        <w:t>Підрядник</w:t>
      </w:r>
      <w:r w:rsidRPr="00220A44">
        <w:t xml:space="preserve"> не бажає чи не може усунути такі недоліки (дефекти/брак, недоробки), Замовник усуває їх своїми</w:t>
      </w:r>
      <w:r w:rsidR="00A01950">
        <w:t xml:space="preserve"> силами або і</w:t>
      </w:r>
      <w:r w:rsidRPr="00220A44">
        <w:t>з залученням третіх осіб. Витрати, пов’язані з усуненням таких недоліків та одержаних у зв’язку з цим збитків Замовником, компенсуються за рахунок Виконавця.</w:t>
      </w:r>
    </w:p>
    <w:p w14:paraId="73B1DB63" w14:textId="4FEC6CEB" w:rsidR="002E62A6" w:rsidRPr="00220A44" w:rsidRDefault="002E62A6" w:rsidP="002E62A6">
      <w:pPr>
        <w:autoSpaceDE w:val="0"/>
        <w:autoSpaceDN w:val="0"/>
        <w:adjustRightInd w:val="0"/>
        <w:ind w:firstLine="567"/>
        <w:jc w:val="both"/>
      </w:pPr>
      <w:r w:rsidRPr="00220A44">
        <w:t xml:space="preserve">3.13.3. Якщо виявлені недоліки (дефекти/брак, недоробки) не можуть бути усунені </w:t>
      </w:r>
      <w:r w:rsidR="009E476A">
        <w:rPr>
          <w:lang w:val="uk-UA"/>
        </w:rPr>
        <w:t>Підрядником</w:t>
      </w:r>
      <w:r w:rsidRPr="00220A44">
        <w:t>, Замовником або третьою стороною, Замовник має право відмовитись від прийняття таких Робіт і вимагати зниження ціни та/або компенсації збитків.</w:t>
      </w:r>
    </w:p>
    <w:p w14:paraId="093A507E" w14:textId="265D2F14" w:rsidR="002E62A6" w:rsidRDefault="002E62A6" w:rsidP="002E62A6">
      <w:pPr>
        <w:autoSpaceDE w:val="0"/>
        <w:autoSpaceDN w:val="0"/>
        <w:adjustRightInd w:val="0"/>
        <w:ind w:firstLine="567"/>
        <w:jc w:val="both"/>
      </w:pPr>
      <w:r w:rsidRPr="00220A44">
        <w:t xml:space="preserve">3.14. Замовник має право вимагати від </w:t>
      </w:r>
      <w:r w:rsidR="009E476A">
        <w:rPr>
          <w:lang w:val="uk-UA"/>
        </w:rPr>
        <w:t>Підрядника</w:t>
      </w:r>
      <w:r w:rsidRPr="00220A44">
        <w:t xml:space="preserve"> проведення додаткових випробувань і перевірки якості матеріалів, устаткування, обладнання, що використовується в процесі виконання </w:t>
      </w:r>
      <w:r w:rsidR="009E476A">
        <w:rPr>
          <w:lang w:val="uk-UA"/>
        </w:rPr>
        <w:t>Підрядником</w:t>
      </w:r>
      <w:r w:rsidRPr="00220A44">
        <w:t xml:space="preserve"> Робіт. У разі виявлення в процесі перевірки невідповідності якості матеріалів будівельним стандартам та нормам, використання таких матеріалів забороняється. У разі виявлення невідповідності матеріальних ресурсів встановленим вимогам </w:t>
      </w:r>
      <w:r w:rsidR="00BA6CC1">
        <w:t>Підрядник</w:t>
      </w:r>
      <w:r w:rsidRPr="00220A44">
        <w:t xml:space="preserve"> зобов’язаний негайно провести їх заміну.</w:t>
      </w:r>
    </w:p>
    <w:p w14:paraId="5FE3DB18" w14:textId="77777777" w:rsidR="003F29BE" w:rsidRPr="00220A44" w:rsidRDefault="003F29BE" w:rsidP="002E62A6">
      <w:pPr>
        <w:autoSpaceDE w:val="0"/>
        <w:autoSpaceDN w:val="0"/>
        <w:adjustRightInd w:val="0"/>
        <w:ind w:firstLine="567"/>
        <w:jc w:val="both"/>
      </w:pPr>
    </w:p>
    <w:p w14:paraId="1D2E9810" w14:textId="77777777" w:rsidR="002E62A6" w:rsidRDefault="002E62A6" w:rsidP="002E62A6">
      <w:pPr>
        <w:pStyle w:val="af1"/>
        <w:spacing w:after="0"/>
        <w:jc w:val="center"/>
        <w:rPr>
          <w:b/>
          <w:bCs/>
          <w:szCs w:val="24"/>
        </w:rPr>
      </w:pPr>
      <w:r w:rsidRPr="00220A44">
        <w:rPr>
          <w:b/>
          <w:bCs/>
          <w:szCs w:val="24"/>
        </w:rPr>
        <w:t>4. ДОГОВІРНА ЦІНА</w:t>
      </w:r>
    </w:p>
    <w:p w14:paraId="69CBBF5D" w14:textId="3D06D29D" w:rsidR="002E62A6" w:rsidRPr="00220A44" w:rsidRDefault="002E62A6" w:rsidP="002E62A6">
      <w:pPr>
        <w:ind w:firstLine="567"/>
        <w:jc w:val="both"/>
        <w:rPr>
          <w:b/>
          <w:bCs/>
        </w:rPr>
      </w:pPr>
      <w:r w:rsidRPr="00220A44">
        <w:t>4.1. Платником за цим Договором є</w:t>
      </w:r>
      <w:r w:rsidR="000D5E8E">
        <w:rPr>
          <w:lang w:val="uk-UA"/>
        </w:rPr>
        <w:t xml:space="preserve"> Управління</w:t>
      </w:r>
      <w:r w:rsidRPr="00220A44">
        <w:t xml:space="preserve"> Служба безпеки України</w:t>
      </w:r>
      <w:r w:rsidR="000D5E8E">
        <w:rPr>
          <w:lang w:val="uk-UA"/>
        </w:rPr>
        <w:t xml:space="preserve"> в Закарпатській області</w:t>
      </w:r>
      <w:r w:rsidRPr="00220A44">
        <w:t>.</w:t>
      </w:r>
    </w:p>
    <w:p w14:paraId="4879522A" w14:textId="77777777" w:rsidR="002E62A6" w:rsidRPr="00220A44" w:rsidRDefault="002E62A6" w:rsidP="002E62A6">
      <w:pPr>
        <w:pStyle w:val="af1"/>
        <w:widowControl w:val="0"/>
        <w:tabs>
          <w:tab w:val="left" w:pos="956"/>
        </w:tabs>
        <w:spacing w:after="0"/>
        <w:ind w:right="-143" w:firstLine="567"/>
        <w:jc w:val="both"/>
        <w:rPr>
          <w:rStyle w:val="11pt"/>
          <w:szCs w:val="24"/>
          <w:lang w:eastAsia="uk-UA"/>
        </w:rPr>
      </w:pPr>
      <w:r w:rsidRPr="00220A44">
        <w:rPr>
          <w:bCs/>
          <w:szCs w:val="24"/>
        </w:rPr>
        <w:t>4.2.</w:t>
      </w:r>
      <w:r w:rsidRPr="00220A44">
        <w:rPr>
          <w:rStyle w:val="24"/>
          <w:color w:val="000000"/>
        </w:rPr>
        <w:t xml:space="preserve"> </w:t>
      </w:r>
      <w:r w:rsidRPr="007B4F51">
        <w:rPr>
          <w:lang w:val="ru-RU" w:eastAsia="ru-RU"/>
        </w:rPr>
        <w:t>Загальна вартість Робіт, відповідно до Договірної ціни (Додаток № 1) складає</w:t>
      </w:r>
      <w:r w:rsidRPr="00220A44">
        <w:rPr>
          <w:rStyle w:val="1f6"/>
          <w:color w:val="000000"/>
          <w:szCs w:val="24"/>
        </w:rPr>
        <w:t xml:space="preserve">: </w:t>
      </w:r>
      <w:r w:rsidRPr="005047F0">
        <w:rPr>
          <w:bCs/>
        </w:rPr>
        <w:t>___________ грн. (_______________________ гривень ____ коп.), в т.ч. ПДВ – ____________ грн</w:t>
      </w:r>
      <w:r>
        <w:rPr>
          <w:bCs/>
          <w:lang w:val="uk-UA"/>
        </w:rPr>
        <w:t xml:space="preserve"> </w:t>
      </w:r>
      <w:r w:rsidRPr="005047F0">
        <w:rPr>
          <w:bCs/>
        </w:rPr>
        <w:t>(_______________________ гривень ____ коп.).</w:t>
      </w:r>
    </w:p>
    <w:p w14:paraId="3EB00D80" w14:textId="1B70E05A" w:rsidR="00E34B61" w:rsidRPr="007D5371" w:rsidRDefault="00E34B61" w:rsidP="00E34B61">
      <w:pPr>
        <w:pStyle w:val="msobodytextcxspmiddle"/>
        <w:tabs>
          <w:tab w:val="left" w:pos="851"/>
          <w:tab w:val="left" w:pos="1276"/>
        </w:tabs>
        <w:spacing w:before="0" w:beforeAutospacing="0" w:after="0" w:afterAutospacing="0"/>
        <w:jc w:val="both"/>
        <w:rPr>
          <w:lang w:val="uk-UA"/>
        </w:rPr>
      </w:pPr>
      <w:r>
        <w:rPr>
          <w:lang w:val="uk-UA"/>
        </w:rPr>
        <w:t xml:space="preserve">         </w:t>
      </w:r>
      <w:r w:rsidRPr="007D5371">
        <w:rPr>
          <w:lang w:val="uk-UA"/>
        </w:rPr>
        <w:t xml:space="preserve">Договірна ціна встановлюється </w:t>
      </w:r>
      <w:r>
        <w:rPr>
          <w:lang w:val="uk-UA"/>
        </w:rPr>
        <w:t>твердо</w:t>
      </w:r>
      <w:r w:rsidRPr="007D5371">
        <w:rPr>
          <w:lang w:val="uk-UA"/>
        </w:rPr>
        <w:t>ю. </w:t>
      </w:r>
    </w:p>
    <w:p w14:paraId="7151E700" w14:textId="73A1902D" w:rsidR="002E62A6" w:rsidRPr="00C829D4" w:rsidRDefault="002E62A6" w:rsidP="002E62A6">
      <w:pPr>
        <w:pStyle w:val="af1"/>
        <w:widowControl w:val="0"/>
        <w:tabs>
          <w:tab w:val="left" w:pos="956"/>
        </w:tabs>
        <w:spacing w:after="0"/>
        <w:ind w:right="-143" w:firstLine="567"/>
        <w:jc w:val="both"/>
        <w:rPr>
          <w:lang w:val="uk-UA" w:eastAsia="ru-RU"/>
        </w:rPr>
      </w:pPr>
      <w:r w:rsidRPr="007B4F51">
        <w:rPr>
          <w:lang w:val="ru-RU" w:eastAsia="ru-RU"/>
        </w:rPr>
        <w:t xml:space="preserve">Оплату буде здійснено за рахунок коштів загального фонду по КПКВ 6521010, </w:t>
      </w:r>
      <w:r>
        <w:rPr>
          <w:lang w:val="ru-RU" w:eastAsia="ru-RU"/>
        </w:rPr>
        <w:br/>
      </w:r>
      <w:r w:rsidRPr="007B4F51">
        <w:rPr>
          <w:lang w:val="ru-RU" w:eastAsia="ru-RU"/>
        </w:rPr>
        <w:t xml:space="preserve">за КЕКВ </w:t>
      </w:r>
      <w:r>
        <w:rPr>
          <w:lang w:val="ru-RU" w:eastAsia="ru-RU"/>
        </w:rPr>
        <w:t>3132</w:t>
      </w:r>
      <w:r w:rsidRPr="007B4F51">
        <w:rPr>
          <w:lang w:val="ru-RU" w:eastAsia="ru-RU"/>
        </w:rPr>
        <w:t>.</w:t>
      </w:r>
    </w:p>
    <w:p w14:paraId="6E17F1B8" w14:textId="77777777" w:rsidR="002E62A6" w:rsidRPr="007B4F51" w:rsidRDefault="002E62A6" w:rsidP="002E62A6">
      <w:pPr>
        <w:pStyle w:val="af1"/>
        <w:widowControl w:val="0"/>
        <w:tabs>
          <w:tab w:val="left" w:pos="956"/>
        </w:tabs>
        <w:spacing w:after="0"/>
        <w:ind w:right="-143" w:firstLine="567"/>
        <w:jc w:val="both"/>
        <w:rPr>
          <w:lang w:val="ru-RU" w:eastAsia="ru-RU"/>
        </w:rPr>
      </w:pPr>
      <w:r w:rsidRPr="007B4F51">
        <w:rPr>
          <w:lang w:val="ru-RU" w:eastAsia="ru-RU"/>
        </w:rPr>
        <w:t>4.3. Ціна Робіт включає в себе: податок на додану вартість (ПДВ), вартість матеріалів/устаткування, транспортні витрати, а також інші витрати (на страхування, сплату митних тарифів, податків, зборів, тощо) Виконавця.</w:t>
      </w:r>
    </w:p>
    <w:p w14:paraId="27A11076" w14:textId="77777777" w:rsidR="002E62A6" w:rsidRPr="007B4F51" w:rsidRDefault="002E62A6" w:rsidP="002E62A6">
      <w:pPr>
        <w:pStyle w:val="af1"/>
        <w:widowControl w:val="0"/>
        <w:tabs>
          <w:tab w:val="left" w:pos="956"/>
        </w:tabs>
        <w:spacing w:after="0"/>
        <w:ind w:right="-143" w:firstLine="567"/>
        <w:jc w:val="both"/>
        <w:rPr>
          <w:lang w:val="ru-RU" w:eastAsia="ru-RU"/>
        </w:rPr>
      </w:pPr>
      <w:r w:rsidRPr="007B4F51">
        <w:rPr>
          <w:lang w:val="ru-RU" w:eastAsia="ru-RU"/>
        </w:rPr>
        <w:t>4.4. Ціна Договору може бути зменшена за взаємною згодою Сторін.</w:t>
      </w:r>
    </w:p>
    <w:p w14:paraId="69015901" w14:textId="77777777" w:rsidR="002E62A6" w:rsidRPr="007B4F51" w:rsidRDefault="002E62A6" w:rsidP="002E62A6">
      <w:pPr>
        <w:pStyle w:val="af1"/>
        <w:widowControl w:val="0"/>
        <w:tabs>
          <w:tab w:val="left" w:pos="956"/>
        </w:tabs>
        <w:spacing w:after="0"/>
        <w:ind w:right="-143" w:firstLine="567"/>
        <w:jc w:val="both"/>
        <w:rPr>
          <w:lang w:val="ru-RU" w:eastAsia="ru-RU"/>
        </w:rPr>
      </w:pPr>
      <w:r w:rsidRPr="007B4F51">
        <w:rPr>
          <w:lang w:val="ru-RU" w:eastAsia="ru-RU"/>
        </w:rPr>
        <w:t xml:space="preserve">4.5 Ціна Робіт (вартість Робіт, витратних матеріалів) залишається незмінною до повного виконання Сторонами зобов’язань за цим Договором та не повинна перевищувати цін, які вказуються у відповідній документації (рахунках-фактурах, Актах приймання виконаних будівельних робіт ф. КБ-2в, довідках про вартість виконаних будівельних робіт та витрат ф. КБ-3 тощо). </w:t>
      </w:r>
    </w:p>
    <w:p w14:paraId="73C068E8" w14:textId="77777777" w:rsidR="002E62A6" w:rsidRDefault="002E62A6" w:rsidP="002E62A6">
      <w:pPr>
        <w:pStyle w:val="af1"/>
        <w:widowControl w:val="0"/>
        <w:tabs>
          <w:tab w:val="left" w:pos="956"/>
        </w:tabs>
        <w:spacing w:after="0"/>
        <w:ind w:right="-143" w:firstLine="567"/>
        <w:jc w:val="both"/>
        <w:rPr>
          <w:lang w:val="ru-RU" w:eastAsia="ru-RU"/>
        </w:rPr>
      </w:pPr>
      <w:r w:rsidRPr="007B4F51">
        <w:rPr>
          <w:lang w:val="ru-RU" w:eastAsia="ru-RU"/>
        </w:rPr>
        <w:t>4.6. У випадку зміни обсягу Робіт Сторони домовляються і підписують відповідну додаткову угоду.</w:t>
      </w:r>
    </w:p>
    <w:p w14:paraId="16E1A006" w14:textId="77777777" w:rsidR="002E62A6" w:rsidRDefault="002E62A6" w:rsidP="002E62A6">
      <w:pPr>
        <w:pStyle w:val="af1"/>
        <w:spacing w:after="0"/>
        <w:ind w:right="-143"/>
        <w:jc w:val="center"/>
        <w:rPr>
          <w:b/>
          <w:szCs w:val="24"/>
        </w:rPr>
      </w:pPr>
      <w:r w:rsidRPr="00220A44">
        <w:rPr>
          <w:b/>
          <w:bCs/>
          <w:szCs w:val="24"/>
        </w:rPr>
        <w:t>5. </w:t>
      </w:r>
      <w:r w:rsidRPr="00220A44">
        <w:rPr>
          <w:b/>
          <w:szCs w:val="24"/>
        </w:rPr>
        <w:t>ПРОВЕДЕННЯ РОЗРАХУНКІВ</w:t>
      </w:r>
    </w:p>
    <w:p w14:paraId="60A57616" w14:textId="0F255BBE" w:rsidR="002E62A6" w:rsidRPr="00220A44" w:rsidRDefault="002E62A6" w:rsidP="002E62A6">
      <w:pPr>
        <w:pStyle w:val="af3"/>
        <w:spacing w:after="0"/>
        <w:ind w:left="0" w:firstLine="567"/>
        <w:jc w:val="both"/>
        <w:rPr>
          <w:szCs w:val="24"/>
        </w:rPr>
      </w:pPr>
      <w:r w:rsidRPr="00220A44">
        <w:rPr>
          <w:szCs w:val="24"/>
        </w:rPr>
        <w:t xml:space="preserve">5.1. </w:t>
      </w:r>
      <w:r w:rsidR="00BA6CC1">
        <w:rPr>
          <w:szCs w:val="24"/>
        </w:rPr>
        <w:t>Підрядник</w:t>
      </w:r>
      <w:r w:rsidRPr="00220A44">
        <w:rPr>
          <w:szCs w:val="24"/>
        </w:rPr>
        <w:t xml:space="preserve"> визначає обсяги та вартість виконаних Робіт, що підлягають оплаті, та готує відповідні документи (Акти приймання виконаних будівельних робіт ф. КБ-2в, довідки про вартість виконаних будівельних робіт та витрат ф. КБ-3) і подає їх для підписання Замовнику. Замовник зобов’язаний підписати надані </w:t>
      </w:r>
      <w:r w:rsidR="009E476A">
        <w:rPr>
          <w:lang w:val="uk-UA"/>
        </w:rPr>
        <w:t>Підрядником</w:t>
      </w:r>
      <w:r w:rsidRPr="00220A44">
        <w:rPr>
          <w:szCs w:val="24"/>
        </w:rPr>
        <w:t xml:space="preserve"> документи, що підтверджують виконання Робіт, або обґрунтувати причини відмови від їх підписання протягом 3 (трьох) робочих днів з дня їх одержання.</w:t>
      </w:r>
    </w:p>
    <w:p w14:paraId="46B012BE" w14:textId="21B1493E" w:rsidR="002E62A6" w:rsidRPr="00220A44" w:rsidRDefault="002E62A6" w:rsidP="00E34B61">
      <w:pPr>
        <w:pStyle w:val="af3"/>
        <w:spacing w:after="0"/>
        <w:ind w:left="0" w:firstLine="567"/>
        <w:jc w:val="both"/>
        <w:rPr>
          <w:color w:val="000000"/>
          <w:szCs w:val="24"/>
        </w:rPr>
      </w:pPr>
      <w:r w:rsidRPr="00220A44">
        <w:rPr>
          <w:szCs w:val="24"/>
        </w:rPr>
        <w:t>5.2. При виявленні в розрахунках визначення вартості виконаних Робіт (Акти приймання виконаних будівельних робіт ф. КБ-2в, довідки про вартість виконаних будівельних робіт та витрат ф. КБ-3</w:t>
      </w:r>
      <w:r w:rsidRPr="00220A44">
        <w:rPr>
          <w:color w:val="000000"/>
          <w:szCs w:val="24"/>
        </w:rPr>
        <w:t>) безперечних помилок і порушень чинного порядку визначення вартості Робіт, загальна вартість виконаних Робіт підлягає уточненню</w:t>
      </w:r>
      <w:r w:rsidR="00E34B61" w:rsidRPr="00E34B61">
        <w:rPr>
          <w:color w:val="000000"/>
          <w:szCs w:val="24"/>
        </w:rPr>
        <w:t xml:space="preserve"> </w:t>
      </w:r>
      <w:r w:rsidR="00E34B61" w:rsidRPr="00220A44">
        <w:rPr>
          <w:color w:val="000000"/>
          <w:szCs w:val="24"/>
        </w:rPr>
        <w:t>з моменту виявлення</w:t>
      </w:r>
      <w:r w:rsidR="00E34B61" w:rsidRPr="00E34B61">
        <w:rPr>
          <w:color w:val="000000"/>
          <w:szCs w:val="24"/>
        </w:rPr>
        <w:t xml:space="preserve"> </w:t>
      </w:r>
      <w:r w:rsidR="00E34B61" w:rsidRPr="00220A44">
        <w:rPr>
          <w:color w:val="000000"/>
          <w:szCs w:val="24"/>
        </w:rPr>
        <w:t>зазначених</w:t>
      </w:r>
      <w:r w:rsidR="00E34B61">
        <w:rPr>
          <w:color w:val="000000"/>
          <w:szCs w:val="24"/>
          <w:lang w:val="uk-UA"/>
        </w:rPr>
        <w:t xml:space="preserve"> </w:t>
      </w:r>
      <w:r w:rsidRPr="00220A44">
        <w:rPr>
          <w:color w:val="000000"/>
          <w:szCs w:val="24"/>
        </w:rPr>
        <w:t>помилок.</w:t>
      </w:r>
    </w:p>
    <w:p w14:paraId="6BCBDA50" w14:textId="77777777" w:rsidR="002E62A6" w:rsidRPr="00220A44" w:rsidRDefault="002E62A6" w:rsidP="002E62A6">
      <w:pPr>
        <w:ind w:firstLine="567"/>
        <w:jc w:val="both"/>
        <w:rPr>
          <w:color w:val="000000"/>
        </w:rPr>
      </w:pPr>
      <w:r w:rsidRPr="00220A44">
        <w:rPr>
          <w:color w:val="000000"/>
        </w:rPr>
        <w:t xml:space="preserve">5.3. </w:t>
      </w:r>
      <w:r w:rsidRPr="005047F0">
        <w:t xml:space="preserve">Замовник здійснює оплату </w:t>
      </w:r>
      <w:r>
        <w:rPr>
          <w:color w:val="000000"/>
          <w:lang w:val="uk-UA"/>
        </w:rPr>
        <w:t>за виконані роботи</w:t>
      </w:r>
      <w:r w:rsidRPr="005047F0">
        <w:t xml:space="preserve"> протягом </w:t>
      </w:r>
      <w:r>
        <w:rPr>
          <w:lang w:val="uk-UA"/>
        </w:rPr>
        <w:t>15</w:t>
      </w:r>
      <w:r w:rsidRPr="005047F0">
        <w:t xml:space="preserve"> </w:t>
      </w:r>
      <w:r>
        <w:t>(</w:t>
      </w:r>
      <w:r>
        <w:rPr>
          <w:lang w:val="uk-UA"/>
        </w:rPr>
        <w:t>п’ятнадцяти</w:t>
      </w:r>
      <w:r w:rsidRPr="005047F0">
        <w:t>) банківських днів</w:t>
      </w:r>
      <w:r>
        <w:rPr>
          <w:lang w:val="uk-UA"/>
        </w:rPr>
        <w:t>,</w:t>
      </w:r>
      <w:r w:rsidRPr="00220A44">
        <w:rPr>
          <w:color w:val="000000"/>
        </w:rPr>
        <w:t xml:space="preserve"> з дня підписання Сторонами </w:t>
      </w:r>
      <w:r w:rsidRPr="00220A44">
        <w:t xml:space="preserve">Акта приймання виконаних будівельних робіт ф. КБ-2в, </w:t>
      </w:r>
      <w:r w:rsidRPr="00220A44">
        <w:rPr>
          <w:color w:val="000000"/>
        </w:rPr>
        <w:t>при наявності бюджетних асигнувань на ці цілі, з можливістю відстрочки платежу до кінця бюджетного року без нарахування штрафних санкцій.</w:t>
      </w:r>
    </w:p>
    <w:p w14:paraId="0683205C" w14:textId="767348E3" w:rsidR="002E62A6" w:rsidRPr="00220A44" w:rsidRDefault="002E62A6" w:rsidP="002E62A6">
      <w:pPr>
        <w:ind w:firstLine="567"/>
        <w:jc w:val="both"/>
      </w:pPr>
      <w:r w:rsidRPr="00220A44">
        <w:t xml:space="preserve">5.4. Оплата Робіт проводиться Замовником у національній грошовій одиниці, шляхом безготівкового перерахування коштів на розрахунковий рахунок </w:t>
      </w:r>
      <w:r w:rsidR="009E476A">
        <w:rPr>
          <w:lang w:val="uk-UA"/>
        </w:rPr>
        <w:t>Підрядника</w:t>
      </w:r>
      <w:r w:rsidRPr="00220A44">
        <w:t xml:space="preserve"> </w:t>
      </w:r>
      <w:r>
        <w:br/>
      </w:r>
      <w:r w:rsidRPr="00220A44">
        <w:t>на підставі підписаного Сторонами Акта приймання виконаних будівельних робіт ф. КБ-2в.</w:t>
      </w:r>
    </w:p>
    <w:p w14:paraId="6F7D0F1C" w14:textId="77777777" w:rsidR="002E62A6" w:rsidRPr="00220A44" w:rsidRDefault="002E62A6" w:rsidP="002E62A6">
      <w:pPr>
        <w:ind w:firstLine="567"/>
        <w:jc w:val="both"/>
      </w:pPr>
      <w:r w:rsidRPr="00220A44">
        <w:rPr>
          <w:rStyle w:val="11pt"/>
          <w:lang w:eastAsia="uk-UA"/>
        </w:rPr>
        <w:t xml:space="preserve">5.5. </w:t>
      </w:r>
      <w:r w:rsidRPr="000C75E8">
        <w:t xml:space="preserve">У разі виявлення Замовником недоліків (дефектів/браку, недоробок) при прийманні виконаних Робіт, Роботи не оплачуються </w:t>
      </w:r>
      <w:proofErr w:type="gramStart"/>
      <w:r w:rsidRPr="000C75E8">
        <w:t>до моменту</w:t>
      </w:r>
      <w:proofErr w:type="gramEnd"/>
      <w:r w:rsidRPr="000C75E8">
        <w:t xml:space="preserve"> усунення вказаних недоліків (дефектів/браку, недоробок).</w:t>
      </w:r>
      <w:r w:rsidRPr="00220A44">
        <w:t xml:space="preserve"> Роботи, надані з використанням матеріальних ресурсів, що не відповідають установленим вимогам, не оплачуються.</w:t>
      </w:r>
    </w:p>
    <w:p w14:paraId="2BB98D06" w14:textId="77777777" w:rsidR="002E62A6" w:rsidRDefault="002E62A6" w:rsidP="002E62A6">
      <w:pPr>
        <w:ind w:firstLine="540"/>
        <w:jc w:val="both"/>
      </w:pPr>
      <w:r w:rsidRPr="00220A44">
        <w:t>5.6. Бюджетні зобов’язання за Договором виникають у разі наявності кошторисних призначень та в межах відповідних бюджетних асигнувань.</w:t>
      </w:r>
    </w:p>
    <w:p w14:paraId="74F032F7" w14:textId="77777777" w:rsidR="009E476A" w:rsidRPr="009E476A" w:rsidRDefault="009E476A" w:rsidP="009E476A">
      <w:pPr>
        <w:ind w:firstLine="540"/>
        <w:jc w:val="both"/>
      </w:pPr>
      <w:r w:rsidRPr="009E476A">
        <w:t>5.7. При досягненні оплаченої суми в розмірі 95% від загальної вартості Договору та за умови повного виконання підпунктів 5.1-5.3, оплата по цьому Договору Замовником припиняється. Остаточний розрахунок за виконані роботи в розмірі 5%, що залишились до оплати, Замовник здійснює протягом 15 (п’ятнадцяти) банківських днів з моменту підписання Акта приймання відремонтованих, реконструйованих та модернізованих основних засобів, при наявності бюджетних асигнувань з можливістю відстрочки платежу до кінця бюджетного року без нарахування штрафних санкцій, але за вартістю, що не перевищує рекомендовану до затвердження, відповідно до висновку спеціалізованої експертної організації.</w:t>
      </w:r>
    </w:p>
    <w:p w14:paraId="0863EFBB" w14:textId="77777777" w:rsidR="002E62A6" w:rsidRPr="00220A44" w:rsidRDefault="002E62A6" w:rsidP="002E62A6">
      <w:pPr>
        <w:ind w:firstLine="540"/>
        <w:jc w:val="both"/>
      </w:pPr>
    </w:p>
    <w:p w14:paraId="7CF09685" w14:textId="77777777" w:rsidR="002E62A6" w:rsidRDefault="002E62A6" w:rsidP="002E62A6">
      <w:pPr>
        <w:jc w:val="center"/>
        <w:rPr>
          <w:b/>
          <w:bCs/>
        </w:rPr>
      </w:pPr>
      <w:r w:rsidRPr="00220A44">
        <w:rPr>
          <w:b/>
          <w:bCs/>
        </w:rPr>
        <w:t>6. ПРАВА ТА ОБОВ`ЯЗКИ СТОРІН</w:t>
      </w:r>
    </w:p>
    <w:p w14:paraId="7CD527A0" w14:textId="77777777" w:rsidR="002E62A6" w:rsidRPr="00220A44" w:rsidRDefault="002E62A6" w:rsidP="002E62A6">
      <w:pPr>
        <w:ind w:firstLine="567"/>
        <w:jc w:val="both"/>
      </w:pPr>
      <w:r w:rsidRPr="00220A44">
        <w:t>6.1. Сторони зобов’язуються виконувати зобов’язання, взяті відповідно до умов цього договору незалежно від того, яким пунктом Договору ці зобов’язання (обов’язки) передбачені.</w:t>
      </w:r>
    </w:p>
    <w:p w14:paraId="185E2CE6" w14:textId="77777777" w:rsidR="002E62A6" w:rsidRPr="00220A44" w:rsidRDefault="002E62A6" w:rsidP="002E62A6">
      <w:pPr>
        <w:ind w:firstLine="567"/>
        <w:jc w:val="both"/>
      </w:pPr>
      <w:r w:rsidRPr="00220A44">
        <w:rPr>
          <w:b/>
          <w:bCs/>
          <w:i/>
          <w:iCs/>
        </w:rPr>
        <w:t>6.2</w:t>
      </w:r>
      <w:r w:rsidRPr="00220A44">
        <w:rPr>
          <w:b/>
          <w:bCs/>
        </w:rPr>
        <w:t xml:space="preserve">. </w:t>
      </w:r>
      <w:r w:rsidRPr="00220A44">
        <w:rPr>
          <w:b/>
          <w:bCs/>
          <w:i/>
          <w:iCs/>
        </w:rPr>
        <w:t>Замовник має право:</w:t>
      </w:r>
      <w:r w:rsidRPr="00220A44">
        <w:t xml:space="preserve"> </w:t>
      </w:r>
    </w:p>
    <w:p w14:paraId="6FED2C1F" w14:textId="77777777" w:rsidR="002E62A6" w:rsidRPr="00220A44" w:rsidRDefault="002E62A6" w:rsidP="002E62A6">
      <w:pPr>
        <w:ind w:firstLine="567"/>
        <w:jc w:val="both"/>
      </w:pPr>
      <w:r w:rsidRPr="00220A44">
        <w:t>6.2.1. Не втручаючись у господарську діяльність Виконавця, здійснювати контроль і технічний нагляд за відповідністю обсягу, вартості і якості виконаних Робіт кошторисам;</w:t>
      </w:r>
    </w:p>
    <w:p w14:paraId="78C2A6C8" w14:textId="77777777" w:rsidR="002E62A6" w:rsidRPr="00220A44" w:rsidRDefault="002E62A6" w:rsidP="002E62A6">
      <w:pPr>
        <w:pStyle w:val="33"/>
        <w:spacing w:after="0"/>
        <w:ind w:left="0" w:firstLine="567"/>
        <w:jc w:val="both"/>
        <w:rPr>
          <w:sz w:val="24"/>
          <w:szCs w:val="24"/>
        </w:rPr>
      </w:pPr>
      <w:r w:rsidRPr="00220A44">
        <w:rPr>
          <w:sz w:val="24"/>
          <w:szCs w:val="24"/>
        </w:rPr>
        <w:t>6.2.2</w:t>
      </w:r>
      <w:r w:rsidRPr="00220A44">
        <w:rPr>
          <w:bCs/>
          <w:sz w:val="24"/>
          <w:szCs w:val="24"/>
        </w:rPr>
        <w:t xml:space="preserve">. </w:t>
      </w:r>
      <w:r w:rsidRPr="00220A44">
        <w:rPr>
          <w:sz w:val="24"/>
          <w:szCs w:val="24"/>
        </w:rPr>
        <w:t>Перевіряти хід і якість Робіт, а також якість матеріалів та устаткування, що використовуються;</w:t>
      </w:r>
    </w:p>
    <w:p w14:paraId="5E853ADE" w14:textId="77777777" w:rsidR="002E62A6" w:rsidRPr="00220A44" w:rsidRDefault="002E62A6" w:rsidP="002E62A6">
      <w:pPr>
        <w:ind w:firstLine="567"/>
        <w:jc w:val="both"/>
      </w:pPr>
      <w:r w:rsidRPr="00220A44">
        <w:t>6.2.3</w:t>
      </w:r>
      <w:r w:rsidRPr="00220A44">
        <w:rPr>
          <w:bCs/>
        </w:rPr>
        <w:t xml:space="preserve">. </w:t>
      </w:r>
      <w:r w:rsidRPr="00220A44">
        <w:t>Перевіряти правильність, своєчасність та повноту ведення виконавчої документації, що стосується виконаних Робіт;</w:t>
      </w:r>
    </w:p>
    <w:p w14:paraId="38304C5D" w14:textId="321A2046" w:rsidR="002E62A6" w:rsidRPr="00220A44" w:rsidRDefault="002E62A6" w:rsidP="002E62A6">
      <w:pPr>
        <w:pStyle w:val="33"/>
        <w:spacing w:after="0"/>
        <w:ind w:left="0" w:firstLine="567"/>
        <w:jc w:val="both"/>
        <w:rPr>
          <w:sz w:val="24"/>
          <w:szCs w:val="24"/>
        </w:rPr>
      </w:pPr>
      <w:r w:rsidRPr="00220A44">
        <w:rPr>
          <w:sz w:val="24"/>
          <w:szCs w:val="24"/>
        </w:rPr>
        <w:t>6.2.4</w:t>
      </w:r>
      <w:r w:rsidRPr="00220A44">
        <w:rPr>
          <w:bCs/>
          <w:sz w:val="24"/>
          <w:szCs w:val="24"/>
        </w:rPr>
        <w:t xml:space="preserve">. </w:t>
      </w:r>
      <w:r w:rsidRPr="00220A44">
        <w:rPr>
          <w:sz w:val="24"/>
          <w:szCs w:val="24"/>
        </w:rPr>
        <w:t xml:space="preserve">Вимагати безоплатного виправлення недоліків </w:t>
      </w:r>
      <w:r w:rsidRPr="00220A44">
        <w:rPr>
          <w:rStyle w:val="11pt"/>
          <w:sz w:val="24"/>
          <w:szCs w:val="24"/>
          <w:lang w:eastAsia="uk-UA"/>
        </w:rPr>
        <w:t>(дефектів/браку, недоробок)</w:t>
      </w:r>
      <w:r w:rsidRPr="00220A44">
        <w:rPr>
          <w:sz w:val="24"/>
          <w:szCs w:val="24"/>
        </w:rPr>
        <w:t xml:space="preserve">, що виникли внаслідок допущених </w:t>
      </w:r>
      <w:r w:rsidR="000F13F4">
        <w:rPr>
          <w:sz w:val="24"/>
          <w:szCs w:val="24"/>
          <w:lang w:val="uk-UA"/>
        </w:rPr>
        <w:t>Підрядником</w:t>
      </w:r>
      <w:r w:rsidRPr="00220A44">
        <w:rPr>
          <w:sz w:val="24"/>
          <w:szCs w:val="24"/>
        </w:rPr>
        <w:t xml:space="preserve"> порушень, або виправити їх своїми силами. У такому разі збитки, завдані Замовнику, відшкодовуються </w:t>
      </w:r>
      <w:r w:rsidR="000F13F4">
        <w:rPr>
          <w:sz w:val="24"/>
          <w:szCs w:val="24"/>
          <w:lang w:val="uk-UA"/>
        </w:rPr>
        <w:t>Підрядником</w:t>
      </w:r>
      <w:r w:rsidRPr="00220A44">
        <w:rPr>
          <w:sz w:val="24"/>
          <w:szCs w:val="24"/>
        </w:rPr>
        <w:t>;</w:t>
      </w:r>
    </w:p>
    <w:p w14:paraId="2FEE4CF9" w14:textId="77777777" w:rsidR="002E62A6" w:rsidRPr="00220A44" w:rsidRDefault="002E62A6" w:rsidP="002E62A6">
      <w:pPr>
        <w:tabs>
          <w:tab w:val="num" w:pos="0"/>
        </w:tabs>
        <w:ind w:firstLine="567"/>
        <w:jc w:val="both"/>
      </w:pPr>
      <w:r w:rsidRPr="00220A44">
        <w:t>6.2.5</w:t>
      </w:r>
      <w:r w:rsidRPr="00220A44">
        <w:rPr>
          <w:bCs/>
        </w:rPr>
        <w:t xml:space="preserve">. </w:t>
      </w:r>
      <w:r w:rsidRPr="00220A44">
        <w:t xml:space="preserve">Зменшувати обсяг Робіт та загальну вартість цього Договору залежно від реального фінансування видатків. У такому разі Сторони вносять відповідні зміни </w:t>
      </w:r>
      <w:r>
        <w:br/>
      </w:r>
      <w:r w:rsidRPr="00220A44">
        <w:t>до Договору, шляхом підписання додаткових угод;</w:t>
      </w:r>
    </w:p>
    <w:p w14:paraId="640BC758" w14:textId="6A179E4E" w:rsidR="002E62A6" w:rsidRPr="00220A44" w:rsidRDefault="002E62A6" w:rsidP="002E62A6">
      <w:pPr>
        <w:tabs>
          <w:tab w:val="num" w:pos="0"/>
        </w:tabs>
        <w:ind w:firstLine="567"/>
        <w:jc w:val="both"/>
      </w:pPr>
      <w:r w:rsidRPr="00220A44">
        <w:t xml:space="preserve">6.2.6. Повернути з зауваженнями документи, надані </w:t>
      </w:r>
      <w:r w:rsidR="000F13F4">
        <w:rPr>
          <w:lang w:val="uk-UA"/>
        </w:rPr>
        <w:t>Підрядником</w:t>
      </w:r>
      <w:r w:rsidRPr="00220A44">
        <w:t xml:space="preserve"> для оплати виконаних Робіт без здійснення оплати за ними в разі неналежного їх оформлення;</w:t>
      </w:r>
    </w:p>
    <w:p w14:paraId="32EB6179" w14:textId="16E55282" w:rsidR="002E62A6" w:rsidRPr="00220A44" w:rsidRDefault="002E62A6" w:rsidP="002E62A6">
      <w:pPr>
        <w:tabs>
          <w:tab w:val="num" w:pos="0"/>
        </w:tabs>
        <w:ind w:firstLine="567"/>
        <w:jc w:val="both"/>
      </w:pPr>
      <w:r w:rsidRPr="00220A44">
        <w:t>6.2.7</w:t>
      </w:r>
      <w:r w:rsidRPr="00220A44">
        <w:rPr>
          <w:bCs/>
        </w:rPr>
        <w:t xml:space="preserve">. </w:t>
      </w:r>
      <w:r w:rsidRPr="00220A44">
        <w:t xml:space="preserve">Відмовитися та достроково розірвати Договір, у тому числі вимагати відшкодування збитків, якщо </w:t>
      </w:r>
      <w:r w:rsidR="00BA6CC1">
        <w:t>Підрядник</w:t>
      </w:r>
      <w:r w:rsidRPr="00220A44">
        <w:t xml:space="preserve"> своєчасно не розпочав виконувати Роботи або виконує їх настільки повільно, що закінчення їх у строк, визначений цим Договором, стає неможливим, повідомивши Виконавця у письмовому вигляді про це у 3 (триденний) строк;</w:t>
      </w:r>
    </w:p>
    <w:p w14:paraId="0B072505" w14:textId="38682077" w:rsidR="002E62A6" w:rsidRPr="002C07E4" w:rsidRDefault="002E62A6" w:rsidP="002E62A6">
      <w:pPr>
        <w:pStyle w:val="af1"/>
        <w:widowControl w:val="0"/>
        <w:tabs>
          <w:tab w:val="left" w:pos="1086"/>
        </w:tabs>
        <w:spacing w:after="0"/>
        <w:ind w:right="-143" w:firstLine="567"/>
        <w:jc w:val="both"/>
        <w:rPr>
          <w:lang w:val="ru-RU" w:eastAsia="ru-RU"/>
        </w:rPr>
      </w:pPr>
      <w:r w:rsidRPr="00220A44">
        <w:rPr>
          <w:szCs w:val="24"/>
        </w:rPr>
        <w:t>6.2.8.</w:t>
      </w:r>
      <w:r w:rsidRPr="00220A44">
        <w:rPr>
          <w:rStyle w:val="11pt"/>
          <w:szCs w:val="24"/>
        </w:rPr>
        <w:t xml:space="preserve"> </w:t>
      </w:r>
      <w:r w:rsidRPr="002C07E4">
        <w:rPr>
          <w:lang w:val="ru-RU" w:eastAsia="ru-RU"/>
        </w:rPr>
        <w:t xml:space="preserve">Забезпечувати доступ робітників </w:t>
      </w:r>
      <w:r w:rsidR="000F13F4">
        <w:rPr>
          <w:lang w:val="ru-RU" w:eastAsia="ru-RU"/>
        </w:rPr>
        <w:t>Підрядника</w:t>
      </w:r>
      <w:r w:rsidRPr="002C07E4">
        <w:rPr>
          <w:lang w:val="ru-RU" w:eastAsia="ru-RU"/>
        </w:rPr>
        <w:t xml:space="preserve"> у супроводі співробітників Замовника до приміщень адміністративних будівель Замовника в робочі дні з 9:00 год. </w:t>
      </w:r>
      <w:r>
        <w:rPr>
          <w:lang w:val="ru-RU" w:eastAsia="ru-RU"/>
        </w:rPr>
        <w:br/>
      </w:r>
      <w:r w:rsidRPr="002C07E4">
        <w:rPr>
          <w:lang w:val="ru-RU" w:eastAsia="ru-RU"/>
        </w:rPr>
        <w:t>по 18:00 год. на період виконання Робіт за умовами цього Договору.</w:t>
      </w:r>
    </w:p>
    <w:p w14:paraId="2C23DDED" w14:textId="72DB40F1" w:rsidR="002E62A6" w:rsidRPr="002C07E4" w:rsidRDefault="002E62A6" w:rsidP="002E62A6">
      <w:pPr>
        <w:pStyle w:val="af1"/>
        <w:widowControl w:val="0"/>
        <w:tabs>
          <w:tab w:val="left" w:pos="1086"/>
        </w:tabs>
        <w:spacing w:after="0"/>
        <w:ind w:right="-143" w:firstLine="567"/>
        <w:jc w:val="both"/>
      </w:pPr>
      <w:r w:rsidRPr="00220A44">
        <w:rPr>
          <w:szCs w:val="24"/>
        </w:rPr>
        <w:t>6.2.9.</w:t>
      </w:r>
      <w:r w:rsidRPr="00220A44">
        <w:rPr>
          <w:rStyle w:val="11pt"/>
          <w:szCs w:val="24"/>
        </w:rPr>
        <w:t xml:space="preserve"> </w:t>
      </w:r>
      <w:r w:rsidRPr="00220A44">
        <w:rPr>
          <w:szCs w:val="24"/>
        </w:rPr>
        <w:t xml:space="preserve">Одностороннього (одностороннього дострокового) розірвання Договору у разі невиконання (неналежного виконання) </w:t>
      </w:r>
      <w:r w:rsidR="000F13F4">
        <w:rPr>
          <w:szCs w:val="24"/>
          <w:lang w:val="uk-UA"/>
        </w:rPr>
        <w:t>Підрядником</w:t>
      </w:r>
      <w:r w:rsidRPr="00220A44">
        <w:rPr>
          <w:szCs w:val="24"/>
        </w:rPr>
        <w:t xml:space="preserve"> своїх зобов’язань за Договором, повідомивши про це </w:t>
      </w:r>
      <w:r w:rsidR="000F13F4">
        <w:rPr>
          <w:szCs w:val="24"/>
          <w:lang w:val="uk-UA"/>
        </w:rPr>
        <w:t>Підрядника</w:t>
      </w:r>
      <w:r w:rsidRPr="00220A44">
        <w:rPr>
          <w:szCs w:val="24"/>
        </w:rPr>
        <w:t xml:space="preserve"> у письмовому вигляді протягом 3 (трьох) днів з моменту встановлення Замовником вказаного факту.</w:t>
      </w:r>
      <w:r w:rsidRPr="00220A44">
        <w:rPr>
          <w:rStyle w:val="11pt"/>
          <w:szCs w:val="24"/>
        </w:rPr>
        <w:t xml:space="preserve"> </w:t>
      </w:r>
      <w:r w:rsidRPr="002C07E4">
        <w:t xml:space="preserve">Замовник не відшкодовує витрати та/або збитки </w:t>
      </w:r>
      <w:r w:rsidR="000F13F4">
        <w:rPr>
          <w:lang w:val="uk-UA"/>
        </w:rPr>
        <w:t>Підрядника</w:t>
      </w:r>
      <w:r w:rsidRPr="002C07E4">
        <w:t xml:space="preserve"> у разі розірвання Договору з причин невиконання (неналежного виконання) зобов’язань за Договором </w:t>
      </w:r>
      <w:r w:rsidR="000F13F4">
        <w:rPr>
          <w:szCs w:val="24"/>
          <w:lang w:val="uk-UA"/>
        </w:rPr>
        <w:t>Підрядником</w:t>
      </w:r>
      <w:r w:rsidRPr="002C07E4">
        <w:t>.</w:t>
      </w:r>
    </w:p>
    <w:p w14:paraId="77058DE8" w14:textId="11F3EF74" w:rsidR="002E62A6" w:rsidRPr="00220A44" w:rsidRDefault="002E62A6" w:rsidP="002E62A6">
      <w:pPr>
        <w:tabs>
          <w:tab w:val="num" w:pos="0"/>
        </w:tabs>
        <w:ind w:firstLine="567"/>
        <w:jc w:val="both"/>
      </w:pPr>
      <w:r w:rsidRPr="00220A44">
        <w:t xml:space="preserve">6.2.10. Ініціювати внесення змін у Договір, вимагати його розірвання </w:t>
      </w:r>
      <w:r>
        <w:br/>
      </w:r>
      <w:r w:rsidRPr="00220A44">
        <w:t xml:space="preserve">та відшкодування збитків за наявності істотних порушень </w:t>
      </w:r>
      <w:r w:rsidR="000F13F4">
        <w:rPr>
          <w:lang w:val="uk-UA"/>
        </w:rPr>
        <w:t>Підрядником</w:t>
      </w:r>
      <w:r w:rsidRPr="00220A44">
        <w:t xml:space="preserve"> умов Договору;</w:t>
      </w:r>
    </w:p>
    <w:p w14:paraId="2B22020E" w14:textId="77777777" w:rsidR="002E62A6" w:rsidRPr="00220A44" w:rsidRDefault="002E62A6" w:rsidP="002E62A6">
      <w:pPr>
        <w:tabs>
          <w:tab w:val="num" w:pos="0"/>
        </w:tabs>
        <w:ind w:firstLine="567"/>
        <w:jc w:val="both"/>
      </w:pPr>
      <w:r w:rsidRPr="00220A44">
        <w:t>Замовник також має інші права, передбачені договором та чинним законодавством України.</w:t>
      </w:r>
    </w:p>
    <w:p w14:paraId="52B5A7D4" w14:textId="77777777" w:rsidR="002E62A6" w:rsidRPr="00220A44" w:rsidRDefault="002E62A6" w:rsidP="002E62A6">
      <w:pPr>
        <w:ind w:firstLine="567"/>
        <w:jc w:val="both"/>
      </w:pPr>
      <w:r w:rsidRPr="00220A44">
        <w:rPr>
          <w:b/>
          <w:bCs/>
          <w:i/>
          <w:iCs/>
        </w:rPr>
        <w:t>6.3</w:t>
      </w:r>
      <w:r w:rsidRPr="00220A44">
        <w:rPr>
          <w:b/>
          <w:bCs/>
        </w:rPr>
        <w:t xml:space="preserve">. </w:t>
      </w:r>
      <w:r w:rsidRPr="00220A44">
        <w:rPr>
          <w:b/>
          <w:bCs/>
          <w:i/>
          <w:iCs/>
        </w:rPr>
        <w:t>Замовник зобов’язаний</w:t>
      </w:r>
      <w:r w:rsidRPr="00220A44">
        <w:t>:</w:t>
      </w:r>
    </w:p>
    <w:p w14:paraId="1DF45A91" w14:textId="7E81F9F2" w:rsidR="002E62A6" w:rsidRPr="00220A44" w:rsidRDefault="002E62A6" w:rsidP="002E62A6">
      <w:pPr>
        <w:ind w:firstLine="567"/>
        <w:jc w:val="both"/>
      </w:pPr>
      <w:r w:rsidRPr="00220A44">
        <w:t xml:space="preserve">6.3.1. Надати </w:t>
      </w:r>
      <w:r w:rsidR="000F13F4">
        <w:rPr>
          <w:lang w:val="uk-UA"/>
        </w:rPr>
        <w:t>Підряднику</w:t>
      </w:r>
      <w:r w:rsidRPr="00220A44">
        <w:t xml:space="preserve"> доступ до місця виконання Робіт (фронт робіт) </w:t>
      </w:r>
      <w:r>
        <w:br/>
      </w:r>
      <w:r w:rsidRPr="00220A44">
        <w:t>та інженерних мереж, необхідних для виконання Робіт з урахуванням встановленого внутрішньооб’єктового та пропускного режиму;</w:t>
      </w:r>
    </w:p>
    <w:p w14:paraId="42432B64" w14:textId="5B6F2B8A" w:rsidR="002E62A6" w:rsidRPr="00220A44" w:rsidRDefault="002E62A6" w:rsidP="002E62A6">
      <w:pPr>
        <w:ind w:firstLine="567"/>
        <w:jc w:val="both"/>
      </w:pPr>
      <w:r w:rsidRPr="00220A44">
        <w:t>6.3.2</w:t>
      </w:r>
      <w:r w:rsidRPr="00220A44">
        <w:rPr>
          <w:bCs/>
        </w:rPr>
        <w:t xml:space="preserve">. </w:t>
      </w:r>
      <w:r w:rsidRPr="00220A44">
        <w:t xml:space="preserve">Своєчасно та в повному обсязі оплачувати якісно виконані </w:t>
      </w:r>
      <w:r w:rsidR="000F13F4">
        <w:rPr>
          <w:lang w:val="uk-UA"/>
        </w:rPr>
        <w:t>Підрядником</w:t>
      </w:r>
      <w:r w:rsidRPr="00220A44">
        <w:t xml:space="preserve"> Роботи відповідно до умов цього Договору;</w:t>
      </w:r>
    </w:p>
    <w:p w14:paraId="25E47671" w14:textId="77777777" w:rsidR="002E62A6" w:rsidRPr="00220A44" w:rsidRDefault="002E62A6" w:rsidP="002E62A6">
      <w:pPr>
        <w:ind w:firstLine="567"/>
        <w:jc w:val="both"/>
      </w:pPr>
      <w:r w:rsidRPr="00220A44">
        <w:t>6.3.3. Приймати повністю Роботи згідно з Актами приймання виконаних будівельних робіт ф. КБ-2в, довідками про вартість виконаних будівельних робіт та витрат ф. КБ-3 тощо;</w:t>
      </w:r>
    </w:p>
    <w:p w14:paraId="48A0A218" w14:textId="2CFCBE3A" w:rsidR="002E62A6" w:rsidRPr="00220A44" w:rsidRDefault="002E62A6" w:rsidP="002E62A6">
      <w:pPr>
        <w:ind w:firstLine="567"/>
        <w:jc w:val="both"/>
      </w:pPr>
      <w:r w:rsidRPr="00220A44">
        <w:t>6.3.4</w:t>
      </w:r>
      <w:r w:rsidRPr="00220A44">
        <w:rPr>
          <w:bCs/>
        </w:rPr>
        <w:t xml:space="preserve">. </w:t>
      </w:r>
      <w:r w:rsidRPr="00220A44">
        <w:t>Підписувати докум</w:t>
      </w:r>
      <w:r w:rsidR="00A01950">
        <w:rPr>
          <w:lang w:val="uk-UA"/>
        </w:rPr>
        <w:t>е</w:t>
      </w:r>
      <w:r w:rsidRPr="00220A44">
        <w:t>нти, визначені п. 3.11 Договору у 3 (триденний) термін після отримання їх від Виконавця;</w:t>
      </w:r>
    </w:p>
    <w:p w14:paraId="557752C7" w14:textId="77777777" w:rsidR="002E62A6" w:rsidRPr="00220A44" w:rsidRDefault="002E62A6" w:rsidP="002E62A6">
      <w:pPr>
        <w:ind w:firstLine="567"/>
        <w:jc w:val="both"/>
      </w:pPr>
      <w:r w:rsidRPr="00220A44">
        <w:t>6.3.5. З метою контролю за відповідністю Робіт та матеріальних ресурсів установленим вимогам, забезпечувати здійснення технічного нагляду за виконанням Робіт;</w:t>
      </w:r>
    </w:p>
    <w:p w14:paraId="5DAF70E3" w14:textId="77777777" w:rsidR="002E62A6" w:rsidRPr="00220A44" w:rsidRDefault="002E62A6" w:rsidP="002E62A6">
      <w:pPr>
        <w:ind w:firstLine="567"/>
        <w:jc w:val="both"/>
      </w:pPr>
      <w:bookmarkStart w:id="41" w:name="BM77__З_метою_контролю_за_відповідністю_"/>
      <w:bookmarkEnd w:id="41"/>
      <w:r w:rsidRPr="00220A44">
        <w:t>6.3.6</w:t>
      </w:r>
      <w:r w:rsidRPr="00220A44">
        <w:rPr>
          <w:bCs/>
        </w:rPr>
        <w:t xml:space="preserve">. </w:t>
      </w:r>
      <w:r w:rsidRPr="00220A44">
        <w:t>Виконувати інші обов’язки, передбачені цим Договором, Цивільним кодексом України, Господарським кодексом України та іншими актами законодавства України.</w:t>
      </w:r>
    </w:p>
    <w:p w14:paraId="2E8A9114" w14:textId="3606D7BD" w:rsidR="002E62A6" w:rsidRPr="00220A44" w:rsidRDefault="002E62A6" w:rsidP="002E62A6">
      <w:pPr>
        <w:ind w:firstLine="567"/>
        <w:jc w:val="both"/>
        <w:rPr>
          <w:b/>
          <w:bCs/>
          <w:i/>
          <w:iCs/>
        </w:rPr>
      </w:pPr>
      <w:r w:rsidRPr="00220A44">
        <w:rPr>
          <w:b/>
          <w:bCs/>
          <w:i/>
          <w:iCs/>
        </w:rPr>
        <w:t xml:space="preserve">6.4. </w:t>
      </w:r>
      <w:r w:rsidR="00BA6CC1">
        <w:rPr>
          <w:b/>
          <w:i/>
        </w:rPr>
        <w:t>Підрядник</w:t>
      </w:r>
      <w:r w:rsidRPr="00220A44">
        <w:rPr>
          <w:b/>
          <w:bCs/>
          <w:i/>
          <w:iCs/>
        </w:rPr>
        <w:t xml:space="preserve"> має право:</w:t>
      </w:r>
    </w:p>
    <w:p w14:paraId="14EC733A" w14:textId="638303D7" w:rsidR="002E62A6" w:rsidRPr="00220A44" w:rsidRDefault="002E62A6" w:rsidP="002E62A6">
      <w:pPr>
        <w:ind w:firstLine="567"/>
        <w:jc w:val="both"/>
      </w:pPr>
      <w:r w:rsidRPr="00220A44">
        <w:t xml:space="preserve">6.4.1. Зупинити виконання Робіт, у разі порушення Замовником своїх зобов'язань за Договором, внаслідок якого початок або продовження виконання Робіт </w:t>
      </w:r>
      <w:r w:rsidR="000F13F4">
        <w:rPr>
          <w:lang w:val="uk-UA"/>
        </w:rPr>
        <w:t>Підрядником</w:t>
      </w:r>
      <w:r w:rsidRPr="00220A44">
        <w:t xml:space="preserve"> виявляються неможливими чи значно ускладненими, про що </w:t>
      </w:r>
      <w:r w:rsidR="00BA6CC1">
        <w:t>Підрядник</w:t>
      </w:r>
      <w:r w:rsidRPr="00220A44">
        <w:t xml:space="preserve"> повинен без затримки письмово протягом 1 (одного) дня сповістити Замовника з обґрунтуванням негативного впливу окремих обставин на затримку виконання Робіт;</w:t>
      </w:r>
    </w:p>
    <w:p w14:paraId="4E0D2C12" w14:textId="77777777" w:rsidR="002E62A6" w:rsidRPr="00220A44" w:rsidRDefault="002E62A6" w:rsidP="002E62A6">
      <w:pPr>
        <w:ind w:firstLine="567"/>
        <w:jc w:val="both"/>
      </w:pPr>
      <w:r w:rsidRPr="00220A44">
        <w:t>6.4.2. На дострокове виконання Робіт за письмовим погодженням із Замовником;</w:t>
      </w:r>
    </w:p>
    <w:p w14:paraId="6A608AA0" w14:textId="77777777" w:rsidR="002E62A6" w:rsidRPr="00220A44" w:rsidRDefault="002E62A6" w:rsidP="002E62A6">
      <w:pPr>
        <w:ind w:firstLine="567"/>
        <w:jc w:val="both"/>
      </w:pPr>
      <w:r w:rsidRPr="00220A44">
        <w:t>6.4.3. На відшкодування завданих йому збитків відповідно до законодавства України та Договору;</w:t>
      </w:r>
    </w:p>
    <w:p w14:paraId="14B2FF09" w14:textId="78EE4194" w:rsidR="002E62A6" w:rsidRPr="00220A44" w:rsidRDefault="002E62A6" w:rsidP="002E62A6">
      <w:pPr>
        <w:ind w:firstLine="567"/>
        <w:jc w:val="both"/>
      </w:pPr>
      <w:r w:rsidRPr="00220A44">
        <w:t>6.4.4</w:t>
      </w:r>
      <w:r w:rsidRPr="00220A44">
        <w:rPr>
          <w:bCs/>
        </w:rPr>
        <w:t>.</w:t>
      </w:r>
      <w:r w:rsidRPr="00220A44">
        <w:rPr>
          <w:b/>
          <w:bCs/>
        </w:rPr>
        <w:t xml:space="preserve"> </w:t>
      </w:r>
      <w:r w:rsidR="00BA6CC1">
        <w:t>Підрядник</w:t>
      </w:r>
      <w:r w:rsidRPr="00220A44">
        <w:t xml:space="preserve"> має також інші права, передбачені цим Договором, Цивільним </w:t>
      </w:r>
      <w:r>
        <w:br/>
      </w:r>
      <w:r w:rsidRPr="00220A44">
        <w:t>і Господарським кодексами України та іншими актами законодавства України.</w:t>
      </w:r>
    </w:p>
    <w:p w14:paraId="31EEA6C1" w14:textId="0596165D" w:rsidR="002E62A6" w:rsidRPr="00220A44" w:rsidRDefault="002E62A6" w:rsidP="002E62A6">
      <w:pPr>
        <w:ind w:firstLine="567"/>
        <w:jc w:val="both"/>
        <w:rPr>
          <w:b/>
          <w:bCs/>
          <w:i/>
          <w:iCs/>
        </w:rPr>
      </w:pPr>
      <w:r w:rsidRPr="00220A44">
        <w:rPr>
          <w:b/>
          <w:bCs/>
          <w:i/>
          <w:iCs/>
        </w:rPr>
        <w:t xml:space="preserve">6.5. </w:t>
      </w:r>
      <w:r w:rsidR="00BA6CC1">
        <w:rPr>
          <w:b/>
          <w:i/>
        </w:rPr>
        <w:t>Підрядник</w:t>
      </w:r>
      <w:r w:rsidRPr="00220A44">
        <w:rPr>
          <w:b/>
          <w:bCs/>
          <w:i/>
          <w:iCs/>
        </w:rPr>
        <w:t xml:space="preserve"> зобов’язаний:</w:t>
      </w:r>
    </w:p>
    <w:p w14:paraId="2B801394" w14:textId="65296286" w:rsidR="002E62A6" w:rsidRPr="00220A44" w:rsidRDefault="002E62A6" w:rsidP="002E62A6">
      <w:pPr>
        <w:ind w:firstLine="567"/>
        <w:jc w:val="both"/>
      </w:pPr>
      <w:r w:rsidRPr="00220A44">
        <w:t xml:space="preserve">6.5.1. Здійснювати виконання Робіт відповідно до </w:t>
      </w:r>
      <w:r w:rsidR="000F13F4">
        <w:rPr>
          <w:lang w:val="uk-UA"/>
        </w:rPr>
        <w:t>проектно кошторисної документації</w:t>
      </w:r>
      <w:r w:rsidRPr="00220A44">
        <w:t>, що визначає обсяг та зміст Робіт;</w:t>
      </w:r>
    </w:p>
    <w:p w14:paraId="6B7BE9F5" w14:textId="77777777" w:rsidR="002E62A6" w:rsidRPr="00220A44" w:rsidRDefault="002E62A6" w:rsidP="002E62A6">
      <w:pPr>
        <w:ind w:firstLine="567"/>
        <w:jc w:val="both"/>
      </w:pPr>
      <w:r w:rsidRPr="00220A44">
        <w:t>6.5.2. Виконувати усі додаткові роботи, які не входять до кошторисної документації, тільки за погодженням Замовника шляхом укладання додаткової угоди;</w:t>
      </w:r>
    </w:p>
    <w:p w14:paraId="0BCB4A01" w14:textId="77777777" w:rsidR="002E62A6" w:rsidRPr="00220A44" w:rsidRDefault="002E62A6" w:rsidP="002E62A6">
      <w:pPr>
        <w:ind w:firstLine="567"/>
        <w:jc w:val="both"/>
      </w:pPr>
      <w:r w:rsidRPr="00220A44">
        <w:t>6.5.3. Забезпечити приймання, розвантаження, складування та зберігання усіх необхідних для надання виконання Робіт витратних матеріалів, устаткування, обладнання, тощо;</w:t>
      </w:r>
    </w:p>
    <w:p w14:paraId="10E2AE5B" w14:textId="77777777" w:rsidR="002E62A6" w:rsidRPr="00220A44" w:rsidRDefault="002E62A6" w:rsidP="002E62A6">
      <w:pPr>
        <w:ind w:firstLine="567"/>
        <w:jc w:val="both"/>
      </w:pPr>
      <w:r w:rsidRPr="00220A44">
        <w:t>6.5.4</w:t>
      </w:r>
      <w:r w:rsidRPr="00220A44">
        <w:rPr>
          <w:bCs/>
        </w:rPr>
        <w:t xml:space="preserve">. </w:t>
      </w:r>
      <w:r w:rsidRPr="00220A44">
        <w:t xml:space="preserve">Під час виконання Робіт систематично, а після їх завершення протягом </w:t>
      </w:r>
      <w:r>
        <w:br/>
      </w:r>
      <w:r w:rsidRPr="00220A44">
        <w:t>3 (трьох) календарних днів звільнити об’єкт та прилеглу територію від невикористаних матеріалів, сміття, тимчасових споруд залишених після виконання Робіт;</w:t>
      </w:r>
    </w:p>
    <w:p w14:paraId="6347900E" w14:textId="77777777" w:rsidR="002E62A6" w:rsidRPr="00220A44" w:rsidRDefault="002E62A6" w:rsidP="002E62A6">
      <w:pPr>
        <w:ind w:firstLine="567"/>
        <w:jc w:val="both"/>
      </w:pPr>
      <w:r w:rsidRPr="00220A44">
        <w:t>6.5.5</w:t>
      </w:r>
      <w:r w:rsidRPr="00220A44">
        <w:rPr>
          <w:bCs/>
        </w:rPr>
        <w:t xml:space="preserve">. </w:t>
      </w:r>
      <w:r w:rsidRPr="00220A44">
        <w:t xml:space="preserve">Вести всю виконавчу документацію, що передбачена чинними нормами </w:t>
      </w:r>
      <w:r>
        <w:br/>
      </w:r>
      <w:r w:rsidRPr="00220A44">
        <w:t>і правилами; в разі виявлення Замовником під час перевірки документації, що ведеться неналежним чином, протягом 3 (трьох) робочих днів з дня отримання відповідного повідомлення усунути виявлені недоліки (дефекти/брак, недоробки);</w:t>
      </w:r>
    </w:p>
    <w:p w14:paraId="4B6E4F5D" w14:textId="77777777" w:rsidR="002E62A6" w:rsidRPr="00220A44" w:rsidRDefault="002E62A6" w:rsidP="002E62A6">
      <w:pPr>
        <w:ind w:firstLine="567"/>
        <w:jc w:val="both"/>
      </w:pPr>
      <w:r w:rsidRPr="00220A44">
        <w:t>6.5.6</w:t>
      </w:r>
      <w:r w:rsidRPr="00220A44">
        <w:rPr>
          <w:bCs/>
        </w:rPr>
        <w:t xml:space="preserve">. </w:t>
      </w:r>
      <w:r w:rsidRPr="00220A44">
        <w:t>Під час виконання Робіт неухильно дотримуватись будівельних норм і правил, правил протипожежної безпеки, норм охорони праці, техніки безпеки, охорони навколишнього середовища, зелених насаджень та землі;</w:t>
      </w:r>
    </w:p>
    <w:p w14:paraId="61E77A4D" w14:textId="77777777" w:rsidR="002E62A6" w:rsidRPr="00220A44" w:rsidRDefault="002E62A6" w:rsidP="002E62A6">
      <w:pPr>
        <w:ind w:firstLine="567"/>
        <w:jc w:val="both"/>
      </w:pPr>
      <w:r w:rsidRPr="00220A44">
        <w:t>6.5.7</w:t>
      </w:r>
      <w:r w:rsidRPr="00220A44">
        <w:rPr>
          <w:bCs/>
        </w:rPr>
        <w:t xml:space="preserve">. </w:t>
      </w:r>
      <w:r w:rsidRPr="00220A44">
        <w:t xml:space="preserve">Погоджувати в установленому Замовником порядку список працівників </w:t>
      </w:r>
      <w:r>
        <w:br/>
      </w:r>
      <w:r w:rsidRPr="00220A44">
        <w:t>та перелік транспортних засобів, які будуть залучатись до виконання Робіт за цим Договором, суворо дотримуватись вимог внутрішньооб’єктового та пропускного режиму;</w:t>
      </w:r>
    </w:p>
    <w:p w14:paraId="084BBBCF" w14:textId="77777777" w:rsidR="002E62A6" w:rsidRPr="00220A44" w:rsidRDefault="002E62A6" w:rsidP="002E62A6">
      <w:pPr>
        <w:tabs>
          <w:tab w:val="num" w:pos="0"/>
        </w:tabs>
        <w:ind w:firstLine="567"/>
        <w:jc w:val="both"/>
      </w:pPr>
      <w:r w:rsidRPr="00220A44">
        <w:t>6.5.8. Самостійно нести відповідальність перед своїми працівниками за виконання чинних нормативних документів та взятих зобов'язань щодо питань праці і заробітної плати, створення нормальних умов для праці і відпочинку, у тому числі у разі заподіяння шкоди здоров’ю та життю своїх працівників;</w:t>
      </w:r>
    </w:p>
    <w:p w14:paraId="5C70B3E3" w14:textId="77777777" w:rsidR="002E62A6" w:rsidRPr="00220A44" w:rsidRDefault="002E62A6" w:rsidP="002E62A6">
      <w:pPr>
        <w:ind w:firstLine="567"/>
        <w:jc w:val="both"/>
      </w:pPr>
      <w:r w:rsidRPr="00220A44">
        <w:t>6.5.9. Нести відповідальність за поведінку своїх працівників, вживати відповідні заходи щодо попередження порушень працівниками технологічної і виробничої дисципліни, громадського порядку, недопущення протизаконної поведінки;</w:t>
      </w:r>
    </w:p>
    <w:p w14:paraId="6AB1F470" w14:textId="77777777" w:rsidR="002E62A6" w:rsidRPr="00220A44" w:rsidRDefault="002E62A6" w:rsidP="002E62A6">
      <w:pPr>
        <w:tabs>
          <w:tab w:val="num" w:pos="0"/>
        </w:tabs>
        <w:ind w:firstLine="567"/>
        <w:jc w:val="both"/>
      </w:pPr>
      <w:r w:rsidRPr="00220A44">
        <w:t>6.5.10. Вживати заходів по збереженню майна, переданого Замовником;</w:t>
      </w:r>
    </w:p>
    <w:p w14:paraId="47FB58E2" w14:textId="77777777" w:rsidR="002E62A6" w:rsidRPr="00220A44" w:rsidRDefault="002E62A6" w:rsidP="002E62A6">
      <w:pPr>
        <w:pStyle w:val="af3"/>
        <w:spacing w:after="0"/>
        <w:ind w:firstLine="284"/>
        <w:jc w:val="both"/>
        <w:rPr>
          <w:szCs w:val="24"/>
        </w:rPr>
      </w:pPr>
      <w:r w:rsidRPr="00220A44">
        <w:rPr>
          <w:szCs w:val="24"/>
        </w:rPr>
        <w:t>6.5.11. Передати Замовнику об’єкт у порядку, передбаченому законодавством України та цим Договором;</w:t>
      </w:r>
    </w:p>
    <w:p w14:paraId="108DBB08" w14:textId="77777777" w:rsidR="002E62A6" w:rsidRPr="00220A44" w:rsidRDefault="002E62A6" w:rsidP="002E62A6">
      <w:pPr>
        <w:tabs>
          <w:tab w:val="num" w:pos="0"/>
        </w:tabs>
        <w:ind w:firstLine="567"/>
        <w:jc w:val="both"/>
      </w:pPr>
      <w:r w:rsidRPr="00220A44">
        <w:t>6.5.12</w:t>
      </w:r>
      <w:r w:rsidRPr="00220A44">
        <w:rPr>
          <w:bCs/>
        </w:rPr>
        <w:t xml:space="preserve">. </w:t>
      </w:r>
      <w:r w:rsidRPr="00220A44">
        <w:t>Відшкодувати відповідно до законодавства України та Договору завдані Замовнику збитки;</w:t>
      </w:r>
    </w:p>
    <w:p w14:paraId="284CEF16" w14:textId="77777777" w:rsidR="002E62A6" w:rsidRPr="00220A44" w:rsidRDefault="002E62A6" w:rsidP="002E62A6">
      <w:pPr>
        <w:tabs>
          <w:tab w:val="num" w:pos="0"/>
        </w:tabs>
        <w:ind w:firstLine="567"/>
        <w:jc w:val="both"/>
      </w:pPr>
      <w:r w:rsidRPr="00220A44">
        <w:t>6.5.13.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14:paraId="2A7CD5EB" w14:textId="77777777" w:rsidR="002E62A6" w:rsidRPr="00220A44" w:rsidRDefault="002E62A6" w:rsidP="002E62A6">
      <w:pPr>
        <w:tabs>
          <w:tab w:val="num" w:pos="0"/>
        </w:tabs>
        <w:ind w:firstLine="567"/>
        <w:jc w:val="both"/>
      </w:pPr>
      <w:r w:rsidRPr="00220A44">
        <w:t xml:space="preserve">6.5.14. Виконувати належним чином інші зобов'язання, передбачені Договором, </w:t>
      </w:r>
      <w:hyperlink r:id="rId23" w:history="1">
        <w:r w:rsidRPr="00220A44">
          <w:t>Цивільним</w:t>
        </w:r>
      </w:hyperlink>
      <w:r w:rsidRPr="00220A44">
        <w:t xml:space="preserve"> кодексом України, </w:t>
      </w:r>
      <w:hyperlink r:id="rId24" w:history="1">
        <w:r w:rsidRPr="00220A44">
          <w:t>Господарським</w:t>
        </w:r>
      </w:hyperlink>
      <w:r w:rsidRPr="00220A44">
        <w:t xml:space="preserve"> кодексом України та іншими актами законодавства України;</w:t>
      </w:r>
    </w:p>
    <w:p w14:paraId="12275152" w14:textId="47AB49BA" w:rsidR="002E62A6" w:rsidRPr="00220A44" w:rsidRDefault="002E62A6" w:rsidP="002E62A6">
      <w:pPr>
        <w:tabs>
          <w:tab w:val="num" w:pos="0"/>
        </w:tabs>
        <w:ind w:firstLine="567"/>
        <w:jc w:val="both"/>
      </w:pPr>
      <w:r w:rsidRPr="00220A44">
        <w:t xml:space="preserve">6.5.15. За власний рахунок усувати недоліки (дефекти/брак, недоробки) під час виконання Робіт або використовуваного неякісного матеріалу, устаткування </w:t>
      </w:r>
      <w:r>
        <w:br/>
      </w:r>
      <w:r w:rsidRPr="00220A44">
        <w:t xml:space="preserve">та обладнання, що допущені з вини </w:t>
      </w:r>
      <w:r w:rsidR="000F13F4">
        <w:rPr>
          <w:lang w:val="uk-UA"/>
        </w:rPr>
        <w:t>Підрядника</w:t>
      </w:r>
      <w:r w:rsidRPr="00220A44">
        <w:t>.</w:t>
      </w:r>
    </w:p>
    <w:p w14:paraId="09676C11" w14:textId="353DB9A3" w:rsidR="002E62A6" w:rsidRPr="00220A44" w:rsidRDefault="002E62A6" w:rsidP="002E62A6">
      <w:pPr>
        <w:ind w:firstLine="567"/>
        <w:jc w:val="both"/>
      </w:pPr>
      <w:r w:rsidRPr="00220A44">
        <w:t xml:space="preserve">6.5.16. Нести повну матеріальну відповідальність у випадку втрати або пошкодження майна Замовника, яка є прямим результатом дій </w:t>
      </w:r>
      <w:r w:rsidR="000F13F4">
        <w:rPr>
          <w:lang w:val="uk-UA"/>
        </w:rPr>
        <w:t>Підрядника</w:t>
      </w:r>
      <w:r w:rsidRPr="00220A44">
        <w:t xml:space="preserve"> або його працівників при виконанні Робіт, передбачених даним Договором. </w:t>
      </w:r>
    </w:p>
    <w:p w14:paraId="5FA98145" w14:textId="77777777" w:rsidR="002E62A6" w:rsidRPr="00220A44" w:rsidRDefault="002E62A6" w:rsidP="002E62A6">
      <w:pPr>
        <w:jc w:val="both"/>
      </w:pPr>
    </w:p>
    <w:p w14:paraId="04D11DA5" w14:textId="77777777" w:rsidR="002E62A6" w:rsidRDefault="002E62A6" w:rsidP="002E62A6">
      <w:pPr>
        <w:jc w:val="center"/>
        <w:rPr>
          <w:b/>
          <w:bCs/>
        </w:rPr>
      </w:pPr>
      <w:r w:rsidRPr="00220A44">
        <w:rPr>
          <w:b/>
          <w:bCs/>
        </w:rPr>
        <w:t>7. ОРГАНІЗАЦІЯ ВИКОНАННЯ РОБІТ</w:t>
      </w:r>
    </w:p>
    <w:p w14:paraId="53179D12" w14:textId="76A7156B" w:rsidR="002E62A6" w:rsidRPr="00220A44" w:rsidRDefault="002E62A6" w:rsidP="002E62A6">
      <w:pPr>
        <w:adjustRightInd w:val="0"/>
        <w:ind w:firstLine="570"/>
        <w:jc w:val="both"/>
      </w:pPr>
      <w:r w:rsidRPr="00220A44">
        <w:t xml:space="preserve">7.1. Замовник надає </w:t>
      </w:r>
      <w:r w:rsidR="000F13F4">
        <w:rPr>
          <w:lang w:val="uk-UA"/>
        </w:rPr>
        <w:t>Підряднику</w:t>
      </w:r>
      <w:r w:rsidRPr="00220A44">
        <w:t xml:space="preserve"> доступ до місця виконання Робіт (фронт робіт) </w:t>
      </w:r>
      <w:r>
        <w:br/>
      </w:r>
      <w:r w:rsidRPr="00220A44">
        <w:t>та інженерних мереж, необхідних для виконання Робіт.</w:t>
      </w:r>
    </w:p>
    <w:p w14:paraId="4BF18BB6" w14:textId="09250901" w:rsidR="002E62A6" w:rsidRDefault="002E62A6" w:rsidP="002E62A6">
      <w:pPr>
        <w:adjustRightInd w:val="0"/>
        <w:ind w:right="-1" w:firstLine="573"/>
        <w:jc w:val="both"/>
      </w:pPr>
      <w:r w:rsidRPr="00220A44">
        <w:t xml:space="preserve">7.2. </w:t>
      </w:r>
      <w:r w:rsidR="00BA6CC1">
        <w:t>Підрядник</w:t>
      </w:r>
      <w:r w:rsidRPr="00220A44">
        <w:t xml:space="preserve"> зобов’язаний протягом 3 (трьох) календарних днів після завершення виконання Робіт (прийняття об’єкта) звільнити об’єкт від сміття. Якщо </w:t>
      </w:r>
      <w:r w:rsidR="00BA6CC1">
        <w:t>Підрядник</w:t>
      </w:r>
      <w:r w:rsidRPr="00220A44">
        <w:t xml:space="preserve"> </w:t>
      </w:r>
      <w:r>
        <w:br/>
      </w:r>
      <w:r w:rsidRPr="00220A44">
        <w:t xml:space="preserve">не зробить цього у визначені строки, Замовник має право попередити </w:t>
      </w:r>
      <w:r w:rsidR="000F13F4">
        <w:rPr>
          <w:lang w:val="uk-UA"/>
        </w:rPr>
        <w:t>Підрядника</w:t>
      </w:r>
      <w:r w:rsidRPr="00220A44">
        <w:t xml:space="preserve"> про вказане порушення, визначити необхідний строк для його усу</w:t>
      </w:r>
      <w:r w:rsidR="00A01950">
        <w:t xml:space="preserve">нення і у разі невжиття </w:t>
      </w:r>
      <w:r w:rsidR="000F13F4">
        <w:rPr>
          <w:lang w:val="uk-UA"/>
        </w:rPr>
        <w:t>Підрядником</w:t>
      </w:r>
      <w:r w:rsidRPr="00220A44">
        <w:t xml:space="preserve"> заходів звільнити об’єкт своїми силами або із залученням третіх осіб. Компенсація понесених витрат здійснюється за рахунок </w:t>
      </w:r>
      <w:r w:rsidR="000F13F4">
        <w:rPr>
          <w:lang w:val="uk-UA"/>
        </w:rPr>
        <w:t>Підрядника</w:t>
      </w:r>
      <w:r w:rsidRPr="00220A44">
        <w:t>.</w:t>
      </w:r>
    </w:p>
    <w:p w14:paraId="18AF1724" w14:textId="77777777" w:rsidR="002E62A6" w:rsidRDefault="002E62A6" w:rsidP="002E62A6">
      <w:pPr>
        <w:pStyle w:val="af1"/>
        <w:spacing w:after="0"/>
        <w:jc w:val="center"/>
        <w:rPr>
          <w:b/>
          <w:bCs/>
          <w:szCs w:val="24"/>
        </w:rPr>
      </w:pPr>
    </w:p>
    <w:p w14:paraId="713CC349" w14:textId="0C953C58" w:rsidR="002E62A6" w:rsidRDefault="002E62A6" w:rsidP="002E62A6">
      <w:pPr>
        <w:pStyle w:val="af1"/>
        <w:spacing w:after="0"/>
        <w:jc w:val="center"/>
        <w:rPr>
          <w:b/>
          <w:bCs/>
          <w:szCs w:val="24"/>
        </w:rPr>
      </w:pPr>
      <w:r w:rsidRPr="00220A44">
        <w:rPr>
          <w:b/>
          <w:bCs/>
          <w:szCs w:val="24"/>
        </w:rPr>
        <w:t>8. РИЗИКИ ЗНИЩЕННЯ АБО ПОШКОДЖЕННЯ ОБ</w:t>
      </w:r>
      <w:r w:rsidRPr="00220A44">
        <w:rPr>
          <w:b/>
          <w:bCs/>
          <w:szCs w:val="24"/>
          <w:lang w:val="ru-RU"/>
        </w:rPr>
        <w:t>`</w:t>
      </w:r>
      <w:r w:rsidRPr="00220A44">
        <w:rPr>
          <w:b/>
          <w:bCs/>
          <w:szCs w:val="24"/>
        </w:rPr>
        <w:t>ЄКТА</w:t>
      </w:r>
    </w:p>
    <w:p w14:paraId="41B99ADE" w14:textId="5E016DB4" w:rsidR="002E62A6" w:rsidRPr="00220A44" w:rsidRDefault="002E62A6" w:rsidP="002E62A6">
      <w:pPr>
        <w:pStyle w:val="23"/>
        <w:spacing w:after="0" w:line="240" w:lineRule="auto"/>
        <w:ind w:firstLine="567"/>
        <w:jc w:val="both"/>
        <w:rPr>
          <w:szCs w:val="24"/>
        </w:rPr>
      </w:pPr>
      <w:r w:rsidRPr="00220A44">
        <w:rPr>
          <w:szCs w:val="24"/>
        </w:rPr>
        <w:t xml:space="preserve">8.1. Ризик випадкового знищення або пошкодження об’єкта до його прийняття Замовником несе </w:t>
      </w:r>
      <w:r w:rsidR="00BA6CC1">
        <w:rPr>
          <w:szCs w:val="24"/>
        </w:rPr>
        <w:t>Підрядник</w:t>
      </w:r>
      <w:r w:rsidRPr="00220A44">
        <w:rPr>
          <w:szCs w:val="24"/>
        </w:rPr>
        <w:t xml:space="preserve">, крім випадків виникнення ризику внаслідок обставин, що </w:t>
      </w:r>
      <w:r w:rsidRPr="00220A44">
        <w:rPr>
          <w:szCs w:val="24"/>
        </w:rPr>
        <w:br/>
        <w:t>залежали від Замовника.</w:t>
      </w:r>
    </w:p>
    <w:p w14:paraId="08771A28" w14:textId="755E12CA" w:rsidR="002E62A6" w:rsidRPr="00220A44" w:rsidRDefault="002E62A6" w:rsidP="002E62A6">
      <w:pPr>
        <w:pStyle w:val="af1"/>
        <w:spacing w:after="0"/>
        <w:ind w:firstLine="567"/>
        <w:jc w:val="both"/>
        <w:rPr>
          <w:szCs w:val="24"/>
        </w:rPr>
      </w:pPr>
      <w:r w:rsidRPr="00220A44">
        <w:rPr>
          <w:szCs w:val="24"/>
        </w:rPr>
        <w:t>8.2</w:t>
      </w:r>
      <w:r w:rsidRPr="00220A44">
        <w:rPr>
          <w:bCs/>
          <w:szCs w:val="24"/>
        </w:rPr>
        <w:t xml:space="preserve">. </w:t>
      </w:r>
      <w:r w:rsidR="00BA6CC1">
        <w:rPr>
          <w:szCs w:val="24"/>
        </w:rPr>
        <w:t>Підрядник</w:t>
      </w:r>
      <w:r w:rsidRPr="00220A44">
        <w:rPr>
          <w:szCs w:val="24"/>
        </w:rPr>
        <w:t xml:space="preserve"> зобов’язаний негайно повідомити Замовника про обставини, що загрожують знищенню або пошкодженню об'єкта, ризик якого несе Замовник, а Замовник протягом 2 (двох) робочих днів після одержання повідомлення надасть </w:t>
      </w:r>
      <w:r w:rsidR="000F13F4">
        <w:rPr>
          <w:szCs w:val="24"/>
          <w:lang w:val="uk-UA"/>
        </w:rPr>
        <w:t>Підряднику</w:t>
      </w:r>
      <w:r w:rsidRPr="00220A44">
        <w:rPr>
          <w:szCs w:val="24"/>
        </w:rPr>
        <w:t xml:space="preserve"> відповідне рішення. У разі необхідності Сторони внесуть відповідні зміни в умови Договору у зв’язку з появою цих обставин.</w:t>
      </w:r>
    </w:p>
    <w:p w14:paraId="5C332C66" w14:textId="6BF5199E" w:rsidR="002E62A6" w:rsidRDefault="002E62A6" w:rsidP="002E62A6">
      <w:pPr>
        <w:pStyle w:val="af1"/>
        <w:spacing w:after="0"/>
        <w:ind w:firstLine="567"/>
        <w:jc w:val="both"/>
        <w:rPr>
          <w:szCs w:val="24"/>
        </w:rPr>
      </w:pPr>
      <w:r w:rsidRPr="00220A44">
        <w:rPr>
          <w:szCs w:val="24"/>
        </w:rPr>
        <w:t xml:space="preserve">8.3. Повідомлення про пошкодження об’єкта, відповідальність за виникнення якого несе </w:t>
      </w:r>
      <w:r w:rsidR="00BA6CC1">
        <w:rPr>
          <w:szCs w:val="24"/>
        </w:rPr>
        <w:t>Підрядник</w:t>
      </w:r>
      <w:r w:rsidRPr="00220A44">
        <w:rPr>
          <w:szCs w:val="24"/>
        </w:rPr>
        <w:t xml:space="preserve">, надсилається Замовнику протягом 1 (одного) дня після його виявлення. Пошкодження підлягає усуненню </w:t>
      </w:r>
      <w:r w:rsidR="000F13F4">
        <w:rPr>
          <w:szCs w:val="24"/>
          <w:lang w:val="uk-UA"/>
        </w:rPr>
        <w:t>Підрядником</w:t>
      </w:r>
      <w:r w:rsidRPr="00220A44">
        <w:rPr>
          <w:szCs w:val="24"/>
        </w:rPr>
        <w:t xml:space="preserve"> у строки, узгоджені Сторонами </w:t>
      </w:r>
      <w:r>
        <w:rPr>
          <w:szCs w:val="24"/>
        </w:rPr>
        <w:br/>
      </w:r>
      <w:r w:rsidRPr="00220A44">
        <w:rPr>
          <w:szCs w:val="24"/>
        </w:rPr>
        <w:t xml:space="preserve">із урахуванням його складності та обсягів. </w:t>
      </w:r>
      <w:r w:rsidR="00BA6CC1">
        <w:rPr>
          <w:szCs w:val="24"/>
        </w:rPr>
        <w:t>Підрядник</w:t>
      </w:r>
      <w:r w:rsidRPr="00220A44">
        <w:rPr>
          <w:szCs w:val="24"/>
        </w:rPr>
        <w:t xml:space="preserve"> повідомить Замовника про вжиті заходи протягом 1 (одного) робочого дня після усунення пошкодження.</w:t>
      </w:r>
    </w:p>
    <w:p w14:paraId="15212C2D" w14:textId="1B01FAAB" w:rsidR="000F13F4" w:rsidRPr="002F6AF2" w:rsidRDefault="000F13F4" w:rsidP="002F6AF2">
      <w:pPr>
        <w:pStyle w:val="af1"/>
        <w:spacing w:after="0"/>
        <w:ind w:firstLine="567"/>
        <w:jc w:val="both"/>
        <w:rPr>
          <w:szCs w:val="24"/>
        </w:rPr>
      </w:pPr>
      <w:r w:rsidRPr="000F13F4">
        <w:rPr>
          <w:szCs w:val="24"/>
        </w:rPr>
        <w:t>8.4. Страхування ризику випадкового знищення або пошкодження об’єкта виконання робіт та існуючого обладнання відповідно до проектної документації, покладається на Підрядника. Підрядник на підтвердження факту страхування надає Замовнику договір страхування включаючи відомості про страховика, розмір страхової суми, застраховані ризики.</w:t>
      </w:r>
    </w:p>
    <w:p w14:paraId="323B23EA" w14:textId="77777777" w:rsidR="002E62A6" w:rsidRPr="00220A44" w:rsidRDefault="002E62A6" w:rsidP="00E34B61">
      <w:pPr>
        <w:jc w:val="both"/>
        <w:rPr>
          <w:b/>
          <w:bCs/>
        </w:rPr>
      </w:pPr>
    </w:p>
    <w:p w14:paraId="21DDA033" w14:textId="77777777" w:rsidR="002E62A6" w:rsidRPr="00220A44" w:rsidRDefault="002E62A6" w:rsidP="00E34B61">
      <w:pPr>
        <w:pStyle w:val="23"/>
        <w:spacing w:after="0" w:line="240" w:lineRule="auto"/>
        <w:jc w:val="center"/>
        <w:rPr>
          <w:b/>
          <w:bCs/>
          <w:szCs w:val="24"/>
        </w:rPr>
      </w:pPr>
      <w:r w:rsidRPr="00220A44">
        <w:rPr>
          <w:b/>
          <w:bCs/>
          <w:szCs w:val="24"/>
        </w:rPr>
        <w:t>9. ГАРАНТІЙНІ СТРОКИ</w:t>
      </w:r>
    </w:p>
    <w:p w14:paraId="4E579659" w14:textId="79DC92D3" w:rsidR="002E62A6" w:rsidRPr="00220A44" w:rsidRDefault="002E62A6" w:rsidP="00E34B61">
      <w:pPr>
        <w:tabs>
          <w:tab w:val="left" w:pos="600"/>
        </w:tabs>
        <w:autoSpaceDE w:val="0"/>
        <w:autoSpaceDN w:val="0"/>
        <w:adjustRightInd w:val="0"/>
        <w:ind w:firstLine="567"/>
        <w:jc w:val="both"/>
      </w:pPr>
      <w:r w:rsidRPr="00220A44">
        <w:t xml:space="preserve">9.1. Початок гарантійного строку обчислюється з дня закінчення </w:t>
      </w:r>
      <w:r w:rsidR="000F13F4">
        <w:rPr>
          <w:lang w:val="uk-UA"/>
        </w:rPr>
        <w:t>Підрядником</w:t>
      </w:r>
      <w:r w:rsidRPr="00220A44">
        <w:t xml:space="preserve"> виконання Робіт, які оформляються підписанням Сторонами Актів приймання виконаних будівельних робіт ф. КБ-2в, довідки про вартість виконаних будівельних робіт та витрат </w:t>
      </w:r>
      <w:r w:rsidRPr="00220A44">
        <w:br/>
        <w:t>ф. КБ-3 тощо.</w:t>
      </w:r>
    </w:p>
    <w:p w14:paraId="112FBBA9" w14:textId="60ECE700" w:rsidR="002E62A6" w:rsidRPr="00220A44" w:rsidRDefault="002E62A6" w:rsidP="002E62A6">
      <w:pPr>
        <w:pStyle w:val="af1"/>
        <w:tabs>
          <w:tab w:val="left" w:pos="-142"/>
        </w:tabs>
        <w:spacing w:after="0"/>
        <w:ind w:firstLine="567"/>
        <w:jc w:val="both"/>
        <w:rPr>
          <w:szCs w:val="24"/>
        </w:rPr>
      </w:pPr>
      <w:r w:rsidRPr="00220A44">
        <w:rPr>
          <w:szCs w:val="24"/>
        </w:rPr>
        <w:t xml:space="preserve">9.2. </w:t>
      </w:r>
      <w:r w:rsidR="00BA6CC1">
        <w:rPr>
          <w:szCs w:val="24"/>
        </w:rPr>
        <w:t>Підрядник</w:t>
      </w:r>
      <w:r w:rsidRPr="00220A44">
        <w:rPr>
          <w:szCs w:val="24"/>
        </w:rPr>
        <w:t xml:space="preserve"> надає Замовнику гарантію на виконані Роботи протягом 36 (тридцяти шести) місяців з дати підписання Сторонами оформлених Актів приймання виконаних будівельних робіт ф. КБ-2в, довідки про вартість виконаних будівельних робіт та витрат ф. КБ-3, а на використані матеріали та устаткування (вартість яких входить </w:t>
      </w:r>
      <w:r>
        <w:rPr>
          <w:szCs w:val="24"/>
        </w:rPr>
        <w:br/>
      </w:r>
      <w:r w:rsidRPr="00220A44">
        <w:rPr>
          <w:szCs w:val="24"/>
        </w:rPr>
        <w:t>в ціну Договору) гарантійні зобов’язання діють протягом гарантійного строку, визначеної в технічній документації виробника.</w:t>
      </w:r>
    </w:p>
    <w:p w14:paraId="6F3F0860" w14:textId="31D85FA2" w:rsidR="002E62A6" w:rsidRPr="00220A44" w:rsidRDefault="002E62A6" w:rsidP="002E62A6">
      <w:pPr>
        <w:pStyle w:val="af1"/>
        <w:tabs>
          <w:tab w:val="left" w:pos="-142"/>
        </w:tabs>
        <w:spacing w:after="0"/>
        <w:ind w:firstLine="567"/>
        <w:jc w:val="both"/>
        <w:rPr>
          <w:szCs w:val="24"/>
        </w:rPr>
      </w:pPr>
      <w:r w:rsidRPr="00220A44">
        <w:rPr>
          <w:szCs w:val="24"/>
        </w:rPr>
        <w:t xml:space="preserve">9.3. У разі виявлення Замовником недоліків (дефектів/браку, недоробок), у тому числі прихованих недоліків (дефектів/браку, недоробок) у виконаних </w:t>
      </w:r>
      <w:r w:rsidR="000F13F4">
        <w:rPr>
          <w:szCs w:val="24"/>
          <w:lang w:val="uk-UA"/>
        </w:rPr>
        <w:t>Підрядником</w:t>
      </w:r>
      <w:r w:rsidRPr="00220A44">
        <w:rPr>
          <w:szCs w:val="24"/>
        </w:rPr>
        <w:t xml:space="preserve"> Роботах, а також у використаних матеріалах в період гарантійного строку, </w:t>
      </w:r>
      <w:r w:rsidR="00BA6CC1">
        <w:rPr>
          <w:szCs w:val="24"/>
        </w:rPr>
        <w:t>Підрядник</w:t>
      </w:r>
      <w:r w:rsidRPr="00220A44">
        <w:rPr>
          <w:szCs w:val="24"/>
        </w:rPr>
        <w:t xml:space="preserve"> зобов’язаний за власний рахунок (силами, засобами та транспортом) усунути всі виявлені недоліки (дефекти/брак, недоробки), або замінити використані неякісні матеріали, у строки погоджені Сторонами, але не більше 3 (трьох) календарних днів, з дня отримання </w:t>
      </w:r>
      <w:r w:rsidR="000F13F4">
        <w:rPr>
          <w:szCs w:val="24"/>
          <w:lang w:val="uk-UA"/>
        </w:rPr>
        <w:t>Підрядником</w:t>
      </w:r>
      <w:r w:rsidRPr="00220A44">
        <w:rPr>
          <w:szCs w:val="24"/>
        </w:rPr>
        <w:t xml:space="preserve"> відповідної вимоги від Замовника про виявлені недоліки (дефекти/брак, недоробки), про що Сторонами складається Акт про усунення виявлених недоліків (</w:t>
      </w:r>
      <w:r w:rsidRPr="005D459B">
        <w:t>дефектів/браку</w:t>
      </w:r>
      <w:r w:rsidRPr="00220A44">
        <w:rPr>
          <w:szCs w:val="24"/>
        </w:rPr>
        <w:t>, недоробок).</w:t>
      </w:r>
    </w:p>
    <w:p w14:paraId="60313DBD" w14:textId="77777777" w:rsidR="002E62A6" w:rsidRPr="00220A44" w:rsidRDefault="002E62A6" w:rsidP="002E62A6">
      <w:pPr>
        <w:pStyle w:val="23"/>
        <w:tabs>
          <w:tab w:val="left" w:pos="709"/>
        </w:tabs>
        <w:spacing w:after="0" w:line="240" w:lineRule="auto"/>
        <w:ind w:firstLine="567"/>
        <w:jc w:val="both"/>
        <w:rPr>
          <w:szCs w:val="24"/>
        </w:rPr>
      </w:pPr>
      <w:r w:rsidRPr="00220A44">
        <w:rPr>
          <w:szCs w:val="24"/>
        </w:rPr>
        <w:t xml:space="preserve">9.4. Прихованими </w:t>
      </w:r>
      <w:r w:rsidRPr="00220A44">
        <w:rPr>
          <w:color w:val="000000"/>
          <w:szCs w:val="24"/>
        </w:rPr>
        <w:t>недоліками (дефектами/браком, недоробками)</w:t>
      </w:r>
      <w:r w:rsidRPr="00220A44">
        <w:rPr>
          <w:szCs w:val="24"/>
        </w:rPr>
        <w:t xml:space="preserve"> визнаються такі недоліки, що не могли бути виявлені Замовником (Сторонами) при звичайній перевірці під час приймання для такого виду Робіт і були виявлені лише в процесі експлуатації обладнання.</w:t>
      </w:r>
    </w:p>
    <w:p w14:paraId="5C1A6708" w14:textId="40E48112" w:rsidR="002E62A6" w:rsidRPr="00546338" w:rsidRDefault="002E62A6" w:rsidP="002E62A6">
      <w:pPr>
        <w:pStyle w:val="31"/>
        <w:tabs>
          <w:tab w:val="left" w:pos="-142"/>
        </w:tabs>
        <w:spacing w:after="0"/>
        <w:ind w:firstLine="567"/>
        <w:jc w:val="both"/>
        <w:rPr>
          <w:sz w:val="24"/>
          <w:szCs w:val="24"/>
          <w:lang w:eastAsia="ru-RU"/>
        </w:rPr>
      </w:pPr>
      <w:r w:rsidRPr="00546338">
        <w:rPr>
          <w:sz w:val="24"/>
          <w:szCs w:val="24"/>
          <w:lang w:eastAsia="ru-RU"/>
        </w:rPr>
        <w:t xml:space="preserve">9.5. У випадку, якщо в зазначений термін усунути недоліки (дефекти/брак, недоробки), </w:t>
      </w:r>
      <w:r w:rsidRPr="00546338">
        <w:rPr>
          <w:sz w:val="24"/>
          <w:szCs w:val="24"/>
        </w:rPr>
        <w:t>замінити використані неякісні матеріали</w:t>
      </w:r>
      <w:r w:rsidRPr="00546338">
        <w:rPr>
          <w:sz w:val="24"/>
          <w:szCs w:val="24"/>
          <w:lang w:eastAsia="ru-RU"/>
        </w:rPr>
        <w:t xml:space="preserve"> неможливо, </w:t>
      </w:r>
      <w:r w:rsidR="00BA6CC1">
        <w:rPr>
          <w:sz w:val="24"/>
          <w:szCs w:val="24"/>
          <w:lang w:eastAsia="ru-RU"/>
        </w:rPr>
        <w:t>Підрядник</w:t>
      </w:r>
      <w:r w:rsidRPr="00546338">
        <w:rPr>
          <w:sz w:val="24"/>
          <w:szCs w:val="24"/>
          <w:lang w:eastAsia="ru-RU"/>
        </w:rPr>
        <w:t xml:space="preserve"> зобов’язаний письмово</w:t>
      </w:r>
      <w:r w:rsidRPr="00546338">
        <w:rPr>
          <w:sz w:val="24"/>
          <w:szCs w:val="24"/>
        </w:rPr>
        <w:t xml:space="preserve"> попередити про це </w:t>
      </w:r>
      <w:r w:rsidRPr="00546338">
        <w:rPr>
          <w:sz w:val="24"/>
          <w:szCs w:val="24"/>
          <w:lang w:eastAsia="ru-RU"/>
        </w:rPr>
        <w:t>Замовника із зазначенням причин неможливості усунення недоліків (</w:t>
      </w:r>
      <w:r w:rsidRPr="00546338">
        <w:rPr>
          <w:rStyle w:val="11pt"/>
          <w:sz w:val="24"/>
          <w:szCs w:val="24"/>
          <w:lang w:eastAsia="uk-UA"/>
        </w:rPr>
        <w:t>дефектів/браку</w:t>
      </w:r>
      <w:r w:rsidRPr="00546338">
        <w:rPr>
          <w:sz w:val="24"/>
          <w:szCs w:val="24"/>
          <w:lang w:eastAsia="ru-RU"/>
        </w:rPr>
        <w:t xml:space="preserve">, недоробок), заміни неякісних матеріалів та визначити термін необхідний для виконання гарантійних зобов’язань. </w:t>
      </w:r>
    </w:p>
    <w:p w14:paraId="7BEF82E8" w14:textId="233B4D0C" w:rsidR="002E62A6" w:rsidRPr="00220A44" w:rsidRDefault="002E62A6" w:rsidP="002E62A6">
      <w:pPr>
        <w:ind w:firstLine="567"/>
        <w:jc w:val="both"/>
      </w:pPr>
      <w:r w:rsidRPr="00546338">
        <w:t>9.5.1. Акт про усунення виявлених недоліків має бу</w:t>
      </w:r>
      <w:r w:rsidRPr="00220A44">
        <w:t xml:space="preserve">ти складений з обов’язковою присутністю уповноважених представників Замовника і </w:t>
      </w:r>
      <w:r w:rsidR="0041515B">
        <w:rPr>
          <w:lang w:val="uk-UA"/>
        </w:rPr>
        <w:t>Підрядника</w:t>
      </w:r>
      <w:r w:rsidRPr="00220A44">
        <w:t>. У разі неприбуття останнього у дводенний термін з моменту направлення йому виклику (повідомлення, рекомендований лист або цінний лист з описом вкладення та обов’язковим дублюванням факсимільним зв’язком), Замовник має право самостійно скласти Акт, який у цьому разі буде належним доказом наявності прихованих недоліків.</w:t>
      </w:r>
    </w:p>
    <w:p w14:paraId="2E7DF8CA" w14:textId="00287C91" w:rsidR="002E62A6" w:rsidRPr="00546338" w:rsidRDefault="002E62A6" w:rsidP="002E62A6">
      <w:pPr>
        <w:pStyle w:val="31"/>
        <w:tabs>
          <w:tab w:val="left" w:pos="-142"/>
        </w:tabs>
        <w:spacing w:after="0"/>
        <w:ind w:firstLine="567"/>
        <w:jc w:val="both"/>
        <w:rPr>
          <w:sz w:val="24"/>
          <w:szCs w:val="24"/>
        </w:rPr>
      </w:pPr>
      <w:r w:rsidRPr="00546338">
        <w:rPr>
          <w:sz w:val="24"/>
          <w:szCs w:val="24"/>
        </w:rPr>
        <w:t xml:space="preserve">Акт, складений без участі </w:t>
      </w:r>
      <w:r w:rsidR="0041515B">
        <w:rPr>
          <w:sz w:val="24"/>
          <w:szCs w:val="24"/>
          <w:lang w:val="uk-UA"/>
        </w:rPr>
        <w:t>Підрядника</w:t>
      </w:r>
      <w:r w:rsidRPr="00546338">
        <w:rPr>
          <w:sz w:val="24"/>
          <w:szCs w:val="24"/>
        </w:rPr>
        <w:t>, надсилається йому протягом 3 (трьох) календарних днів після складання для подальшого усунення недоліків.</w:t>
      </w:r>
    </w:p>
    <w:p w14:paraId="31BE36A0" w14:textId="18FC0A54" w:rsidR="002E62A6" w:rsidRPr="00220A44" w:rsidRDefault="002E62A6" w:rsidP="002E62A6">
      <w:pPr>
        <w:ind w:firstLine="567"/>
        <w:jc w:val="both"/>
      </w:pPr>
      <w:r w:rsidRPr="00220A44">
        <w:t xml:space="preserve">9.6. Гарантійний строк на Роботи продовжується на термін, протягом якого усувались, за рахунок </w:t>
      </w:r>
      <w:r w:rsidR="0041515B">
        <w:rPr>
          <w:lang w:val="uk-UA"/>
        </w:rPr>
        <w:t>Підрядника</w:t>
      </w:r>
      <w:r w:rsidRPr="00220A44">
        <w:t xml:space="preserve"> недоліки (дефекти/брак, недоробки), відповідальність </w:t>
      </w:r>
      <w:r>
        <w:br/>
      </w:r>
      <w:r w:rsidRPr="00220A44">
        <w:t xml:space="preserve">за які несе </w:t>
      </w:r>
      <w:r w:rsidR="00BA6CC1">
        <w:t>Підрядник</w:t>
      </w:r>
      <w:r w:rsidRPr="00220A44">
        <w:t xml:space="preserve">. </w:t>
      </w:r>
    </w:p>
    <w:p w14:paraId="69425869" w14:textId="5DC2E6D2" w:rsidR="002E62A6" w:rsidRPr="00220A44" w:rsidRDefault="002E62A6" w:rsidP="002E62A6">
      <w:pPr>
        <w:pStyle w:val="afb"/>
        <w:shd w:val="clear" w:color="auto" w:fill="FFFFFF"/>
        <w:ind w:left="0" w:right="24" w:firstLine="567"/>
        <w:outlineLvl w:val="0"/>
        <w:rPr>
          <w:b/>
          <w:color w:val="000000"/>
          <w:sz w:val="24"/>
          <w:szCs w:val="24"/>
        </w:rPr>
      </w:pPr>
      <w:r w:rsidRPr="00220A44">
        <w:rPr>
          <w:sz w:val="24"/>
          <w:szCs w:val="24"/>
        </w:rPr>
        <w:t xml:space="preserve">9.7. Збитки, завдані Замовнику невиконанням або неналежним виконанням умов Договору підлягають відшкодуванню </w:t>
      </w:r>
      <w:r w:rsidR="0041515B" w:rsidRPr="0041515B">
        <w:rPr>
          <w:sz w:val="24"/>
          <w:szCs w:val="24"/>
        </w:rPr>
        <w:t>Підрядником</w:t>
      </w:r>
      <w:r w:rsidRPr="00220A44">
        <w:rPr>
          <w:sz w:val="24"/>
          <w:szCs w:val="24"/>
        </w:rPr>
        <w:t>, у разі наявності його вини, у повному обсязі.</w:t>
      </w:r>
      <w:r w:rsidRPr="00220A44">
        <w:rPr>
          <w:b/>
          <w:color w:val="000000"/>
          <w:sz w:val="24"/>
          <w:szCs w:val="24"/>
        </w:rPr>
        <w:t xml:space="preserve"> </w:t>
      </w:r>
    </w:p>
    <w:p w14:paraId="6B709847" w14:textId="77777777" w:rsidR="002E62A6" w:rsidRDefault="002E62A6" w:rsidP="002E62A6">
      <w:pPr>
        <w:jc w:val="center"/>
        <w:rPr>
          <w:b/>
          <w:bCs/>
        </w:rPr>
      </w:pPr>
      <w:r w:rsidRPr="00220A44">
        <w:rPr>
          <w:b/>
          <w:bCs/>
        </w:rPr>
        <w:t>10. ВІДПОВІДАЛЬНІСТЬ СТОРІН</w:t>
      </w:r>
    </w:p>
    <w:p w14:paraId="583E9B85" w14:textId="77777777" w:rsidR="002E62A6" w:rsidRPr="00220A44" w:rsidRDefault="002E62A6" w:rsidP="002E62A6">
      <w:pPr>
        <w:ind w:firstLine="567"/>
        <w:jc w:val="both"/>
      </w:pPr>
      <w:r w:rsidRPr="00220A44">
        <w:t xml:space="preserve">10.1. У разі невиконання або неналежного виконання своїх зобов’язань </w:t>
      </w:r>
      <w:r>
        <w:br/>
      </w:r>
      <w:r w:rsidRPr="00220A44">
        <w:t xml:space="preserve">за Договором, </w:t>
      </w:r>
      <w:r w:rsidRPr="00220A44">
        <w:rPr>
          <w:color w:val="000000"/>
        </w:rPr>
        <w:t>Сторони</w:t>
      </w:r>
      <w:r w:rsidRPr="00220A44">
        <w:t xml:space="preserve"> несуть відповідальність, передбачену законами та цим Договором.</w:t>
      </w:r>
    </w:p>
    <w:p w14:paraId="74E12E75" w14:textId="2BD59085" w:rsidR="002E62A6" w:rsidRPr="00220A44" w:rsidRDefault="002E62A6" w:rsidP="002E62A6">
      <w:pPr>
        <w:ind w:firstLine="567"/>
        <w:jc w:val="both"/>
      </w:pPr>
      <w:r w:rsidRPr="00220A44">
        <w:t xml:space="preserve">10.2. У разі виконання Робіт та/або використання матеріалів невідповідної якості </w:t>
      </w:r>
      <w:r w:rsidR="00BA6CC1">
        <w:t>Підрядник</w:t>
      </w:r>
      <w:r w:rsidRPr="00220A44">
        <w:t xml:space="preserve"> зобов’язується усунути недоліки за власний рахунок протягом 2 (двох) робочих днів з дати повідомлення Замовником </w:t>
      </w:r>
      <w:r w:rsidR="0041515B">
        <w:rPr>
          <w:lang w:val="uk-UA"/>
        </w:rPr>
        <w:t>Підрядника</w:t>
      </w:r>
      <w:r w:rsidRPr="00220A44">
        <w:t xml:space="preserve"> про виявлені недоліки (дефекти/брак, недоробки) та сплатити штраф у розмірі 20% від суми виконаних Робіт невідповідної якості. </w:t>
      </w:r>
    </w:p>
    <w:p w14:paraId="7DC022FB" w14:textId="1D574036" w:rsidR="002E62A6" w:rsidRPr="00220A44" w:rsidRDefault="002E62A6" w:rsidP="002E62A6">
      <w:pPr>
        <w:ind w:firstLine="567"/>
        <w:jc w:val="both"/>
      </w:pPr>
      <w:r w:rsidRPr="00220A44">
        <w:t xml:space="preserve">10.3. За порушення строків виконання (надання) Робіт </w:t>
      </w:r>
      <w:r w:rsidR="00BA6CC1">
        <w:t>Підрядник</w:t>
      </w:r>
      <w:r w:rsidRPr="00220A44">
        <w:t xml:space="preserve"> сплачує пеню </w:t>
      </w:r>
      <w:r w:rsidRPr="00220A44">
        <w:br/>
        <w:t xml:space="preserve">у розмірі 0,1 % від вартості Робіт, з яких допущено прострочення за кожний день прострочення, а за прострочення понад 30 (тридцять) днів додатково </w:t>
      </w:r>
      <w:r w:rsidR="00BA6CC1">
        <w:t>Підрядник</w:t>
      </w:r>
      <w:r w:rsidRPr="00220A44">
        <w:t xml:space="preserve"> сплачує Замовнику штраф у розмірі 7 % від суми Договору.</w:t>
      </w:r>
    </w:p>
    <w:p w14:paraId="4F0AE75A" w14:textId="3F21DF9E" w:rsidR="002E62A6" w:rsidRPr="00220A44" w:rsidRDefault="002E62A6" w:rsidP="002E62A6">
      <w:pPr>
        <w:pStyle w:val="af1"/>
        <w:tabs>
          <w:tab w:val="num" w:pos="1080"/>
        </w:tabs>
        <w:spacing w:after="0"/>
        <w:ind w:firstLine="567"/>
        <w:jc w:val="both"/>
        <w:rPr>
          <w:snapToGrid w:val="0"/>
          <w:szCs w:val="24"/>
        </w:rPr>
      </w:pPr>
      <w:r w:rsidRPr="00220A44">
        <w:rPr>
          <w:snapToGrid w:val="0"/>
          <w:szCs w:val="24"/>
        </w:rPr>
        <w:t xml:space="preserve">10.4. У разі порушення строків усунення недоліків (дефектів/браку, недоробок) </w:t>
      </w:r>
      <w:r>
        <w:rPr>
          <w:snapToGrid w:val="0"/>
          <w:szCs w:val="24"/>
        </w:rPr>
        <w:br/>
      </w:r>
      <w:r w:rsidRPr="00220A44">
        <w:rPr>
          <w:snapToGrid w:val="0"/>
          <w:szCs w:val="24"/>
        </w:rPr>
        <w:t xml:space="preserve">у виконаних Роботах або заміни неякісних матеріалів, конструкцій поставлених Виконавцем, у період гарантійного строку, у визначений Сторонами строк, </w:t>
      </w:r>
      <w:r w:rsidR="00BA6CC1">
        <w:rPr>
          <w:snapToGrid w:val="0"/>
          <w:szCs w:val="24"/>
        </w:rPr>
        <w:t>Підрядник</w:t>
      </w:r>
      <w:r w:rsidRPr="00220A44">
        <w:rPr>
          <w:snapToGrid w:val="0"/>
          <w:szCs w:val="24"/>
        </w:rPr>
        <w:t xml:space="preserve"> сплачує Замовнику штраф в розмірі 20 % від вартості неякісних Робіт або матеріалів, устаткування.</w:t>
      </w:r>
    </w:p>
    <w:p w14:paraId="705A3E62" w14:textId="5A2DC241" w:rsidR="002E62A6" w:rsidRPr="00220A44" w:rsidRDefault="002E62A6" w:rsidP="002E62A6">
      <w:pPr>
        <w:autoSpaceDN w:val="0"/>
        <w:adjustRightInd w:val="0"/>
        <w:ind w:firstLine="567"/>
        <w:jc w:val="both"/>
      </w:pPr>
      <w:r w:rsidRPr="00220A44">
        <w:t xml:space="preserve">10.5. У разі розірвання Договору за ініціативою </w:t>
      </w:r>
      <w:r w:rsidR="0041515B">
        <w:rPr>
          <w:lang w:val="uk-UA"/>
        </w:rPr>
        <w:t>Підрядника</w:t>
      </w:r>
      <w:r w:rsidRPr="00220A44">
        <w:t>, у тому числі відмови Виконавця від викона</w:t>
      </w:r>
      <w:r w:rsidR="00A01950">
        <w:rPr>
          <w:lang w:val="uk-UA"/>
        </w:rPr>
        <w:t>н</w:t>
      </w:r>
      <w:r w:rsidRPr="00220A44">
        <w:t xml:space="preserve">ня Робіт відповідно до умов Договору, </w:t>
      </w:r>
      <w:r w:rsidR="00BA6CC1">
        <w:t>Підрядник</w:t>
      </w:r>
      <w:r w:rsidRPr="00220A44">
        <w:t xml:space="preserve"> сплачує штраф </w:t>
      </w:r>
      <w:r>
        <w:br/>
      </w:r>
      <w:r w:rsidRPr="00220A44">
        <w:t xml:space="preserve">у розмірі 20 % вартості Робіт за Договором. </w:t>
      </w:r>
    </w:p>
    <w:p w14:paraId="51183BDF" w14:textId="77777777" w:rsidR="002E62A6" w:rsidRPr="00220A44" w:rsidRDefault="002E62A6" w:rsidP="002E62A6">
      <w:pPr>
        <w:ind w:firstLine="567"/>
        <w:jc w:val="both"/>
      </w:pPr>
      <w:r w:rsidRPr="00220A44">
        <w:t xml:space="preserve">10.6. Відповідно до ч. 2 ст. 625 Цивільного кодексу України та ч. 6 ст. 231 Господарського кодексу України Сторони встановили інший розмір відсотків (процентів) </w:t>
      </w:r>
      <w:r w:rsidRPr="00220A44">
        <w:br/>
        <w:t>та пені, який підлягає відшкодуванню Замовником за несвоєчасність грошових розрахунків за прострочення платежу: 0 (нуль) %.</w:t>
      </w:r>
    </w:p>
    <w:p w14:paraId="29BDC709" w14:textId="77777777" w:rsidR="002E62A6" w:rsidRPr="00220A44" w:rsidRDefault="002E62A6" w:rsidP="002E62A6">
      <w:pPr>
        <w:ind w:firstLine="567"/>
        <w:jc w:val="both"/>
      </w:pPr>
      <w:r w:rsidRPr="00220A44">
        <w:t>10.7. Сплата штрафних санкцій не звільняє винну Сторону від виконання своїх обов’язків.</w:t>
      </w:r>
    </w:p>
    <w:p w14:paraId="708962C2" w14:textId="21295DB6" w:rsidR="002E62A6" w:rsidRPr="00220A44" w:rsidRDefault="002E62A6" w:rsidP="002E62A6">
      <w:pPr>
        <w:ind w:firstLine="567"/>
        <w:jc w:val="both"/>
      </w:pPr>
      <w:r w:rsidRPr="00220A44">
        <w:t xml:space="preserve">10.8. Закінчення (припинення) строку дії Договору (у тому числі одностороннє (одностороннє дострокове) розірвання Договору у разі невиконання (неналежного виконання) </w:t>
      </w:r>
      <w:r w:rsidR="0041515B">
        <w:rPr>
          <w:lang w:val="uk-UA"/>
        </w:rPr>
        <w:t>Підрядником</w:t>
      </w:r>
      <w:r w:rsidRPr="00220A44">
        <w:t xml:space="preserve"> своїх зобов’язань за Договором) не звільняє Сторони (Сторону)</w:t>
      </w:r>
      <w:r w:rsidRPr="00220A44">
        <w:br/>
        <w:t>від відповідальності за порушення його умов, яке мало місце під час дії Договору.</w:t>
      </w:r>
    </w:p>
    <w:p w14:paraId="619E990C" w14:textId="77777777" w:rsidR="002E62A6" w:rsidRPr="00220A44" w:rsidRDefault="002E62A6" w:rsidP="002E62A6">
      <w:pPr>
        <w:autoSpaceDE w:val="0"/>
        <w:autoSpaceDN w:val="0"/>
        <w:adjustRightInd w:val="0"/>
        <w:ind w:firstLine="567"/>
        <w:jc w:val="both"/>
      </w:pPr>
    </w:p>
    <w:p w14:paraId="1C6242D8" w14:textId="77777777" w:rsidR="002E62A6" w:rsidRPr="00AE36F0" w:rsidRDefault="002E62A6" w:rsidP="002E62A6">
      <w:pPr>
        <w:pStyle w:val="1f8"/>
        <w:shd w:val="clear" w:color="auto" w:fill="auto"/>
        <w:spacing w:before="0" w:line="240" w:lineRule="auto"/>
        <w:ind w:right="-143"/>
        <w:jc w:val="center"/>
        <w:rPr>
          <w:rFonts w:ascii="Times New Roman" w:hAnsi="Times New Roman" w:cs="Times New Roman"/>
          <w:bCs/>
          <w:sz w:val="24"/>
          <w:szCs w:val="24"/>
        </w:rPr>
      </w:pPr>
      <w:r w:rsidRPr="00AE36F0">
        <w:rPr>
          <w:rFonts w:ascii="Times New Roman" w:hAnsi="Times New Roman" w:cs="Times New Roman"/>
          <w:bCs/>
          <w:sz w:val="24"/>
          <w:szCs w:val="24"/>
        </w:rPr>
        <w:t>11. РОЗВ`ЯЗАННЯ СПОРІВ</w:t>
      </w:r>
    </w:p>
    <w:p w14:paraId="3EC4DFC4" w14:textId="77777777" w:rsidR="002E62A6" w:rsidRPr="00220A44" w:rsidRDefault="002E62A6" w:rsidP="002E62A6">
      <w:pPr>
        <w:autoSpaceDN w:val="0"/>
        <w:adjustRightInd w:val="0"/>
        <w:ind w:firstLine="567"/>
        <w:jc w:val="both"/>
      </w:pPr>
      <w:r w:rsidRPr="00220A44">
        <w:t xml:space="preserve">11.1. У випадку виникнення спорів або розбіжностей за цим Договором Сторони зобов’язуються вжити всіх заходів по їх вирішенню шляхом проведення переговорів </w:t>
      </w:r>
      <w:r>
        <w:br/>
      </w:r>
      <w:r w:rsidRPr="00220A44">
        <w:t>та консультацій.</w:t>
      </w:r>
    </w:p>
    <w:p w14:paraId="21C93048" w14:textId="77777777" w:rsidR="002E62A6" w:rsidRPr="00220A44" w:rsidRDefault="002E62A6" w:rsidP="002E62A6">
      <w:pPr>
        <w:autoSpaceDN w:val="0"/>
        <w:adjustRightInd w:val="0"/>
        <w:ind w:firstLine="567"/>
        <w:jc w:val="both"/>
      </w:pPr>
      <w:r w:rsidRPr="00220A44">
        <w:t xml:space="preserve">11.2. У разі недосягнення Сторонами взаємної згоди, спори (розбіжності) вирішуються </w:t>
      </w:r>
      <w:proofErr w:type="gramStart"/>
      <w:r w:rsidRPr="00220A44">
        <w:t>у судовому порядку</w:t>
      </w:r>
      <w:proofErr w:type="gramEnd"/>
      <w:r w:rsidRPr="00220A44">
        <w:t>, визначеному законодавством України.</w:t>
      </w:r>
    </w:p>
    <w:p w14:paraId="3E4E0370" w14:textId="77777777" w:rsidR="002E62A6" w:rsidRPr="00220A44" w:rsidRDefault="002E62A6" w:rsidP="002E62A6">
      <w:pPr>
        <w:pStyle w:val="af1"/>
        <w:widowControl w:val="0"/>
        <w:tabs>
          <w:tab w:val="left" w:pos="1086"/>
        </w:tabs>
        <w:spacing w:after="0"/>
        <w:ind w:right="-143" w:firstLine="567"/>
        <w:jc w:val="both"/>
        <w:rPr>
          <w:rStyle w:val="1f6"/>
          <w:spacing w:val="3"/>
          <w:szCs w:val="24"/>
        </w:rPr>
      </w:pPr>
    </w:p>
    <w:p w14:paraId="51E6ABE4" w14:textId="77777777" w:rsidR="002E62A6" w:rsidRDefault="002E62A6" w:rsidP="002E62A6">
      <w:pPr>
        <w:jc w:val="center"/>
        <w:rPr>
          <w:b/>
          <w:bCs/>
        </w:rPr>
      </w:pPr>
      <w:r w:rsidRPr="00220A44">
        <w:rPr>
          <w:b/>
          <w:bCs/>
        </w:rPr>
        <w:t>12. ВНЕСЕННЯ ЗМІН У ДОГОВІР ТА ЙОГО РОЗІРВАННЯ</w:t>
      </w:r>
    </w:p>
    <w:p w14:paraId="239E9AC5" w14:textId="77777777" w:rsidR="002E62A6" w:rsidRPr="00220A44" w:rsidRDefault="002E62A6" w:rsidP="002E62A6">
      <w:pPr>
        <w:autoSpaceDN w:val="0"/>
        <w:adjustRightInd w:val="0"/>
        <w:ind w:firstLine="567"/>
        <w:jc w:val="both"/>
      </w:pPr>
      <w:r w:rsidRPr="00220A44">
        <w:t xml:space="preserve">12.1. Зміна або розірвання Договору будуть здійснюватися у відповідності </w:t>
      </w:r>
      <w:r>
        <w:br/>
      </w:r>
      <w:r w:rsidRPr="00220A44">
        <w:t>до чинного законодавства України.</w:t>
      </w:r>
    </w:p>
    <w:p w14:paraId="16A44E56" w14:textId="77777777" w:rsidR="002E62A6" w:rsidRPr="00220A44" w:rsidRDefault="002E62A6" w:rsidP="002E62A6">
      <w:pPr>
        <w:autoSpaceDN w:val="0"/>
        <w:adjustRightInd w:val="0"/>
        <w:ind w:firstLine="567"/>
        <w:jc w:val="both"/>
      </w:pPr>
      <w:r w:rsidRPr="00220A44">
        <w:t xml:space="preserve">12.2. Зміна Договору здійснюється шляхом зміни або доповнення його умов </w:t>
      </w:r>
      <w:r>
        <w:br/>
      </w:r>
      <w:r w:rsidRPr="00220A44">
        <w:t xml:space="preserve">за ініціативою будь-якої Сторони на підставі додаткової угоди. Додаткова угода </w:t>
      </w:r>
      <w:r>
        <w:br/>
      </w:r>
      <w:r w:rsidRPr="00220A44">
        <w:t xml:space="preserve">є невід’ємною частиною Договору. 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 </w:t>
      </w:r>
    </w:p>
    <w:p w14:paraId="385DF9C2" w14:textId="77777777" w:rsidR="002E62A6" w:rsidRPr="00220A44" w:rsidRDefault="002E62A6" w:rsidP="002E62A6">
      <w:pPr>
        <w:autoSpaceDN w:val="0"/>
        <w:adjustRightInd w:val="0"/>
        <w:ind w:firstLine="567"/>
        <w:jc w:val="both"/>
      </w:pPr>
      <w:r w:rsidRPr="00220A44">
        <w:t>12.3. Замовник може призупинити виконання Робіт і розірвати Договір за таких обставин:</w:t>
      </w:r>
    </w:p>
    <w:p w14:paraId="08434A04" w14:textId="77777777" w:rsidR="002E62A6" w:rsidRPr="00220A44" w:rsidRDefault="002E62A6" w:rsidP="002E62A6">
      <w:pPr>
        <w:autoSpaceDN w:val="0"/>
        <w:adjustRightInd w:val="0"/>
        <w:ind w:firstLine="567"/>
        <w:jc w:val="both"/>
      </w:pPr>
      <w:r w:rsidRPr="00220A44">
        <w:t>12.3.1. Відсутність у Замовника коштів для фінансування Робіт;</w:t>
      </w:r>
    </w:p>
    <w:p w14:paraId="187B3A52" w14:textId="77777777" w:rsidR="002E62A6" w:rsidRPr="00220A44" w:rsidRDefault="002E62A6" w:rsidP="002E62A6">
      <w:pPr>
        <w:autoSpaceDN w:val="0"/>
        <w:adjustRightInd w:val="0"/>
        <w:ind w:firstLine="567"/>
        <w:jc w:val="both"/>
      </w:pPr>
      <w:r w:rsidRPr="00220A44">
        <w:t>12.3.2. Виявлення недоцільності або неможливості фінансування Робіт, у тому числі через обставини непереборної сили, за рішеннями державних контролюючих органів;</w:t>
      </w:r>
    </w:p>
    <w:p w14:paraId="4A791E7A" w14:textId="601DB7BB" w:rsidR="002E62A6" w:rsidRPr="00220A44" w:rsidRDefault="002E62A6" w:rsidP="002E62A6">
      <w:pPr>
        <w:autoSpaceDN w:val="0"/>
        <w:adjustRightInd w:val="0"/>
        <w:ind w:firstLine="567"/>
        <w:jc w:val="both"/>
      </w:pPr>
      <w:r w:rsidRPr="00220A44">
        <w:t xml:space="preserve">12.3.3. Грубі порушення (неодноразові порушення) </w:t>
      </w:r>
      <w:r w:rsidR="0041515B">
        <w:rPr>
          <w:lang w:val="uk-UA"/>
        </w:rPr>
        <w:t>Підрядником</w:t>
      </w:r>
      <w:r w:rsidRPr="00220A44">
        <w:t xml:space="preserve"> вимог будівельних норм і правил, вимог проектно-кошторисної документації;</w:t>
      </w:r>
    </w:p>
    <w:p w14:paraId="2392FB20" w14:textId="7D059325" w:rsidR="002E62A6" w:rsidRPr="00220A44" w:rsidRDefault="002E62A6" w:rsidP="002E62A6">
      <w:pPr>
        <w:autoSpaceDN w:val="0"/>
        <w:adjustRightInd w:val="0"/>
        <w:ind w:firstLine="567"/>
        <w:jc w:val="both"/>
      </w:pPr>
      <w:r w:rsidRPr="00220A44">
        <w:t xml:space="preserve">12.3.4. Прийняття судом постанови про визнання </w:t>
      </w:r>
      <w:r w:rsidR="0041515B">
        <w:rPr>
          <w:lang w:val="uk-UA"/>
        </w:rPr>
        <w:t>Підрядника</w:t>
      </w:r>
      <w:r w:rsidRPr="00220A44">
        <w:t xml:space="preserve"> банкрутом.</w:t>
      </w:r>
    </w:p>
    <w:p w14:paraId="58B8B511" w14:textId="277C5DE5" w:rsidR="002E62A6" w:rsidRPr="00220A44" w:rsidRDefault="002E62A6" w:rsidP="002E62A6">
      <w:pPr>
        <w:autoSpaceDN w:val="0"/>
        <w:adjustRightInd w:val="0"/>
        <w:ind w:firstLine="567"/>
        <w:jc w:val="both"/>
      </w:pPr>
      <w:r w:rsidRPr="00220A44">
        <w:t xml:space="preserve">12.4. Замовник має право ініціювати розірвання Договору, якщо </w:t>
      </w:r>
      <w:r w:rsidR="00BA6CC1">
        <w:t>Підрядник</w:t>
      </w:r>
      <w:r w:rsidRPr="00220A44">
        <w:t xml:space="preserve"> за своєї вини: не розпочав виконання Робіт протягом 3 (трьох) календарних днів з дня, коли він повинен згідно з Договором розпочати їх виконання; виконав Роботи з істотними недоліками і не забезпечив їх усунення у визначений Замовником строк; допустив недоліки (дефекти, недоробки), які виключають можливість використання об’єкта для вказаної в Договорі мети та не можуть бути усунені </w:t>
      </w:r>
      <w:r w:rsidR="0041515B">
        <w:rPr>
          <w:lang w:val="uk-UA"/>
        </w:rPr>
        <w:t>Підрядником</w:t>
      </w:r>
      <w:r w:rsidRPr="00220A44">
        <w:t xml:space="preserve">. </w:t>
      </w:r>
    </w:p>
    <w:p w14:paraId="41074117" w14:textId="77777777" w:rsidR="002E62A6" w:rsidRPr="00220A44" w:rsidRDefault="002E62A6" w:rsidP="002E62A6">
      <w:pPr>
        <w:jc w:val="both"/>
        <w:rPr>
          <w:b/>
          <w:bCs/>
        </w:rPr>
      </w:pPr>
    </w:p>
    <w:p w14:paraId="4E58E91E" w14:textId="77777777" w:rsidR="002E62A6" w:rsidRDefault="002E62A6" w:rsidP="002E62A6">
      <w:pPr>
        <w:jc w:val="center"/>
        <w:rPr>
          <w:b/>
          <w:bCs/>
        </w:rPr>
      </w:pPr>
      <w:r w:rsidRPr="00220A44">
        <w:rPr>
          <w:b/>
          <w:bCs/>
        </w:rPr>
        <w:t>13. ОБСТАВИНИ НЕПЕРЕБОРНОЇ СИЛИ</w:t>
      </w:r>
    </w:p>
    <w:p w14:paraId="05D5253F" w14:textId="77777777" w:rsidR="002E62A6" w:rsidRPr="005047F0" w:rsidRDefault="002E62A6" w:rsidP="002E62A6">
      <w:pPr>
        <w:ind w:firstLine="567"/>
        <w:jc w:val="both"/>
      </w:pPr>
      <w:r>
        <w:rPr>
          <w:lang w:val="uk-UA"/>
        </w:rPr>
        <w:t>13</w:t>
      </w:r>
      <w:r w:rsidRPr="005047F0">
        <w:t>.1. Сторони визнають, що укладання Договору відбувається під час дії правового режиму воєнного стану в Україні. У зв’язку із зазначеним Сторони усвідомлюють та визнають всі ризики, які можуть виникнути під час виконання прийнятих на себе зобов’язань, будуть докладати всіх можливих зусиль для виконання прийнятих на себе зобов’язань належним чином.</w:t>
      </w:r>
    </w:p>
    <w:p w14:paraId="5D02895F" w14:textId="77777777" w:rsidR="002E62A6" w:rsidRPr="005047F0" w:rsidRDefault="002E62A6" w:rsidP="002E62A6">
      <w:pPr>
        <w:autoSpaceDE w:val="0"/>
        <w:autoSpaceDN w:val="0"/>
        <w:adjustRightInd w:val="0"/>
        <w:ind w:firstLine="567"/>
        <w:jc w:val="both"/>
      </w:pPr>
      <w:r w:rsidRPr="005047F0">
        <w:t>У разі суттєвого погіршення військово-політичної, гуманітарної, соціальної ситуації в Україні, зокрема на території областей, громад України, де розташовані Сторони за Договором, інші особи, які задіяні Сторонами до виконання умов Договору, Сторони повинні вжити заходів щодо виконання прийнятих на себе зобов’язань за Договором та мінімізувати втрати одна одної з подальшим пред’явленням відповідних, передбачених п. </w:t>
      </w:r>
      <w:r>
        <w:rPr>
          <w:lang w:val="uk-UA"/>
        </w:rPr>
        <w:t>13</w:t>
      </w:r>
      <w:r w:rsidRPr="005047F0">
        <w:t>.5. Договору документів (сертифікати (довідки)), які видаються Торгово-промисловою палатою України або уповноваженими нею регіональними торгово-промисловими палатами), які будуть підтверджувати їх зусилля для виконання умов Договору та будуть слугувати доказом настання обставин непереборної сили для конкретної Сторони.</w:t>
      </w:r>
    </w:p>
    <w:p w14:paraId="455CF726" w14:textId="77777777" w:rsidR="002E62A6" w:rsidRPr="005047F0" w:rsidRDefault="002E62A6" w:rsidP="002E62A6">
      <w:pPr>
        <w:ind w:firstLine="567"/>
        <w:jc w:val="both"/>
      </w:pPr>
      <w:r>
        <w:rPr>
          <w:lang w:val="uk-UA"/>
        </w:rPr>
        <w:t>13</w:t>
      </w:r>
      <w:r w:rsidRPr="005047F0">
        <w:t>.2. Сторони звільняються від відповідальності за часткове чи повне невиконання обов'язків за цим Договором, якщо воно трапилось внаслідок впливу обставин непереборної сили (форс-мажорних обставин).</w:t>
      </w:r>
    </w:p>
    <w:p w14:paraId="1A824D64" w14:textId="77777777" w:rsidR="002E62A6" w:rsidRPr="005047F0" w:rsidRDefault="002E62A6" w:rsidP="002E62A6">
      <w:pPr>
        <w:ind w:firstLine="567"/>
        <w:jc w:val="both"/>
      </w:pPr>
      <w:r>
        <w:rPr>
          <w:lang w:val="uk-UA"/>
        </w:rPr>
        <w:t>13</w:t>
      </w:r>
      <w:r w:rsidRPr="005047F0">
        <w:t xml:space="preserve">.3. Під обставинами непереборної сили (форс-мажорними обставинами) розуміються зовнішні та надзвичайні обставини (загрози соціального характеру (війни, воєнні дії, національні страйки, аварії на транспорті та виробництві, ембарго, інші міжнародні санкції, валютні обмеження, інші дії іноземних держав, заборони з боку державної влади, закриття шляхів, каналів, перевалів, заборони на транспортування по певних маршрутах, заборони на комерційну діяльність із певними державами із причин міжнародних санкцій або карантину, введення військового або надзвичайного стану, які унеможливлюють виконання сторонами своїх зобов'язань); стихійні лиха (пожежі, повені, землетруси, епідемії інші стихійні лиха чи сезонні природні явища, зокрема такі як замерзання моря, проток, портів тощо), неможливість розпоряджатися коштами внаслідок припинення бюджетного фінансування відповідних видатків, рішення органів державної влади та інші обставини, які не залежать від волі Сторін), які не існували на час підписання цього Договору, виникли поза волею Сторін, настанню та дії яких вони не могли запобігти та які перешкоджають належному виконанню Сторонами своїх зобов’язань за Договором. </w:t>
      </w:r>
    </w:p>
    <w:p w14:paraId="13DFADFA" w14:textId="77777777" w:rsidR="002E62A6" w:rsidRPr="005047F0" w:rsidRDefault="002E62A6" w:rsidP="002E62A6">
      <w:pPr>
        <w:autoSpaceDN w:val="0"/>
        <w:adjustRightInd w:val="0"/>
        <w:ind w:firstLine="567"/>
        <w:jc w:val="both"/>
      </w:pPr>
      <w:r>
        <w:rPr>
          <w:lang w:val="uk-UA"/>
        </w:rPr>
        <w:t>13</w:t>
      </w:r>
      <w:r w:rsidRPr="005047F0">
        <w:t xml:space="preserve">.4. Термін виконання обов’язків за цим Договором відкладається при виникненні обставин, зазначених у пункті </w:t>
      </w:r>
      <w:r>
        <w:rPr>
          <w:lang w:val="uk-UA"/>
        </w:rPr>
        <w:t>13</w:t>
      </w:r>
      <w:r w:rsidRPr="005047F0">
        <w:t>.3. Договору, на час, протягом якого останні будуть діяти.</w:t>
      </w:r>
    </w:p>
    <w:p w14:paraId="07220F97" w14:textId="77777777" w:rsidR="002E62A6" w:rsidRPr="005047F0" w:rsidRDefault="002E62A6" w:rsidP="002E62A6">
      <w:pPr>
        <w:autoSpaceDN w:val="0"/>
        <w:adjustRightInd w:val="0"/>
        <w:ind w:firstLine="567"/>
        <w:jc w:val="both"/>
      </w:pPr>
      <w:r>
        <w:rPr>
          <w:lang w:val="uk-UA"/>
        </w:rPr>
        <w:t>13</w:t>
      </w:r>
      <w:r w:rsidRPr="005047F0">
        <w:t>.5. Сторона, що підпала під дію обставин непереборної сили і виявилась внаслідок цього неспроможною (нездатною) виконувати свої зобов’язання за цим Договором, повинна терміново, не пізніше 2 (двох) днів з моменту їх настання, у письмовій формі повідомити іншу Сторону із наступним наданням впродовж погодженого Сторонами строку, але не більше 15 (п’ятнадцяти) календарних днів з дати повідомлення іншої Сторони про настання обставин непереборної сили, наданням сертифікату Торгово-промислової палати України (регіональної торгово-промислової палати), що підтверджує виникнення обставин непереборної сили та строку їх дії (належний доказ).</w:t>
      </w:r>
    </w:p>
    <w:p w14:paraId="40BCB712" w14:textId="77777777" w:rsidR="002E62A6" w:rsidRPr="005047F0" w:rsidRDefault="002E62A6" w:rsidP="002E62A6">
      <w:pPr>
        <w:autoSpaceDN w:val="0"/>
        <w:adjustRightInd w:val="0"/>
        <w:ind w:firstLine="567"/>
        <w:jc w:val="both"/>
      </w:pPr>
      <w:r>
        <w:rPr>
          <w:lang w:val="uk-UA"/>
        </w:rPr>
        <w:t>13</w:t>
      </w:r>
      <w:r w:rsidRPr="005047F0">
        <w:t>.5.1. Невиконання (несвоєчасне виконання), вказаних у п. </w:t>
      </w:r>
      <w:r>
        <w:rPr>
          <w:lang w:val="uk-UA"/>
        </w:rPr>
        <w:t>13</w:t>
      </w:r>
      <w:r w:rsidRPr="005047F0">
        <w:t xml:space="preserve">.5. Договору умов (строку повідомлення про наявність обставин непереборної сили та надання відповідних підтверджуючих документів) позбавляє Сторону, що опинилась під впливом обставин непереборної сили, права посилатись на такі обставини, як на підставу для виправдання та звільнення від відповідальності за невиконання (неналежне виконання) зобов’язань за Договором, крім випадків коли вплив таких обставин зумовив об’єктивне збільшення строків, необхідних для повідомлення іншої Сторони про дію обставин переборної сили, що має обов’язково зазначатися у наданому підтверджуючому документі - сертифікаті Торгово-промислової палати України (регіональної торгово-промислової палати).  </w:t>
      </w:r>
    </w:p>
    <w:p w14:paraId="22C8159E" w14:textId="77777777" w:rsidR="002E62A6" w:rsidRPr="005047F0" w:rsidRDefault="002E62A6" w:rsidP="002E62A6">
      <w:pPr>
        <w:autoSpaceDN w:val="0"/>
        <w:adjustRightInd w:val="0"/>
        <w:ind w:firstLine="567"/>
        <w:jc w:val="both"/>
      </w:pPr>
      <w:r>
        <w:rPr>
          <w:lang w:val="uk-UA"/>
        </w:rPr>
        <w:t>13</w:t>
      </w:r>
      <w:r w:rsidRPr="005047F0">
        <w:t xml:space="preserve">.6. Належним доказом обставин, зазначених у п. </w:t>
      </w:r>
      <w:r>
        <w:rPr>
          <w:lang w:val="uk-UA"/>
        </w:rPr>
        <w:t>13</w:t>
      </w:r>
      <w:r w:rsidRPr="005047F0">
        <w:t>.3. цього Договору та строку їх дії служать відповідні підтверджуючі документи - сертифікати, які видаються Торгово-промисловою палатою України або уповноваженими нею регіональними торгово-промисловими палатами за місцем обставин непереборної сили (форс-мажорних обставин).</w:t>
      </w:r>
    </w:p>
    <w:p w14:paraId="70F20D56" w14:textId="77777777" w:rsidR="002E62A6" w:rsidRDefault="002E62A6" w:rsidP="002E62A6">
      <w:pPr>
        <w:autoSpaceDN w:val="0"/>
        <w:adjustRightInd w:val="0"/>
        <w:ind w:firstLine="567"/>
        <w:jc w:val="both"/>
      </w:pPr>
      <w:r>
        <w:rPr>
          <w:lang w:val="uk-UA"/>
        </w:rPr>
        <w:t>13</w:t>
      </w:r>
      <w:r w:rsidRPr="005047F0">
        <w:t>.7. Якщо обставини, зазначені у п. </w:t>
      </w:r>
      <w:r>
        <w:rPr>
          <w:lang w:val="uk-UA"/>
        </w:rPr>
        <w:t>13</w:t>
      </w:r>
      <w:r w:rsidRPr="005047F0">
        <w:t>.3. цього Договору, будуть продовжуватись більше 18 (вісімнадцяти) місяців, то кожна із Сторін має право письмово звернутися до іншої Сторони з пропозицією розірвання Договору повністю чи частково. Сторони зобов’язуються, при цьому, у 15 (п’ятнадцяти) денний термін провести остаточні взаєморозрахунки, якщо між ними існує заборгованість.</w:t>
      </w:r>
    </w:p>
    <w:p w14:paraId="10F68C43" w14:textId="77777777" w:rsidR="002E62A6" w:rsidRPr="005047F0" w:rsidRDefault="002E62A6" w:rsidP="002E62A6">
      <w:pPr>
        <w:autoSpaceDN w:val="0"/>
        <w:adjustRightInd w:val="0"/>
        <w:ind w:firstLine="567"/>
        <w:jc w:val="both"/>
      </w:pPr>
    </w:p>
    <w:p w14:paraId="5D6FAF18" w14:textId="77777777" w:rsidR="002E62A6" w:rsidRDefault="002E62A6" w:rsidP="002E62A6">
      <w:pPr>
        <w:tabs>
          <w:tab w:val="num" w:pos="0"/>
        </w:tabs>
        <w:jc w:val="center"/>
        <w:rPr>
          <w:b/>
          <w:bCs/>
        </w:rPr>
      </w:pPr>
      <w:r w:rsidRPr="00220A44">
        <w:rPr>
          <w:b/>
          <w:bCs/>
        </w:rPr>
        <w:t>14. </w:t>
      </w:r>
      <w:r w:rsidRPr="00AC1EA2">
        <w:rPr>
          <w:b/>
        </w:rPr>
        <w:t>КОНФІДЕНЦІЙНІСТЬ СТОРІН</w:t>
      </w:r>
    </w:p>
    <w:p w14:paraId="451017EB" w14:textId="77777777" w:rsidR="002E62A6" w:rsidRPr="00220A44" w:rsidRDefault="002E62A6" w:rsidP="002E62A6">
      <w:pPr>
        <w:autoSpaceDN w:val="0"/>
        <w:adjustRightInd w:val="0"/>
        <w:ind w:firstLine="567"/>
        <w:jc w:val="both"/>
      </w:pPr>
      <w:r w:rsidRPr="00220A44">
        <w:t>14.1. Сторони погодили, що текст, будь-які матеріали, інформація та відомості, які стосуються Договору – є конфіденційними і не можуть передаватись третім особам без попередньої письмової згоди іншої Сторони, крім випадків, коли таке передання пов’язане з одержанням офіційних дозволів, документів для виконання Договору або сплати податків чи інших обов’язкових платежів, а також у випадках, передбачених чинним законодавством, яке регулює зобов’язання Сторін по Договору.</w:t>
      </w:r>
    </w:p>
    <w:p w14:paraId="15727E45" w14:textId="77777777" w:rsidR="002E62A6" w:rsidRPr="00220A44" w:rsidRDefault="002E62A6" w:rsidP="002E62A6">
      <w:pPr>
        <w:autoSpaceDN w:val="0"/>
        <w:adjustRightInd w:val="0"/>
        <w:ind w:firstLine="567"/>
        <w:jc w:val="both"/>
      </w:pPr>
      <w:r w:rsidRPr="00220A44">
        <w:t>14.2. Сторони по взаємній письмовій згоді зроблять виключення з правила конфіденційності у разі, коли вони посилаються на умови Договору при захисті своїх інтересів коли це необхідно відповідно до чинного законодавства України.</w:t>
      </w:r>
    </w:p>
    <w:p w14:paraId="6462E61F" w14:textId="77777777" w:rsidR="002E62A6" w:rsidRPr="00220A44" w:rsidRDefault="002E62A6" w:rsidP="002E62A6">
      <w:pPr>
        <w:autoSpaceDN w:val="0"/>
        <w:adjustRightInd w:val="0"/>
        <w:ind w:firstLine="567"/>
        <w:jc w:val="both"/>
      </w:pPr>
      <w:r w:rsidRPr="00220A44">
        <w:t>14.3. Сторона, яка допустила розголошення конфіденційної інформації всупереч вимогам цього Договору, зобов’язана відшкодувати іншій Стороні збитки, які стали наслідком такого розголошення.</w:t>
      </w:r>
    </w:p>
    <w:p w14:paraId="412310EC" w14:textId="77777777" w:rsidR="002E62A6" w:rsidRPr="00220A44" w:rsidRDefault="002E62A6" w:rsidP="002E62A6">
      <w:pPr>
        <w:pStyle w:val="1"/>
        <w:jc w:val="center"/>
        <w:rPr>
          <w:rFonts w:ascii="Times New Roman" w:hAnsi="Times New Roman"/>
          <w:sz w:val="24"/>
          <w:szCs w:val="24"/>
        </w:rPr>
      </w:pPr>
      <w:r w:rsidRPr="00220A44">
        <w:rPr>
          <w:rFonts w:ascii="Times New Roman" w:hAnsi="Times New Roman"/>
          <w:sz w:val="24"/>
          <w:szCs w:val="24"/>
        </w:rPr>
        <w:t>15.</w:t>
      </w:r>
      <w:r w:rsidRPr="00220A44">
        <w:rPr>
          <w:rFonts w:ascii="Times New Roman" w:hAnsi="Times New Roman"/>
          <w:b w:val="0"/>
          <w:bCs w:val="0"/>
          <w:sz w:val="24"/>
          <w:szCs w:val="24"/>
        </w:rPr>
        <w:t> </w:t>
      </w:r>
      <w:r w:rsidRPr="00220A44">
        <w:rPr>
          <w:rFonts w:ascii="Times New Roman" w:hAnsi="Times New Roman"/>
          <w:sz w:val="24"/>
          <w:szCs w:val="24"/>
        </w:rPr>
        <w:t>СТРОК ДІЇ ДОГОВОРУ</w:t>
      </w:r>
    </w:p>
    <w:p w14:paraId="794D0985" w14:textId="77777777" w:rsidR="002E62A6" w:rsidRPr="00220A44" w:rsidRDefault="002E62A6" w:rsidP="002E62A6">
      <w:pPr>
        <w:autoSpaceDN w:val="0"/>
        <w:adjustRightInd w:val="0"/>
        <w:ind w:firstLine="567"/>
        <w:jc w:val="both"/>
      </w:pPr>
      <w:r w:rsidRPr="00220A44">
        <w:t xml:space="preserve">15.1. Цей Договір набирає чинності з дати його підписання Сторонами, і діє </w:t>
      </w:r>
      <w:r>
        <w:br/>
      </w:r>
      <w:r w:rsidRPr="00220A44">
        <w:t>по 31.12.202</w:t>
      </w:r>
      <w:r>
        <w:rPr>
          <w:lang w:val="uk-UA"/>
        </w:rPr>
        <w:t>3</w:t>
      </w:r>
      <w:r w:rsidRPr="00220A44">
        <w:t xml:space="preserve">, але до повного виконання Сторонами своїх зобов’язань за цим Договором </w:t>
      </w:r>
      <w:r>
        <w:br/>
      </w:r>
      <w:r w:rsidRPr="00220A44">
        <w:t>в частині взаєморозрахунків між ними та виконання гарантійних зобов’язань.</w:t>
      </w:r>
    </w:p>
    <w:p w14:paraId="5A825EBE" w14:textId="21DA98F7" w:rsidR="002E62A6" w:rsidRPr="00220A44" w:rsidRDefault="002E62A6" w:rsidP="002F6AF2">
      <w:pPr>
        <w:autoSpaceDN w:val="0"/>
        <w:adjustRightInd w:val="0"/>
        <w:ind w:firstLine="567"/>
        <w:jc w:val="both"/>
      </w:pPr>
      <w:r w:rsidRPr="00220A44">
        <w:t xml:space="preserve">15.2. Строк виконання зобовʼязань щодо виконання Робіт можуть бути подовжені </w:t>
      </w:r>
      <w:r>
        <w:br/>
      </w:r>
      <w:r w:rsidRPr="00220A44">
        <w:t>у разі вин</w:t>
      </w:r>
      <w:r w:rsidR="00A01950">
        <w:rPr>
          <w:lang w:val="uk-UA"/>
        </w:rPr>
        <w:t>и</w:t>
      </w:r>
      <w:r w:rsidRPr="00220A44">
        <w:t>кнення документального підтвердження об</w:t>
      </w:r>
      <w:r w:rsidR="00A01950" w:rsidRPr="00BA7823">
        <w:t>`</w:t>
      </w:r>
      <w:r w:rsidRPr="00220A44">
        <w:t>єктивних обставин, що спричинили таке подовження, у тому числі обставин непереборної сили, за умови, що такі зміни не призведуть до збільшення суми, визначеної у Договорі. У такому випадку Сторони укладають відповідну Додаткову угоду.</w:t>
      </w:r>
    </w:p>
    <w:p w14:paraId="5679824D" w14:textId="77777777" w:rsidR="002E62A6" w:rsidRDefault="002E62A6" w:rsidP="002E62A6">
      <w:pPr>
        <w:pStyle w:val="1"/>
        <w:spacing w:after="0"/>
        <w:jc w:val="center"/>
        <w:rPr>
          <w:rFonts w:ascii="Times New Roman" w:hAnsi="Times New Roman"/>
          <w:sz w:val="24"/>
          <w:szCs w:val="24"/>
        </w:rPr>
      </w:pPr>
      <w:r w:rsidRPr="00220A44">
        <w:rPr>
          <w:rFonts w:ascii="Times New Roman" w:hAnsi="Times New Roman"/>
          <w:sz w:val="24"/>
          <w:szCs w:val="24"/>
        </w:rPr>
        <w:t>16.</w:t>
      </w:r>
      <w:r w:rsidRPr="00220A44">
        <w:rPr>
          <w:rFonts w:ascii="Times New Roman" w:hAnsi="Times New Roman"/>
          <w:b w:val="0"/>
          <w:bCs w:val="0"/>
          <w:sz w:val="24"/>
          <w:szCs w:val="24"/>
        </w:rPr>
        <w:t> </w:t>
      </w:r>
      <w:r w:rsidRPr="00220A44">
        <w:rPr>
          <w:rFonts w:ascii="Times New Roman" w:hAnsi="Times New Roman"/>
          <w:sz w:val="24"/>
          <w:szCs w:val="24"/>
        </w:rPr>
        <w:t>ІНШІ УМОВИ ДОГОВОРУ</w:t>
      </w:r>
    </w:p>
    <w:p w14:paraId="2DFAB99E" w14:textId="77777777" w:rsidR="002E62A6" w:rsidRPr="00220A44" w:rsidRDefault="002E62A6" w:rsidP="002E62A6">
      <w:pPr>
        <w:autoSpaceDN w:val="0"/>
        <w:adjustRightInd w:val="0"/>
        <w:ind w:firstLine="567"/>
        <w:jc w:val="both"/>
      </w:pPr>
      <w:r w:rsidRPr="00220A44">
        <w:t>16.1. </w:t>
      </w:r>
      <w:r w:rsidRPr="00220A44">
        <w:rPr>
          <w:lang w:eastAsia="ar-SA"/>
        </w:rPr>
        <w:t>У випадках не передбачених даним Договором Сторони керуються чинним законодавством України.</w:t>
      </w:r>
    </w:p>
    <w:p w14:paraId="06AFB978" w14:textId="77777777" w:rsidR="002E62A6" w:rsidRDefault="002E62A6" w:rsidP="002E62A6">
      <w:pPr>
        <w:autoSpaceDN w:val="0"/>
        <w:adjustRightInd w:val="0"/>
        <w:ind w:firstLine="567"/>
        <w:jc w:val="both"/>
      </w:pPr>
      <w:r w:rsidRPr="00220A44">
        <w:t>16.2. Сторони мають право за взаємною письмовою згодою внести в цей Договір будь-які зміни чи доповнення. Всі зміни та доповнення до даного Договору дійсні тільки тоді, коли вони здійснені у письмовій формі та підписані обома Сторонами.</w:t>
      </w:r>
    </w:p>
    <w:p w14:paraId="100774F2" w14:textId="24611313" w:rsidR="00B640BD" w:rsidRDefault="00B640BD" w:rsidP="00B640BD">
      <w:pPr>
        <w:autoSpaceDN w:val="0"/>
        <w:adjustRightInd w:val="0"/>
        <w:ind w:firstLine="567"/>
        <w:jc w:val="both"/>
      </w:pPr>
      <w:r>
        <w:rPr>
          <w:lang w:val="uk-UA"/>
        </w:rPr>
        <w:t xml:space="preserve">16.3. </w:t>
      </w:r>
      <w: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r w:rsidR="002917F4" w:rsidRPr="006F2662">
        <w:rPr>
          <w:color w:val="000000"/>
          <w:lang w:val="en-US"/>
        </w:rPr>
        <w:t>usbu</w:t>
      </w:r>
      <w:r w:rsidR="002917F4" w:rsidRPr="009D2E6D">
        <w:rPr>
          <w:color w:val="000000"/>
          <w:lang w:val="uk-UA"/>
        </w:rPr>
        <w:t>_</w:t>
      </w:r>
      <w:r w:rsidR="002917F4" w:rsidRPr="006F2662">
        <w:rPr>
          <w:color w:val="000000"/>
          <w:lang w:val="en-US"/>
        </w:rPr>
        <w:t>zak</w:t>
      </w:r>
      <w:r w:rsidR="002917F4" w:rsidRPr="009D2E6D">
        <w:rPr>
          <w:color w:val="000000"/>
          <w:lang w:val="uk-UA"/>
        </w:rPr>
        <w:t>@</w:t>
      </w:r>
      <w:r w:rsidR="002917F4" w:rsidRPr="006F2662">
        <w:rPr>
          <w:color w:val="000000"/>
          <w:lang w:val="en-US"/>
        </w:rPr>
        <w:t>ssu</w:t>
      </w:r>
      <w:r w:rsidR="002917F4" w:rsidRPr="009D2E6D">
        <w:rPr>
          <w:color w:val="000000"/>
          <w:lang w:val="uk-UA"/>
        </w:rPr>
        <w:t>.</w:t>
      </w:r>
      <w:r w:rsidR="002917F4" w:rsidRPr="006F2662">
        <w:rPr>
          <w:color w:val="000000"/>
          <w:lang w:val="en-US"/>
        </w:rPr>
        <w:t>gov</w:t>
      </w:r>
      <w:r w:rsidR="002917F4" w:rsidRPr="009D2E6D">
        <w:rPr>
          <w:color w:val="000000"/>
          <w:lang w:val="uk-UA"/>
        </w:rPr>
        <w:t>.</w:t>
      </w:r>
      <w:r w:rsidR="002917F4" w:rsidRPr="006F2662">
        <w:rPr>
          <w:color w:val="000000"/>
          <w:lang w:val="en-US"/>
        </w:rPr>
        <w:t>ua</w:t>
      </w:r>
      <w:r w:rsidR="002917F4">
        <w:rPr>
          <w:color w:val="000000"/>
          <w:lang w:val="uk-UA"/>
        </w:rPr>
        <w:t>,</w:t>
      </w:r>
      <w:r>
        <w:t xml:space="preserve"> або постачальника: ________) або на поштову адресу Замовника або П</w:t>
      </w:r>
      <w:r>
        <w:rPr>
          <w:lang w:val="uk-UA"/>
        </w:rPr>
        <w:t>ідрядника</w:t>
      </w:r>
      <w:r>
        <w:t xml:space="preserve">, визначену у реквізитах цього Договору, з описом відправлення та повідомленням про отримання. </w:t>
      </w:r>
    </w:p>
    <w:p w14:paraId="091E2FED" w14:textId="7669D2B8" w:rsidR="00B640BD" w:rsidRDefault="00B640BD" w:rsidP="00B640BD">
      <w:pPr>
        <w:autoSpaceDN w:val="0"/>
        <w:adjustRightInd w:val="0"/>
        <w:ind w:firstLine="567"/>
        <w:jc w:val="both"/>
      </w:pPr>
      <w:r>
        <w:rPr>
          <w:lang w:val="uk-UA"/>
        </w:rPr>
        <w:t xml:space="preserve">16.4. </w:t>
      </w:r>
      <w:r>
        <w:t xml:space="preserve">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w:t>
      </w:r>
      <w:r>
        <w:rPr>
          <w:lang w:val="uk-UA"/>
        </w:rPr>
        <w:t>16.3.</w:t>
      </w:r>
      <w:r>
        <w:t xml:space="preserve"> Договору або дата отримання визначена у повідомлені про отримання.</w:t>
      </w:r>
    </w:p>
    <w:p w14:paraId="66213990" w14:textId="3F07A2A3" w:rsidR="00B640BD" w:rsidRDefault="00B640BD" w:rsidP="00B640BD">
      <w:pPr>
        <w:autoSpaceDN w:val="0"/>
        <w:adjustRightInd w:val="0"/>
        <w:ind w:firstLine="567"/>
        <w:jc w:val="both"/>
      </w:pPr>
      <w:r>
        <w:rPr>
          <w:lang w:val="uk-UA"/>
        </w:rPr>
        <w:t xml:space="preserve">16.5. </w:t>
      </w:r>
      <w: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0973BD64" w14:textId="3F4C37C1" w:rsidR="00B640BD" w:rsidRPr="00220A44" w:rsidRDefault="00B640BD" w:rsidP="00B640BD">
      <w:pPr>
        <w:autoSpaceDN w:val="0"/>
        <w:adjustRightInd w:val="0"/>
        <w:ind w:firstLine="567"/>
        <w:jc w:val="both"/>
      </w:pPr>
      <w:r>
        <w:rPr>
          <w:lang w:val="uk-UA"/>
        </w:rPr>
        <w:t>16.6.</w:t>
      </w:r>
      <w: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08FDF328" w14:textId="6DD96F2B" w:rsidR="00B640BD" w:rsidRPr="00B640BD" w:rsidRDefault="002E62A6" w:rsidP="00B640BD">
      <w:pPr>
        <w:ind w:firstLine="567"/>
        <w:rPr>
          <w:rFonts w:eastAsia="Calibri"/>
          <w:lang w:eastAsia="en-US"/>
        </w:rPr>
      </w:pPr>
      <w:r w:rsidRPr="00220A44">
        <w:t>16.</w:t>
      </w:r>
      <w:r w:rsidR="00B640BD">
        <w:rPr>
          <w:lang w:val="uk-UA"/>
        </w:rPr>
        <w:t>7</w:t>
      </w:r>
      <w:r w:rsidRPr="00220A44">
        <w:t xml:space="preserve">. Істотні </w:t>
      </w:r>
      <w:r w:rsidR="00B640BD" w:rsidRPr="00B640BD">
        <w:rPr>
          <w:rFonts w:eastAsia="Calibri"/>
          <w:lang w:eastAsia="en-US"/>
        </w:rPr>
        <w:t>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1166029A" w14:textId="77777777" w:rsidR="00B640BD" w:rsidRPr="00B640BD" w:rsidRDefault="00B640BD" w:rsidP="00B640BD">
      <w:pPr>
        <w:ind w:firstLine="567"/>
        <w:contextualSpacing/>
        <w:jc w:val="both"/>
        <w:rPr>
          <w:rFonts w:eastAsia="Calibri"/>
          <w:lang w:val="uk-UA" w:eastAsia="en-US"/>
        </w:rPr>
      </w:pPr>
      <w:r w:rsidRPr="00B640BD">
        <w:rPr>
          <w:rFonts w:eastAsia="Calibri"/>
          <w:lang w:val="uk-UA" w:eastAsia="en-US"/>
        </w:rPr>
        <w:t>1) зменшення обсягів закупівлі, зокрема з урахуванням фактичного обсягу видатків замовника;</w:t>
      </w:r>
    </w:p>
    <w:p w14:paraId="117E82D9" w14:textId="77777777" w:rsidR="00B640BD" w:rsidRPr="00B640BD" w:rsidRDefault="00B640BD" w:rsidP="00B640BD">
      <w:pPr>
        <w:ind w:firstLine="567"/>
        <w:contextualSpacing/>
        <w:jc w:val="both"/>
        <w:rPr>
          <w:rFonts w:eastAsia="Calibri"/>
          <w:lang w:val="uk-UA" w:eastAsia="en-US"/>
        </w:rPr>
      </w:pPr>
      <w:r w:rsidRPr="00B640BD">
        <w:rPr>
          <w:rFonts w:eastAsia="Calibri"/>
          <w:lang w:val="uk-UA" w:eastAsia="en-US"/>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3D6E7B73" w14:textId="0BB5BAC4" w:rsidR="00B640BD" w:rsidRPr="00B640BD" w:rsidRDefault="00B640BD" w:rsidP="00B640BD">
      <w:pPr>
        <w:ind w:firstLine="567"/>
        <w:contextualSpacing/>
        <w:jc w:val="both"/>
        <w:rPr>
          <w:rFonts w:eastAsia="Calibri"/>
          <w:lang w:val="uk-UA" w:eastAsia="en-US"/>
        </w:rPr>
      </w:pPr>
      <w:r w:rsidRPr="00B640BD">
        <w:rPr>
          <w:rFonts w:eastAsia="Calibri"/>
          <w:lang w:val="uk-UA" w:eastAsia="en-US"/>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w:t>
      </w:r>
      <w:r>
        <w:rPr>
          <w:rFonts w:eastAsia="Calibri"/>
          <w:lang w:val="uk-UA" w:eastAsia="en-US"/>
        </w:rPr>
        <w:t>ня</w:t>
      </w:r>
      <w:r w:rsidRPr="00B640BD">
        <w:rPr>
          <w:rFonts w:eastAsia="Calibri"/>
          <w:lang w:val="uk-UA" w:eastAsia="en-US"/>
        </w:rPr>
        <w:t xml:space="preserve">, у тому числі обставин непереборної сили, затримки фінансування витрат </w:t>
      </w:r>
      <w:r>
        <w:rPr>
          <w:rFonts w:eastAsia="Calibri"/>
          <w:lang w:val="uk-UA" w:eastAsia="en-US"/>
        </w:rPr>
        <w:t>Замовника</w:t>
      </w:r>
      <w:r w:rsidRPr="00B640BD">
        <w:rPr>
          <w:rFonts w:eastAsia="Calibri"/>
          <w:lang w:val="uk-UA" w:eastAsia="en-US"/>
        </w:rPr>
        <w:t>.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5282C298" w14:textId="77777777" w:rsidR="00B640BD" w:rsidRPr="00B640BD" w:rsidRDefault="00B640BD" w:rsidP="00B640BD">
      <w:pPr>
        <w:ind w:firstLine="567"/>
        <w:contextualSpacing/>
        <w:jc w:val="both"/>
        <w:rPr>
          <w:rFonts w:eastAsia="Calibri"/>
          <w:lang w:val="uk-UA" w:eastAsia="en-US"/>
        </w:rPr>
      </w:pPr>
      <w:r w:rsidRPr="00B640BD">
        <w:rPr>
          <w:rFonts w:eastAsia="Calibri"/>
          <w:lang w:val="uk-UA" w:eastAsia="en-US"/>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7D70168F" w14:textId="77777777" w:rsidR="00B640BD" w:rsidRPr="00B640BD" w:rsidRDefault="00B640BD" w:rsidP="00B640BD">
      <w:pPr>
        <w:ind w:firstLine="567"/>
        <w:contextualSpacing/>
        <w:jc w:val="both"/>
        <w:rPr>
          <w:rFonts w:eastAsia="Calibri"/>
          <w:lang w:val="uk-UA" w:eastAsia="en-US"/>
        </w:rPr>
      </w:pPr>
      <w:r w:rsidRPr="00B640BD">
        <w:rPr>
          <w:rFonts w:eastAsia="Calibri"/>
          <w:lang w:val="uk-UA" w:eastAsia="en-US"/>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01E67E1" w14:textId="77777777" w:rsidR="00B640BD" w:rsidRPr="00B640BD" w:rsidRDefault="00B640BD" w:rsidP="00B640BD">
      <w:pPr>
        <w:ind w:firstLine="567"/>
        <w:contextualSpacing/>
        <w:jc w:val="both"/>
        <w:rPr>
          <w:rFonts w:eastAsia="Calibri"/>
          <w:lang w:val="uk-UA" w:eastAsia="en-US"/>
        </w:rPr>
      </w:pPr>
      <w:r w:rsidRPr="00B640BD">
        <w:rPr>
          <w:rFonts w:eastAsia="Calibri"/>
          <w:lang w:val="uk-UA" w:eastAsia="en-US"/>
        </w:rPr>
        <w:t>У цьому випадку Сторони погоджуються, що зміну ціни здійснюють у такому порядку:</w:t>
      </w:r>
    </w:p>
    <w:p w14:paraId="39840D5D" w14:textId="77777777" w:rsidR="00B640BD" w:rsidRPr="00B640BD" w:rsidRDefault="00B640BD" w:rsidP="00B640BD">
      <w:pPr>
        <w:numPr>
          <w:ilvl w:val="0"/>
          <w:numId w:val="13"/>
        </w:numPr>
        <w:ind w:left="0" w:firstLine="567"/>
        <w:contextualSpacing/>
        <w:jc w:val="both"/>
        <w:rPr>
          <w:rFonts w:eastAsia="Calibri"/>
          <w:lang w:val="uk-UA" w:eastAsia="en-US"/>
        </w:rPr>
      </w:pPr>
      <w:r w:rsidRPr="00B640BD">
        <w:rPr>
          <w:rFonts w:eastAsia="Calibri"/>
          <w:lang w:val="uk-UA" w:eastAsia="en-US"/>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1A016E79" w14:textId="77777777" w:rsidR="00B640BD" w:rsidRPr="00B640BD" w:rsidRDefault="00B640BD" w:rsidP="00B640BD">
      <w:pPr>
        <w:numPr>
          <w:ilvl w:val="0"/>
          <w:numId w:val="13"/>
        </w:numPr>
        <w:ind w:left="0" w:firstLine="567"/>
        <w:contextualSpacing/>
        <w:jc w:val="both"/>
        <w:rPr>
          <w:rFonts w:eastAsia="Calibri"/>
          <w:lang w:val="uk-UA" w:eastAsia="en-US"/>
        </w:rPr>
      </w:pPr>
      <w:r w:rsidRPr="00B640BD">
        <w:rPr>
          <w:rFonts w:eastAsia="Calibri"/>
          <w:lang w:val="uk-UA" w:eastAsia="en-US"/>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43F7C896" w14:textId="77777777" w:rsidR="00B640BD" w:rsidRPr="00B640BD" w:rsidRDefault="00B640BD" w:rsidP="00B640BD">
      <w:pPr>
        <w:numPr>
          <w:ilvl w:val="0"/>
          <w:numId w:val="13"/>
        </w:numPr>
        <w:ind w:left="0" w:firstLine="567"/>
        <w:contextualSpacing/>
        <w:jc w:val="both"/>
        <w:rPr>
          <w:rFonts w:eastAsia="Calibri"/>
          <w:lang w:val="uk-UA" w:eastAsia="en-US"/>
        </w:rPr>
      </w:pPr>
      <w:r w:rsidRPr="00B640BD">
        <w:rPr>
          <w:rFonts w:eastAsia="Calibri"/>
          <w:lang w:val="uk-UA" w:eastAsia="en-US"/>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13D6F7EA" w14:textId="77777777" w:rsidR="00B640BD" w:rsidRPr="00B640BD" w:rsidRDefault="00B640BD" w:rsidP="00B640BD">
      <w:pPr>
        <w:numPr>
          <w:ilvl w:val="0"/>
          <w:numId w:val="13"/>
        </w:numPr>
        <w:ind w:left="0" w:firstLine="567"/>
        <w:contextualSpacing/>
        <w:jc w:val="both"/>
        <w:rPr>
          <w:rFonts w:eastAsia="Calibri"/>
          <w:lang w:val="uk-UA" w:eastAsia="en-US"/>
        </w:rPr>
      </w:pPr>
      <w:r w:rsidRPr="00B640BD">
        <w:rPr>
          <w:rFonts w:eastAsia="Calibri"/>
          <w:lang w:val="uk-UA" w:eastAsia="en-US"/>
        </w:rPr>
        <w:t>зміна ціни відбувається пропорційно зміненій (зміненим) частині (частинам) складової такої ціни, в тому числі і загальна вартість Договору;</w:t>
      </w:r>
    </w:p>
    <w:p w14:paraId="38F1822F" w14:textId="77777777" w:rsidR="00B640BD" w:rsidRPr="00B640BD" w:rsidRDefault="00B640BD" w:rsidP="00B640BD">
      <w:pPr>
        <w:ind w:firstLine="567"/>
        <w:contextualSpacing/>
        <w:jc w:val="both"/>
        <w:rPr>
          <w:rFonts w:eastAsia="Calibri"/>
          <w:lang w:val="uk-UA" w:eastAsia="en-US"/>
        </w:rPr>
      </w:pPr>
      <w:r w:rsidRPr="00B640BD">
        <w:rPr>
          <w:rFonts w:eastAsia="Calibri"/>
          <w:lang w:val="uk-UA" w:eastAsia="en-US"/>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241C0511" w14:textId="77777777" w:rsidR="00B640BD" w:rsidRPr="00B640BD" w:rsidRDefault="00B640BD" w:rsidP="00B640BD">
      <w:pPr>
        <w:ind w:firstLine="567"/>
        <w:contextualSpacing/>
        <w:jc w:val="both"/>
        <w:rPr>
          <w:rFonts w:eastAsia="Calibri"/>
          <w:lang w:val="uk-UA" w:eastAsia="en-US"/>
        </w:rPr>
      </w:pPr>
      <w:r w:rsidRPr="00B640BD">
        <w:rPr>
          <w:rFonts w:eastAsia="Calibri"/>
          <w:lang w:val="uk-UA" w:eastAsia="en-US"/>
        </w:rPr>
        <w:t>У цьому випадку Сторони погоджуються, що зміну ціни здійснюють у такому порядку:</w:t>
      </w:r>
    </w:p>
    <w:p w14:paraId="61FB154C" w14:textId="77777777" w:rsidR="00B640BD" w:rsidRPr="00B640BD" w:rsidRDefault="00B640BD" w:rsidP="00B640BD">
      <w:pPr>
        <w:numPr>
          <w:ilvl w:val="0"/>
          <w:numId w:val="14"/>
        </w:numPr>
        <w:ind w:left="0" w:firstLine="567"/>
        <w:contextualSpacing/>
        <w:jc w:val="both"/>
        <w:rPr>
          <w:rFonts w:eastAsia="Calibri"/>
          <w:lang w:val="uk-UA" w:eastAsia="en-US"/>
        </w:rPr>
      </w:pPr>
      <w:r w:rsidRPr="00B640BD">
        <w:rPr>
          <w:rFonts w:eastAsia="Calibri"/>
          <w:lang w:val="uk-UA" w:eastAsia="en-US"/>
        </w:rPr>
        <w:t>підставою для зміни ціни є письмове звернення Сторони Договору, у разі настання однієї або декілька підстав визначених даним пунктом;</w:t>
      </w:r>
    </w:p>
    <w:p w14:paraId="786CE052" w14:textId="77777777" w:rsidR="00B640BD" w:rsidRPr="00B640BD" w:rsidRDefault="00B640BD" w:rsidP="00B640BD">
      <w:pPr>
        <w:numPr>
          <w:ilvl w:val="0"/>
          <w:numId w:val="14"/>
        </w:numPr>
        <w:ind w:left="0" w:firstLine="567"/>
        <w:contextualSpacing/>
        <w:jc w:val="both"/>
        <w:rPr>
          <w:rFonts w:eastAsia="Calibri"/>
          <w:lang w:val="uk-UA" w:eastAsia="en-US"/>
        </w:rPr>
      </w:pPr>
      <w:r w:rsidRPr="00B640BD">
        <w:rPr>
          <w:rFonts w:eastAsia="Calibri"/>
          <w:lang w:val="uk-UA" w:eastAsia="en-US"/>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03E69038" w14:textId="77777777" w:rsidR="00B640BD" w:rsidRPr="00B640BD" w:rsidRDefault="00B640BD" w:rsidP="00B640BD">
      <w:pPr>
        <w:numPr>
          <w:ilvl w:val="0"/>
          <w:numId w:val="14"/>
        </w:numPr>
        <w:ind w:left="0" w:firstLine="567"/>
        <w:contextualSpacing/>
        <w:jc w:val="both"/>
        <w:rPr>
          <w:rFonts w:eastAsia="Calibri"/>
          <w:lang w:val="uk-UA" w:eastAsia="en-US"/>
        </w:rPr>
      </w:pPr>
      <w:r w:rsidRPr="00B640BD">
        <w:rPr>
          <w:rFonts w:eastAsia="Calibri"/>
          <w:lang w:val="uk-UA" w:eastAsia="en-US"/>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1E6AE69F" w14:textId="33406EBC" w:rsidR="002E62A6" w:rsidRPr="00B640BD" w:rsidRDefault="00B640BD" w:rsidP="00B640BD">
      <w:pPr>
        <w:ind w:firstLine="567"/>
        <w:contextualSpacing/>
        <w:jc w:val="both"/>
        <w:rPr>
          <w:rFonts w:eastAsia="Calibri"/>
          <w:szCs w:val="22"/>
          <w:lang w:val="uk-UA" w:eastAsia="en-US"/>
        </w:rPr>
      </w:pPr>
      <w:r w:rsidRPr="00B640BD">
        <w:rPr>
          <w:rFonts w:eastAsia="Calibri"/>
          <w:lang w:val="uk-UA" w:eastAsia="en-US"/>
        </w:rPr>
        <w:t xml:space="preserve">7) дія договору про закупівлю може бути продовжена на строк, достатній для </w:t>
      </w:r>
      <w:r w:rsidRPr="00B640BD">
        <w:rPr>
          <w:rFonts w:eastAsia="Calibri"/>
          <w:szCs w:val="22"/>
          <w:lang w:val="uk-UA" w:eastAsia="en-US"/>
        </w:rPr>
        <w:t>проведення процедури закупівлі</w:t>
      </w:r>
      <w:r w:rsidRPr="00B640BD">
        <w:rPr>
          <w:rFonts w:eastAsia="Calibri"/>
          <w:lang w:val="uk-UA" w:eastAsia="en-US"/>
        </w:rPr>
        <w:t>/</w:t>
      </w:r>
      <w:r w:rsidRPr="00B640BD">
        <w:rPr>
          <w:rFonts w:eastAsia="Calibri"/>
          <w:szCs w:val="22"/>
          <w:lang w:val="uk-UA" w:eastAsia="en-US"/>
        </w:rPr>
        <w:t xml:space="preserve">спрощеної закупівлі </w:t>
      </w:r>
      <w:r w:rsidRPr="00B640BD">
        <w:rPr>
          <w:rFonts w:eastAsia="Calibri"/>
          <w:lang w:val="uk-UA" w:eastAsia="en-US"/>
        </w:rPr>
        <w:t>на початку наступного року в обсязі, що не перевищує 20 відсотків</w:t>
      </w:r>
      <w:r w:rsidRPr="00B640BD">
        <w:rPr>
          <w:rFonts w:eastAsia="Calibri"/>
          <w:szCs w:val="22"/>
          <w:lang w:val="uk-UA" w:eastAsia="en-US"/>
        </w:rPr>
        <w:t xml:space="preserve"> суми</w:t>
      </w:r>
      <w:r w:rsidRPr="00B640BD">
        <w:rPr>
          <w:rFonts w:eastAsia="Calibri"/>
          <w:lang w:val="uk-UA" w:eastAsia="en-US"/>
        </w:rPr>
        <w:t>, визначеної в початковому договорі</w:t>
      </w:r>
      <w:r w:rsidRPr="00B640BD">
        <w:rPr>
          <w:rFonts w:eastAsia="Calibri"/>
          <w:szCs w:val="22"/>
          <w:lang w:val="uk-UA" w:eastAsia="en-US"/>
        </w:rPr>
        <w:t xml:space="preserve"> про закупівлю</w:t>
      </w:r>
      <w:r w:rsidRPr="00B640BD">
        <w:rPr>
          <w:rFonts w:eastAsia="Calibri"/>
          <w:lang w:val="uk-UA" w:eastAsia="en-US"/>
        </w:rPr>
        <w:t>, укладеному в попередньому році, якщо видатки на досягнення цієї цілі затверджено</w:t>
      </w:r>
      <w:r w:rsidRPr="00B640BD">
        <w:rPr>
          <w:rFonts w:eastAsia="Calibri"/>
          <w:szCs w:val="22"/>
          <w:lang w:val="uk-UA" w:eastAsia="en-US"/>
        </w:rPr>
        <w:t xml:space="preserve"> в установленому </w:t>
      </w:r>
      <w:r w:rsidRPr="00B640BD">
        <w:rPr>
          <w:rFonts w:eastAsia="Calibri"/>
          <w:lang w:val="uk-UA" w:eastAsia="en-US"/>
        </w:rPr>
        <w:t>порядку</w:t>
      </w:r>
      <w:r w:rsidRPr="00B640BD">
        <w:rPr>
          <w:rFonts w:eastAsia="Calibri"/>
          <w:szCs w:val="22"/>
          <w:lang w:val="uk-UA" w:eastAsia="en-US"/>
        </w:rPr>
        <w:t>.</w:t>
      </w:r>
    </w:p>
    <w:p w14:paraId="061E13D1" w14:textId="5A83F43A" w:rsidR="002E62A6" w:rsidRPr="00220A44" w:rsidRDefault="002E62A6" w:rsidP="002E62A6">
      <w:pPr>
        <w:autoSpaceDN w:val="0"/>
        <w:adjustRightInd w:val="0"/>
        <w:ind w:firstLine="567"/>
        <w:jc w:val="both"/>
        <w:rPr>
          <w:bCs/>
          <w:spacing w:val="-2"/>
        </w:rPr>
      </w:pPr>
      <w:r w:rsidRPr="00220A44">
        <w:t>16.</w:t>
      </w:r>
      <w:r w:rsidR="00B640BD">
        <w:rPr>
          <w:lang w:val="uk-UA"/>
        </w:rPr>
        <w:t>8</w:t>
      </w:r>
      <w:r w:rsidRPr="00220A44">
        <w:t>. </w:t>
      </w:r>
      <w:r w:rsidRPr="00220A44">
        <w:rPr>
          <w:bCs/>
          <w:spacing w:val="-2"/>
        </w:rPr>
        <w:t xml:space="preserve">Сторона несе повну відповідальність за правильність вказаних нею в Договорі реквізитів, адрес та номерів телефонів та зобов’язується своєчасно в письмовій формі повідомляти інші Сторони про їх зміну. У випадку відсутності зазначеного повідомлення про зміну, Сторона несе всі ризики пов’язаних з цим негативних наслідків. </w:t>
      </w:r>
    </w:p>
    <w:p w14:paraId="4AEAF94A" w14:textId="77777777" w:rsidR="002E62A6" w:rsidRPr="00220A44" w:rsidRDefault="002E62A6" w:rsidP="002E62A6">
      <w:pPr>
        <w:ind w:firstLine="567"/>
        <w:jc w:val="both"/>
        <w:rPr>
          <w:bCs/>
          <w:spacing w:val="-2"/>
        </w:rPr>
      </w:pPr>
      <w:r w:rsidRPr="00220A44">
        <w:rPr>
          <w:bCs/>
          <w:spacing w:val="-2"/>
        </w:rPr>
        <w:t>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14:paraId="13F859F1" w14:textId="2DEFAA4D" w:rsidR="002E62A6" w:rsidRPr="002F6AF2" w:rsidRDefault="002E62A6" w:rsidP="002F6AF2">
      <w:pPr>
        <w:autoSpaceDN w:val="0"/>
        <w:adjustRightInd w:val="0"/>
        <w:ind w:firstLine="567"/>
        <w:jc w:val="both"/>
      </w:pPr>
      <w:r w:rsidRPr="00220A44">
        <w:t>16.</w:t>
      </w:r>
      <w:r w:rsidR="00B640BD">
        <w:rPr>
          <w:lang w:val="uk-UA"/>
        </w:rPr>
        <w:t>9</w:t>
      </w:r>
      <w:r w:rsidRPr="00220A44">
        <w:t>. Договір складено при повному розумінні Сторонами його предмету, українською мовою у двох оригінальних примірниках – по одному для кожної з Сторін, причому обидва примірники автентичні т</w:t>
      </w:r>
      <w:r w:rsidR="002F6AF2">
        <w:t>а мають однакову юридичну силу.</w:t>
      </w:r>
    </w:p>
    <w:p w14:paraId="5A2AEDEE" w14:textId="77777777" w:rsidR="002F6AF2" w:rsidRDefault="002F6AF2" w:rsidP="002F6AF2">
      <w:pPr>
        <w:pStyle w:val="H3"/>
        <w:keepNext w:val="0"/>
        <w:spacing w:before="0" w:after="0"/>
        <w:jc w:val="center"/>
        <w:outlineLvl w:val="9"/>
        <w:rPr>
          <w:sz w:val="24"/>
          <w:szCs w:val="24"/>
          <w:lang w:val="uk-UA"/>
        </w:rPr>
      </w:pPr>
    </w:p>
    <w:p w14:paraId="37BB82CD" w14:textId="1CFD7694" w:rsidR="00B640BD" w:rsidRPr="00B640BD" w:rsidRDefault="002E62A6" w:rsidP="00B640BD">
      <w:pPr>
        <w:pStyle w:val="H3"/>
        <w:keepNext w:val="0"/>
        <w:spacing w:before="0" w:after="0"/>
        <w:jc w:val="center"/>
        <w:outlineLvl w:val="9"/>
        <w:rPr>
          <w:lang w:val="uk-UA"/>
        </w:rPr>
      </w:pPr>
      <w:r w:rsidRPr="00220A44">
        <w:rPr>
          <w:sz w:val="24"/>
          <w:szCs w:val="24"/>
          <w:lang w:val="uk-UA"/>
        </w:rPr>
        <w:t>17.</w:t>
      </w:r>
      <w:r w:rsidRPr="00220A44">
        <w:rPr>
          <w:b w:val="0"/>
          <w:bCs w:val="0"/>
          <w:sz w:val="24"/>
          <w:szCs w:val="24"/>
          <w:lang w:val="uk-UA"/>
        </w:rPr>
        <w:t> </w:t>
      </w:r>
      <w:r w:rsidRPr="00220A44">
        <w:rPr>
          <w:sz w:val="24"/>
          <w:szCs w:val="24"/>
          <w:lang w:val="uk-UA"/>
        </w:rPr>
        <w:t>ДОДАТКИ ДО ДОГОВОРУ</w:t>
      </w:r>
    </w:p>
    <w:p w14:paraId="382B6845" w14:textId="77777777" w:rsidR="002E62A6" w:rsidRPr="00B640BD" w:rsidRDefault="002E62A6" w:rsidP="002E62A6">
      <w:pPr>
        <w:pStyle w:val="af1"/>
        <w:widowControl w:val="0"/>
        <w:tabs>
          <w:tab w:val="left" w:pos="1086"/>
        </w:tabs>
        <w:spacing w:after="0"/>
        <w:ind w:firstLine="567"/>
        <w:jc w:val="both"/>
        <w:rPr>
          <w:rStyle w:val="11pt"/>
          <w:sz w:val="24"/>
          <w:szCs w:val="28"/>
        </w:rPr>
      </w:pPr>
      <w:r w:rsidRPr="00B640BD">
        <w:rPr>
          <w:rStyle w:val="11pt"/>
          <w:sz w:val="24"/>
          <w:szCs w:val="28"/>
        </w:rPr>
        <w:t>17.1. Невід’ємними частинами цього договору є:</w:t>
      </w:r>
    </w:p>
    <w:p w14:paraId="744BE8DE" w14:textId="56542DAE" w:rsidR="002E62A6" w:rsidRPr="00B640BD" w:rsidRDefault="002E62A6" w:rsidP="002E62A6">
      <w:pPr>
        <w:pStyle w:val="af1"/>
        <w:widowControl w:val="0"/>
        <w:numPr>
          <w:ilvl w:val="0"/>
          <w:numId w:val="5"/>
        </w:numPr>
        <w:tabs>
          <w:tab w:val="left" w:pos="203"/>
        </w:tabs>
        <w:spacing w:after="0"/>
        <w:ind w:firstLine="567"/>
        <w:jc w:val="both"/>
        <w:rPr>
          <w:rStyle w:val="11pt2"/>
          <w:color w:val="000000"/>
          <w:sz w:val="24"/>
          <w:szCs w:val="28"/>
        </w:rPr>
      </w:pPr>
      <w:r w:rsidRPr="00B640BD">
        <w:rPr>
          <w:rStyle w:val="11pt2"/>
          <w:color w:val="000000"/>
          <w:sz w:val="24"/>
          <w:szCs w:val="28"/>
          <w:lang w:eastAsia="uk-UA"/>
        </w:rPr>
        <w:t>Додаток №</w:t>
      </w:r>
      <w:r w:rsidR="001B468D" w:rsidRPr="00B640BD">
        <w:rPr>
          <w:rStyle w:val="11pt2"/>
          <w:color w:val="000000"/>
          <w:sz w:val="24"/>
          <w:szCs w:val="28"/>
          <w:lang w:val="uk-UA" w:eastAsia="uk-UA"/>
        </w:rPr>
        <w:t xml:space="preserve"> </w:t>
      </w:r>
      <w:r w:rsidRPr="00B640BD">
        <w:rPr>
          <w:rStyle w:val="11pt2"/>
          <w:color w:val="000000"/>
          <w:sz w:val="24"/>
          <w:szCs w:val="28"/>
          <w:lang w:eastAsia="uk-UA"/>
        </w:rPr>
        <w:t xml:space="preserve">1 </w:t>
      </w:r>
      <w:r w:rsidR="001B468D" w:rsidRPr="00B640BD">
        <w:rPr>
          <w:rStyle w:val="11pt2"/>
          <w:color w:val="000000"/>
          <w:sz w:val="24"/>
          <w:szCs w:val="28"/>
          <w:lang w:eastAsia="uk-UA"/>
        </w:rPr>
        <w:t>–</w:t>
      </w:r>
      <w:r w:rsidRPr="00B640BD">
        <w:rPr>
          <w:rStyle w:val="11pt2"/>
          <w:color w:val="000000"/>
          <w:sz w:val="24"/>
          <w:szCs w:val="28"/>
          <w:lang w:eastAsia="uk-UA"/>
        </w:rPr>
        <w:t xml:space="preserve"> Договірна ціна;</w:t>
      </w:r>
    </w:p>
    <w:p w14:paraId="4A79BE6E" w14:textId="4B964F7B" w:rsidR="002E62A6" w:rsidRPr="00B640BD" w:rsidRDefault="002E62A6" w:rsidP="002E62A6">
      <w:pPr>
        <w:pStyle w:val="af1"/>
        <w:widowControl w:val="0"/>
        <w:numPr>
          <w:ilvl w:val="0"/>
          <w:numId w:val="5"/>
        </w:numPr>
        <w:tabs>
          <w:tab w:val="left" w:pos="179"/>
        </w:tabs>
        <w:spacing w:after="0"/>
        <w:ind w:firstLine="567"/>
        <w:jc w:val="both"/>
        <w:rPr>
          <w:color w:val="000000"/>
          <w:sz w:val="28"/>
          <w:szCs w:val="28"/>
        </w:rPr>
      </w:pPr>
      <w:r w:rsidRPr="00B640BD">
        <w:rPr>
          <w:rStyle w:val="11pt2"/>
          <w:color w:val="000000"/>
          <w:sz w:val="24"/>
          <w:szCs w:val="28"/>
          <w:lang w:eastAsia="uk-UA"/>
        </w:rPr>
        <w:t>Додаток №</w:t>
      </w:r>
      <w:r w:rsidR="001B468D" w:rsidRPr="00B640BD">
        <w:rPr>
          <w:rStyle w:val="11pt2"/>
          <w:color w:val="000000"/>
          <w:sz w:val="24"/>
          <w:szCs w:val="28"/>
          <w:lang w:val="uk-UA" w:eastAsia="uk-UA"/>
        </w:rPr>
        <w:t xml:space="preserve"> </w:t>
      </w:r>
      <w:r w:rsidR="006F6ABB">
        <w:rPr>
          <w:rStyle w:val="11pt2"/>
          <w:color w:val="000000"/>
          <w:sz w:val="24"/>
          <w:szCs w:val="28"/>
          <w:lang w:val="uk-UA" w:eastAsia="uk-UA"/>
        </w:rPr>
        <w:t>2</w:t>
      </w:r>
      <w:r w:rsidRPr="00B640BD">
        <w:rPr>
          <w:rStyle w:val="11pt2"/>
          <w:color w:val="000000"/>
          <w:sz w:val="24"/>
          <w:szCs w:val="28"/>
          <w:lang w:eastAsia="uk-UA"/>
        </w:rPr>
        <w:t xml:space="preserve"> – Зведений кошторис</w:t>
      </w:r>
      <w:r w:rsidR="001B468D" w:rsidRPr="00B640BD">
        <w:rPr>
          <w:rStyle w:val="11pt2"/>
          <w:color w:val="000000"/>
          <w:sz w:val="24"/>
          <w:szCs w:val="28"/>
          <w:lang w:val="uk-UA" w:eastAsia="uk-UA"/>
        </w:rPr>
        <w:t>ний розрахунок</w:t>
      </w:r>
      <w:r w:rsidRPr="00B640BD">
        <w:rPr>
          <w:rStyle w:val="11pt2"/>
          <w:color w:val="000000"/>
          <w:sz w:val="24"/>
          <w:szCs w:val="28"/>
          <w:lang w:eastAsia="uk-UA"/>
        </w:rPr>
        <w:t>;</w:t>
      </w:r>
    </w:p>
    <w:p w14:paraId="0EAA35DA" w14:textId="761D8D29" w:rsidR="002E62A6" w:rsidRPr="00B640BD" w:rsidRDefault="002E62A6" w:rsidP="002F6AF2">
      <w:pPr>
        <w:pStyle w:val="af1"/>
        <w:widowControl w:val="0"/>
        <w:numPr>
          <w:ilvl w:val="0"/>
          <w:numId w:val="5"/>
        </w:numPr>
        <w:tabs>
          <w:tab w:val="left" w:pos="203"/>
        </w:tabs>
        <w:spacing w:after="0"/>
        <w:ind w:firstLine="567"/>
        <w:jc w:val="both"/>
        <w:rPr>
          <w:rStyle w:val="211pt3"/>
          <w:b w:val="0"/>
          <w:bCs w:val="0"/>
          <w:color w:val="000000"/>
          <w:spacing w:val="5"/>
          <w:sz w:val="24"/>
          <w:szCs w:val="28"/>
        </w:rPr>
      </w:pPr>
      <w:r w:rsidRPr="00B640BD">
        <w:rPr>
          <w:rStyle w:val="11pt2"/>
          <w:color w:val="000000"/>
          <w:sz w:val="24"/>
          <w:szCs w:val="28"/>
          <w:lang w:eastAsia="uk-UA"/>
        </w:rPr>
        <w:t>Додаток №</w:t>
      </w:r>
      <w:r w:rsidR="001B468D" w:rsidRPr="00B640BD">
        <w:rPr>
          <w:rStyle w:val="11pt2"/>
          <w:color w:val="000000"/>
          <w:sz w:val="24"/>
          <w:szCs w:val="28"/>
          <w:lang w:val="uk-UA" w:eastAsia="uk-UA"/>
        </w:rPr>
        <w:t xml:space="preserve"> </w:t>
      </w:r>
      <w:r w:rsidR="006F6ABB">
        <w:rPr>
          <w:rStyle w:val="11pt2"/>
          <w:color w:val="000000"/>
          <w:sz w:val="24"/>
          <w:szCs w:val="28"/>
          <w:lang w:val="uk-UA" w:eastAsia="uk-UA"/>
        </w:rPr>
        <w:t>3</w:t>
      </w:r>
      <w:r w:rsidRPr="00B640BD">
        <w:rPr>
          <w:rStyle w:val="11pt2"/>
          <w:color w:val="000000"/>
          <w:sz w:val="24"/>
          <w:szCs w:val="28"/>
          <w:lang w:eastAsia="uk-UA"/>
        </w:rPr>
        <w:t xml:space="preserve"> – Календар</w:t>
      </w:r>
      <w:r w:rsidR="00A01950" w:rsidRPr="00B640BD">
        <w:rPr>
          <w:rStyle w:val="11pt2"/>
          <w:color w:val="000000"/>
          <w:sz w:val="24"/>
          <w:szCs w:val="28"/>
          <w:lang w:val="uk-UA" w:eastAsia="uk-UA"/>
        </w:rPr>
        <w:t>н</w:t>
      </w:r>
      <w:r w:rsidRPr="00B640BD">
        <w:rPr>
          <w:rStyle w:val="11pt2"/>
          <w:color w:val="000000"/>
          <w:sz w:val="24"/>
          <w:szCs w:val="28"/>
          <w:lang w:eastAsia="uk-UA"/>
        </w:rPr>
        <w:t>ий графік</w:t>
      </w:r>
      <w:r w:rsidR="001B468D" w:rsidRPr="00B640BD">
        <w:rPr>
          <w:rStyle w:val="11pt2"/>
          <w:color w:val="000000"/>
          <w:sz w:val="24"/>
          <w:szCs w:val="28"/>
          <w:lang w:val="uk-UA" w:eastAsia="uk-UA"/>
        </w:rPr>
        <w:t>.</w:t>
      </w:r>
    </w:p>
    <w:p w14:paraId="32E0A2E5" w14:textId="77777777" w:rsidR="002E62A6" w:rsidRPr="00220A44" w:rsidRDefault="002E62A6" w:rsidP="002E62A6">
      <w:pPr>
        <w:pStyle w:val="28"/>
        <w:shd w:val="clear" w:color="auto" w:fill="auto"/>
        <w:spacing w:before="120" w:after="120" w:line="240" w:lineRule="auto"/>
        <w:jc w:val="center"/>
        <w:rPr>
          <w:rStyle w:val="211pt3"/>
          <w:b/>
          <w:sz w:val="24"/>
          <w:szCs w:val="24"/>
        </w:rPr>
      </w:pPr>
      <w:r w:rsidRPr="00220A44">
        <w:rPr>
          <w:rStyle w:val="211pt3"/>
          <w:b/>
          <w:sz w:val="24"/>
          <w:szCs w:val="24"/>
        </w:rPr>
        <w:t>18. БАНКІВСЬКІ РЕКВІЗИТИ, АДРЕСИ ТА ПІДПИСИ СТОРІН</w:t>
      </w:r>
    </w:p>
    <w:tbl>
      <w:tblPr>
        <w:tblW w:w="9531" w:type="dxa"/>
        <w:tblInd w:w="108" w:type="dxa"/>
        <w:tblLayout w:type="fixed"/>
        <w:tblLook w:val="0000" w:firstRow="0" w:lastRow="0" w:firstColumn="0" w:lastColumn="0" w:noHBand="0" w:noVBand="0"/>
      </w:tblPr>
      <w:tblGrid>
        <w:gridCol w:w="5024"/>
        <w:gridCol w:w="4507"/>
      </w:tblGrid>
      <w:tr w:rsidR="00B640BD" w:rsidRPr="00220A44" w14:paraId="53E9C41A" w14:textId="77777777" w:rsidTr="00B640BD">
        <w:trPr>
          <w:trHeight w:val="2673"/>
        </w:trPr>
        <w:tc>
          <w:tcPr>
            <w:tcW w:w="5024" w:type="dxa"/>
          </w:tcPr>
          <w:p w14:paraId="1FAFFF6F" w14:textId="77777777" w:rsidR="00B640BD" w:rsidRPr="007D5371" w:rsidRDefault="00B640BD" w:rsidP="00E34B61">
            <w:pPr>
              <w:tabs>
                <w:tab w:val="left" w:pos="6120"/>
              </w:tabs>
              <w:jc w:val="both"/>
              <w:rPr>
                <w:b/>
                <w:lang w:val="uk-UA" w:eastAsia="hi-IN" w:bidi="hi-IN"/>
              </w:rPr>
            </w:pPr>
            <w:r w:rsidRPr="007D5371">
              <w:rPr>
                <w:b/>
                <w:lang w:val="uk-UA" w:eastAsia="hi-IN" w:bidi="hi-IN"/>
              </w:rPr>
              <w:t>Замовник:</w:t>
            </w:r>
          </w:p>
          <w:p w14:paraId="3DE714D3" w14:textId="77777777" w:rsidR="00B640BD" w:rsidRPr="007D5371" w:rsidRDefault="00B640BD" w:rsidP="00E34B61">
            <w:pPr>
              <w:jc w:val="both"/>
              <w:rPr>
                <w:lang w:val="uk-UA"/>
              </w:rPr>
            </w:pPr>
            <w:r w:rsidRPr="007D5371">
              <w:rPr>
                <w:lang w:val="uk-UA"/>
              </w:rPr>
              <w:t>Управління СБ України</w:t>
            </w:r>
          </w:p>
          <w:p w14:paraId="6516B1C6" w14:textId="77777777" w:rsidR="00B640BD" w:rsidRPr="007D5371" w:rsidRDefault="00B640BD" w:rsidP="00E34B61">
            <w:pPr>
              <w:jc w:val="both"/>
              <w:rPr>
                <w:lang w:val="uk-UA"/>
              </w:rPr>
            </w:pPr>
            <w:r w:rsidRPr="007D5371">
              <w:rPr>
                <w:lang w:val="uk-UA"/>
              </w:rPr>
              <w:t>в Закарпатській області</w:t>
            </w:r>
          </w:p>
          <w:p w14:paraId="32AEF1F1" w14:textId="77777777" w:rsidR="00B640BD" w:rsidRPr="007D5371" w:rsidRDefault="00B640BD" w:rsidP="00E34B61">
            <w:pPr>
              <w:jc w:val="both"/>
              <w:rPr>
                <w:color w:val="000000"/>
                <w:lang w:val="uk-UA"/>
              </w:rPr>
            </w:pPr>
            <w:r w:rsidRPr="007D5371">
              <w:rPr>
                <w:color w:val="000000"/>
                <w:lang w:val="uk-UA"/>
              </w:rPr>
              <w:t>Юр.адреса: вул. О.Довженка, буд. № 3,</w:t>
            </w:r>
          </w:p>
          <w:p w14:paraId="7C846B6F" w14:textId="77777777" w:rsidR="00B640BD" w:rsidRPr="007D5371" w:rsidRDefault="00B640BD" w:rsidP="00E34B61">
            <w:pPr>
              <w:jc w:val="both"/>
              <w:rPr>
                <w:color w:val="000000"/>
                <w:lang w:val="uk-UA"/>
              </w:rPr>
            </w:pPr>
            <w:r w:rsidRPr="007D5371">
              <w:rPr>
                <w:color w:val="000000"/>
                <w:lang w:val="uk-UA"/>
              </w:rPr>
              <w:t>м. Ужгород, ін. 88000, тел.0312-61-31-00.</w:t>
            </w:r>
          </w:p>
          <w:p w14:paraId="15A0894B" w14:textId="2F5C94E0" w:rsidR="00B640BD" w:rsidRPr="009D2E6D" w:rsidRDefault="00B640BD" w:rsidP="00E34B61">
            <w:pPr>
              <w:jc w:val="both"/>
              <w:rPr>
                <w:lang w:val="uk-UA"/>
              </w:rPr>
            </w:pPr>
            <w:r w:rsidRPr="006F2662">
              <w:rPr>
                <w:lang w:val="en-US"/>
              </w:rPr>
              <w:t>E</w:t>
            </w:r>
            <w:r w:rsidRPr="009D2E6D">
              <w:rPr>
                <w:lang w:val="uk-UA"/>
              </w:rPr>
              <w:t>-</w:t>
            </w:r>
            <w:r w:rsidRPr="006F2662">
              <w:rPr>
                <w:lang w:val="en-US"/>
              </w:rPr>
              <w:t>mail</w:t>
            </w:r>
            <w:r w:rsidRPr="009D2E6D">
              <w:rPr>
                <w:lang w:val="uk-UA"/>
              </w:rPr>
              <w:t>:</w:t>
            </w:r>
            <w:r w:rsidRPr="009D2E6D">
              <w:rPr>
                <w:color w:val="000000"/>
                <w:lang w:val="uk-UA"/>
              </w:rPr>
              <w:t xml:space="preserve"> </w:t>
            </w:r>
            <w:r w:rsidRPr="006F2662">
              <w:rPr>
                <w:color w:val="000000"/>
                <w:lang w:val="en-US"/>
              </w:rPr>
              <w:t>usbu</w:t>
            </w:r>
            <w:r w:rsidRPr="009D2E6D">
              <w:rPr>
                <w:color w:val="000000"/>
                <w:lang w:val="uk-UA"/>
              </w:rPr>
              <w:t>_</w:t>
            </w:r>
            <w:r w:rsidRPr="006F2662">
              <w:rPr>
                <w:color w:val="000000"/>
                <w:lang w:val="en-US"/>
              </w:rPr>
              <w:t>zak</w:t>
            </w:r>
            <w:r w:rsidRPr="009D2E6D">
              <w:rPr>
                <w:color w:val="000000"/>
                <w:lang w:val="uk-UA"/>
              </w:rPr>
              <w:t>@</w:t>
            </w:r>
            <w:r w:rsidRPr="006F2662">
              <w:rPr>
                <w:color w:val="000000"/>
                <w:lang w:val="en-US"/>
              </w:rPr>
              <w:t>ssu</w:t>
            </w:r>
            <w:r w:rsidRPr="009D2E6D">
              <w:rPr>
                <w:color w:val="000000"/>
                <w:lang w:val="uk-UA"/>
              </w:rPr>
              <w:t>.</w:t>
            </w:r>
            <w:r w:rsidRPr="006F2662">
              <w:rPr>
                <w:color w:val="000000"/>
                <w:lang w:val="en-US"/>
              </w:rPr>
              <w:t>gov</w:t>
            </w:r>
            <w:r w:rsidRPr="009D2E6D">
              <w:rPr>
                <w:color w:val="000000"/>
                <w:lang w:val="uk-UA"/>
              </w:rPr>
              <w:t>.</w:t>
            </w:r>
            <w:r w:rsidRPr="006F2662">
              <w:rPr>
                <w:color w:val="000000"/>
                <w:lang w:val="en-US"/>
              </w:rPr>
              <w:t>ua</w:t>
            </w:r>
            <w:r w:rsidRPr="009D2E6D">
              <w:rPr>
                <w:lang w:val="uk-UA"/>
              </w:rPr>
              <w:t xml:space="preserve"> </w:t>
            </w:r>
          </w:p>
          <w:p w14:paraId="4ABFB8CB" w14:textId="77777777" w:rsidR="00B640BD" w:rsidRPr="006F2662" w:rsidRDefault="00B640BD" w:rsidP="00E34B61">
            <w:pPr>
              <w:jc w:val="both"/>
            </w:pPr>
            <w:r w:rsidRPr="006F2662">
              <w:t>Телефон/</w:t>
            </w:r>
            <w:proofErr w:type="gramStart"/>
            <w:r w:rsidRPr="006F2662">
              <w:t>факс :</w:t>
            </w:r>
            <w:proofErr w:type="gramEnd"/>
            <w:r w:rsidRPr="006F2662">
              <w:t xml:space="preserve"> (0312) 61–31-00,</w:t>
            </w:r>
          </w:p>
          <w:p w14:paraId="38212694" w14:textId="0DC81A3D" w:rsidR="00B640BD" w:rsidRPr="006F2662" w:rsidRDefault="00B640BD" w:rsidP="00E34B61">
            <w:pPr>
              <w:tabs>
                <w:tab w:val="left" w:pos="9900"/>
              </w:tabs>
              <w:ind w:right="99"/>
              <w:jc w:val="both"/>
              <w:rPr>
                <w:lang w:val="uk-UA"/>
              </w:rPr>
            </w:pPr>
            <w:r w:rsidRPr="007D5371">
              <w:rPr>
                <w:lang w:val="uk-UA"/>
              </w:rPr>
              <w:t xml:space="preserve">р/р </w:t>
            </w:r>
            <w:r w:rsidRPr="006F2662">
              <w:rPr>
                <w:lang w:val="uk-UA"/>
              </w:rPr>
              <w:t>UA838201720343100001000018489,</w:t>
            </w:r>
          </w:p>
          <w:p w14:paraId="6AD1C5A5" w14:textId="50A346DD" w:rsidR="00B640BD" w:rsidRPr="006F2662" w:rsidRDefault="00B640BD" w:rsidP="00E34B61">
            <w:pPr>
              <w:tabs>
                <w:tab w:val="left" w:pos="9900"/>
              </w:tabs>
              <w:ind w:right="99"/>
              <w:jc w:val="both"/>
              <w:rPr>
                <w:lang w:val="uk-UA"/>
              </w:rPr>
            </w:pPr>
            <w:r w:rsidRPr="007D5371">
              <w:rPr>
                <w:lang w:val="uk-UA"/>
              </w:rPr>
              <w:t xml:space="preserve">р/р </w:t>
            </w:r>
            <w:r w:rsidRPr="006F2662">
              <w:rPr>
                <w:lang w:val="uk-UA"/>
              </w:rPr>
              <w:t>UA268201720343191001200018489,</w:t>
            </w:r>
          </w:p>
          <w:p w14:paraId="0C982888" w14:textId="22E268AD" w:rsidR="00B640BD" w:rsidRPr="006F2662" w:rsidRDefault="00B640BD" w:rsidP="00E34B61">
            <w:pPr>
              <w:tabs>
                <w:tab w:val="left" w:pos="9900"/>
              </w:tabs>
              <w:ind w:right="99"/>
              <w:jc w:val="both"/>
              <w:rPr>
                <w:lang w:val="uk-UA"/>
              </w:rPr>
            </w:pPr>
            <w:r w:rsidRPr="007D5371">
              <w:rPr>
                <w:lang w:val="uk-UA"/>
              </w:rPr>
              <w:t xml:space="preserve">р/р </w:t>
            </w:r>
            <w:r w:rsidRPr="006F2662">
              <w:rPr>
                <w:lang w:val="uk-UA"/>
              </w:rPr>
              <w:t>UA138201720343131001600018489</w:t>
            </w:r>
          </w:p>
          <w:p w14:paraId="445797F0" w14:textId="77777777" w:rsidR="00B640BD" w:rsidRPr="006F2662" w:rsidRDefault="00B640BD" w:rsidP="00E34B61">
            <w:pPr>
              <w:tabs>
                <w:tab w:val="left" w:pos="9900"/>
              </w:tabs>
              <w:ind w:right="99"/>
              <w:jc w:val="both"/>
              <w:rPr>
                <w:color w:val="000000"/>
                <w:lang w:val="uk-UA"/>
              </w:rPr>
            </w:pPr>
            <w:r w:rsidRPr="006F2662">
              <w:rPr>
                <w:lang w:val="uk-UA"/>
              </w:rPr>
              <w:t>в Д</w:t>
            </w:r>
            <w:r w:rsidRPr="006F2662">
              <w:rPr>
                <w:color w:val="000000"/>
                <w:lang w:val="uk-UA"/>
              </w:rPr>
              <w:t>ержказначейській</w:t>
            </w:r>
            <w:r w:rsidRPr="006F2662">
              <w:rPr>
                <w:lang w:val="uk-UA"/>
              </w:rPr>
              <w:t xml:space="preserve"> </w:t>
            </w:r>
            <w:r w:rsidRPr="006F2662">
              <w:rPr>
                <w:color w:val="000000"/>
                <w:lang w:val="uk-UA"/>
              </w:rPr>
              <w:t xml:space="preserve">Службі </w:t>
            </w:r>
          </w:p>
          <w:p w14:paraId="6F6CA44E" w14:textId="77777777" w:rsidR="00B640BD" w:rsidRPr="006F2662" w:rsidRDefault="00B640BD" w:rsidP="00E34B61">
            <w:pPr>
              <w:tabs>
                <w:tab w:val="left" w:pos="9900"/>
              </w:tabs>
              <w:ind w:right="99"/>
              <w:jc w:val="both"/>
              <w:rPr>
                <w:lang w:val="uk-UA"/>
              </w:rPr>
            </w:pPr>
            <w:r w:rsidRPr="006F2662">
              <w:rPr>
                <w:color w:val="000000"/>
                <w:lang w:val="uk-UA"/>
              </w:rPr>
              <w:t xml:space="preserve">України в м. Києві. </w:t>
            </w:r>
            <w:r w:rsidRPr="006F2662">
              <w:rPr>
                <w:lang w:val="uk-UA"/>
              </w:rPr>
              <w:t xml:space="preserve"> </w:t>
            </w:r>
          </w:p>
          <w:p w14:paraId="35E84789" w14:textId="77777777" w:rsidR="00B640BD" w:rsidRPr="006F2662" w:rsidRDefault="00B640BD" w:rsidP="00E34B61">
            <w:pPr>
              <w:tabs>
                <w:tab w:val="left" w:pos="9900"/>
              </w:tabs>
              <w:ind w:right="99"/>
              <w:jc w:val="both"/>
              <w:rPr>
                <w:lang w:val="uk-UA"/>
              </w:rPr>
            </w:pPr>
            <w:r w:rsidRPr="006F2662">
              <w:rPr>
                <w:caps/>
                <w:color w:val="000000"/>
                <w:lang w:val="uk-UA"/>
              </w:rPr>
              <w:t xml:space="preserve">МФО </w:t>
            </w:r>
            <w:r w:rsidRPr="006F2662">
              <w:rPr>
                <w:color w:val="000000"/>
                <w:lang w:val="uk-UA"/>
              </w:rPr>
              <w:t>820172</w:t>
            </w:r>
          </w:p>
          <w:p w14:paraId="2B0D2EB5" w14:textId="77777777" w:rsidR="00B640BD" w:rsidRPr="006F2662" w:rsidRDefault="00B640BD" w:rsidP="00E34B61">
            <w:pPr>
              <w:tabs>
                <w:tab w:val="left" w:pos="9900"/>
              </w:tabs>
              <w:ind w:right="99"/>
              <w:jc w:val="both"/>
              <w:rPr>
                <w:lang w:val="uk-UA"/>
              </w:rPr>
            </w:pPr>
            <w:r w:rsidRPr="006F2662">
              <w:rPr>
                <w:caps/>
                <w:color w:val="000000"/>
                <w:lang w:val="uk-UA"/>
              </w:rPr>
              <w:t xml:space="preserve">ЄДРПОУ </w:t>
            </w:r>
            <w:r w:rsidRPr="006F2662">
              <w:rPr>
                <w:lang w:val="uk-UA"/>
              </w:rPr>
              <w:t>20001562</w:t>
            </w:r>
          </w:p>
          <w:p w14:paraId="33C5AAB9" w14:textId="19FBE58D" w:rsidR="00B640BD" w:rsidRPr="006F2662" w:rsidRDefault="00B640BD" w:rsidP="00E34B61">
            <w:pPr>
              <w:tabs>
                <w:tab w:val="left" w:pos="9498"/>
              </w:tabs>
              <w:ind w:right="99"/>
              <w:rPr>
                <w:lang w:val="uk-UA"/>
              </w:rPr>
            </w:pPr>
            <w:r>
              <w:rPr>
                <w:lang w:val="uk-UA"/>
              </w:rPr>
              <w:t>Т.в.о.</w:t>
            </w:r>
            <w:r w:rsidRPr="006F2662">
              <w:rPr>
                <w:lang w:val="uk-UA"/>
              </w:rPr>
              <w:t xml:space="preserve"> начальника Управління СБУ в Закарпатській області</w:t>
            </w:r>
          </w:p>
          <w:p w14:paraId="4133544C" w14:textId="77777777" w:rsidR="00B640BD" w:rsidRPr="006F2662" w:rsidRDefault="00B640BD" w:rsidP="00E34B61">
            <w:pPr>
              <w:tabs>
                <w:tab w:val="left" w:pos="9498"/>
              </w:tabs>
              <w:rPr>
                <w:u w:val="single"/>
                <w:lang w:val="uk-UA"/>
              </w:rPr>
            </w:pPr>
            <w:r w:rsidRPr="006F2662">
              <w:rPr>
                <w:lang w:val="uk-UA"/>
              </w:rPr>
              <w:t>_____________</w:t>
            </w:r>
            <w:r w:rsidRPr="006F2662">
              <w:rPr>
                <w:b/>
                <w:lang w:val="uk-UA"/>
              </w:rPr>
              <w:t xml:space="preserve"> </w:t>
            </w:r>
            <w:r w:rsidRPr="006F2662">
              <w:rPr>
                <w:lang w:val="uk-UA"/>
              </w:rPr>
              <w:t>Володимир БЛУД</w:t>
            </w:r>
          </w:p>
          <w:p w14:paraId="68386A26" w14:textId="6935C053" w:rsidR="00B640BD" w:rsidRPr="007D5371" w:rsidRDefault="00B640BD" w:rsidP="00E34B61">
            <w:pPr>
              <w:jc w:val="both"/>
              <w:rPr>
                <w:lang w:val="uk-UA"/>
              </w:rPr>
            </w:pPr>
            <w:r w:rsidRPr="006F2662">
              <w:rPr>
                <w:b/>
                <w:lang w:val="uk-UA"/>
              </w:rPr>
              <w:t xml:space="preserve">                                         </w:t>
            </w:r>
            <w:r w:rsidRPr="006F2662">
              <w:rPr>
                <w:lang w:val="uk-UA"/>
              </w:rPr>
              <w:t>мп</w:t>
            </w:r>
            <w:r w:rsidRPr="006F2662">
              <w:rPr>
                <w:b/>
                <w:lang w:val="uk-UA"/>
              </w:rPr>
              <w:t xml:space="preserve"> </w:t>
            </w:r>
          </w:p>
          <w:p w14:paraId="6F11839A" w14:textId="77777777" w:rsidR="00B640BD" w:rsidRPr="00220A44" w:rsidRDefault="00B640BD" w:rsidP="00E34B61">
            <w:pPr>
              <w:jc w:val="both"/>
            </w:pPr>
          </w:p>
        </w:tc>
        <w:tc>
          <w:tcPr>
            <w:tcW w:w="4507" w:type="dxa"/>
          </w:tcPr>
          <w:p w14:paraId="35AA4F87" w14:textId="40E4954E" w:rsidR="00B640BD" w:rsidRPr="007D5371" w:rsidRDefault="00B640BD" w:rsidP="00E34B61">
            <w:pPr>
              <w:tabs>
                <w:tab w:val="left" w:pos="6120"/>
              </w:tabs>
              <w:jc w:val="both"/>
              <w:rPr>
                <w:lang w:val="uk-UA"/>
              </w:rPr>
            </w:pPr>
            <w:r>
              <w:rPr>
                <w:b/>
                <w:lang w:val="uk-UA"/>
              </w:rPr>
              <w:t>П</w:t>
            </w:r>
            <w:r w:rsidRPr="007D5371">
              <w:rPr>
                <w:b/>
                <w:lang w:val="uk-UA"/>
              </w:rPr>
              <w:t>ідрядник:</w:t>
            </w:r>
            <w:r w:rsidRPr="007D5371">
              <w:rPr>
                <w:lang w:val="uk-UA"/>
              </w:rPr>
              <w:t xml:space="preserve"> </w:t>
            </w:r>
          </w:p>
          <w:p w14:paraId="0AF77678" w14:textId="77777777" w:rsidR="00B640BD" w:rsidRPr="007D5371" w:rsidRDefault="00B640BD" w:rsidP="00E34B61">
            <w:pPr>
              <w:pStyle w:val="af3"/>
              <w:spacing w:after="0"/>
              <w:ind w:left="0"/>
              <w:jc w:val="both"/>
              <w:rPr>
                <w:bCs/>
                <w:szCs w:val="24"/>
                <w:lang w:val="uk-UA"/>
              </w:rPr>
            </w:pPr>
          </w:p>
          <w:p w14:paraId="0DF2A57E" w14:textId="1C40BA3D" w:rsidR="00B640BD" w:rsidRPr="00220A44" w:rsidRDefault="00B640BD" w:rsidP="00E34B61"/>
        </w:tc>
      </w:tr>
    </w:tbl>
    <w:p w14:paraId="14582557" w14:textId="514893E6" w:rsidR="006F6ABB" w:rsidRDefault="006F6ABB" w:rsidP="00572512">
      <w:pPr>
        <w:rPr>
          <w:b/>
          <w:lang w:val="uk-UA"/>
        </w:rPr>
      </w:pPr>
    </w:p>
    <w:p w14:paraId="685EC128" w14:textId="77777777" w:rsidR="006F6ABB" w:rsidRDefault="006F6ABB">
      <w:pPr>
        <w:spacing w:after="160" w:line="259" w:lineRule="auto"/>
        <w:rPr>
          <w:b/>
          <w:lang w:val="uk-UA"/>
        </w:rPr>
      </w:pPr>
      <w:r>
        <w:rPr>
          <w:b/>
          <w:lang w:val="uk-UA"/>
        </w:rPr>
        <w:br w:type="page"/>
      </w:r>
    </w:p>
    <w:p w14:paraId="5F6247C3" w14:textId="0737B4A2" w:rsidR="00715573" w:rsidRPr="00715573" w:rsidRDefault="00715573" w:rsidP="00715573">
      <w:pPr>
        <w:pStyle w:val="31"/>
        <w:spacing w:after="0"/>
        <w:jc w:val="center"/>
        <w:rPr>
          <w:sz w:val="24"/>
          <w:szCs w:val="24"/>
          <w:lang w:val="uk-UA"/>
        </w:rPr>
      </w:pPr>
      <w:r w:rsidRPr="00715573">
        <w:rPr>
          <w:sz w:val="24"/>
          <w:szCs w:val="24"/>
          <w:lang w:val="uk-UA"/>
        </w:rPr>
        <w:t xml:space="preserve">                                                                                          </w:t>
      </w:r>
      <w:r>
        <w:rPr>
          <w:sz w:val="24"/>
          <w:szCs w:val="24"/>
          <w:lang w:val="uk-UA"/>
        </w:rPr>
        <w:t xml:space="preserve">              </w:t>
      </w:r>
      <w:r w:rsidRPr="00715573">
        <w:rPr>
          <w:sz w:val="24"/>
          <w:szCs w:val="24"/>
        </w:rPr>
        <w:t xml:space="preserve">ДОДАТОК </w:t>
      </w:r>
      <w:r w:rsidRPr="00715573">
        <w:rPr>
          <w:sz w:val="24"/>
          <w:szCs w:val="24"/>
          <w:lang w:val="uk-UA"/>
        </w:rPr>
        <w:t xml:space="preserve">№ </w:t>
      </w:r>
      <w:r w:rsidR="006F6ABB">
        <w:rPr>
          <w:sz w:val="24"/>
          <w:szCs w:val="24"/>
          <w:lang w:val="uk-UA"/>
        </w:rPr>
        <w:t>3</w:t>
      </w:r>
    </w:p>
    <w:p w14:paraId="73BC1059" w14:textId="780817B8" w:rsidR="00715573" w:rsidRPr="00715573" w:rsidRDefault="00715573" w:rsidP="00715573">
      <w:pPr>
        <w:pStyle w:val="31"/>
        <w:ind w:left="7080"/>
        <w:jc w:val="both"/>
        <w:rPr>
          <w:bCs/>
          <w:sz w:val="24"/>
          <w:szCs w:val="24"/>
          <w:u w:val="single"/>
        </w:rPr>
      </w:pPr>
      <w:r>
        <w:rPr>
          <w:sz w:val="24"/>
          <w:szCs w:val="24"/>
          <w:lang w:val="uk-UA"/>
        </w:rPr>
        <w:t xml:space="preserve"> </w:t>
      </w:r>
      <w:r w:rsidRPr="00715573">
        <w:rPr>
          <w:sz w:val="24"/>
          <w:szCs w:val="24"/>
        </w:rPr>
        <w:t>до Договору№</w:t>
      </w:r>
      <w:r w:rsidRPr="00715573">
        <w:rPr>
          <w:sz w:val="24"/>
          <w:szCs w:val="24"/>
          <w:lang w:val="uk-UA"/>
        </w:rPr>
        <w:t>________</w:t>
      </w:r>
      <w:r w:rsidRPr="00715573">
        <w:rPr>
          <w:bCs/>
          <w:sz w:val="24"/>
          <w:szCs w:val="24"/>
          <w:u w:val="single"/>
        </w:rPr>
        <w:t xml:space="preserve"> </w:t>
      </w:r>
    </w:p>
    <w:p w14:paraId="02D8288E" w14:textId="5B3AF0F1" w:rsidR="00715573" w:rsidRPr="00111C0C" w:rsidRDefault="00715573" w:rsidP="00715573">
      <w:pPr>
        <w:jc w:val="right"/>
      </w:pPr>
    </w:p>
    <w:p w14:paraId="2B13EC8C" w14:textId="6E81045E" w:rsidR="00715573" w:rsidRPr="00A644A5" w:rsidRDefault="00715573" w:rsidP="00715573">
      <w:pPr>
        <w:pStyle w:val="-0"/>
        <w:spacing w:before="0" w:after="0" w:line="240" w:lineRule="auto"/>
        <w:rPr>
          <w:rFonts w:ascii="Times New Roman" w:hAnsi="Times New Roman" w:cs="Times New Roman"/>
          <w:caps/>
          <w:lang w:val="uk-UA"/>
        </w:rPr>
      </w:pPr>
      <w:r w:rsidRPr="00715573">
        <w:rPr>
          <w:rFonts w:ascii="Times New Roman" w:hAnsi="Times New Roman" w:cs="Times New Roman"/>
          <w:caps/>
        </w:rPr>
        <w:t xml:space="preserve">Календарний </w:t>
      </w:r>
      <w:r w:rsidR="00A644A5">
        <w:rPr>
          <w:rFonts w:ascii="Times New Roman" w:hAnsi="Times New Roman" w:cs="Times New Roman"/>
          <w:caps/>
          <w:lang w:val="uk-UA"/>
        </w:rPr>
        <w:t xml:space="preserve">ГРАФІК  </w:t>
      </w:r>
    </w:p>
    <w:p w14:paraId="0E7059BB" w14:textId="588C0BFB" w:rsidR="00715573" w:rsidRDefault="00A644A5" w:rsidP="00A644A5">
      <w:pPr>
        <w:ind w:left="851" w:right="-1"/>
        <w:jc w:val="center"/>
        <w:rPr>
          <w:b/>
          <w:lang w:val="uk-UA"/>
        </w:rPr>
      </w:pPr>
      <w:r>
        <w:rPr>
          <w:b/>
          <w:iCs/>
          <w:lang w:val="uk-UA"/>
        </w:rPr>
        <w:t xml:space="preserve">виконання робіт </w:t>
      </w:r>
      <w:r w:rsidR="00747580">
        <w:rPr>
          <w:b/>
          <w:iCs/>
          <w:lang w:val="uk-UA"/>
        </w:rPr>
        <w:t>в жовтні</w:t>
      </w:r>
      <w:r w:rsidR="001D0F3C">
        <w:rPr>
          <w:b/>
          <w:iCs/>
          <w:lang w:val="uk-UA"/>
        </w:rPr>
        <w:t>-грудні</w:t>
      </w:r>
      <w:r w:rsidR="00747580">
        <w:rPr>
          <w:b/>
          <w:iCs/>
          <w:lang w:val="uk-UA"/>
        </w:rPr>
        <w:t xml:space="preserve"> 2023 року </w:t>
      </w:r>
      <w:r>
        <w:rPr>
          <w:b/>
          <w:iCs/>
          <w:lang w:val="uk-UA"/>
        </w:rPr>
        <w:t>по</w:t>
      </w:r>
      <w:r w:rsidR="00715573" w:rsidRPr="00A644A5">
        <w:rPr>
          <w:b/>
          <w:iCs/>
          <w:lang w:val="uk-UA"/>
        </w:rPr>
        <w:t xml:space="preserve"> </w:t>
      </w:r>
      <w:r w:rsidR="00715573" w:rsidRPr="00715573">
        <w:rPr>
          <w:b/>
          <w:iCs/>
          <w:lang w:val="uk-UA"/>
        </w:rPr>
        <w:t>к</w:t>
      </w:r>
      <w:r w:rsidR="00715573" w:rsidRPr="00715573">
        <w:rPr>
          <w:b/>
          <w:lang w:val="uk-UA"/>
        </w:rPr>
        <w:t>апіталь</w:t>
      </w:r>
      <w:r>
        <w:rPr>
          <w:b/>
          <w:lang w:val="uk-UA"/>
        </w:rPr>
        <w:t>ому</w:t>
      </w:r>
      <w:r w:rsidR="00715573" w:rsidRPr="00715573">
        <w:rPr>
          <w:b/>
          <w:lang w:val="uk-UA"/>
        </w:rPr>
        <w:t xml:space="preserve"> ремонт</w:t>
      </w:r>
      <w:r>
        <w:rPr>
          <w:b/>
          <w:lang w:val="uk-UA"/>
        </w:rPr>
        <w:t>у</w:t>
      </w:r>
      <w:r w:rsidR="00715573" w:rsidRPr="00715573">
        <w:rPr>
          <w:b/>
          <w:lang w:val="uk-UA"/>
        </w:rPr>
        <w:t xml:space="preserve"> частини приміщень </w:t>
      </w:r>
      <w:r w:rsidR="00CA5811">
        <w:rPr>
          <w:b/>
          <w:lang w:val="uk-UA"/>
        </w:rPr>
        <w:t>з</w:t>
      </w:r>
      <w:r w:rsidR="001D0F3C" w:rsidRPr="001D0F3C">
        <w:rPr>
          <w:b/>
          <w:lang w:val="uk-UA"/>
        </w:rPr>
        <w:t>ахисної споруди цивільного захисту по вул. О. Довженка в м. Ужгороді</w:t>
      </w:r>
    </w:p>
    <w:tbl>
      <w:tblPr>
        <w:tblStyle w:val="af"/>
        <w:tblW w:w="0" w:type="auto"/>
        <w:tblLook w:val="04A0" w:firstRow="1" w:lastRow="0" w:firstColumn="1" w:lastColumn="0" w:noHBand="0" w:noVBand="1"/>
      </w:tblPr>
      <w:tblGrid>
        <w:gridCol w:w="137"/>
        <w:gridCol w:w="567"/>
        <w:gridCol w:w="4536"/>
        <w:gridCol w:w="1442"/>
        <w:gridCol w:w="1493"/>
        <w:gridCol w:w="1453"/>
      </w:tblGrid>
      <w:tr w:rsidR="006F6ABB" w14:paraId="74F6FC6E" w14:textId="77777777" w:rsidTr="00D86AAE">
        <w:trPr>
          <w:gridBefore w:val="1"/>
          <w:wBefore w:w="137" w:type="dxa"/>
        </w:trPr>
        <w:tc>
          <w:tcPr>
            <w:tcW w:w="567" w:type="dxa"/>
            <w:vMerge w:val="restart"/>
          </w:tcPr>
          <w:p w14:paraId="55BF46CF" w14:textId="77777777" w:rsidR="006F6ABB" w:rsidRPr="006F6ABB" w:rsidRDefault="006F6ABB" w:rsidP="006F6ABB">
            <w:pPr>
              <w:pStyle w:val="-1"/>
              <w:spacing w:line="240" w:lineRule="auto"/>
              <w:rPr>
                <w:rFonts w:ascii="Times New Roman" w:hAnsi="Times New Roman"/>
              </w:rPr>
            </w:pPr>
            <w:r w:rsidRPr="006F6ABB">
              <w:rPr>
                <w:rFonts w:ascii="Times New Roman" w:hAnsi="Times New Roman"/>
              </w:rPr>
              <w:t xml:space="preserve">№ </w:t>
            </w:r>
          </w:p>
          <w:p w14:paraId="4C1E6447" w14:textId="260C49E5" w:rsidR="006F6ABB" w:rsidRDefault="006F6ABB" w:rsidP="006F6ABB">
            <w:pPr>
              <w:ind w:right="-1"/>
              <w:jc w:val="center"/>
              <w:rPr>
                <w:b/>
                <w:lang w:val="uk-UA"/>
              </w:rPr>
            </w:pPr>
            <w:r w:rsidRPr="006F6ABB">
              <w:t>з/п</w:t>
            </w:r>
          </w:p>
        </w:tc>
        <w:tc>
          <w:tcPr>
            <w:tcW w:w="4536" w:type="dxa"/>
            <w:vMerge w:val="restart"/>
          </w:tcPr>
          <w:p w14:paraId="44F9E3B1" w14:textId="00F694A4" w:rsidR="006F6ABB" w:rsidRDefault="006F6ABB" w:rsidP="006F6ABB">
            <w:pPr>
              <w:ind w:right="-1"/>
              <w:jc w:val="center"/>
              <w:rPr>
                <w:b/>
                <w:lang w:val="uk-UA"/>
              </w:rPr>
            </w:pPr>
            <w:r w:rsidRPr="006F6ABB">
              <w:t>Назва роботи</w:t>
            </w:r>
          </w:p>
        </w:tc>
        <w:tc>
          <w:tcPr>
            <w:tcW w:w="4388" w:type="dxa"/>
            <w:gridSpan w:val="3"/>
          </w:tcPr>
          <w:p w14:paraId="563264A1" w14:textId="36B6724E" w:rsidR="006F6ABB" w:rsidRDefault="006F6ABB" w:rsidP="006F6ABB">
            <w:pPr>
              <w:ind w:right="-1"/>
              <w:jc w:val="center"/>
              <w:rPr>
                <w:b/>
                <w:lang w:val="uk-UA"/>
              </w:rPr>
            </w:pPr>
            <w:r w:rsidRPr="006F6ABB">
              <w:t>Тривалість виконання робіт, міс.</w:t>
            </w:r>
          </w:p>
        </w:tc>
      </w:tr>
      <w:tr w:rsidR="006F6ABB" w14:paraId="1C34B660" w14:textId="77777777" w:rsidTr="00D86AAE">
        <w:trPr>
          <w:gridBefore w:val="1"/>
          <w:wBefore w:w="137" w:type="dxa"/>
        </w:trPr>
        <w:tc>
          <w:tcPr>
            <w:tcW w:w="567" w:type="dxa"/>
            <w:vMerge/>
          </w:tcPr>
          <w:p w14:paraId="423F064A" w14:textId="77777777" w:rsidR="006F6ABB" w:rsidRDefault="006F6ABB" w:rsidP="006F6ABB">
            <w:pPr>
              <w:ind w:right="-1"/>
              <w:jc w:val="center"/>
              <w:rPr>
                <w:b/>
                <w:lang w:val="uk-UA"/>
              </w:rPr>
            </w:pPr>
          </w:p>
        </w:tc>
        <w:tc>
          <w:tcPr>
            <w:tcW w:w="4536" w:type="dxa"/>
            <w:vMerge/>
          </w:tcPr>
          <w:p w14:paraId="06E12851" w14:textId="77777777" w:rsidR="006F6ABB" w:rsidRDefault="006F6ABB" w:rsidP="006F6ABB">
            <w:pPr>
              <w:ind w:right="-1"/>
              <w:jc w:val="center"/>
              <w:rPr>
                <w:b/>
                <w:lang w:val="uk-UA"/>
              </w:rPr>
            </w:pPr>
          </w:p>
        </w:tc>
        <w:tc>
          <w:tcPr>
            <w:tcW w:w="1442" w:type="dxa"/>
          </w:tcPr>
          <w:p w14:paraId="06D46054" w14:textId="19A23263" w:rsidR="006F6ABB" w:rsidRDefault="006F6ABB" w:rsidP="006F6ABB">
            <w:pPr>
              <w:ind w:right="-1"/>
              <w:jc w:val="center"/>
              <w:rPr>
                <w:b/>
                <w:lang w:val="uk-UA"/>
              </w:rPr>
            </w:pPr>
            <w:r w:rsidRPr="006F6ABB">
              <w:rPr>
                <w:lang w:val="uk-UA"/>
              </w:rPr>
              <w:t>жовтень</w:t>
            </w:r>
          </w:p>
        </w:tc>
        <w:tc>
          <w:tcPr>
            <w:tcW w:w="1493" w:type="dxa"/>
          </w:tcPr>
          <w:p w14:paraId="1C803323" w14:textId="7AB73E2E" w:rsidR="006F6ABB" w:rsidRPr="006F6ABB" w:rsidRDefault="006F6ABB" w:rsidP="006F6ABB">
            <w:pPr>
              <w:ind w:right="-1"/>
              <w:jc w:val="center"/>
              <w:rPr>
                <w:bCs/>
                <w:lang w:val="uk-UA"/>
              </w:rPr>
            </w:pPr>
            <w:r w:rsidRPr="006F6ABB">
              <w:rPr>
                <w:bCs/>
                <w:lang w:val="uk-UA"/>
              </w:rPr>
              <w:t>листопад</w:t>
            </w:r>
          </w:p>
        </w:tc>
        <w:tc>
          <w:tcPr>
            <w:tcW w:w="1453" w:type="dxa"/>
          </w:tcPr>
          <w:p w14:paraId="7D36772A" w14:textId="45C957FD" w:rsidR="006F6ABB" w:rsidRPr="006F6ABB" w:rsidRDefault="006F6ABB" w:rsidP="006F6ABB">
            <w:pPr>
              <w:ind w:right="-1"/>
              <w:jc w:val="center"/>
              <w:rPr>
                <w:bCs/>
                <w:lang w:val="uk-UA"/>
              </w:rPr>
            </w:pPr>
            <w:r w:rsidRPr="006F6ABB">
              <w:rPr>
                <w:bCs/>
                <w:lang w:val="uk-UA"/>
              </w:rPr>
              <w:t>грудень</w:t>
            </w:r>
          </w:p>
        </w:tc>
      </w:tr>
      <w:tr w:rsidR="006F6ABB" w14:paraId="1DAF1F95" w14:textId="77777777" w:rsidTr="00D86AAE">
        <w:trPr>
          <w:gridBefore w:val="1"/>
          <w:wBefore w:w="137" w:type="dxa"/>
        </w:trPr>
        <w:tc>
          <w:tcPr>
            <w:tcW w:w="567" w:type="dxa"/>
          </w:tcPr>
          <w:p w14:paraId="2D454BF4" w14:textId="104B028B" w:rsidR="006F6ABB" w:rsidRPr="00D86AAE" w:rsidRDefault="006F6ABB" w:rsidP="006F6ABB">
            <w:pPr>
              <w:ind w:right="-1"/>
              <w:jc w:val="center"/>
              <w:rPr>
                <w:bCs/>
                <w:lang w:val="uk-UA"/>
              </w:rPr>
            </w:pPr>
            <w:r w:rsidRPr="00D86AAE">
              <w:rPr>
                <w:bCs/>
                <w:lang w:val="uk-UA"/>
              </w:rPr>
              <w:t>1</w:t>
            </w:r>
          </w:p>
        </w:tc>
        <w:tc>
          <w:tcPr>
            <w:tcW w:w="4536" w:type="dxa"/>
          </w:tcPr>
          <w:p w14:paraId="567FA9A1" w14:textId="6CABA7A3" w:rsidR="006F6ABB" w:rsidRPr="00D86AAE" w:rsidRDefault="006F6ABB" w:rsidP="006F6ABB">
            <w:pPr>
              <w:ind w:right="-1"/>
              <w:rPr>
                <w:bCs/>
                <w:lang w:val="uk-UA"/>
              </w:rPr>
            </w:pPr>
            <w:r w:rsidRPr="00D86AAE">
              <w:rPr>
                <w:bCs/>
                <w:lang w:val="uk-UA"/>
              </w:rPr>
              <w:t>Демонтажні роботи</w:t>
            </w:r>
          </w:p>
        </w:tc>
        <w:tc>
          <w:tcPr>
            <w:tcW w:w="1442" w:type="dxa"/>
          </w:tcPr>
          <w:p w14:paraId="7A9B6518" w14:textId="77777777" w:rsidR="006F6ABB" w:rsidRDefault="006F6ABB" w:rsidP="006F6ABB">
            <w:pPr>
              <w:ind w:right="-1"/>
              <w:jc w:val="center"/>
              <w:rPr>
                <w:b/>
                <w:lang w:val="uk-UA"/>
              </w:rPr>
            </w:pPr>
          </w:p>
        </w:tc>
        <w:tc>
          <w:tcPr>
            <w:tcW w:w="1493" w:type="dxa"/>
          </w:tcPr>
          <w:p w14:paraId="3682413B" w14:textId="77777777" w:rsidR="006F6ABB" w:rsidRDefault="006F6ABB" w:rsidP="006F6ABB">
            <w:pPr>
              <w:ind w:right="-1"/>
              <w:jc w:val="center"/>
              <w:rPr>
                <w:b/>
                <w:lang w:val="uk-UA"/>
              </w:rPr>
            </w:pPr>
          </w:p>
        </w:tc>
        <w:tc>
          <w:tcPr>
            <w:tcW w:w="1453" w:type="dxa"/>
          </w:tcPr>
          <w:p w14:paraId="3E0D437C" w14:textId="77777777" w:rsidR="006F6ABB" w:rsidRDefault="006F6ABB" w:rsidP="006F6ABB">
            <w:pPr>
              <w:ind w:right="-1"/>
              <w:jc w:val="center"/>
              <w:rPr>
                <w:b/>
                <w:lang w:val="uk-UA"/>
              </w:rPr>
            </w:pPr>
          </w:p>
        </w:tc>
      </w:tr>
      <w:tr w:rsidR="006F6ABB" w14:paraId="5CF61865" w14:textId="77777777" w:rsidTr="00D86AAE">
        <w:trPr>
          <w:gridBefore w:val="1"/>
          <w:wBefore w:w="137" w:type="dxa"/>
        </w:trPr>
        <w:tc>
          <w:tcPr>
            <w:tcW w:w="567" w:type="dxa"/>
          </w:tcPr>
          <w:p w14:paraId="625B55C4" w14:textId="28AD3862" w:rsidR="006F6ABB" w:rsidRPr="00D86AAE" w:rsidRDefault="006F6ABB" w:rsidP="006F6ABB">
            <w:pPr>
              <w:ind w:right="-1"/>
              <w:jc w:val="center"/>
              <w:rPr>
                <w:bCs/>
                <w:lang w:val="uk-UA"/>
              </w:rPr>
            </w:pPr>
            <w:r w:rsidRPr="00D86AAE">
              <w:rPr>
                <w:bCs/>
                <w:lang w:val="uk-UA"/>
              </w:rPr>
              <w:t>2</w:t>
            </w:r>
          </w:p>
        </w:tc>
        <w:tc>
          <w:tcPr>
            <w:tcW w:w="4536" w:type="dxa"/>
          </w:tcPr>
          <w:p w14:paraId="64F63AB5" w14:textId="7967057C" w:rsidR="006F6ABB" w:rsidRPr="00D86AAE" w:rsidRDefault="006F6ABB" w:rsidP="006F6ABB">
            <w:pPr>
              <w:ind w:right="-1"/>
              <w:rPr>
                <w:bCs/>
                <w:lang w:val="uk-UA"/>
              </w:rPr>
            </w:pPr>
            <w:r w:rsidRPr="00D86AAE">
              <w:rPr>
                <w:bCs/>
                <w:lang w:val="uk-UA"/>
              </w:rPr>
              <w:t>Монтажні роботи</w:t>
            </w:r>
          </w:p>
        </w:tc>
        <w:tc>
          <w:tcPr>
            <w:tcW w:w="1442" w:type="dxa"/>
          </w:tcPr>
          <w:p w14:paraId="55373148" w14:textId="77777777" w:rsidR="006F6ABB" w:rsidRDefault="006F6ABB" w:rsidP="006F6ABB">
            <w:pPr>
              <w:ind w:right="-1"/>
              <w:jc w:val="center"/>
              <w:rPr>
                <w:b/>
                <w:lang w:val="uk-UA"/>
              </w:rPr>
            </w:pPr>
          </w:p>
        </w:tc>
        <w:tc>
          <w:tcPr>
            <w:tcW w:w="1493" w:type="dxa"/>
          </w:tcPr>
          <w:p w14:paraId="416A76D7" w14:textId="77777777" w:rsidR="006F6ABB" w:rsidRDefault="006F6ABB" w:rsidP="006F6ABB">
            <w:pPr>
              <w:ind w:right="-1"/>
              <w:jc w:val="center"/>
              <w:rPr>
                <w:b/>
                <w:lang w:val="uk-UA"/>
              </w:rPr>
            </w:pPr>
          </w:p>
        </w:tc>
        <w:tc>
          <w:tcPr>
            <w:tcW w:w="1453" w:type="dxa"/>
          </w:tcPr>
          <w:p w14:paraId="2C5DEE39" w14:textId="77777777" w:rsidR="006F6ABB" w:rsidRDefault="006F6ABB" w:rsidP="006F6ABB">
            <w:pPr>
              <w:ind w:right="-1"/>
              <w:jc w:val="center"/>
              <w:rPr>
                <w:b/>
                <w:lang w:val="uk-UA"/>
              </w:rPr>
            </w:pPr>
          </w:p>
        </w:tc>
      </w:tr>
      <w:tr w:rsidR="006F6ABB" w14:paraId="6927A2D6" w14:textId="77777777" w:rsidTr="00D86AAE">
        <w:trPr>
          <w:gridBefore w:val="1"/>
          <w:wBefore w:w="137" w:type="dxa"/>
        </w:trPr>
        <w:tc>
          <w:tcPr>
            <w:tcW w:w="567" w:type="dxa"/>
          </w:tcPr>
          <w:p w14:paraId="6812C6A9" w14:textId="004A6EB8" w:rsidR="006F6ABB" w:rsidRPr="00D86AAE" w:rsidRDefault="006F6ABB" w:rsidP="006F6ABB">
            <w:pPr>
              <w:ind w:right="-1"/>
              <w:jc w:val="center"/>
              <w:rPr>
                <w:bCs/>
                <w:lang w:val="uk-UA"/>
              </w:rPr>
            </w:pPr>
            <w:r w:rsidRPr="00D86AAE">
              <w:rPr>
                <w:bCs/>
                <w:lang w:val="uk-UA"/>
              </w:rPr>
              <w:t>3</w:t>
            </w:r>
          </w:p>
        </w:tc>
        <w:tc>
          <w:tcPr>
            <w:tcW w:w="4536" w:type="dxa"/>
          </w:tcPr>
          <w:p w14:paraId="335C37C8" w14:textId="3BF46EFC" w:rsidR="006F6ABB" w:rsidRPr="00D86AAE" w:rsidRDefault="006F6ABB" w:rsidP="006F6ABB">
            <w:pPr>
              <w:ind w:right="-1"/>
              <w:rPr>
                <w:bCs/>
                <w:lang w:val="uk-UA"/>
              </w:rPr>
            </w:pPr>
            <w:r w:rsidRPr="00D86AAE">
              <w:rPr>
                <w:bCs/>
                <w:lang w:val="uk-UA"/>
              </w:rPr>
              <w:t>Оздоблювальнi роботи</w:t>
            </w:r>
          </w:p>
        </w:tc>
        <w:tc>
          <w:tcPr>
            <w:tcW w:w="1442" w:type="dxa"/>
          </w:tcPr>
          <w:p w14:paraId="73D4CD31" w14:textId="77777777" w:rsidR="006F6ABB" w:rsidRDefault="006F6ABB" w:rsidP="006F6ABB">
            <w:pPr>
              <w:ind w:right="-1"/>
              <w:jc w:val="center"/>
              <w:rPr>
                <w:b/>
                <w:lang w:val="uk-UA"/>
              </w:rPr>
            </w:pPr>
          </w:p>
        </w:tc>
        <w:tc>
          <w:tcPr>
            <w:tcW w:w="1493" w:type="dxa"/>
          </w:tcPr>
          <w:p w14:paraId="45D0D353" w14:textId="77777777" w:rsidR="006F6ABB" w:rsidRDefault="006F6ABB" w:rsidP="006F6ABB">
            <w:pPr>
              <w:ind w:right="-1"/>
              <w:jc w:val="center"/>
              <w:rPr>
                <w:b/>
                <w:lang w:val="uk-UA"/>
              </w:rPr>
            </w:pPr>
          </w:p>
        </w:tc>
        <w:tc>
          <w:tcPr>
            <w:tcW w:w="1453" w:type="dxa"/>
          </w:tcPr>
          <w:p w14:paraId="7748012C" w14:textId="77777777" w:rsidR="006F6ABB" w:rsidRDefault="006F6ABB" w:rsidP="006F6ABB">
            <w:pPr>
              <w:ind w:right="-1"/>
              <w:jc w:val="center"/>
              <w:rPr>
                <w:b/>
                <w:lang w:val="uk-UA"/>
              </w:rPr>
            </w:pPr>
          </w:p>
        </w:tc>
      </w:tr>
      <w:tr w:rsidR="006F6ABB" w14:paraId="2253B13C" w14:textId="77777777" w:rsidTr="00D86AAE">
        <w:trPr>
          <w:gridBefore w:val="1"/>
          <w:wBefore w:w="137" w:type="dxa"/>
        </w:trPr>
        <w:tc>
          <w:tcPr>
            <w:tcW w:w="567" w:type="dxa"/>
          </w:tcPr>
          <w:p w14:paraId="309ECC1A" w14:textId="6D3BE9A2" w:rsidR="006F6ABB" w:rsidRPr="00D86AAE" w:rsidRDefault="006F6ABB" w:rsidP="006F6ABB">
            <w:pPr>
              <w:ind w:right="-1"/>
              <w:jc w:val="center"/>
              <w:rPr>
                <w:bCs/>
                <w:lang w:val="uk-UA"/>
              </w:rPr>
            </w:pPr>
            <w:r w:rsidRPr="00D86AAE">
              <w:rPr>
                <w:bCs/>
                <w:lang w:val="uk-UA"/>
              </w:rPr>
              <w:t>4</w:t>
            </w:r>
          </w:p>
        </w:tc>
        <w:tc>
          <w:tcPr>
            <w:tcW w:w="4536" w:type="dxa"/>
          </w:tcPr>
          <w:p w14:paraId="5708CB8C" w14:textId="5506496E" w:rsidR="006F6ABB" w:rsidRPr="00D86AAE" w:rsidRDefault="006F6ABB" w:rsidP="006F6ABB">
            <w:pPr>
              <w:ind w:right="-1"/>
              <w:rPr>
                <w:bCs/>
                <w:lang w:val="uk-UA"/>
              </w:rPr>
            </w:pPr>
            <w:r w:rsidRPr="00D86AAE">
              <w:rPr>
                <w:bCs/>
                <w:lang w:val="uk-UA"/>
              </w:rPr>
              <w:t>Монтаж дашку на парапеті</w:t>
            </w:r>
          </w:p>
        </w:tc>
        <w:tc>
          <w:tcPr>
            <w:tcW w:w="1442" w:type="dxa"/>
          </w:tcPr>
          <w:p w14:paraId="0775AC5B" w14:textId="77777777" w:rsidR="006F6ABB" w:rsidRDefault="006F6ABB" w:rsidP="006F6ABB">
            <w:pPr>
              <w:ind w:right="-1"/>
              <w:jc w:val="center"/>
              <w:rPr>
                <w:b/>
                <w:lang w:val="uk-UA"/>
              </w:rPr>
            </w:pPr>
          </w:p>
        </w:tc>
        <w:tc>
          <w:tcPr>
            <w:tcW w:w="1493" w:type="dxa"/>
          </w:tcPr>
          <w:p w14:paraId="4861C127" w14:textId="77777777" w:rsidR="006F6ABB" w:rsidRDefault="006F6ABB" w:rsidP="006F6ABB">
            <w:pPr>
              <w:ind w:right="-1"/>
              <w:jc w:val="center"/>
              <w:rPr>
                <w:b/>
                <w:lang w:val="uk-UA"/>
              </w:rPr>
            </w:pPr>
          </w:p>
        </w:tc>
        <w:tc>
          <w:tcPr>
            <w:tcW w:w="1453" w:type="dxa"/>
          </w:tcPr>
          <w:p w14:paraId="693BC171" w14:textId="77777777" w:rsidR="006F6ABB" w:rsidRDefault="006F6ABB" w:rsidP="006F6ABB">
            <w:pPr>
              <w:ind w:right="-1"/>
              <w:jc w:val="center"/>
              <w:rPr>
                <w:b/>
                <w:lang w:val="uk-UA"/>
              </w:rPr>
            </w:pPr>
          </w:p>
        </w:tc>
      </w:tr>
      <w:tr w:rsidR="006F6ABB" w14:paraId="61F8058B" w14:textId="77777777" w:rsidTr="00D86AAE">
        <w:trPr>
          <w:gridBefore w:val="1"/>
          <w:wBefore w:w="137" w:type="dxa"/>
        </w:trPr>
        <w:tc>
          <w:tcPr>
            <w:tcW w:w="567" w:type="dxa"/>
          </w:tcPr>
          <w:p w14:paraId="7FC321EF" w14:textId="2E7EE28A" w:rsidR="006F6ABB" w:rsidRPr="00D86AAE" w:rsidRDefault="006F6ABB" w:rsidP="006F6ABB">
            <w:pPr>
              <w:ind w:right="-1"/>
              <w:jc w:val="center"/>
              <w:rPr>
                <w:bCs/>
                <w:lang w:val="uk-UA"/>
              </w:rPr>
            </w:pPr>
            <w:r w:rsidRPr="00D86AAE">
              <w:rPr>
                <w:bCs/>
                <w:lang w:val="uk-UA"/>
              </w:rPr>
              <w:t>5</w:t>
            </w:r>
          </w:p>
        </w:tc>
        <w:tc>
          <w:tcPr>
            <w:tcW w:w="4536" w:type="dxa"/>
          </w:tcPr>
          <w:p w14:paraId="7BF9D78A" w14:textId="0715AAAB" w:rsidR="006F6ABB" w:rsidRPr="00D86AAE" w:rsidRDefault="006F6ABB" w:rsidP="006F6ABB">
            <w:pPr>
              <w:ind w:right="-1"/>
              <w:rPr>
                <w:bCs/>
                <w:lang w:val="uk-UA"/>
              </w:rPr>
            </w:pPr>
            <w:r w:rsidRPr="00D86AAE">
              <w:rPr>
                <w:bCs/>
                <w:lang w:val="uk-UA"/>
              </w:rPr>
              <w:t>Інші роботи</w:t>
            </w:r>
          </w:p>
        </w:tc>
        <w:tc>
          <w:tcPr>
            <w:tcW w:w="1442" w:type="dxa"/>
          </w:tcPr>
          <w:p w14:paraId="3ACEC3F1" w14:textId="77777777" w:rsidR="006F6ABB" w:rsidRDefault="006F6ABB" w:rsidP="006F6ABB">
            <w:pPr>
              <w:ind w:right="-1"/>
              <w:jc w:val="center"/>
              <w:rPr>
                <w:b/>
                <w:lang w:val="uk-UA"/>
              </w:rPr>
            </w:pPr>
          </w:p>
        </w:tc>
        <w:tc>
          <w:tcPr>
            <w:tcW w:w="1493" w:type="dxa"/>
          </w:tcPr>
          <w:p w14:paraId="293FC34D" w14:textId="77777777" w:rsidR="006F6ABB" w:rsidRDefault="006F6ABB" w:rsidP="006F6ABB">
            <w:pPr>
              <w:ind w:right="-1"/>
              <w:jc w:val="center"/>
              <w:rPr>
                <w:b/>
                <w:lang w:val="uk-UA"/>
              </w:rPr>
            </w:pPr>
          </w:p>
        </w:tc>
        <w:tc>
          <w:tcPr>
            <w:tcW w:w="1453" w:type="dxa"/>
          </w:tcPr>
          <w:p w14:paraId="0E343725" w14:textId="77777777" w:rsidR="006F6ABB" w:rsidRDefault="006F6ABB" w:rsidP="006F6ABB">
            <w:pPr>
              <w:ind w:right="-1"/>
              <w:jc w:val="center"/>
              <w:rPr>
                <w:b/>
                <w:lang w:val="uk-UA"/>
              </w:rPr>
            </w:pPr>
          </w:p>
        </w:tc>
      </w:tr>
      <w:tr w:rsidR="006F6ABB" w14:paraId="586AE3F3" w14:textId="77777777" w:rsidTr="00D86AAE">
        <w:trPr>
          <w:gridBefore w:val="1"/>
          <w:wBefore w:w="137" w:type="dxa"/>
        </w:trPr>
        <w:tc>
          <w:tcPr>
            <w:tcW w:w="567" w:type="dxa"/>
          </w:tcPr>
          <w:p w14:paraId="11FE2200" w14:textId="65412195" w:rsidR="006F6ABB" w:rsidRPr="00D86AAE" w:rsidRDefault="006F6ABB" w:rsidP="006F6ABB">
            <w:pPr>
              <w:ind w:right="-1"/>
              <w:jc w:val="center"/>
              <w:rPr>
                <w:bCs/>
                <w:lang w:val="uk-UA"/>
              </w:rPr>
            </w:pPr>
            <w:r w:rsidRPr="00D86AAE">
              <w:rPr>
                <w:bCs/>
                <w:lang w:val="uk-UA"/>
              </w:rPr>
              <w:t>6</w:t>
            </w:r>
          </w:p>
        </w:tc>
        <w:tc>
          <w:tcPr>
            <w:tcW w:w="4536" w:type="dxa"/>
          </w:tcPr>
          <w:p w14:paraId="5D6B1352" w14:textId="1D578CD7" w:rsidR="006F6ABB" w:rsidRPr="00D86AAE" w:rsidRDefault="006F6ABB" w:rsidP="006F6ABB">
            <w:pPr>
              <w:ind w:right="-1"/>
              <w:rPr>
                <w:bCs/>
                <w:lang w:val="uk-UA"/>
              </w:rPr>
            </w:pPr>
            <w:r w:rsidRPr="00D86AAE">
              <w:rPr>
                <w:bCs/>
                <w:lang w:val="uk-UA"/>
              </w:rPr>
              <w:t>Електротехнічна частина</w:t>
            </w:r>
          </w:p>
        </w:tc>
        <w:tc>
          <w:tcPr>
            <w:tcW w:w="1442" w:type="dxa"/>
          </w:tcPr>
          <w:p w14:paraId="6FD108E7" w14:textId="77777777" w:rsidR="006F6ABB" w:rsidRDefault="006F6ABB" w:rsidP="006F6ABB">
            <w:pPr>
              <w:ind w:right="-1"/>
              <w:jc w:val="center"/>
              <w:rPr>
                <w:b/>
                <w:lang w:val="uk-UA"/>
              </w:rPr>
            </w:pPr>
          </w:p>
        </w:tc>
        <w:tc>
          <w:tcPr>
            <w:tcW w:w="1493" w:type="dxa"/>
          </w:tcPr>
          <w:p w14:paraId="414F7723" w14:textId="77777777" w:rsidR="006F6ABB" w:rsidRDefault="006F6ABB" w:rsidP="006F6ABB">
            <w:pPr>
              <w:ind w:right="-1"/>
              <w:jc w:val="center"/>
              <w:rPr>
                <w:b/>
                <w:lang w:val="uk-UA"/>
              </w:rPr>
            </w:pPr>
          </w:p>
        </w:tc>
        <w:tc>
          <w:tcPr>
            <w:tcW w:w="1453" w:type="dxa"/>
          </w:tcPr>
          <w:p w14:paraId="209A3EE0" w14:textId="77777777" w:rsidR="006F6ABB" w:rsidRDefault="006F6ABB" w:rsidP="006F6ABB">
            <w:pPr>
              <w:ind w:right="-1"/>
              <w:jc w:val="center"/>
              <w:rPr>
                <w:b/>
                <w:lang w:val="uk-UA"/>
              </w:rPr>
            </w:pPr>
          </w:p>
        </w:tc>
      </w:tr>
      <w:tr w:rsidR="00D86AAE" w14:paraId="1C79C576" w14:textId="77777777" w:rsidTr="00D86AAE">
        <w:trPr>
          <w:gridBefore w:val="1"/>
          <w:wBefore w:w="137" w:type="dxa"/>
        </w:trPr>
        <w:tc>
          <w:tcPr>
            <w:tcW w:w="567" w:type="dxa"/>
          </w:tcPr>
          <w:p w14:paraId="0B41BFCE" w14:textId="0698FA64" w:rsidR="00D86AAE" w:rsidRPr="00D86AAE" w:rsidRDefault="00D86AAE" w:rsidP="006F6ABB">
            <w:pPr>
              <w:ind w:right="-1"/>
              <w:jc w:val="center"/>
              <w:rPr>
                <w:bCs/>
                <w:lang w:val="uk-UA"/>
              </w:rPr>
            </w:pPr>
            <w:r w:rsidRPr="00D86AAE">
              <w:rPr>
                <w:bCs/>
                <w:lang w:val="uk-UA"/>
              </w:rPr>
              <w:t>7</w:t>
            </w:r>
          </w:p>
        </w:tc>
        <w:tc>
          <w:tcPr>
            <w:tcW w:w="4536" w:type="dxa"/>
          </w:tcPr>
          <w:p w14:paraId="7467F948" w14:textId="0941CCC9" w:rsidR="00D86AAE" w:rsidRPr="00D86AAE" w:rsidRDefault="00D86AAE" w:rsidP="006F6ABB">
            <w:pPr>
              <w:ind w:right="-1"/>
              <w:rPr>
                <w:bCs/>
                <w:lang w:val="uk-UA"/>
              </w:rPr>
            </w:pPr>
            <w:r w:rsidRPr="00D86AAE">
              <w:rPr>
                <w:bCs/>
                <w:lang w:val="uk-UA"/>
              </w:rPr>
              <w:t>Пожежна сигналізація</w:t>
            </w:r>
          </w:p>
        </w:tc>
        <w:tc>
          <w:tcPr>
            <w:tcW w:w="1442" w:type="dxa"/>
          </w:tcPr>
          <w:p w14:paraId="53D328E1" w14:textId="77777777" w:rsidR="00D86AAE" w:rsidRDefault="00D86AAE" w:rsidP="006F6ABB">
            <w:pPr>
              <w:ind w:right="-1"/>
              <w:jc w:val="center"/>
              <w:rPr>
                <w:b/>
                <w:lang w:val="uk-UA"/>
              </w:rPr>
            </w:pPr>
          </w:p>
        </w:tc>
        <w:tc>
          <w:tcPr>
            <w:tcW w:w="1493" w:type="dxa"/>
          </w:tcPr>
          <w:p w14:paraId="66D424F7" w14:textId="77777777" w:rsidR="00D86AAE" w:rsidRDefault="00D86AAE" w:rsidP="006F6ABB">
            <w:pPr>
              <w:ind w:right="-1"/>
              <w:jc w:val="center"/>
              <w:rPr>
                <w:b/>
                <w:lang w:val="uk-UA"/>
              </w:rPr>
            </w:pPr>
          </w:p>
        </w:tc>
        <w:tc>
          <w:tcPr>
            <w:tcW w:w="1453" w:type="dxa"/>
          </w:tcPr>
          <w:p w14:paraId="739B00C7" w14:textId="77777777" w:rsidR="00D86AAE" w:rsidRDefault="00D86AAE" w:rsidP="006F6ABB">
            <w:pPr>
              <w:ind w:right="-1"/>
              <w:jc w:val="center"/>
              <w:rPr>
                <w:b/>
                <w:lang w:val="uk-UA"/>
              </w:rPr>
            </w:pPr>
          </w:p>
        </w:tc>
      </w:tr>
      <w:tr w:rsidR="00D86AAE" w14:paraId="5EABE297" w14:textId="77777777" w:rsidTr="00D86AAE">
        <w:trPr>
          <w:gridBefore w:val="1"/>
          <w:wBefore w:w="137" w:type="dxa"/>
        </w:trPr>
        <w:tc>
          <w:tcPr>
            <w:tcW w:w="567" w:type="dxa"/>
          </w:tcPr>
          <w:p w14:paraId="4555D839" w14:textId="03209DB1" w:rsidR="00D86AAE" w:rsidRPr="00D86AAE" w:rsidRDefault="00D86AAE" w:rsidP="006F6ABB">
            <w:pPr>
              <w:ind w:right="-1"/>
              <w:jc w:val="center"/>
              <w:rPr>
                <w:bCs/>
                <w:lang w:val="uk-UA"/>
              </w:rPr>
            </w:pPr>
            <w:r w:rsidRPr="00D86AAE">
              <w:rPr>
                <w:bCs/>
                <w:lang w:val="uk-UA"/>
              </w:rPr>
              <w:t>8</w:t>
            </w:r>
          </w:p>
        </w:tc>
        <w:tc>
          <w:tcPr>
            <w:tcW w:w="4536" w:type="dxa"/>
          </w:tcPr>
          <w:p w14:paraId="0954EC82" w14:textId="2F05C602" w:rsidR="00D86AAE" w:rsidRPr="00D86AAE" w:rsidRDefault="00D86AAE" w:rsidP="006F6ABB">
            <w:pPr>
              <w:ind w:right="-1"/>
              <w:rPr>
                <w:bCs/>
                <w:lang w:val="uk-UA"/>
              </w:rPr>
            </w:pPr>
            <w:r w:rsidRPr="00D86AAE">
              <w:rPr>
                <w:bCs/>
                <w:lang w:val="uk-UA"/>
              </w:rPr>
              <w:t>Дренажна каналізація</w:t>
            </w:r>
          </w:p>
        </w:tc>
        <w:tc>
          <w:tcPr>
            <w:tcW w:w="1442" w:type="dxa"/>
          </w:tcPr>
          <w:p w14:paraId="1A01FCFD" w14:textId="77777777" w:rsidR="00D86AAE" w:rsidRDefault="00D86AAE" w:rsidP="006F6ABB">
            <w:pPr>
              <w:ind w:right="-1"/>
              <w:jc w:val="center"/>
              <w:rPr>
                <w:b/>
                <w:lang w:val="uk-UA"/>
              </w:rPr>
            </w:pPr>
          </w:p>
        </w:tc>
        <w:tc>
          <w:tcPr>
            <w:tcW w:w="1493" w:type="dxa"/>
          </w:tcPr>
          <w:p w14:paraId="59532D81" w14:textId="77777777" w:rsidR="00D86AAE" w:rsidRDefault="00D86AAE" w:rsidP="006F6ABB">
            <w:pPr>
              <w:ind w:right="-1"/>
              <w:jc w:val="center"/>
              <w:rPr>
                <w:b/>
                <w:lang w:val="uk-UA"/>
              </w:rPr>
            </w:pPr>
          </w:p>
        </w:tc>
        <w:tc>
          <w:tcPr>
            <w:tcW w:w="1453" w:type="dxa"/>
          </w:tcPr>
          <w:p w14:paraId="6705A586" w14:textId="77777777" w:rsidR="00D86AAE" w:rsidRDefault="00D86AAE" w:rsidP="006F6ABB">
            <w:pPr>
              <w:ind w:right="-1"/>
              <w:jc w:val="center"/>
              <w:rPr>
                <w:b/>
                <w:lang w:val="uk-UA"/>
              </w:rPr>
            </w:pPr>
          </w:p>
        </w:tc>
      </w:tr>
      <w:tr w:rsidR="00715573" w:rsidRPr="00715573" w14:paraId="0A99E3E0" w14:textId="77777777" w:rsidTr="006F6ABB">
        <w:tblPrEx>
          <w:tblLook w:val="01E0" w:firstRow="1" w:lastRow="1" w:firstColumn="1" w:lastColumn="1" w:noHBand="0" w:noVBand="0"/>
        </w:tblPrEx>
        <w:trPr>
          <w:trHeight w:val="4949"/>
        </w:trPr>
        <w:tc>
          <w:tcPr>
            <w:tcW w:w="5240" w:type="dxa"/>
            <w:gridSpan w:val="3"/>
            <w:tcBorders>
              <w:top w:val="nil"/>
              <w:left w:val="nil"/>
              <w:bottom w:val="nil"/>
              <w:right w:val="nil"/>
            </w:tcBorders>
          </w:tcPr>
          <w:p w14:paraId="0ED6A388" w14:textId="77777777" w:rsidR="00D86AAE" w:rsidRDefault="00D86AAE" w:rsidP="009D2E6D">
            <w:pPr>
              <w:tabs>
                <w:tab w:val="left" w:pos="6120"/>
              </w:tabs>
              <w:jc w:val="both"/>
              <w:rPr>
                <w:b/>
                <w:lang w:val="uk-UA" w:eastAsia="hi-IN" w:bidi="hi-IN"/>
              </w:rPr>
            </w:pPr>
          </w:p>
          <w:p w14:paraId="1ACB3A79" w14:textId="77777777" w:rsidR="00D86AAE" w:rsidRDefault="00D86AAE" w:rsidP="009D2E6D">
            <w:pPr>
              <w:tabs>
                <w:tab w:val="left" w:pos="6120"/>
              </w:tabs>
              <w:jc w:val="both"/>
              <w:rPr>
                <w:b/>
                <w:lang w:val="uk-UA" w:eastAsia="hi-IN" w:bidi="hi-IN"/>
              </w:rPr>
            </w:pPr>
          </w:p>
          <w:p w14:paraId="630676D9" w14:textId="77777777" w:rsidR="00D86AAE" w:rsidRDefault="00D86AAE" w:rsidP="009D2E6D">
            <w:pPr>
              <w:tabs>
                <w:tab w:val="left" w:pos="6120"/>
              </w:tabs>
              <w:jc w:val="both"/>
              <w:rPr>
                <w:b/>
                <w:lang w:val="uk-UA" w:eastAsia="hi-IN" w:bidi="hi-IN"/>
              </w:rPr>
            </w:pPr>
          </w:p>
          <w:p w14:paraId="7555450C" w14:textId="018EEC28" w:rsidR="00715573" w:rsidRPr="00715573" w:rsidRDefault="00715573" w:rsidP="009D2E6D">
            <w:pPr>
              <w:tabs>
                <w:tab w:val="left" w:pos="6120"/>
              </w:tabs>
              <w:jc w:val="both"/>
              <w:rPr>
                <w:b/>
                <w:lang w:val="uk-UA" w:eastAsia="hi-IN" w:bidi="hi-IN"/>
              </w:rPr>
            </w:pPr>
            <w:r w:rsidRPr="00715573">
              <w:rPr>
                <w:b/>
                <w:lang w:val="uk-UA" w:eastAsia="hi-IN" w:bidi="hi-IN"/>
              </w:rPr>
              <w:t>Замовник:</w:t>
            </w:r>
          </w:p>
          <w:p w14:paraId="6346E20E" w14:textId="77777777" w:rsidR="00715573" w:rsidRPr="00715573" w:rsidRDefault="00715573" w:rsidP="009D2E6D">
            <w:pPr>
              <w:jc w:val="both"/>
              <w:rPr>
                <w:lang w:val="uk-UA"/>
              </w:rPr>
            </w:pPr>
            <w:r w:rsidRPr="00715573">
              <w:rPr>
                <w:lang w:val="uk-UA"/>
              </w:rPr>
              <w:t>Управління СБ України</w:t>
            </w:r>
          </w:p>
          <w:p w14:paraId="315B274D" w14:textId="77777777" w:rsidR="00715573" w:rsidRPr="00715573" w:rsidRDefault="00715573" w:rsidP="009D2E6D">
            <w:pPr>
              <w:jc w:val="both"/>
              <w:rPr>
                <w:lang w:val="uk-UA"/>
              </w:rPr>
            </w:pPr>
            <w:r w:rsidRPr="00715573">
              <w:rPr>
                <w:lang w:val="uk-UA"/>
              </w:rPr>
              <w:t>в Закарпатській області</w:t>
            </w:r>
          </w:p>
          <w:p w14:paraId="10FF8440" w14:textId="77777777" w:rsidR="00715573" w:rsidRPr="00715573" w:rsidRDefault="00715573" w:rsidP="009D2E6D">
            <w:pPr>
              <w:jc w:val="both"/>
              <w:rPr>
                <w:color w:val="000000"/>
                <w:lang w:val="uk-UA"/>
              </w:rPr>
            </w:pPr>
            <w:r w:rsidRPr="00715573">
              <w:rPr>
                <w:color w:val="000000"/>
                <w:lang w:val="uk-UA"/>
              </w:rPr>
              <w:t>Юр.адреса: вул. О.Довженка, буд. № 3,</w:t>
            </w:r>
          </w:p>
          <w:p w14:paraId="35814578" w14:textId="77777777" w:rsidR="00715573" w:rsidRPr="00715573" w:rsidRDefault="00715573" w:rsidP="009D2E6D">
            <w:pPr>
              <w:jc w:val="both"/>
              <w:rPr>
                <w:color w:val="000000"/>
                <w:lang w:val="uk-UA"/>
              </w:rPr>
            </w:pPr>
            <w:r w:rsidRPr="00715573">
              <w:rPr>
                <w:color w:val="000000"/>
                <w:lang w:val="uk-UA"/>
              </w:rPr>
              <w:t>м. Ужгород, ін. 88000, тел.0312-61-31-00.</w:t>
            </w:r>
          </w:p>
          <w:p w14:paraId="3B52EB9A" w14:textId="77777777" w:rsidR="00715573" w:rsidRPr="00715573" w:rsidRDefault="00715573" w:rsidP="009D2E6D">
            <w:pPr>
              <w:jc w:val="both"/>
              <w:rPr>
                <w:lang w:val="uk-UA"/>
              </w:rPr>
            </w:pPr>
            <w:r w:rsidRPr="00715573">
              <w:rPr>
                <w:lang w:val="en-US"/>
              </w:rPr>
              <w:t>E</w:t>
            </w:r>
            <w:r w:rsidRPr="00715573">
              <w:rPr>
                <w:lang w:val="uk-UA"/>
              </w:rPr>
              <w:t>-</w:t>
            </w:r>
            <w:r w:rsidRPr="00715573">
              <w:rPr>
                <w:lang w:val="en-US"/>
              </w:rPr>
              <w:t>mail</w:t>
            </w:r>
            <w:r w:rsidRPr="00715573">
              <w:rPr>
                <w:lang w:val="uk-UA"/>
              </w:rPr>
              <w:t>:</w:t>
            </w:r>
            <w:r w:rsidRPr="00715573">
              <w:rPr>
                <w:color w:val="000000"/>
                <w:lang w:val="uk-UA"/>
              </w:rPr>
              <w:t xml:space="preserve"> </w:t>
            </w:r>
            <w:r w:rsidRPr="00715573">
              <w:rPr>
                <w:color w:val="000000"/>
                <w:lang w:val="en-US"/>
              </w:rPr>
              <w:t>usbu</w:t>
            </w:r>
            <w:r w:rsidRPr="00715573">
              <w:rPr>
                <w:color w:val="000000"/>
                <w:lang w:val="uk-UA"/>
              </w:rPr>
              <w:t>_</w:t>
            </w:r>
            <w:r w:rsidRPr="00715573">
              <w:rPr>
                <w:color w:val="000000"/>
                <w:lang w:val="en-US"/>
              </w:rPr>
              <w:t>zak</w:t>
            </w:r>
            <w:r w:rsidRPr="00715573">
              <w:rPr>
                <w:color w:val="000000"/>
                <w:lang w:val="uk-UA"/>
              </w:rPr>
              <w:t>@</w:t>
            </w:r>
            <w:r w:rsidRPr="00715573">
              <w:rPr>
                <w:color w:val="000000"/>
                <w:lang w:val="en-US"/>
              </w:rPr>
              <w:t>ssu</w:t>
            </w:r>
            <w:r w:rsidRPr="00715573">
              <w:rPr>
                <w:color w:val="000000"/>
                <w:lang w:val="uk-UA"/>
              </w:rPr>
              <w:t>.</w:t>
            </w:r>
            <w:r w:rsidRPr="00715573">
              <w:rPr>
                <w:color w:val="000000"/>
                <w:lang w:val="en-US"/>
              </w:rPr>
              <w:t>gov</w:t>
            </w:r>
            <w:r w:rsidRPr="00715573">
              <w:rPr>
                <w:color w:val="000000"/>
                <w:lang w:val="uk-UA"/>
              </w:rPr>
              <w:t>.</w:t>
            </w:r>
            <w:r w:rsidRPr="00715573">
              <w:rPr>
                <w:color w:val="000000"/>
                <w:lang w:val="en-US"/>
              </w:rPr>
              <w:t>ua</w:t>
            </w:r>
            <w:r w:rsidRPr="00715573">
              <w:rPr>
                <w:lang w:val="uk-UA"/>
              </w:rPr>
              <w:t xml:space="preserve"> </w:t>
            </w:r>
          </w:p>
          <w:p w14:paraId="77255912" w14:textId="77777777" w:rsidR="00715573" w:rsidRPr="00715573" w:rsidRDefault="00715573" w:rsidP="009D2E6D">
            <w:pPr>
              <w:jc w:val="both"/>
            </w:pPr>
            <w:r w:rsidRPr="00715573">
              <w:t>Телефон/</w:t>
            </w:r>
            <w:proofErr w:type="gramStart"/>
            <w:r w:rsidRPr="00715573">
              <w:t>факс :</w:t>
            </w:r>
            <w:proofErr w:type="gramEnd"/>
            <w:r w:rsidRPr="00715573">
              <w:t xml:space="preserve"> (0312) 61–31-00,</w:t>
            </w:r>
          </w:p>
          <w:p w14:paraId="6ED6F77B" w14:textId="77777777" w:rsidR="00715573" w:rsidRPr="00715573" w:rsidRDefault="00715573" w:rsidP="009D2E6D">
            <w:pPr>
              <w:tabs>
                <w:tab w:val="left" w:pos="9900"/>
              </w:tabs>
              <w:ind w:right="99"/>
              <w:jc w:val="both"/>
              <w:rPr>
                <w:lang w:val="uk-UA"/>
              </w:rPr>
            </w:pPr>
            <w:r w:rsidRPr="00715573">
              <w:rPr>
                <w:lang w:val="uk-UA"/>
              </w:rPr>
              <w:t>р/р UA838201720343100001000018489,</w:t>
            </w:r>
          </w:p>
          <w:p w14:paraId="47E111E9" w14:textId="77777777" w:rsidR="00715573" w:rsidRPr="00715573" w:rsidRDefault="00715573" w:rsidP="009D2E6D">
            <w:pPr>
              <w:tabs>
                <w:tab w:val="left" w:pos="9900"/>
              </w:tabs>
              <w:ind w:right="99"/>
              <w:jc w:val="both"/>
              <w:rPr>
                <w:lang w:val="uk-UA"/>
              </w:rPr>
            </w:pPr>
            <w:r w:rsidRPr="00715573">
              <w:rPr>
                <w:lang w:val="uk-UA"/>
              </w:rPr>
              <w:t>р/р UA268201720343191001200018489,</w:t>
            </w:r>
          </w:p>
          <w:p w14:paraId="2078E499" w14:textId="77777777" w:rsidR="00715573" w:rsidRPr="00715573" w:rsidRDefault="00715573" w:rsidP="009D2E6D">
            <w:pPr>
              <w:tabs>
                <w:tab w:val="left" w:pos="9900"/>
              </w:tabs>
              <w:ind w:right="99"/>
              <w:jc w:val="both"/>
              <w:rPr>
                <w:lang w:val="uk-UA"/>
              </w:rPr>
            </w:pPr>
            <w:r w:rsidRPr="00715573">
              <w:rPr>
                <w:lang w:val="uk-UA"/>
              </w:rPr>
              <w:t>р/р UA138201720343131001600018489</w:t>
            </w:r>
          </w:p>
          <w:p w14:paraId="58E689F6" w14:textId="77777777" w:rsidR="00715573" w:rsidRPr="00715573" w:rsidRDefault="00715573" w:rsidP="009D2E6D">
            <w:pPr>
              <w:tabs>
                <w:tab w:val="left" w:pos="9900"/>
              </w:tabs>
              <w:ind w:right="99"/>
              <w:jc w:val="both"/>
              <w:rPr>
                <w:color w:val="000000"/>
                <w:lang w:val="uk-UA"/>
              </w:rPr>
            </w:pPr>
            <w:r w:rsidRPr="00715573">
              <w:rPr>
                <w:lang w:val="uk-UA"/>
              </w:rPr>
              <w:t>в Д</w:t>
            </w:r>
            <w:r w:rsidRPr="00715573">
              <w:rPr>
                <w:color w:val="000000"/>
                <w:lang w:val="uk-UA"/>
              </w:rPr>
              <w:t>ержказначейській</w:t>
            </w:r>
            <w:r w:rsidRPr="00715573">
              <w:rPr>
                <w:lang w:val="uk-UA"/>
              </w:rPr>
              <w:t xml:space="preserve"> </w:t>
            </w:r>
            <w:r w:rsidRPr="00715573">
              <w:rPr>
                <w:color w:val="000000"/>
                <w:lang w:val="uk-UA"/>
              </w:rPr>
              <w:t xml:space="preserve">Службі </w:t>
            </w:r>
          </w:p>
          <w:p w14:paraId="1F478E0B" w14:textId="77777777" w:rsidR="00715573" w:rsidRPr="00715573" w:rsidRDefault="00715573" w:rsidP="009D2E6D">
            <w:pPr>
              <w:tabs>
                <w:tab w:val="left" w:pos="9900"/>
              </w:tabs>
              <w:ind w:right="99"/>
              <w:jc w:val="both"/>
              <w:rPr>
                <w:lang w:val="uk-UA"/>
              </w:rPr>
            </w:pPr>
            <w:r w:rsidRPr="00715573">
              <w:rPr>
                <w:color w:val="000000"/>
                <w:lang w:val="uk-UA"/>
              </w:rPr>
              <w:t xml:space="preserve">України в м. Києві. </w:t>
            </w:r>
            <w:r w:rsidRPr="00715573">
              <w:rPr>
                <w:lang w:val="uk-UA"/>
              </w:rPr>
              <w:t xml:space="preserve"> </w:t>
            </w:r>
          </w:p>
          <w:p w14:paraId="1720F026" w14:textId="77777777" w:rsidR="00715573" w:rsidRPr="00715573" w:rsidRDefault="00715573" w:rsidP="009D2E6D">
            <w:pPr>
              <w:tabs>
                <w:tab w:val="left" w:pos="9900"/>
              </w:tabs>
              <w:ind w:right="99"/>
              <w:jc w:val="both"/>
              <w:rPr>
                <w:lang w:val="uk-UA"/>
              </w:rPr>
            </w:pPr>
            <w:r w:rsidRPr="00715573">
              <w:rPr>
                <w:caps/>
                <w:color w:val="000000"/>
                <w:lang w:val="uk-UA"/>
              </w:rPr>
              <w:t xml:space="preserve">МФО </w:t>
            </w:r>
            <w:r w:rsidRPr="00715573">
              <w:rPr>
                <w:color w:val="000000"/>
                <w:lang w:val="uk-UA"/>
              </w:rPr>
              <w:t>820172</w:t>
            </w:r>
          </w:p>
          <w:p w14:paraId="65A9A577" w14:textId="77777777" w:rsidR="00715573" w:rsidRPr="00715573" w:rsidRDefault="00715573" w:rsidP="009D2E6D">
            <w:pPr>
              <w:tabs>
                <w:tab w:val="left" w:pos="9900"/>
              </w:tabs>
              <w:ind w:right="99"/>
              <w:jc w:val="both"/>
              <w:rPr>
                <w:lang w:val="uk-UA"/>
              </w:rPr>
            </w:pPr>
            <w:r w:rsidRPr="00715573">
              <w:rPr>
                <w:caps/>
                <w:color w:val="000000"/>
                <w:lang w:val="uk-UA"/>
              </w:rPr>
              <w:t xml:space="preserve">ЄДРПОУ </w:t>
            </w:r>
            <w:r w:rsidRPr="00715573">
              <w:rPr>
                <w:lang w:val="uk-UA"/>
              </w:rPr>
              <w:t>20001562</w:t>
            </w:r>
          </w:p>
          <w:p w14:paraId="0E10D280" w14:textId="77777777" w:rsidR="001D0F3C" w:rsidRPr="006F2662" w:rsidRDefault="001D0F3C" w:rsidP="001D0F3C">
            <w:pPr>
              <w:tabs>
                <w:tab w:val="left" w:pos="9498"/>
              </w:tabs>
              <w:ind w:right="99"/>
              <w:rPr>
                <w:lang w:val="uk-UA"/>
              </w:rPr>
            </w:pPr>
            <w:r>
              <w:rPr>
                <w:lang w:val="uk-UA"/>
              </w:rPr>
              <w:t>Т.в.о.</w:t>
            </w:r>
            <w:r w:rsidRPr="006F2662">
              <w:rPr>
                <w:lang w:val="uk-UA"/>
              </w:rPr>
              <w:t xml:space="preserve"> начальника Управління СБУ в Закарпатській області</w:t>
            </w:r>
          </w:p>
          <w:p w14:paraId="366826BB" w14:textId="77777777" w:rsidR="001D0F3C" w:rsidRPr="006F2662" w:rsidRDefault="001D0F3C" w:rsidP="001D0F3C">
            <w:pPr>
              <w:tabs>
                <w:tab w:val="left" w:pos="9498"/>
              </w:tabs>
              <w:rPr>
                <w:u w:val="single"/>
                <w:lang w:val="uk-UA"/>
              </w:rPr>
            </w:pPr>
            <w:r w:rsidRPr="006F2662">
              <w:rPr>
                <w:lang w:val="uk-UA"/>
              </w:rPr>
              <w:t>_____________</w:t>
            </w:r>
            <w:r w:rsidRPr="006F2662">
              <w:rPr>
                <w:b/>
                <w:lang w:val="uk-UA"/>
              </w:rPr>
              <w:t xml:space="preserve"> </w:t>
            </w:r>
            <w:r w:rsidRPr="006F2662">
              <w:rPr>
                <w:lang w:val="uk-UA"/>
              </w:rPr>
              <w:t>Володимир БЛУД</w:t>
            </w:r>
          </w:p>
          <w:p w14:paraId="7F8CDE2E" w14:textId="7624F95A" w:rsidR="00715573" w:rsidRPr="00715573" w:rsidRDefault="001D0F3C" w:rsidP="007A666E">
            <w:pPr>
              <w:jc w:val="both"/>
              <w:rPr>
                <w:b/>
                <w:lang w:val="uk-UA"/>
              </w:rPr>
            </w:pPr>
            <w:r w:rsidRPr="006F2662">
              <w:rPr>
                <w:b/>
                <w:lang w:val="uk-UA"/>
              </w:rPr>
              <w:t xml:space="preserve">                                         </w:t>
            </w:r>
            <w:r w:rsidRPr="006F2662">
              <w:rPr>
                <w:lang w:val="uk-UA"/>
              </w:rPr>
              <w:t>мп</w:t>
            </w:r>
            <w:r w:rsidRPr="006F2662">
              <w:rPr>
                <w:b/>
                <w:lang w:val="uk-UA"/>
              </w:rPr>
              <w:t xml:space="preserve"> </w:t>
            </w:r>
          </w:p>
        </w:tc>
        <w:tc>
          <w:tcPr>
            <w:tcW w:w="4388" w:type="dxa"/>
            <w:gridSpan w:val="3"/>
            <w:tcBorders>
              <w:top w:val="nil"/>
              <w:left w:val="nil"/>
              <w:bottom w:val="nil"/>
              <w:right w:val="nil"/>
            </w:tcBorders>
          </w:tcPr>
          <w:p w14:paraId="470B4102" w14:textId="77777777" w:rsidR="00D86AAE" w:rsidRDefault="00D86AAE" w:rsidP="009D2E6D">
            <w:pPr>
              <w:tabs>
                <w:tab w:val="left" w:pos="6120"/>
              </w:tabs>
              <w:jc w:val="both"/>
              <w:rPr>
                <w:b/>
                <w:lang w:val="uk-UA"/>
              </w:rPr>
            </w:pPr>
          </w:p>
          <w:p w14:paraId="764F7B24" w14:textId="77777777" w:rsidR="00D86AAE" w:rsidRDefault="00D86AAE" w:rsidP="009D2E6D">
            <w:pPr>
              <w:tabs>
                <w:tab w:val="left" w:pos="6120"/>
              </w:tabs>
              <w:jc w:val="both"/>
              <w:rPr>
                <w:b/>
                <w:lang w:val="uk-UA"/>
              </w:rPr>
            </w:pPr>
          </w:p>
          <w:p w14:paraId="0190B034" w14:textId="77777777" w:rsidR="00D86AAE" w:rsidRDefault="00D86AAE" w:rsidP="009D2E6D">
            <w:pPr>
              <w:tabs>
                <w:tab w:val="left" w:pos="6120"/>
              </w:tabs>
              <w:jc w:val="both"/>
              <w:rPr>
                <w:b/>
                <w:lang w:val="uk-UA"/>
              </w:rPr>
            </w:pPr>
          </w:p>
          <w:p w14:paraId="5A347C74" w14:textId="62340AD6" w:rsidR="00715573" w:rsidRPr="00715573" w:rsidRDefault="00715573" w:rsidP="009D2E6D">
            <w:pPr>
              <w:tabs>
                <w:tab w:val="left" w:pos="6120"/>
              </w:tabs>
              <w:jc w:val="both"/>
              <w:rPr>
                <w:lang w:val="uk-UA"/>
              </w:rPr>
            </w:pPr>
            <w:r w:rsidRPr="00715573">
              <w:rPr>
                <w:b/>
                <w:lang w:val="uk-UA"/>
              </w:rPr>
              <w:t>Підрядник:</w:t>
            </w:r>
            <w:r w:rsidRPr="00715573">
              <w:rPr>
                <w:lang w:val="uk-UA"/>
              </w:rPr>
              <w:t xml:space="preserve"> </w:t>
            </w:r>
          </w:p>
          <w:p w14:paraId="2A9754B8" w14:textId="77777777" w:rsidR="00715573" w:rsidRPr="00715573" w:rsidRDefault="00715573" w:rsidP="009D2E6D">
            <w:pPr>
              <w:jc w:val="both"/>
              <w:rPr>
                <w:b/>
                <w:lang w:val="uk-UA"/>
              </w:rPr>
            </w:pPr>
          </w:p>
        </w:tc>
      </w:tr>
    </w:tbl>
    <w:p w14:paraId="29FEF8AE" w14:textId="77777777" w:rsidR="00715573" w:rsidRPr="00715573" w:rsidRDefault="00715573" w:rsidP="00715573">
      <w:pPr>
        <w:jc w:val="right"/>
        <w:rPr>
          <w:b/>
        </w:rPr>
      </w:pPr>
      <w:r w:rsidRPr="00715573">
        <w:rPr>
          <w:b/>
        </w:rPr>
        <w:t xml:space="preserve">                                                            </w:t>
      </w:r>
    </w:p>
    <w:sectPr w:rsidR="00715573" w:rsidRPr="00715573" w:rsidSect="006F6ABB">
      <w:footerReference w:type="default" r:id="rId25"/>
      <w:pgSz w:w="11906" w:h="16838"/>
      <w:pgMar w:top="1134" w:right="850" w:bottom="28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A7FCC" w14:textId="77777777" w:rsidR="0046667D" w:rsidRDefault="0046667D" w:rsidP="00861992">
      <w:r>
        <w:separator/>
      </w:r>
    </w:p>
  </w:endnote>
  <w:endnote w:type="continuationSeparator" w:id="0">
    <w:p w14:paraId="109A28F9" w14:textId="77777777" w:rsidR="0046667D" w:rsidRDefault="0046667D" w:rsidP="0086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Narrow">
    <w:altName w:val="Arial"/>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NeueLT W1G 57 Cn">
    <w:altName w:val="HelveticaNeueLT W1G 57 Cn"/>
    <w:panose1 w:val="00000000000000000000"/>
    <w:charset w:val="CC"/>
    <w:family w:val="swiss"/>
    <w:notTrueType/>
    <w:pitch w:val="default"/>
    <w:sig w:usb0="00000201" w:usb1="00000000" w:usb2="00000000" w:usb3="00000000" w:csb0="00000004" w:csb1="00000000"/>
  </w:font>
  <w:font w:name="Slate Pro Condense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sig w:usb0="00000003" w:usb1="00000000" w:usb2="00000000" w:usb3="00000000" w:csb0="00000001" w:csb1="00000000"/>
  </w:font>
  <w:font w:name="GOST-PBKZR-Identity-H">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158451"/>
      <w:docPartObj>
        <w:docPartGallery w:val="Page Numbers (Bottom of Page)"/>
        <w:docPartUnique/>
      </w:docPartObj>
    </w:sdtPr>
    <w:sdtContent>
      <w:p w14:paraId="64BFDBB5" w14:textId="0BA4DF2A" w:rsidR="0046667D" w:rsidRDefault="0046667D">
        <w:pPr>
          <w:pStyle w:val="ac"/>
          <w:jc w:val="right"/>
        </w:pPr>
        <w:r>
          <w:fldChar w:fldCharType="begin"/>
        </w:r>
        <w:r>
          <w:instrText>PAGE   \* MERGEFORMAT</w:instrText>
        </w:r>
        <w:r>
          <w:fldChar w:fldCharType="separate"/>
        </w:r>
        <w:r w:rsidRPr="006C7D98">
          <w:rPr>
            <w:noProof/>
            <w:lang w:val="uk-UA"/>
          </w:rPr>
          <w:t>45</w:t>
        </w:r>
        <w:r>
          <w:fldChar w:fldCharType="end"/>
        </w:r>
      </w:p>
    </w:sdtContent>
  </w:sdt>
  <w:p w14:paraId="5F6F75BA" w14:textId="77777777" w:rsidR="0046667D" w:rsidRDefault="0046667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FBF79" w14:textId="77777777" w:rsidR="0046667D" w:rsidRDefault="0046667D" w:rsidP="00861992">
      <w:r>
        <w:separator/>
      </w:r>
    </w:p>
  </w:footnote>
  <w:footnote w:type="continuationSeparator" w:id="0">
    <w:p w14:paraId="1037ABED" w14:textId="77777777" w:rsidR="0046667D" w:rsidRDefault="0046667D" w:rsidP="00861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hybridMultilevel"/>
    <w:tmpl w:val="3A95F874"/>
    <w:lvl w:ilvl="0" w:tplc="FFFFFFFF">
      <w:start w:val="1"/>
      <w:numFmt w:val="bullet"/>
      <w:lvlText w:val="-"/>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3"/>
    <w:multiLevelType w:val="multilevel"/>
    <w:tmpl w:val="00000022"/>
    <w:lvl w:ilvl="0">
      <w:start w:val="1"/>
      <w:numFmt w:val="bullet"/>
      <w:lvlText w:val="-"/>
      <w:lvlJc w:val="left"/>
      <w:rPr>
        <w:rFonts w:ascii="Times New Roman" w:hAnsi="Times New Roman" w:cs="Times New Roman"/>
        <w:b w:val="0"/>
        <w:bCs w:val="0"/>
        <w:i w:val="0"/>
        <w:iCs w:val="0"/>
        <w:smallCaps w:val="0"/>
        <w:strike w:val="0"/>
        <w:color w:val="000000"/>
        <w:spacing w:val="5"/>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5"/>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5"/>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5"/>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5"/>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5"/>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5"/>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5"/>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5"/>
        <w:w w:val="100"/>
        <w:position w:val="0"/>
        <w:sz w:val="22"/>
        <w:szCs w:val="22"/>
        <w:u w:val="none"/>
      </w:rPr>
    </w:lvl>
  </w:abstractNum>
  <w:abstractNum w:abstractNumId="2" w15:restartNumberingAfterBreak="0">
    <w:nsid w:val="2DFC4941"/>
    <w:multiLevelType w:val="hybridMultilevel"/>
    <w:tmpl w:val="C4D6BB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84449E9"/>
    <w:multiLevelType w:val="multilevel"/>
    <w:tmpl w:val="6BA07AAE"/>
    <w:lvl w:ilvl="0">
      <w:start w:val="1"/>
      <w:numFmt w:val="bullet"/>
      <w:lvlText w:val="-"/>
      <w:lvlJc w:val="left"/>
      <w:rPr>
        <w:rFonts w:ascii="Arial Narrow" w:eastAsia="Arial Narrow" w:hAnsi="Arial Narrow" w:cs="Arial Narrow"/>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B36F54"/>
    <w:multiLevelType w:val="hybridMultilevel"/>
    <w:tmpl w:val="D346D5F8"/>
    <w:lvl w:ilvl="0" w:tplc="F3B275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54283B75"/>
    <w:multiLevelType w:val="hybridMultilevel"/>
    <w:tmpl w:val="3E00FF60"/>
    <w:lvl w:ilvl="0" w:tplc="11565900">
      <w:start w:val="1"/>
      <w:numFmt w:val="bullet"/>
      <w:pStyle w:val="a"/>
      <w:lvlText w:val="-"/>
      <w:lvlJc w:val="left"/>
      <w:pPr>
        <w:tabs>
          <w:tab w:val="num" w:pos="1077"/>
        </w:tabs>
        <w:ind w:left="0" w:firstLine="72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B2C3F7A"/>
    <w:multiLevelType w:val="hybridMultilevel"/>
    <w:tmpl w:val="13C81FD6"/>
    <w:lvl w:ilvl="0" w:tplc="16227550">
      <w:start w:val="2"/>
      <w:numFmt w:val="bullet"/>
      <w:pStyle w:val="2"/>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34455F0"/>
    <w:multiLevelType w:val="hybridMultilevel"/>
    <w:tmpl w:val="F0F8F5E6"/>
    <w:lvl w:ilvl="0" w:tplc="0419000F">
      <w:start w:val="1"/>
      <w:numFmt w:val="decimal"/>
      <w:lvlText w:val="%1."/>
      <w:lvlJc w:val="left"/>
      <w:pPr>
        <w:tabs>
          <w:tab w:val="num" w:pos="720"/>
        </w:tabs>
        <w:ind w:left="720" w:hanging="360"/>
      </w:pPr>
      <w:rPr>
        <w:rFonts w:cs="Times New Roman" w:hint="default"/>
      </w:rPr>
    </w:lvl>
    <w:lvl w:ilvl="1" w:tplc="3110C2DC">
      <w:start w:val="2"/>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C1B6A95"/>
    <w:multiLevelType w:val="hybridMultilevel"/>
    <w:tmpl w:val="2E96B912"/>
    <w:lvl w:ilvl="0" w:tplc="0422000F">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2"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F5243A2"/>
    <w:multiLevelType w:val="hybridMultilevel"/>
    <w:tmpl w:val="44F2643C"/>
    <w:lvl w:ilvl="0" w:tplc="A22E25E0">
      <w:start w:val="1"/>
      <w:numFmt w:val="decimal"/>
      <w:pStyle w:val="a0"/>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3"/>
  </w:num>
  <w:num w:numId="3">
    <w:abstractNumId w:val="10"/>
  </w:num>
  <w:num w:numId="4">
    <w:abstractNumId w:val="6"/>
  </w:num>
  <w:num w:numId="5">
    <w:abstractNumId w:val="1"/>
  </w:num>
  <w:num w:numId="6">
    <w:abstractNumId w:val="2"/>
  </w:num>
  <w:num w:numId="7">
    <w:abstractNumId w:val="5"/>
  </w:num>
  <w:num w:numId="8">
    <w:abstractNumId w:val="11"/>
  </w:num>
  <w:num w:numId="9">
    <w:abstractNumId w:val="4"/>
  </w:num>
  <w:num w:numId="10">
    <w:abstractNumId w:val="0"/>
  </w:num>
  <w:num w:numId="11">
    <w:abstractNumId w:val="8"/>
  </w:num>
  <w:num w:numId="12">
    <w:abstractNumId w:val="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19F"/>
    <w:rsid w:val="00004011"/>
    <w:rsid w:val="00010E68"/>
    <w:rsid w:val="0002719F"/>
    <w:rsid w:val="000272D8"/>
    <w:rsid w:val="00040309"/>
    <w:rsid w:val="00041181"/>
    <w:rsid w:val="0005299C"/>
    <w:rsid w:val="0006200C"/>
    <w:rsid w:val="00065CC9"/>
    <w:rsid w:val="00072E03"/>
    <w:rsid w:val="00077C56"/>
    <w:rsid w:val="000A6712"/>
    <w:rsid w:val="000C3910"/>
    <w:rsid w:val="000C5E4D"/>
    <w:rsid w:val="000D5E8E"/>
    <w:rsid w:val="000D7EFC"/>
    <w:rsid w:val="000E0373"/>
    <w:rsid w:val="000F13F4"/>
    <w:rsid w:val="00111C0C"/>
    <w:rsid w:val="001138F2"/>
    <w:rsid w:val="001740F1"/>
    <w:rsid w:val="00174F95"/>
    <w:rsid w:val="00175CF9"/>
    <w:rsid w:val="001806C4"/>
    <w:rsid w:val="00186B80"/>
    <w:rsid w:val="00187B2F"/>
    <w:rsid w:val="00195A15"/>
    <w:rsid w:val="001A25D2"/>
    <w:rsid w:val="001B468D"/>
    <w:rsid w:val="001B67DD"/>
    <w:rsid w:val="001C10CF"/>
    <w:rsid w:val="001D0F3C"/>
    <w:rsid w:val="00201C44"/>
    <w:rsid w:val="00204B8D"/>
    <w:rsid w:val="002052D8"/>
    <w:rsid w:val="0022089A"/>
    <w:rsid w:val="00253EFF"/>
    <w:rsid w:val="00256578"/>
    <w:rsid w:val="002917F4"/>
    <w:rsid w:val="002A1438"/>
    <w:rsid w:val="002A56FA"/>
    <w:rsid w:val="002B47A3"/>
    <w:rsid w:val="002C42D5"/>
    <w:rsid w:val="002E62A6"/>
    <w:rsid w:val="002F6AF2"/>
    <w:rsid w:val="003016D9"/>
    <w:rsid w:val="00322DD0"/>
    <w:rsid w:val="00335E32"/>
    <w:rsid w:val="00341C95"/>
    <w:rsid w:val="00352552"/>
    <w:rsid w:val="00363453"/>
    <w:rsid w:val="00366736"/>
    <w:rsid w:val="00374B07"/>
    <w:rsid w:val="00397811"/>
    <w:rsid w:val="00397B4A"/>
    <w:rsid w:val="003E0385"/>
    <w:rsid w:val="003E5940"/>
    <w:rsid w:val="003F29BE"/>
    <w:rsid w:val="0041515B"/>
    <w:rsid w:val="004423F8"/>
    <w:rsid w:val="0046667D"/>
    <w:rsid w:val="00493580"/>
    <w:rsid w:val="004B561D"/>
    <w:rsid w:val="004C4559"/>
    <w:rsid w:val="00503B6A"/>
    <w:rsid w:val="00503E47"/>
    <w:rsid w:val="00570029"/>
    <w:rsid w:val="00572512"/>
    <w:rsid w:val="0058234D"/>
    <w:rsid w:val="005A02F5"/>
    <w:rsid w:val="005B1515"/>
    <w:rsid w:val="005C3A5E"/>
    <w:rsid w:val="005D124D"/>
    <w:rsid w:val="005D1439"/>
    <w:rsid w:val="005D144F"/>
    <w:rsid w:val="005E55DE"/>
    <w:rsid w:val="005F4D81"/>
    <w:rsid w:val="006028A9"/>
    <w:rsid w:val="006264B9"/>
    <w:rsid w:val="006350F0"/>
    <w:rsid w:val="0065734D"/>
    <w:rsid w:val="00684CB8"/>
    <w:rsid w:val="006B4676"/>
    <w:rsid w:val="006C7D98"/>
    <w:rsid w:val="006D7A98"/>
    <w:rsid w:val="006F6ABB"/>
    <w:rsid w:val="00715573"/>
    <w:rsid w:val="00737CA0"/>
    <w:rsid w:val="00747580"/>
    <w:rsid w:val="007670E2"/>
    <w:rsid w:val="007706CD"/>
    <w:rsid w:val="00774530"/>
    <w:rsid w:val="007816DE"/>
    <w:rsid w:val="00793EC1"/>
    <w:rsid w:val="00796BC7"/>
    <w:rsid w:val="007A666E"/>
    <w:rsid w:val="007E1E52"/>
    <w:rsid w:val="007F50C7"/>
    <w:rsid w:val="00802A64"/>
    <w:rsid w:val="00834729"/>
    <w:rsid w:val="00835C0B"/>
    <w:rsid w:val="0085015E"/>
    <w:rsid w:val="00861992"/>
    <w:rsid w:val="008807B8"/>
    <w:rsid w:val="00880BAE"/>
    <w:rsid w:val="008A1F21"/>
    <w:rsid w:val="008A23E9"/>
    <w:rsid w:val="008B2512"/>
    <w:rsid w:val="009015B7"/>
    <w:rsid w:val="0091696A"/>
    <w:rsid w:val="00932540"/>
    <w:rsid w:val="009C12C8"/>
    <w:rsid w:val="009D2E6D"/>
    <w:rsid w:val="009E476A"/>
    <w:rsid w:val="009F0086"/>
    <w:rsid w:val="00A01950"/>
    <w:rsid w:val="00A05D1D"/>
    <w:rsid w:val="00A30452"/>
    <w:rsid w:val="00A51630"/>
    <w:rsid w:val="00A51DF6"/>
    <w:rsid w:val="00A644A5"/>
    <w:rsid w:val="00A75899"/>
    <w:rsid w:val="00A92C8A"/>
    <w:rsid w:val="00A95EC0"/>
    <w:rsid w:val="00AA64F5"/>
    <w:rsid w:val="00AB59D8"/>
    <w:rsid w:val="00AC266B"/>
    <w:rsid w:val="00AC50A2"/>
    <w:rsid w:val="00AE36F0"/>
    <w:rsid w:val="00AF5446"/>
    <w:rsid w:val="00AF658E"/>
    <w:rsid w:val="00B0351D"/>
    <w:rsid w:val="00B228E1"/>
    <w:rsid w:val="00B45180"/>
    <w:rsid w:val="00B63F11"/>
    <w:rsid w:val="00B640BD"/>
    <w:rsid w:val="00B73CBF"/>
    <w:rsid w:val="00BA0022"/>
    <w:rsid w:val="00BA6CC1"/>
    <w:rsid w:val="00BB07E2"/>
    <w:rsid w:val="00BB4CF2"/>
    <w:rsid w:val="00BC28A6"/>
    <w:rsid w:val="00BC6B51"/>
    <w:rsid w:val="00BF275A"/>
    <w:rsid w:val="00C04F44"/>
    <w:rsid w:val="00C106B9"/>
    <w:rsid w:val="00C259F1"/>
    <w:rsid w:val="00C41466"/>
    <w:rsid w:val="00C55066"/>
    <w:rsid w:val="00C80885"/>
    <w:rsid w:val="00CA5811"/>
    <w:rsid w:val="00CE5FED"/>
    <w:rsid w:val="00D079E1"/>
    <w:rsid w:val="00D3053B"/>
    <w:rsid w:val="00D335FD"/>
    <w:rsid w:val="00D552DB"/>
    <w:rsid w:val="00D725E8"/>
    <w:rsid w:val="00D86AAE"/>
    <w:rsid w:val="00D92220"/>
    <w:rsid w:val="00DB6C98"/>
    <w:rsid w:val="00DC087D"/>
    <w:rsid w:val="00E02651"/>
    <w:rsid w:val="00E0342F"/>
    <w:rsid w:val="00E31990"/>
    <w:rsid w:val="00E34B61"/>
    <w:rsid w:val="00E42452"/>
    <w:rsid w:val="00E66D7C"/>
    <w:rsid w:val="00E67F9E"/>
    <w:rsid w:val="00E737D8"/>
    <w:rsid w:val="00EA5236"/>
    <w:rsid w:val="00EC2BD6"/>
    <w:rsid w:val="00EE45C5"/>
    <w:rsid w:val="00F13B62"/>
    <w:rsid w:val="00F24158"/>
    <w:rsid w:val="00F4457C"/>
    <w:rsid w:val="00F57A3F"/>
    <w:rsid w:val="00F60352"/>
    <w:rsid w:val="00F72823"/>
    <w:rsid w:val="00F72B81"/>
    <w:rsid w:val="00F74DC2"/>
    <w:rsid w:val="00F864EE"/>
    <w:rsid w:val="00F9213C"/>
    <w:rsid w:val="00FA31B1"/>
    <w:rsid w:val="00FB3E47"/>
    <w:rsid w:val="00FC0C69"/>
    <w:rsid w:val="00FD41FC"/>
    <w:rsid w:val="00FE2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36469"/>
  <w15:chartTrackingRefBased/>
  <w15:docId w15:val="{8B0E56FF-C582-415B-88AC-E1198E70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0D7EFC"/>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2E62A6"/>
    <w:pPr>
      <w:keepNext/>
      <w:spacing w:before="240" w:after="60"/>
      <w:outlineLvl w:val="0"/>
    </w:pPr>
    <w:rPr>
      <w:rFonts w:ascii="Cambria" w:hAnsi="Cambria"/>
      <w:b/>
      <w:bCs/>
      <w:kern w:val="32"/>
      <w:sz w:val="32"/>
      <w:szCs w:val="32"/>
      <w:lang w:val="x-none" w:eastAsia="x-none"/>
    </w:rPr>
  </w:style>
  <w:style w:type="paragraph" w:styleId="20">
    <w:name w:val="heading 2"/>
    <w:basedOn w:val="a1"/>
    <w:next w:val="a1"/>
    <w:link w:val="21"/>
    <w:uiPriority w:val="99"/>
    <w:qFormat/>
    <w:rsid w:val="002E62A6"/>
    <w:pPr>
      <w:keepNext/>
      <w:ind w:firstLine="709"/>
      <w:jc w:val="both"/>
      <w:outlineLvl w:val="1"/>
    </w:pPr>
    <w:rPr>
      <w:rFonts w:cs="Arial"/>
      <w:bCs/>
      <w:iCs/>
      <w:sz w:val="28"/>
      <w:szCs w:val="28"/>
      <w:lang w:val="uk-UA"/>
    </w:rPr>
  </w:style>
  <w:style w:type="paragraph" w:styleId="3">
    <w:name w:val="heading 3"/>
    <w:basedOn w:val="a1"/>
    <w:next w:val="a1"/>
    <w:link w:val="30"/>
    <w:uiPriority w:val="9"/>
    <w:qFormat/>
    <w:rsid w:val="00BC6B51"/>
    <w:pPr>
      <w:widowControl w:val="0"/>
      <w:autoSpaceDE w:val="0"/>
      <w:autoSpaceDN w:val="0"/>
      <w:adjustRightInd w:val="0"/>
      <w:outlineLvl w:val="2"/>
    </w:pPr>
    <w:rPr>
      <w:rFonts w:ascii="Cambria" w:hAnsi="Cambria"/>
      <w:b/>
      <w:sz w:val="26"/>
      <w:szCs w:val="20"/>
      <w:lang w:val="x-none" w:eastAsia="x-none"/>
    </w:rPr>
  </w:style>
  <w:style w:type="paragraph" w:styleId="4">
    <w:name w:val="heading 4"/>
    <w:basedOn w:val="a1"/>
    <w:next w:val="a1"/>
    <w:link w:val="40"/>
    <w:uiPriority w:val="99"/>
    <w:qFormat/>
    <w:rsid w:val="002E62A6"/>
    <w:pPr>
      <w:keepNext/>
      <w:spacing w:before="240" w:after="60"/>
      <w:outlineLvl w:val="3"/>
    </w:pPr>
    <w:rPr>
      <w:b/>
      <w:bCs/>
      <w:sz w:val="28"/>
      <w:szCs w:val="28"/>
      <w:lang w:val="uk-UA"/>
    </w:rPr>
  </w:style>
  <w:style w:type="paragraph" w:styleId="5">
    <w:name w:val="heading 5"/>
    <w:basedOn w:val="a1"/>
    <w:next w:val="a1"/>
    <w:link w:val="50"/>
    <w:uiPriority w:val="99"/>
    <w:qFormat/>
    <w:rsid w:val="002E62A6"/>
    <w:pPr>
      <w:spacing w:before="240" w:after="60"/>
      <w:outlineLvl w:val="4"/>
    </w:pPr>
    <w:rPr>
      <w:rFonts w:ascii="Calibri" w:hAnsi="Calibri"/>
      <w:b/>
      <w:i/>
      <w:sz w:val="26"/>
      <w:szCs w:val="20"/>
      <w:lang w:val="x-none" w:eastAsia="x-none"/>
    </w:rPr>
  </w:style>
  <w:style w:type="paragraph" w:styleId="6">
    <w:name w:val="heading 6"/>
    <w:basedOn w:val="a1"/>
    <w:next w:val="a1"/>
    <w:link w:val="60"/>
    <w:qFormat/>
    <w:rsid w:val="002E62A6"/>
    <w:pPr>
      <w:spacing w:before="240" w:after="60"/>
      <w:outlineLvl w:val="5"/>
    </w:pPr>
    <w:rPr>
      <w:rFonts w:ascii="Calibri" w:hAnsi="Calibri"/>
      <w:b/>
      <w:sz w:val="20"/>
      <w:szCs w:val="20"/>
      <w:lang w:val="x-none" w:eastAsia="x-none"/>
    </w:rPr>
  </w:style>
  <w:style w:type="paragraph" w:styleId="7">
    <w:name w:val="heading 7"/>
    <w:basedOn w:val="a1"/>
    <w:next w:val="a1"/>
    <w:link w:val="70"/>
    <w:qFormat/>
    <w:rsid w:val="002E62A6"/>
    <w:pPr>
      <w:spacing w:before="240" w:after="60"/>
      <w:jc w:val="both"/>
      <w:outlineLvl w:val="6"/>
    </w:pPr>
    <w:rPr>
      <w:snapToGrid w:val="0"/>
      <w:lang w:val="uk-UA"/>
    </w:rPr>
  </w:style>
  <w:style w:type="paragraph" w:styleId="8">
    <w:name w:val="heading 8"/>
    <w:basedOn w:val="a1"/>
    <w:next w:val="a1"/>
    <w:link w:val="80"/>
    <w:uiPriority w:val="9"/>
    <w:semiHidden/>
    <w:unhideWhenUsed/>
    <w:qFormat/>
    <w:rsid w:val="0071557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2">
    <w:name w:val="Без інтервалів2"/>
    <w:uiPriority w:val="1"/>
    <w:qFormat/>
    <w:rsid w:val="000D7EFC"/>
    <w:pPr>
      <w:spacing w:after="0" w:line="240" w:lineRule="auto"/>
    </w:pPr>
    <w:rPr>
      <w:rFonts w:ascii="Times New Roman" w:eastAsia="Times New Roman" w:hAnsi="Times New Roman" w:cs="Times New Roman"/>
      <w:sz w:val="24"/>
      <w:szCs w:val="24"/>
      <w:lang w:val="uk-UA"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1"/>
    <w:link w:val="a6"/>
    <w:qFormat/>
    <w:rsid w:val="000D7EFC"/>
    <w:pPr>
      <w:spacing w:before="100" w:beforeAutospacing="1" w:after="100" w:afterAutospacing="1"/>
    </w:pPr>
    <w:rPr>
      <w:szCs w:val="20"/>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0D7EFC"/>
    <w:rPr>
      <w:rFonts w:ascii="Times New Roman" w:eastAsia="Times New Roman" w:hAnsi="Times New Roman" w:cs="Times New Roman"/>
      <w:sz w:val="24"/>
      <w:szCs w:val="20"/>
      <w:lang w:eastAsia="ru-RU"/>
    </w:rPr>
  </w:style>
  <w:style w:type="character" w:styleId="a7">
    <w:name w:val="Emphasis"/>
    <w:qFormat/>
    <w:rsid w:val="000D7EFC"/>
    <w:rPr>
      <w:i/>
      <w:iCs/>
    </w:rPr>
  </w:style>
  <w:style w:type="paragraph" w:styleId="a8">
    <w:name w:val="Subtitle"/>
    <w:basedOn w:val="a1"/>
    <w:next w:val="a1"/>
    <w:link w:val="a9"/>
    <w:uiPriority w:val="99"/>
    <w:qFormat/>
    <w:rsid w:val="000D7EFC"/>
    <w:pPr>
      <w:spacing w:after="60"/>
      <w:jc w:val="center"/>
      <w:outlineLvl w:val="1"/>
    </w:pPr>
    <w:rPr>
      <w:rFonts w:ascii="Cambria" w:hAnsi="Cambria"/>
      <w:lang w:val="x-none" w:eastAsia="x-none"/>
    </w:rPr>
  </w:style>
  <w:style w:type="character" w:customStyle="1" w:styleId="a9">
    <w:name w:val="Подзаголовок Знак"/>
    <w:basedOn w:val="a2"/>
    <w:link w:val="a8"/>
    <w:uiPriority w:val="99"/>
    <w:rsid w:val="000D7EFC"/>
    <w:rPr>
      <w:rFonts w:ascii="Cambria" w:eastAsia="Times New Roman" w:hAnsi="Cambria" w:cs="Times New Roman"/>
      <w:sz w:val="24"/>
      <w:szCs w:val="24"/>
      <w:lang w:val="x-none" w:eastAsia="x-none"/>
    </w:rPr>
  </w:style>
  <w:style w:type="character" w:customStyle="1" w:styleId="30">
    <w:name w:val="Заголовок 3 Знак"/>
    <w:basedOn w:val="a2"/>
    <w:link w:val="3"/>
    <w:uiPriority w:val="9"/>
    <w:rsid w:val="00BC6B51"/>
    <w:rPr>
      <w:rFonts w:ascii="Cambria" w:eastAsia="Times New Roman" w:hAnsi="Cambria" w:cs="Times New Roman"/>
      <w:b/>
      <w:sz w:val="26"/>
      <w:szCs w:val="20"/>
      <w:lang w:val="x-none" w:eastAsia="x-none"/>
    </w:rPr>
  </w:style>
  <w:style w:type="paragraph" w:styleId="aa">
    <w:name w:val="header"/>
    <w:basedOn w:val="a1"/>
    <w:link w:val="ab"/>
    <w:uiPriority w:val="99"/>
    <w:unhideWhenUsed/>
    <w:rsid w:val="00861992"/>
    <w:pPr>
      <w:tabs>
        <w:tab w:val="center" w:pos="4677"/>
        <w:tab w:val="right" w:pos="9355"/>
      </w:tabs>
    </w:pPr>
  </w:style>
  <w:style w:type="character" w:customStyle="1" w:styleId="ab">
    <w:name w:val="Верхний колонтитул Знак"/>
    <w:basedOn w:val="a2"/>
    <w:link w:val="aa"/>
    <w:uiPriority w:val="99"/>
    <w:rsid w:val="00861992"/>
    <w:rPr>
      <w:rFonts w:ascii="Times New Roman" w:eastAsia="Times New Roman" w:hAnsi="Times New Roman" w:cs="Times New Roman"/>
      <w:sz w:val="24"/>
      <w:szCs w:val="24"/>
      <w:lang w:eastAsia="ru-RU"/>
    </w:rPr>
  </w:style>
  <w:style w:type="paragraph" w:styleId="ac">
    <w:name w:val="footer"/>
    <w:basedOn w:val="a1"/>
    <w:link w:val="ad"/>
    <w:unhideWhenUsed/>
    <w:rsid w:val="00861992"/>
    <w:pPr>
      <w:tabs>
        <w:tab w:val="center" w:pos="4677"/>
        <w:tab w:val="right" w:pos="9355"/>
      </w:tabs>
    </w:pPr>
  </w:style>
  <w:style w:type="character" w:customStyle="1" w:styleId="ad">
    <w:name w:val="Нижний колонтитул Знак"/>
    <w:basedOn w:val="a2"/>
    <w:link w:val="ac"/>
    <w:rsid w:val="00861992"/>
    <w:rPr>
      <w:rFonts w:ascii="Times New Roman" w:eastAsia="Times New Roman" w:hAnsi="Times New Roman" w:cs="Times New Roman"/>
      <w:sz w:val="24"/>
      <w:szCs w:val="24"/>
      <w:lang w:eastAsia="ru-RU"/>
    </w:rPr>
  </w:style>
  <w:style w:type="paragraph" w:customStyle="1" w:styleId="ae">
    <w:name w:val="Знак Знак Знак"/>
    <w:basedOn w:val="a1"/>
    <w:uiPriority w:val="99"/>
    <w:rsid w:val="005D1439"/>
    <w:rPr>
      <w:rFonts w:ascii="Verdana" w:hAnsi="Verdana" w:cs="Verdana"/>
      <w:sz w:val="20"/>
      <w:szCs w:val="20"/>
      <w:lang w:val="en-US" w:eastAsia="en-US"/>
    </w:rPr>
  </w:style>
  <w:style w:type="character" w:customStyle="1" w:styleId="10">
    <w:name w:val="Заголовок 1 Знак"/>
    <w:basedOn w:val="a2"/>
    <w:link w:val="1"/>
    <w:rsid w:val="002E62A6"/>
    <w:rPr>
      <w:rFonts w:ascii="Cambria" w:eastAsia="Times New Roman" w:hAnsi="Cambria" w:cs="Times New Roman"/>
      <w:b/>
      <w:bCs/>
      <w:kern w:val="32"/>
      <w:sz w:val="32"/>
      <w:szCs w:val="32"/>
      <w:lang w:val="x-none" w:eastAsia="x-none"/>
    </w:rPr>
  </w:style>
  <w:style w:type="character" w:customStyle="1" w:styleId="21">
    <w:name w:val="Заголовок 2 Знак"/>
    <w:basedOn w:val="a2"/>
    <w:link w:val="20"/>
    <w:uiPriority w:val="99"/>
    <w:rsid w:val="002E62A6"/>
    <w:rPr>
      <w:rFonts w:ascii="Times New Roman" w:eastAsia="Times New Roman" w:hAnsi="Times New Roman" w:cs="Arial"/>
      <w:bCs/>
      <w:iCs/>
      <w:sz w:val="28"/>
      <w:szCs w:val="28"/>
      <w:lang w:val="uk-UA" w:eastAsia="ru-RU"/>
    </w:rPr>
  </w:style>
  <w:style w:type="character" w:customStyle="1" w:styleId="40">
    <w:name w:val="Заголовок 4 Знак"/>
    <w:basedOn w:val="a2"/>
    <w:link w:val="4"/>
    <w:uiPriority w:val="99"/>
    <w:rsid w:val="002E62A6"/>
    <w:rPr>
      <w:rFonts w:ascii="Times New Roman" w:eastAsia="Times New Roman" w:hAnsi="Times New Roman" w:cs="Times New Roman"/>
      <w:b/>
      <w:bCs/>
      <w:sz w:val="28"/>
      <w:szCs w:val="28"/>
      <w:lang w:val="uk-UA" w:eastAsia="ru-RU"/>
    </w:rPr>
  </w:style>
  <w:style w:type="character" w:customStyle="1" w:styleId="50">
    <w:name w:val="Заголовок 5 Знак"/>
    <w:basedOn w:val="a2"/>
    <w:link w:val="5"/>
    <w:uiPriority w:val="99"/>
    <w:rsid w:val="002E62A6"/>
    <w:rPr>
      <w:rFonts w:ascii="Calibri" w:eastAsia="Times New Roman" w:hAnsi="Calibri" w:cs="Times New Roman"/>
      <w:b/>
      <w:i/>
      <w:sz w:val="26"/>
      <w:szCs w:val="20"/>
      <w:lang w:val="x-none" w:eastAsia="x-none"/>
    </w:rPr>
  </w:style>
  <w:style w:type="character" w:customStyle="1" w:styleId="60">
    <w:name w:val="Заголовок 6 Знак"/>
    <w:basedOn w:val="a2"/>
    <w:link w:val="6"/>
    <w:rsid w:val="002E62A6"/>
    <w:rPr>
      <w:rFonts w:ascii="Calibri" w:eastAsia="Times New Roman" w:hAnsi="Calibri" w:cs="Times New Roman"/>
      <w:b/>
      <w:sz w:val="20"/>
      <w:szCs w:val="20"/>
      <w:lang w:val="x-none" w:eastAsia="x-none"/>
    </w:rPr>
  </w:style>
  <w:style w:type="character" w:customStyle="1" w:styleId="70">
    <w:name w:val="Заголовок 7 Знак"/>
    <w:basedOn w:val="a2"/>
    <w:link w:val="7"/>
    <w:rsid w:val="002E62A6"/>
    <w:rPr>
      <w:rFonts w:ascii="Times New Roman" w:eastAsia="Times New Roman" w:hAnsi="Times New Roman" w:cs="Times New Roman"/>
      <w:snapToGrid w:val="0"/>
      <w:sz w:val="24"/>
      <w:szCs w:val="24"/>
      <w:lang w:val="uk-UA" w:eastAsia="ru-RU"/>
    </w:rPr>
  </w:style>
  <w:style w:type="table" w:styleId="af">
    <w:name w:val="Table Grid"/>
    <w:basedOn w:val="a3"/>
    <w:rsid w:val="002E62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uiPriority w:val="99"/>
    <w:rsid w:val="002E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2"/>
    <w:link w:val="HTML"/>
    <w:uiPriority w:val="99"/>
    <w:rsid w:val="002E62A6"/>
    <w:rPr>
      <w:rFonts w:ascii="Courier New" w:eastAsia="Times New Roman" w:hAnsi="Courier New" w:cs="Times New Roman"/>
      <w:sz w:val="20"/>
      <w:szCs w:val="20"/>
      <w:lang w:val="x-none" w:eastAsia="x-none"/>
    </w:rPr>
  </w:style>
  <w:style w:type="paragraph" w:customStyle="1" w:styleId="11">
    <w:name w:val="Знак Знак1"/>
    <w:basedOn w:val="a1"/>
    <w:uiPriority w:val="99"/>
    <w:rsid w:val="002E62A6"/>
    <w:rPr>
      <w:rFonts w:ascii="Verdana" w:hAnsi="Verdana" w:cs="Verdana"/>
      <w:sz w:val="20"/>
      <w:szCs w:val="20"/>
      <w:lang w:val="en-US" w:eastAsia="en-US"/>
    </w:rPr>
  </w:style>
  <w:style w:type="character" w:styleId="af0">
    <w:name w:val="Hyperlink"/>
    <w:rsid w:val="002E62A6"/>
    <w:rPr>
      <w:rFonts w:cs="Times New Roman"/>
      <w:color w:val="0260D0"/>
      <w:u w:val="none"/>
      <w:effect w:val="none"/>
    </w:rPr>
  </w:style>
  <w:style w:type="paragraph" w:styleId="23">
    <w:name w:val="Body Text 2"/>
    <w:basedOn w:val="a1"/>
    <w:link w:val="24"/>
    <w:uiPriority w:val="99"/>
    <w:rsid w:val="002E62A6"/>
    <w:pPr>
      <w:spacing w:after="120" w:line="480" w:lineRule="auto"/>
    </w:pPr>
    <w:rPr>
      <w:szCs w:val="20"/>
      <w:lang w:val="x-none" w:eastAsia="x-none"/>
    </w:rPr>
  </w:style>
  <w:style w:type="character" w:customStyle="1" w:styleId="24">
    <w:name w:val="Основной текст 2 Знак"/>
    <w:basedOn w:val="a2"/>
    <w:link w:val="23"/>
    <w:uiPriority w:val="99"/>
    <w:rsid w:val="002E62A6"/>
    <w:rPr>
      <w:rFonts w:ascii="Times New Roman" w:eastAsia="Times New Roman" w:hAnsi="Times New Roman" w:cs="Times New Roman"/>
      <w:sz w:val="24"/>
      <w:szCs w:val="20"/>
      <w:lang w:val="x-none" w:eastAsia="x-none"/>
    </w:rPr>
  </w:style>
  <w:style w:type="paragraph" w:styleId="af1">
    <w:name w:val="Body Text"/>
    <w:aliases w:val="Знак4"/>
    <w:basedOn w:val="a1"/>
    <w:link w:val="af2"/>
    <w:rsid w:val="002E62A6"/>
    <w:pPr>
      <w:spacing w:after="120"/>
    </w:pPr>
    <w:rPr>
      <w:szCs w:val="20"/>
      <w:lang w:val="x-none" w:eastAsia="x-none"/>
    </w:rPr>
  </w:style>
  <w:style w:type="character" w:customStyle="1" w:styleId="af2">
    <w:name w:val="Основной текст Знак"/>
    <w:aliases w:val="Знак4 Знак"/>
    <w:basedOn w:val="a2"/>
    <w:link w:val="af1"/>
    <w:rsid w:val="002E62A6"/>
    <w:rPr>
      <w:rFonts w:ascii="Times New Roman" w:eastAsia="Times New Roman" w:hAnsi="Times New Roman" w:cs="Times New Roman"/>
      <w:sz w:val="24"/>
      <w:szCs w:val="20"/>
      <w:lang w:val="x-none" w:eastAsia="x-none"/>
    </w:rPr>
  </w:style>
  <w:style w:type="paragraph" w:styleId="31">
    <w:name w:val="Body Text 3"/>
    <w:aliases w:val=" Знак9,Знак9"/>
    <w:basedOn w:val="a1"/>
    <w:link w:val="32"/>
    <w:rsid w:val="002E62A6"/>
    <w:pPr>
      <w:spacing w:after="120"/>
    </w:pPr>
    <w:rPr>
      <w:sz w:val="16"/>
      <w:szCs w:val="20"/>
      <w:lang w:val="x-none" w:eastAsia="x-none"/>
    </w:rPr>
  </w:style>
  <w:style w:type="character" w:customStyle="1" w:styleId="32">
    <w:name w:val="Основной текст 3 Знак"/>
    <w:aliases w:val=" Знак9 Знак,Знак9 Знак"/>
    <w:basedOn w:val="a2"/>
    <w:link w:val="31"/>
    <w:rsid w:val="002E62A6"/>
    <w:rPr>
      <w:rFonts w:ascii="Times New Roman" w:eastAsia="Times New Roman" w:hAnsi="Times New Roman" w:cs="Times New Roman"/>
      <w:sz w:val="16"/>
      <w:szCs w:val="20"/>
      <w:lang w:val="x-none" w:eastAsia="x-none"/>
    </w:rPr>
  </w:style>
  <w:style w:type="paragraph" w:styleId="af3">
    <w:name w:val="Body Text Indent"/>
    <w:aliases w:val=" Знак7"/>
    <w:basedOn w:val="a1"/>
    <w:link w:val="af4"/>
    <w:rsid w:val="002E62A6"/>
    <w:pPr>
      <w:spacing w:after="120"/>
      <w:ind w:left="283"/>
    </w:pPr>
    <w:rPr>
      <w:szCs w:val="20"/>
      <w:lang w:val="x-none" w:eastAsia="x-none"/>
    </w:rPr>
  </w:style>
  <w:style w:type="character" w:customStyle="1" w:styleId="af4">
    <w:name w:val="Основной текст с отступом Знак"/>
    <w:aliases w:val=" Знак7 Знак"/>
    <w:basedOn w:val="a2"/>
    <w:link w:val="af3"/>
    <w:uiPriority w:val="99"/>
    <w:rsid w:val="002E62A6"/>
    <w:rPr>
      <w:rFonts w:ascii="Times New Roman" w:eastAsia="Times New Roman" w:hAnsi="Times New Roman" w:cs="Times New Roman"/>
      <w:sz w:val="24"/>
      <w:szCs w:val="20"/>
      <w:lang w:val="x-none" w:eastAsia="x-none"/>
    </w:rPr>
  </w:style>
  <w:style w:type="paragraph" w:styleId="af5">
    <w:name w:val="Balloon Text"/>
    <w:basedOn w:val="a1"/>
    <w:link w:val="af6"/>
    <w:uiPriority w:val="99"/>
    <w:semiHidden/>
    <w:rsid w:val="002E62A6"/>
    <w:rPr>
      <w:rFonts w:ascii="Tahoma" w:hAnsi="Tahoma"/>
      <w:sz w:val="16"/>
      <w:szCs w:val="20"/>
    </w:rPr>
  </w:style>
  <w:style w:type="character" w:customStyle="1" w:styleId="af6">
    <w:name w:val="Текст выноски Знак"/>
    <w:basedOn w:val="a2"/>
    <w:link w:val="af5"/>
    <w:uiPriority w:val="99"/>
    <w:semiHidden/>
    <w:rsid w:val="002E62A6"/>
    <w:rPr>
      <w:rFonts w:ascii="Tahoma" w:eastAsia="Times New Roman" w:hAnsi="Tahoma" w:cs="Times New Roman"/>
      <w:sz w:val="16"/>
      <w:szCs w:val="20"/>
      <w:lang w:eastAsia="ru-RU"/>
    </w:rPr>
  </w:style>
  <w:style w:type="paragraph" w:styleId="25">
    <w:name w:val="Body Text Indent 2"/>
    <w:basedOn w:val="a1"/>
    <w:link w:val="26"/>
    <w:uiPriority w:val="99"/>
    <w:rsid w:val="002E62A6"/>
    <w:pPr>
      <w:spacing w:after="120" w:line="480" w:lineRule="auto"/>
      <w:ind w:left="283"/>
    </w:pPr>
    <w:rPr>
      <w:szCs w:val="20"/>
      <w:lang w:val="x-none" w:eastAsia="x-none"/>
    </w:rPr>
  </w:style>
  <w:style w:type="character" w:customStyle="1" w:styleId="26">
    <w:name w:val="Основной текст с отступом 2 Знак"/>
    <w:basedOn w:val="a2"/>
    <w:link w:val="25"/>
    <w:uiPriority w:val="99"/>
    <w:rsid w:val="002E62A6"/>
    <w:rPr>
      <w:rFonts w:ascii="Times New Roman" w:eastAsia="Times New Roman" w:hAnsi="Times New Roman" w:cs="Times New Roman"/>
      <w:sz w:val="24"/>
      <w:szCs w:val="20"/>
      <w:lang w:val="x-none" w:eastAsia="x-none"/>
    </w:rPr>
  </w:style>
  <w:style w:type="paragraph" w:styleId="33">
    <w:name w:val="Body Text Indent 3"/>
    <w:basedOn w:val="a1"/>
    <w:link w:val="34"/>
    <w:rsid w:val="002E62A6"/>
    <w:pPr>
      <w:spacing w:after="120"/>
      <w:ind w:left="283"/>
    </w:pPr>
    <w:rPr>
      <w:sz w:val="16"/>
      <w:szCs w:val="20"/>
      <w:lang w:val="x-none" w:eastAsia="x-none"/>
    </w:rPr>
  </w:style>
  <w:style w:type="character" w:customStyle="1" w:styleId="34">
    <w:name w:val="Основной текст с отступом 3 Знак"/>
    <w:basedOn w:val="a2"/>
    <w:link w:val="33"/>
    <w:rsid w:val="002E62A6"/>
    <w:rPr>
      <w:rFonts w:ascii="Times New Roman" w:eastAsia="Times New Roman" w:hAnsi="Times New Roman" w:cs="Times New Roman"/>
      <w:sz w:val="16"/>
      <w:szCs w:val="20"/>
      <w:lang w:val="x-none" w:eastAsia="x-none"/>
    </w:rPr>
  </w:style>
  <w:style w:type="paragraph" w:styleId="af7">
    <w:name w:val="Title"/>
    <w:aliases w:val=" Знак2 Знак,Знак2 Знак Знак,Знак2 Знак"/>
    <w:basedOn w:val="a1"/>
    <w:link w:val="af8"/>
    <w:uiPriority w:val="99"/>
    <w:qFormat/>
    <w:rsid w:val="002E62A6"/>
    <w:pPr>
      <w:jc w:val="center"/>
    </w:pPr>
    <w:rPr>
      <w:b/>
      <w:sz w:val="28"/>
      <w:szCs w:val="20"/>
      <w:lang w:val="uk-UA"/>
    </w:rPr>
  </w:style>
  <w:style w:type="character" w:customStyle="1" w:styleId="af8">
    <w:name w:val="Заголовок Знак"/>
    <w:aliases w:val=" Знак2 Знак Знак,Знак2 Знак Знак Знак,Знак2 Знак Знак1"/>
    <w:basedOn w:val="a2"/>
    <w:link w:val="af7"/>
    <w:uiPriority w:val="99"/>
    <w:rsid w:val="002E62A6"/>
    <w:rPr>
      <w:rFonts w:ascii="Times New Roman" w:eastAsia="Times New Roman" w:hAnsi="Times New Roman" w:cs="Times New Roman"/>
      <w:b/>
      <w:sz w:val="28"/>
      <w:szCs w:val="20"/>
      <w:lang w:val="uk-UA" w:eastAsia="ru-RU"/>
    </w:rPr>
  </w:style>
  <w:style w:type="character" w:styleId="af9">
    <w:name w:val="page number"/>
    <w:rsid w:val="002E62A6"/>
    <w:rPr>
      <w:rFonts w:cs="Times New Roman"/>
    </w:rPr>
  </w:style>
  <w:style w:type="paragraph" w:customStyle="1" w:styleId="rvps2">
    <w:name w:val="rvps2"/>
    <w:basedOn w:val="a1"/>
    <w:rsid w:val="002E62A6"/>
    <w:pPr>
      <w:spacing w:before="100" w:beforeAutospacing="1" w:after="100" w:afterAutospacing="1"/>
    </w:pPr>
  </w:style>
  <w:style w:type="character" w:customStyle="1" w:styleId="apple-converted-space">
    <w:name w:val="apple-converted-space"/>
    <w:uiPriority w:val="99"/>
    <w:rsid w:val="002E62A6"/>
  </w:style>
  <w:style w:type="paragraph" w:customStyle="1" w:styleId="rvps6">
    <w:name w:val="rvps6"/>
    <w:basedOn w:val="a1"/>
    <w:uiPriority w:val="99"/>
    <w:rsid w:val="002E62A6"/>
    <w:pPr>
      <w:spacing w:before="100" w:beforeAutospacing="1" w:after="100" w:afterAutospacing="1"/>
    </w:pPr>
  </w:style>
  <w:style w:type="character" w:customStyle="1" w:styleId="rvts23">
    <w:name w:val="rvts23"/>
    <w:uiPriority w:val="99"/>
    <w:rsid w:val="002E62A6"/>
  </w:style>
  <w:style w:type="character" w:customStyle="1" w:styleId="rvts44">
    <w:name w:val="rvts44"/>
    <w:uiPriority w:val="99"/>
    <w:rsid w:val="002E62A6"/>
  </w:style>
  <w:style w:type="paragraph" w:customStyle="1" w:styleId="35">
    <w:name w:val="Без інтервалів3"/>
    <w:uiPriority w:val="99"/>
    <w:rsid w:val="002E62A6"/>
    <w:pPr>
      <w:spacing w:after="0" w:line="240" w:lineRule="auto"/>
    </w:pPr>
    <w:rPr>
      <w:rFonts w:ascii="Calibri" w:eastAsia="Times New Roman" w:hAnsi="Calibri" w:cs="Times New Roman"/>
      <w:lang w:val="uk-UA"/>
    </w:rPr>
  </w:style>
  <w:style w:type="paragraph" w:customStyle="1" w:styleId="xl31">
    <w:name w:val="xl31"/>
    <w:basedOn w:val="a1"/>
    <w:rsid w:val="002E62A6"/>
    <w:pPr>
      <w:spacing w:before="100" w:beforeAutospacing="1" w:after="100" w:afterAutospacing="1"/>
    </w:pPr>
    <w:rPr>
      <w:rFonts w:eastAsia="Arial Unicode MS"/>
      <w:lang w:val="uk-UA"/>
    </w:rPr>
  </w:style>
  <w:style w:type="paragraph" w:customStyle="1" w:styleId="Normal">
    <w:name w:val="Normal~~"/>
    <w:basedOn w:val="a1"/>
    <w:rsid w:val="002E62A6"/>
    <w:pPr>
      <w:widowControl w:val="0"/>
    </w:pPr>
    <w:rPr>
      <w:sz w:val="20"/>
      <w:szCs w:val="20"/>
    </w:rPr>
  </w:style>
  <w:style w:type="character" w:customStyle="1" w:styleId="b-tagtext">
    <w:name w:val="b-tag__text"/>
    <w:uiPriority w:val="99"/>
    <w:rsid w:val="002E62A6"/>
  </w:style>
  <w:style w:type="character" w:customStyle="1" w:styleId="rvts0">
    <w:name w:val="rvts0"/>
    <w:uiPriority w:val="99"/>
    <w:rsid w:val="002E62A6"/>
  </w:style>
  <w:style w:type="paragraph" w:customStyle="1" w:styleId="afa">
    <w:name w:val="Знак Знак Знак Знак"/>
    <w:basedOn w:val="a1"/>
    <w:rsid w:val="002E62A6"/>
    <w:rPr>
      <w:rFonts w:ascii="Verdana" w:hAnsi="Verdana" w:cs="Verdana"/>
      <w:sz w:val="20"/>
      <w:szCs w:val="20"/>
      <w:lang w:val="en-US" w:eastAsia="en-US"/>
    </w:rPr>
  </w:style>
  <w:style w:type="character" w:customStyle="1" w:styleId="hps">
    <w:name w:val="hps"/>
    <w:rsid w:val="002E62A6"/>
  </w:style>
  <w:style w:type="paragraph" w:customStyle="1" w:styleId="Pa3">
    <w:name w:val="Pa3"/>
    <w:basedOn w:val="a1"/>
    <w:next w:val="a1"/>
    <w:uiPriority w:val="99"/>
    <w:rsid w:val="002E62A6"/>
    <w:pPr>
      <w:autoSpaceDE w:val="0"/>
      <w:autoSpaceDN w:val="0"/>
      <w:adjustRightInd w:val="0"/>
      <w:spacing w:line="141" w:lineRule="atLeast"/>
    </w:pPr>
    <w:rPr>
      <w:rFonts w:ascii="HelveticaNeueLT W1G 57 Cn" w:hAnsi="HelveticaNeueLT W1G 57 Cn"/>
      <w:lang w:val="uk-UA" w:eastAsia="uk-UA"/>
    </w:rPr>
  </w:style>
  <w:style w:type="paragraph" w:customStyle="1" w:styleId="Pa4">
    <w:name w:val="Pa4"/>
    <w:basedOn w:val="a1"/>
    <w:next w:val="a1"/>
    <w:uiPriority w:val="99"/>
    <w:rsid w:val="002E62A6"/>
    <w:pPr>
      <w:autoSpaceDE w:val="0"/>
      <w:autoSpaceDN w:val="0"/>
      <w:adjustRightInd w:val="0"/>
      <w:spacing w:line="141" w:lineRule="atLeast"/>
    </w:pPr>
    <w:rPr>
      <w:rFonts w:ascii="HelveticaNeueLT W1G 57 Cn" w:hAnsi="HelveticaNeueLT W1G 57 Cn"/>
      <w:lang w:val="uk-UA" w:eastAsia="uk-UA"/>
    </w:rPr>
  </w:style>
  <w:style w:type="paragraph" w:styleId="afb">
    <w:name w:val="List Paragraph"/>
    <w:aliases w:val="Bullet Number"/>
    <w:basedOn w:val="a1"/>
    <w:link w:val="afc"/>
    <w:uiPriority w:val="34"/>
    <w:qFormat/>
    <w:rsid w:val="002E62A6"/>
    <w:pPr>
      <w:ind w:left="720"/>
      <w:contextualSpacing/>
      <w:jc w:val="both"/>
    </w:pPr>
    <w:rPr>
      <w:sz w:val="28"/>
      <w:szCs w:val="28"/>
      <w:lang w:val="uk-UA" w:eastAsia="x-none"/>
    </w:rPr>
  </w:style>
  <w:style w:type="paragraph" w:customStyle="1" w:styleId="xfmc1">
    <w:name w:val="xfmc1"/>
    <w:basedOn w:val="a1"/>
    <w:rsid w:val="002E62A6"/>
    <w:pPr>
      <w:spacing w:before="100" w:beforeAutospacing="1" w:after="100" w:afterAutospacing="1"/>
    </w:pPr>
  </w:style>
  <w:style w:type="character" w:customStyle="1" w:styleId="A60">
    <w:name w:val="A6"/>
    <w:uiPriority w:val="99"/>
    <w:rsid w:val="002E62A6"/>
    <w:rPr>
      <w:rFonts w:cs="Slate Pro Condensed"/>
      <w:color w:val="000000"/>
      <w:sz w:val="14"/>
      <w:szCs w:val="14"/>
    </w:rPr>
  </w:style>
  <w:style w:type="character" w:customStyle="1" w:styleId="A80">
    <w:name w:val="A8"/>
    <w:uiPriority w:val="99"/>
    <w:rsid w:val="002E62A6"/>
    <w:rPr>
      <w:rFonts w:cs="Helvetica"/>
      <w:color w:val="000000"/>
      <w:sz w:val="12"/>
      <w:szCs w:val="12"/>
    </w:rPr>
  </w:style>
  <w:style w:type="character" w:customStyle="1" w:styleId="afc">
    <w:name w:val="Абзац списка Знак"/>
    <w:aliases w:val="Bullet Number Знак"/>
    <w:link w:val="afb"/>
    <w:uiPriority w:val="34"/>
    <w:locked/>
    <w:rsid w:val="002E62A6"/>
    <w:rPr>
      <w:rFonts w:ascii="Times New Roman" w:eastAsia="Times New Roman" w:hAnsi="Times New Roman" w:cs="Times New Roman"/>
      <w:sz w:val="28"/>
      <w:szCs w:val="28"/>
      <w:lang w:val="uk-UA" w:eastAsia="x-none"/>
    </w:rPr>
  </w:style>
  <w:style w:type="paragraph" w:customStyle="1" w:styleId="12">
    <w:name w:val="Без интервала1"/>
    <w:uiPriority w:val="99"/>
    <w:qFormat/>
    <w:rsid w:val="002E62A6"/>
    <w:pPr>
      <w:spacing w:after="0" w:line="240" w:lineRule="auto"/>
    </w:pPr>
    <w:rPr>
      <w:rFonts w:ascii="Calibri" w:eastAsia="Times New Roman" w:hAnsi="Calibri" w:cs="Calibri"/>
      <w:lang w:eastAsia="ru-RU"/>
    </w:rPr>
  </w:style>
  <w:style w:type="paragraph" w:customStyle="1" w:styleId="WW-">
    <w:name w:val="WW-Базовый"/>
    <w:uiPriority w:val="99"/>
    <w:rsid w:val="002E62A6"/>
    <w:pPr>
      <w:tabs>
        <w:tab w:val="left" w:pos="709"/>
      </w:tabs>
      <w:suppressAutoHyphens/>
      <w:spacing w:after="0" w:line="200" w:lineRule="atLeast"/>
    </w:pPr>
    <w:rPr>
      <w:rFonts w:ascii="Calibri" w:eastAsia="Times New Roman" w:hAnsi="Calibri" w:cs="Times New Roman"/>
      <w:color w:val="00000A"/>
      <w:sz w:val="20"/>
      <w:szCs w:val="20"/>
      <w:lang w:val="uk-UA" w:eastAsia="ar-SA"/>
    </w:rPr>
  </w:style>
  <w:style w:type="paragraph" w:customStyle="1" w:styleId="13">
    <w:name w:val="Основной текст1"/>
    <w:basedOn w:val="14"/>
    <w:rsid w:val="002E62A6"/>
    <w:pPr>
      <w:widowControl/>
      <w:spacing w:line="240" w:lineRule="auto"/>
      <w:ind w:firstLine="0"/>
      <w:jc w:val="center"/>
    </w:pPr>
    <w:rPr>
      <w:rFonts w:ascii="Times New Roman" w:hAnsi="Times New Roman"/>
    </w:rPr>
  </w:style>
  <w:style w:type="paragraph" w:customStyle="1" w:styleId="14">
    <w:name w:val="Обычный1"/>
    <w:rsid w:val="002E62A6"/>
    <w:pPr>
      <w:widowControl w:val="0"/>
      <w:spacing w:after="0" w:line="300" w:lineRule="auto"/>
      <w:ind w:firstLine="720"/>
      <w:jc w:val="both"/>
    </w:pPr>
    <w:rPr>
      <w:rFonts w:ascii="Courier New" w:eastAsia="Times New Roman" w:hAnsi="Courier New" w:cs="Times New Roman"/>
      <w:sz w:val="28"/>
      <w:szCs w:val="20"/>
      <w:lang w:val="uk-UA" w:eastAsia="ru-RU"/>
    </w:rPr>
  </w:style>
  <w:style w:type="paragraph" w:customStyle="1" w:styleId="afd">
    <w:name w:val="Знак Знак Знак Знак Знак Знак Знак"/>
    <w:basedOn w:val="a1"/>
    <w:rsid w:val="002E62A6"/>
    <w:rPr>
      <w:rFonts w:ascii="Verdana" w:hAnsi="Verdana" w:cs="Verdana"/>
      <w:sz w:val="20"/>
      <w:szCs w:val="20"/>
      <w:lang w:val="en-US" w:eastAsia="en-US"/>
    </w:rPr>
  </w:style>
  <w:style w:type="paragraph" w:customStyle="1" w:styleId="15">
    <w:name w:val="Знак1 Знак Знак Знак"/>
    <w:basedOn w:val="a1"/>
    <w:rsid w:val="002E62A6"/>
    <w:rPr>
      <w:rFonts w:ascii="Verdana" w:hAnsi="Verdana" w:cs="Verdana"/>
      <w:sz w:val="20"/>
      <w:szCs w:val="20"/>
      <w:lang w:val="en-US" w:eastAsia="en-US"/>
    </w:rPr>
  </w:style>
  <w:style w:type="paragraph" w:customStyle="1" w:styleId="afe">
    <w:name w:val="Знак Знак Знак Знак Знак Знак Знак Знак Знак"/>
    <w:basedOn w:val="a1"/>
    <w:rsid w:val="002E62A6"/>
    <w:rPr>
      <w:rFonts w:ascii="Verdana" w:hAnsi="Verdana" w:cs="Verdana"/>
      <w:sz w:val="20"/>
      <w:szCs w:val="20"/>
      <w:lang w:val="en-US" w:eastAsia="en-US"/>
    </w:rPr>
  </w:style>
  <w:style w:type="paragraph" w:customStyle="1" w:styleId="16">
    <w:name w:val="Знак1"/>
    <w:basedOn w:val="a1"/>
    <w:rsid w:val="002E62A6"/>
    <w:rPr>
      <w:rFonts w:ascii="Verdana" w:hAnsi="Verdana" w:cs="Verdana"/>
      <w:sz w:val="20"/>
      <w:szCs w:val="20"/>
      <w:lang w:val="en-US" w:eastAsia="en-US"/>
    </w:rPr>
  </w:style>
  <w:style w:type="paragraph" w:customStyle="1" w:styleId="210">
    <w:name w:val="Основной текст 21"/>
    <w:basedOn w:val="14"/>
    <w:uiPriority w:val="99"/>
    <w:rsid w:val="002E62A6"/>
    <w:pPr>
      <w:widowControl/>
      <w:tabs>
        <w:tab w:val="left" w:pos="9781"/>
      </w:tabs>
      <w:spacing w:line="274" w:lineRule="exact"/>
      <w:ind w:right="9" w:firstLine="709"/>
    </w:pPr>
    <w:rPr>
      <w:sz w:val="24"/>
      <w:lang w:eastAsia="uk-UA"/>
    </w:rPr>
  </w:style>
  <w:style w:type="character" w:styleId="aff">
    <w:name w:val="Strong"/>
    <w:qFormat/>
    <w:rsid w:val="002E62A6"/>
    <w:rPr>
      <w:b/>
      <w:bCs/>
      <w:color w:val="000066"/>
    </w:rPr>
  </w:style>
  <w:style w:type="paragraph" w:customStyle="1" w:styleId="Tekstcofnity">
    <w:name w:val="Tekst_cofnięty"/>
    <w:basedOn w:val="a1"/>
    <w:rsid w:val="002E62A6"/>
    <w:pPr>
      <w:spacing w:line="360" w:lineRule="auto"/>
      <w:ind w:left="540"/>
    </w:pPr>
    <w:rPr>
      <w:szCs w:val="20"/>
      <w:lang w:val="en-US" w:eastAsia="pl-PL"/>
    </w:rPr>
  </w:style>
  <w:style w:type="paragraph" w:customStyle="1" w:styleId="110">
    <w:name w:val="Знак Знак Знак Знак1 Знак Знак Знак Знак Знак Знак1"/>
    <w:basedOn w:val="a1"/>
    <w:rsid w:val="002E62A6"/>
    <w:rPr>
      <w:rFonts w:ascii="Verdana" w:hAnsi="Verdana" w:cs="Verdana"/>
      <w:sz w:val="20"/>
      <w:szCs w:val="20"/>
      <w:lang w:val="en-US" w:eastAsia="en-US"/>
    </w:rPr>
  </w:style>
  <w:style w:type="paragraph" w:customStyle="1" w:styleId="Tekstcofni">
    <w:name w:val="Tekst_cofni"/>
    <w:basedOn w:val="a1"/>
    <w:rsid w:val="002E62A6"/>
    <w:pPr>
      <w:spacing w:line="360" w:lineRule="auto"/>
      <w:ind w:left="540"/>
    </w:pPr>
    <w:rPr>
      <w:szCs w:val="20"/>
      <w:lang w:val="en-US"/>
    </w:rPr>
  </w:style>
  <w:style w:type="paragraph" w:customStyle="1" w:styleId="17">
    <w:name w:val="Знак Знак Знак Знак Знак Знак Знак Знак Знак1 Знак"/>
    <w:basedOn w:val="a1"/>
    <w:rsid w:val="002E62A6"/>
    <w:rPr>
      <w:rFonts w:ascii="Verdana" w:hAnsi="Verdana" w:cs="Verdana"/>
      <w:sz w:val="20"/>
      <w:szCs w:val="20"/>
      <w:lang w:val="en-US" w:eastAsia="en-US"/>
    </w:rPr>
  </w:style>
  <w:style w:type="paragraph" w:customStyle="1" w:styleId="18">
    <w:name w:val="Знак Знак Знак Знак1 Знак Знак Знак"/>
    <w:basedOn w:val="a1"/>
    <w:rsid w:val="002E62A6"/>
    <w:rPr>
      <w:rFonts w:ascii="Verdana" w:hAnsi="Verdana" w:cs="Verdana"/>
      <w:sz w:val="20"/>
      <w:szCs w:val="20"/>
      <w:lang w:val="en-US" w:eastAsia="en-US"/>
    </w:rPr>
  </w:style>
  <w:style w:type="paragraph" w:customStyle="1" w:styleId="19">
    <w:name w:val="Знак Знак Знак1 Знак"/>
    <w:basedOn w:val="a1"/>
    <w:rsid w:val="002E62A6"/>
    <w:rPr>
      <w:rFonts w:ascii="Verdana" w:hAnsi="Verdana" w:cs="Verdana"/>
      <w:sz w:val="20"/>
      <w:szCs w:val="20"/>
      <w:lang w:val="en-US" w:eastAsia="en-US"/>
    </w:rPr>
  </w:style>
  <w:style w:type="paragraph" w:customStyle="1" w:styleId="1a">
    <w:name w:val="Знак Знак Знак Знак1 Знак Знак Знак Знак Знак Знак"/>
    <w:basedOn w:val="a1"/>
    <w:rsid w:val="002E62A6"/>
    <w:rPr>
      <w:rFonts w:ascii="Verdana" w:hAnsi="Verdana" w:cs="Verdana"/>
      <w:sz w:val="20"/>
      <w:szCs w:val="20"/>
      <w:lang w:val="en-US" w:eastAsia="en-US"/>
    </w:rPr>
  </w:style>
  <w:style w:type="paragraph" w:customStyle="1" w:styleId="aff0">
    <w:name w:val="Знак"/>
    <w:basedOn w:val="a1"/>
    <w:rsid w:val="002E62A6"/>
    <w:rPr>
      <w:rFonts w:ascii="Verdana" w:hAnsi="Verdana" w:cs="Verdana"/>
      <w:sz w:val="20"/>
      <w:szCs w:val="20"/>
      <w:lang w:val="en-US" w:eastAsia="en-US"/>
    </w:rPr>
  </w:style>
  <w:style w:type="paragraph" w:styleId="aff1">
    <w:name w:val="caption"/>
    <w:basedOn w:val="a1"/>
    <w:next w:val="a1"/>
    <w:qFormat/>
    <w:rsid w:val="002E62A6"/>
    <w:pPr>
      <w:jc w:val="both"/>
    </w:pPr>
    <w:rPr>
      <w:b/>
      <w:snapToGrid w:val="0"/>
      <w:color w:val="000000"/>
      <w:szCs w:val="26"/>
      <w:lang w:val="uk-UA"/>
    </w:rPr>
  </w:style>
  <w:style w:type="paragraph" w:customStyle="1" w:styleId="111">
    <w:name w:val="Знак Знак Знак Знак Знак Знак Знак Знак Знак1 Знак1"/>
    <w:basedOn w:val="a1"/>
    <w:rsid w:val="002E62A6"/>
    <w:rPr>
      <w:rFonts w:ascii="Verdana" w:hAnsi="Verdana" w:cs="Verdana"/>
      <w:sz w:val="20"/>
      <w:szCs w:val="20"/>
      <w:lang w:val="en-US" w:eastAsia="en-US"/>
    </w:rPr>
  </w:style>
  <w:style w:type="paragraph" w:customStyle="1" w:styleId="1b">
    <w:name w:val="Знак Знак Знак Знак1 Знак Знак Знак Знак Знак"/>
    <w:basedOn w:val="a1"/>
    <w:rsid w:val="002E62A6"/>
    <w:rPr>
      <w:rFonts w:ascii="Verdana" w:hAnsi="Verdana" w:cs="Verdana"/>
      <w:sz w:val="20"/>
      <w:szCs w:val="20"/>
      <w:lang w:val="en-US" w:eastAsia="en-US"/>
    </w:rPr>
  </w:style>
  <w:style w:type="paragraph" w:customStyle="1" w:styleId="211">
    <w:name w:val="Заголовок 21"/>
    <w:basedOn w:val="14"/>
    <w:next w:val="14"/>
    <w:rsid w:val="002E62A6"/>
    <w:pPr>
      <w:keepNext/>
      <w:widowControl/>
      <w:spacing w:line="240" w:lineRule="auto"/>
      <w:ind w:firstLine="0"/>
      <w:jc w:val="center"/>
      <w:outlineLvl w:val="1"/>
    </w:pPr>
    <w:rPr>
      <w:rFonts w:ascii="Peterburg" w:hAnsi="Peterburg"/>
      <w:b/>
      <w:lang w:val="ru-RU"/>
    </w:rPr>
  </w:style>
  <w:style w:type="paragraph" w:customStyle="1" w:styleId="112">
    <w:name w:val="Знак1 Знак Знак Знак Знак Знак Знак1"/>
    <w:basedOn w:val="a1"/>
    <w:rsid w:val="002E62A6"/>
    <w:rPr>
      <w:rFonts w:ascii="Verdana" w:hAnsi="Verdana" w:cs="Verdana"/>
      <w:sz w:val="20"/>
      <w:szCs w:val="20"/>
      <w:lang w:val="en-US" w:eastAsia="en-US"/>
    </w:rPr>
  </w:style>
  <w:style w:type="paragraph" w:customStyle="1" w:styleId="1c">
    <w:name w:val="Знак Знак Знак Знак Знак Знак Знак Знак Знак1"/>
    <w:basedOn w:val="a1"/>
    <w:rsid w:val="002E62A6"/>
    <w:rPr>
      <w:rFonts w:ascii="Verdana" w:hAnsi="Verdana" w:cs="Verdana"/>
      <w:sz w:val="20"/>
      <w:szCs w:val="20"/>
      <w:lang w:val="en-US" w:eastAsia="en-US"/>
    </w:rPr>
  </w:style>
  <w:style w:type="paragraph" w:customStyle="1" w:styleId="1d">
    <w:name w:val="Знак Знак Знак Знак1 Знак Знак Знак Знак Знак Знак Знак Знак Знак"/>
    <w:basedOn w:val="a1"/>
    <w:rsid w:val="002E62A6"/>
    <w:rPr>
      <w:rFonts w:ascii="Verdana" w:hAnsi="Verdana" w:cs="Verdana"/>
      <w:sz w:val="20"/>
      <w:szCs w:val="20"/>
      <w:lang w:val="en-US" w:eastAsia="en-US"/>
    </w:rPr>
  </w:style>
  <w:style w:type="paragraph" w:styleId="aff2">
    <w:name w:val="No Spacing"/>
    <w:link w:val="aff3"/>
    <w:qFormat/>
    <w:rsid w:val="002E62A6"/>
    <w:pPr>
      <w:spacing w:after="0" w:line="240" w:lineRule="auto"/>
    </w:pPr>
    <w:rPr>
      <w:rFonts w:ascii="Calibri" w:eastAsia="Times New Roman" w:hAnsi="Calibri" w:cs="Times New Roman"/>
      <w:lang w:eastAsia="ru-RU"/>
    </w:rPr>
  </w:style>
  <w:style w:type="paragraph" w:customStyle="1" w:styleId="1e">
    <w:name w:val="Знак Знак Знак1"/>
    <w:basedOn w:val="a1"/>
    <w:rsid w:val="002E62A6"/>
    <w:rPr>
      <w:rFonts w:ascii="Verdana" w:hAnsi="Verdana" w:cs="Verdana"/>
      <w:sz w:val="20"/>
      <w:szCs w:val="20"/>
      <w:lang w:val="en-US" w:eastAsia="en-US"/>
    </w:rPr>
  </w:style>
  <w:style w:type="paragraph" w:customStyle="1" w:styleId="113">
    <w:name w:val="Знак Знак Знак Знак1 Знак Знак Знак Знак Знак Знак Знак Знак Знак1"/>
    <w:basedOn w:val="a1"/>
    <w:rsid w:val="002E62A6"/>
    <w:rPr>
      <w:rFonts w:ascii="Verdana" w:hAnsi="Verdana" w:cs="Verdana"/>
      <w:sz w:val="20"/>
      <w:szCs w:val="20"/>
      <w:lang w:val="en-US" w:eastAsia="en-US"/>
    </w:rPr>
  </w:style>
  <w:style w:type="paragraph" w:customStyle="1" w:styleId="114">
    <w:name w:val="Знак Знак Знак Знак1 Знак Знак Знак Знак Знак Знак1 Знак Знак Знак Знак Знак"/>
    <w:basedOn w:val="a1"/>
    <w:rsid w:val="002E62A6"/>
    <w:rPr>
      <w:rFonts w:ascii="Verdana" w:hAnsi="Verdana" w:cs="Verdana"/>
      <w:sz w:val="20"/>
      <w:szCs w:val="20"/>
      <w:lang w:val="en-US" w:eastAsia="en-US"/>
    </w:rPr>
  </w:style>
  <w:style w:type="paragraph" w:customStyle="1" w:styleId="1f">
    <w:name w:val="Знак1 Знак Знак Знак Знак Знак Знак Знак Знак Знак Знак Знак Знак"/>
    <w:basedOn w:val="a1"/>
    <w:rsid w:val="002E62A6"/>
    <w:rPr>
      <w:rFonts w:ascii="Verdana" w:hAnsi="Verdana" w:cs="Verdana"/>
      <w:sz w:val="20"/>
      <w:szCs w:val="20"/>
      <w:lang w:val="en-US" w:eastAsia="en-US"/>
    </w:rPr>
  </w:style>
  <w:style w:type="character" w:customStyle="1" w:styleId="61">
    <w:name w:val="Знак Знак6"/>
    <w:locked/>
    <w:rsid w:val="002E62A6"/>
    <w:rPr>
      <w:b/>
      <w:sz w:val="24"/>
      <w:lang w:val="uk-UA" w:bidi="ar-SA"/>
    </w:rPr>
  </w:style>
  <w:style w:type="character" w:customStyle="1" w:styleId="FontStyle36">
    <w:name w:val="Font Style36"/>
    <w:uiPriority w:val="99"/>
    <w:rsid w:val="002E62A6"/>
    <w:rPr>
      <w:rFonts w:ascii="Times New Roman" w:hAnsi="Times New Roman" w:cs="Times New Roman"/>
      <w:sz w:val="20"/>
      <w:szCs w:val="20"/>
    </w:rPr>
  </w:style>
  <w:style w:type="paragraph" w:customStyle="1" w:styleId="Style16">
    <w:name w:val="Style16"/>
    <w:basedOn w:val="a1"/>
    <w:uiPriority w:val="99"/>
    <w:rsid w:val="002E62A6"/>
    <w:pPr>
      <w:widowControl w:val="0"/>
      <w:autoSpaceDE w:val="0"/>
      <w:autoSpaceDN w:val="0"/>
      <w:adjustRightInd w:val="0"/>
      <w:spacing w:line="272" w:lineRule="exact"/>
      <w:jc w:val="center"/>
    </w:pPr>
    <w:rPr>
      <w:lang w:val="uk-UA" w:eastAsia="uk-UA"/>
    </w:rPr>
  </w:style>
  <w:style w:type="paragraph" w:styleId="aff4">
    <w:name w:val="Normal Indent"/>
    <w:basedOn w:val="a1"/>
    <w:rsid w:val="002E62A6"/>
    <w:pPr>
      <w:spacing w:before="20" w:after="20"/>
      <w:ind w:left="708" w:firstLine="737"/>
      <w:jc w:val="both"/>
    </w:pPr>
    <w:rPr>
      <w:snapToGrid w:val="0"/>
      <w:szCs w:val="20"/>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E62A6"/>
    <w:rPr>
      <w:rFonts w:ascii="Verdana" w:hAnsi="Verdana" w:cs="Verdana"/>
      <w:lang w:val="en-US" w:eastAsia="en-US"/>
    </w:rPr>
  </w:style>
  <w:style w:type="paragraph" w:customStyle="1" w:styleId="aff5">
    <w:name w:val="Підстава"/>
    <w:basedOn w:val="a1"/>
    <w:rsid w:val="002E62A6"/>
    <w:pPr>
      <w:tabs>
        <w:tab w:val="left" w:pos="1134"/>
      </w:tabs>
    </w:pPr>
    <w:rPr>
      <w:szCs w:val="20"/>
      <w:lang w:val="uk-UA"/>
    </w:rPr>
  </w:style>
  <w:style w:type="paragraph" w:customStyle="1" w:styleId="1f0">
    <w:name w:val="Знак1 Знак Знак Знак Знак Знак Знак Знак Знак Знак"/>
    <w:basedOn w:val="a1"/>
    <w:rsid w:val="002E62A6"/>
    <w:rPr>
      <w:rFonts w:ascii="Verdana" w:hAnsi="Verdana"/>
      <w:lang w:val="en-US" w:eastAsia="en-US"/>
    </w:rPr>
  </w:style>
  <w:style w:type="paragraph" w:customStyle="1" w:styleId="1f1">
    <w:name w:val="Абзац списку1"/>
    <w:basedOn w:val="a1"/>
    <w:qFormat/>
    <w:rsid w:val="002E62A6"/>
    <w:pPr>
      <w:spacing w:after="200" w:line="276" w:lineRule="auto"/>
      <w:ind w:left="720"/>
      <w:contextualSpacing/>
    </w:pPr>
    <w:rPr>
      <w:rFonts w:ascii="Calibri" w:eastAsia="Calibri" w:hAnsi="Calibri"/>
      <w:sz w:val="22"/>
      <w:szCs w:val="22"/>
      <w:lang w:val="uk-UA" w:eastAsia="en-US"/>
    </w:rPr>
  </w:style>
  <w:style w:type="paragraph" w:customStyle="1" w:styleId="Blank">
    <w:name w:val="Blank"/>
    <w:basedOn w:val="a1"/>
    <w:rsid w:val="002E62A6"/>
    <w:pPr>
      <w:tabs>
        <w:tab w:val="left" w:pos="5387"/>
        <w:tab w:val="right" w:pos="9356"/>
      </w:tabs>
      <w:spacing w:after="240"/>
      <w:ind w:firstLine="720"/>
      <w:jc w:val="both"/>
    </w:pPr>
    <w:rPr>
      <w:b/>
      <w:noProof/>
      <w:sz w:val="26"/>
      <w:szCs w:val="20"/>
      <w:lang w:val="uk-UA"/>
    </w:rPr>
  </w:style>
  <w:style w:type="paragraph" w:customStyle="1" w:styleId="1f2">
    <w:name w:val="Без інтервалів1"/>
    <w:qFormat/>
    <w:rsid w:val="002E62A6"/>
    <w:pPr>
      <w:spacing w:after="0" w:line="240" w:lineRule="auto"/>
    </w:pPr>
    <w:rPr>
      <w:rFonts w:ascii="Times New Roman" w:eastAsia="Times New Roman" w:hAnsi="Times New Roman" w:cs="Times New Roman"/>
      <w:sz w:val="24"/>
      <w:szCs w:val="24"/>
      <w:lang w:val="uk-UA" w:eastAsia="ru-RU"/>
    </w:rPr>
  </w:style>
  <w:style w:type="paragraph" w:customStyle="1" w:styleId="Style2">
    <w:name w:val="Style2"/>
    <w:basedOn w:val="a1"/>
    <w:rsid w:val="002E62A6"/>
    <w:pPr>
      <w:widowControl w:val="0"/>
      <w:autoSpaceDE w:val="0"/>
      <w:autoSpaceDN w:val="0"/>
      <w:adjustRightInd w:val="0"/>
      <w:spacing w:line="225" w:lineRule="exact"/>
    </w:pPr>
  </w:style>
  <w:style w:type="paragraph" w:customStyle="1" w:styleId="Style17">
    <w:name w:val="Style17"/>
    <w:basedOn w:val="a1"/>
    <w:rsid w:val="002E62A6"/>
    <w:pPr>
      <w:widowControl w:val="0"/>
      <w:autoSpaceDE w:val="0"/>
      <w:autoSpaceDN w:val="0"/>
      <w:adjustRightInd w:val="0"/>
      <w:spacing w:line="225" w:lineRule="exact"/>
      <w:ind w:firstLine="380"/>
      <w:jc w:val="both"/>
    </w:pPr>
  </w:style>
  <w:style w:type="character" w:customStyle="1" w:styleId="FontStyle29">
    <w:name w:val="Font Style29"/>
    <w:rsid w:val="002E62A6"/>
    <w:rPr>
      <w:rFonts w:ascii="Times New Roman" w:hAnsi="Times New Roman" w:cs="Times New Roman"/>
      <w:sz w:val="18"/>
      <w:szCs w:val="18"/>
    </w:rPr>
  </w:style>
  <w:style w:type="paragraph" w:customStyle="1" w:styleId="1f3">
    <w:name w:val="Знак нумерации1"/>
    <w:basedOn w:val="a1"/>
    <w:rsid w:val="002E62A6"/>
    <w:pPr>
      <w:widowControl w:val="0"/>
      <w:suppressAutoHyphens/>
      <w:autoSpaceDE w:val="0"/>
    </w:pPr>
    <w:rPr>
      <w:lang w:eastAsia="ar-SA"/>
    </w:rPr>
  </w:style>
  <w:style w:type="paragraph" w:customStyle="1" w:styleId="212">
    <w:name w:val="Основной текст с отступом 21"/>
    <w:basedOn w:val="a1"/>
    <w:rsid w:val="002E62A6"/>
    <w:pPr>
      <w:suppressAutoHyphens/>
      <w:ind w:firstLine="567"/>
      <w:jc w:val="both"/>
    </w:pPr>
    <w:rPr>
      <w:b/>
      <w:szCs w:val="20"/>
      <w:lang w:val="uk-UA" w:eastAsia="ar-SA"/>
    </w:rPr>
  </w:style>
  <w:style w:type="paragraph" w:customStyle="1" w:styleId="130">
    <w:name w:val="Стиль Основной текст с отступом + 13 пт"/>
    <w:basedOn w:val="a1"/>
    <w:next w:val="af3"/>
    <w:link w:val="131"/>
    <w:rsid w:val="002E62A6"/>
    <w:pPr>
      <w:suppressAutoHyphens/>
    </w:pPr>
    <w:rPr>
      <w:b/>
      <w:sz w:val="26"/>
      <w:szCs w:val="20"/>
      <w:lang w:val="x-none" w:eastAsia="ar-SA"/>
    </w:rPr>
  </w:style>
  <w:style w:type="character" w:customStyle="1" w:styleId="131">
    <w:name w:val="Стиль Основной текст с отступом + 13 пт Знак"/>
    <w:link w:val="130"/>
    <w:rsid w:val="002E62A6"/>
    <w:rPr>
      <w:rFonts w:ascii="Times New Roman" w:eastAsia="Times New Roman" w:hAnsi="Times New Roman" w:cs="Times New Roman"/>
      <w:b/>
      <w:sz w:val="26"/>
      <w:szCs w:val="20"/>
      <w:lang w:val="x-none" w:eastAsia="ar-SA"/>
    </w:rPr>
  </w:style>
  <w:style w:type="paragraph" w:styleId="2">
    <w:name w:val="List Number 2"/>
    <w:basedOn w:val="a1"/>
    <w:rsid w:val="002E62A6"/>
    <w:pPr>
      <w:numPr>
        <w:numId w:val="1"/>
      </w:numPr>
      <w:suppressAutoHyphens/>
      <w:contextualSpacing/>
    </w:pPr>
    <w:rPr>
      <w:b/>
      <w:sz w:val="28"/>
      <w:szCs w:val="20"/>
      <w:lang w:val="uk-UA" w:eastAsia="ar-SA"/>
    </w:rPr>
  </w:style>
  <w:style w:type="paragraph" w:customStyle="1" w:styleId="36">
    <w:name w:val="+ ниже на  3 пт"/>
    <w:basedOn w:val="a1"/>
    <w:link w:val="37"/>
    <w:uiPriority w:val="99"/>
    <w:rsid w:val="002E62A6"/>
    <w:pPr>
      <w:jc w:val="both"/>
    </w:pPr>
    <w:rPr>
      <w:lang w:val="x-none" w:eastAsia="x-none"/>
    </w:rPr>
  </w:style>
  <w:style w:type="character" w:customStyle="1" w:styleId="37">
    <w:name w:val="+ ниже на  3 пт Знак"/>
    <w:link w:val="36"/>
    <w:uiPriority w:val="99"/>
    <w:rsid w:val="002E62A6"/>
    <w:rPr>
      <w:rFonts w:ascii="Times New Roman" w:eastAsia="Times New Roman" w:hAnsi="Times New Roman" w:cs="Times New Roman"/>
      <w:sz w:val="24"/>
      <w:szCs w:val="24"/>
      <w:lang w:val="x-none" w:eastAsia="x-none"/>
    </w:rPr>
  </w:style>
  <w:style w:type="paragraph" w:customStyle="1" w:styleId="Style14">
    <w:name w:val="Style14"/>
    <w:basedOn w:val="a1"/>
    <w:uiPriority w:val="99"/>
    <w:rsid w:val="002E62A6"/>
    <w:pPr>
      <w:widowControl w:val="0"/>
      <w:autoSpaceDE w:val="0"/>
      <w:autoSpaceDN w:val="0"/>
      <w:adjustRightInd w:val="0"/>
      <w:spacing w:line="307" w:lineRule="exact"/>
      <w:jc w:val="right"/>
    </w:pPr>
    <w:rPr>
      <w:lang w:val="uk-UA" w:eastAsia="uk-UA"/>
    </w:rPr>
  </w:style>
  <w:style w:type="paragraph" w:customStyle="1" w:styleId="Style15">
    <w:name w:val="Style15"/>
    <w:basedOn w:val="a1"/>
    <w:uiPriority w:val="99"/>
    <w:rsid w:val="002E62A6"/>
    <w:pPr>
      <w:widowControl w:val="0"/>
      <w:autoSpaceDE w:val="0"/>
      <w:autoSpaceDN w:val="0"/>
      <w:adjustRightInd w:val="0"/>
      <w:spacing w:line="314" w:lineRule="exact"/>
      <w:jc w:val="center"/>
    </w:pPr>
    <w:rPr>
      <w:lang w:val="uk-UA" w:eastAsia="uk-UA"/>
    </w:rPr>
  </w:style>
  <w:style w:type="character" w:customStyle="1" w:styleId="FontStyle39">
    <w:name w:val="Font Style39"/>
    <w:uiPriority w:val="99"/>
    <w:rsid w:val="002E62A6"/>
    <w:rPr>
      <w:rFonts w:ascii="Times New Roman" w:hAnsi="Times New Roman" w:cs="Times New Roman"/>
      <w:b/>
      <w:bCs/>
      <w:sz w:val="20"/>
      <w:szCs w:val="20"/>
    </w:rPr>
  </w:style>
  <w:style w:type="character" w:styleId="aff6">
    <w:name w:val="FollowedHyperlink"/>
    <w:uiPriority w:val="99"/>
    <w:semiHidden/>
    <w:unhideWhenUsed/>
    <w:rsid w:val="002E62A6"/>
    <w:rPr>
      <w:color w:val="800080"/>
      <w:u w:val="single"/>
    </w:rPr>
  </w:style>
  <w:style w:type="paragraph" w:customStyle="1" w:styleId="1f4">
    <w:name w:val="Звичайний1"/>
    <w:uiPriority w:val="99"/>
    <w:rsid w:val="002E62A6"/>
    <w:pPr>
      <w:widowControl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с отступом 31"/>
    <w:basedOn w:val="a1"/>
    <w:rsid w:val="002E62A6"/>
    <w:pPr>
      <w:suppressAutoHyphens/>
      <w:ind w:left="567"/>
    </w:pPr>
    <w:rPr>
      <w:lang w:val="uk-UA" w:eastAsia="ar-SA"/>
    </w:rPr>
  </w:style>
  <w:style w:type="paragraph" w:customStyle="1" w:styleId="221">
    <w:name w:val="Основной текст 221"/>
    <w:basedOn w:val="a1"/>
    <w:uiPriority w:val="99"/>
    <w:rsid w:val="002E62A6"/>
    <w:pPr>
      <w:suppressAutoHyphens/>
    </w:pPr>
    <w:rPr>
      <w:rFonts w:ascii="Arial" w:hAnsi="Arial" w:cs="Arial"/>
      <w:b/>
      <w:bCs/>
      <w:kern w:val="1"/>
      <w:sz w:val="23"/>
      <w:szCs w:val="23"/>
      <w:lang w:val="uk-UA" w:eastAsia="ar-SA"/>
    </w:rPr>
  </w:style>
  <w:style w:type="paragraph" w:customStyle="1" w:styleId="213">
    <w:name w:val="Нумерованный список 21"/>
    <w:basedOn w:val="a1"/>
    <w:uiPriority w:val="99"/>
    <w:rsid w:val="002E62A6"/>
    <w:pPr>
      <w:tabs>
        <w:tab w:val="num" w:pos="340"/>
      </w:tabs>
      <w:suppressAutoHyphens/>
      <w:autoSpaceDE w:val="0"/>
      <w:spacing w:before="240"/>
      <w:jc w:val="both"/>
    </w:pPr>
    <w:rPr>
      <w:lang w:val="uk-UA" w:eastAsia="ar-SA"/>
    </w:rPr>
  </w:style>
  <w:style w:type="paragraph" w:customStyle="1" w:styleId="115">
    <w:name w:val="Знак11"/>
    <w:basedOn w:val="a1"/>
    <w:uiPriority w:val="99"/>
    <w:rsid w:val="002E62A6"/>
    <w:pPr>
      <w:suppressAutoHyphens/>
    </w:pPr>
    <w:rPr>
      <w:rFonts w:ascii="Verdana" w:hAnsi="Verdana" w:cs="Verdana"/>
      <w:sz w:val="20"/>
      <w:szCs w:val="20"/>
      <w:lang w:val="en-US" w:eastAsia="ar-SA"/>
    </w:rPr>
  </w:style>
  <w:style w:type="paragraph" w:customStyle="1" w:styleId="1f5">
    <w:name w:val="Текст1"/>
    <w:rsid w:val="002E62A6"/>
    <w:pPr>
      <w:widowControl w:val="0"/>
      <w:suppressAutoHyphens/>
      <w:spacing w:after="0" w:line="210" w:lineRule="atLeast"/>
      <w:ind w:firstLine="454"/>
      <w:jc w:val="both"/>
    </w:pPr>
    <w:rPr>
      <w:rFonts w:ascii="Times New Roman" w:eastAsia="Arial" w:hAnsi="Times New Roman" w:cs="Times New Roman"/>
      <w:color w:val="000000"/>
      <w:sz w:val="20"/>
      <w:szCs w:val="20"/>
      <w:lang w:val="en-US" w:eastAsia="ar-SA"/>
    </w:rPr>
  </w:style>
  <w:style w:type="paragraph" w:customStyle="1" w:styleId="38">
    <w:name w:val="Ïîäçàã3"/>
    <w:basedOn w:val="a1"/>
    <w:rsid w:val="002E62A6"/>
    <w:pPr>
      <w:widowControl w:val="0"/>
      <w:suppressAutoHyphens/>
      <w:spacing w:before="113" w:after="57" w:line="210" w:lineRule="atLeast"/>
      <w:jc w:val="center"/>
    </w:pPr>
    <w:rPr>
      <w:b/>
      <w:sz w:val="20"/>
      <w:szCs w:val="20"/>
      <w:lang w:val="en-US" w:eastAsia="ar-SA"/>
    </w:rPr>
  </w:style>
  <w:style w:type="paragraph" w:customStyle="1" w:styleId="a">
    <w:name w:val="Öåíòð"/>
    <w:basedOn w:val="1f5"/>
    <w:rsid w:val="002E62A6"/>
    <w:pPr>
      <w:numPr>
        <w:numId w:val="4"/>
      </w:numPr>
      <w:tabs>
        <w:tab w:val="clear" w:pos="1077"/>
      </w:tabs>
      <w:ind w:firstLine="0"/>
      <w:jc w:val="center"/>
    </w:pPr>
    <w:rPr>
      <w:color w:val="auto"/>
    </w:rPr>
  </w:style>
  <w:style w:type="paragraph" w:styleId="a0">
    <w:name w:val="List Bullet"/>
    <w:basedOn w:val="a1"/>
    <w:rsid w:val="002E62A6"/>
    <w:pPr>
      <w:widowControl w:val="0"/>
      <w:numPr>
        <w:numId w:val="2"/>
      </w:numPr>
      <w:autoSpaceDE w:val="0"/>
      <w:autoSpaceDN w:val="0"/>
      <w:jc w:val="both"/>
    </w:pPr>
    <w:rPr>
      <w:szCs w:val="28"/>
      <w:lang w:val="uk-UA"/>
    </w:rPr>
  </w:style>
  <w:style w:type="paragraph" w:customStyle="1" w:styleId="H3">
    <w:name w:val="H3"/>
    <w:basedOn w:val="a1"/>
    <w:next w:val="a1"/>
    <w:rsid w:val="002E62A6"/>
    <w:pPr>
      <w:keepNext/>
      <w:autoSpaceDE w:val="0"/>
      <w:autoSpaceDN w:val="0"/>
      <w:spacing w:before="100" w:after="100"/>
      <w:outlineLvl w:val="3"/>
    </w:pPr>
    <w:rPr>
      <w:b/>
      <w:bCs/>
      <w:sz w:val="28"/>
      <w:szCs w:val="28"/>
    </w:rPr>
  </w:style>
  <w:style w:type="character" w:customStyle="1" w:styleId="27">
    <w:name w:val="Основной текст (2)_"/>
    <w:link w:val="28"/>
    <w:rsid w:val="002E62A6"/>
    <w:rPr>
      <w:b/>
      <w:bCs/>
      <w:spacing w:val="5"/>
      <w:sz w:val="21"/>
      <w:szCs w:val="21"/>
      <w:shd w:val="clear" w:color="auto" w:fill="FFFFFF"/>
    </w:rPr>
  </w:style>
  <w:style w:type="paragraph" w:customStyle="1" w:styleId="28">
    <w:name w:val="Основной текст (2)"/>
    <w:basedOn w:val="a1"/>
    <w:link w:val="27"/>
    <w:rsid w:val="002E62A6"/>
    <w:pPr>
      <w:widowControl w:val="0"/>
      <w:shd w:val="clear" w:color="auto" w:fill="FFFFFF"/>
      <w:spacing w:line="278" w:lineRule="exact"/>
    </w:pPr>
    <w:rPr>
      <w:rFonts w:asciiTheme="minorHAnsi" w:eastAsiaTheme="minorHAnsi" w:hAnsiTheme="minorHAnsi" w:cstheme="minorBidi"/>
      <w:b/>
      <w:bCs/>
      <w:spacing w:val="5"/>
      <w:sz w:val="21"/>
      <w:szCs w:val="21"/>
      <w:lang w:eastAsia="en-US"/>
    </w:rPr>
  </w:style>
  <w:style w:type="character" w:customStyle="1" w:styleId="1f6">
    <w:name w:val="Основной текст Знак1"/>
    <w:uiPriority w:val="99"/>
    <w:rsid w:val="002E62A6"/>
    <w:rPr>
      <w:rFonts w:ascii="Times New Roman" w:hAnsi="Times New Roman" w:cs="Times New Roman"/>
      <w:spacing w:val="6"/>
      <w:sz w:val="21"/>
      <w:szCs w:val="21"/>
      <w:shd w:val="clear" w:color="auto" w:fill="FFFFFF"/>
    </w:rPr>
  </w:style>
  <w:style w:type="character" w:customStyle="1" w:styleId="11pt">
    <w:name w:val="Основной текст + 11 pt"/>
    <w:aliases w:val="Интервал 0 pt8"/>
    <w:uiPriority w:val="99"/>
    <w:rsid w:val="002E62A6"/>
    <w:rPr>
      <w:rFonts w:ascii="Times New Roman" w:hAnsi="Times New Roman"/>
      <w:spacing w:val="3"/>
      <w:sz w:val="22"/>
      <w:shd w:val="clear" w:color="auto" w:fill="FFFFFF"/>
    </w:rPr>
  </w:style>
  <w:style w:type="character" w:customStyle="1" w:styleId="211pt">
    <w:name w:val="Основной текст (2) + 11 pt"/>
    <w:aliases w:val="Интервал 0 pt7"/>
    <w:rsid w:val="002E62A6"/>
    <w:rPr>
      <w:rFonts w:ascii="Times New Roman" w:hAnsi="Times New Roman" w:cs="Times New Roman"/>
      <w:b/>
      <w:bCs/>
      <w:spacing w:val="3"/>
      <w:sz w:val="22"/>
      <w:szCs w:val="22"/>
      <w:shd w:val="clear" w:color="auto" w:fill="FFFFFF"/>
    </w:rPr>
  </w:style>
  <w:style w:type="character" w:customStyle="1" w:styleId="11pt2">
    <w:name w:val="Основной текст + 11 pt2"/>
    <w:aliases w:val="Интервал 0 pt4"/>
    <w:uiPriority w:val="99"/>
    <w:rsid w:val="002E62A6"/>
    <w:rPr>
      <w:rFonts w:ascii="Times New Roman" w:hAnsi="Times New Roman" w:cs="Times New Roman"/>
      <w:spacing w:val="5"/>
      <w:sz w:val="22"/>
      <w:szCs w:val="22"/>
      <w:shd w:val="clear" w:color="auto" w:fill="FFFFFF"/>
    </w:rPr>
  </w:style>
  <w:style w:type="character" w:customStyle="1" w:styleId="211pt3">
    <w:name w:val="Основной текст (2) + 11 pt3"/>
    <w:aliases w:val="Интервал 0 pt3"/>
    <w:uiPriority w:val="99"/>
    <w:rsid w:val="002E62A6"/>
    <w:rPr>
      <w:rFonts w:ascii="Times New Roman" w:hAnsi="Times New Roman" w:cs="Times New Roman"/>
      <w:b/>
      <w:bCs/>
      <w:spacing w:val="2"/>
      <w:sz w:val="22"/>
      <w:szCs w:val="22"/>
      <w:shd w:val="clear" w:color="auto" w:fill="FFFFFF"/>
    </w:rPr>
  </w:style>
  <w:style w:type="character" w:customStyle="1" w:styleId="1f7">
    <w:name w:val="Заголовок №1_"/>
    <w:link w:val="1f8"/>
    <w:uiPriority w:val="99"/>
    <w:locked/>
    <w:rsid w:val="002E62A6"/>
    <w:rPr>
      <w:b/>
      <w:spacing w:val="4"/>
      <w:shd w:val="clear" w:color="auto" w:fill="FFFFFF"/>
    </w:rPr>
  </w:style>
  <w:style w:type="paragraph" w:customStyle="1" w:styleId="1f8">
    <w:name w:val="Заголовок №1"/>
    <w:basedOn w:val="a1"/>
    <w:link w:val="1f7"/>
    <w:uiPriority w:val="99"/>
    <w:rsid w:val="002E62A6"/>
    <w:pPr>
      <w:widowControl w:val="0"/>
      <w:shd w:val="clear" w:color="auto" w:fill="FFFFFF"/>
      <w:spacing w:before="240" w:line="283" w:lineRule="exact"/>
      <w:outlineLvl w:val="0"/>
    </w:pPr>
    <w:rPr>
      <w:rFonts w:asciiTheme="minorHAnsi" w:eastAsiaTheme="minorHAnsi" w:hAnsiTheme="minorHAnsi" w:cstheme="minorBidi"/>
      <w:b/>
      <w:spacing w:val="4"/>
      <w:sz w:val="22"/>
      <w:szCs w:val="22"/>
      <w:lang w:eastAsia="en-US"/>
    </w:rPr>
  </w:style>
  <w:style w:type="character" w:customStyle="1" w:styleId="10pt">
    <w:name w:val="Заголовок №1 + Интервал 0 pt"/>
    <w:uiPriority w:val="99"/>
    <w:rsid w:val="002E62A6"/>
    <w:rPr>
      <w:rFonts w:ascii="Times New Roman" w:hAnsi="Times New Roman"/>
      <w:b/>
      <w:spacing w:val="2"/>
      <w:shd w:val="clear" w:color="auto" w:fill="FFFFFF"/>
    </w:rPr>
  </w:style>
  <w:style w:type="paragraph" w:styleId="aff7">
    <w:name w:val="Plain Text"/>
    <w:basedOn w:val="a1"/>
    <w:link w:val="aff8"/>
    <w:rsid w:val="002E62A6"/>
    <w:rPr>
      <w:rFonts w:ascii="Courier New" w:hAnsi="Courier New"/>
      <w:sz w:val="20"/>
      <w:szCs w:val="20"/>
    </w:rPr>
  </w:style>
  <w:style w:type="character" w:customStyle="1" w:styleId="aff8">
    <w:name w:val="Текст Знак"/>
    <w:basedOn w:val="a2"/>
    <w:link w:val="aff7"/>
    <w:rsid w:val="002E62A6"/>
    <w:rPr>
      <w:rFonts w:ascii="Courier New" w:eastAsia="Times New Roman" w:hAnsi="Courier New" w:cs="Times New Roman"/>
      <w:sz w:val="20"/>
      <w:szCs w:val="20"/>
      <w:lang w:eastAsia="ru-RU"/>
    </w:rPr>
  </w:style>
  <w:style w:type="paragraph" w:customStyle="1" w:styleId="tj">
    <w:name w:val="tj"/>
    <w:basedOn w:val="a1"/>
    <w:rsid w:val="002E62A6"/>
    <w:pPr>
      <w:spacing w:before="100" w:beforeAutospacing="1" w:after="100" w:afterAutospacing="1"/>
    </w:pPr>
  </w:style>
  <w:style w:type="paragraph" w:customStyle="1" w:styleId="aff9">
    <w:name w:val="Знак Знак Знак Знак"/>
    <w:basedOn w:val="a1"/>
    <w:rsid w:val="002E62A6"/>
    <w:rPr>
      <w:rFonts w:ascii="Verdana" w:hAnsi="Verdana" w:cs="Verdana"/>
      <w:sz w:val="20"/>
      <w:szCs w:val="20"/>
      <w:lang w:val="en-US" w:eastAsia="en-US"/>
    </w:rPr>
  </w:style>
  <w:style w:type="paragraph" w:customStyle="1" w:styleId="71">
    <w:name w:val="Основной текст (7)1"/>
    <w:basedOn w:val="a1"/>
    <w:rsid w:val="002E62A6"/>
    <w:pPr>
      <w:shd w:val="clear" w:color="auto" w:fill="FFFFFF"/>
      <w:spacing w:before="60" w:after="600" w:line="240" w:lineRule="atLeast"/>
    </w:pPr>
    <w:rPr>
      <w:rFonts w:eastAsia="Arial Unicode MS"/>
      <w:b/>
      <w:lang w:val="uk-UA" w:eastAsia="zh-CN"/>
    </w:rPr>
  </w:style>
  <w:style w:type="paragraph" w:customStyle="1" w:styleId="Style6">
    <w:name w:val="Style6"/>
    <w:basedOn w:val="a1"/>
    <w:rsid w:val="002E62A6"/>
    <w:pPr>
      <w:widowControl w:val="0"/>
      <w:autoSpaceDE w:val="0"/>
      <w:autoSpaceDN w:val="0"/>
      <w:adjustRightInd w:val="0"/>
      <w:spacing w:line="229" w:lineRule="exact"/>
    </w:pPr>
    <w:rPr>
      <w:lang w:val="uk-UA"/>
    </w:rPr>
  </w:style>
  <w:style w:type="paragraph" w:customStyle="1" w:styleId="1f9">
    <w:name w:val="Знак Знак Знак Знак1"/>
    <w:basedOn w:val="a1"/>
    <w:uiPriority w:val="99"/>
    <w:rsid w:val="002E62A6"/>
    <w:rPr>
      <w:rFonts w:ascii="Verdana" w:hAnsi="Verdana" w:cs="Verdana"/>
      <w:sz w:val="20"/>
      <w:szCs w:val="20"/>
      <w:lang w:val="en-US" w:eastAsia="en-US"/>
    </w:rPr>
  </w:style>
  <w:style w:type="character" w:customStyle="1" w:styleId="affa">
    <w:name w:val="Основной текст_"/>
    <w:link w:val="100"/>
    <w:rsid w:val="002E62A6"/>
    <w:rPr>
      <w:sz w:val="25"/>
      <w:szCs w:val="25"/>
      <w:shd w:val="clear" w:color="auto" w:fill="FFFFFF"/>
    </w:rPr>
  </w:style>
  <w:style w:type="character" w:customStyle="1" w:styleId="311">
    <w:name w:val="Основной текст (31)_"/>
    <w:link w:val="312"/>
    <w:rsid w:val="002E62A6"/>
    <w:rPr>
      <w:sz w:val="24"/>
      <w:szCs w:val="24"/>
      <w:shd w:val="clear" w:color="auto" w:fill="FFFFFF"/>
    </w:rPr>
  </w:style>
  <w:style w:type="paragraph" w:customStyle="1" w:styleId="100">
    <w:name w:val="Основной текст10"/>
    <w:basedOn w:val="a1"/>
    <w:link w:val="affa"/>
    <w:rsid w:val="002E62A6"/>
    <w:pPr>
      <w:shd w:val="clear" w:color="auto" w:fill="FFFFFF"/>
      <w:spacing w:after="60" w:line="0" w:lineRule="atLeast"/>
      <w:ind w:hanging="940"/>
      <w:jc w:val="right"/>
    </w:pPr>
    <w:rPr>
      <w:rFonts w:asciiTheme="minorHAnsi" w:eastAsiaTheme="minorHAnsi" w:hAnsiTheme="minorHAnsi" w:cstheme="minorBidi"/>
      <w:sz w:val="25"/>
      <w:szCs w:val="25"/>
      <w:lang w:eastAsia="en-US"/>
    </w:rPr>
  </w:style>
  <w:style w:type="paragraph" w:customStyle="1" w:styleId="312">
    <w:name w:val="Основной текст (31)"/>
    <w:basedOn w:val="a1"/>
    <w:link w:val="311"/>
    <w:rsid w:val="002E62A6"/>
    <w:pPr>
      <w:shd w:val="clear" w:color="auto" w:fill="FFFFFF"/>
      <w:spacing w:line="283" w:lineRule="exact"/>
      <w:ind w:hanging="540"/>
    </w:pPr>
    <w:rPr>
      <w:rFonts w:asciiTheme="minorHAnsi" w:eastAsiaTheme="minorHAnsi" w:hAnsiTheme="minorHAnsi" w:cstheme="minorBidi"/>
      <w:lang w:eastAsia="en-US"/>
    </w:rPr>
  </w:style>
  <w:style w:type="character" w:customStyle="1" w:styleId="y2iqfc">
    <w:name w:val="y2iqfc"/>
    <w:rsid w:val="002E62A6"/>
  </w:style>
  <w:style w:type="character" w:customStyle="1" w:styleId="aff3">
    <w:name w:val="Без интервала Знак"/>
    <w:link w:val="aff2"/>
    <w:locked/>
    <w:rsid w:val="002E62A6"/>
    <w:rPr>
      <w:rFonts w:ascii="Calibri" w:eastAsia="Times New Roman" w:hAnsi="Calibri" w:cs="Times New Roman"/>
      <w:lang w:eastAsia="ru-RU"/>
    </w:rPr>
  </w:style>
  <w:style w:type="character" w:customStyle="1" w:styleId="2115pt">
    <w:name w:val="Основной текст (2) + 11;5 pt"/>
    <w:rsid w:val="002E62A6"/>
    <w:rPr>
      <w:rFonts w:ascii="Arial Narrow" w:eastAsia="Arial Narrow" w:hAnsi="Arial Narrow" w:cs="Arial Narrow"/>
      <w:b/>
      <w:bCs/>
      <w:i w:val="0"/>
      <w:iCs w:val="0"/>
      <w:smallCaps w:val="0"/>
      <w:strike w:val="0"/>
      <w:color w:val="000000"/>
      <w:spacing w:val="0"/>
      <w:w w:val="100"/>
      <w:position w:val="0"/>
      <w:sz w:val="23"/>
      <w:szCs w:val="23"/>
      <w:u w:val="none"/>
      <w:lang w:val="uk-UA" w:eastAsia="uk-UA" w:bidi="uk-UA"/>
    </w:rPr>
  </w:style>
  <w:style w:type="paragraph" w:customStyle="1" w:styleId="1fa">
    <w:name w:val="Знак1 Знак Знак Знак Знак Знак"/>
    <w:basedOn w:val="a1"/>
    <w:rsid w:val="00E34B61"/>
    <w:rPr>
      <w:rFonts w:ascii="Verdana" w:hAnsi="Verdana" w:cs="Verdana"/>
      <w:sz w:val="20"/>
      <w:szCs w:val="20"/>
      <w:lang w:val="en-US" w:eastAsia="en-US"/>
    </w:rPr>
  </w:style>
  <w:style w:type="paragraph" w:customStyle="1" w:styleId="msobodytextcxspmiddle">
    <w:name w:val="msobodytextcxspmiddle"/>
    <w:basedOn w:val="a1"/>
    <w:rsid w:val="00E34B61"/>
    <w:pPr>
      <w:spacing w:before="100" w:beforeAutospacing="1" w:after="100" w:afterAutospacing="1"/>
    </w:pPr>
  </w:style>
  <w:style w:type="character" w:customStyle="1" w:styleId="80">
    <w:name w:val="Заголовок 8 Знак"/>
    <w:basedOn w:val="a2"/>
    <w:link w:val="8"/>
    <w:uiPriority w:val="9"/>
    <w:semiHidden/>
    <w:rsid w:val="00715573"/>
    <w:rPr>
      <w:rFonts w:asciiTheme="majorHAnsi" w:eastAsiaTheme="majorEastAsia" w:hAnsiTheme="majorHAnsi" w:cstheme="majorBidi"/>
      <w:color w:val="272727" w:themeColor="text1" w:themeTint="D8"/>
      <w:sz w:val="21"/>
      <w:szCs w:val="21"/>
      <w:lang w:eastAsia="ru-RU"/>
    </w:rPr>
  </w:style>
  <w:style w:type="character" w:customStyle="1" w:styleId="-">
    <w:name w:val="Договір-Назви Знак"/>
    <w:link w:val="-0"/>
    <w:locked/>
    <w:rsid w:val="00715573"/>
    <w:rPr>
      <w:b/>
      <w:sz w:val="24"/>
      <w:szCs w:val="24"/>
    </w:rPr>
  </w:style>
  <w:style w:type="paragraph" w:customStyle="1" w:styleId="-0">
    <w:name w:val="Договір-Назви"/>
    <w:basedOn w:val="a1"/>
    <w:next w:val="a1"/>
    <w:link w:val="-"/>
    <w:qFormat/>
    <w:rsid w:val="00715573"/>
    <w:pPr>
      <w:spacing w:before="240" w:after="240" w:line="276" w:lineRule="auto"/>
      <w:jc w:val="center"/>
    </w:pPr>
    <w:rPr>
      <w:rFonts w:asciiTheme="minorHAnsi" w:eastAsiaTheme="minorHAnsi" w:hAnsiTheme="minorHAnsi" w:cstheme="minorBidi"/>
      <w:b/>
      <w:lang w:eastAsia="en-US"/>
    </w:rPr>
  </w:style>
  <w:style w:type="paragraph" w:customStyle="1" w:styleId="-1">
    <w:name w:val="обычный - по ширине"/>
    <w:basedOn w:val="a1"/>
    <w:qFormat/>
    <w:rsid w:val="009D2E6D"/>
    <w:pPr>
      <w:widowControl w:val="0"/>
      <w:spacing w:line="276" w:lineRule="auto"/>
      <w:jc w:val="both"/>
    </w:pPr>
    <w:rPr>
      <w:rFonts w:ascii="Calibri" w:hAnsi="Calibri"/>
    </w:rPr>
  </w:style>
  <w:style w:type="paragraph" w:customStyle="1" w:styleId="-2">
    <w:name w:val="обычный - по центру"/>
    <w:basedOn w:val="a1"/>
    <w:qFormat/>
    <w:rsid w:val="009D2E6D"/>
    <w:pPr>
      <w:widowControl w:val="0"/>
      <w:spacing w:line="276" w:lineRule="auto"/>
      <w:jc w:val="center"/>
    </w:pPr>
    <w:rPr>
      <w:rFonts w:ascii="Calibri" w:hAnsi="Calibri"/>
    </w:rPr>
  </w:style>
  <w:style w:type="character" w:customStyle="1" w:styleId="apple-style-span">
    <w:name w:val="apple-style-span"/>
    <w:basedOn w:val="a2"/>
    <w:rsid w:val="00FE2878"/>
  </w:style>
  <w:style w:type="character" w:customStyle="1" w:styleId="fontstyle01">
    <w:name w:val="fontstyle01"/>
    <w:basedOn w:val="a2"/>
    <w:rsid w:val="00397B4A"/>
    <w:rPr>
      <w:rFonts w:ascii="GOST-PBKZR-Identity-H" w:hAnsi="GOST-PBKZR-Identity-H"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436-15"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435-15" TargetMode="External"/><Relationship Id="rId17" Type="http://schemas.openxmlformats.org/officeDocument/2006/relationships/hyperlink" Target="https://zakon.rada.gov.ua/laws/show/922-1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nau://ukr/436-15/"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nau://ukr/435-15/"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corruptinfo.nazk.gov.u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E9060-5B07-41BC-9653-A597B5371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50</Pages>
  <Words>82036</Words>
  <Characters>46761</Characters>
  <Application>Microsoft Office Word</Application>
  <DocSecurity>0</DocSecurity>
  <Lines>389</Lines>
  <Paragraphs>257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DGZ UKB</dc:creator>
  <cp:keywords/>
  <dc:description/>
  <cp:lastModifiedBy>user</cp:lastModifiedBy>
  <cp:revision>4</cp:revision>
  <cp:lastPrinted>2023-10-02T11:56:00Z</cp:lastPrinted>
  <dcterms:created xsi:type="dcterms:W3CDTF">2023-10-02T11:45:00Z</dcterms:created>
  <dcterms:modified xsi:type="dcterms:W3CDTF">2023-10-02T12:26:00Z</dcterms:modified>
</cp:coreProperties>
</file>