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446AFC5D" w:rsidR="008933E0" w:rsidRPr="006364D1" w:rsidRDefault="008933E0" w:rsidP="000B49CF">
      <w:pPr>
        <w:ind w:left="-720"/>
        <w:jc w:val="center"/>
        <w:rPr>
          <w:rFonts w:ascii="Times New Roman" w:hAnsi="Times New Roman"/>
          <w:b/>
          <w:color w:val="000000" w:themeColor="text1"/>
          <w:sz w:val="36"/>
          <w:szCs w:val="36"/>
          <w:lang w:val="uk-UA"/>
        </w:rPr>
      </w:pPr>
    </w:p>
    <w:p w14:paraId="47BF2A67" w14:textId="77777777" w:rsidR="00842894" w:rsidRPr="006364D1" w:rsidRDefault="00842894" w:rsidP="00842894">
      <w:pPr>
        <w:keepNext/>
        <w:jc w:val="center"/>
        <w:outlineLvl w:val="4"/>
        <w:rPr>
          <w:rFonts w:ascii="Times New Roman" w:hAnsi="Times New Roman"/>
          <w:b/>
          <w:color w:val="000000" w:themeColor="text1"/>
          <w:sz w:val="28"/>
          <w:lang w:val="uk-UA" w:eastAsia="uk-UA"/>
        </w:rPr>
      </w:pPr>
      <w:r w:rsidRPr="006364D1">
        <w:rPr>
          <w:rFonts w:ascii="Times New Roman" w:hAnsi="Times New Roman"/>
          <w:b/>
          <w:color w:val="000000" w:themeColor="text1"/>
          <w:sz w:val="28"/>
          <w:lang w:val="uk-UA" w:eastAsia="uk-UA"/>
        </w:rPr>
        <w:t>КОМУНАЛЬНЕ ПІДПРИЄМСТВО «ДИРЕКЦІЯ ПАРКІВ»</w:t>
      </w:r>
    </w:p>
    <w:p w14:paraId="0BCA79BA" w14:textId="77777777" w:rsidR="00842894" w:rsidRPr="006364D1" w:rsidRDefault="00842894" w:rsidP="00842894">
      <w:pPr>
        <w:ind w:left="-720"/>
        <w:jc w:val="center"/>
        <w:rPr>
          <w:rFonts w:ascii="Times New Roman" w:hAnsi="Times New Roman"/>
          <w:b/>
          <w:color w:val="000000" w:themeColor="text1"/>
          <w:sz w:val="28"/>
          <w:szCs w:val="28"/>
          <w:lang w:val="uk-UA"/>
        </w:rPr>
      </w:pPr>
      <w:r w:rsidRPr="006364D1">
        <w:rPr>
          <w:rFonts w:ascii="Times New Roman" w:hAnsi="Times New Roman"/>
          <w:b/>
          <w:color w:val="000000" w:themeColor="text1"/>
          <w:sz w:val="28"/>
          <w:lang w:val="uk-UA" w:eastAsia="uk-UA"/>
        </w:rPr>
        <w:t>ЧЕРКАСЬКОЇ МІСЬКОЇ РАДИ</w:t>
      </w:r>
    </w:p>
    <w:p w14:paraId="71AC92E8" w14:textId="77777777" w:rsidR="00842894" w:rsidRPr="006364D1" w:rsidRDefault="00842894" w:rsidP="00842894">
      <w:pPr>
        <w:pStyle w:val="5"/>
        <w:ind w:left="6663"/>
        <w:jc w:val="center"/>
        <w:rPr>
          <w:color w:val="000000" w:themeColor="text1"/>
          <w:sz w:val="28"/>
          <w:szCs w:val="28"/>
        </w:rPr>
      </w:pPr>
    </w:p>
    <w:p w14:paraId="048CD348" w14:textId="77777777" w:rsidR="00842894" w:rsidRPr="006364D1" w:rsidRDefault="00842894" w:rsidP="00842894">
      <w:pPr>
        <w:pStyle w:val="5"/>
        <w:ind w:left="6663"/>
        <w:jc w:val="center"/>
        <w:rPr>
          <w:color w:val="000000" w:themeColor="text1"/>
          <w:sz w:val="24"/>
        </w:rPr>
      </w:pPr>
    </w:p>
    <w:p w14:paraId="29923485" w14:textId="77777777" w:rsidR="00842894" w:rsidRPr="006364D1" w:rsidRDefault="00842894" w:rsidP="00842894">
      <w:pPr>
        <w:pStyle w:val="5"/>
        <w:ind w:left="6663"/>
        <w:jc w:val="center"/>
        <w:rPr>
          <w:color w:val="000000" w:themeColor="text1"/>
          <w:sz w:val="24"/>
        </w:rPr>
      </w:pPr>
    </w:p>
    <w:p w14:paraId="68F5911B" w14:textId="77777777" w:rsidR="00842894" w:rsidRPr="006364D1" w:rsidRDefault="00842894" w:rsidP="00842894">
      <w:pPr>
        <w:widowControl w:val="0"/>
        <w:ind w:firstLine="7230"/>
        <w:rPr>
          <w:rFonts w:ascii="Times New Roman" w:hAnsi="Times New Roman"/>
          <w:color w:val="000000" w:themeColor="text1"/>
          <w:szCs w:val="16"/>
          <w:lang w:val="uk-UA" w:eastAsia="uk-UA"/>
        </w:rPr>
      </w:pPr>
      <w:r w:rsidRPr="006364D1">
        <w:rPr>
          <w:rFonts w:ascii="Times New Roman" w:hAnsi="Times New Roman"/>
          <w:color w:val="000000" w:themeColor="text1"/>
          <w:szCs w:val="16"/>
          <w:lang w:val="uk-UA" w:eastAsia="uk-UA"/>
        </w:rPr>
        <w:t>ЗАТВЕРДЖЕНО</w:t>
      </w:r>
    </w:p>
    <w:p w14:paraId="2FCC9AE4" w14:textId="77777777" w:rsidR="00842894" w:rsidRPr="006364D1" w:rsidRDefault="00842894" w:rsidP="00842894">
      <w:pPr>
        <w:widowControl w:val="0"/>
        <w:ind w:firstLine="7230"/>
        <w:rPr>
          <w:rFonts w:ascii="Times New Roman" w:hAnsi="Times New Roman"/>
          <w:color w:val="000000" w:themeColor="text1"/>
          <w:szCs w:val="16"/>
          <w:lang w:val="uk-UA" w:eastAsia="uk-UA"/>
        </w:rPr>
      </w:pPr>
    </w:p>
    <w:p w14:paraId="575EEDC0" w14:textId="77777777" w:rsidR="00842894" w:rsidRPr="006364D1" w:rsidRDefault="00842894" w:rsidP="00842894">
      <w:pPr>
        <w:widowControl w:val="0"/>
        <w:ind w:firstLine="7230"/>
        <w:rPr>
          <w:rFonts w:ascii="Times New Roman" w:hAnsi="Times New Roman"/>
          <w:color w:val="000000" w:themeColor="text1"/>
          <w:szCs w:val="16"/>
          <w:lang w:val="uk-UA" w:eastAsia="uk-UA"/>
        </w:rPr>
      </w:pPr>
      <w:r w:rsidRPr="006364D1">
        <w:rPr>
          <w:rFonts w:ascii="Times New Roman" w:hAnsi="Times New Roman"/>
          <w:color w:val="000000" w:themeColor="text1"/>
          <w:szCs w:val="16"/>
          <w:lang w:val="uk-UA" w:eastAsia="uk-UA"/>
        </w:rPr>
        <w:t xml:space="preserve">Протокольним рішенням </w:t>
      </w:r>
    </w:p>
    <w:p w14:paraId="6FD3BF2E" w14:textId="77777777" w:rsidR="00842894" w:rsidRPr="006364D1" w:rsidRDefault="00842894" w:rsidP="00842894">
      <w:pPr>
        <w:widowControl w:val="0"/>
        <w:ind w:firstLine="7230"/>
        <w:rPr>
          <w:rFonts w:ascii="Times New Roman" w:hAnsi="Times New Roman"/>
          <w:color w:val="000000" w:themeColor="text1"/>
          <w:szCs w:val="16"/>
          <w:lang w:val="uk-UA" w:eastAsia="uk-UA"/>
        </w:rPr>
      </w:pPr>
      <w:r w:rsidRPr="006364D1">
        <w:rPr>
          <w:rFonts w:ascii="Times New Roman" w:hAnsi="Times New Roman"/>
          <w:color w:val="000000" w:themeColor="text1"/>
          <w:szCs w:val="16"/>
          <w:lang w:val="uk-UA" w:eastAsia="uk-UA"/>
        </w:rPr>
        <w:t>уповноваженої особи</w:t>
      </w:r>
    </w:p>
    <w:p w14:paraId="295A3F26" w14:textId="19F1573D" w:rsidR="00842894" w:rsidRDefault="00842894" w:rsidP="00842894">
      <w:pPr>
        <w:widowControl w:val="0"/>
        <w:ind w:firstLine="7230"/>
        <w:rPr>
          <w:rFonts w:ascii="Times New Roman" w:hAnsi="Times New Roman"/>
          <w:color w:val="000000" w:themeColor="text1"/>
          <w:szCs w:val="16"/>
          <w:lang w:val="uk-UA" w:eastAsia="uk-UA"/>
        </w:rPr>
      </w:pPr>
      <w:r w:rsidRPr="006364D1">
        <w:rPr>
          <w:rFonts w:ascii="Times New Roman" w:hAnsi="Times New Roman"/>
          <w:color w:val="000000" w:themeColor="text1"/>
          <w:szCs w:val="16"/>
          <w:lang w:val="uk-UA" w:eastAsia="uk-UA"/>
        </w:rPr>
        <w:t xml:space="preserve">від </w:t>
      </w:r>
      <w:r w:rsidR="00182870" w:rsidRPr="006364D1">
        <w:rPr>
          <w:rFonts w:ascii="Times New Roman" w:hAnsi="Times New Roman"/>
          <w:color w:val="000000" w:themeColor="text1"/>
          <w:szCs w:val="16"/>
          <w:lang w:val="uk-UA" w:eastAsia="uk-UA"/>
        </w:rPr>
        <w:t>13.02</w:t>
      </w:r>
      <w:r w:rsidR="00750ABD" w:rsidRPr="006364D1">
        <w:rPr>
          <w:rFonts w:ascii="Times New Roman" w:hAnsi="Times New Roman"/>
          <w:color w:val="000000" w:themeColor="text1"/>
          <w:szCs w:val="16"/>
          <w:lang w:val="uk-UA" w:eastAsia="uk-UA"/>
        </w:rPr>
        <w:t>.</w:t>
      </w:r>
      <w:r w:rsidRPr="006364D1">
        <w:rPr>
          <w:rFonts w:ascii="Times New Roman" w:hAnsi="Times New Roman"/>
          <w:color w:val="000000" w:themeColor="text1"/>
          <w:szCs w:val="16"/>
          <w:lang w:val="uk-UA" w:eastAsia="uk-UA"/>
        </w:rPr>
        <w:t>202</w:t>
      </w:r>
      <w:r w:rsidR="00182870" w:rsidRPr="006364D1">
        <w:rPr>
          <w:rFonts w:ascii="Times New Roman" w:hAnsi="Times New Roman"/>
          <w:color w:val="000000" w:themeColor="text1"/>
          <w:szCs w:val="16"/>
          <w:lang w:val="uk-UA" w:eastAsia="uk-UA"/>
        </w:rPr>
        <w:t>4</w:t>
      </w:r>
      <w:r w:rsidRPr="006364D1">
        <w:rPr>
          <w:rFonts w:ascii="Times New Roman" w:hAnsi="Times New Roman"/>
          <w:color w:val="000000" w:themeColor="text1"/>
          <w:szCs w:val="16"/>
          <w:lang w:val="uk-UA" w:eastAsia="uk-UA"/>
        </w:rPr>
        <w:t xml:space="preserve"> року</w:t>
      </w:r>
    </w:p>
    <w:p w14:paraId="5AAC8478" w14:textId="72F4572E" w:rsidR="00EB6D42" w:rsidRPr="006364D1" w:rsidRDefault="00EB6D42" w:rsidP="00842894">
      <w:pPr>
        <w:widowControl w:val="0"/>
        <w:ind w:firstLine="7230"/>
        <w:rPr>
          <w:rFonts w:ascii="Times New Roman" w:hAnsi="Times New Roman"/>
          <w:color w:val="000000" w:themeColor="text1"/>
          <w:szCs w:val="16"/>
          <w:lang w:val="uk-UA" w:eastAsia="uk-UA"/>
        </w:rPr>
      </w:pPr>
      <w:r>
        <w:rPr>
          <w:rFonts w:ascii="Times New Roman" w:hAnsi="Times New Roman"/>
          <w:color w:val="000000" w:themeColor="text1"/>
          <w:szCs w:val="16"/>
          <w:lang w:val="uk-UA" w:eastAsia="uk-UA"/>
        </w:rPr>
        <w:t>зі змінами від 16.02.2024 року</w:t>
      </w:r>
    </w:p>
    <w:p w14:paraId="06355CF7" w14:textId="77777777" w:rsidR="00842894" w:rsidRPr="006364D1" w:rsidRDefault="00842894" w:rsidP="00842894">
      <w:pPr>
        <w:ind w:left="5245"/>
        <w:rPr>
          <w:rFonts w:ascii="Times New Roman" w:hAnsi="Times New Roman"/>
          <w:b/>
          <w:color w:val="000000" w:themeColor="text1"/>
          <w:sz w:val="24"/>
          <w:lang w:val="uk-UA"/>
        </w:rPr>
      </w:pPr>
    </w:p>
    <w:p w14:paraId="374ED6BC" w14:textId="193C4645" w:rsidR="008933E0" w:rsidRPr="006364D1" w:rsidRDefault="008933E0" w:rsidP="000B49CF">
      <w:pPr>
        <w:jc w:val="center"/>
        <w:rPr>
          <w:rFonts w:ascii="Times New Roman" w:hAnsi="Times New Roman"/>
          <w:b/>
          <w:color w:val="000000" w:themeColor="text1"/>
          <w:sz w:val="24"/>
          <w:lang w:val="uk-UA"/>
        </w:rPr>
      </w:pPr>
      <w:bookmarkStart w:id="0" w:name="_GoBack"/>
      <w:bookmarkEnd w:id="0"/>
    </w:p>
    <w:p w14:paraId="38607EC3" w14:textId="68EBD36F" w:rsidR="00A1435F" w:rsidRPr="006364D1" w:rsidRDefault="00A1435F" w:rsidP="000B49CF">
      <w:pPr>
        <w:jc w:val="center"/>
        <w:rPr>
          <w:rFonts w:ascii="Times New Roman" w:hAnsi="Times New Roman"/>
          <w:b/>
          <w:color w:val="000000" w:themeColor="text1"/>
          <w:sz w:val="24"/>
          <w:lang w:val="uk-UA"/>
        </w:rPr>
      </w:pPr>
    </w:p>
    <w:p w14:paraId="3A1B25F0" w14:textId="3E8B2F25" w:rsidR="00A1435F" w:rsidRPr="006364D1" w:rsidRDefault="00A1435F" w:rsidP="000B49CF">
      <w:pPr>
        <w:jc w:val="center"/>
        <w:rPr>
          <w:rFonts w:ascii="Times New Roman" w:hAnsi="Times New Roman"/>
          <w:b/>
          <w:color w:val="000000" w:themeColor="text1"/>
          <w:sz w:val="24"/>
          <w:lang w:val="uk-UA"/>
        </w:rPr>
      </w:pPr>
    </w:p>
    <w:p w14:paraId="7C9C78CD" w14:textId="77777777" w:rsidR="00A1435F" w:rsidRPr="006364D1" w:rsidRDefault="00A1435F" w:rsidP="000B49CF">
      <w:pPr>
        <w:jc w:val="center"/>
        <w:rPr>
          <w:rFonts w:ascii="Times New Roman" w:hAnsi="Times New Roman"/>
          <w:b/>
          <w:color w:val="000000" w:themeColor="text1"/>
          <w:sz w:val="24"/>
          <w:lang w:val="uk-UA"/>
        </w:rPr>
      </w:pPr>
    </w:p>
    <w:p w14:paraId="6690C7E1" w14:textId="77777777" w:rsidR="008933E0" w:rsidRPr="006364D1" w:rsidRDefault="008933E0" w:rsidP="000B49CF">
      <w:pPr>
        <w:jc w:val="center"/>
        <w:rPr>
          <w:rFonts w:ascii="Times New Roman" w:hAnsi="Times New Roman"/>
          <w:b/>
          <w:color w:val="000000" w:themeColor="text1"/>
          <w:sz w:val="24"/>
          <w:lang w:val="uk-UA"/>
        </w:rPr>
      </w:pPr>
    </w:p>
    <w:p w14:paraId="782E4EBA" w14:textId="77777777" w:rsidR="008933E0" w:rsidRPr="006364D1" w:rsidRDefault="008933E0" w:rsidP="000B49CF">
      <w:pPr>
        <w:shd w:val="clear" w:color="auto" w:fill="FFFFFF"/>
        <w:ind w:left="-720"/>
        <w:jc w:val="center"/>
        <w:rPr>
          <w:rFonts w:ascii="Times New Roman" w:hAnsi="Times New Roman"/>
          <w:b/>
          <w:bCs/>
          <w:caps/>
          <w:color w:val="000000" w:themeColor="text1"/>
          <w:sz w:val="32"/>
          <w:szCs w:val="32"/>
          <w:lang w:val="uk-UA"/>
        </w:rPr>
      </w:pPr>
      <w:r w:rsidRPr="006364D1">
        <w:rPr>
          <w:rFonts w:ascii="Times New Roman" w:hAnsi="Times New Roman"/>
          <w:b/>
          <w:bCs/>
          <w:caps/>
          <w:color w:val="000000" w:themeColor="text1"/>
          <w:sz w:val="32"/>
          <w:szCs w:val="32"/>
          <w:lang w:val="uk-UA"/>
        </w:rPr>
        <w:t>тендерна документація</w:t>
      </w:r>
    </w:p>
    <w:p w14:paraId="238F2763" w14:textId="77777777" w:rsidR="008933E0" w:rsidRPr="006364D1" w:rsidRDefault="008933E0" w:rsidP="000B49CF">
      <w:pPr>
        <w:ind w:left="-720"/>
        <w:jc w:val="center"/>
        <w:rPr>
          <w:rFonts w:ascii="Times New Roman" w:hAnsi="Times New Roman"/>
          <w:color w:val="000000" w:themeColor="text1"/>
          <w:sz w:val="32"/>
          <w:szCs w:val="32"/>
          <w:lang w:val="uk-UA"/>
        </w:rPr>
      </w:pPr>
    </w:p>
    <w:p w14:paraId="45E6D782" w14:textId="359486A8" w:rsidR="008933E0" w:rsidRPr="006364D1" w:rsidRDefault="008933E0" w:rsidP="000B49CF">
      <w:pPr>
        <w:shd w:val="clear" w:color="auto" w:fill="FFFFFF"/>
        <w:ind w:left="-720"/>
        <w:jc w:val="center"/>
        <w:rPr>
          <w:rFonts w:ascii="Times New Roman" w:hAnsi="Times New Roman"/>
          <w:b/>
          <w:color w:val="000000" w:themeColor="text1"/>
          <w:sz w:val="32"/>
          <w:szCs w:val="32"/>
          <w:lang w:val="uk-UA"/>
        </w:rPr>
      </w:pPr>
      <w:r w:rsidRPr="006364D1">
        <w:rPr>
          <w:rFonts w:ascii="Times New Roman" w:hAnsi="Times New Roman"/>
          <w:b/>
          <w:color w:val="000000" w:themeColor="text1"/>
          <w:sz w:val="32"/>
          <w:szCs w:val="32"/>
          <w:lang w:val="uk-UA"/>
        </w:rPr>
        <w:t xml:space="preserve">на закупівлю </w:t>
      </w:r>
      <w:r w:rsidR="008F1E8E" w:rsidRPr="006364D1">
        <w:rPr>
          <w:rFonts w:ascii="Times New Roman" w:hAnsi="Times New Roman"/>
          <w:b/>
          <w:color w:val="000000" w:themeColor="text1"/>
          <w:sz w:val="32"/>
          <w:szCs w:val="32"/>
          <w:lang w:val="uk-UA"/>
        </w:rPr>
        <w:t>послуг</w:t>
      </w:r>
    </w:p>
    <w:p w14:paraId="43E66833" w14:textId="77777777" w:rsidR="00107A12" w:rsidRPr="006364D1" w:rsidRDefault="00107A12" w:rsidP="000B49CF">
      <w:pPr>
        <w:shd w:val="clear" w:color="auto" w:fill="FFFFFF"/>
        <w:ind w:left="-720"/>
        <w:jc w:val="center"/>
        <w:rPr>
          <w:rFonts w:ascii="Times New Roman" w:hAnsi="Times New Roman"/>
          <w:b/>
          <w:color w:val="000000" w:themeColor="text1"/>
          <w:sz w:val="28"/>
          <w:szCs w:val="28"/>
          <w:lang w:val="uk-UA"/>
        </w:rPr>
      </w:pPr>
      <w:r w:rsidRPr="006364D1">
        <w:rPr>
          <w:rFonts w:ascii="Times New Roman" w:hAnsi="Times New Roman"/>
          <w:b/>
          <w:color w:val="000000" w:themeColor="text1"/>
          <w:sz w:val="28"/>
          <w:szCs w:val="28"/>
          <w:lang w:val="uk-UA"/>
        </w:rPr>
        <w:t xml:space="preserve"> </w:t>
      </w:r>
    </w:p>
    <w:p w14:paraId="679E82D1" w14:textId="77777777" w:rsidR="00B851CF" w:rsidRPr="006364D1" w:rsidRDefault="00B851CF" w:rsidP="00B851CF">
      <w:pPr>
        <w:tabs>
          <w:tab w:val="left" w:pos="5070"/>
        </w:tabs>
        <w:jc w:val="center"/>
        <w:rPr>
          <w:rFonts w:ascii="Times New Roman" w:hAnsi="Times New Roman"/>
          <w:b/>
          <w:color w:val="000000" w:themeColor="text1"/>
          <w:sz w:val="36"/>
          <w:szCs w:val="36"/>
          <w:lang w:val="uk-UA"/>
        </w:rPr>
      </w:pPr>
      <w:bookmarkStart w:id="1" w:name="_Hlk137207363"/>
      <w:r w:rsidRPr="006364D1">
        <w:rPr>
          <w:rFonts w:ascii="Times New Roman" w:hAnsi="Times New Roman"/>
          <w:b/>
          <w:color w:val="000000" w:themeColor="text1"/>
          <w:sz w:val="36"/>
          <w:szCs w:val="36"/>
        </w:rPr>
        <w:t xml:space="preserve">ДК 021-2015 (CPV): 09130000-9 – </w:t>
      </w:r>
      <w:proofErr w:type="spellStart"/>
      <w:r w:rsidRPr="006364D1">
        <w:rPr>
          <w:rFonts w:ascii="Times New Roman" w:hAnsi="Times New Roman"/>
          <w:b/>
          <w:color w:val="000000" w:themeColor="text1"/>
          <w:sz w:val="36"/>
          <w:szCs w:val="36"/>
        </w:rPr>
        <w:t>Нафта</w:t>
      </w:r>
      <w:proofErr w:type="spellEnd"/>
      <w:r w:rsidRPr="006364D1">
        <w:rPr>
          <w:rFonts w:ascii="Times New Roman" w:hAnsi="Times New Roman"/>
          <w:b/>
          <w:color w:val="000000" w:themeColor="text1"/>
          <w:sz w:val="36"/>
          <w:szCs w:val="36"/>
        </w:rPr>
        <w:t xml:space="preserve"> і </w:t>
      </w:r>
      <w:proofErr w:type="spellStart"/>
      <w:r w:rsidRPr="006364D1">
        <w:rPr>
          <w:rFonts w:ascii="Times New Roman" w:hAnsi="Times New Roman"/>
          <w:b/>
          <w:color w:val="000000" w:themeColor="text1"/>
          <w:sz w:val="36"/>
          <w:szCs w:val="36"/>
        </w:rPr>
        <w:t>дистиляти</w:t>
      </w:r>
      <w:proofErr w:type="spellEnd"/>
      <w:r w:rsidRPr="006364D1">
        <w:rPr>
          <w:rFonts w:ascii="Times New Roman" w:hAnsi="Times New Roman"/>
          <w:b/>
          <w:color w:val="000000" w:themeColor="text1"/>
          <w:sz w:val="36"/>
          <w:szCs w:val="36"/>
        </w:rPr>
        <w:t xml:space="preserve"> (</w:t>
      </w:r>
      <w:proofErr w:type="spellStart"/>
      <w:r w:rsidRPr="006364D1">
        <w:rPr>
          <w:rFonts w:ascii="Times New Roman" w:hAnsi="Times New Roman"/>
          <w:b/>
          <w:color w:val="000000" w:themeColor="text1"/>
          <w:sz w:val="36"/>
          <w:szCs w:val="36"/>
        </w:rPr>
        <w:t>дизельне</w:t>
      </w:r>
      <w:proofErr w:type="spellEnd"/>
      <w:r w:rsidRPr="006364D1">
        <w:rPr>
          <w:rFonts w:ascii="Times New Roman" w:hAnsi="Times New Roman"/>
          <w:b/>
          <w:color w:val="000000" w:themeColor="text1"/>
          <w:sz w:val="36"/>
          <w:szCs w:val="36"/>
        </w:rPr>
        <w:t xml:space="preserve"> </w:t>
      </w:r>
      <w:proofErr w:type="spellStart"/>
      <w:r w:rsidRPr="006364D1">
        <w:rPr>
          <w:rFonts w:ascii="Times New Roman" w:hAnsi="Times New Roman"/>
          <w:b/>
          <w:color w:val="000000" w:themeColor="text1"/>
          <w:sz w:val="36"/>
          <w:szCs w:val="36"/>
        </w:rPr>
        <w:t>паливо</w:t>
      </w:r>
      <w:proofErr w:type="spellEnd"/>
      <w:r w:rsidRPr="006364D1">
        <w:rPr>
          <w:rFonts w:ascii="Times New Roman" w:hAnsi="Times New Roman"/>
          <w:b/>
          <w:color w:val="000000" w:themeColor="text1"/>
          <w:sz w:val="36"/>
          <w:szCs w:val="36"/>
          <w:lang w:val="uk-UA"/>
        </w:rPr>
        <w:t>,</w:t>
      </w:r>
      <w:r w:rsidRPr="006364D1">
        <w:rPr>
          <w:rFonts w:ascii="Times New Roman" w:hAnsi="Times New Roman"/>
          <w:b/>
          <w:color w:val="000000" w:themeColor="text1"/>
          <w:sz w:val="36"/>
          <w:szCs w:val="36"/>
        </w:rPr>
        <w:t xml:space="preserve"> бензин А-95)</w:t>
      </w:r>
    </w:p>
    <w:p w14:paraId="7E7C5974" w14:textId="7F237025" w:rsidR="00DC2EB9" w:rsidRPr="006364D1" w:rsidRDefault="00DC2EB9" w:rsidP="00D54CDA">
      <w:pPr>
        <w:shd w:val="clear" w:color="auto" w:fill="FFFFFF"/>
        <w:ind w:left="-720"/>
        <w:jc w:val="center"/>
        <w:rPr>
          <w:rFonts w:ascii="Times New Roman" w:hAnsi="Times New Roman"/>
          <w:b/>
          <w:color w:val="000000" w:themeColor="text1"/>
          <w:sz w:val="28"/>
          <w:szCs w:val="28"/>
          <w:lang w:val="uk-UA"/>
        </w:rPr>
      </w:pPr>
    </w:p>
    <w:bookmarkEnd w:id="1"/>
    <w:p w14:paraId="3D2F1BDE" w14:textId="77777777" w:rsidR="00CC2D82" w:rsidRPr="006364D1" w:rsidRDefault="00CC2D82" w:rsidP="000B49CF">
      <w:pPr>
        <w:ind w:left="-720"/>
        <w:jc w:val="both"/>
        <w:rPr>
          <w:rFonts w:ascii="Times New Roman" w:hAnsi="Times New Roman"/>
          <w:b/>
          <w:color w:val="000000" w:themeColor="text1"/>
          <w:sz w:val="28"/>
          <w:szCs w:val="28"/>
          <w:lang w:val="uk-UA"/>
        </w:rPr>
      </w:pPr>
    </w:p>
    <w:p w14:paraId="534CD609" w14:textId="4550B905" w:rsidR="00C97515" w:rsidRPr="006364D1" w:rsidRDefault="00C97515" w:rsidP="000B49CF">
      <w:pPr>
        <w:ind w:left="-720"/>
        <w:jc w:val="both"/>
        <w:rPr>
          <w:rFonts w:ascii="Times New Roman" w:hAnsi="Times New Roman"/>
          <w:b/>
          <w:color w:val="000000" w:themeColor="text1"/>
          <w:sz w:val="24"/>
          <w:lang w:val="uk-UA"/>
        </w:rPr>
      </w:pPr>
    </w:p>
    <w:p w14:paraId="44D6D9D2" w14:textId="016F2170" w:rsidR="00842894" w:rsidRPr="006364D1" w:rsidRDefault="00842894" w:rsidP="000B49CF">
      <w:pPr>
        <w:ind w:left="-720"/>
        <w:jc w:val="both"/>
        <w:rPr>
          <w:rFonts w:ascii="Times New Roman" w:hAnsi="Times New Roman"/>
          <w:b/>
          <w:color w:val="000000" w:themeColor="text1"/>
          <w:sz w:val="24"/>
          <w:lang w:val="uk-UA"/>
        </w:rPr>
      </w:pPr>
    </w:p>
    <w:p w14:paraId="1F62787E" w14:textId="1FB53319" w:rsidR="00842894" w:rsidRPr="006364D1" w:rsidRDefault="00842894" w:rsidP="000B49CF">
      <w:pPr>
        <w:ind w:left="-720"/>
        <w:jc w:val="both"/>
        <w:rPr>
          <w:rFonts w:ascii="Times New Roman" w:hAnsi="Times New Roman"/>
          <w:b/>
          <w:color w:val="000000" w:themeColor="text1"/>
          <w:sz w:val="24"/>
          <w:lang w:val="uk-UA"/>
        </w:rPr>
      </w:pPr>
    </w:p>
    <w:p w14:paraId="05760357" w14:textId="1B6AD3BF" w:rsidR="00842894" w:rsidRPr="006364D1" w:rsidRDefault="00842894" w:rsidP="000B49CF">
      <w:pPr>
        <w:ind w:left="-720"/>
        <w:jc w:val="both"/>
        <w:rPr>
          <w:rFonts w:ascii="Times New Roman" w:hAnsi="Times New Roman"/>
          <w:b/>
          <w:color w:val="000000" w:themeColor="text1"/>
          <w:sz w:val="24"/>
          <w:lang w:val="uk-UA"/>
        </w:rPr>
      </w:pPr>
    </w:p>
    <w:p w14:paraId="45BBEE90" w14:textId="77777777" w:rsidR="00C97515" w:rsidRPr="006364D1" w:rsidRDefault="00C97515" w:rsidP="000B49CF">
      <w:pPr>
        <w:ind w:left="-720"/>
        <w:jc w:val="both"/>
        <w:rPr>
          <w:rFonts w:ascii="Times New Roman" w:hAnsi="Times New Roman"/>
          <w:b/>
          <w:color w:val="000000" w:themeColor="text1"/>
          <w:sz w:val="24"/>
          <w:lang w:val="uk-UA"/>
        </w:rPr>
      </w:pPr>
    </w:p>
    <w:p w14:paraId="45DC2020" w14:textId="77777777" w:rsidR="005F76E5" w:rsidRPr="006364D1" w:rsidRDefault="005F76E5" w:rsidP="005F76E5">
      <w:pPr>
        <w:pStyle w:val="search-previewtext"/>
        <w:spacing w:before="0" w:beforeAutospacing="0" w:after="0" w:afterAutospacing="0" w:line="300" w:lineRule="atLeast"/>
        <w:ind w:right="120"/>
        <w:jc w:val="center"/>
        <w:rPr>
          <w:b/>
          <w:i/>
          <w:color w:val="000000" w:themeColor="text1"/>
          <w:lang w:val="uk-UA"/>
        </w:rPr>
      </w:pPr>
      <w:r w:rsidRPr="006364D1">
        <w:rPr>
          <w:b/>
          <w:i/>
          <w:color w:val="000000" w:themeColor="text1"/>
          <w:lang w:val="uk-UA"/>
        </w:rPr>
        <w:t>Процедура закупівлі – відкриті торги з особливостями</w:t>
      </w:r>
    </w:p>
    <w:p w14:paraId="28C953C7" w14:textId="77777777" w:rsidR="005F76E5" w:rsidRPr="006364D1" w:rsidRDefault="005F76E5" w:rsidP="005F76E5">
      <w:pPr>
        <w:jc w:val="center"/>
        <w:rPr>
          <w:rFonts w:ascii="Times New Roman" w:hAnsi="Times New Roman"/>
          <w:b/>
          <w:i/>
          <w:color w:val="000000" w:themeColor="text1"/>
          <w:sz w:val="24"/>
          <w:szCs w:val="24"/>
          <w:lang w:val="uk-UA"/>
        </w:rPr>
      </w:pPr>
      <w:r w:rsidRPr="006364D1">
        <w:rPr>
          <w:rFonts w:ascii="Times New Roman" w:hAnsi="Times New Roman"/>
          <w:b/>
          <w:i/>
          <w:color w:val="000000" w:themeColor="text1"/>
          <w:sz w:val="24"/>
          <w:szCs w:val="24"/>
          <w:lang w:val="uk-UA"/>
        </w:rPr>
        <w:t>(у відповідності до Постанови Кабінету Міністрів України від 12 жовтня 2022 р. № 1178)</w:t>
      </w:r>
    </w:p>
    <w:p w14:paraId="4E9FBF33" w14:textId="77777777" w:rsidR="005F76E5" w:rsidRPr="006364D1" w:rsidRDefault="005F76E5" w:rsidP="005F76E5">
      <w:pPr>
        <w:ind w:left="-720"/>
        <w:jc w:val="both"/>
        <w:rPr>
          <w:rFonts w:ascii="Times New Roman" w:hAnsi="Times New Roman"/>
          <w:b/>
          <w:color w:val="000000" w:themeColor="text1"/>
          <w:sz w:val="24"/>
          <w:lang w:val="uk-UA"/>
        </w:rPr>
      </w:pPr>
    </w:p>
    <w:p w14:paraId="6176F36C" w14:textId="77777777" w:rsidR="005F76E5" w:rsidRPr="006364D1" w:rsidRDefault="005F76E5" w:rsidP="005F76E5">
      <w:pPr>
        <w:ind w:left="-720"/>
        <w:jc w:val="both"/>
        <w:rPr>
          <w:rFonts w:ascii="Times New Roman" w:hAnsi="Times New Roman"/>
          <w:b/>
          <w:color w:val="000000" w:themeColor="text1"/>
          <w:sz w:val="24"/>
          <w:lang w:val="uk-UA"/>
        </w:rPr>
      </w:pPr>
    </w:p>
    <w:p w14:paraId="2B6565A8" w14:textId="77777777" w:rsidR="005F76E5" w:rsidRPr="006364D1" w:rsidRDefault="005F76E5" w:rsidP="005F76E5">
      <w:pPr>
        <w:ind w:left="-720"/>
        <w:jc w:val="both"/>
        <w:rPr>
          <w:rFonts w:ascii="Times New Roman" w:hAnsi="Times New Roman"/>
          <w:b/>
          <w:color w:val="000000" w:themeColor="text1"/>
          <w:sz w:val="24"/>
          <w:lang w:val="uk-UA"/>
        </w:rPr>
      </w:pPr>
    </w:p>
    <w:p w14:paraId="6BF99553" w14:textId="77777777" w:rsidR="005F76E5" w:rsidRPr="006364D1" w:rsidRDefault="005F76E5" w:rsidP="005F76E5">
      <w:pPr>
        <w:ind w:left="-720"/>
        <w:jc w:val="both"/>
        <w:rPr>
          <w:rFonts w:ascii="Times New Roman" w:hAnsi="Times New Roman"/>
          <w:b/>
          <w:color w:val="000000" w:themeColor="text1"/>
          <w:sz w:val="24"/>
          <w:lang w:val="uk-UA"/>
        </w:rPr>
      </w:pPr>
    </w:p>
    <w:p w14:paraId="55BBD53D" w14:textId="77777777" w:rsidR="00C97515" w:rsidRPr="006364D1" w:rsidRDefault="00C97515" w:rsidP="000B49CF">
      <w:pPr>
        <w:ind w:left="-720"/>
        <w:jc w:val="both"/>
        <w:rPr>
          <w:rFonts w:ascii="Times New Roman" w:hAnsi="Times New Roman"/>
          <w:b/>
          <w:color w:val="000000" w:themeColor="text1"/>
          <w:sz w:val="24"/>
          <w:lang w:val="uk-UA"/>
        </w:rPr>
      </w:pPr>
    </w:p>
    <w:p w14:paraId="1CE9D004" w14:textId="77777777" w:rsidR="00B16C02" w:rsidRPr="006364D1" w:rsidRDefault="00B16C02" w:rsidP="000B49CF">
      <w:pPr>
        <w:ind w:left="-720"/>
        <w:jc w:val="both"/>
        <w:rPr>
          <w:rFonts w:ascii="Times New Roman" w:hAnsi="Times New Roman"/>
          <w:b/>
          <w:color w:val="000000" w:themeColor="text1"/>
          <w:sz w:val="24"/>
          <w:lang w:val="uk-UA"/>
        </w:rPr>
      </w:pPr>
    </w:p>
    <w:p w14:paraId="50DDD91B" w14:textId="77777777" w:rsidR="00B16C02" w:rsidRPr="006364D1" w:rsidRDefault="00B16C02" w:rsidP="000B49CF">
      <w:pPr>
        <w:ind w:left="-720"/>
        <w:jc w:val="both"/>
        <w:rPr>
          <w:rFonts w:ascii="Times New Roman" w:hAnsi="Times New Roman"/>
          <w:b/>
          <w:color w:val="000000" w:themeColor="text1"/>
          <w:sz w:val="24"/>
          <w:lang w:val="uk-UA"/>
        </w:rPr>
      </w:pPr>
    </w:p>
    <w:p w14:paraId="69DECEBA" w14:textId="38DE726D" w:rsidR="003C6D81" w:rsidRPr="006364D1" w:rsidRDefault="003C6D81" w:rsidP="000B49CF">
      <w:pPr>
        <w:ind w:left="-720"/>
        <w:jc w:val="both"/>
        <w:rPr>
          <w:rFonts w:ascii="Times New Roman" w:hAnsi="Times New Roman"/>
          <w:b/>
          <w:color w:val="000000" w:themeColor="text1"/>
          <w:sz w:val="24"/>
          <w:lang w:val="uk-UA"/>
        </w:rPr>
      </w:pPr>
    </w:p>
    <w:p w14:paraId="48D89B9C" w14:textId="38D68B9C" w:rsidR="001A0006" w:rsidRPr="006364D1" w:rsidRDefault="001A0006" w:rsidP="000B49CF">
      <w:pPr>
        <w:ind w:left="-720"/>
        <w:jc w:val="both"/>
        <w:rPr>
          <w:rFonts w:ascii="Times New Roman" w:hAnsi="Times New Roman"/>
          <w:b/>
          <w:color w:val="000000" w:themeColor="text1"/>
          <w:sz w:val="24"/>
          <w:lang w:val="uk-UA"/>
        </w:rPr>
      </w:pPr>
    </w:p>
    <w:p w14:paraId="19B6B4A5" w14:textId="113CD0AC" w:rsidR="001A0006" w:rsidRPr="006364D1" w:rsidRDefault="001A0006" w:rsidP="000B49CF">
      <w:pPr>
        <w:ind w:left="-720"/>
        <w:jc w:val="both"/>
        <w:rPr>
          <w:rFonts w:ascii="Times New Roman" w:hAnsi="Times New Roman"/>
          <w:b/>
          <w:color w:val="000000" w:themeColor="text1"/>
          <w:sz w:val="24"/>
          <w:lang w:val="uk-UA"/>
        </w:rPr>
      </w:pPr>
    </w:p>
    <w:p w14:paraId="651E08D6" w14:textId="4C45D5FA" w:rsidR="001A0006" w:rsidRPr="006364D1" w:rsidRDefault="001A0006" w:rsidP="000B49CF">
      <w:pPr>
        <w:ind w:left="-720"/>
        <w:jc w:val="both"/>
        <w:rPr>
          <w:rFonts w:ascii="Times New Roman" w:hAnsi="Times New Roman"/>
          <w:b/>
          <w:color w:val="000000" w:themeColor="text1"/>
          <w:sz w:val="24"/>
          <w:lang w:val="uk-UA"/>
        </w:rPr>
      </w:pPr>
    </w:p>
    <w:p w14:paraId="7C0E872E" w14:textId="195ACE16" w:rsidR="00AA7F74" w:rsidRPr="006364D1" w:rsidRDefault="00AA7F74" w:rsidP="000B49CF">
      <w:pPr>
        <w:ind w:left="-720"/>
        <w:jc w:val="both"/>
        <w:rPr>
          <w:rFonts w:ascii="Times New Roman" w:hAnsi="Times New Roman"/>
          <w:b/>
          <w:color w:val="000000" w:themeColor="text1"/>
          <w:sz w:val="24"/>
          <w:lang w:val="uk-UA"/>
        </w:rPr>
      </w:pPr>
    </w:p>
    <w:p w14:paraId="74212D8C" w14:textId="37DD3C9C" w:rsidR="00743B1C" w:rsidRPr="006364D1" w:rsidRDefault="00743B1C" w:rsidP="000B49CF">
      <w:pPr>
        <w:ind w:left="-720"/>
        <w:jc w:val="both"/>
        <w:rPr>
          <w:rFonts w:ascii="Times New Roman" w:hAnsi="Times New Roman"/>
          <w:b/>
          <w:color w:val="000000" w:themeColor="text1"/>
          <w:sz w:val="24"/>
          <w:lang w:val="uk-UA"/>
        </w:rPr>
      </w:pPr>
    </w:p>
    <w:p w14:paraId="3D6B041D" w14:textId="77777777" w:rsidR="00743B1C" w:rsidRPr="006364D1" w:rsidRDefault="00743B1C" w:rsidP="000B49CF">
      <w:pPr>
        <w:ind w:left="-720"/>
        <w:jc w:val="both"/>
        <w:rPr>
          <w:rFonts w:ascii="Times New Roman" w:hAnsi="Times New Roman"/>
          <w:b/>
          <w:color w:val="000000" w:themeColor="text1"/>
          <w:sz w:val="24"/>
          <w:lang w:val="uk-UA"/>
        </w:rPr>
      </w:pPr>
    </w:p>
    <w:p w14:paraId="3F82B3B0" w14:textId="77777777" w:rsidR="00687B92" w:rsidRPr="006364D1" w:rsidRDefault="00687B92" w:rsidP="000B49CF">
      <w:pPr>
        <w:ind w:left="-720"/>
        <w:jc w:val="center"/>
        <w:rPr>
          <w:rFonts w:ascii="Times New Roman" w:hAnsi="Times New Roman"/>
          <w:b/>
          <w:color w:val="000000" w:themeColor="text1"/>
          <w:sz w:val="28"/>
          <w:szCs w:val="28"/>
          <w:lang w:val="uk-UA"/>
        </w:rPr>
      </w:pPr>
    </w:p>
    <w:p w14:paraId="307E284F" w14:textId="1C14BF13" w:rsidR="00BE49A4" w:rsidRPr="006364D1" w:rsidRDefault="008F1E8E" w:rsidP="00622826">
      <w:pPr>
        <w:ind w:left="-720"/>
        <w:jc w:val="center"/>
        <w:rPr>
          <w:rFonts w:ascii="Times New Roman" w:hAnsi="Times New Roman"/>
          <w:bCs/>
          <w:caps/>
          <w:color w:val="000000" w:themeColor="text1"/>
          <w:szCs w:val="24"/>
          <w:lang w:val="uk-UA"/>
        </w:rPr>
      </w:pPr>
      <w:r w:rsidRPr="006364D1">
        <w:rPr>
          <w:rFonts w:ascii="Times New Roman" w:hAnsi="Times New Roman"/>
          <w:b/>
          <w:color w:val="000000" w:themeColor="text1"/>
          <w:sz w:val="28"/>
          <w:szCs w:val="28"/>
          <w:lang w:val="uk-UA"/>
        </w:rPr>
        <w:t>м.</w:t>
      </w:r>
      <w:r w:rsidR="005D0F78" w:rsidRPr="006364D1">
        <w:rPr>
          <w:rFonts w:ascii="Times New Roman" w:hAnsi="Times New Roman"/>
          <w:b/>
          <w:color w:val="000000" w:themeColor="text1"/>
          <w:sz w:val="28"/>
          <w:szCs w:val="28"/>
          <w:lang w:val="uk-UA"/>
        </w:rPr>
        <w:t>Черкаси-20</w:t>
      </w:r>
      <w:r w:rsidR="00B85FB0" w:rsidRPr="006364D1">
        <w:rPr>
          <w:rFonts w:ascii="Times New Roman" w:hAnsi="Times New Roman"/>
          <w:b/>
          <w:color w:val="000000" w:themeColor="text1"/>
          <w:sz w:val="28"/>
          <w:szCs w:val="28"/>
          <w:lang w:val="uk-UA"/>
        </w:rPr>
        <w:t>2</w:t>
      </w:r>
      <w:r w:rsidR="00182870" w:rsidRPr="006364D1">
        <w:rPr>
          <w:rFonts w:ascii="Times New Roman" w:hAnsi="Times New Roman"/>
          <w:b/>
          <w:color w:val="000000" w:themeColor="text1"/>
          <w:sz w:val="28"/>
          <w:szCs w:val="28"/>
          <w:lang w:val="uk-UA"/>
        </w:rPr>
        <w:t>4</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6364D1"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6364D1" w:rsidRDefault="001A0006" w:rsidP="00622826">
            <w:pPr>
              <w:pStyle w:val="1"/>
              <w:rPr>
                <w:rFonts w:ascii="Times New Roman" w:hAnsi="Times New Roman"/>
                <w:bCs/>
                <w:color w:val="000000" w:themeColor="text1"/>
                <w:lang w:val="uk-UA" w:eastAsia="uk-UA"/>
              </w:rPr>
            </w:pPr>
            <w:bookmarkStart w:id="2" w:name="_I._Загальні_положення"/>
            <w:bookmarkEnd w:id="2"/>
          </w:p>
          <w:p w14:paraId="3FBE1589" w14:textId="77777777" w:rsidR="001A0006" w:rsidRPr="006364D1" w:rsidRDefault="001A0006" w:rsidP="00622826">
            <w:pPr>
              <w:pStyle w:val="1"/>
              <w:rPr>
                <w:rFonts w:ascii="Times New Roman" w:hAnsi="Times New Roman"/>
                <w:bCs/>
                <w:color w:val="000000" w:themeColor="text1"/>
                <w:lang w:val="uk-UA" w:eastAsia="uk-UA"/>
              </w:rPr>
            </w:pPr>
          </w:p>
          <w:p w14:paraId="72DD18D7" w14:textId="75E72688" w:rsidR="005D0F78" w:rsidRPr="006364D1" w:rsidRDefault="005D0F78" w:rsidP="00622826">
            <w:pPr>
              <w:pStyle w:val="1"/>
              <w:rPr>
                <w:rFonts w:ascii="Times New Roman" w:hAnsi="Times New Roman"/>
                <w:bCs/>
                <w:color w:val="000000" w:themeColor="text1"/>
                <w:lang w:val="uk-UA" w:eastAsia="uk-UA"/>
              </w:rPr>
            </w:pPr>
            <w:r w:rsidRPr="006364D1">
              <w:rPr>
                <w:rFonts w:ascii="Times New Roman" w:hAnsi="Times New Roman"/>
                <w:bCs/>
                <w:color w:val="000000" w:themeColor="text1"/>
                <w:lang w:val="uk-UA" w:eastAsia="uk-UA"/>
              </w:rPr>
              <w:t>I. Загальні положення </w:t>
            </w:r>
          </w:p>
        </w:tc>
      </w:tr>
      <w:tr w:rsidR="005D0F78" w:rsidRPr="006364D1"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6364D1" w:rsidRDefault="005D0F78" w:rsidP="00622826">
            <w:pPr>
              <w:jc w:val="center"/>
              <w:rPr>
                <w:rFonts w:ascii="Times New Roman" w:hAnsi="Times New Roman"/>
                <w:b/>
                <w:color w:val="000000" w:themeColor="text1"/>
                <w:lang w:val="uk-UA" w:eastAsia="uk-UA"/>
              </w:rPr>
            </w:pPr>
            <w:r w:rsidRPr="006364D1">
              <w:rPr>
                <w:rFonts w:ascii="Times New Roman" w:hAnsi="Times New Roman"/>
                <w:b/>
                <w:color w:val="000000" w:themeColor="text1"/>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6364D1" w:rsidRDefault="005D0F78" w:rsidP="00622826">
            <w:pPr>
              <w:jc w:val="center"/>
              <w:rPr>
                <w:rFonts w:ascii="Times New Roman" w:hAnsi="Times New Roman"/>
                <w:b/>
                <w:color w:val="000000" w:themeColor="text1"/>
                <w:lang w:val="uk-UA" w:eastAsia="uk-UA"/>
              </w:rPr>
            </w:pPr>
            <w:r w:rsidRPr="006364D1">
              <w:rPr>
                <w:rFonts w:ascii="Times New Roman" w:hAnsi="Times New Roman"/>
                <w:b/>
                <w:color w:val="000000" w:themeColor="text1"/>
                <w:lang w:val="uk-UA" w:eastAsia="uk-UA"/>
              </w:rPr>
              <w:t>2 </w:t>
            </w:r>
          </w:p>
        </w:tc>
      </w:tr>
      <w:tr w:rsidR="00C90ACA" w:rsidRPr="00EB6D42"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3D6F0B24" w:rsidR="00C90ACA" w:rsidRPr="006364D1" w:rsidRDefault="005F76E5" w:rsidP="00622826">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 xml:space="preserve"> про</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що</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учасник</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повинен</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надати</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погодження</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в</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складі</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тендерної</w:t>
            </w:r>
            <w:r w:rsidR="008C73E5" w:rsidRPr="006364D1">
              <w:rPr>
                <w:rFonts w:ascii="Times New Roman" w:hAnsi="Times New Roman"/>
                <w:b/>
                <w:bCs/>
                <w:color w:val="000000" w:themeColor="text1"/>
                <w:sz w:val="24"/>
                <w:szCs w:val="24"/>
                <w:lang w:val="uk-UA" w:eastAsia="uk-UA"/>
              </w:rPr>
              <w:t xml:space="preserve"> </w:t>
            </w:r>
            <w:r w:rsidR="008C73E5" w:rsidRPr="006364D1">
              <w:rPr>
                <w:rFonts w:ascii="Times New Roman" w:hAnsi="Times New Roman" w:hint="eastAsia"/>
                <w:b/>
                <w:bCs/>
                <w:color w:val="000000" w:themeColor="text1"/>
                <w:sz w:val="24"/>
                <w:szCs w:val="24"/>
                <w:lang w:val="uk-UA" w:eastAsia="uk-UA"/>
              </w:rPr>
              <w:t>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6364D1" w:rsidRDefault="005F76E5" w:rsidP="00C267FD">
            <w:pPr>
              <w:keepNext/>
              <w:keepLines/>
              <w:widowControl w:val="0"/>
              <w:shd w:val="clear" w:color="auto" w:fill="FFFFFF"/>
              <w:spacing w:line="0" w:lineRule="atLeast"/>
              <w:ind w:right="83"/>
              <w:jc w:val="both"/>
              <w:rPr>
                <w:rFonts w:asciiTheme="minorHAnsi" w:hAnsiTheme="minorHAnsi" w:cstheme="minorBidi"/>
                <w:b/>
                <w:bCs/>
                <w:color w:val="000000" w:themeColor="text1"/>
                <w:sz w:val="22"/>
                <w:lang w:val="uk-UA" w:eastAsia="uk-UA"/>
              </w:rPr>
            </w:pPr>
            <w:r w:rsidRPr="006364D1">
              <w:rPr>
                <w:rFonts w:ascii="Times New Roman" w:hAnsi="Times New Roman"/>
                <w:b/>
                <w:bCs/>
                <w:color w:val="000000" w:themeColor="text1"/>
                <w:sz w:val="24"/>
                <w:lang w:val="uk-UA" w:eastAsia="uk-UA"/>
              </w:rPr>
              <w:t>I. Загальні положення </w:t>
            </w:r>
          </w:p>
          <w:p w14:paraId="3B6B45AD" w14:textId="5EAF4C74" w:rsidR="005F76E5" w:rsidRPr="006364D1"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6364D1">
              <w:rPr>
                <w:rFonts w:ascii="Times New Roman" w:eastAsiaTheme="minorHAnsi" w:hAnsi="Times New Roman"/>
                <w:color w:val="000000" w:themeColor="text1"/>
                <w:sz w:val="22"/>
                <w:szCs w:val="22"/>
                <w:lang w:val="uk-UA" w:eastAsia="en-US"/>
              </w:rPr>
              <w:t xml:space="preserve"> «О</w:t>
            </w:r>
            <w:r w:rsidRPr="006364D1">
              <w:rPr>
                <w:rFonts w:ascii="Times New Roman" w:eastAsiaTheme="minorHAnsi" w:hAnsi="Times New Roman"/>
                <w:color w:val="000000" w:themeColor="text1"/>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6364D1">
              <w:rPr>
                <w:rFonts w:ascii="Times New Roman" w:eastAsiaTheme="minorHAnsi" w:hAnsi="Times New Roman"/>
                <w:color w:val="000000" w:themeColor="text1"/>
                <w:sz w:val="24"/>
                <w:szCs w:val="24"/>
                <w:lang w:val="uk-UA" w:eastAsia="en-US"/>
              </w:rPr>
              <w:t xml:space="preserve">(із змінами й доповненнями) </w:t>
            </w:r>
            <w:r w:rsidRPr="006364D1">
              <w:rPr>
                <w:rFonts w:ascii="Times New Roman" w:eastAsiaTheme="minorHAnsi" w:hAnsi="Times New Roman"/>
                <w:color w:val="000000" w:themeColor="text1"/>
                <w:sz w:val="24"/>
                <w:szCs w:val="24"/>
                <w:lang w:val="uk-UA" w:eastAsia="en-US"/>
              </w:rPr>
              <w:t>(далі – Особливості).</w:t>
            </w:r>
          </w:p>
          <w:p w14:paraId="1D5CDAB0" w14:textId="77777777" w:rsidR="005F76E5" w:rsidRPr="006364D1"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1.2.Тендерна документація включає:</w:t>
            </w:r>
          </w:p>
          <w:p w14:paraId="0E3E4771" w14:textId="77777777" w:rsidR="005F76E5" w:rsidRPr="006364D1"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6364D1"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6364D1"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6364D1"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Зміст кожного розділу тендерної документації визначається замовником.</w:t>
            </w:r>
          </w:p>
          <w:p w14:paraId="544F5746" w14:textId="77777777" w:rsidR="005F76E5" w:rsidRPr="006364D1"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6364D1"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6364D1"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19E7604" w14:textId="7E4BA399" w:rsidR="008C73E5" w:rsidRPr="006364D1" w:rsidRDefault="005F76E5" w:rsidP="008C73E5">
            <w:pPr>
              <w:keepNext/>
              <w:keepLines/>
              <w:widowControl w:val="0"/>
              <w:shd w:val="clear" w:color="auto" w:fill="FFFFFF"/>
              <w:spacing w:line="0" w:lineRule="atLeast"/>
              <w:ind w:right="83" w:hanging="1"/>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1.3.</w:t>
            </w:r>
            <w:r w:rsidR="001A25A7" w:rsidRPr="006364D1">
              <w:rPr>
                <w:rFonts w:ascii="Times New Roman" w:eastAsiaTheme="minorHAnsi" w:hAnsi="Times New Roman"/>
                <w:color w:val="000000" w:themeColor="text1"/>
                <w:sz w:val="24"/>
                <w:szCs w:val="24"/>
                <w:lang w:val="uk-UA" w:eastAsia="en-US"/>
              </w:rPr>
              <w:t>2</w:t>
            </w:r>
            <w:r w:rsidRPr="006364D1">
              <w:rPr>
                <w:rFonts w:ascii="Times New Roman" w:eastAsiaTheme="minorHAnsi" w:hAnsi="Times New Roman"/>
                <w:color w:val="000000" w:themeColor="text1"/>
                <w:sz w:val="24"/>
                <w:szCs w:val="24"/>
                <w:lang w:val="uk-UA" w:eastAsia="en-US"/>
              </w:rPr>
              <w:t>. Тендерна пропозиція</w:t>
            </w:r>
            <w:r w:rsidR="00C267FD" w:rsidRPr="006364D1">
              <w:rPr>
                <w:rFonts w:ascii="Times New Roman" w:eastAsiaTheme="minorHAnsi" w:hAnsi="Times New Roman"/>
                <w:color w:val="000000" w:themeColor="text1"/>
                <w:sz w:val="24"/>
                <w:szCs w:val="24"/>
                <w:lang w:val="uk-UA" w:eastAsia="en-US"/>
              </w:rPr>
              <w:t xml:space="preserve"> </w:t>
            </w:r>
            <w:r w:rsidRPr="006364D1">
              <w:rPr>
                <w:rFonts w:ascii="Times New Roman" w:eastAsiaTheme="minorHAnsi" w:hAnsi="Times New Roman"/>
                <w:color w:val="000000" w:themeColor="text1"/>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r w:rsidR="008C73E5" w:rsidRPr="006364D1">
              <w:rPr>
                <w:rFonts w:ascii="Times New Roman" w:hAnsi="Times New Roman"/>
                <w:color w:val="000000" w:themeColor="text1"/>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14:paraId="54D27579" w14:textId="19AAAAA3" w:rsidR="005F76E5" w:rsidRPr="006364D1"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1.3.</w:t>
            </w:r>
            <w:r w:rsidR="001A25A7" w:rsidRPr="006364D1">
              <w:rPr>
                <w:rFonts w:ascii="Times New Roman" w:eastAsiaTheme="minorHAnsi" w:hAnsi="Times New Roman"/>
                <w:color w:val="000000" w:themeColor="text1"/>
                <w:sz w:val="24"/>
                <w:szCs w:val="24"/>
                <w:lang w:val="uk-UA" w:eastAsia="en-US"/>
              </w:rPr>
              <w:t>3</w:t>
            </w:r>
            <w:r w:rsidRPr="006364D1">
              <w:rPr>
                <w:rFonts w:ascii="Times New Roman" w:eastAsiaTheme="minorHAnsi" w:hAnsi="Times New Roman"/>
                <w:color w:val="000000" w:themeColor="text1"/>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6364D1"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lastRenderedPageBreak/>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6364D1"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themeColor="text1"/>
                <w:sz w:val="24"/>
                <w:szCs w:val="24"/>
                <w:lang w:val="uk-UA" w:eastAsia="en-US"/>
              </w:rPr>
            </w:pPr>
            <w:r w:rsidRPr="006364D1">
              <w:rPr>
                <w:rFonts w:ascii="Times New Roman" w:eastAsiaTheme="minorHAnsi" w:hAnsi="Times New Roman"/>
                <w:color w:val="000000" w:themeColor="text1"/>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6364D1" w:rsidRDefault="005F76E5" w:rsidP="00C267FD">
            <w:pPr>
              <w:ind w:right="83"/>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6364D1" w:rsidRDefault="005F76E5" w:rsidP="00C267FD">
            <w:pPr>
              <w:ind w:right="83"/>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6364D1"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6364D1" w:rsidRDefault="00C90ACA" w:rsidP="00622826">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lastRenderedPageBreak/>
              <w:t>2. Інформація про замовника торгів</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6364D1" w:rsidRDefault="00C90ACA" w:rsidP="00622826">
            <w:pPr>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w:t>
            </w:r>
          </w:p>
        </w:tc>
      </w:tr>
      <w:tr w:rsidR="00C26402" w:rsidRPr="006364D1" w14:paraId="7A579BE8" w14:textId="77777777" w:rsidTr="00C26402">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DD7EDBC" w14:textId="77777777" w:rsidR="00C26402" w:rsidRPr="006364D1" w:rsidRDefault="00C26402" w:rsidP="00C26402">
            <w:pPr>
              <w:rPr>
                <w:rFonts w:ascii="Times New Roman" w:hAnsi="Times New Roman"/>
                <w:b/>
                <w:bCs/>
                <w:color w:val="000000" w:themeColor="text1"/>
                <w:sz w:val="24"/>
                <w:szCs w:val="24"/>
              </w:rPr>
            </w:pPr>
            <w:proofErr w:type="spellStart"/>
            <w:r w:rsidRPr="006364D1">
              <w:rPr>
                <w:rFonts w:ascii="Times New Roman" w:hAnsi="Times New Roman"/>
                <w:b/>
                <w:bCs/>
                <w:color w:val="000000" w:themeColor="text1"/>
                <w:sz w:val="24"/>
                <w:szCs w:val="24"/>
              </w:rPr>
              <w:t>Комунальне</w:t>
            </w:r>
            <w:proofErr w:type="spellEnd"/>
            <w:r w:rsidRPr="006364D1">
              <w:rPr>
                <w:rFonts w:ascii="Times New Roman" w:hAnsi="Times New Roman"/>
                <w:b/>
                <w:bCs/>
                <w:color w:val="000000" w:themeColor="text1"/>
                <w:sz w:val="24"/>
                <w:szCs w:val="24"/>
              </w:rPr>
              <w:t xml:space="preserve"> </w:t>
            </w:r>
            <w:proofErr w:type="spellStart"/>
            <w:r w:rsidRPr="006364D1">
              <w:rPr>
                <w:rFonts w:ascii="Times New Roman" w:hAnsi="Times New Roman"/>
                <w:b/>
                <w:bCs/>
                <w:color w:val="000000" w:themeColor="text1"/>
                <w:sz w:val="24"/>
                <w:szCs w:val="24"/>
              </w:rPr>
              <w:t>підприємство</w:t>
            </w:r>
            <w:proofErr w:type="spellEnd"/>
            <w:r w:rsidRPr="006364D1">
              <w:rPr>
                <w:rFonts w:ascii="Times New Roman" w:hAnsi="Times New Roman"/>
                <w:b/>
                <w:bCs/>
                <w:color w:val="000000" w:themeColor="text1"/>
                <w:sz w:val="24"/>
                <w:szCs w:val="24"/>
              </w:rPr>
              <w:t xml:space="preserve"> «</w:t>
            </w:r>
            <w:proofErr w:type="spellStart"/>
            <w:r w:rsidRPr="006364D1">
              <w:rPr>
                <w:rFonts w:ascii="Times New Roman" w:hAnsi="Times New Roman"/>
                <w:b/>
                <w:bCs/>
                <w:color w:val="000000" w:themeColor="text1"/>
                <w:sz w:val="24"/>
                <w:szCs w:val="24"/>
              </w:rPr>
              <w:t>Дирекція</w:t>
            </w:r>
            <w:proofErr w:type="spellEnd"/>
            <w:r w:rsidRPr="006364D1">
              <w:rPr>
                <w:rFonts w:ascii="Times New Roman" w:hAnsi="Times New Roman"/>
                <w:b/>
                <w:bCs/>
                <w:color w:val="000000" w:themeColor="text1"/>
                <w:sz w:val="24"/>
                <w:szCs w:val="24"/>
              </w:rPr>
              <w:t xml:space="preserve"> </w:t>
            </w:r>
            <w:proofErr w:type="spellStart"/>
            <w:r w:rsidRPr="006364D1">
              <w:rPr>
                <w:rFonts w:ascii="Times New Roman" w:hAnsi="Times New Roman"/>
                <w:b/>
                <w:bCs/>
                <w:color w:val="000000" w:themeColor="text1"/>
                <w:sz w:val="24"/>
                <w:szCs w:val="24"/>
              </w:rPr>
              <w:t>парків</w:t>
            </w:r>
            <w:proofErr w:type="spellEnd"/>
            <w:r w:rsidRPr="006364D1">
              <w:rPr>
                <w:rFonts w:ascii="Times New Roman" w:hAnsi="Times New Roman"/>
                <w:b/>
                <w:bCs/>
                <w:color w:val="000000" w:themeColor="text1"/>
                <w:sz w:val="24"/>
                <w:szCs w:val="24"/>
              </w:rPr>
              <w:t xml:space="preserve">» </w:t>
            </w:r>
            <w:proofErr w:type="spellStart"/>
            <w:r w:rsidRPr="006364D1">
              <w:rPr>
                <w:rFonts w:ascii="Times New Roman" w:hAnsi="Times New Roman"/>
                <w:b/>
                <w:bCs/>
                <w:color w:val="000000" w:themeColor="text1"/>
                <w:sz w:val="24"/>
                <w:szCs w:val="24"/>
              </w:rPr>
              <w:t>Черкаської</w:t>
            </w:r>
            <w:proofErr w:type="spellEnd"/>
            <w:r w:rsidRPr="006364D1">
              <w:rPr>
                <w:rFonts w:ascii="Times New Roman" w:hAnsi="Times New Roman"/>
                <w:b/>
                <w:bCs/>
                <w:color w:val="000000" w:themeColor="text1"/>
                <w:sz w:val="24"/>
                <w:szCs w:val="24"/>
              </w:rPr>
              <w:t xml:space="preserve"> </w:t>
            </w:r>
          </w:p>
          <w:p w14:paraId="0AC673DD" w14:textId="1FC81134" w:rsidR="00C26402" w:rsidRPr="006364D1" w:rsidRDefault="00C26402" w:rsidP="00C26402">
            <w:pPr>
              <w:ind w:right="83"/>
              <w:jc w:val="both"/>
              <w:rPr>
                <w:rFonts w:ascii="Times New Roman" w:hAnsi="Times New Roman"/>
                <w:color w:val="000000" w:themeColor="text1"/>
                <w:sz w:val="24"/>
                <w:szCs w:val="24"/>
                <w:lang w:val="uk-UA"/>
              </w:rPr>
            </w:pPr>
            <w:proofErr w:type="spellStart"/>
            <w:r w:rsidRPr="006364D1">
              <w:rPr>
                <w:rFonts w:ascii="Times New Roman" w:hAnsi="Times New Roman"/>
                <w:b/>
                <w:bCs/>
                <w:color w:val="000000" w:themeColor="text1"/>
                <w:sz w:val="24"/>
                <w:szCs w:val="24"/>
              </w:rPr>
              <w:t>міської</w:t>
            </w:r>
            <w:proofErr w:type="spellEnd"/>
            <w:r w:rsidRPr="006364D1">
              <w:rPr>
                <w:rFonts w:ascii="Times New Roman" w:hAnsi="Times New Roman"/>
                <w:b/>
                <w:bCs/>
                <w:color w:val="000000" w:themeColor="text1"/>
                <w:sz w:val="24"/>
                <w:szCs w:val="24"/>
              </w:rPr>
              <w:t xml:space="preserve"> ради</w:t>
            </w:r>
          </w:p>
        </w:tc>
      </w:tr>
      <w:tr w:rsidR="00C26402" w:rsidRPr="006364D1" w14:paraId="4079B7ED" w14:textId="77777777" w:rsidTr="00A1435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6DD462" w14:textId="6C433AEB" w:rsidR="00C26402" w:rsidRPr="006364D1" w:rsidRDefault="00C26402" w:rsidP="00C26402">
            <w:pPr>
              <w:ind w:right="83"/>
              <w:jc w:val="both"/>
              <w:rPr>
                <w:rFonts w:ascii="Times New Roman" w:hAnsi="Times New Roman"/>
                <w:color w:val="000000" w:themeColor="text1"/>
                <w:sz w:val="24"/>
                <w:szCs w:val="24"/>
                <w:lang w:val="uk-UA"/>
              </w:rPr>
            </w:pPr>
            <w:proofErr w:type="spellStart"/>
            <w:r w:rsidRPr="006364D1">
              <w:rPr>
                <w:rFonts w:ascii="Times New Roman" w:hAnsi="Times New Roman"/>
                <w:bCs/>
                <w:color w:val="000000" w:themeColor="text1"/>
                <w:sz w:val="24"/>
                <w:szCs w:val="24"/>
              </w:rPr>
              <w:t>Україна</w:t>
            </w:r>
            <w:proofErr w:type="spellEnd"/>
            <w:r w:rsidRPr="006364D1">
              <w:rPr>
                <w:rFonts w:ascii="Times New Roman" w:hAnsi="Times New Roman"/>
                <w:bCs/>
                <w:color w:val="000000" w:themeColor="text1"/>
                <w:sz w:val="24"/>
                <w:szCs w:val="24"/>
              </w:rPr>
              <w:t xml:space="preserve">, 18001, м. </w:t>
            </w:r>
            <w:proofErr w:type="spellStart"/>
            <w:r w:rsidRPr="006364D1">
              <w:rPr>
                <w:rFonts w:ascii="Times New Roman" w:hAnsi="Times New Roman"/>
                <w:bCs/>
                <w:color w:val="000000" w:themeColor="text1"/>
                <w:sz w:val="24"/>
                <w:szCs w:val="24"/>
              </w:rPr>
              <w:t>Черкаси</w:t>
            </w:r>
            <w:proofErr w:type="spellEnd"/>
            <w:r w:rsidRPr="006364D1">
              <w:rPr>
                <w:rFonts w:ascii="Times New Roman" w:hAnsi="Times New Roman"/>
                <w:bCs/>
                <w:color w:val="000000" w:themeColor="text1"/>
                <w:sz w:val="24"/>
                <w:szCs w:val="24"/>
              </w:rPr>
              <w:t xml:space="preserve">, </w:t>
            </w:r>
            <w:proofErr w:type="spellStart"/>
            <w:r w:rsidRPr="006364D1">
              <w:rPr>
                <w:rFonts w:ascii="Times New Roman" w:hAnsi="Times New Roman"/>
                <w:bCs/>
                <w:color w:val="000000" w:themeColor="text1"/>
                <w:sz w:val="24"/>
                <w:szCs w:val="24"/>
              </w:rPr>
              <w:t>вул</w:t>
            </w:r>
            <w:proofErr w:type="spellEnd"/>
            <w:r w:rsidRPr="006364D1">
              <w:rPr>
                <w:rFonts w:ascii="Times New Roman" w:hAnsi="Times New Roman"/>
                <w:bCs/>
                <w:color w:val="000000" w:themeColor="text1"/>
                <w:sz w:val="24"/>
                <w:szCs w:val="24"/>
              </w:rPr>
              <w:t>. Хрещатик,168</w:t>
            </w:r>
          </w:p>
        </w:tc>
      </w:tr>
      <w:tr w:rsidR="00C26402" w:rsidRPr="006364D1" w14:paraId="5EEEE194"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02CC2FF" w14:textId="77777777" w:rsidR="00C26402" w:rsidRPr="006364D1" w:rsidRDefault="00C26402" w:rsidP="00C26402">
            <w:pPr>
              <w:rPr>
                <w:rFonts w:ascii="Times New Roman" w:hAnsi="Times New Roman"/>
                <w:bCs/>
                <w:color w:val="000000" w:themeColor="text1"/>
                <w:sz w:val="24"/>
                <w:szCs w:val="24"/>
              </w:rPr>
            </w:pPr>
            <w:r w:rsidRPr="006364D1">
              <w:rPr>
                <w:rFonts w:ascii="Times New Roman" w:hAnsi="Times New Roman"/>
                <w:bCs/>
                <w:color w:val="000000" w:themeColor="text1"/>
                <w:sz w:val="24"/>
                <w:szCs w:val="24"/>
              </w:rPr>
              <w:t>ПІБ: Кириченко Максим Олегович</w:t>
            </w:r>
          </w:p>
          <w:p w14:paraId="3041AC0B" w14:textId="77777777" w:rsidR="00C26402" w:rsidRPr="006364D1" w:rsidRDefault="00C26402" w:rsidP="00C26402">
            <w:pPr>
              <w:rPr>
                <w:rFonts w:ascii="Times New Roman" w:hAnsi="Times New Roman"/>
                <w:bCs/>
                <w:color w:val="000000" w:themeColor="text1"/>
                <w:sz w:val="24"/>
                <w:szCs w:val="24"/>
              </w:rPr>
            </w:pPr>
            <w:r w:rsidRPr="006364D1">
              <w:rPr>
                <w:rFonts w:ascii="Times New Roman" w:hAnsi="Times New Roman"/>
                <w:bCs/>
                <w:color w:val="000000" w:themeColor="text1"/>
                <w:sz w:val="24"/>
                <w:szCs w:val="24"/>
              </w:rPr>
              <w:t xml:space="preserve">Посада: </w:t>
            </w:r>
            <w:proofErr w:type="spellStart"/>
            <w:r w:rsidRPr="006364D1">
              <w:rPr>
                <w:rFonts w:ascii="Times New Roman" w:hAnsi="Times New Roman"/>
                <w:bCs/>
                <w:color w:val="000000" w:themeColor="text1"/>
                <w:sz w:val="24"/>
                <w:szCs w:val="24"/>
              </w:rPr>
              <w:t>уповноважена</w:t>
            </w:r>
            <w:proofErr w:type="spellEnd"/>
            <w:r w:rsidRPr="006364D1">
              <w:rPr>
                <w:rFonts w:ascii="Times New Roman" w:hAnsi="Times New Roman"/>
                <w:bCs/>
                <w:color w:val="000000" w:themeColor="text1"/>
                <w:sz w:val="24"/>
                <w:szCs w:val="24"/>
              </w:rPr>
              <w:t xml:space="preserve"> особа, </w:t>
            </w:r>
            <w:proofErr w:type="spellStart"/>
            <w:r w:rsidRPr="006364D1">
              <w:rPr>
                <w:rFonts w:ascii="Times New Roman" w:hAnsi="Times New Roman"/>
                <w:bCs/>
                <w:color w:val="000000" w:themeColor="text1"/>
                <w:sz w:val="24"/>
                <w:szCs w:val="24"/>
              </w:rPr>
              <w:t>фахівець</w:t>
            </w:r>
            <w:proofErr w:type="spellEnd"/>
            <w:r w:rsidRPr="006364D1">
              <w:rPr>
                <w:rFonts w:ascii="Times New Roman" w:hAnsi="Times New Roman"/>
                <w:bCs/>
                <w:color w:val="000000" w:themeColor="text1"/>
                <w:sz w:val="24"/>
                <w:szCs w:val="24"/>
              </w:rPr>
              <w:t xml:space="preserve"> </w:t>
            </w:r>
            <w:proofErr w:type="spellStart"/>
            <w:r w:rsidRPr="006364D1">
              <w:rPr>
                <w:rFonts w:ascii="Times New Roman" w:hAnsi="Times New Roman"/>
                <w:bCs/>
                <w:color w:val="000000" w:themeColor="text1"/>
                <w:sz w:val="24"/>
                <w:szCs w:val="24"/>
              </w:rPr>
              <w:t>із</w:t>
            </w:r>
            <w:proofErr w:type="spellEnd"/>
            <w:r w:rsidRPr="006364D1">
              <w:rPr>
                <w:rFonts w:ascii="Times New Roman" w:hAnsi="Times New Roman"/>
                <w:bCs/>
                <w:color w:val="000000" w:themeColor="text1"/>
                <w:sz w:val="24"/>
                <w:szCs w:val="24"/>
              </w:rPr>
              <w:t xml:space="preserve"> </w:t>
            </w:r>
            <w:proofErr w:type="spellStart"/>
            <w:r w:rsidRPr="006364D1">
              <w:rPr>
                <w:rFonts w:ascii="Times New Roman" w:hAnsi="Times New Roman"/>
                <w:bCs/>
                <w:color w:val="000000" w:themeColor="text1"/>
                <w:sz w:val="24"/>
                <w:szCs w:val="24"/>
              </w:rPr>
              <w:t>державних</w:t>
            </w:r>
            <w:proofErr w:type="spellEnd"/>
            <w:r w:rsidRPr="006364D1">
              <w:rPr>
                <w:rFonts w:ascii="Times New Roman" w:hAnsi="Times New Roman"/>
                <w:bCs/>
                <w:color w:val="000000" w:themeColor="text1"/>
                <w:sz w:val="24"/>
                <w:szCs w:val="24"/>
              </w:rPr>
              <w:t xml:space="preserve"> </w:t>
            </w:r>
            <w:proofErr w:type="spellStart"/>
            <w:r w:rsidRPr="006364D1">
              <w:rPr>
                <w:rFonts w:ascii="Times New Roman" w:hAnsi="Times New Roman"/>
                <w:bCs/>
                <w:color w:val="000000" w:themeColor="text1"/>
                <w:sz w:val="24"/>
                <w:szCs w:val="24"/>
              </w:rPr>
              <w:t>закупівель</w:t>
            </w:r>
            <w:proofErr w:type="spellEnd"/>
          </w:p>
          <w:p w14:paraId="6272020D" w14:textId="77777777" w:rsidR="00C26402" w:rsidRPr="006364D1" w:rsidRDefault="00C26402" w:rsidP="00C26402">
            <w:pPr>
              <w:rPr>
                <w:rFonts w:ascii="Times New Roman" w:hAnsi="Times New Roman"/>
                <w:bCs/>
                <w:color w:val="000000" w:themeColor="text1"/>
                <w:sz w:val="24"/>
                <w:szCs w:val="24"/>
              </w:rPr>
            </w:pPr>
            <w:r w:rsidRPr="006364D1">
              <w:rPr>
                <w:rFonts w:ascii="Times New Roman" w:hAnsi="Times New Roman"/>
                <w:bCs/>
                <w:color w:val="000000" w:themeColor="text1"/>
                <w:sz w:val="24"/>
                <w:szCs w:val="24"/>
              </w:rPr>
              <w:t xml:space="preserve">Адреса: 18001, м. </w:t>
            </w:r>
            <w:proofErr w:type="spellStart"/>
            <w:r w:rsidRPr="006364D1">
              <w:rPr>
                <w:rFonts w:ascii="Times New Roman" w:hAnsi="Times New Roman"/>
                <w:bCs/>
                <w:color w:val="000000" w:themeColor="text1"/>
                <w:sz w:val="24"/>
                <w:szCs w:val="24"/>
              </w:rPr>
              <w:t>Черкаси</w:t>
            </w:r>
            <w:proofErr w:type="spellEnd"/>
            <w:r w:rsidRPr="006364D1">
              <w:rPr>
                <w:rFonts w:ascii="Times New Roman" w:hAnsi="Times New Roman"/>
                <w:bCs/>
                <w:color w:val="000000" w:themeColor="text1"/>
                <w:sz w:val="24"/>
                <w:szCs w:val="24"/>
              </w:rPr>
              <w:t xml:space="preserve">, </w:t>
            </w:r>
            <w:proofErr w:type="spellStart"/>
            <w:r w:rsidRPr="006364D1">
              <w:rPr>
                <w:rFonts w:ascii="Times New Roman" w:hAnsi="Times New Roman"/>
                <w:bCs/>
                <w:color w:val="000000" w:themeColor="text1"/>
                <w:sz w:val="24"/>
                <w:szCs w:val="24"/>
              </w:rPr>
              <w:t>вул</w:t>
            </w:r>
            <w:proofErr w:type="spellEnd"/>
            <w:r w:rsidRPr="006364D1">
              <w:rPr>
                <w:rFonts w:ascii="Times New Roman" w:hAnsi="Times New Roman"/>
                <w:bCs/>
                <w:color w:val="000000" w:themeColor="text1"/>
                <w:sz w:val="24"/>
                <w:szCs w:val="24"/>
              </w:rPr>
              <w:t>. Хрещатик,168</w:t>
            </w:r>
          </w:p>
          <w:p w14:paraId="4AC5A7AE" w14:textId="77777777" w:rsidR="00C26402" w:rsidRPr="006364D1" w:rsidRDefault="00C26402" w:rsidP="00C26402">
            <w:pPr>
              <w:rPr>
                <w:rFonts w:ascii="Times New Roman" w:hAnsi="Times New Roman"/>
                <w:bCs/>
                <w:color w:val="000000" w:themeColor="text1"/>
                <w:sz w:val="24"/>
                <w:szCs w:val="24"/>
              </w:rPr>
            </w:pPr>
            <w:proofErr w:type="gramStart"/>
            <w:r w:rsidRPr="006364D1">
              <w:rPr>
                <w:rFonts w:ascii="Times New Roman" w:hAnsi="Times New Roman"/>
                <w:bCs/>
                <w:color w:val="000000" w:themeColor="text1"/>
                <w:sz w:val="24"/>
                <w:szCs w:val="24"/>
              </w:rPr>
              <w:t>Телефон:  (</w:t>
            </w:r>
            <w:proofErr w:type="gramEnd"/>
            <w:r w:rsidRPr="006364D1">
              <w:rPr>
                <w:rFonts w:ascii="Times New Roman" w:hAnsi="Times New Roman"/>
                <w:bCs/>
                <w:color w:val="000000" w:themeColor="text1"/>
                <w:sz w:val="24"/>
                <w:szCs w:val="24"/>
              </w:rPr>
              <w:t>0472) 63-25-34,</w:t>
            </w:r>
          </w:p>
          <w:p w14:paraId="19C2BD8F" w14:textId="1BBE9AD3" w:rsidR="00C26402" w:rsidRPr="006364D1" w:rsidRDefault="00C26402" w:rsidP="00C26402">
            <w:pPr>
              <w:jc w:val="both"/>
              <w:rPr>
                <w:rFonts w:ascii="Times New Roman" w:hAnsi="Times New Roman"/>
                <w:b/>
                <w:color w:val="000000" w:themeColor="text1"/>
                <w:sz w:val="24"/>
                <w:szCs w:val="24"/>
                <w:lang w:val="uk-UA" w:eastAsia="uk-UA"/>
              </w:rPr>
            </w:pPr>
            <w:r w:rsidRPr="006364D1">
              <w:rPr>
                <w:rFonts w:ascii="Times New Roman" w:hAnsi="Times New Roman"/>
                <w:bCs/>
                <w:color w:val="000000" w:themeColor="text1"/>
                <w:sz w:val="24"/>
                <w:szCs w:val="24"/>
              </w:rPr>
              <w:t>e-</w:t>
            </w:r>
            <w:proofErr w:type="spellStart"/>
            <w:r w:rsidRPr="006364D1">
              <w:rPr>
                <w:rFonts w:ascii="Times New Roman" w:hAnsi="Times New Roman"/>
                <w:bCs/>
                <w:color w:val="000000" w:themeColor="text1"/>
                <w:sz w:val="24"/>
                <w:szCs w:val="24"/>
              </w:rPr>
              <w:t>mail</w:t>
            </w:r>
            <w:proofErr w:type="spellEnd"/>
            <w:r w:rsidRPr="006364D1">
              <w:rPr>
                <w:rFonts w:ascii="Times New Roman" w:hAnsi="Times New Roman"/>
                <w:bCs/>
                <w:color w:val="000000" w:themeColor="text1"/>
                <w:sz w:val="24"/>
                <w:szCs w:val="24"/>
              </w:rPr>
              <w:t xml:space="preserve">: </w:t>
            </w:r>
            <w:hyperlink r:id="rId8" w:history="1">
              <w:r w:rsidRPr="006364D1">
                <w:rPr>
                  <w:rStyle w:val="a6"/>
                  <w:rFonts w:ascii="Times New Roman" w:hAnsi="Times New Roman"/>
                  <w:bCs/>
                  <w:color w:val="000000" w:themeColor="text1"/>
                  <w:sz w:val="24"/>
                  <w:szCs w:val="24"/>
                </w:rPr>
                <w:t>dirpark@i.ua</w:t>
              </w:r>
            </w:hyperlink>
          </w:p>
        </w:tc>
      </w:tr>
      <w:tr w:rsidR="00C26402" w:rsidRPr="006364D1"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26402" w:rsidRPr="006364D1" w:rsidRDefault="00C26402" w:rsidP="00C26402">
            <w:pPr>
              <w:rPr>
                <w:rFonts w:ascii="Times New Roman" w:hAnsi="Times New Roman"/>
                <w:b/>
                <w:color w:val="000000" w:themeColor="text1"/>
                <w:sz w:val="24"/>
                <w:szCs w:val="24"/>
                <w:lang w:val="uk-UA" w:eastAsia="uk-UA"/>
              </w:rPr>
            </w:pPr>
            <w:r w:rsidRPr="006364D1">
              <w:rPr>
                <w:rFonts w:ascii="Times New Roman" w:hAnsi="Times New Roman"/>
                <w:b/>
                <w:color w:val="000000" w:themeColor="text1"/>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26402" w:rsidRPr="006364D1" w:rsidRDefault="00C26402" w:rsidP="00C26402">
            <w:pPr>
              <w:rPr>
                <w:rFonts w:ascii="Times New Roman" w:hAnsi="Times New Roman"/>
                <w:bCs/>
                <w:color w:val="000000" w:themeColor="text1"/>
                <w:sz w:val="24"/>
                <w:szCs w:val="24"/>
                <w:lang w:val="uk-UA"/>
              </w:rPr>
            </w:pPr>
            <w:r w:rsidRPr="006364D1">
              <w:rPr>
                <w:rFonts w:ascii="Times New Roman" w:hAnsi="Times New Roman"/>
                <w:bCs/>
                <w:color w:val="000000" w:themeColor="text1"/>
                <w:sz w:val="24"/>
                <w:szCs w:val="24"/>
                <w:lang w:val="uk-UA"/>
              </w:rPr>
              <w:t>Відкриті торги з особливостями</w:t>
            </w:r>
          </w:p>
        </w:tc>
      </w:tr>
      <w:tr w:rsidR="00C26402" w:rsidRPr="006364D1"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4. Інформація про предмет закупівлі</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26402" w:rsidRPr="006364D1" w:rsidRDefault="00C26402" w:rsidP="00C26402">
            <w:pPr>
              <w:rPr>
                <w:rFonts w:ascii="Times New Roman" w:hAnsi="Times New Roman"/>
                <w:b/>
                <w:color w:val="000000" w:themeColor="text1"/>
                <w:sz w:val="24"/>
                <w:szCs w:val="24"/>
                <w:lang w:val="uk-UA" w:eastAsia="uk-UA"/>
              </w:rPr>
            </w:pPr>
            <w:r w:rsidRPr="006364D1">
              <w:rPr>
                <w:rFonts w:ascii="Times New Roman" w:hAnsi="Times New Roman"/>
                <w:b/>
                <w:color w:val="000000" w:themeColor="text1"/>
                <w:sz w:val="24"/>
                <w:szCs w:val="24"/>
                <w:lang w:val="uk-UA" w:eastAsia="uk-UA"/>
              </w:rPr>
              <w:t>  </w:t>
            </w:r>
          </w:p>
        </w:tc>
      </w:tr>
      <w:tr w:rsidR="00C26402" w:rsidRPr="006364D1"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0AF63B75" w:rsidR="00C26402" w:rsidRPr="006364D1" w:rsidRDefault="00B851CF" w:rsidP="00C26402">
            <w:pPr>
              <w:jc w:val="both"/>
              <w:rPr>
                <w:rFonts w:ascii="Times New Roman" w:hAnsi="Times New Roman"/>
                <w:b/>
                <w:color w:val="000000" w:themeColor="text1"/>
                <w:sz w:val="24"/>
                <w:szCs w:val="24"/>
                <w:lang w:val="uk-UA"/>
              </w:rPr>
            </w:pPr>
            <w:bookmarkStart w:id="3" w:name="_Hlk158987202"/>
            <w:r w:rsidRPr="006364D1">
              <w:rPr>
                <w:rFonts w:ascii="Times New Roman" w:hAnsi="Times New Roman"/>
                <w:b/>
                <w:color w:val="000000" w:themeColor="text1"/>
                <w:sz w:val="24"/>
                <w:szCs w:val="24"/>
                <w:lang w:val="uk-UA"/>
              </w:rPr>
              <w:t>ДК 021-2015 (CPV): 09130000-9 – Нафта і дистиляти (дизельне паливо, бензин А-95)</w:t>
            </w:r>
            <w:bookmarkEnd w:id="3"/>
          </w:p>
        </w:tc>
      </w:tr>
      <w:tr w:rsidR="00C26402" w:rsidRPr="006364D1"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26402" w:rsidRPr="006364D1" w:rsidRDefault="00C26402" w:rsidP="00C26402">
            <w:pPr>
              <w:rPr>
                <w:rFonts w:ascii="Times New Roman" w:hAnsi="Times New Roman"/>
                <w:color w:val="000000" w:themeColor="text1"/>
                <w:sz w:val="24"/>
                <w:szCs w:val="24"/>
                <w:lang w:val="uk-UA" w:eastAsia="uk-UA"/>
              </w:rPr>
            </w:pPr>
            <w:bookmarkStart w:id="4" w:name="_Hlk90566044"/>
            <w:r w:rsidRPr="006364D1">
              <w:rPr>
                <w:rFonts w:ascii="Times New Roman" w:hAnsi="Times New Roman"/>
                <w:color w:val="000000" w:themeColor="text1"/>
                <w:sz w:val="24"/>
                <w:szCs w:val="24"/>
                <w:lang w:val="uk-UA" w:eastAsia="uk-UA"/>
              </w:rPr>
              <w:t>4.2. 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C26402" w:rsidRPr="006364D1" w:rsidRDefault="00C26402" w:rsidP="00C26402">
            <w:pPr>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Поділ на лоти не передбачено</w:t>
            </w:r>
          </w:p>
        </w:tc>
      </w:tr>
      <w:tr w:rsidR="00C26402" w:rsidRPr="006364D1"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2D7CE664" w:rsidR="00C26402" w:rsidRPr="006364D1" w:rsidRDefault="00C26402" w:rsidP="00C26402">
            <w:pPr>
              <w:widowControl w:val="0"/>
              <w:rPr>
                <w:rFonts w:ascii="Times New Roman" w:hAnsi="Times New Roman"/>
                <w:color w:val="000000" w:themeColor="text1"/>
                <w:sz w:val="24"/>
                <w:szCs w:val="24"/>
                <w:lang w:val="uk-UA" w:eastAsia="uk-UA"/>
              </w:rPr>
            </w:pPr>
            <w:bookmarkStart w:id="5" w:name="_Hlk137207456"/>
            <w:bookmarkEnd w:id="4"/>
            <w:r w:rsidRPr="006364D1">
              <w:rPr>
                <w:rFonts w:ascii="Times New Roman" w:hAnsi="Times New Roman"/>
                <w:color w:val="000000" w:themeColor="text1"/>
                <w:sz w:val="24"/>
                <w:szCs w:val="24"/>
                <w:lang w:val="uk-UA"/>
              </w:rPr>
              <w:t xml:space="preserve">4.3. </w:t>
            </w:r>
            <w:r w:rsidR="00B851CF" w:rsidRPr="006364D1">
              <w:rPr>
                <w:rFonts w:ascii="Times New Roman" w:hAnsi="Times New Roman"/>
                <w:color w:val="000000" w:themeColor="text1"/>
                <w:sz w:val="24"/>
                <w:szCs w:val="24"/>
              </w:rPr>
              <w:t xml:space="preserve"> </w:t>
            </w:r>
            <w:proofErr w:type="spellStart"/>
            <w:r w:rsidR="00B851CF" w:rsidRPr="006364D1">
              <w:rPr>
                <w:rFonts w:ascii="Times New Roman" w:hAnsi="Times New Roman"/>
                <w:color w:val="000000" w:themeColor="text1"/>
                <w:sz w:val="24"/>
                <w:szCs w:val="24"/>
              </w:rPr>
              <w:t>місце</w:t>
            </w:r>
            <w:proofErr w:type="spellEnd"/>
            <w:r w:rsidR="00B851CF" w:rsidRPr="006364D1">
              <w:rPr>
                <w:rFonts w:ascii="Times New Roman" w:hAnsi="Times New Roman"/>
                <w:color w:val="000000" w:themeColor="text1"/>
                <w:sz w:val="24"/>
                <w:szCs w:val="24"/>
              </w:rPr>
              <w:t xml:space="preserve">, </w:t>
            </w:r>
            <w:proofErr w:type="spellStart"/>
            <w:r w:rsidR="00B851CF" w:rsidRPr="006364D1">
              <w:rPr>
                <w:rFonts w:ascii="Times New Roman" w:hAnsi="Times New Roman"/>
                <w:color w:val="000000" w:themeColor="text1"/>
                <w:sz w:val="24"/>
                <w:szCs w:val="24"/>
              </w:rPr>
              <w:t>кількість</w:t>
            </w:r>
            <w:proofErr w:type="spellEnd"/>
            <w:r w:rsidR="00B851CF" w:rsidRPr="006364D1">
              <w:rPr>
                <w:rFonts w:ascii="Times New Roman" w:hAnsi="Times New Roman"/>
                <w:color w:val="000000" w:themeColor="text1"/>
                <w:sz w:val="24"/>
                <w:szCs w:val="24"/>
              </w:rPr>
              <w:t xml:space="preserve">, </w:t>
            </w:r>
            <w:proofErr w:type="spellStart"/>
            <w:r w:rsidR="00B851CF" w:rsidRPr="006364D1">
              <w:rPr>
                <w:rFonts w:ascii="Times New Roman" w:hAnsi="Times New Roman"/>
                <w:color w:val="000000" w:themeColor="text1"/>
                <w:sz w:val="24"/>
                <w:szCs w:val="24"/>
              </w:rPr>
              <w:t>обсяг</w:t>
            </w:r>
            <w:proofErr w:type="spellEnd"/>
            <w:r w:rsidR="00B851CF" w:rsidRPr="006364D1">
              <w:rPr>
                <w:rFonts w:ascii="Times New Roman" w:hAnsi="Times New Roman"/>
                <w:color w:val="000000" w:themeColor="text1"/>
                <w:sz w:val="24"/>
                <w:szCs w:val="24"/>
              </w:rPr>
              <w:t xml:space="preserve"> поставки </w:t>
            </w:r>
            <w:proofErr w:type="spellStart"/>
            <w:r w:rsidR="00B851CF" w:rsidRPr="006364D1">
              <w:rPr>
                <w:rFonts w:ascii="Times New Roman" w:hAnsi="Times New Roman"/>
                <w:color w:val="000000" w:themeColor="text1"/>
                <w:sz w:val="24"/>
                <w:szCs w:val="24"/>
              </w:rPr>
              <w:t>товарів</w:t>
            </w:r>
            <w:proofErr w:type="spellEnd"/>
            <w:r w:rsidR="00B851CF" w:rsidRPr="006364D1">
              <w:rPr>
                <w:rFonts w:ascii="Times New Roman" w:hAnsi="Times New Roman"/>
                <w:color w:val="000000" w:themeColor="text1"/>
                <w:sz w:val="24"/>
                <w:szCs w:val="24"/>
              </w:rPr>
              <w:t xml:space="preserve"> (</w:t>
            </w:r>
            <w:proofErr w:type="spellStart"/>
            <w:r w:rsidR="00B851CF" w:rsidRPr="006364D1">
              <w:rPr>
                <w:rFonts w:ascii="Times New Roman" w:hAnsi="Times New Roman"/>
                <w:color w:val="000000" w:themeColor="text1"/>
                <w:sz w:val="24"/>
                <w:szCs w:val="24"/>
              </w:rPr>
              <w:t>надання</w:t>
            </w:r>
            <w:proofErr w:type="spellEnd"/>
            <w:r w:rsidR="00B851CF" w:rsidRPr="006364D1">
              <w:rPr>
                <w:rFonts w:ascii="Times New Roman" w:hAnsi="Times New Roman"/>
                <w:color w:val="000000" w:themeColor="text1"/>
                <w:sz w:val="24"/>
                <w:szCs w:val="24"/>
              </w:rPr>
              <w:t xml:space="preserve"> </w:t>
            </w:r>
            <w:proofErr w:type="spellStart"/>
            <w:r w:rsidR="00B851CF" w:rsidRPr="006364D1">
              <w:rPr>
                <w:rFonts w:ascii="Times New Roman" w:hAnsi="Times New Roman"/>
                <w:color w:val="000000" w:themeColor="text1"/>
                <w:sz w:val="24"/>
                <w:szCs w:val="24"/>
              </w:rPr>
              <w:t>послуг</w:t>
            </w:r>
            <w:proofErr w:type="spellEnd"/>
            <w:r w:rsidR="00B851CF" w:rsidRPr="006364D1">
              <w:rPr>
                <w:rFonts w:ascii="Times New Roman" w:hAnsi="Times New Roman"/>
                <w:color w:val="000000" w:themeColor="text1"/>
                <w:sz w:val="24"/>
                <w:szCs w:val="24"/>
              </w:rPr>
              <w:t xml:space="preserve">, </w:t>
            </w:r>
            <w:proofErr w:type="spellStart"/>
            <w:r w:rsidR="00B851CF" w:rsidRPr="006364D1">
              <w:rPr>
                <w:rFonts w:ascii="Times New Roman" w:hAnsi="Times New Roman"/>
                <w:color w:val="000000" w:themeColor="text1"/>
                <w:sz w:val="24"/>
                <w:szCs w:val="24"/>
              </w:rPr>
              <w:t>виконання</w:t>
            </w:r>
            <w:proofErr w:type="spellEnd"/>
            <w:r w:rsidR="00B851CF" w:rsidRPr="006364D1">
              <w:rPr>
                <w:rFonts w:ascii="Times New Roman" w:hAnsi="Times New Roman"/>
                <w:color w:val="000000" w:themeColor="text1"/>
                <w:sz w:val="24"/>
                <w:szCs w:val="24"/>
              </w:rPr>
              <w:t xml:space="preserve"> </w:t>
            </w:r>
            <w:proofErr w:type="spellStart"/>
            <w:r w:rsidR="00B851CF" w:rsidRPr="006364D1">
              <w:rPr>
                <w:rFonts w:ascii="Times New Roman" w:hAnsi="Times New Roman"/>
                <w:color w:val="000000" w:themeColor="text1"/>
                <w:sz w:val="24"/>
                <w:szCs w:val="24"/>
              </w:rPr>
              <w:t>робіт</w:t>
            </w:r>
            <w:proofErr w:type="spellEnd"/>
            <w:r w:rsidR="00B851CF" w:rsidRPr="006364D1">
              <w:rPr>
                <w:rFonts w:ascii="Times New Roman" w:hAnsi="Times New Roman"/>
                <w:color w:val="000000" w:themeColor="text1"/>
                <w:sz w:val="24"/>
                <w:szCs w:val="24"/>
              </w:rPr>
              <w:t>)</w:t>
            </w:r>
            <w:r w:rsidR="00B851CF"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C127E1" w14:textId="77777777" w:rsidR="00B851CF" w:rsidRPr="006364D1" w:rsidRDefault="00B851CF" w:rsidP="00B851CF">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Місце поставки Товару:</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color w:val="000000" w:themeColor="text1"/>
                <w:sz w:val="24"/>
                <w:szCs w:val="24"/>
                <w:shd w:val="clear" w:color="auto" w:fill="FDFEFD"/>
                <w:lang w:val="uk-UA"/>
              </w:rPr>
              <w:t>згідно ч.6 Розділу ІІІ тендерної документації</w:t>
            </w:r>
          </w:p>
          <w:p w14:paraId="7F239C6E" w14:textId="77777777" w:rsidR="00B851CF" w:rsidRPr="006364D1" w:rsidRDefault="00B851CF" w:rsidP="00B851CF">
            <w:pPr>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t xml:space="preserve">Кількість: </w:t>
            </w:r>
          </w:p>
          <w:p w14:paraId="143522EC" w14:textId="02F11BC9" w:rsidR="00B851CF" w:rsidRPr="006364D1" w:rsidRDefault="00B851CF" w:rsidP="00B851CF">
            <w:pPr>
              <w:ind w:left="28"/>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t xml:space="preserve">Дизельне паливо – </w:t>
            </w:r>
            <w:r w:rsidR="00D90969" w:rsidRPr="006364D1">
              <w:rPr>
                <w:rFonts w:ascii="Times New Roman" w:hAnsi="Times New Roman"/>
                <w:b/>
                <w:color w:val="000000" w:themeColor="text1"/>
                <w:sz w:val="24"/>
                <w:szCs w:val="24"/>
                <w:lang w:val="uk-UA"/>
              </w:rPr>
              <w:t>100</w:t>
            </w:r>
            <w:r w:rsidRPr="006364D1">
              <w:rPr>
                <w:rFonts w:ascii="Times New Roman" w:hAnsi="Times New Roman"/>
                <w:b/>
                <w:color w:val="000000" w:themeColor="text1"/>
                <w:sz w:val="24"/>
                <w:szCs w:val="24"/>
                <w:lang w:val="uk-UA"/>
              </w:rPr>
              <w:t>00л</w:t>
            </w:r>
          </w:p>
          <w:p w14:paraId="55896E0E" w14:textId="52848A16" w:rsidR="00B851CF" w:rsidRPr="006364D1" w:rsidRDefault="00B851CF" w:rsidP="00B851CF">
            <w:pPr>
              <w:ind w:left="28"/>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t xml:space="preserve">Бензин А-95 – </w:t>
            </w:r>
            <w:r w:rsidR="00D90969" w:rsidRPr="006364D1">
              <w:rPr>
                <w:rFonts w:ascii="Times New Roman" w:hAnsi="Times New Roman"/>
                <w:b/>
                <w:color w:val="000000" w:themeColor="text1"/>
                <w:sz w:val="24"/>
                <w:szCs w:val="24"/>
                <w:lang w:val="uk-UA"/>
              </w:rPr>
              <w:t>566</w:t>
            </w:r>
            <w:r w:rsidRPr="006364D1">
              <w:rPr>
                <w:rFonts w:ascii="Times New Roman" w:hAnsi="Times New Roman"/>
                <w:b/>
                <w:color w:val="000000" w:themeColor="text1"/>
                <w:sz w:val="24"/>
                <w:szCs w:val="24"/>
                <w:lang w:val="uk-UA"/>
              </w:rPr>
              <w:t>0л</w:t>
            </w:r>
          </w:p>
          <w:p w14:paraId="37536845" w14:textId="61A4B4D7" w:rsidR="00C26402" w:rsidRPr="006364D1" w:rsidRDefault="00C26402" w:rsidP="00C26402">
            <w:pPr>
              <w:pStyle w:val="1"/>
              <w:jc w:val="left"/>
              <w:rPr>
                <w:color w:val="000000" w:themeColor="text1"/>
                <w:shd w:val="clear" w:color="auto" w:fill="FDFEFD"/>
                <w:lang w:val="uk-UA"/>
              </w:rPr>
            </w:pPr>
          </w:p>
        </w:tc>
      </w:tr>
      <w:bookmarkEnd w:id="5"/>
      <w:tr w:rsidR="00C26402" w:rsidRPr="006364D1"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rPr>
              <w:t>4.4. строк поставки товарів (надання послуг, виконання робіт)</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168C350E" w:rsidR="00C26402" w:rsidRPr="006364D1" w:rsidRDefault="00C26402" w:rsidP="00C26402">
            <w:pPr>
              <w:pStyle w:val="ac"/>
              <w:spacing w:before="0" w:beforeAutospacing="0" w:after="0" w:afterAutospacing="0"/>
              <w:ind w:right="90"/>
              <w:jc w:val="both"/>
              <w:rPr>
                <w:b/>
                <w:color w:val="000000" w:themeColor="text1"/>
              </w:rPr>
            </w:pPr>
            <w:r w:rsidRPr="006364D1">
              <w:rPr>
                <w:b/>
                <w:color w:val="000000" w:themeColor="text1"/>
              </w:rPr>
              <w:t>До 3</w:t>
            </w:r>
            <w:r w:rsidR="00BA060B" w:rsidRPr="006364D1">
              <w:rPr>
                <w:b/>
                <w:color w:val="000000" w:themeColor="text1"/>
              </w:rPr>
              <w:t>1</w:t>
            </w:r>
            <w:r w:rsidRPr="006364D1">
              <w:rPr>
                <w:b/>
                <w:color w:val="000000" w:themeColor="text1"/>
              </w:rPr>
              <w:t>.</w:t>
            </w:r>
            <w:r w:rsidR="00D2076D" w:rsidRPr="006364D1">
              <w:rPr>
                <w:b/>
                <w:color w:val="000000" w:themeColor="text1"/>
              </w:rPr>
              <w:t>1</w:t>
            </w:r>
            <w:r w:rsidR="006873ED" w:rsidRPr="006364D1">
              <w:rPr>
                <w:b/>
                <w:color w:val="000000" w:themeColor="text1"/>
              </w:rPr>
              <w:t>2</w:t>
            </w:r>
            <w:r w:rsidRPr="006364D1">
              <w:rPr>
                <w:b/>
                <w:color w:val="000000" w:themeColor="text1"/>
              </w:rPr>
              <w:t>.202</w:t>
            </w:r>
            <w:r w:rsidR="00D90969" w:rsidRPr="006364D1">
              <w:rPr>
                <w:b/>
                <w:color w:val="000000" w:themeColor="text1"/>
              </w:rPr>
              <w:t>4</w:t>
            </w:r>
            <w:r w:rsidRPr="006364D1">
              <w:rPr>
                <w:b/>
                <w:color w:val="000000" w:themeColor="text1"/>
              </w:rPr>
              <w:t xml:space="preserve"> року включно. </w:t>
            </w:r>
            <w:r w:rsidRPr="006364D1">
              <w:rPr>
                <w:rFonts w:hint="eastAsia"/>
                <w:color w:val="000000" w:themeColor="text1"/>
              </w:rPr>
              <w:t>Початковий</w:t>
            </w:r>
            <w:r w:rsidRPr="006364D1">
              <w:rPr>
                <w:color w:val="000000" w:themeColor="text1"/>
              </w:rPr>
              <w:t xml:space="preserve"> </w:t>
            </w:r>
            <w:r w:rsidRPr="006364D1">
              <w:rPr>
                <w:rFonts w:hint="eastAsia"/>
                <w:color w:val="000000" w:themeColor="text1"/>
              </w:rPr>
              <w:t>термін</w:t>
            </w:r>
            <w:r w:rsidRPr="006364D1">
              <w:rPr>
                <w:color w:val="000000" w:themeColor="text1"/>
              </w:rPr>
              <w:t xml:space="preserve"> </w:t>
            </w:r>
            <w:r w:rsidRPr="006364D1">
              <w:rPr>
                <w:rFonts w:hint="eastAsia"/>
                <w:color w:val="000000" w:themeColor="text1"/>
              </w:rPr>
              <w:t>виконання</w:t>
            </w:r>
            <w:r w:rsidRPr="006364D1">
              <w:rPr>
                <w:color w:val="000000" w:themeColor="text1"/>
              </w:rPr>
              <w:t xml:space="preserve"> </w:t>
            </w:r>
            <w:r w:rsidRPr="006364D1">
              <w:rPr>
                <w:rFonts w:hint="eastAsia"/>
                <w:color w:val="000000" w:themeColor="text1"/>
              </w:rPr>
              <w:t>визначатиметься</w:t>
            </w:r>
            <w:r w:rsidRPr="006364D1">
              <w:rPr>
                <w:color w:val="000000" w:themeColor="text1"/>
              </w:rPr>
              <w:t xml:space="preserve"> </w:t>
            </w:r>
            <w:r w:rsidRPr="006364D1">
              <w:rPr>
                <w:rFonts w:hint="eastAsia"/>
                <w:color w:val="000000" w:themeColor="text1"/>
              </w:rPr>
              <w:t>датою</w:t>
            </w:r>
            <w:r w:rsidRPr="006364D1">
              <w:rPr>
                <w:color w:val="000000" w:themeColor="text1"/>
              </w:rPr>
              <w:t xml:space="preserve"> </w:t>
            </w:r>
            <w:r w:rsidRPr="006364D1">
              <w:rPr>
                <w:rFonts w:hint="eastAsia"/>
                <w:color w:val="000000" w:themeColor="text1"/>
              </w:rPr>
              <w:t>укладення</w:t>
            </w:r>
            <w:r w:rsidRPr="006364D1">
              <w:rPr>
                <w:color w:val="000000" w:themeColor="text1"/>
              </w:rPr>
              <w:t xml:space="preserve"> </w:t>
            </w:r>
            <w:r w:rsidRPr="006364D1">
              <w:rPr>
                <w:rFonts w:hint="eastAsia"/>
                <w:color w:val="000000" w:themeColor="text1"/>
              </w:rPr>
              <w:t>договору</w:t>
            </w:r>
            <w:r w:rsidRPr="006364D1">
              <w:rPr>
                <w:color w:val="000000" w:themeColor="text1"/>
              </w:rPr>
              <w:t xml:space="preserve"> </w:t>
            </w:r>
            <w:r w:rsidRPr="006364D1">
              <w:rPr>
                <w:rFonts w:hint="eastAsia"/>
                <w:color w:val="000000" w:themeColor="text1"/>
              </w:rPr>
              <w:t>про</w:t>
            </w:r>
            <w:r w:rsidRPr="006364D1">
              <w:rPr>
                <w:color w:val="000000" w:themeColor="text1"/>
              </w:rPr>
              <w:t xml:space="preserve"> </w:t>
            </w:r>
            <w:r w:rsidRPr="006364D1">
              <w:rPr>
                <w:rFonts w:hint="eastAsia"/>
                <w:color w:val="000000" w:themeColor="text1"/>
              </w:rPr>
              <w:t>закупівлю</w:t>
            </w:r>
            <w:r w:rsidRPr="006364D1">
              <w:rPr>
                <w:color w:val="000000" w:themeColor="text1"/>
              </w:rPr>
              <w:t xml:space="preserve"> </w:t>
            </w:r>
            <w:r w:rsidRPr="006364D1">
              <w:rPr>
                <w:rFonts w:hint="eastAsia"/>
                <w:color w:val="000000" w:themeColor="text1"/>
              </w:rPr>
              <w:t>за</w:t>
            </w:r>
            <w:r w:rsidRPr="006364D1">
              <w:rPr>
                <w:color w:val="000000" w:themeColor="text1"/>
              </w:rPr>
              <w:t xml:space="preserve"> </w:t>
            </w:r>
            <w:r w:rsidRPr="006364D1">
              <w:rPr>
                <w:rFonts w:hint="eastAsia"/>
                <w:color w:val="000000" w:themeColor="text1"/>
              </w:rPr>
              <w:t>результатами</w:t>
            </w:r>
            <w:r w:rsidRPr="006364D1">
              <w:rPr>
                <w:color w:val="000000" w:themeColor="text1"/>
              </w:rPr>
              <w:t xml:space="preserve"> </w:t>
            </w:r>
            <w:r w:rsidRPr="006364D1">
              <w:rPr>
                <w:rFonts w:hint="eastAsia"/>
                <w:color w:val="000000" w:themeColor="text1"/>
              </w:rPr>
              <w:t>даних</w:t>
            </w:r>
            <w:r w:rsidRPr="006364D1">
              <w:rPr>
                <w:color w:val="000000" w:themeColor="text1"/>
              </w:rPr>
              <w:t xml:space="preserve"> </w:t>
            </w:r>
            <w:r w:rsidRPr="006364D1">
              <w:rPr>
                <w:rFonts w:hint="eastAsia"/>
                <w:color w:val="000000" w:themeColor="text1"/>
              </w:rPr>
              <w:t>відкритих</w:t>
            </w:r>
            <w:r w:rsidRPr="006364D1">
              <w:rPr>
                <w:color w:val="000000" w:themeColor="text1"/>
              </w:rPr>
              <w:t xml:space="preserve"> </w:t>
            </w:r>
            <w:r w:rsidRPr="006364D1">
              <w:rPr>
                <w:rFonts w:hint="eastAsia"/>
                <w:color w:val="000000" w:themeColor="text1"/>
              </w:rPr>
              <w:t>торгів</w:t>
            </w:r>
            <w:r w:rsidRPr="006364D1">
              <w:rPr>
                <w:color w:val="000000" w:themeColor="text1"/>
              </w:rPr>
              <w:t xml:space="preserve">. </w:t>
            </w:r>
            <w:r w:rsidRPr="006364D1">
              <w:rPr>
                <w:rFonts w:hint="eastAsia"/>
                <w:color w:val="000000" w:themeColor="text1"/>
              </w:rPr>
              <w:t>Строк</w:t>
            </w:r>
            <w:r w:rsidRPr="006364D1">
              <w:rPr>
                <w:color w:val="000000" w:themeColor="text1"/>
              </w:rPr>
              <w:t xml:space="preserve"> </w:t>
            </w:r>
            <w:r w:rsidR="000B3F90" w:rsidRPr="006364D1">
              <w:rPr>
                <w:rFonts w:hint="eastAsia"/>
                <w:color w:val="000000" w:themeColor="text1"/>
              </w:rPr>
              <w:t>п</w:t>
            </w:r>
            <w:r w:rsidR="000B3F90" w:rsidRPr="006364D1">
              <w:rPr>
                <w:color w:val="000000" w:themeColor="text1"/>
              </w:rPr>
              <w:t>оставки</w:t>
            </w:r>
            <w:r w:rsidRPr="006364D1">
              <w:rPr>
                <w:color w:val="000000" w:themeColor="text1"/>
              </w:rPr>
              <w:t xml:space="preserve"> </w:t>
            </w:r>
            <w:r w:rsidRPr="006364D1">
              <w:rPr>
                <w:rFonts w:hint="eastAsia"/>
                <w:color w:val="000000" w:themeColor="text1"/>
              </w:rPr>
              <w:t>визначатиметься</w:t>
            </w:r>
            <w:r w:rsidRPr="006364D1">
              <w:rPr>
                <w:color w:val="000000" w:themeColor="text1"/>
              </w:rPr>
              <w:t xml:space="preserve"> </w:t>
            </w:r>
            <w:r w:rsidRPr="006364D1">
              <w:rPr>
                <w:rFonts w:hint="eastAsia"/>
                <w:color w:val="000000" w:themeColor="text1"/>
              </w:rPr>
              <w:t>згідно</w:t>
            </w:r>
            <w:r w:rsidRPr="006364D1">
              <w:rPr>
                <w:color w:val="000000" w:themeColor="text1"/>
              </w:rPr>
              <w:t xml:space="preserve"> </w:t>
            </w:r>
            <w:r w:rsidRPr="006364D1">
              <w:rPr>
                <w:rFonts w:hint="eastAsia"/>
                <w:color w:val="000000" w:themeColor="text1"/>
              </w:rPr>
              <w:t>умов</w:t>
            </w:r>
            <w:r w:rsidRPr="006364D1">
              <w:rPr>
                <w:color w:val="000000" w:themeColor="text1"/>
              </w:rPr>
              <w:t xml:space="preserve"> </w:t>
            </w:r>
            <w:r w:rsidRPr="006364D1">
              <w:rPr>
                <w:rFonts w:hint="eastAsia"/>
                <w:color w:val="000000" w:themeColor="text1"/>
              </w:rPr>
              <w:t>договору</w:t>
            </w:r>
            <w:r w:rsidRPr="006364D1">
              <w:rPr>
                <w:color w:val="000000" w:themeColor="text1"/>
              </w:rPr>
              <w:t xml:space="preserve">. </w:t>
            </w:r>
            <w:r w:rsidRPr="006364D1">
              <w:rPr>
                <w:rFonts w:hint="eastAsia"/>
                <w:color w:val="000000" w:themeColor="text1"/>
              </w:rPr>
              <w:t>Сторони</w:t>
            </w:r>
            <w:r w:rsidRPr="006364D1">
              <w:rPr>
                <w:color w:val="000000" w:themeColor="text1"/>
              </w:rPr>
              <w:t xml:space="preserve"> </w:t>
            </w:r>
            <w:r w:rsidRPr="006364D1">
              <w:rPr>
                <w:rFonts w:hint="eastAsia"/>
                <w:color w:val="000000" w:themeColor="text1"/>
              </w:rPr>
              <w:t>при</w:t>
            </w:r>
            <w:r w:rsidRPr="006364D1">
              <w:rPr>
                <w:color w:val="000000" w:themeColor="text1"/>
              </w:rPr>
              <w:t xml:space="preserve"> </w:t>
            </w:r>
            <w:r w:rsidRPr="006364D1">
              <w:rPr>
                <w:rFonts w:hint="eastAsia"/>
                <w:color w:val="000000" w:themeColor="text1"/>
              </w:rPr>
              <w:t>укладенні</w:t>
            </w:r>
            <w:r w:rsidRPr="006364D1">
              <w:rPr>
                <w:color w:val="000000" w:themeColor="text1"/>
              </w:rPr>
              <w:t xml:space="preserve"> </w:t>
            </w:r>
            <w:r w:rsidRPr="006364D1">
              <w:rPr>
                <w:rFonts w:hint="eastAsia"/>
                <w:color w:val="000000" w:themeColor="text1"/>
              </w:rPr>
              <w:t>договору</w:t>
            </w:r>
            <w:r w:rsidRPr="006364D1">
              <w:rPr>
                <w:color w:val="000000" w:themeColor="text1"/>
              </w:rPr>
              <w:t xml:space="preserve"> </w:t>
            </w:r>
            <w:r w:rsidRPr="006364D1">
              <w:rPr>
                <w:rFonts w:hint="eastAsia"/>
                <w:color w:val="000000" w:themeColor="text1"/>
              </w:rPr>
              <w:t>погоджують</w:t>
            </w:r>
            <w:r w:rsidRPr="006364D1">
              <w:rPr>
                <w:color w:val="000000" w:themeColor="text1"/>
              </w:rPr>
              <w:t xml:space="preserve"> </w:t>
            </w:r>
            <w:r w:rsidRPr="006364D1">
              <w:rPr>
                <w:rFonts w:hint="eastAsia"/>
                <w:color w:val="000000" w:themeColor="text1"/>
              </w:rPr>
              <w:t>розподіл</w:t>
            </w:r>
            <w:r w:rsidRPr="006364D1">
              <w:rPr>
                <w:color w:val="000000" w:themeColor="text1"/>
              </w:rPr>
              <w:t xml:space="preserve"> </w:t>
            </w:r>
            <w:r w:rsidRPr="006364D1">
              <w:rPr>
                <w:rFonts w:hint="eastAsia"/>
                <w:color w:val="000000" w:themeColor="text1"/>
              </w:rPr>
              <w:t>коштів</w:t>
            </w:r>
            <w:r w:rsidRPr="006364D1">
              <w:rPr>
                <w:color w:val="000000" w:themeColor="text1"/>
              </w:rPr>
              <w:t xml:space="preserve"> </w:t>
            </w:r>
            <w:r w:rsidRPr="006364D1">
              <w:rPr>
                <w:rFonts w:hint="eastAsia"/>
                <w:color w:val="000000" w:themeColor="text1"/>
              </w:rPr>
              <w:t>на</w:t>
            </w:r>
            <w:r w:rsidRPr="006364D1">
              <w:rPr>
                <w:color w:val="000000" w:themeColor="text1"/>
              </w:rPr>
              <w:t xml:space="preserve"> </w:t>
            </w:r>
            <w:r w:rsidRPr="006364D1">
              <w:rPr>
                <w:rFonts w:hint="eastAsia"/>
                <w:color w:val="000000" w:themeColor="text1"/>
              </w:rPr>
              <w:t>фінансування</w:t>
            </w:r>
            <w:r w:rsidRPr="006364D1">
              <w:rPr>
                <w:color w:val="000000" w:themeColor="text1"/>
              </w:rPr>
              <w:t xml:space="preserve"> </w:t>
            </w:r>
            <w:r w:rsidRPr="006364D1">
              <w:rPr>
                <w:rFonts w:hint="eastAsia"/>
                <w:color w:val="000000" w:themeColor="text1"/>
              </w:rPr>
              <w:t>закупівлі</w:t>
            </w:r>
            <w:r w:rsidRPr="006364D1">
              <w:rPr>
                <w:color w:val="000000" w:themeColor="text1"/>
              </w:rPr>
              <w:t xml:space="preserve"> </w:t>
            </w:r>
            <w:r w:rsidRPr="006364D1">
              <w:rPr>
                <w:rFonts w:hint="eastAsia"/>
                <w:color w:val="000000" w:themeColor="text1"/>
              </w:rPr>
              <w:t>та</w:t>
            </w:r>
            <w:r w:rsidRPr="006364D1">
              <w:rPr>
                <w:color w:val="000000" w:themeColor="text1"/>
              </w:rPr>
              <w:t xml:space="preserve"> </w:t>
            </w:r>
            <w:r w:rsidRPr="006364D1">
              <w:rPr>
                <w:rFonts w:hint="eastAsia"/>
                <w:color w:val="000000" w:themeColor="text1"/>
              </w:rPr>
              <w:t>обсяг</w:t>
            </w:r>
            <w:r w:rsidRPr="006364D1">
              <w:rPr>
                <w:color w:val="000000" w:themeColor="text1"/>
              </w:rPr>
              <w:t xml:space="preserve"> </w:t>
            </w:r>
            <w:r w:rsidRPr="006364D1">
              <w:rPr>
                <w:rFonts w:hint="eastAsia"/>
                <w:color w:val="000000" w:themeColor="text1"/>
              </w:rPr>
              <w:t>взяття</w:t>
            </w:r>
            <w:r w:rsidRPr="006364D1">
              <w:rPr>
                <w:color w:val="000000" w:themeColor="text1"/>
              </w:rPr>
              <w:t xml:space="preserve"> </w:t>
            </w:r>
            <w:r w:rsidRPr="006364D1">
              <w:rPr>
                <w:rFonts w:hint="eastAsia"/>
                <w:color w:val="000000" w:themeColor="text1"/>
              </w:rPr>
              <w:t>взаємних</w:t>
            </w:r>
            <w:r w:rsidRPr="006364D1">
              <w:rPr>
                <w:color w:val="000000" w:themeColor="text1"/>
              </w:rPr>
              <w:t xml:space="preserve"> </w:t>
            </w:r>
            <w:r w:rsidRPr="006364D1">
              <w:rPr>
                <w:rFonts w:hint="eastAsia"/>
                <w:color w:val="000000" w:themeColor="text1"/>
              </w:rPr>
              <w:t>зобов’язань</w:t>
            </w:r>
            <w:r w:rsidRPr="006364D1">
              <w:rPr>
                <w:color w:val="000000" w:themeColor="text1"/>
              </w:rPr>
              <w:t xml:space="preserve"> </w:t>
            </w:r>
            <w:r w:rsidRPr="006364D1">
              <w:rPr>
                <w:rFonts w:hint="eastAsia"/>
                <w:color w:val="000000" w:themeColor="text1"/>
              </w:rPr>
              <w:t>та</w:t>
            </w:r>
            <w:r w:rsidRPr="006364D1">
              <w:rPr>
                <w:color w:val="000000" w:themeColor="text1"/>
              </w:rPr>
              <w:t xml:space="preserve"> </w:t>
            </w:r>
            <w:r w:rsidRPr="006364D1">
              <w:rPr>
                <w:rFonts w:hint="eastAsia"/>
                <w:color w:val="000000" w:themeColor="text1"/>
              </w:rPr>
              <w:t>їх</w:t>
            </w:r>
            <w:r w:rsidRPr="006364D1">
              <w:rPr>
                <w:color w:val="000000" w:themeColor="text1"/>
              </w:rPr>
              <w:t xml:space="preserve"> </w:t>
            </w:r>
            <w:r w:rsidRPr="006364D1">
              <w:rPr>
                <w:rFonts w:hint="eastAsia"/>
                <w:color w:val="000000" w:themeColor="text1"/>
              </w:rPr>
              <w:t>оплати</w:t>
            </w:r>
            <w:r w:rsidRPr="006364D1">
              <w:rPr>
                <w:color w:val="000000" w:themeColor="text1"/>
              </w:rPr>
              <w:t xml:space="preserve"> </w:t>
            </w:r>
            <w:r w:rsidRPr="006364D1">
              <w:rPr>
                <w:rFonts w:hint="eastAsia"/>
                <w:color w:val="000000" w:themeColor="text1"/>
              </w:rPr>
              <w:t>у</w:t>
            </w:r>
            <w:r w:rsidRPr="006364D1">
              <w:rPr>
                <w:color w:val="000000" w:themeColor="text1"/>
              </w:rPr>
              <w:t xml:space="preserve"> </w:t>
            </w:r>
            <w:r w:rsidRPr="006364D1">
              <w:rPr>
                <w:rFonts w:hint="eastAsia"/>
                <w:color w:val="000000" w:themeColor="text1"/>
              </w:rPr>
              <w:t>відповідності</w:t>
            </w:r>
            <w:r w:rsidRPr="006364D1">
              <w:rPr>
                <w:color w:val="000000" w:themeColor="text1"/>
              </w:rPr>
              <w:t xml:space="preserve"> </w:t>
            </w:r>
            <w:r w:rsidRPr="006364D1">
              <w:rPr>
                <w:rFonts w:hint="eastAsia"/>
                <w:color w:val="000000" w:themeColor="text1"/>
              </w:rPr>
              <w:t>до</w:t>
            </w:r>
            <w:r w:rsidRPr="006364D1">
              <w:rPr>
                <w:color w:val="000000" w:themeColor="text1"/>
              </w:rPr>
              <w:t xml:space="preserve"> </w:t>
            </w:r>
            <w:r w:rsidRPr="006364D1">
              <w:rPr>
                <w:rFonts w:hint="eastAsia"/>
                <w:color w:val="000000" w:themeColor="text1"/>
              </w:rPr>
              <w:t>розміру</w:t>
            </w:r>
            <w:r w:rsidRPr="006364D1">
              <w:rPr>
                <w:color w:val="000000" w:themeColor="text1"/>
              </w:rPr>
              <w:t xml:space="preserve"> </w:t>
            </w:r>
            <w:r w:rsidRPr="006364D1">
              <w:rPr>
                <w:rFonts w:hint="eastAsia"/>
                <w:color w:val="000000" w:themeColor="text1"/>
              </w:rPr>
              <w:t>кошторисних</w:t>
            </w:r>
            <w:r w:rsidRPr="006364D1">
              <w:rPr>
                <w:color w:val="000000" w:themeColor="text1"/>
              </w:rPr>
              <w:t xml:space="preserve"> </w:t>
            </w:r>
            <w:r w:rsidRPr="006364D1">
              <w:rPr>
                <w:rFonts w:hint="eastAsia"/>
                <w:color w:val="000000" w:themeColor="text1"/>
              </w:rPr>
              <w:lastRenderedPageBreak/>
              <w:t>призначень</w:t>
            </w:r>
            <w:r w:rsidRPr="006364D1">
              <w:rPr>
                <w:color w:val="000000" w:themeColor="text1"/>
              </w:rPr>
              <w:t xml:space="preserve"> </w:t>
            </w:r>
            <w:r w:rsidRPr="006364D1">
              <w:rPr>
                <w:rFonts w:hint="eastAsia"/>
                <w:color w:val="000000" w:themeColor="text1"/>
              </w:rPr>
              <w:t>Замовника</w:t>
            </w:r>
            <w:r w:rsidRPr="006364D1">
              <w:rPr>
                <w:color w:val="000000" w:themeColor="text1"/>
              </w:rPr>
              <w:t xml:space="preserve"> </w:t>
            </w:r>
            <w:r w:rsidRPr="006364D1">
              <w:rPr>
                <w:rFonts w:hint="eastAsia"/>
                <w:color w:val="000000" w:themeColor="text1"/>
              </w:rPr>
              <w:t>на</w:t>
            </w:r>
            <w:r w:rsidRPr="006364D1">
              <w:rPr>
                <w:color w:val="000000" w:themeColor="text1"/>
              </w:rPr>
              <w:t xml:space="preserve"> </w:t>
            </w:r>
            <w:r w:rsidRPr="006364D1">
              <w:rPr>
                <w:rFonts w:hint="eastAsia"/>
                <w:color w:val="000000" w:themeColor="text1"/>
              </w:rPr>
              <w:t>фінансування</w:t>
            </w:r>
            <w:r w:rsidRPr="006364D1">
              <w:rPr>
                <w:color w:val="000000" w:themeColor="text1"/>
              </w:rPr>
              <w:t xml:space="preserve"> </w:t>
            </w:r>
            <w:r w:rsidRPr="006364D1">
              <w:rPr>
                <w:rFonts w:hint="eastAsia"/>
                <w:color w:val="000000" w:themeColor="text1"/>
              </w:rPr>
              <w:t>закупівлі</w:t>
            </w:r>
            <w:r w:rsidRPr="006364D1">
              <w:rPr>
                <w:color w:val="000000" w:themeColor="text1"/>
              </w:rPr>
              <w:t xml:space="preserve"> </w:t>
            </w:r>
            <w:r w:rsidRPr="006364D1">
              <w:rPr>
                <w:rFonts w:hint="eastAsia"/>
                <w:color w:val="000000" w:themeColor="text1"/>
              </w:rPr>
              <w:t>протягом</w:t>
            </w:r>
            <w:r w:rsidRPr="006364D1">
              <w:rPr>
                <w:color w:val="000000" w:themeColor="text1"/>
              </w:rPr>
              <w:t xml:space="preserve"> </w:t>
            </w:r>
            <w:r w:rsidRPr="006364D1">
              <w:rPr>
                <w:rFonts w:hint="eastAsia"/>
                <w:color w:val="000000" w:themeColor="text1"/>
              </w:rPr>
              <w:t>поточного</w:t>
            </w:r>
            <w:r w:rsidRPr="006364D1">
              <w:rPr>
                <w:color w:val="000000" w:themeColor="text1"/>
              </w:rPr>
              <w:t xml:space="preserve"> </w:t>
            </w:r>
            <w:r w:rsidRPr="006364D1">
              <w:rPr>
                <w:rFonts w:hint="eastAsia"/>
                <w:color w:val="000000" w:themeColor="text1"/>
              </w:rPr>
              <w:t>бюджетного</w:t>
            </w:r>
            <w:r w:rsidRPr="006364D1">
              <w:rPr>
                <w:color w:val="000000" w:themeColor="text1"/>
              </w:rPr>
              <w:t xml:space="preserve"> </w:t>
            </w:r>
            <w:r w:rsidRPr="006364D1">
              <w:rPr>
                <w:rFonts w:hint="eastAsia"/>
                <w:color w:val="000000" w:themeColor="text1"/>
              </w:rPr>
              <w:t>періоду</w:t>
            </w:r>
            <w:r w:rsidRPr="006364D1">
              <w:rPr>
                <w:color w:val="000000" w:themeColor="text1"/>
              </w:rPr>
              <w:t xml:space="preserve">. </w:t>
            </w:r>
            <w:r w:rsidRPr="006364D1">
              <w:rPr>
                <w:rFonts w:hint="eastAsia"/>
                <w:color w:val="000000" w:themeColor="text1"/>
              </w:rPr>
              <w:t>Про</w:t>
            </w:r>
            <w:r w:rsidRPr="006364D1">
              <w:rPr>
                <w:color w:val="000000" w:themeColor="text1"/>
              </w:rPr>
              <w:t xml:space="preserve"> </w:t>
            </w:r>
            <w:r w:rsidRPr="006364D1">
              <w:rPr>
                <w:rFonts w:hint="eastAsia"/>
                <w:color w:val="000000" w:themeColor="text1"/>
              </w:rPr>
              <w:t>змогу</w:t>
            </w:r>
            <w:r w:rsidRPr="006364D1">
              <w:rPr>
                <w:color w:val="000000" w:themeColor="text1"/>
              </w:rPr>
              <w:t xml:space="preserve"> </w:t>
            </w:r>
            <w:r w:rsidR="000B3F90" w:rsidRPr="006364D1">
              <w:rPr>
                <w:rFonts w:hint="eastAsia"/>
                <w:color w:val="000000" w:themeColor="text1"/>
              </w:rPr>
              <w:t>п</w:t>
            </w:r>
            <w:r w:rsidR="000B3F90" w:rsidRPr="006364D1">
              <w:rPr>
                <w:color w:val="000000" w:themeColor="text1"/>
              </w:rPr>
              <w:t>оставити товар</w:t>
            </w:r>
            <w:r w:rsidRPr="006364D1">
              <w:rPr>
                <w:color w:val="000000" w:themeColor="text1"/>
              </w:rPr>
              <w:t xml:space="preserve">  </w:t>
            </w:r>
            <w:r w:rsidRPr="006364D1">
              <w:rPr>
                <w:rFonts w:hint="eastAsia"/>
                <w:color w:val="000000" w:themeColor="text1"/>
              </w:rPr>
              <w:t>у</w:t>
            </w:r>
            <w:r w:rsidRPr="006364D1">
              <w:rPr>
                <w:color w:val="000000" w:themeColor="text1"/>
              </w:rPr>
              <w:t xml:space="preserve"> </w:t>
            </w:r>
            <w:r w:rsidRPr="006364D1">
              <w:rPr>
                <w:rFonts w:hint="eastAsia"/>
                <w:color w:val="000000" w:themeColor="text1"/>
              </w:rPr>
              <w:t>зазначений</w:t>
            </w:r>
            <w:r w:rsidRPr="006364D1">
              <w:rPr>
                <w:color w:val="000000" w:themeColor="text1"/>
              </w:rPr>
              <w:t xml:space="preserve"> </w:t>
            </w:r>
            <w:r w:rsidRPr="006364D1">
              <w:rPr>
                <w:rFonts w:hint="eastAsia"/>
                <w:color w:val="000000" w:themeColor="text1"/>
              </w:rPr>
              <w:t>термін</w:t>
            </w:r>
            <w:r w:rsidRPr="006364D1">
              <w:rPr>
                <w:color w:val="000000" w:themeColor="text1"/>
              </w:rPr>
              <w:t xml:space="preserve"> </w:t>
            </w:r>
            <w:r w:rsidRPr="006364D1">
              <w:rPr>
                <w:rFonts w:hint="eastAsia"/>
                <w:color w:val="000000" w:themeColor="text1"/>
              </w:rPr>
              <w:t>учасником</w:t>
            </w:r>
            <w:r w:rsidRPr="006364D1">
              <w:rPr>
                <w:color w:val="000000" w:themeColor="text1"/>
              </w:rPr>
              <w:t xml:space="preserve"> </w:t>
            </w:r>
            <w:r w:rsidRPr="006364D1">
              <w:rPr>
                <w:rFonts w:hint="eastAsia"/>
                <w:color w:val="000000" w:themeColor="text1"/>
              </w:rPr>
              <w:t>у</w:t>
            </w:r>
            <w:r w:rsidRPr="006364D1">
              <w:rPr>
                <w:color w:val="000000" w:themeColor="text1"/>
              </w:rPr>
              <w:t xml:space="preserve"> </w:t>
            </w:r>
            <w:r w:rsidRPr="006364D1">
              <w:rPr>
                <w:rFonts w:hint="eastAsia"/>
                <w:color w:val="000000" w:themeColor="text1"/>
              </w:rPr>
              <w:t>складі</w:t>
            </w:r>
            <w:r w:rsidRPr="006364D1">
              <w:rPr>
                <w:color w:val="000000" w:themeColor="text1"/>
              </w:rPr>
              <w:t xml:space="preserve"> </w:t>
            </w:r>
            <w:r w:rsidRPr="006364D1">
              <w:rPr>
                <w:rFonts w:hint="eastAsia"/>
                <w:color w:val="000000" w:themeColor="text1"/>
              </w:rPr>
              <w:t>тендерної</w:t>
            </w:r>
            <w:r w:rsidRPr="006364D1">
              <w:rPr>
                <w:color w:val="000000" w:themeColor="text1"/>
              </w:rPr>
              <w:t xml:space="preserve"> </w:t>
            </w:r>
            <w:r w:rsidRPr="006364D1">
              <w:rPr>
                <w:rFonts w:hint="eastAsia"/>
                <w:color w:val="000000" w:themeColor="text1"/>
              </w:rPr>
              <w:t>пропозиції</w:t>
            </w:r>
            <w:r w:rsidRPr="006364D1">
              <w:rPr>
                <w:color w:val="000000" w:themeColor="text1"/>
              </w:rPr>
              <w:t xml:space="preserve"> </w:t>
            </w:r>
            <w:r w:rsidRPr="006364D1">
              <w:rPr>
                <w:rFonts w:hint="eastAsia"/>
                <w:color w:val="000000" w:themeColor="text1"/>
              </w:rPr>
              <w:t>надається</w:t>
            </w:r>
            <w:r w:rsidRPr="006364D1">
              <w:rPr>
                <w:color w:val="000000" w:themeColor="text1"/>
              </w:rPr>
              <w:t xml:space="preserve"> </w:t>
            </w:r>
            <w:r w:rsidRPr="006364D1">
              <w:rPr>
                <w:rFonts w:hint="eastAsia"/>
                <w:color w:val="000000" w:themeColor="text1"/>
              </w:rPr>
              <w:t>гарантійний</w:t>
            </w:r>
            <w:r w:rsidRPr="006364D1">
              <w:rPr>
                <w:color w:val="000000" w:themeColor="text1"/>
              </w:rPr>
              <w:t xml:space="preserve"> </w:t>
            </w:r>
            <w:r w:rsidRPr="006364D1">
              <w:rPr>
                <w:rFonts w:hint="eastAsia"/>
                <w:color w:val="000000" w:themeColor="text1"/>
              </w:rPr>
              <w:t>лист</w:t>
            </w:r>
            <w:r w:rsidRPr="006364D1">
              <w:rPr>
                <w:color w:val="000000" w:themeColor="text1"/>
              </w:rPr>
              <w:t>.</w:t>
            </w:r>
          </w:p>
        </w:tc>
      </w:tr>
      <w:tr w:rsidR="00C26402" w:rsidRPr="006364D1"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lastRenderedPageBreak/>
              <w:t>5. Недискримінація учасників</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6402" w:rsidRPr="006364D1"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53F3F1" w14:textId="27C248BB"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w:t>
            </w:r>
            <w:r w:rsidRPr="006364D1">
              <w:rPr>
                <w:rFonts w:ascii="Times New Roman" w:hAnsi="Times New Roman" w:hint="eastAsia"/>
                <w:color w:val="000000" w:themeColor="text1"/>
                <w:sz w:val="24"/>
                <w:szCs w:val="24"/>
                <w:lang w:val="uk-UA" w:eastAsia="uk-UA"/>
              </w:rPr>
              <w:t xml:space="preserve"> про</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hint="eastAsia"/>
                <w:color w:val="000000" w:themeColor="text1"/>
                <w:sz w:val="24"/>
                <w:szCs w:val="24"/>
                <w:lang w:val="uk-UA" w:eastAsia="uk-UA"/>
              </w:rPr>
              <w:t>що</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hint="eastAsia"/>
                <w:color w:val="000000" w:themeColor="text1"/>
                <w:sz w:val="24"/>
                <w:szCs w:val="24"/>
                <w:lang w:val="uk-UA" w:eastAsia="uk-UA"/>
              </w:rPr>
              <w:t>учасник</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hint="eastAsia"/>
                <w:color w:val="000000" w:themeColor="text1"/>
                <w:sz w:val="24"/>
                <w:szCs w:val="24"/>
                <w:lang w:val="uk-UA" w:eastAsia="uk-UA"/>
              </w:rPr>
              <w:t>у</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hint="eastAsia"/>
                <w:color w:val="000000" w:themeColor="text1"/>
                <w:sz w:val="24"/>
                <w:szCs w:val="24"/>
                <w:lang w:val="uk-UA" w:eastAsia="uk-UA"/>
              </w:rPr>
              <w:t>складі</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hint="eastAsia"/>
                <w:color w:val="000000" w:themeColor="text1"/>
                <w:sz w:val="24"/>
                <w:szCs w:val="24"/>
                <w:lang w:val="uk-UA" w:eastAsia="uk-UA"/>
              </w:rPr>
              <w:t>тендерної</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hint="eastAsia"/>
                <w:color w:val="000000" w:themeColor="text1"/>
                <w:sz w:val="24"/>
                <w:szCs w:val="24"/>
                <w:lang w:val="uk-UA" w:eastAsia="uk-UA"/>
              </w:rPr>
              <w:t>пропозиції</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hint="eastAsia"/>
                <w:color w:val="000000" w:themeColor="text1"/>
                <w:sz w:val="24"/>
                <w:szCs w:val="24"/>
                <w:lang w:val="uk-UA" w:eastAsia="uk-UA"/>
              </w:rPr>
              <w:t>надає</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hint="eastAsia"/>
                <w:color w:val="000000" w:themeColor="text1"/>
                <w:sz w:val="24"/>
                <w:szCs w:val="24"/>
                <w:lang w:val="uk-UA" w:eastAsia="uk-UA"/>
              </w:rPr>
              <w:t>гарантійний</w:t>
            </w:r>
            <w:r w:rsidRPr="006364D1">
              <w:rPr>
                <w:rFonts w:ascii="Times New Roman" w:hAnsi="Times New Roman"/>
                <w:color w:val="000000" w:themeColor="text1"/>
                <w:sz w:val="24"/>
                <w:szCs w:val="24"/>
                <w:lang w:val="uk-UA" w:eastAsia="uk-UA"/>
              </w:rPr>
              <w:t xml:space="preserve"> </w:t>
            </w:r>
            <w:r w:rsidRPr="006364D1">
              <w:rPr>
                <w:rFonts w:ascii="Times New Roman" w:hAnsi="Times New Roman" w:hint="eastAsia"/>
                <w:color w:val="000000" w:themeColor="text1"/>
                <w:sz w:val="24"/>
                <w:szCs w:val="24"/>
                <w:lang w:val="uk-UA" w:eastAsia="uk-UA"/>
              </w:rPr>
              <w:t>лист</w:t>
            </w:r>
            <w:r w:rsidRPr="006364D1">
              <w:rPr>
                <w:rFonts w:ascii="Times New Roman" w:hAnsi="Times New Roman"/>
                <w:color w:val="000000" w:themeColor="text1"/>
                <w:sz w:val="24"/>
                <w:szCs w:val="24"/>
                <w:lang w:val="uk-UA" w:eastAsia="uk-UA"/>
              </w:rPr>
              <w:t>.</w:t>
            </w:r>
          </w:p>
          <w:p w14:paraId="447C708F" w14:textId="375E0AF5"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Розрахунки здійснюватимуться у національній валюті України згідно з Договором.</w:t>
            </w:r>
          </w:p>
          <w:p w14:paraId="74F6F3BD" w14:textId="77777777"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62963437"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S = C*K + p +В </w:t>
            </w:r>
          </w:p>
          <w:p w14:paraId="11FAF799" w14:textId="77777777"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де: </w:t>
            </w:r>
          </w:p>
          <w:p w14:paraId="63F972AF" w14:textId="77777777"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S - ціна тендерної пропозицій у національній валюті України – гривні </w:t>
            </w:r>
          </w:p>
          <w:p w14:paraId="73B19610" w14:textId="4FCC1032"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C - ціна у валюті І групи;</w:t>
            </w:r>
          </w:p>
          <w:p w14:paraId="7ED6D2A1" w14:textId="77777777"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К - офіційний курс НБУ на дату подання  тендерних пропозицій;</w:t>
            </w:r>
          </w:p>
          <w:p w14:paraId="125B5D35" w14:textId="77777777"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р - ПДВ, у розмірі встановленому Податковим Кодексом України;</w:t>
            </w:r>
          </w:p>
          <w:p w14:paraId="56137153" w14:textId="77777777"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В – комісії банків за операціями у іноземній валюті.</w:t>
            </w:r>
          </w:p>
          <w:p w14:paraId="3EF5AEDE" w14:textId="22552C2E"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C26402" w:rsidRPr="00EB6D42"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7. І</w:t>
            </w:r>
            <w:r w:rsidRPr="006364D1">
              <w:rPr>
                <w:rFonts w:ascii="Times New Roman" w:hAnsi="Times New Roman"/>
                <w:b/>
                <w:color w:val="000000" w:themeColor="text1"/>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Мова тендерної пропозиції – українська.</w:t>
            </w:r>
          </w:p>
          <w:p w14:paraId="438F19EB"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3E232F2"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364D1">
              <w:rPr>
                <w:rFonts w:ascii="Times New Roman" w:hAnsi="Times New Roman"/>
                <w:color w:val="000000" w:themeColor="text1"/>
                <w:sz w:val="24"/>
                <w:szCs w:val="24"/>
                <w:lang w:val="uk-UA"/>
              </w:rPr>
              <w:t>знака</w:t>
            </w:r>
            <w:proofErr w:type="spellEnd"/>
            <w:r w:rsidRPr="006364D1">
              <w:rPr>
                <w:rFonts w:ascii="Times New Roman" w:hAnsi="Times New Roman"/>
                <w:color w:val="000000" w:themeColor="text1"/>
                <w:sz w:val="24"/>
                <w:szCs w:val="24"/>
                <w:lang w:val="uk-UA"/>
              </w:rPr>
              <w:t xml:space="preserve"> для товарів та послуг), загальноприйняті </w:t>
            </w:r>
            <w:r w:rsidRPr="006364D1">
              <w:rPr>
                <w:rFonts w:ascii="Times New Roman" w:hAnsi="Times New Roman"/>
                <w:color w:val="000000" w:themeColor="text1"/>
                <w:sz w:val="24"/>
                <w:szCs w:val="24"/>
                <w:lang w:val="uk-UA"/>
              </w:rPr>
              <w:lastRenderedPageBreak/>
              <w:t xml:space="preserve">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3A6BCB0" w14:textId="77777777" w:rsidR="00C26402" w:rsidRPr="006364D1" w:rsidRDefault="00C26402" w:rsidP="00C26402">
            <w:pPr>
              <w:widowControl w:val="0"/>
              <w:ind w:right="90"/>
              <w:jc w:val="both"/>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t>Виключення:</w:t>
            </w:r>
          </w:p>
          <w:p w14:paraId="2EA16D34"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B727320" w14:textId="01E71F63" w:rsidR="00C26402" w:rsidRPr="006364D1" w:rsidRDefault="00C26402" w:rsidP="00C26402">
            <w:pPr>
              <w:ind w:right="90"/>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364D1">
              <w:rPr>
                <w:rFonts w:ascii="Times New Roman" w:hAnsi="Times New Roman"/>
                <w:color w:val="000000" w:themeColor="text1"/>
                <w:sz w:val="24"/>
                <w:szCs w:val="24"/>
                <w:lang w:val="uk-UA"/>
              </w:rPr>
              <w:t>вимозі</w:t>
            </w:r>
            <w:proofErr w:type="spellEnd"/>
            <w:r w:rsidRPr="006364D1">
              <w:rPr>
                <w:rFonts w:ascii="Times New Roman" w:hAnsi="Times New Roman"/>
                <w:color w:val="000000" w:themeColor="text1"/>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6402" w:rsidRPr="006364D1"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C26402" w:rsidRPr="006364D1" w:rsidRDefault="00C26402" w:rsidP="00C26402">
            <w:pPr>
              <w:pStyle w:val="1"/>
              <w:rPr>
                <w:rFonts w:ascii="Times New Roman" w:hAnsi="Times New Roman"/>
                <w:bCs/>
                <w:color w:val="000000" w:themeColor="text1"/>
                <w:lang w:val="uk-UA" w:eastAsia="uk-UA"/>
              </w:rPr>
            </w:pPr>
            <w:bookmarkStart w:id="6" w:name="_II._Порядок_внесення"/>
            <w:bookmarkEnd w:id="6"/>
            <w:r w:rsidRPr="006364D1">
              <w:rPr>
                <w:rFonts w:ascii="Times New Roman" w:hAnsi="Times New Roman"/>
                <w:bCs/>
                <w:color w:val="000000" w:themeColor="text1"/>
                <w:lang w:val="uk-UA" w:eastAsia="uk-UA"/>
              </w:rPr>
              <w:lastRenderedPageBreak/>
              <w:t xml:space="preserve">II. </w:t>
            </w:r>
            <w:r w:rsidRPr="006364D1">
              <w:rPr>
                <w:rFonts w:ascii="Times New Roman" w:hAnsi="Times New Roman"/>
                <w:color w:val="000000" w:themeColor="text1"/>
                <w:szCs w:val="24"/>
                <w:lang w:val="uk-UA"/>
              </w:rPr>
              <w:t>Порядок унесення змін та надання роз’яснень до тендерної документації</w:t>
            </w:r>
          </w:p>
        </w:tc>
      </w:tr>
      <w:tr w:rsidR="00C26402" w:rsidRPr="006364D1"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 xml:space="preserve">1. </w:t>
            </w:r>
            <w:r w:rsidRPr="006364D1">
              <w:rPr>
                <w:rFonts w:ascii="Times New Roman" w:hAnsi="Times New Roman"/>
                <w:b/>
                <w:color w:val="000000" w:themeColor="text1"/>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C26402" w:rsidRPr="006364D1" w:rsidRDefault="00C26402" w:rsidP="00C26402">
            <w:pPr>
              <w:widowControl w:val="0"/>
              <w:ind w:right="90"/>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1.1.Надання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C26402" w:rsidRPr="006364D1" w:rsidRDefault="00C26402" w:rsidP="00C26402">
            <w:pPr>
              <w:widowControl w:val="0"/>
              <w:ind w:right="90"/>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C089D6" w14:textId="5D08AFE8" w:rsidR="00C26402" w:rsidRPr="006364D1" w:rsidRDefault="00C26402" w:rsidP="00C26402">
            <w:pPr>
              <w:widowControl w:val="0"/>
              <w:ind w:right="90"/>
              <w:jc w:val="both"/>
              <w:rPr>
                <w:rFonts w:ascii="Times New Roman" w:hAnsi="Times New Roman"/>
                <w:color w:val="000000" w:themeColor="text1"/>
                <w:sz w:val="24"/>
                <w:szCs w:val="24"/>
                <w:lang w:val="uk-UA" w:eastAsia="uk-UA"/>
              </w:rPr>
            </w:pPr>
            <w:bookmarkStart w:id="7" w:name="n656"/>
            <w:bookmarkEnd w:id="7"/>
            <w:r w:rsidRPr="006364D1">
              <w:rPr>
                <w:rFonts w:ascii="Times New Roman" w:hAnsi="Times New Roman"/>
                <w:color w:val="000000" w:themeColor="text1"/>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6364D1">
                <w:rPr>
                  <w:rFonts w:ascii="Times New Roman" w:hAnsi="Times New Roman"/>
                  <w:color w:val="000000" w:themeColor="text1"/>
                  <w:sz w:val="24"/>
                  <w:szCs w:val="24"/>
                  <w:lang w:val="uk-UA" w:eastAsia="uk-UA"/>
                </w:rPr>
                <w:t>статті</w:t>
              </w:r>
            </w:hyperlink>
            <w:hyperlink r:id="rId10" w:anchor="n960" w:tgtFrame="_blank" w:history="1">
              <w:r w:rsidRPr="006364D1">
                <w:rPr>
                  <w:rFonts w:ascii="Times New Roman" w:hAnsi="Times New Roman"/>
                  <w:color w:val="000000" w:themeColor="text1"/>
                  <w:sz w:val="24"/>
                  <w:szCs w:val="24"/>
                  <w:lang w:val="uk-UA" w:eastAsia="uk-UA"/>
                </w:rPr>
                <w:t> 8</w:t>
              </w:r>
            </w:hyperlink>
            <w:r w:rsidRPr="006364D1">
              <w:rPr>
                <w:rFonts w:ascii="Times New Roman" w:hAnsi="Times New Roman"/>
                <w:color w:val="000000" w:themeColor="text1"/>
                <w:sz w:val="24"/>
                <w:szCs w:val="24"/>
                <w:lang w:val="uk-UA" w:eastAsia="uk-UA"/>
              </w:rPr>
              <w:t xml:space="preserve"> Закону, або за результатами звернень, або на підставі рішення органу оскарження </w:t>
            </w:r>
            <w:proofErr w:type="spellStart"/>
            <w:r w:rsidRPr="006364D1">
              <w:rPr>
                <w:rFonts w:ascii="Times New Roman" w:hAnsi="Times New Roman"/>
                <w:color w:val="000000" w:themeColor="text1"/>
                <w:sz w:val="24"/>
                <w:szCs w:val="24"/>
                <w:lang w:val="uk-UA" w:eastAsia="uk-UA"/>
              </w:rPr>
              <w:t>внести</w:t>
            </w:r>
            <w:proofErr w:type="spellEnd"/>
            <w:r w:rsidRPr="006364D1">
              <w:rPr>
                <w:rFonts w:ascii="Times New Roman" w:hAnsi="Times New Roman"/>
                <w:color w:val="000000" w:themeColor="text1"/>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8" w:name="n657"/>
            <w:bookmarkEnd w:id="8"/>
          </w:p>
        </w:tc>
      </w:tr>
      <w:tr w:rsidR="00C26402" w:rsidRPr="00EB6D42"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 xml:space="preserve">2. </w:t>
            </w:r>
            <w:r w:rsidRPr="006364D1">
              <w:rPr>
                <w:rFonts w:ascii="Times New Roman" w:hAnsi="Times New Roman"/>
                <w:b/>
                <w:color w:val="000000" w:themeColor="text1"/>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364D1">
              <w:rPr>
                <w:rFonts w:ascii="Times New Roman" w:hAnsi="Times New Roman"/>
                <w:color w:val="000000" w:themeColor="text1"/>
                <w:sz w:val="24"/>
                <w:szCs w:val="24"/>
                <w:lang w:val="uk-UA"/>
              </w:rPr>
              <w:t>машинозчитувальному</w:t>
            </w:r>
            <w:proofErr w:type="spellEnd"/>
            <w:r w:rsidRPr="006364D1">
              <w:rPr>
                <w:rFonts w:ascii="Times New Roman" w:hAnsi="Times New Roman"/>
                <w:color w:val="000000" w:themeColor="text1"/>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33EDA17" w14:textId="7E9561D9" w:rsidR="00C26402" w:rsidRPr="006364D1" w:rsidRDefault="00C26402" w:rsidP="00C26402">
            <w:pPr>
              <w:widowControl w:val="0"/>
              <w:ind w:right="90"/>
              <w:jc w:val="both"/>
              <w:rPr>
                <w:rFonts w:ascii="Times New Roman" w:hAnsi="Times New Roman"/>
                <w:color w:val="000000" w:themeColor="text1"/>
                <w:sz w:val="24"/>
                <w:szCs w:val="24"/>
                <w:lang w:val="uk-UA"/>
              </w:rPr>
            </w:pPr>
            <w:bookmarkStart w:id="9" w:name="n658"/>
            <w:bookmarkEnd w:id="9"/>
            <w:r w:rsidRPr="006364D1">
              <w:rPr>
                <w:rFonts w:ascii="Times New Roman" w:hAnsi="Times New Roman"/>
                <w:color w:val="000000" w:themeColor="text1"/>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C26402" w:rsidRPr="006364D1" w:rsidRDefault="00C26402" w:rsidP="00C26402">
            <w:pPr>
              <w:ind w:right="90"/>
              <w:jc w:val="both"/>
              <w:rPr>
                <w:rFonts w:ascii="Times New Roman" w:hAnsi="Times New Roman"/>
                <w:b/>
                <w:color w:val="000000" w:themeColor="text1"/>
                <w:sz w:val="24"/>
                <w:szCs w:val="24"/>
                <w:lang w:val="uk-UA" w:eastAsia="uk-UA"/>
              </w:rPr>
            </w:pPr>
            <w:bookmarkStart w:id="10" w:name="n659"/>
            <w:bookmarkEnd w:id="10"/>
            <w:r w:rsidRPr="006364D1">
              <w:rPr>
                <w:rFonts w:ascii="Times New Roman" w:hAnsi="Times New Roman"/>
                <w:color w:val="000000" w:themeColor="text1"/>
                <w:sz w:val="24"/>
                <w:szCs w:val="24"/>
                <w:lang w:val="uk-UA"/>
              </w:rPr>
              <w:t xml:space="preserve">2.3. Для поновлення перебігу відкритих торгів замовник повинен розмістити роз’яснення щодо змісту тендерної документації в </w:t>
            </w:r>
            <w:r w:rsidRPr="006364D1">
              <w:rPr>
                <w:rFonts w:ascii="Times New Roman" w:hAnsi="Times New Roman"/>
                <w:color w:val="000000" w:themeColor="text1"/>
                <w:sz w:val="24"/>
                <w:szCs w:val="24"/>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C26402" w:rsidRPr="006364D1"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C26402" w:rsidRPr="006364D1" w:rsidRDefault="00C26402" w:rsidP="00C26402">
            <w:pPr>
              <w:pStyle w:val="1"/>
              <w:rPr>
                <w:rFonts w:ascii="Times New Roman" w:hAnsi="Times New Roman"/>
                <w:bCs/>
                <w:color w:val="000000" w:themeColor="text1"/>
                <w:lang w:val="uk-UA" w:eastAsia="uk-UA"/>
              </w:rPr>
            </w:pPr>
            <w:bookmarkStart w:id="11" w:name="_III._Підготовка_пропозицій"/>
            <w:bookmarkStart w:id="12" w:name="_III._Інструкція_з"/>
            <w:bookmarkStart w:id="13" w:name="_Hlk158987403"/>
            <w:bookmarkEnd w:id="11"/>
            <w:bookmarkEnd w:id="12"/>
            <w:r w:rsidRPr="006364D1">
              <w:rPr>
                <w:rFonts w:ascii="Times New Roman" w:hAnsi="Times New Roman"/>
                <w:bCs/>
                <w:color w:val="000000" w:themeColor="text1"/>
                <w:lang w:val="uk-UA" w:eastAsia="uk-UA"/>
              </w:rPr>
              <w:lastRenderedPageBreak/>
              <w:t xml:space="preserve">III. </w:t>
            </w:r>
            <w:r w:rsidRPr="006364D1">
              <w:rPr>
                <w:rFonts w:ascii="Times New Roman" w:hAnsi="Times New Roman"/>
                <w:color w:val="000000" w:themeColor="text1"/>
                <w:szCs w:val="24"/>
                <w:bdr w:val="none" w:sz="0" w:space="0" w:color="auto" w:frame="1"/>
                <w:lang w:val="uk-UA" w:eastAsia="uk-UA"/>
              </w:rPr>
              <w:t>Інструкція з підготовки тендерної пропозиції</w:t>
            </w:r>
            <w:r w:rsidRPr="006364D1">
              <w:rPr>
                <w:rFonts w:ascii="Times New Roman" w:hAnsi="Times New Roman"/>
                <w:bCs/>
                <w:color w:val="000000" w:themeColor="text1"/>
                <w:lang w:val="uk-UA" w:eastAsia="uk-UA"/>
              </w:rPr>
              <w:t> </w:t>
            </w:r>
            <w:bookmarkEnd w:id="13"/>
          </w:p>
        </w:tc>
      </w:tr>
      <w:tr w:rsidR="00C26402" w:rsidRPr="00EB6D42"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26402" w:rsidRPr="006364D1" w:rsidRDefault="00C26402" w:rsidP="00C26402">
            <w:pPr>
              <w:ind w:left="99" w:right="134"/>
              <w:rPr>
                <w:rFonts w:ascii="Times New Roman" w:hAnsi="Times New Roman"/>
                <w:color w:val="000000" w:themeColor="text1"/>
                <w:sz w:val="24"/>
                <w:szCs w:val="24"/>
                <w:lang w:val="uk-UA" w:eastAsia="uk-UA"/>
              </w:rPr>
            </w:pPr>
            <w:bookmarkStart w:id="14" w:name="_Hlk62663971"/>
            <w:r w:rsidRPr="006364D1">
              <w:rPr>
                <w:rFonts w:ascii="Times New Roman" w:hAnsi="Times New Roman"/>
                <w:b/>
                <w:bCs/>
                <w:color w:val="000000" w:themeColor="text1"/>
                <w:sz w:val="24"/>
                <w:szCs w:val="24"/>
                <w:lang w:val="uk-UA" w:eastAsia="uk-UA"/>
              </w:rPr>
              <w:t xml:space="preserve">1. </w:t>
            </w:r>
            <w:r w:rsidRPr="006364D1">
              <w:rPr>
                <w:rFonts w:ascii="Times New Roman" w:hAnsi="Times New Roman"/>
                <w:b/>
                <w:color w:val="000000" w:themeColor="text1"/>
                <w:sz w:val="24"/>
                <w:szCs w:val="24"/>
                <w:lang w:val="uk-UA" w:eastAsia="uk-UA"/>
              </w:rPr>
              <w:t>Зміст і спосіб подання тендерної пропозиції</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C26402" w:rsidRPr="006364D1" w:rsidRDefault="00C26402" w:rsidP="00D57D11">
            <w:pPr>
              <w:widowControl w:val="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364D1">
                <w:rPr>
                  <w:rFonts w:ascii="Times New Roman" w:hAnsi="Times New Roman"/>
                  <w:color w:val="000000" w:themeColor="text1"/>
                  <w:sz w:val="24"/>
                  <w:szCs w:val="24"/>
                  <w:lang w:val="uk-UA"/>
                </w:rPr>
                <w:t>пункті 47</w:t>
              </w:r>
            </w:hyperlink>
            <w:r w:rsidRPr="006364D1">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C26402" w:rsidRPr="006364D1"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C26402" w:rsidRPr="006364D1"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C26402" w:rsidRPr="006364D1"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6364D1">
                <w:rPr>
                  <w:rFonts w:ascii="Times New Roman" w:hAnsi="Times New Roman"/>
                  <w:color w:val="000000" w:themeColor="text1"/>
                  <w:sz w:val="24"/>
                  <w:szCs w:val="24"/>
                  <w:lang w:val="uk-UA"/>
                </w:rPr>
                <w:t>47</w:t>
              </w:r>
            </w:hyperlink>
            <w:r w:rsidRPr="006364D1">
              <w:rPr>
                <w:rFonts w:ascii="Times New Roman" w:hAnsi="Times New Roman"/>
                <w:color w:val="000000" w:themeColor="text1"/>
                <w:sz w:val="24"/>
                <w:szCs w:val="24"/>
                <w:lang w:val="uk-UA"/>
              </w:rPr>
              <w:t xml:space="preserve">  Особливостей, - згідно вимог цієї тендерної документації;</w:t>
            </w:r>
          </w:p>
          <w:p w14:paraId="33EE03D2" w14:textId="73251027" w:rsidR="00C26402" w:rsidRPr="006364D1"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згідно вимог цієї тендерної документації);</w:t>
            </w:r>
          </w:p>
          <w:p w14:paraId="4D1564B5" w14:textId="77777777" w:rsidR="00C26402" w:rsidRPr="006364D1"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48C5504A" w14:textId="6FE45DBD" w:rsidR="00C26402" w:rsidRPr="006364D1"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інформацією щодо кожного  субпідрядника/ співвиконавця у разі залучення (відповідно до п. </w:t>
            </w:r>
            <w:r w:rsidR="00E7328F" w:rsidRPr="006364D1">
              <w:rPr>
                <w:rFonts w:ascii="Times New Roman" w:hAnsi="Times New Roman"/>
                <w:color w:val="000000" w:themeColor="text1"/>
                <w:sz w:val="24"/>
                <w:szCs w:val="24"/>
                <w:lang w:val="uk-UA"/>
              </w:rPr>
              <w:t>8</w:t>
            </w:r>
            <w:r w:rsidRPr="006364D1">
              <w:rPr>
                <w:rFonts w:ascii="Times New Roman" w:hAnsi="Times New Roman"/>
                <w:color w:val="000000" w:themeColor="text1"/>
                <w:sz w:val="24"/>
                <w:szCs w:val="24"/>
                <w:lang w:val="uk-UA"/>
              </w:rPr>
              <w:t xml:space="preserve"> «Інформація про субпідрядника/співвиконавця» даного Розділу);</w:t>
            </w:r>
          </w:p>
          <w:p w14:paraId="66348EFA" w14:textId="095DF26D" w:rsidR="00C26402" w:rsidRPr="006364D1"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DAC1D64" w14:textId="3FEEA6A8" w:rsidR="00C26402" w:rsidRPr="006364D1" w:rsidRDefault="00C26402" w:rsidP="00D57D11">
            <w:pPr>
              <w:widowControl w:val="0"/>
              <w:numPr>
                <w:ilvl w:val="0"/>
                <w:numId w:val="10"/>
              </w:numPr>
              <w:ind w:left="0" w:firstLine="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1A9C6DE" w14:textId="77777777" w:rsidR="00C26402" w:rsidRPr="006364D1" w:rsidRDefault="00C26402" w:rsidP="00D57D11">
            <w:pPr>
              <w:widowControl w:val="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391CA03F"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w:t>
            </w:r>
            <w:r w:rsidRPr="006364D1">
              <w:rPr>
                <w:rFonts w:ascii="Times New Roman" w:hAnsi="Times New Roman"/>
                <w:color w:val="000000" w:themeColor="text1"/>
                <w:sz w:val="24"/>
                <w:szCs w:val="24"/>
                <w:lang w:val="uk-UA"/>
              </w:rPr>
              <w:lastRenderedPageBreak/>
              <w:t>далі – Положення про паспорт)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6364D1">
              <w:rPr>
                <w:rFonts w:ascii="Times New Roman" w:hAnsi="Times New Roman"/>
                <w:color w:val="000000" w:themeColor="text1"/>
                <w:sz w:val="24"/>
                <w:szCs w:val="24"/>
                <w:lang w:val="uk-UA"/>
              </w:rPr>
              <w:t>ють</w:t>
            </w:r>
            <w:proofErr w:type="spellEnd"/>
            <w:r w:rsidRPr="006364D1">
              <w:rPr>
                <w:rFonts w:ascii="Times New Roman" w:hAnsi="Times New Roman"/>
                <w:color w:val="000000" w:themeColor="text1"/>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F74D359" w14:textId="5325E8A3"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6364D1">
              <w:rPr>
                <w:rFonts w:ascii="Times New Roman" w:hAnsi="Times New Roman"/>
                <w:color w:val="000000" w:themeColor="text1"/>
                <w:sz w:val="24"/>
                <w:szCs w:val="24"/>
                <w:lang w:val="uk-UA"/>
              </w:rPr>
              <w:t>закупівель</w:t>
            </w:r>
            <w:proofErr w:type="spellEnd"/>
            <w:r w:rsidRPr="006364D1">
              <w:rPr>
                <w:rFonts w:ascii="Times New Roman" w:hAnsi="Times New Roman"/>
                <w:color w:val="000000" w:themeColor="text1"/>
                <w:sz w:val="24"/>
                <w:szCs w:val="24"/>
                <w:lang w:val="uk-UA"/>
              </w:rPr>
              <w:t xml:space="preserve"> у вигляді </w:t>
            </w:r>
            <w:proofErr w:type="spellStart"/>
            <w:r w:rsidRPr="006364D1">
              <w:rPr>
                <w:rFonts w:ascii="Times New Roman" w:hAnsi="Times New Roman"/>
                <w:color w:val="000000" w:themeColor="text1"/>
                <w:sz w:val="24"/>
                <w:szCs w:val="24"/>
                <w:lang w:val="uk-UA"/>
              </w:rPr>
              <w:t>скан</w:t>
            </w:r>
            <w:proofErr w:type="spellEnd"/>
            <w:r w:rsidRPr="006364D1">
              <w:rPr>
                <w:rFonts w:ascii="Times New Roman" w:hAnsi="Times New Roman"/>
                <w:color w:val="000000" w:themeColor="text1"/>
                <w:sz w:val="24"/>
                <w:szCs w:val="24"/>
                <w:lang w:val="uk-UA"/>
              </w:rPr>
              <w:t xml:space="preserve">-копій придатних для </w:t>
            </w:r>
            <w:proofErr w:type="spellStart"/>
            <w:r w:rsidRPr="006364D1">
              <w:rPr>
                <w:rFonts w:ascii="Times New Roman" w:hAnsi="Times New Roman"/>
                <w:color w:val="000000" w:themeColor="text1"/>
                <w:sz w:val="24"/>
                <w:szCs w:val="24"/>
                <w:lang w:val="uk-UA"/>
              </w:rPr>
              <w:t>машинозчитування</w:t>
            </w:r>
            <w:proofErr w:type="spellEnd"/>
            <w:r w:rsidRPr="006364D1">
              <w:rPr>
                <w:rFonts w:ascii="Times New Roman" w:hAnsi="Times New Roman"/>
                <w:color w:val="000000" w:themeColor="text1"/>
                <w:sz w:val="24"/>
                <w:szCs w:val="24"/>
                <w:lang w:val="uk-UA"/>
              </w:rPr>
              <w:t xml:space="preserve"> (файли з розширенням «..</w:t>
            </w:r>
            <w:proofErr w:type="spellStart"/>
            <w:r w:rsidRPr="006364D1">
              <w:rPr>
                <w:rFonts w:ascii="Times New Roman" w:hAnsi="Times New Roman"/>
                <w:color w:val="000000" w:themeColor="text1"/>
                <w:sz w:val="24"/>
                <w:szCs w:val="24"/>
                <w:lang w:val="uk-UA"/>
              </w:rPr>
              <w:t>pdf</w:t>
            </w:r>
            <w:proofErr w:type="spellEnd"/>
            <w:r w:rsidRPr="006364D1">
              <w:rPr>
                <w:rFonts w:ascii="Times New Roman" w:hAnsi="Times New Roman"/>
                <w:color w:val="000000" w:themeColor="text1"/>
                <w:sz w:val="24"/>
                <w:szCs w:val="24"/>
                <w:lang w:val="uk-UA"/>
              </w:rPr>
              <w:t>.», «..</w:t>
            </w:r>
            <w:proofErr w:type="spellStart"/>
            <w:r w:rsidRPr="006364D1">
              <w:rPr>
                <w:rFonts w:ascii="Times New Roman" w:hAnsi="Times New Roman"/>
                <w:color w:val="000000" w:themeColor="text1"/>
                <w:sz w:val="24"/>
                <w:szCs w:val="24"/>
                <w:lang w:val="uk-UA"/>
              </w:rPr>
              <w:t>jpeg</w:t>
            </w:r>
            <w:proofErr w:type="spellEnd"/>
            <w:r w:rsidRPr="006364D1">
              <w:rPr>
                <w:rFonts w:ascii="Times New Roman" w:hAnsi="Times New Roman"/>
                <w:color w:val="000000" w:themeColor="text1"/>
                <w:sz w:val="24"/>
                <w:szCs w:val="24"/>
                <w:lang w:val="uk-UA"/>
              </w:rPr>
              <w:t xml:space="preserve">.», тощо), зміст та вигляд яких повинен відповідати </w:t>
            </w:r>
            <w:r w:rsidRPr="006364D1">
              <w:rPr>
                <w:rFonts w:ascii="Times New Roman" w:hAnsi="Times New Roman"/>
                <w:color w:val="000000" w:themeColor="text1"/>
                <w:sz w:val="24"/>
                <w:szCs w:val="24"/>
                <w:lang w:val="uk-UA"/>
              </w:rPr>
              <w:lastRenderedPageBreak/>
              <w:t xml:space="preserve">оригіналам відповідних документів, згідно яких виготовляються такі </w:t>
            </w:r>
            <w:proofErr w:type="spellStart"/>
            <w:r w:rsidRPr="006364D1">
              <w:rPr>
                <w:rFonts w:ascii="Times New Roman" w:hAnsi="Times New Roman"/>
                <w:color w:val="000000" w:themeColor="text1"/>
                <w:sz w:val="24"/>
                <w:szCs w:val="24"/>
                <w:lang w:val="uk-UA"/>
              </w:rPr>
              <w:t>скан</w:t>
            </w:r>
            <w:proofErr w:type="spellEnd"/>
            <w:r w:rsidRPr="006364D1">
              <w:rPr>
                <w:rFonts w:ascii="Times New Roman" w:hAnsi="Times New Roman"/>
                <w:color w:val="000000" w:themeColor="text1"/>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уживання великої літери;</w:t>
            </w:r>
          </w:p>
          <w:p w14:paraId="5EAEC372"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уживання розділових знаків та відмінювання слів у реченні;</w:t>
            </w:r>
          </w:p>
          <w:p w14:paraId="718CE57F"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використання слова або мовного звороту, запозичених з іншої мови;</w:t>
            </w:r>
          </w:p>
          <w:p w14:paraId="454D275B"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застосування правил переносу частини слова з рядка в рядок;</w:t>
            </w:r>
          </w:p>
          <w:p w14:paraId="5BB4674B"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-написання слів разом та/або окремо, та/або через дефіс;</w:t>
            </w:r>
          </w:p>
          <w:p w14:paraId="32EB8B87"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Приклади формальних помилок*:</w:t>
            </w:r>
          </w:p>
          <w:p w14:paraId="695A5B79"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«Інформація в довільній формі» замість «</w:t>
            </w:r>
            <w:proofErr w:type="spellStart"/>
            <w:r w:rsidRPr="006364D1">
              <w:rPr>
                <w:rFonts w:ascii="Times New Roman" w:hAnsi="Times New Roman"/>
                <w:color w:val="000000" w:themeColor="text1"/>
                <w:sz w:val="24"/>
                <w:szCs w:val="24"/>
                <w:lang w:val="uk-UA"/>
              </w:rPr>
              <w:t>Інформа-ція</w:t>
            </w:r>
            <w:proofErr w:type="spellEnd"/>
            <w:r w:rsidRPr="006364D1">
              <w:rPr>
                <w:rFonts w:ascii="Times New Roman" w:hAnsi="Times New Roman"/>
                <w:color w:val="000000" w:themeColor="text1"/>
                <w:sz w:val="24"/>
                <w:szCs w:val="24"/>
                <w:lang w:val="uk-UA"/>
              </w:rPr>
              <w:t>»,  «Лист-пояснення» замість «Лист», «довідка» за-</w:t>
            </w:r>
            <w:proofErr w:type="spellStart"/>
            <w:r w:rsidRPr="006364D1">
              <w:rPr>
                <w:rFonts w:ascii="Times New Roman" w:hAnsi="Times New Roman"/>
                <w:color w:val="000000" w:themeColor="text1"/>
                <w:sz w:val="24"/>
                <w:szCs w:val="24"/>
                <w:lang w:val="uk-UA"/>
              </w:rPr>
              <w:t>мість</w:t>
            </w:r>
            <w:proofErr w:type="spellEnd"/>
            <w:r w:rsidRPr="006364D1">
              <w:rPr>
                <w:rFonts w:ascii="Times New Roman" w:hAnsi="Times New Roman"/>
                <w:color w:val="000000" w:themeColor="text1"/>
                <w:sz w:val="24"/>
                <w:szCs w:val="24"/>
                <w:lang w:val="uk-UA"/>
              </w:rPr>
              <w:t xml:space="preserve"> «гарантійний лист», «інформація» замість «</w:t>
            </w:r>
            <w:proofErr w:type="spellStart"/>
            <w:r w:rsidRPr="006364D1">
              <w:rPr>
                <w:rFonts w:ascii="Times New Roman" w:hAnsi="Times New Roman"/>
                <w:color w:val="000000" w:themeColor="text1"/>
                <w:sz w:val="24"/>
                <w:szCs w:val="24"/>
                <w:lang w:val="uk-UA"/>
              </w:rPr>
              <w:t>дові-дка</w:t>
            </w:r>
            <w:proofErr w:type="spellEnd"/>
            <w:r w:rsidRPr="006364D1">
              <w:rPr>
                <w:rFonts w:ascii="Times New Roman" w:hAnsi="Times New Roman"/>
                <w:color w:val="000000" w:themeColor="text1"/>
                <w:sz w:val="24"/>
                <w:szCs w:val="24"/>
                <w:lang w:val="uk-UA"/>
              </w:rPr>
              <w:t xml:space="preserve">»; </w:t>
            </w:r>
          </w:p>
          <w:p w14:paraId="4A7419C8"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w:t>
            </w:r>
            <w:proofErr w:type="spellStart"/>
            <w:r w:rsidRPr="006364D1">
              <w:rPr>
                <w:rFonts w:ascii="Times New Roman" w:hAnsi="Times New Roman"/>
                <w:color w:val="000000" w:themeColor="text1"/>
                <w:sz w:val="24"/>
                <w:szCs w:val="24"/>
                <w:lang w:val="uk-UA"/>
              </w:rPr>
              <w:t>м.київ</w:t>
            </w:r>
            <w:proofErr w:type="spellEnd"/>
            <w:r w:rsidRPr="006364D1">
              <w:rPr>
                <w:rFonts w:ascii="Times New Roman" w:hAnsi="Times New Roman"/>
                <w:color w:val="000000" w:themeColor="text1"/>
                <w:sz w:val="24"/>
                <w:szCs w:val="24"/>
                <w:lang w:val="uk-UA"/>
              </w:rPr>
              <w:t>» замість «</w:t>
            </w:r>
            <w:proofErr w:type="spellStart"/>
            <w:r w:rsidRPr="006364D1">
              <w:rPr>
                <w:rFonts w:ascii="Times New Roman" w:hAnsi="Times New Roman"/>
                <w:color w:val="000000" w:themeColor="text1"/>
                <w:sz w:val="24"/>
                <w:szCs w:val="24"/>
                <w:lang w:val="uk-UA"/>
              </w:rPr>
              <w:t>м.Київ</w:t>
            </w:r>
            <w:proofErr w:type="spellEnd"/>
            <w:r w:rsidRPr="006364D1">
              <w:rPr>
                <w:rFonts w:ascii="Times New Roman" w:hAnsi="Times New Roman"/>
                <w:color w:val="000000" w:themeColor="text1"/>
                <w:sz w:val="24"/>
                <w:szCs w:val="24"/>
                <w:lang w:val="uk-UA"/>
              </w:rPr>
              <w:t>»;</w:t>
            </w:r>
          </w:p>
          <w:p w14:paraId="630DEBEA"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«поряд -</w:t>
            </w:r>
            <w:proofErr w:type="spellStart"/>
            <w:r w:rsidRPr="006364D1">
              <w:rPr>
                <w:rFonts w:ascii="Times New Roman" w:hAnsi="Times New Roman"/>
                <w:color w:val="000000" w:themeColor="text1"/>
                <w:sz w:val="24"/>
                <w:szCs w:val="24"/>
                <w:lang w:val="uk-UA"/>
              </w:rPr>
              <w:t>ок</w:t>
            </w:r>
            <w:proofErr w:type="spellEnd"/>
            <w:r w:rsidRPr="006364D1">
              <w:rPr>
                <w:rFonts w:ascii="Times New Roman" w:hAnsi="Times New Roman"/>
                <w:color w:val="000000" w:themeColor="text1"/>
                <w:sz w:val="24"/>
                <w:szCs w:val="24"/>
                <w:lang w:val="uk-UA"/>
              </w:rPr>
              <w:t>» замість «</w:t>
            </w:r>
            <w:proofErr w:type="spellStart"/>
            <w:r w:rsidRPr="006364D1">
              <w:rPr>
                <w:rFonts w:ascii="Times New Roman" w:hAnsi="Times New Roman"/>
                <w:color w:val="000000" w:themeColor="text1"/>
                <w:sz w:val="24"/>
                <w:szCs w:val="24"/>
                <w:lang w:val="uk-UA"/>
              </w:rPr>
              <w:t>поря</w:t>
            </w:r>
            <w:proofErr w:type="spellEnd"/>
            <w:r w:rsidRPr="006364D1">
              <w:rPr>
                <w:rFonts w:ascii="Times New Roman" w:hAnsi="Times New Roman"/>
                <w:color w:val="000000" w:themeColor="text1"/>
                <w:sz w:val="24"/>
                <w:szCs w:val="24"/>
                <w:lang w:val="uk-UA"/>
              </w:rPr>
              <w:t xml:space="preserve"> – док»;</w:t>
            </w:r>
          </w:p>
          <w:p w14:paraId="28205D2E"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w:t>
            </w:r>
            <w:proofErr w:type="spellStart"/>
            <w:r w:rsidRPr="006364D1">
              <w:rPr>
                <w:rFonts w:ascii="Times New Roman" w:hAnsi="Times New Roman"/>
                <w:color w:val="000000" w:themeColor="text1"/>
                <w:sz w:val="24"/>
                <w:szCs w:val="24"/>
                <w:lang w:val="uk-UA"/>
              </w:rPr>
              <w:t>ненадається</w:t>
            </w:r>
            <w:proofErr w:type="spellEnd"/>
            <w:r w:rsidRPr="006364D1">
              <w:rPr>
                <w:rFonts w:ascii="Times New Roman" w:hAnsi="Times New Roman"/>
                <w:color w:val="000000" w:themeColor="text1"/>
                <w:sz w:val="24"/>
                <w:szCs w:val="24"/>
                <w:lang w:val="uk-UA"/>
              </w:rPr>
              <w:t>» замість «не надається»»;</w:t>
            </w:r>
          </w:p>
          <w:p w14:paraId="7CA37A22"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«______________№_____________» замість «14.08.2020 №320/13/14-01»</w:t>
            </w:r>
          </w:p>
          <w:p w14:paraId="2691750C"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lastRenderedPageBreak/>
              <w:t>- учасник розмістив (завантажив) документ у форматі «JPG» замість  документа у форматі «</w:t>
            </w:r>
            <w:proofErr w:type="spellStart"/>
            <w:r w:rsidRPr="006364D1">
              <w:rPr>
                <w:rFonts w:ascii="Times New Roman" w:hAnsi="Times New Roman"/>
                <w:color w:val="000000" w:themeColor="text1"/>
                <w:sz w:val="24"/>
                <w:szCs w:val="24"/>
                <w:lang w:val="uk-UA"/>
              </w:rPr>
              <w:t>pdf</w:t>
            </w:r>
            <w:proofErr w:type="spellEnd"/>
            <w:r w:rsidRPr="006364D1">
              <w:rPr>
                <w:rFonts w:ascii="Times New Roman" w:hAnsi="Times New Roman"/>
                <w:color w:val="000000" w:themeColor="text1"/>
                <w:sz w:val="24"/>
                <w:szCs w:val="24"/>
                <w:lang w:val="uk-UA"/>
              </w:rPr>
              <w:t>» (</w:t>
            </w:r>
            <w:proofErr w:type="spellStart"/>
            <w:r w:rsidRPr="006364D1">
              <w:rPr>
                <w:rFonts w:ascii="Times New Roman" w:hAnsi="Times New Roman"/>
                <w:color w:val="000000" w:themeColor="text1"/>
                <w:sz w:val="24"/>
                <w:szCs w:val="24"/>
                <w:lang w:val="uk-UA"/>
              </w:rPr>
              <w:t>PortableDocumentFormat</w:t>
            </w:r>
            <w:proofErr w:type="spellEnd"/>
            <w:r w:rsidRPr="006364D1">
              <w:rPr>
                <w:rFonts w:ascii="Times New Roman" w:hAnsi="Times New Roman"/>
                <w:color w:val="000000" w:themeColor="text1"/>
                <w:sz w:val="24"/>
                <w:szCs w:val="24"/>
                <w:lang w:val="uk-UA"/>
              </w:rPr>
              <w:t>)».</w:t>
            </w:r>
          </w:p>
          <w:p w14:paraId="3544093A"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 наведений перелік прикладів формальних помилок не є вичерпним.</w:t>
            </w:r>
          </w:p>
          <w:p w14:paraId="694F86A6"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504C044C"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1.10.  При поданні тендерної пропозиції учасники повинні враховувати вимоги Особливостей, а саме: </w:t>
            </w:r>
            <w:r w:rsidR="00182870" w:rsidRPr="006364D1">
              <w:rPr>
                <w:rFonts w:ascii="Times New Roman" w:hAnsi="Times New Roman"/>
                <w:color w:val="000000" w:themeColor="text1"/>
                <w:sz w:val="24"/>
                <w:szCs w:val="24"/>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182870" w:rsidRPr="006364D1">
              <w:rPr>
                <w:rFonts w:ascii="Times New Roman" w:hAnsi="Times New Roman"/>
                <w:color w:val="000000" w:themeColor="text1"/>
                <w:sz w:val="24"/>
                <w:szCs w:val="24"/>
                <w:lang w:val="uk-UA"/>
              </w:rPr>
              <w:t>бенефіціарним</w:t>
            </w:r>
            <w:proofErr w:type="spellEnd"/>
            <w:r w:rsidR="00182870" w:rsidRPr="006364D1">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364D1">
              <w:rPr>
                <w:rFonts w:ascii="Times New Roman" w:hAnsi="Times New Roman"/>
                <w:color w:val="000000" w:themeColor="text1"/>
                <w:sz w:val="24"/>
                <w:szCs w:val="24"/>
                <w:lang w:val="uk-UA"/>
              </w:rPr>
              <w:t>.</w:t>
            </w:r>
          </w:p>
          <w:p w14:paraId="23A5464D"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670B1CF"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Крім того, Учасник у складі тендерної пропозиції надає наступні документи:</w:t>
            </w:r>
          </w:p>
          <w:p w14:paraId="7C620C31"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довідку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довільній</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формі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відомостями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про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учасника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із</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зазначенням</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повного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найменування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коду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ЄДРПОУ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місцезнаходження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контактних</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телефонів</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банківські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реквізити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усіх</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обслуговуючих</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банків</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керівництво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посада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прізвище</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ім</w:t>
            </w:r>
            <w:r w:rsidRPr="006364D1">
              <w:rPr>
                <w:rFonts w:ascii="Times New Roman" w:hAnsi="Times New Roman"/>
                <w:color w:val="000000" w:themeColor="text1"/>
                <w:sz w:val="24"/>
                <w:szCs w:val="24"/>
                <w:lang w:val="uk-UA"/>
              </w:rPr>
              <w:t>'</w:t>
            </w:r>
            <w:r w:rsidRPr="006364D1">
              <w:rPr>
                <w:rFonts w:ascii="Times New Roman" w:hAnsi="Times New Roman" w:hint="eastAsia"/>
                <w:color w:val="000000" w:themeColor="text1"/>
                <w:sz w:val="24"/>
                <w:szCs w:val="24"/>
                <w:lang w:val="uk-UA"/>
              </w:rPr>
              <w:t>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w:t>
            </w:r>
            <w:r w:rsidRPr="006364D1">
              <w:rPr>
                <w:rFonts w:ascii="Times New Roman" w:hAnsi="Times New Roman"/>
                <w:color w:val="000000" w:themeColor="text1"/>
                <w:sz w:val="24"/>
                <w:szCs w:val="24"/>
                <w:lang w:val="uk-UA"/>
              </w:rPr>
              <w:t>-</w:t>
            </w:r>
            <w:r w:rsidRPr="006364D1">
              <w:rPr>
                <w:rFonts w:ascii="Times New Roman" w:hAnsi="Times New Roman" w:hint="eastAsia"/>
                <w:color w:val="000000" w:themeColor="text1"/>
                <w:sz w:val="24"/>
                <w:szCs w:val="24"/>
                <w:lang w:val="uk-UA"/>
              </w:rPr>
              <w:t>батькові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номер</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контактного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телефону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адреси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електронної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пошти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інформація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про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кінцевого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бенефіціарного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власника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контролера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юридичної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особи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тому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числі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кінцевого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бенефіціарного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власника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контролера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її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засновника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якщо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засновник</w:t>
            </w:r>
            <w:r w:rsidRPr="006364D1">
              <w:rPr>
                <w:rFonts w:ascii="Times New Roman" w:hAnsi="Times New Roman"/>
                <w:color w:val="000000" w:themeColor="text1"/>
                <w:sz w:val="24"/>
                <w:szCs w:val="24"/>
                <w:lang w:val="uk-UA"/>
              </w:rPr>
              <w:t xml:space="preserve"> - </w:t>
            </w:r>
            <w:r w:rsidRPr="006364D1">
              <w:rPr>
                <w:rFonts w:ascii="Times New Roman" w:hAnsi="Times New Roman" w:hint="eastAsia"/>
                <w:color w:val="000000" w:themeColor="text1"/>
                <w:sz w:val="24"/>
                <w:szCs w:val="24"/>
                <w:lang w:val="uk-UA"/>
              </w:rPr>
              <w:t>юридична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особа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прізвище</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ім’я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батькові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наявності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країна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громадянства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місце</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проживання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також</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повне</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найменування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ідентифікаційний</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код</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для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lastRenderedPageBreak/>
              <w:t>резидента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засновника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юридичної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особи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якому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ця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особа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є</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кінцевим</w:t>
            </w:r>
            <w:r w:rsidRPr="006364D1">
              <w:rPr>
                <w:rFonts w:ascii="Times New Roman" w:hAnsi="Times New Roman"/>
                <w:color w:val="000000" w:themeColor="text1"/>
                <w:sz w:val="24"/>
                <w:szCs w:val="24"/>
                <w:lang w:val="uk-UA"/>
              </w:rPr>
              <w:t xml:space="preserve"> </w:t>
            </w:r>
            <w:proofErr w:type="spellStart"/>
            <w:r w:rsidRPr="006364D1">
              <w:rPr>
                <w:rFonts w:ascii="Times New Roman" w:hAnsi="Times New Roman" w:hint="eastAsia"/>
                <w:color w:val="000000" w:themeColor="text1"/>
                <w:sz w:val="24"/>
                <w:szCs w:val="24"/>
                <w:lang w:val="uk-UA"/>
              </w:rPr>
              <w:t>бенефіціарним</w:t>
            </w:r>
            <w:proofErr w:type="spellEnd"/>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власником</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контролером</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або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інформація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про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відсутність</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кінцевого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бенефіціарного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власника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контролера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юридичної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особи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тому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числі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кінцевого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бенефіціарного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власника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контролера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її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засновника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форма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власності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організаційно</w:t>
            </w:r>
            <w:r w:rsidRPr="006364D1">
              <w:rPr>
                <w:rFonts w:ascii="Times New Roman" w:hAnsi="Times New Roman"/>
                <w:color w:val="000000" w:themeColor="text1"/>
                <w:sz w:val="24"/>
                <w:szCs w:val="24"/>
                <w:lang w:val="uk-UA"/>
              </w:rPr>
              <w:t>-</w:t>
            </w:r>
            <w:r w:rsidRPr="006364D1">
              <w:rPr>
                <w:rFonts w:ascii="Times New Roman" w:hAnsi="Times New Roman" w:hint="eastAsia"/>
                <w:color w:val="000000" w:themeColor="text1"/>
                <w:sz w:val="24"/>
                <w:szCs w:val="24"/>
                <w:lang w:val="uk-UA"/>
              </w:rPr>
              <w:t>правова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форма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статус</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учасника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фізична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особа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юридична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особа</w:t>
            </w:r>
            <w:r w:rsidRPr="006364D1">
              <w:rPr>
                <w:rFonts w:ascii="Times New Roman" w:hAnsi="Times New Roman"/>
                <w:color w:val="000000" w:themeColor="text1"/>
                <w:sz w:val="24"/>
                <w:szCs w:val="24"/>
                <w:lang w:val="uk-UA"/>
              </w:rPr>
              <w:t>/</w:t>
            </w:r>
            <w:r w:rsidRPr="006364D1">
              <w:rPr>
                <w:rFonts w:ascii="Times New Roman" w:hAnsi="Times New Roman" w:hint="eastAsia"/>
                <w:color w:val="000000" w:themeColor="text1"/>
                <w:sz w:val="24"/>
                <w:szCs w:val="24"/>
                <w:lang w:val="uk-UA"/>
              </w:rPr>
              <w:t>підприємство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фізична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особа</w:t>
            </w:r>
            <w:r w:rsidRPr="006364D1">
              <w:rPr>
                <w:rFonts w:ascii="Times New Roman" w:hAnsi="Times New Roman"/>
                <w:color w:val="000000" w:themeColor="text1"/>
                <w:sz w:val="24"/>
                <w:szCs w:val="24"/>
                <w:lang w:val="uk-UA"/>
              </w:rPr>
              <w:t>-</w:t>
            </w:r>
            <w:r w:rsidRPr="006364D1">
              <w:rPr>
                <w:rFonts w:ascii="Times New Roman" w:hAnsi="Times New Roman" w:hint="eastAsia"/>
                <w:color w:val="000000" w:themeColor="text1"/>
                <w:sz w:val="24"/>
                <w:szCs w:val="24"/>
                <w:lang w:val="uk-UA"/>
              </w:rPr>
              <w:t>підприємець</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тощо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номеру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банківського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рахунку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який</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буде</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здійснюватися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оплата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договором</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системи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ставки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оподаткування</w:t>
            </w:r>
            <w:r w:rsidRPr="006364D1">
              <w:rPr>
                <w:rFonts w:ascii="Times New Roman" w:hAnsi="Times New Roman"/>
                <w:color w:val="000000" w:themeColor="text1"/>
                <w:sz w:val="24"/>
                <w:szCs w:val="24"/>
                <w:lang w:val="uk-UA"/>
              </w:rPr>
              <w:t>;</w:t>
            </w:r>
          </w:p>
          <w:p w14:paraId="73137E44" w14:textId="77777777" w:rsidR="00C26402" w:rsidRPr="006364D1" w:rsidRDefault="00C26402" w:rsidP="00D57D11">
            <w:pPr>
              <w:widowControl w:val="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д</w:t>
            </w:r>
            <w:r w:rsidRPr="006364D1">
              <w:rPr>
                <w:rFonts w:ascii="Times New Roman" w:hAnsi="Times New Roman" w:hint="eastAsia"/>
                <w:color w:val="000000" w:themeColor="text1"/>
                <w:sz w:val="24"/>
                <w:szCs w:val="24"/>
                <w:lang w:val="uk-UA"/>
              </w:rPr>
              <w:t>ля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підтвердження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надійності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ділової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репутації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постачальника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останній</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як</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учасник</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закупівлі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повинен</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надати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гарантійний</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лист</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про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відсутність</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заборгованості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наявності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фінансових</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ресурсів</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для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виконання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умов</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закупівлі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відсутності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застосування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учасника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закупівлі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господарських</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санкцій</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щодо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невиконання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або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неналежного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виконання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взятих</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зобов’язань</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попередньо</w:t>
            </w:r>
            <w:r w:rsidRPr="006364D1">
              <w:rPr>
                <w:rFonts w:ascii="Times New Roman" w:hAnsi="Times New Roman"/>
                <w:color w:val="000000" w:themeColor="text1"/>
                <w:sz w:val="24"/>
                <w:szCs w:val="24"/>
                <w:lang w:val="uk-UA"/>
              </w:rPr>
              <w:t>-</w:t>
            </w:r>
            <w:r w:rsidRPr="006364D1">
              <w:rPr>
                <w:rFonts w:ascii="Times New Roman" w:hAnsi="Times New Roman" w:hint="eastAsia"/>
                <w:color w:val="000000" w:themeColor="text1"/>
                <w:sz w:val="24"/>
                <w:szCs w:val="24"/>
                <w:lang w:val="uk-UA"/>
              </w:rPr>
              <w:t>виконаними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договорами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Під</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застосуванням</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господарських</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санкцій</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учасника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закупівлі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слід</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розуміти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заходи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впливу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рішеннями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суду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що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набули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законної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сили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стосовно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відшкодування</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збитків</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штрафних</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санкцій</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пені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неустойки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до</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постачальника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також</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оперативно</w:t>
            </w:r>
            <w:r w:rsidRPr="006364D1">
              <w:rPr>
                <w:rFonts w:ascii="Times New Roman" w:hAnsi="Times New Roman"/>
                <w:color w:val="000000" w:themeColor="text1"/>
                <w:sz w:val="24"/>
                <w:szCs w:val="24"/>
                <w:lang w:val="uk-UA"/>
              </w:rPr>
              <w:t>-</w:t>
            </w:r>
            <w:r w:rsidRPr="006364D1">
              <w:rPr>
                <w:rFonts w:ascii="Times New Roman" w:hAnsi="Times New Roman" w:hint="eastAsia"/>
                <w:color w:val="000000" w:themeColor="text1"/>
                <w:sz w:val="24"/>
                <w:szCs w:val="24"/>
                <w:lang w:val="uk-UA"/>
              </w:rPr>
              <w:t>господарські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санкцій</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у</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вигляді</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компенсації</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за</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гарантійними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зобов’язаннями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перед</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контрагентами</w:t>
            </w:r>
            <w:r w:rsidRPr="006364D1">
              <w:rPr>
                <w:rFonts w:ascii="Times New Roman" w:hAnsi="Times New Roman"/>
                <w:color w:val="000000" w:themeColor="text1"/>
                <w:sz w:val="24"/>
                <w:szCs w:val="24"/>
                <w:lang w:val="uk-UA"/>
              </w:rPr>
              <w:t xml:space="preserve">, </w:t>
            </w:r>
            <w:r w:rsidRPr="006364D1">
              <w:rPr>
                <w:rFonts w:ascii="Times New Roman" w:hAnsi="Times New Roman" w:hint="eastAsia"/>
                <w:color w:val="000000" w:themeColor="text1"/>
                <w:sz w:val="24"/>
                <w:szCs w:val="24"/>
                <w:lang w:val="uk-UA"/>
              </w:rPr>
              <w:t>банками</w:t>
            </w:r>
            <w:r w:rsidR="000B3F90" w:rsidRPr="006364D1">
              <w:rPr>
                <w:rFonts w:ascii="Times New Roman" w:hAnsi="Times New Roman"/>
                <w:color w:val="000000" w:themeColor="text1"/>
                <w:sz w:val="24"/>
                <w:szCs w:val="24"/>
                <w:lang w:val="uk-UA"/>
              </w:rPr>
              <w:t>;</w:t>
            </w:r>
          </w:p>
          <w:p w14:paraId="711031E1" w14:textId="77777777" w:rsidR="000B3F90" w:rsidRPr="006364D1" w:rsidRDefault="000B3F90" w:rsidP="00D57D11">
            <w:pPr>
              <w:widowControl w:val="0"/>
              <w:ind w:hanging="21"/>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гарантійний лист про здійснення учасником заправки автотранспорту Замовника на території, визначеною адміністративними межами м.Черкаси.</w:t>
            </w:r>
          </w:p>
          <w:p w14:paraId="625ED28D" w14:textId="3C6FF528" w:rsidR="00D57D11" w:rsidRPr="006364D1" w:rsidRDefault="00D57D11" w:rsidP="00D57D11">
            <w:pPr>
              <w:widowControl w:val="0"/>
              <w:ind w:hanging="21"/>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1.12.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6364D1">
              <w:rPr>
                <w:rFonts w:ascii="Times New Roman" w:hAnsi="Times New Roman"/>
                <w:color w:val="000000" w:themeColor="text1"/>
                <w:sz w:val="24"/>
                <w:szCs w:val="24"/>
                <w:lang w:val="uk-UA"/>
              </w:rPr>
              <w:br/>
              <w:t xml:space="preserve">Учасники процедури закупівлі подають тендерні пропозиції у формі електронного документа чи </w:t>
            </w:r>
            <w:proofErr w:type="spellStart"/>
            <w:r w:rsidRPr="006364D1">
              <w:rPr>
                <w:rFonts w:ascii="Times New Roman" w:hAnsi="Times New Roman"/>
                <w:color w:val="000000" w:themeColor="text1"/>
                <w:sz w:val="24"/>
                <w:szCs w:val="24"/>
                <w:lang w:val="uk-UA"/>
              </w:rPr>
              <w:t>скан</w:t>
            </w:r>
            <w:proofErr w:type="spellEnd"/>
            <w:r w:rsidRPr="006364D1">
              <w:rPr>
                <w:rFonts w:ascii="Times New Roman" w:hAnsi="Times New Roman"/>
                <w:color w:val="000000" w:themeColor="text1"/>
                <w:sz w:val="24"/>
                <w:szCs w:val="24"/>
                <w:lang w:val="uk-UA"/>
              </w:rPr>
              <w:t>-копій через електронну систему закупівель. Тендерна пропозиція учасника має відповідати ряду вимог:</w:t>
            </w:r>
            <w:r w:rsidRPr="006364D1">
              <w:rPr>
                <w:rFonts w:ascii="Times New Roman" w:hAnsi="Times New Roman"/>
                <w:color w:val="000000" w:themeColor="text1"/>
                <w:sz w:val="24"/>
                <w:szCs w:val="24"/>
                <w:lang w:val="uk-UA"/>
              </w:rPr>
              <w:br/>
              <w:t>1) документи мають бути чіткими та розбірливими для читання;</w:t>
            </w:r>
            <w:r w:rsidRPr="006364D1">
              <w:rPr>
                <w:rFonts w:ascii="Times New Roman" w:hAnsi="Times New Roman"/>
                <w:color w:val="000000" w:themeColor="text1"/>
                <w:sz w:val="24"/>
                <w:szCs w:val="24"/>
                <w:lang w:val="uk-UA"/>
              </w:rPr>
              <w:br/>
              <w:t>2) якщо у складі тендерної пропозиції є хоча б один сканований документ, потрібно накласти кваліфікований електронний підпис (КЕП) на пропозицію;</w:t>
            </w:r>
            <w:r w:rsidRPr="006364D1">
              <w:rPr>
                <w:rFonts w:ascii="Times New Roman" w:hAnsi="Times New Roman"/>
                <w:color w:val="000000" w:themeColor="text1"/>
                <w:sz w:val="24"/>
                <w:szCs w:val="24"/>
                <w:lang w:val="uk-UA"/>
              </w:rPr>
              <w:br/>
              <w:t>3) якщо ж такі документи надано у формі електронного документа, КЕП накладають на кожен електронний документ тендерної пропозиції окремо;</w:t>
            </w:r>
            <w:r w:rsidRPr="006364D1">
              <w:rPr>
                <w:rFonts w:ascii="Times New Roman" w:hAnsi="Times New Roman"/>
                <w:color w:val="000000" w:themeColor="text1"/>
                <w:sz w:val="24"/>
                <w:szCs w:val="24"/>
                <w:lang w:val="uk-UA"/>
              </w:rPr>
              <w:b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r w:rsidRPr="006364D1">
              <w:rPr>
                <w:rFonts w:ascii="Times New Roman" w:hAnsi="Times New Roman"/>
                <w:color w:val="000000" w:themeColor="text1"/>
                <w:sz w:val="24"/>
                <w:szCs w:val="24"/>
                <w:lang w:val="uk-UA"/>
              </w:rPr>
              <w:b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Pr="006364D1">
              <w:rPr>
                <w:rFonts w:ascii="Times New Roman" w:hAnsi="Times New Roman"/>
                <w:color w:val="000000" w:themeColor="text1"/>
                <w:sz w:val="24"/>
                <w:szCs w:val="24"/>
                <w:lang w:val="uk-UA"/>
              </w:rPr>
              <w:br/>
              <w:t> 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6364D1">
              <w:rPr>
                <w:rFonts w:ascii="Times New Roman" w:hAnsi="Times New Roman"/>
                <w:color w:val="000000" w:themeColor="text1"/>
                <w:sz w:val="24"/>
                <w:szCs w:val="24"/>
                <w:lang w:val="uk-UA"/>
              </w:rPr>
              <w:br/>
              <w:t>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6364D1">
              <w:rPr>
                <w:rFonts w:ascii="Times New Roman" w:hAnsi="Times New Roman"/>
                <w:color w:val="000000" w:themeColor="text1"/>
                <w:sz w:val="24"/>
                <w:szCs w:val="24"/>
                <w:lang w:val="uk-UA"/>
              </w:rPr>
              <w:br/>
            </w:r>
            <w:r w:rsidRPr="006364D1">
              <w:rPr>
                <w:rFonts w:ascii="Times New Roman" w:hAnsi="Times New Roman"/>
                <w:color w:val="000000" w:themeColor="text1"/>
                <w:sz w:val="24"/>
                <w:szCs w:val="24"/>
                <w:lang w:val="uk-UA"/>
              </w:rPr>
              <w:lastRenderedPageBreak/>
              <w:t xml:space="preserve">Замовник перевіряє КЕП учасника на сайті центрального </w:t>
            </w:r>
            <w:proofErr w:type="spellStart"/>
            <w:r w:rsidRPr="006364D1">
              <w:rPr>
                <w:rFonts w:ascii="Times New Roman" w:hAnsi="Times New Roman"/>
                <w:color w:val="000000" w:themeColor="text1"/>
                <w:sz w:val="24"/>
                <w:szCs w:val="24"/>
                <w:lang w:val="uk-UA"/>
              </w:rPr>
              <w:t>засвідчувального</w:t>
            </w:r>
            <w:proofErr w:type="spellEnd"/>
            <w:r w:rsidRPr="006364D1">
              <w:rPr>
                <w:rFonts w:ascii="Times New Roman" w:hAnsi="Times New Roman"/>
                <w:color w:val="000000" w:themeColor="text1"/>
                <w:sz w:val="24"/>
                <w:szCs w:val="24"/>
                <w:lang w:val="uk-UA"/>
              </w:rPr>
              <w:t xml:space="preserve"> органу за посиланням: https://czo.gov.ua/verify.</w:t>
            </w:r>
            <w:r w:rsidRPr="006364D1">
              <w:rPr>
                <w:rFonts w:ascii="Times New Roman" w:hAnsi="Times New Roman"/>
                <w:color w:val="000000" w:themeColor="text1"/>
                <w:sz w:val="24"/>
                <w:szCs w:val="24"/>
                <w:lang w:val="uk-UA"/>
              </w:rPr>
              <w:b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6364D1">
              <w:rPr>
                <w:rFonts w:ascii="Times New Roman" w:hAnsi="Times New Roman"/>
                <w:color w:val="000000" w:themeColor="text1"/>
                <w:sz w:val="24"/>
                <w:szCs w:val="24"/>
                <w:lang w:val="uk-UA"/>
              </w:rPr>
              <w:t>відхилено</w:t>
            </w:r>
            <w:proofErr w:type="spellEnd"/>
            <w:r w:rsidRPr="006364D1">
              <w:rPr>
                <w:rFonts w:ascii="Times New Roman" w:hAnsi="Times New Roman"/>
                <w:color w:val="000000" w:themeColor="text1"/>
                <w:sz w:val="24"/>
                <w:szCs w:val="24"/>
                <w:lang w:val="uk-UA"/>
              </w:rPr>
              <w:t>.</w:t>
            </w:r>
          </w:p>
        </w:tc>
      </w:tr>
      <w:bookmarkEnd w:id="14"/>
      <w:tr w:rsidR="000B3F90" w:rsidRPr="006364D1"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0B3F90" w:rsidRPr="006364D1" w:rsidRDefault="000B3F90" w:rsidP="000B3F90">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lastRenderedPageBreak/>
              <w:t xml:space="preserve">2. </w:t>
            </w:r>
            <w:r w:rsidRPr="006364D1">
              <w:rPr>
                <w:rFonts w:ascii="Times New Roman" w:hAnsi="Times New Roman"/>
                <w:b/>
                <w:color w:val="000000" w:themeColor="text1"/>
                <w:sz w:val="24"/>
                <w:szCs w:val="24"/>
                <w:lang w:val="uk-UA" w:eastAsia="uk-UA"/>
              </w:rPr>
              <w:t>Забезпечення тендерної пропозиції</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9A0B6B5" w14:textId="5139B474" w:rsidR="000B3F90" w:rsidRPr="006364D1" w:rsidRDefault="000B3F90" w:rsidP="000B3F90">
            <w:pPr>
              <w:widowControl w:val="0"/>
              <w:ind w:right="85"/>
              <w:contextualSpacing/>
              <w:jc w:val="both"/>
              <w:rPr>
                <w:rFonts w:ascii="Times New Roman" w:hAnsi="Times New Roman"/>
                <w:b/>
                <w:bCs/>
                <w:color w:val="000000" w:themeColor="text1"/>
                <w:sz w:val="24"/>
                <w:szCs w:val="24"/>
                <w:lang w:val="uk-UA" w:eastAsia="uk-UA"/>
              </w:rPr>
            </w:pPr>
            <w:r w:rsidRPr="006364D1">
              <w:rPr>
                <w:rFonts w:ascii="Times New Roman" w:hAnsi="Times New Roman" w:hint="eastAsia"/>
                <w:b/>
                <w:bCs/>
                <w:color w:val="000000" w:themeColor="text1"/>
                <w:sz w:val="24"/>
                <w:szCs w:val="24"/>
                <w:lang w:val="uk-UA" w:eastAsia="uk-UA"/>
              </w:rPr>
              <w:t>Розмір</w:t>
            </w:r>
            <w:r w:rsidRPr="006364D1">
              <w:rPr>
                <w:rFonts w:ascii="Times New Roman" w:hAnsi="Times New Roman"/>
                <w:b/>
                <w:bCs/>
                <w:color w:val="000000" w:themeColor="text1"/>
                <w:sz w:val="24"/>
                <w:szCs w:val="24"/>
                <w:lang w:val="uk-UA" w:eastAsia="uk-UA"/>
              </w:rPr>
              <w:t xml:space="preserve">: </w:t>
            </w:r>
            <w:r w:rsidR="00D90969" w:rsidRPr="006364D1">
              <w:rPr>
                <w:rFonts w:ascii="Times New Roman" w:hAnsi="Times New Roman"/>
                <w:b/>
                <w:bCs/>
                <w:color w:val="000000" w:themeColor="text1"/>
                <w:sz w:val="24"/>
                <w:szCs w:val="24"/>
                <w:lang w:val="uk-UA" w:eastAsia="uk-UA"/>
              </w:rPr>
              <w:t>24</w:t>
            </w:r>
            <w:r w:rsidRPr="006364D1">
              <w:rPr>
                <w:rFonts w:ascii="Times New Roman" w:hAnsi="Times New Roman"/>
                <w:b/>
                <w:bCs/>
                <w:color w:val="000000" w:themeColor="text1"/>
                <w:sz w:val="24"/>
                <w:szCs w:val="24"/>
                <w:lang w:val="uk-UA" w:eastAsia="uk-UA"/>
              </w:rPr>
              <w:t xml:space="preserve">000,00 </w:t>
            </w:r>
            <w:r w:rsidRPr="006364D1">
              <w:rPr>
                <w:rFonts w:ascii="Times New Roman" w:hAnsi="Times New Roman" w:hint="eastAsia"/>
                <w:b/>
                <w:bCs/>
                <w:color w:val="000000" w:themeColor="text1"/>
                <w:sz w:val="24"/>
                <w:szCs w:val="24"/>
                <w:lang w:val="uk-UA" w:eastAsia="uk-UA"/>
              </w:rPr>
              <w:t>грн</w:t>
            </w:r>
            <w:r w:rsidRPr="006364D1">
              <w:rPr>
                <w:rFonts w:ascii="Times New Roman" w:hAnsi="Times New Roman"/>
                <w:b/>
                <w:bCs/>
                <w:color w:val="000000" w:themeColor="text1"/>
                <w:sz w:val="24"/>
                <w:szCs w:val="24"/>
                <w:lang w:val="uk-UA" w:eastAsia="uk-UA"/>
              </w:rPr>
              <w:t>. (</w:t>
            </w:r>
            <w:r w:rsidR="00D90969" w:rsidRPr="006364D1">
              <w:rPr>
                <w:rFonts w:ascii="Times New Roman" w:hAnsi="Times New Roman"/>
                <w:b/>
                <w:bCs/>
                <w:color w:val="000000" w:themeColor="text1"/>
                <w:sz w:val="24"/>
                <w:szCs w:val="24"/>
                <w:lang w:val="uk-UA" w:eastAsia="uk-UA"/>
              </w:rPr>
              <w:t>Двадцять чотири</w:t>
            </w:r>
            <w:r w:rsidRPr="006364D1">
              <w:rPr>
                <w:rFonts w:ascii="Times New Roman" w:hAnsi="Times New Roman"/>
                <w:b/>
                <w:bCs/>
                <w:color w:val="000000" w:themeColor="text1"/>
                <w:sz w:val="24"/>
                <w:szCs w:val="24"/>
                <w:lang w:val="uk-UA" w:eastAsia="uk-UA"/>
              </w:rPr>
              <w:t xml:space="preserve"> </w:t>
            </w:r>
            <w:r w:rsidRPr="006364D1">
              <w:rPr>
                <w:rFonts w:ascii="Times New Roman" w:hAnsi="Times New Roman" w:hint="eastAsia"/>
                <w:b/>
                <w:bCs/>
                <w:color w:val="000000" w:themeColor="text1"/>
                <w:sz w:val="24"/>
                <w:szCs w:val="24"/>
                <w:lang w:val="uk-UA" w:eastAsia="uk-UA"/>
              </w:rPr>
              <w:t>тисяч</w:t>
            </w:r>
            <w:r w:rsidR="00D90969" w:rsidRPr="006364D1">
              <w:rPr>
                <w:rFonts w:ascii="Times New Roman" w:hAnsi="Times New Roman" w:hint="eastAsia"/>
                <w:b/>
                <w:bCs/>
                <w:color w:val="000000" w:themeColor="text1"/>
                <w:sz w:val="24"/>
                <w:szCs w:val="24"/>
                <w:lang w:val="uk-UA" w:eastAsia="uk-UA"/>
              </w:rPr>
              <w:t>і</w:t>
            </w:r>
            <w:r w:rsidRPr="006364D1">
              <w:rPr>
                <w:rFonts w:ascii="Times New Roman" w:hAnsi="Times New Roman"/>
                <w:b/>
                <w:bCs/>
                <w:color w:val="000000" w:themeColor="text1"/>
                <w:sz w:val="24"/>
                <w:szCs w:val="24"/>
                <w:lang w:val="uk-UA" w:eastAsia="uk-UA"/>
              </w:rPr>
              <w:t xml:space="preserve"> </w:t>
            </w:r>
            <w:r w:rsidRPr="006364D1">
              <w:rPr>
                <w:rFonts w:ascii="Times New Roman" w:hAnsi="Times New Roman" w:hint="eastAsia"/>
                <w:b/>
                <w:bCs/>
                <w:color w:val="000000" w:themeColor="text1"/>
                <w:sz w:val="24"/>
                <w:szCs w:val="24"/>
                <w:lang w:val="uk-UA" w:eastAsia="uk-UA"/>
              </w:rPr>
              <w:t>гривень</w:t>
            </w:r>
            <w:r w:rsidRPr="006364D1">
              <w:rPr>
                <w:rFonts w:ascii="Times New Roman" w:hAnsi="Times New Roman"/>
                <w:b/>
                <w:bCs/>
                <w:color w:val="000000" w:themeColor="text1"/>
                <w:sz w:val="24"/>
                <w:szCs w:val="24"/>
                <w:lang w:val="uk-UA" w:eastAsia="uk-UA"/>
              </w:rPr>
              <w:t xml:space="preserve"> 00 </w:t>
            </w:r>
            <w:r w:rsidRPr="006364D1">
              <w:rPr>
                <w:rFonts w:ascii="Times New Roman" w:hAnsi="Times New Roman" w:hint="eastAsia"/>
                <w:b/>
                <w:bCs/>
                <w:color w:val="000000" w:themeColor="text1"/>
                <w:sz w:val="24"/>
                <w:szCs w:val="24"/>
                <w:lang w:val="uk-UA" w:eastAsia="uk-UA"/>
              </w:rPr>
              <w:t>копійок</w:t>
            </w:r>
            <w:r w:rsidRPr="006364D1">
              <w:rPr>
                <w:rFonts w:ascii="Times New Roman" w:hAnsi="Times New Roman"/>
                <w:b/>
                <w:bCs/>
                <w:color w:val="000000" w:themeColor="text1"/>
                <w:sz w:val="24"/>
                <w:szCs w:val="24"/>
                <w:lang w:val="uk-UA" w:eastAsia="uk-UA"/>
              </w:rPr>
              <w:t>).</w:t>
            </w:r>
          </w:p>
          <w:p w14:paraId="045FBDD3" w14:textId="77777777" w:rsidR="00961D1A" w:rsidRPr="006364D1" w:rsidRDefault="00961D1A" w:rsidP="00961D1A">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Вид забезпечення тендерної пропозиції: електронна банківська гарантія, сформована відповідно до вимог Постанови НБУ №639 від 15.12.2004.</w:t>
            </w:r>
          </w:p>
          <w:p w14:paraId="68020AC9" w14:textId="77777777" w:rsidR="00961D1A" w:rsidRPr="006364D1" w:rsidRDefault="00961D1A" w:rsidP="00961D1A">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Зміст наданої учасником (надалі по тексту «учасник» або «принципал») банківської гарантії повинен відповідати змісту форми забезпечення тендерної пропозиції, затвердженої наказом Міністерства розвитку економіки, торгівлі та сільського господарства України від 14 грудня 2020 року №2628.</w:t>
            </w:r>
          </w:p>
          <w:p w14:paraId="3164B7A2" w14:textId="77777777" w:rsidR="00961D1A" w:rsidRPr="006364D1" w:rsidRDefault="00961D1A" w:rsidP="00961D1A">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Разом із банківською гарантією у складі тендерної пропозиції надаються у електронному форматі “PDF” копія ліцензії, виданої банку-гаранту, та копія документа про повноваження особи, котра підписує банківську гарантію.</w:t>
            </w:r>
          </w:p>
          <w:p w14:paraId="7FE589EE" w14:textId="77777777" w:rsidR="00961D1A" w:rsidRPr="006364D1" w:rsidRDefault="00961D1A" w:rsidP="00961D1A">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Гарантія обов’язково повинна містити інформацію про підстави неповернення Учаснику забезпечення тендерної пропозиції, а саме:</w:t>
            </w:r>
          </w:p>
          <w:p w14:paraId="23E965A0" w14:textId="77777777" w:rsidR="00961D1A" w:rsidRPr="006364D1" w:rsidRDefault="00961D1A" w:rsidP="00961D1A">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w:t>
            </w:r>
            <w:r w:rsidRPr="006364D1">
              <w:rPr>
                <w:rFonts w:ascii="Times New Roman" w:hAnsi="Times New Roman"/>
                <w:color w:val="000000" w:themeColor="text1"/>
                <w:sz w:val="24"/>
                <w:szCs w:val="24"/>
                <w:lang w:val="uk-UA" w:eastAsia="uk-UA"/>
              </w:rPr>
              <w:tab/>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4BEC6FD5" w14:textId="77777777" w:rsidR="00961D1A" w:rsidRPr="006364D1" w:rsidRDefault="00961D1A" w:rsidP="00961D1A">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w:t>
            </w:r>
            <w:r w:rsidRPr="006364D1">
              <w:rPr>
                <w:rFonts w:ascii="Times New Roman" w:hAnsi="Times New Roman"/>
                <w:color w:val="000000" w:themeColor="text1"/>
                <w:sz w:val="24"/>
                <w:szCs w:val="24"/>
                <w:lang w:val="uk-UA" w:eastAsia="uk-UA"/>
              </w:rPr>
              <w:tab/>
            </w:r>
            <w:proofErr w:type="spellStart"/>
            <w:r w:rsidRPr="006364D1">
              <w:rPr>
                <w:rFonts w:ascii="Times New Roman" w:hAnsi="Times New Roman"/>
                <w:color w:val="000000" w:themeColor="text1"/>
                <w:sz w:val="24"/>
                <w:szCs w:val="18"/>
                <w:lang w:eastAsia="uk-UA"/>
              </w:rPr>
              <w:t>непідписання</w:t>
            </w:r>
            <w:proofErr w:type="spellEnd"/>
            <w:r w:rsidRPr="006364D1">
              <w:rPr>
                <w:rFonts w:ascii="Times New Roman" w:hAnsi="Times New Roman"/>
                <w:color w:val="000000" w:themeColor="text1"/>
                <w:sz w:val="24"/>
                <w:szCs w:val="18"/>
                <w:lang w:eastAsia="uk-UA"/>
              </w:rPr>
              <w:t xml:space="preserve"> принципалом, </w:t>
            </w:r>
            <w:proofErr w:type="spellStart"/>
            <w:r w:rsidRPr="006364D1">
              <w:rPr>
                <w:rFonts w:ascii="Times New Roman" w:hAnsi="Times New Roman"/>
                <w:color w:val="000000" w:themeColor="text1"/>
                <w:sz w:val="24"/>
                <w:szCs w:val="18"/>
                <w:lang w:eastAsia="uk-UA"/>
              </w:rPr>
              <w:t>який</w:t>
            </w:r>
            <w:proofErr w:type="spellEnd"/>
            <w:r w:rsidRPr="006364D1">
              <w:rPr>
                <w:rFonts w:ascii="Times New Roman" w:hAnsi="Times New Roman"/>
                <w:color w:val="000000" w:themeColor="text1"/>
                <w:sz w:val="24"/>
                <w:szCs w:val="18"/>
                <w:lang w:eastAsia="uk-UA"/>
              </w:rPr>
              <w:t xml:space="preserve"> став </w:t>
            </w:r>
            <w:proofErr w:type="spellStart"/>
            <w:r w:rsidRPr="006364D1">
              <w:rPr>
                <w:rFonts w:ascii="Times New Roman" w:hAnsi="Times New Roman"/>
                <w:color w:val="000000" w:themeColor="text1"/>
                <w:sz w:val="24"/>
                <w:szCs w:val="18"/>
                <w:lang w:eastAsia="uk-UA"/>
              </w:rPr>
              <w:t>переможцем</w:t>
            </w:r>
            <w:proofErr w:type="spellEnd"/>
            <w:r w:rsidRPr="006364D1">
              <w:rPr>
                <w:rFonts w:ascii="Times New Roman" w:hAnsi="Times New Roman"/>
                <w:color w:val="000000" w:themeColor="text1"/>
                <w:sz w:val="24"/>
                <w:szCs w:val="18"/>
                <w:lang w:eastAsia="uk-UA"/>
              </w:rPr>
              <w:t xml:space="preserve"> тендеру, договору про </w:t>
            </w:r>
            <w:proofErr w:type="spellStart"/>
            <w:r w:rsidRPr="006364D1">
              <w:rPr>
                <w:rFonts w:ascii="Times New Roman" w:hAnsi="Times New Roman"/>
                <w:color w:val="000000" w:themeColor="text1"/>
                <w:sz w:val="24"/>
                <w:szCs w:val="18"/>
                <w:lang w:eastAsia="uk-UA"/>
              </w:rPr>
              <w:t>закупівлю</w:t>
            </w:r>
            <w:proofErr w:type="spellEnd"/>
            <w:r w:rsidRPr="006364D1">
              <w:rPr>
                <w:rFonts w:ascii="Times New Roman" w:hAnsi="Times New Roman"/>
                <w:color w:val="000000" w:themeColor="text1"/>
                <w:sz w:val="24"/>
                <w:szCs w:val="24"/>
                <w:lang w:val="uk-UA" w:eastAsia="uk-UA"/>
              </w:rPr>
              <w:t>;</w:t>
            </w:r>
          </w:p>
          <w:p w14:paraId="488B2DDF" w14:textId="77777777" w:rsidR="00961D1A" w:rsidRPr="006364D1" w:rsidRDefault="00961D1A" w:rsidP="00961D1A">
            <w:pPr>
              <w:widowControl w:val="0"/>
              <w:contextualSpacing/>
              <w:jc w:val="both"/>
              <w:rPr>
                <w:rFonts w:ascii="Times New Roman" w:hAnsi="Times New Roman"/>
                <w:color w:val="000000" w:themeColor="text1"/>
                <w:sz w:val="24"/>
                <w:szCs w:val="18"/>
                <w:lang w:val="uk-UA" w:eastAsia="uk-UA"/>
              </w:rPr>
            </w:pPr>
            <w:r w:rsidRPr="006364D1">
              <w:rPr>
                <w:rFonts w:ascii="Times New Roman" w:hAnsi="Times New Roman"/>
                <w:color w:val="000000" w:themeColor="text1"/>
                <w:sz w:val="24"/>
                <w:szCs w:val="24"/>
                <w:lang w:val="uk-UA" w:eastAsia="uk-UA"/>
              </w:rPr>
              <w:t>-</w:t>
            </w:r>
            <w:r w:rsidRPr="006364D1">
              <w:rPr>
                <w:rFonts w:ascii="Times New Roman" w:hAnsi="Times New Roman"/>
                <w:color w:val="000000" w:themeColor="text1"/>
                <w:sz w:val="24"/>
                <w:szCs w:val="24"/>
                <w:lang w:val="uk-UA" w:eastAsia="uk-UA"/>
              </w:rPr>
              <w:tab/>
              <w:t xml:space="preserve">ненадання </w:t>
            </w:r>
            <w:r w:rsidRPr="006364D1">
              <w:rPr>
                <w:rFonts w:ascii="Times New Roman" w:hAnsi="Times New Roman"/>
                <w:color w:val="000000" w:themeColor="text1"/>
                <w:sz w:val="24"/>
                <w:szCs w:val="18"/>
                <w:lang w:val="uk-UA" w:eastAsia="uk-UA"/>
              </w:rPr>
              <w:t>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E6BA8A5" w14:textId="77777777" w:rsidR="00961D1A" w:rsidRPr="006364D1" w:rsidRDefault="00961D1A" w:rsidP="00961D1A">
            <w:pPr>
              <w:widowControl w:val="0"/>
              <w:contextualSpacing/>
              <w:jc w:val="both"/>
              <w:rPr>
                <w:rFonts w:ascii="Times New Roman" w:hAnsi="Times New Roman"/>
                <w:color w:val="000000" w:themeColor="text1"/>
                <w:sz w:val="24"/>
                <w:szCs w:val="18"/>
                <w:lang w:val="uk-UA" w:eastAsia="uk-UA"/>
              </w:rPr>
            </w:pPr>
            <w:r w:rsidRPr="006364D1">
              <w:rPr>
                <w:rFonts w:ascii="Times New Roman" w:hAnsi="Times New Roman"/>
                <w:color w:val="000000" w:themeColor="text1"/>
                <w:sz w:val="24"/>
                <w:szCs w:val="18"/>
                <w:lang w:val="uk-UA" w:eastAsia="uk-UA"/>
              </w:rPr>
              <w:t xml:space="preserve">- </w:t>
            </w:r>
            <w:proofErr w:type="spellStart"/>
            <w:r w:rsidRPr="006364D1">
              <w:rPr>
                <w:rFonts w:ascii="Times New Roman" w:hAnsi="Times New Roman"/>
                <w:color w:val="000000" w:themeColor="text1"/>
                <w:sz w:val="24"/>
                <w:szCs w:val="18"/>
                <w:lang w:eastAsia="uk-UA"/>
              </w:rPr>
              <w:t>ненадання</w:t>
            </w:r>
            <w:proofErr w:type="spellEnd"/>
            <w:r w:rsidRPr="006364D1">
              <w:rPr>
                <w:rFonts w:ascii="Times New Roman" w:hAnsi="Times New Roman"/>
                <w:color w:val="000000" w:themeColor="text1"/>
                <w:sz w:val="24"/>
                <w:szCs w:val="18"/>
                <w:lang w:eastAsia="uk-UA"/>
              </w:rPr>
              <w:t xml:space="preserve"> принципалом, </w:t>
            </w:r>
            <w:proofErr w:type="spellStart"/>
            <w:r w:rsidRPr="006364D1">
              <w:rPr>
                <w:rFonts w:ascii="Times New Roman" w:hAnsi="Times New Roman"/>
                <w:color w:val="000000" w:themeColor="text1"/>
                <w:sz w:val="24"/>
                <w:szCs w:val="18"/>
                <w:lang w:eastAsia="uk-UA"/>
              </w:rPr>
              <w:t>який</w:t>
            </w:r>
            <w:proofErr w:type="spellEnd"/>
            <w:r w:rsidRPr="006364D1">
              <w:rPr>
                <w:rFonts w:ascii="Times New Roman" w:hAnsi="Times New Roman"/>
                <w:color w:val="000000" w:themeColor="text1"/>
                <w:sz w:val="24"/>
                <w:szCs w:val="18"/>
                <w:lang w:eastAsia="uk-UA"/>
              </w:rPr>
              <w:t xml:space="preserve"> став </w:t>
            </w:r>
            <w:proofErr w:type="spellStart"/>
            <w:r w:rsidRPr="006364D1">
              <w:rPr>
                <w:rFonts w:ascii="Times New Roman" w:hAnsi="Times New Roman"/>
                <w:color w:val="000000" w:themeColor="text1"/>
                <w:sz w:val="24"/>
                <w:szCs w:val="18"/>
                <w:lang w:eastAsia="uk-UA"/>
              </w:rPr>
              <w:t>переможцем</w:t>
            </w:r>
            <w:proofErr w:type="spellEnd"/>
            <w:r w:rsidRPr="006364D1">
              <w:rPr>
                <w:rFonts w:ascii="Times New Roman" w:hAnsi="Times New Roman"/>
                <w:color w:val="000000" w:themeColor="text1"/>
                <w:sz w:val="24"/>
                <w:szCs w:val="18"/>
                <w:lang w:eastAsia="uk-UA"/>
              </w:rPr>
              <w:t xml:space="preserve"> </w:t>
            </w:r>
            <w:proofErr w:type="spellStart"/>
            <w:r w:rsidRPr="006364D1">
              <w:rPr>
                <w:rFonts w:ascii="Times New Roman" w:hAnsi="Times New Roman"/>
                <w:color w:val="000000" w:themeColor="text1"/>
                <w:sz w:val="24"/>
                <w:szCs w:val="18"/>
                <w:lang w:eastAsia="uk-UA"/>
              </w:rPr>
              <w:t>процедури</w:t>
            </w:r>
            <w:proofErr w:type="spellEnd"/>
            <w:r w:rsidRPr="006364D1">
              <w:rPr>
                <w:rFonts w:ascii="Times New Roman" w:hAnsi="Times New Roman"/>
                <w:color w:val="000000" w:themeColor="text1"/>
                <w:sz w:val="24"/>
                <w:szCs w:val="18"/>
                <w:lang w:eastAsia="uk-UA"/>
              </w:rPr>
              <w:t xml:space="preserve"> </w:t>
            </w:r>
            <w:proofErr w:type="spellStart"/>
            <w:r w:rsidRPr="006364D1">
              <w:rPr>
                <w:rFonts w:ascii="Times New Roman" w:hAnsi="Times New Roman"/>
                <w:color w:val="000000" w:themeColor="text1"/>
                <w:sz w:val="24"/>
                <w:szCs w:val="18"/>
                <w:lang w:eastAsia="uk-UA"/>
              </w:rPr>
              <w:t>закупівлі</w:t>
            </w:r>
            <w:proofErr w:type="spellEnd"/>
            <w:r w:rsidRPr="006364D1">
              <w:rPr>
                <w:rFonts w:ascii="Times New Roman" w:hAnsi="Times New Roman"/>
                <w:color w:val="000000" w:themeColor="text1"/>
                <w:sz w:val="24"/>
                <w:szCs w:val="18"/>
                <w:lang w:eastAsia="uk-UA"/>
              </w:rPr>
              <w:t xml:space="preserve">, у строк, </w:t>
            </w:r>
            <w:proofErr w:type="spellStart"/>
            <w:r w:rsidRPr="006364D1">
              <w:rPr>
                <w:rFonts w:ascii="Times New Roman" w:hAnsi="Times New Roman"/>
                <w:color w:val="000000" w:themeColor="text1"/>
                <w:sz w:val="24"/>
                <w:szCs w:val="18"/>
                <w:lang w:eastAsia="uk-UA"/>
              </w:rPr>
              <w:t>визначений</w:t>
            </w:r>
            <w:proofErr w:type="spellEnd"/>
            <w:r w:rsidRPr="006364D1">
              <w:rPr>
                <w:rFonts w:ascii="Times New Roman" w:hAnsi="Times New Roman"/>
                <w:color w:val="000000" w:themeColor="text1"/>
                <w:sz w:val="24"/>
                <w:szCs w:val="18"/>
                <w:lang w:eastAsia="uk-UA"/>
              </w:rPr>
              <w:t xml:space="preserve"> </w:t>
            </w:r>
            <w:r w:rsidRPr="006364D1">
              <w:rPr>
                <w:rFonts w:ascii="Times New Roman" w:hAnsi="Times New Roman"/>
                <w:color w:val="000000" w:themeColor="text1"/>
                <w:sz w:val="24"/>
                <w:szCs w:val="24"/>
                <w:lang w:val="uk-UA"/>
              </w:rPr>
              <w:t>п. 47 Особливостей</w:t>
            </w:r>
            <w:r w:rsidRPr="006364D1">
              <w:rPr>
                <w:rFonts w:ascii="Times New Roman" w:hAnsi="Times New Roman"/>
                <w:color w:val="000000" w:themeColor="text1"/>
                <w:sz w:val="24"/>
                <w:szCs w:val="18"/>
                <w:lang w:eastAsia="uk-UA"/>
              </w:rPr>
              <w:t xml:space="preserve">, </w:t>
            </w:r>
            <w:proofErr w:type="spellStart"/>
            <w:r w:rsidRPr="006364D1">
              <w:rPr>
                <w:rFonts w:ascii="Times New Roman" w:hAnsi="Times New Roman"/>
                <w:color w:val="000000" w:themeColor="text1"/>
                <w:sz w:val="24"/>
                <w:szCs w:val="18"/>
                <w:lang w:eastAsia="uk-UA"/>
              </w:rPr>
              <w:t>документів</w:t>
            </w:r>
            <w:proofErr w:type="spellEnd"/>
            <w:r w:rsidRPr="006364D1">
              <w:rPr>
                <w:rFonts w:ascii="Times New Roman" w:hAnsi="Times New Roman"/>
                <w:color w:val="000000" w:themeColor="text1"/>
                <w:sz w:val="24"/>
                <w:szCs w:val="18"/>
                <w:lang w:eastAsia="uk-UA"/>
              </w:rPr>
              <w:t xml:space="preserve">, </w:t>
            </w:r>
            <w:proofErr w:type="spellStart"/>
            <w:r w:rsidRPr="006364D1">
              <w:rPr>
                <w:rFonts w:ascii="Times New Roman" w:hAnsi="Times New Roman"/>
                <w:color w:val="000000" w:themeColor="text1"/>
                <w:sz w:val="24"/>
                <w:szCs w:val="18"/>
                <w:lang w:eastAsia="uk-UA"/>
              </w:rPr>
              <w:t>що</w:t>
            </w:r>
            <w:proofErr w:type="spellEnd"/>
            <w:r w:rsidRPr="006364D1">
              <w:rPr>
                <w:rFonts w:ascii="Times New Roman" w:hAnsi="Times New Roman"/>
                <w:color w:val="000000" w:themeColor="text1"/>
                <w:sz w:val="24"/>
                <w:szCs w:val="18"/>
                <w:lang w:eastAsia="uk-UA"/>
              </w:rPr>
              <w:t xml:space="preserve"> </w:t>
            </w:r>
            <w:proofErr w:type="spellStart"/>
            <w:r w:rsidRPr="006364D1">
              <w:rPr>
                <w:rFonts w:ascii="Times New Roman" w:hAnsi="Times New Roman"/>
                <w:color w:val="000000" w:themeColor="text1"/>
                <w:sz w:val="24"/>
                <w:szCs w:val="18"/>
                <w:lang w:eastAsia="uk-UA"/>
              </w:rPr>
              <w:t>підтверджують</w:t>
            </w:r>
            <w:proofErr w:type="spellEnd"/>
            <w:r w:rsidRPr="006364D1">
              <w:rPr>
                <w:rFonts w:ascii="Times New Roman" w:hAnsi="Times New Roman"/>
                <w:color w:val="000000" w:themeColor="text1"/>
                <w:sz w:val="24"/>
                <w:szCs w:val="18"/>
                <w:lang w:eastAsia="uk-UA"/>
              </w:rPr>
              <w:t xml:space="preserve"> </w:t>
            </w:r>
            <w:proofErr w:type="spellStart"/>
            <w:r w:rsidRPr="006364D1">
              <w:rPr>
                <w:rFonts w:ascii="Times New Roman" w:hAnsi="Times New Roman"/>
                <w:color w:val="000000" w:themeColor="text1"/>
                <w:sz w:val="24"/>
                <w:szCs w:val="18"/>
                <w:lang w:eastAsia="uk-UA"/>
              </w:rPr>
              <w:t>відсутність</w:t>
            </w:r>
            <w:proofErr w:type="spellEnd"/>
            <w:r w:rsidRPr="006364D1">
              <w:rPr>
                <w:rFonts w:ascii="Times New Roman" w:hAnsi="Times New Roman"/>
                <w:color w:val="000000" w:themeColor="text1"/>
                <w:sz w:val="24"/>
                <w:szCs w:val="18"/>
                <w:lang w:eastAsia="uk-UA"/>
              </w:rPr>
              <w:t xml:space="preserve"> </w:t>
            </w:r>
            <w:proofErr w:type="spellStart"/>
            <w:r w:rsidRPr="006364D1">
              <w:rPr>
                <w:rFonts w:ascii="Times New Roman" w:hAnsi="Times New Roman"/>
                <w:color w:val="000000" w:themeColor="text1"/>
                <w:sz w:val="24"/>
                <w:szCs w:val="18"/>
                <w:lang w:eastAsia="uk-UA"/>
              </w:rPr>
              <w:t>підстав</w:t>
            </w:r>
            <w:proofErr w:type="spellEnd"/>
            <w:r w:rsidRPr="006364D1">
              <w:rPr>
                <w:rFonts w:ascii="Times New Roman" w:hAnsi="Times New Roman"/>
                <w:color w:val="000000" w:themeColor="text1"/>
                <w:sz w:val="24"/>
                <w:szCs w:val="18"/>
                <w:lang w:eastAsia="uk-UA"/>
              </w:rPr>
              <w:t xml:space="preserve">, </w:t>
            </w:r>
            <w:proofErr w:type="spellStart"/>
            <w:r w:rsidRPr="006364D1">
              <w:rPr>
                <w:rFonts w:ascii="Times New Roman" w:hAnsi="Times New Roman"/>
                <w:color w:val="000000" w:themeColor="text1"/>
                <w:sz w:val="24"/>
                <w:szCs w:val="18"/>
                <w:lang w:eastAsia="uk-UA"/>
              </w:rPr>
              <w:t>установлених</w:t>
            </w:r>
            <w:proofErr w:type="spellEnd"/>
            <w:r w:rsidRPr="006364D1">
              <w:rPr>
                <w:rFonts w:ascii="Times New Roman" w:hAnsi="Times New Roman"/>
                <w:color w:val="000000" w:themeColor="text1"/>
                <w:sz w:val="24"/>
                <w:szCs w:val="18"/>
                <w:lang w:eastAsia="uk-UA"/>
              </w:rPr>
              <w:t xml:space="preserve"> </w:t>
            </w:r>
            <w:r w:rsidRPr="006364D1">
              <w:rPr>
                <w:rFonts w:ascii="Times New Roman" w:hAnsi="Times New Roman"/>
                <w:color w:val="000000" w:themeColor="text1"/>
                <w:sz w:val="24"/>
                <w:szCs w:val="24"/>
                <w:lang w:val="uk-UA"/>
              </w:rPr>
              <w:t>п. 47 Особливостей.</w:t>
            </w:r>
          </w:p>
          <w:p w14:paraId="2331733F" w14:textId="77777777" w:rsidR="00961D1A" w:rsidRPr="006364D1" w:rsidRDefault="00961D1A" w:rsidP="00961D1A">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Вищевказаний перелік підстав неповернення забезпечення тендерної пропозиції є виключним.</w:t>
            </w:r>
          </w:p>
          <w:p w14:paraId="3B1EFF4B" w14:textId="77777777" w:rsidR="00961D1A" w:rsidRPr="006364D1" w:rsidRDefault="00961D1A" w:rsidP="00961D1A">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Строк дії забезпечення тендерної пропозиції: в термін дії тендерної пропозиції. </w:t>
            </w:r>
          </w:p>
          <w:p w14:paraId="2F34BE0F" w14:textId="77777777" w:rsidR="00961D1A" w:rsidRPr="006364D1" w:rsidRDefault="00961D1A" w:rsidP="00961D1A">
            <w:pPr>
              <w:widowControl w:val="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відповідна довідка або виписка з банку про залишок коштів на рахунку, виданої Банком-гарантом, що свідчить про зарахування коштів покриття на відповідний рахунок у повному обсязі.</w:t>
            </w:r>
          </w:p>
          <w:p w14:paraId="47CCBD99" w14:textId="156C08D0" w:rsidR="000B3F90" w:rsidRPr="006364D1" w:rsidRDefault="00961D1A" w:rsidP="00961D1A">
            <w:pPr>
              <w:ind w:left="73"/>
              <w:jc w:val="both"/>
              <w:rPr>
                <w:rFonts w:ascii="Times New Roman" w:hAnsi="Times New Roman"/>
                <w:b/>
                <w:color w:val="000000" w:themeColor="text1"/>
                <w:sz w:val="24"/>
                <w:szCs w:val="24"/>
                <w:lang w:val="uk-UA" w:eastAsia="uk-UA"/>
              </w:rPr>
            </w:pPr>
            <w:r w:rsidRPr="006364D1">
              <w:rPr>
                <w:rFonts w:ascii="Times New Roman" w:hAnsi="Times New Roman"/>
                <w:color w:val="000000" w:themeColor="text1"/>
                <w:sz w:val="24"/>
                <w:szCs w:val="24"/>
                <w:lang w:val="uk-UA" w:eastAsia="uk-UA"/>
              </w:rPr>
              <w:t>Усі витрати, пов’язані з поданням забезпечення тендерної пропозиції, здійснюються за рахунок коштів учасника, про що учасником має бути наданий лист в довільній формі.</w:t>
            </w:r>
          </w:p>
        </w:tc>
      </w:tr>
      <w:tr w:rsidR="006364D1" w:rsidRPr="00EB6D42"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0B3F90" w:rsidRPr="006364D1" w:rsidRDefault="000B3F90" w:rsidP="000B3F90">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 xml:space="preserve">3. </w:t>
            </w:r>
            <w:r w:rsidRPr="006364D1">
              <w:rPr>
                <w:rFonts w:ascii="Times New Roman" w:hAnsi="Times New Roman"/>
                <w:b/>
                <w:color w:val="000000" w:themeColor="text1"/>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D7D3EE9" w14:textId="2A38A696"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3.1. Забезпечення тендерної пропозиції/пропозиції не повертається у разі:</w:t>
            </w:r>
          </w:p>
          <w:p w14:paraId="08E357E6" w14:textId="77777777"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4AFD193" w14:textId="77777777"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2) </w:t>
            </w:r>
            <w:proofErr w:type="spellStart"/>
            <w:r w:rsidRPr="006364D1">
              <w:rPr>
                <w:rFonts w:ascii="Times New Roman" w:hAnsi="Times New Roman"/>
                <w:color w:val="000000" w:themeColor="text1"/>
                <w:sz w:val="24"/>
                <w:szCs w:val="24"/>
                <w:lang w:val="uk-UA"/>
              </w:rPr>
              <w:t>непідписання</w:t>
            </w:r>
            <w:proofErr w:type="spellEnd"/>
            <w:r w:rsidRPr="006364D1">
              <w:rPr>
                <w:rFonts w:ascii="Times New Roman" w:hAnsi="Times New Roman"/>
                <w:color w:val="000000" w:themeColor="text1"/>
                <w:sz w:val="24"/>
                <w:szCs w:val="24"/>
                <w:lang w:val="uk-UA"/>
              </w:rPr>
              <w:t xml:space="preserve"> договору про закупівлю учасником, який став переможцем тендеру;</w:t>
            </w:r>
          </w:p>
          <w:p w14:paraId="38079EAA" w14:textId="77777777"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lastRenderedPageBreak/>
              <w:t>3)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175EA452" w14:textId="77777777"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4D298FC" w14:textId="579FD845"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3.2. Забезпечення тендерної пропозиції/пропозиції повертається учаснику в разі:</w:t>
            </w:r>
          </w:p>
          <w:p w14:paraId="3E43C20E" w14:textId="77777777"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48786A01" w14:textId="77777777"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E8776D0" w14:textId="77777777"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3) відкликання тендерної пропозиції/пропозиції до закінчення строку її подання;</w:t>
            </w:r>
          </w:p>
          <w:p w14:paraId="3DE5EA38" w14:textId="77777777"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4) закінчення тендеру/спрощеної закупівлі в разі </w:t>
            </w:r>
            <w:proofErr w:type="spellStart"/>
            <w:r w:rsidRPr="006364D1">
              <w:rPr>
                <w:rFonts w:ascii="Times New Roman" w:hAnsi="Times New Roman"/>
                <w:color w:val="000000" w:themeColor="text1"/>
                <w:sz w:val="24"/>
                <w:szCs w:val="24"/>
                <w:lang w:val="uk-UA"/>
              </w:rPr>
              <w:t>неукладення</w:t>
            </w:r>
            <w:proofErr w:type="spellEnd"/>
            <w:r w:rsidRPr="006364D1">
              <w:rPr>
                <w:rFonts w:ascii="Times New Roman" w:hAnsi="Times New Roman"/>
                <w:color w:val="000000" w:themeColor="text1"/>
                <w:sz w:val="24"/>
                <w:szCs w:val="24"/>
                <w:lang w:val="uk-UA"/>
              </w:rPr>
              <w:t xml:space="preserve"> договору про закупівлю з жодним з учасників, які подали тендерні пропозиції/пропозиції.</w:t>
            </w:r>
          </w:p>
          <w:p w14:paraId="38574C52" w14:textId="5DC7DE16" w:rsidR="00961D1A" w:rsidRPr="006364D1" w:rsidRDefault="00961D1A" w:rsidP="00961D1A">
            <w:pPr>
              <w:suppressLineNumbers/>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3.3.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ст. 25 ЗУ «Про публічні закупівлі».</w:t>
            </w:r>
          </w:p>
          <w:p w14:paraId="428D7CD7" w14:textId="012899B1" w:rsidR="000B3F90" w:rsidRPr="006364D1" w:rsidRDefault="00961D1A" w:rsidP="00961D1A">
            <w:pPr>
              <w:jc w:val="both"/>
              <w:rPr>
                <w:rFonts w:ascii="Calibri" w:hAnsi="Calibri"/>
                <w:color w:val="000000" w:themeColor="text1"/>
                <w:sz w:val="24"/>
                <w:szCs w:val="24"/>
                <w:lang w:val="uk-UA" w:eastAsia="uk-UA"/>
              </w:rPr>
            </w:pPr>
            <w:r w:rsidRPr="006364D1">
              <w:rPr>
                <w:rFonts w:ascii="Times New Roman" w:hAnsi="Times New Roman"/>
                <w:color w:val="000000" w:themeColor="text1"/>
                <w:sz w:val="24"/>
                <w:szCs w:val="24"/>
                <w:lang w:val="uk-UA"/>
              </w:rPr>
              <w:t>3.4.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w:t>
            </w:r>
          </w:p>
        </w:tc>
      </w:tr>
      <w:tr w:rsidR="00C26402" w:rsidRPr="00EB6D42"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lastRenderedPageBreak/>
              <w:t xml:space="preserve">4. </w:t>
            </w:r>
            <w:r w:rsidRPr="006364D1">
              <w:rPr>
                <w:rFonts w:ascii="Times New Roman" w:hAnsi="Times New Roman"/>
                <w:b/>
                <w:color w:val="000000" w:themeColor="text1"/>
                <w:sz w:val="24"/>
                <w:szCs w:val="24"/>
                <w:lang w:val="uk-UA" w:eastAsia="uk-UA"/>
              </w:rPr>
              <w:t>Строк, протягом якого тендерні пропозиції є дійсними</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C26402" w:rsidRPr="006364D1" w:rsidRDefault="00C26402" w:rsidP="00C26402">
            <w:pPr>
              <w:ind w:right="90"/>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4.1. Тендерні пропозиції вважаються дійсними </w:t>
            </w:r>
            <w:r w:rsidRPr="006364D1">
              <w:rPr>
                <w:rFonts w:ascii="Times New Roman" w:hAnsi="Times New Roman"/>
                <w:b/>
                <w:color w:val="000000" w:themeColor="text1"/>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6364D1">
              <w:rPr>
                <w:rFonts w:ascii="Times New Roman" w:hAnsi="Times New Roman"/>
                <w:color w:val="000000" w:themeColor="text1"/>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C26402" w:rsidRPr="006364D1" w:rsidRDefault="00C26402" w:rsidP="00C26402">
            <w:pPr>
              <w:ind w:right="90"/>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 відхилити таку вимогу, не втрачаючи при цьому наданого ним забезпечення тендерної пропозиції; </w:t>
            </w:r>
          </w:p>
          <w:p w14:paraId="4788382F" w14:textId="5CF9E71E" w:rsidR="00C26402" w:rsidRPr="006364D1" w:rsidRDefault="00C26402" w:rsidP="00C26402">
            <w:pPr>
              <w:ind w:right="90"/>
              <w:jc w:val="both"/>
              <w:rPr>
                <w:rFonts w:ascii="Times New Roman" w:hAnsi="Times New Roman"/>
                <w:i/>
                <w:iCs/>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 погодитися з вимогою та продовжити строк дії поданої ним тендерної пропозиції і наданого забезпечення тендерної пропозиції </w:t>
            </w:r>
            <w:r w:rsidRPr="006364D1">
              <w:rPr>
                <w:rFonts w:ascii="Times New Roman" w:hAnsi="Times New Roman"/>
                <w:i/>
                <w:iCs/>
                <w:color w:val="000000" w:themeColor="text1"/>
                <w:sz w:val="24"/>
                <w:szCs w:val="24"/>
                <w:lang w:val="uk-UA" w:eastAsia="uk-UA"/>
              </w:rPr>
              <w:t>(у разі якщо таке вимагалося).</w:t>
            </w:r>
          </w:p>
          <w:p w14:paraId="59FE3DB4" w14:textId="705AA53B" w:rsidR="00C26402" w:rsidRPr="006364D1" w:rsidRDefault="00C26402" w:rsidP="00C26402">
            <w:pPr>
              <w:ind w:right="90"/>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6402" w:rsidRPr="00EB6D42"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C26402" w:rsidRPr="006364D1" w:rsidRDefault="00C26402" w:rsidP="00C26402">
            <w:pPr>
              <w:ind w:right="134"/>
              <w:rPr>
                <w:rFonts w:ascii="Times New Roman" w:hAnsi="Times New Roman"/>
                <w:color w:val="000000" w:themeColor="text1"/>
                <w:sz w:val="24"/>
                <w:szCs w:val="24"/>
                <w:lang w:val="uk-UA" w:eastAsia="uk-UA"/>
              </w:rPr>
            </w:pPr>
            <w:bookmarkStart w:id="15" w:name="_Hlk62664354"/>
            <w:r w:rsidRPr="006364D1">
              <w:rPr>
                <w:rFonts w:ascii="Times New Roman" w:hAnsi="Times New Roman"/>
                <w:b/>
                <w:bCs/>
                <w:color w:val="000000" w:themeColor="text1"/>
                <w:sz w:val="24"/>
                <w:szCs w:val="24"/>
                <w:lang w:val="uk-UA" w:eastAsia="uk-UA"/>
              </w:rPr>
              <w:t xml:space="preserve">5. </w:t>
            </w:r>
            <w:r w:rsidRPr="006364D1">
              <w:rPr>
                <w:rFonts w:ascii="Times New Roman" w:hAnsi="Times New Roman"/>
                <w:b/>
                <w:color w:val="000000" w:themeColor="text1"/>
                <w:sz w:val="24"/>
                <w:szCs w:val="24"/>
                <w:lang w:val="uk-UA"/>
              </w:rPr>
              <w:t>Кваліфікаційні критерії до учасників та вимоги, 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077552" w14:textId="32BCAD1D" w:rsidR="000B3F90" w:rsidRPr="006364D1" w:rsidRDefault="00C26402" w:rsidP="000B3F90">
            <w:pPr>
              <w:tabs>
                <w:tab w:val="left" w:pos="7380"/>
              </w:tabs>
              <w:ind w:right="134"/>
              <w:jc w:val="both"/>
              <w:rPr>
                <w:rFonts w:ascii="Times New Roman" w:hAnsi="Times New Roman"/>
                <w:color w:val="000000" w:themeColor="text1"/>
                <w:sz w:val="24"/>
                <w:szCs w:val="24"/>
                <w:lang w:val="uk-UA"/>
              </w:rPr>
            </w:pPr>
            <w:bookmarkStart w:id="16" w:name="_Hlk158987359"/>
            <w:r w:rsidRPr="006364D1">
              <w:rPr>
                <w:rFonts w:ascii="Times New Roman" w:hAnsi="Times New Roman"/>
                <w:color w:val="000000" w:themeColor="text1"/>
                <w:sz w:val="24"/>
                <w:szCs w:val="24"/>
                <w:lang w:val="uk-UA"/>
              </w:rPr>
              <w:t xml:space="preserve">5.1. </w:t>
            </w:r>
            <w:r w:rsidR="000B3F90" w:rsidRPr="006364D1">
              <w:rPr>
                <w:rFonts w:hint="eastAsia"/>
                <w:color w:val="000000" w:themeColor="text1"/>
                <w:lang w:val="uk-UA"/>
              </w:rPr>
              <w:t xml:space="preserve"> </w:t>
            </w:r>
            <w:r w:rsidR="000B3F90" w:rsidRPr="006364D1">
              <w:rPr>
                <w:rFonts w:ascii="Times New Roman" w:hAnsi="Times New Roman"/>
                <w:color w:val="000000" w:themeColor="text1"/>
                <w:sz w:val="24"/>
                <w:szCs w:val="24"/>
                <w:lang w:val="uk-UA"/>
              </w:rPr>
              <w:t>Відповідно до статті 16 Закону замовник вимагає від учасників подання документально підтвердженої інформації щодо відповідності їх  наступним кваліфікаційним критеріям:</w:t>
            </w:r>
          </w:p>
          <w:p w14:paraId="232CBE55" w14:textId="77777777" w:rsidR="000B3F90" w:rsidRPr="006364D1" w:rsidRDefault="000B3F90" w:rsidP="000B3F90">
            <w:pPr>
              <w:tabs>
                <w:tab w:val="left" w:pos="7380"/>
              </w:tabs>
              <w:ind w:right="134"/>
              <w:jc w:val="both"/>
              <w:rPr>
                <w:rFonts w:ascii="Times New Roman" w:hAnsi="Times New Roman"/>
                <w:color w:val="000000" w:themeColor="text1"/>
                <w:sz w:val="24"/>
                <w:szCs w:val="24"/>
              </w:rPr>
            </w:pPr>
            <w:r w:rsidRPr="006364D1">
              <w:rPr>
                <w:rFonts w:ascii="Times New Roman" w:hAnsi="Times New Roman"/>
                <w:color w:val="000000" w:themeColor="text1"/>
                <w:sz w:val="24"/>
                <w:szCs w:val="24"/>
                <w:lang w:val="uk-UA"/>
              </w:rPr>
              <w:t xml:space="preserve">5.1.1. </w:t>
            </w:r>
            <w:r w:rsidRPr="006364D1">
              <w:rPr>
                <w:rFonts w:ascii="Times New Roman" w:hAnsi="Times New Roman"/>
                <w:color w:val="000000" w:themeColor="text1"/>
                <w:sz w:val="24"/>
                <w:szCs w:val="24"/>
              </w:rPr>
              <w:t xml:space="preserve">на </w:t>
            </w:r>
            <w:proofErr w:type="spellStart"/>
            <w:r w:rsidRPr="006364D1">
              <w:rPr>
                <w:rFonts w:ascii="Times New Roman" w:hAnsi="Times New Roman"/>
                <w:color w:val="000000" w:themeColor="text1"/>
                <w:sz w:val="24"/>
                <w:szCs w:val="24"/>
              </w:rPr>
              <w:t>підтвердження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наявності</w:t>
            </w:r>
            <w:proofErr w:type="spellEnd"/>
            <w:r w:rsidRPr="006364D1">
              <w:rPr>
                <w:rFonts w:ascii="Times New Roman" w:hAnsi="Times New Roman"/>
                <w:color w:val="000000" w:themeColor="text1"/>
                <w:sz w:val="24"/>
                <w:szCs w:val="24"/>
              </w:rPr>
              <w:t xml:space="preserve"> в </w:t>
            </w:r>
            <w:proofErr w:type="spellStart"/>
            <w:r w:rsidRPr="006364D1">
              <w:rPr>
                <w:rFonts w:ascii="Times New Roman" w:hAnsi="Times New Roman"/>
                <w:color w:val="000000" w:themeColor="text1"/>
                <w:sz w:val="24"/>
                <w:szCs w:val="24"/>
              </w:rPr>
              <w:t>учасника</w:t>
            </w:r>
            <w:proofErr w:type="spellEnd"/>
            <w:r w:rsidRPr="006364D1">
              <w:rPr>
                <w:rFonts w:ascii="Times New Roman" w:hAnsi="Times New Roman"/>
                <w:color w:val="000000" w:themeColor="text1"/>
                <w:sz w:val="24"/>
                <w:szCs w:val="24"/>
              </w:rPr>
              <w:t xml:space="preserve"> документально </w:t>
            </w:r>
            <w:proofErr w:type="spellStart"/>
            <w:r w:rsidRPr="006364D1">
              <w:rPr>
                <w:rFonts w:ascii="Times New Roman" w:hAnsi="Times New Roman"/>
                <w:color w:val="000000" w:themeColor="text1"/>
                <w:sz w:val="24"/>
                <w:szCs w:val="24"/>
              </w:rPr>
              <w:t>підтвердженого</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досвіду</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виконання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аналогічного</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аналогічних</w:t>
            </w:r>
            <w:proofErr w:type="spellEnd"/>
            <w:r w:rsidRPr="006364D1">
              <w:rPr>
                <w:rFonts w:ascii="Times New Roman" w:hAnsi="Times New Roman"/>
                <w:color w:val="000000" w:themeColor="text1"/>
                <w:sz w:val="24"/>
                <w:szCs w:val="24"/>
              </w:rPr>
              <w:t xml:space="preserve">) за предметом </w:t>
            </w:r>
            <w:proofErr w:type="spellStart"/>
            <w:r w:rsidRPr="006364D1">
              <w:rPr>
                <w:rFonts w:ascii="Times New Roman" w:hAnsi="Times New Roman"/>
                <w:color w:val="000000" w:themeColor="text1"/>
                <w:sz w:val="24"/>
                <w:szCs w:val="24"/>
              </w:rPr>
              <w:t>закупівлі</w:t>
            </w:r>
            <w:proofErr w:type="spellEnd"/>
            <w:r w:rsidRPr="006364D1">
              <w:rPr>
                <w:rFonts w:ascii="Times New Roman" w:hAnsi="Times New Roman"/>
                <w:color w:val="000000" w:themeColor="text1"/>
                <w:sz w:val="24"/>
                <w:szCs w:val="24"/>
              </w:rPr>
              <w:t xml:space="preserve"> договору (</w:t>
            </w:r>
            <w:proofErr w:type="spellStart"/>
            <w:r w:rsidRPr="006364D1">
              <w:rPr>
                <w:rFonts w:ascii="Times New Roman" w:hAnsi="Times New Roman"/>
                <w:color w:val="000000" w:themeColor="text1"/>
                <w:sz w:val="24"/>
                <w:szCs w:val="24"/>
              </w:rPr>
              <w:t>договорів</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Учасник</w:t>
            </w:r>
            <w:proofErr w:type="spellEnd"/>
            <w:r w:rsidRPr="006364D1">
              <w:rPr>
                <w:rFonts w:ascii="Times New Roman" w:hAnsi="Times New Roman"/>
                <w:color w:val="000000" w:themeColor="text1"/>
                <w:sz w:val="24"/>
                <w:szCs w:val="24"/>
              </w:rPr>
              <w:t xml:space="preserve"> у </w:t>
            </w:r>
            <w:proofErr w:type="spellStart"/>
            <w:r w:rsidRPr="006364D1">
              <w:rPr>
                <w:rFonts w:ascii="Times New Roman" w:hAnsi="Times New Roman"/>
                <w:color w:val="000000" w:themeColor="text1"/>
                <w:sz w:val="24"/>
                <w:szCs w:val="24"/>
              </w:rPr>
              <w:t>складі</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тендерної</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пропозиції</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надає</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оригінал</w:t>
            </w:r>
            <w:proofErr w:type="spellEnd"/>
            <w:r w:rsidRPr="006364D1">
              <w:rPr>
                <w:rFonts w:ascii="Times New Roman" w:hAnsi="Times New Roman"/>
                <w:color w:val="000000" w:themeColor="text1"/>
                <w:sz w:val="24"/>
                <w:szCs w:val="24"/>
              </w:rPr>
              <w:t xml:space="preserve">(-и) позитивного </w:t>
            </w:r>
            <w:proofErr w:type="spellStart"/>
            <w:r w:rsidRPr="006364D1">
              <w:rPr>
                <w:rFonts w:ascii="Times New Roman" w:hAnsi="Times New Roman"/>
                <w:color w:val="000000" w:themeColor="text1"/>
                <w:sz w:val="24"/>
                <w:szCs w:val="24"/>
              </w:rPr>
              <w:t>відгуку</w:t>
            </w:r>
            <w:proofErr w:type="spellEnd"/>
            <w:r w:rsidRPr="006364D1">
              <w:rPr>
                <w:rFonts w:ascii="Times New Roman" w:hAnsi="Times New Roman"/>
                <w:color w:val="000000" w:themeColor="text1"/>
                <w:sz w:val="24"/>
                <w:szCs w:val="24"/>
              </w:rPr>
              <w:t>(-</w:t>
            </w:r>
            <w:proofErr w:type="spellStart"/>
            <w:r w:rsidRPr="006364D1">
              <w:rPr>
                <w:rFonts w:ascii="Times New Roman" w:hAnsi="Times New Roman"/>
                <w:color w:val="000000" w:themeColor="text1"/>
                <w:sz w:val="24"/>
                <w:szCs w:val="24"/>
              </w:rPr>
              <w:t>ів</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щодо</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постачання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аналогічного</w:t>
            </w:r>
            <w:proofErr w:type="spellEnd"/>
            <w:r w:rsidRPr="006364D1">
              <w:rPr>
                <w:rFonts w:ascii="Times New Roman" w:hAnsi="Times New Roman"/>
                <w:color w:val="000000" w:themeColor="text1"/>
                <w:sz w:val="24"/>
                <w:szCs w:val="24"/>
              </w:rPr>
              <w:t xml:space="preserve"> товару, а </w:t>
            </w:r>
            <w:proofErr w:type="spellStart"/>
            <w:r w:rsidRPr="006364D1">
              <w:rPr>
                <w:rFonts w:ascii="Times New Roman" w:hAnsi="Times New Roman"/>
                <w:color w:val="000000" w:themeColor="text1"/>
                <w:sz w:val="24"/>
                <w:szCs w:val="24"/>
              </w:rPr>
              <w:t>також</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копію</w:t>
            </w:r>
            <w:proofErr w:type="spellEnd"/>
            <w:r w:rsidRPr="006364D1">
              <w:rPr>
                <w:rFonts w:ascii="Times New Roman" w:hAnsi="Times New Roman"/>
                <w:color w:val="000000" w:themeColor="text1"/>
                <w:sz w:val="24"/>
                <w:szCs w:val="24"/>
              </w:rPr>
              <w:t>(-</w:t>
            </w:r>
            <w:proofErr w:type="spellStart"/>
            <w:r w:rsidRPr="006364D1">
              <w:rPr>
                <w:rFonts w:ascii="Times New Roman" w:hAnsi="Times New Roman"/>
                <w:color w:val="000000" w:themeColor="text1"/>
                <w:sz w:val="24"/>
                <w:szCs w:val="24"/>
              </w:rPr>
              <w:t>ії</w:t>
            </w:r>
            <w:proofErr w:type="spellEnd"/>
            <w:r w:rsidRPr="006364D1">
              <w:rPr>
                <w:rFonts w:ascii="Times New Roman" w:hAnsi="Times New Roman"/>
                <w:color w:val="000000" w:themeColor="text1"/>
                <w:sz w:val="24"/>
                <w:szCs w:val="24"/>
              </w:rPr>
              <w:t>) та/</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оригінал</w:t>
            </w:r>
            <w:proofErr w:type="spellEnd"/>
            <w:r w:rsidRPr="006364D1">
              <w:rPr>
                <w:rFonts w:ascii="Times New Roman" w:hAnsi="Times New Roman"/>
                <w:color w:val="000000" w:themeColor="text1"/>
                <w:sz w:val="24"/>
                <w:szCs w:val="24"/>
              </w:rPr>
              <w:t>(-и) договору(-</w:t>
            </w:r>
            <w:proofErr w:type="spellStart"/>
            <w:r w:rsidRPr="006364D1">
              <w:rPr>
                <w:rFonts w:ascii="Times New Roman" w:hAnsi="Times New Roman"/>
                <w:color w:val="000000" w:themeColor="text1"/>
                <w:sz w:val="24"/>
                <w:szCs w:val="24"/>
              </w:rPr>
              <w:t>ів</w:t>
            </w:r>
            <w:proofErr w:type="spellEnd"/>
            <w:r w:rsidRPr="006364D1">
              <w:rPr>
                <w:rFonts w:ascii="Times New Roman" w:hAnsi="Times New Roman"/>
                <w:color w:val="000000" w:themeColor="text1"/>
                <w:sz w:val="24"/>
                <w:szCs w:val="24"/>
              </w:rPr>
              <w:t xml:space="preserve">) постачання цього товару за </w:t>
            </w:r>
            <w:proofErr w:type="spellStart"/>
            <w:r w:rsidRPr="006364D1">
              <w:rPr>
                <w:rFonts w:ascii="Times New Roman" w:hAnsi="Times New Roman"/>
                <w:color w:val="000000" w:themeColor="text1"/>
                <w:sz w:val="24"/>
                <w:szCs w:val="24"/>
              </w:rPr>
              <w:t>вищевказаним</w:t>
            </w:r>
            <w:proofErr w:type="spellEnd"/>
            <w:r w:rsidRPr="006364D1">
              <w:rPr>
                <w:rFonts w:ascii="Times New Roman" w:hAnsi="Times New Roman"/>
                <w:color w:val="000000" w:themeColor="text1"/>
                <w:sz w:val="24"/>
                <w:szCs w:val="24"/>
              </w:rPr>
              <w:t xml:space="preserve">(-и) </w:t>
            </w:r>
            <w:proofErr w:type="spellStart"/>
            <w:r w:rsidRPr="006364D1">
              <w:rPr>
                <w:rFonts w:ascii="Times New Roman" w:hAnsi="Times New Roman"/>
                <w:color w:val="000000" w:themeColor="text1"/>
                <w:sz w:val="24"/>
                <w:szCs w:val="24"/>
              </w:rPr>
              <w:t>відгуком</w:t>
            </w:r>
            <w:proofErr w:type="spellEnd"/>
            <w:r w:rsidRPr="006364D1">
              <w:rPr>
                <w:rFonts w:ascii="Times New Roman" w:hAnsi="Times New Roman"/>
                <w:color w:val="000000" w:themeColor="text1"/>
                <w:sz w:val="24"/>
                <w:szCs w:val="24"/>
              </w:rPr>
              <w:t>(-</w:t>
            </w:r>
            <w:proofErr w:type="spellStart"/>
            <w:r w:rsidRPr="006364D1">
              <w:rPr>
                <w:rFonts w:ascii="Times New Roman" w:hAnsi="Times New Roman"/>
                <w:color w:val="000000" w:themeColor="text1"/>
                <w:sz w:val="24"/>
                <w:szCs w:val="24"/>
              </w:rPr>
              <w:lastRenderedPageBreak/>
              <w:t>ами</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завірену</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учасником</w:t>
            </w:r>
            <w:proofErr w:type="spellEnd"/>
            <w:r w:rsidRPr="006364D1">
              <w:rPr>
                <w:rFonts w:ascii="Times New Roman" w:hAnsi="Times New Roman"/>
                <w:color w:val="000000" w:themeColor="text1"/>
                <w:sz w:val="24"/>
                <w:szCs w:val="24"/>
              </w:rPr>
              <w:t>, разом з документами, що підтверджують фактичне виконання даного договору (накладна/акт, тощо).</w:t>
            </w:r>
          </w:p>
          <w:p w14:paraId="068E79F4" w14:textId="630344E4" w:rsidR="000B3F90" w:rsidRPr="006364D1" w:rsidRDefault="000B3F90" w:rsidP="000B3F90">
            <w:pPr>
              <w:tabs>
                <w:tab w:val="left" w:pos="7380"/>
              </w:tabs>
              <w:ind w:right="134"/>
              <w:jc w:val="both"/>
              <w:rPr>
                <w:rFonts w:ascii="Times New Roman" w:hAnsi="Times New Roman"/>
                <w:color w:val="000000" w:themeColor="text1"/>
                <w:sz w:val="24"/>
                <w:szCs w:val="24"/>
              </w:rPr>
            </w:pPr>
            <w:r w:rsidRPr="006364D1">
              <w:rPr>
                <w:rFonts w:ascii="Times New Roman" w:hAnsi="Times New Roman"/>
                <w:color w:val="000000" w:themeColor="text1"/>
                <w:sz w:val="24"/>
                <w:szCs w:val="24"/>
              </w:rPr>
              <w:t>Аналогічним вважається товар, який визначається за кодом Державного класифікатора продукції та послуг ДК 021:2015: 09130000-9 – Нафта і дистиляти.</w:t>
            </w:r>
          </w:p>
          <w:p w14:paraId="42AB51D1" w14:textId="733E325F" w:rsidR="00FA3945" w:rsidRPr="006364D1" w:rsidRDefault="000B3F90" w:rsidP="000B3F90">
            <w:pPr>
              <w:tabs>
                <w:tab w:val="left" w:pos="7380"/>
              </w:tabs>
              <w:ind w:right="134"/>
              <w:jc w:val="both"/>
              <w:rPr>
                <w:rFonts w:ascii="Times New Roman" w:hAnsi="Times New Roman"/>
                <w:i/>
                <w:color w:val="000000" w:themeColor="text1"/>
                <w:sz w:val="24"/>
                <w:szCs w:val="24"/>
              </w:rPr>
            </w:pPr>
            <w:r w:rsidRPr="006364D1">
              <w:rPr>
                <w:rFonts w:ascii="Times New Roman" w:hAnsi="Times New Roman"/>
                <w:i/>
                <w:color w:val="000000" w:themeColor="text1"/>
                <w:sz w:val="24"/>
                <w:szCs w:val="24"/>
              </w:rPr>
              <w:t>*</w:t>
            </w:r>
            <w:proofErr w:type="spellStart"/>
            <w:r w:rsidRPr="006364D1">
              <w:rPr>
                <w:rFonts w:ascii="Times New Roman" w:hAnsi="Times New Roman"/>
                <w:i/>
                <w:color w:val="000000" w:themeColor="text1"/>
                <w:sz w:val="24"/>
                <w:szCs w:val="24"/>
              </w:rPr>
              <w:t>Позитивний</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відгук</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виконання</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аналогічних</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робіт</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має</w:t>
            </w:r>
            <w:proofErr w:type="spellEnd"/>
            <w:r w:rsidRPr="006364D1">
              <w:rPr>
                <w:rFonts w:ascii="Times New Roman" w:hAnsi="Times New Roman"/>
                <w:i/>
                <w:color w:val="000000" w:themeColor="text1"/>
                <w:sz w:val="24"/>
                <w:szCs w:val="24"/>
              </w:rPr>
              <w:t xml:space="preserve"> бути </w:t>
            </w:r>
            <w:proofErr w:type="spellStart"/>
            <w:r w:rsidRPr="006364D1">
              <w:rPr>
                <w:rFonts w:ascii="Times New Roman" w:hAnsi="Times New Roman"/>
                <w:i/>
                <w:color w:val="000000" w:themeColor="text1"/>
                <w:sz w:val="24"/>
                <w:szCs w:val="24"/>
              </w:rPr>
              <w:t>складений</w:t>
            </w:r>
            <w:proofErr w:type="spellEnd"/>
            <w:r w:rsidRPr="006364D1">
              <w:rPr>
                <w:rFonts w:ascii="Times New Roman" w:hAnsi="Times New Roman"/>
                <w:i/>
                <w:color w:val="000000" w:themeColor="text1"/>
                <w:sz w:val="24"/>
                <w:szCs w:val="24"/>
              </w:rPr>
              <w:t xml:space="preserve"> на </w:t>
            </w:r>
            <w:proofErr w:type="spellStart"/>
            <w:r w:rsidRPr="006364D1">
              <w:rPr>
                <w:rFonts w:ascii="Times New Roman" w:hAnsi="Times New Roman"/>
                <w:i/>
                <w:color w:val="000000" w:themeColor="text1"/>
                <w:sz w:val="24"/>
                <w:szCs w:val="24"/>
              </w:rPr>
              <w:t>фірмовому</w:t>
            </w:r>
            <w:proofErr w:type="spellEnd"/>
            <w:r w:rsidRPr="006364D1">
              <w:rPr>
                <w:rFonts w:ascii="Times New Roman" w:hAnsi="Times New Roman"/>
                <w:i/>
                <w:color w:val="000000" w:themeColor="text1"/>
                <w:sz w:val="24"/>
                <w:szCs w:val="24"/>
              </w:rPr>
              <w:t xml:space="preserve"> бланку </w:t>
            </w:r>
            <w:proofErr w:type="spellStart"/>
            <w:r w:rsidRPr="006364D1">
              <w:rPr>
                <w:rFonts w:ascii="Times New Roman" w:hAnsi="Times New Roman"/>
                <w:i/>
                <w:color w:val="000000" w:themeColor="text1"/>
                <w:sz w:val="24"/>
                <w:szCs w:val="24"/>
              </w:rPr>
              <w:t>замовника</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завірений</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підписом</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уповноваженої</w:t>
            </w:r>
            <w:proofErr w:type="spellEnd"/>
            <w:r w:rsidRPr="006364D1">
              <w:rPr>
                <w:rFonts w:ascii="Times New Roman" w:hAnsi="Times New Roman"/>
                <w:i/>
                <w:color w:val="000000" w:themeColor="text1"/>
                <w:sz w:val="24"/>
                <w:szCs w:val="24"/>
              </w:rPr>
              <w:t xml:space="preserve"> </w:t>
            </w:r>
            <w:proofErr w:type="spellStart"/>
            <w:r w:rsidRPr="006364D1">
              <w:rPr>
                <w:rFonts w:ascii="Times New Roman" w:hAnsi="Times New Roman"/>
                <w:i/>
                <w:color w:val="000000" w:themeColor="text1"/>
                <w:sz w:val="24"/>
                <w:szCs w:val="24"/>
              </w:rPr>
              <w:t>посадової</w:t>
            </w:r>
            <w:proofErr w:type="spellEnd"/>
            <w:r w:rsidRPr="006364D1">
              <w:rPr>
                <w:rFonts w:ascii="Times New Roman" w:hAnsi="Times New Roman"/>
                <w:i/>
                <w:color w:val="000000" w:themeColor="text1"/>
                <w:sz w:val="24"/>
                <w:szCs w:val="24"/>
              </w:rPr>
              <w:t xml:space="preserve"> особи </w:t>
            </w:r>
            <w:proofErr w:type="spellStart"/>
            <w:r w:rsidRPr="006364D1">
              <w:rPr>
                <w:rFonts w:ascii="Times New Roman" w:hAnsi="Times New Roman"/>
                <w:i/>
                <w:color w:val="000000" w:themeColor="text1"/>
                <w:sz w:val="24"/>
                <w:szCs w:val="24"/>
              </w:rPr>
              <w:t>замовника</w:t>
            </w:r>
            <w:proofErr w:type="spellEnd"/>
            <w:r w:rsidRPr="006364D1">
              <w:rPr>
                <w:rFonts w:ascii="Times New Roman" w:hAnsi="Times New Roman"/>
                <w:i/>
                <w:color w:val="000000" w:themeColor="text1"/>
                <w:sz w:val="24"/>
                <w:szCs w:val="24"/>
              </w:rPr>
              <w:t xml:space="preserve">, </w:t>
            </w:r>
            <w:proofErr w:type="spellStart"/>
            <w:proofErr w:type="gramStart"/>
            <w:r w:rsidRPr="006364D1">
              <w:rPr>
                <w:rFonts w:ascii="Times New Roman" w:hAnsi="Times New Roman"/>
                <w:i/>
                <w:color w:val="000000" w:themeColor="text1"/>
                <w:sz w:val="24"/>
                <w:szCs w:val="24"/>
              </w:rPr>
              <w:t>відгук</w:t>
            </w:r>
            <w:proofErr w:type="spellEnd"/>
            <w:r w:rsidRPr="006364D1">
              <w:rPr>
                <w:rFonts w:ascii="Times New Roman" w:hAnsi="Times New Roman"/>
                <w:i/>
                <w:color w:val="000000" w:themeColor="text1"/>
                <w:sz w:val="24"/>
                <w:szCs w:val="24"/>
              </w:rPr>
              <w:t xml:space="preserve">  повинен</w:t>
            </w:r>
            <w:proofErr w:type="gramEnd"/>
            <w:r w:rsidRPr="006364D1">
              <w:rPr>
                <w:rFonts w:ascii="Times New Roman" w:hAnsi="Times New Roman"/>
                <w:i/>
                <w:color w:val="000000" w:themeColor="text1"/>
                <w:sz w:val="24"/>
                <w:szCs w:val="24"/>
              </w:rPr>
              <w:t xml:space="preserve"> бути </w:t>
            </w:r>
            <w:proofErr w:type="spellStart"/>
            <w:r w:rsidRPr="006364D1">
              <w:rPr>
                <w:rFonts w:ascii="Times New Roman" w:hAnsi="Times New Roman"/>
                <w:i/>
                <w:color w:val="000000" w:themeColor="text1"/>
                <w:sz w:val="24"/>
                <w:szCs w:val="24"/>
              </w:rPr>
              <w:t>датований</w:t>
            </w:r>
            <w:proofErr w:type="spellEnd"/>
            <w:r w:rsidR="0087734F" w:rsidRPr="006364D1">
              <w:rPr>
                <w:rFonts w:ascii="Times New Roman" w:hAnsi="Times New Roman"/>
                <w:i/>
                <w:color w:val="000000" w:themeColor="text1"/>
                <w:sz w:val="24"/>
                <w:szCs w:val="24"/>
              </w:rPr>
              <w:t xml:space="preserve"> (дата </w:t>
            </w:r>
            <w:proofErr w:type="spellStart"/>
            <w:r w:rsidR="0087734F" w:rsidRPr="006364D1">
              <w:rPr>
                <w:rFonts w:ascii="Times New Roman" w:hAnsi="Times New Roman"/>
                <w:i/>
                <w:color w:val="000000" w:themeColor="text1"/>
                <w:sz w:val="24"/>
                <w:szCs w:val="24"/>
              </w:rPr>
              <w:t>видачі</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відгуку</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має</w:t>
            </w:r>
            <w:proofErr w:type="spellEnd"/>
            <w:r w:rsidR="0087734F" w:rsidRPr="006364D1">
              <w:rPr>
                <w:rFonts w:ascii="Times New Roman" w:hAnsi="Times New Roman"/>
                <w:i/>
                <w:color w:val="000000" w:themeColor="text1"/>
                <w:sz w:val="24"/>
                <w:szCs w:val="24"/>
              </w:rPr>
              <w:t xml:space="preserve"> бути не </w:t>
            </w:r>
            <w:proofErr w:type="spellStart"/>
            <w:r w:rsidR="0087734F" w:rsidRPr="006364D1">
              <w:rPr>
                <w:rFonts w:ascii="Times New Roman" w:hAnsi="Times New Roman"/>
                <w:i/>
                <w:color w:val="000000" w:themeColor="text1"/>
                <w:sz w:val="24"/>
                <w:szCs w:val="24"/>
              </w:rPr>
              <w:t>раніше</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тридцятиденної</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давнини</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від</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дати</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оприлюднення</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оголошення</w:t>
            </w:r>
            <w:proofErr w:type="spellEnd"/>
            <w:r w:rsidR="0087734F" w:rsidRPr="006364D1">
              <w:rPr>
                <w:rFonts w:ascii="Times New Roman" w:hAnsi="Times New Roman"/>
                <w:i/>
                <w:color w:val="000000" w:themeColor="text1"/>
                <w:sz w:val="24"/>
                <w:szCs w:val="24"/>
              </w:rPr>
              <w:t xml:space="preserve"> про </w:t>
            </w:r>
            <w:proofErr w:type="spellStart"/>
            <w:r w:rsidR="0087734F" w:rsidRPr="006364D1">
              <w:rPr>
                <w:rFonts w:ascii="Times New Roman" w:hAnsi="Times New Roman"/>
                <w:i/>
                <w:color w:val="000000" w:themeColor="text1"/>
                <w:sz w:val="24"/>
                <w:szCs w:val="24"/>
              </w:rPr>
              <w:t>проведення</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даних</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відкритих</w:t>
            </w:r>
            <w:proofErr w:type="spellEnd"/>
            <w:r w:rsidR="0087734F" w:rsidRPr="006364D1">
              <w:rPr>
                <w:rFonts w:ascii="Times New Roman" w:hAnsi="Times New Roman"/>
                <w:i/>
                <w:color w:val="000000" w:themeColor="text1"/>
                <w:sz w:val="24"/>
                <w:szCs w:val="24"/>
              </w:rPr>
              <w:t xml:space="preserve"> </w:t>
            </w:r>
            <w:proofErr w:type="spellStart"/>
            <w:r w:rsidR="0087734F" w:rsidRPr="006364D1">
              <w:rPr>
                <w:rFonts w:ascii="Times New Roman" w:hAnsi="Times New Roman"/>
                <w:i/>
                <w:color w:val="000000" w:themeColor="text1"/>
                <w:sz w:val="24"/>
                <w:szCs w:val="24"/>
              </w:rPr>
              <w:t>торгів</w:t>
            </w:r>
            <w:proofErr w:type="spellEnd"/>
            <w:r w:rsidR="0087734F" w:rsidRPr="006364D1">
              <w:rPr>
                <w:rFonts w:ascii="Times New Roman" w:hAnsi="Times New Roman"/>
                <w:i/>
                <w:color w:val="000000" w:themeColor="text1"/>
                <w:sz w:val="24"/>
                <w:szCs w:val="24"/>
              </w:rPr>
              <w:t>)</w:t>
            </w:r>
            <w:r w:rsidRPr="006364D1">
              <w:rPr>
                <w:rFonts w:ascii="Times New Roman" w:hAnsi="Times New Roman"/>
                <w:i/>
                <w:color w:val="000000" w:themeColor="text1"/>
                <w:sz w:val="24"/>
                <w:szCs w:val="24"/>
              </w:rPr>
              <w:t>.</w:t>
            </w:r>
          </w:p>
          <w:bookmarkEnd w:id="16"/>
          <w:p w14:paraId="65E30477" w14:textId="62B54BBF" w:rsidR="00C26402" w:rsidRPr="006364D1" w:rsidRDefault="00C26402" w:rsidP="00FA3945">
            <w:pPr>
              <w:tabs>
                <w:tab w:val="left" w:pos="7380"/>
              </w:tabs>
              <w:ind w:right="134"/>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C26402" w:rsidRPr="006364D1" w:rsidRDefault="00C26402" w:rsidP="00FA3945">
            <w:pPr>
              <w:shd w:val="clear" w:color="auto" w:fill="FFFFFF"/>
              <w:tabs>
                <w:tab w:val="left" w:pos="7380"/>
              </w:tabs>
              <w:ind w:right="134"/>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5.3. </w:t>
            </w:r>
            <w:hyperlink r:id="rId13" w:tgtFrame="_blank" w:history="1">
              <w:r w:rsidRPr="006364D1">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C26402" w:rsidRPr="006364D1"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r w:rsidRPr="006364D1">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C26402" w:rsidRPr="006364D1"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7" w:name="n617"/>
            <w:bookmarkEnd w:id="17"/>
            <w:r w:rsidRPr="006364D1">
              <w:rPr>
                <w:color w:val="000000" w:themeColor="text1"/>
                <w:lang w:val="uk-UA"/>
              </w:rPr>
              <w:t xml:space="preserve">2) відомості про юридичну особу, яка є учасником процедури закупівлі, </w:t>
            </w:r>
            <w:proofErr w:type="spellStart"/>
            <w:r w:rsidRPr="006364D1">
              <w:rPr>
                <w:color w:val="000000" w:themeColor="text1"/>
                <w:lang w:val="uk-UA"/>
              </w:rPr>
              <w:t>внесено</w:t>
            </w:r>
            <w:proofErr w:type="spellEnd"/>
            <w:r w:rsidRPr="006364D1">
              <w:rPr>
                <w:color w:val="000000" w:themeColor="text1"/>
                <w:lang w:val="uk-UA"/>
              </w:rPr>
              <w:t xml:space="preserve"> до Єдиного державного реєстру осіб, які вчинили корупційні або пов’язані з корупцією правопорушення;</w:t>
            </w:r>
          </w:p>
          <w:p w14:paraId="3882C23C" w14:textId="77777777" w:rsidR="00C26402" w:rsidRPr="006364D1"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8" w:name="n618"/>
            <w:bookmarkEnd w:id="18"/>
            <w:r w:rsidRPr="006364D1">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C26402" w:rsidRPr="006364D1"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19" w:name="n619"/>
            <w:bookmarkEnd w:id="19"/>
            <w:r w:rsidRPr="006364D1">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6364D1">
                <w:rPr>
                  <w:rStyle w:val="a6"/>
                  <w:color w:val="000000" w:themeColor="text1"/>
                  <w:lang w:val="uk-UA"/>
                </w:rPr>
                <w:t>пунктом</w:t>
              </w:r>
            </w:hyperlink>
            <w:hyperlink r:id="rId15" w:anchor="n52" w:tgtFrame="_blank" w:history="1">
              <w:r w:rsidRPr="006364D1">
                <w:rPr>
                  <w:rStyle w:val="a6"/>
                  <w:color w:val="000000" w:themeColor="text1"/>
                  <w:lang w:val="uk-UA"/>
                </w:rPr>
                <w:t> 4</w:t>
              </w:r>
            </w:hyperlink>
            <w:r w:rsidRPr="006364D1">
              <w:rPr>
                <w:color w:val="000000" w:themeColor="text1"/>
                <w:lang w:val="uk-UA"/>
              </w:rPr>
              <w:t> частини другої статті 6, </w:t>
            </w:r>
            <w:hyperlink r:id="rId16" w:anchor="n456" w:tgtFrame="_blank" w:history="1">
              <w:r w:rsidRPr="006364D1">
                <w:rPr>
                  <w:rStyle w:val="a6"/>
                  <w:color w:val="000000" w:themeColor="text1"/>
                  <w:lang w:val="uk-UA"/>
                </w:rPr>
                <w:t>пунктом 1</w:t>
              </w:r>
            </w:hyperlink>
            <w:r w:rsidRPr="006364D1">
              <w:rPr>
                <w:color w:val="000000" w:themeColor="text1"/>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C26402" w:rsidRPr="006364D1"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20" w:name="n620"/>
            <w:bookmarkEnd w:id="20"/>
            <w:r w:rsidRPr="006364D1">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C26402" w:rsidRPr="006364D1"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21" w:name="n621"/>
            <w:bookmarkEnd w:id="21"/>
            <w:r w:rsidRPr="006364D1">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C26402" w:rsidRPr="006364D1"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22" w:name="n622"/>
            <w:bookmarkEnd w:id="22"/>
            <w:r w:rsidRPr="006364D1">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C26402" w:rsidRPr="006364D1"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23" w:name="n623"/>
            <w:bookmarkEnd w:id="23"/>
            <w:r w:rsidRPr="006364D1">
              <w:rPr>
                <w:color w:val="000000" w:themeColor="text1"/>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C26402" w:rsidRPr="006364D1" w:rsidRDefault="00C26402" w:rsidP="00FA3945">
            <w:pPr>
              <w:pStyle w:val="rvps2"/>
              <w:shd w:val="clear" w:color="auto" w:fill="FFFFFF"/>
              <w:tabs>
                <w:tab w:val="left" w:pos="7380"/>
              </w:tabs>
              <w:spacing w:before="0" w:beforeAutospacing="0" w:after="150" w:afterAutospacing="0"/>
              <w:ind w:right="134" w:firstLine="450"/>
              <w:jc w:val="both"/>
              <w:rPr>
                <w:color w:val="000000" w:themeColor="text1"/>
                <w:lang w:val="uk-UA"/>
              </w:rPr>
            </w:pPr>
            <w:bookmarkStart w:id="24" w:name="n624"/>
            <w:bookmarkEnd w:id="24"/>
            <w:r w:rsidRPr="006364D1">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6364D1">
                <w:rPr>
                  <w:rStyle w:val="a6"/>
                  <w:color w:val="000000" w:themeColor="text1"/>
                  <w:lang w:val="uk-UA"/>
                </w:rPr>
                <w:t>пунктом 9</w:t>
              </w:r>
            </w:hyperlink>
            <w:r w:rsidRPr="006364D1">
              <w:rPr>
                <w:color w:val="000000" w:themeColor="text1"/>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C26402" w:rsidRPr="006364D1" w:rsidRDefault="00C26402" w:rsidP="00C26402">
            <w:pPr>
              <w:pStyle w:val="rvps2"/>
              <w:shd w:val="clear" w:color="auto" w:fill="FFFFFF"/>
              <w:spacing w:before="0" w:beforeAutospacing="0" w:after="150" w:afterAutospacing="0"/>
              <w:ind w:right="134" w:firstLine="450"/>
              <w:jc w:val="both"/>
              <w:rPr>
                <w:color w:val="000000" w:themeColor="text1"/>
                <w:lang w:val="uk-UA"/>
              </w:rPr>
            </w:pPr>
            <w:bookmarkStart w:id="25" w:name="n625"/>
            <w:bookmarkEnd w:id="25"/>
            <w:r w:rsidRPr="006364D1">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27236679" w:rsidR="00C26402" w:rsidRPr="006364D1" w:rsidRDefault="00C26402" w:rsidP="00C26402">
            <w:pPr>
              <w:pStyle w:val="rvps2"/>
              <w:shd w:val="clear" w:color="auto" w:fill="FFFFFF"/>
              <w:spacing w:before="0" w:beforeAutospacing="0" w:after="150" w:afterAutospacing="0"/>
              <w:ind w:right="134" w:firstLine="450"/>
              <w:jc w:val="both"/>
              <w:rPr>
                <w:color w:val="000000" w:themeColor="text1"/>
                <w:lang w:val="uk-UA"/>
              </w:rPr>
            </w:pPr>
            <w:bookmarkStart w:id="26" w:name="n626"/>
            <w:bookmarkEnd w:id="26"/>
            <w:r w:rsidRPr="006364D1">
              <w:rPr>
                <w:color w:val="000000" w:themeColor="text1"/>
                <w:lang w:val="uk-UA"/>
              </w:rPr>
              <w:t xml:space="preserve">11) </w:t>
            </w:r>
            <w:r w:rsidR="006E4500" w:rsidRPr="006364D1">
              <w:rPr>
                <w:color w:val="000000" w:themeColor="text1"/>
                <w:lang w:val="uk-UA"/>
              </w:rPr>
              <w:t xml:space="preserve"> учасник процедури закупівлі або кінцевий </w:t>
            </w:r>
            <w:proofErr w:type="spellStart"/>
            <w:r w:rsidR="006E4500" w:rsidRPr="006364D1">
              <w:rPr>
                <w:color w:val="000000" w:themeColor="text1"/>
                <w:lang w:val="uk-UA"/>
              </w:rPr>
              <w:t>бенефіціарний</w:t>
            </w:r>
            <w:proofErr w:type="spellEnd"/>
            <w:r w:rsidR="006E4500" w:rsidRPr="006364D1">
              <w:rPr>
                <w:color w:val="000000" w:themeColor="text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006E4500" w:rsidRPr="006364D1">
                <w:rPr>
                  <w:color w:val="000000" w:themeColor="text1"/>
                  <w:lang w:val="uk-UA"/>
                </w:rPr>
                <w:t>Законом України</w:t>
              </w:r>
            </w:hyperlink>
            <w:r w:rsidR="006E4500" w:rsidRPr="006364D1">
              <w:rPr>
                <w:color w:val="000000" w:themeColor="text1"/>
                <w:lang w:val="uk-UA"/>
              </w:rPr>
              <w:t> “Про санкції”, крім випадку, коли активи такої особи в установленому законодавством порядку передані в управління АРМА</w:t>
            </w:r>
            <w:r w:rsidR="004C6D79" w:rsidRPr="006364D1">
              <w:rPr>
                <w:color w:val="000000" w:themeColor="text1"/>
                <w:lang w:val="uk-UA"/>
              </w:rPr>
              <w:t xml:space="preserve"> (</w:t>
            </w:r>
            <w:r w:rsidR="004C6D79" w:rsidRPr="006364D1">
              <w:rPr>
                <w:rFonts w:hint="eastAsia"/>
                <w:color w:val="000000" w:themeColor="text1"/>
                <w:lang w:val="uk-UA"/>
              </w:rPr>
              <w:t>окрім</w:t>
            </w:r>
            <w:r w:rsidR="004C6D79" w:rsidRPr="006364D1">
              <w:rPr>
                <w:color w:val="000000" w:themeColor="text1"/>
                <w:lang w:val="uk-UA"/>
              </w:rPr>
              <w:t xml:space="preserve"> </w:t>
            </w:r>
            <w:r w:rsidR="004C6D79" w:rsidRPr="006364D1">
              <w:rPr>
                <w:rFonts w:hint="eastAsia"/>
                <w:color w:val="000000" w:themeColor="text1"/>
                <w:lang w:val="uk-UA"/>
              </w:rPr>
              <w:t>самостійного</w:t>
            </w:r>
            <w:r w:rsidR="004C6D79" w:rsidRPr="006364D1">
              <w:rPr>
                <w:color w:val="000000" w:themeColor="text1"/>
                <w:lang w:val="uk-UA"/>
              </w:rPr>
              <w:t xml:space="preserve"> </w:t>
            </w:r>
            <w:r w:rsidR="004C6D79" w:rsidRPr="006364D1">
              <w:rPr>
                <w:rFonts w:hint="eastAsia"/>
                <w:color w:val="000000" w:themeColor="text1"/>
                <w:lang w:val="uk-UA"/>
              </w:rPr>
              <w:t>декларування</w:t>
            </w:r>
            <w:r w:rsidR="004C6D79" w:rsidRPr="006364D1">
              <w:rPr>
                <w:color w:val="000000" w:themeColor="text1"/>
                <w:lang w:val="uk-UA"/>
              </w:rPr>
              <w:t xml:space="preserve">, </w:t>
            </w:r>
            <w:r w:rsidR="004C6D79" w:rsidRPr="006364D1">
              <w:rPr>
                <w:rFonts w:hint="eastAsia"/>
                <w:color w:val="000000" w:themeColor="text1"/>
                <w:lang w:val="uk-UA"/>
              </w:rPr>
              <w:t>учасник</w:t>
            </w:r>
            <w:r w:rsidR="004C6D79" w:rsidRPr="006364D1">
              <w:rPr>
                <w:color w:val="000000" w:themeColor="text1"/>
                <w:lang w:val="uk-UA"/>
              </w:rPr>
              <w:t xml:space="preserve"> </w:t>
            </w:r>
            <w:r w:rsidR="004C6D79" w:rsidRPr="006364D1">
              <w:rPr>
                <w:rFonts w:hint="eastAsia"/>
                <w:color w:val="000000" w:themeColor="text1"/>
                <w:lang w:val="uk-UA"/>
              </w:rPr>
              <w:t>на</w:t>
            </w:r>
            <w:r w:rsidR="004C6D79" w:rsidRPr="006364D1">
              <w:rPr>
                <w:color w:val="000000" w:themeColor="text1"/>
                <w:lang w:val="uk-UA"/>
              </w:rPr>
              <w:t xml:space="preserve"> </w:t>
            </w:r>
            <w:r w:rsidR="004C6D79" w:rsidRPr="006364D1">
              <w:rPr>
                <w:rFonts w:hint="eastAsia"/>
                <w:color w:val="000000" w:themeColor="text1"/>
                <w:lang w:val="uk-UA"/>
              </w:rPr>
              <w:t>підтвердження</w:t>
            </w:r>
            <w:r w:rsidR="004C6D79" w:rsidRPr="006364D1">
              <w:rPr>
                <w:color w:val="000000" w:themeColor="text1"/>
                <w:lang w:val="uk-UA"/>
              </w:rPr>
              <w:t xml:space="preserve"> </w:t>
            </w:r>
            <w:r w:rsidR="004C6D79" w:rsidRPr="006364D1">
              <w:rPr>
                <w:rFonts w:hint="eastAsia"/>
                <w:color w:val="000000" w:themeColor="text1"/>
                <w:lang w:val="uk-UA"/>
              </w:rPr>
              <w:t>даної</w:t>
            </w:r>
            <w:r w:rsidR="004C6D79" w:rsidRPr="006364D1">
              <w:rPr>
                <w:color w:val="000000" w:themeColor="text1"/>
                <w:lang w:val="uk-UA"/>
              </w:rPr>
              <w:t xml:space="preserve"> </w:t>
            </w:r>
            <w:r w:rsidR="004C6D79" w:rsidRPr="006364D1">
              <w:rPr>
                <w:rFonts w:hint="eastAsia"/>
                <w:color w:val="000000" w:themeColor="text1"/>
                <w:lang w:val="uk-UA"/>
              </w:rPr>
              <w:t>обставини</w:t>
            </w:r>
            <w:r w:rsidR="004C6D79" w:rsidRPr="006364D1">
              <w:rPr>
                <w:color w:val="000000" w:themeColor="text1"/>
                <w:lang w:val="uk-UA"/>
              </w:rPr>
              <w:t xml:space="preserve"> </w:t>
            </w:r>
            <w:r w:rsidR="004C6D79" w:rsidRPr="006364D1">
              <w:rPr>
                <w:rFonts w:hint="eastAsia"/>
                <w:color w:val="000000" w:themeColor="text1"/>
                <w:lang w:val="uk-UA"/>
              </w:rPr>
              <w:t>надає</w:t>
            </w:r>
            <w:r w:rsidR="004C6D79" w:rsidRPr="006364D1">
              <w:rPr>
                <w:color w:val="000000" w:themeColor="text1"/>
                <w:lang w:val="uk-UA"/>
              </w:rPr>
              <w:t xml:space="preserve"> </w:t>
            </w:r>
            <w:r w:rsidR="004C6D79" w:rsidRPr="006364D1">
              <w:rPr>
                <w:rFonts w:hint="eastAsia"/>
                <w:color w:val="000000" w:themeColor="text1"/>
                <w:lang w:val="uk-UA"/>
              </w:rPr>
              <w:t>гарантійний</w:t>
            </w:r>
            <w:r w:rsidR="004C6D79" w:rsidRPr="006364D1">
              <w:rPr>
                <w:color w:val="000000" w:themeColor="text1"/>
                <w:lang w:val="uk-UA"/>
              </w:rPr>
              <w:t xml:space="preserve"> </w:t>
            </w:r>
            <w:r w:rsidR="004C6D79" w:rsidRPr="006364D1">
              <w:rPr>
                <w:rFonts w:hint="eastAsia"/>
                <w:color w:val="000000" w:themeColor="text1"/>
                <w:lang w:val="uk-UA"/>
              </w:rPr>
              <w:t>лист</w:t>
            </w:r>
            <w:r w:rsidR="004C6D79" w:rsidRPr="006364D1">
              <w:rPr>
                <w:color w:val="000000" w:themeColor="text1"/>
                <w:lang w:val="uk-UA"/>
              </w:rPr>
              <w:t xml:space="preserve">, </w:t>
            </w:r>
            <w:r w:rsidR="004C6D79" w:rsidRPr="006364D1">
              <w:rPr>
                <w:rFonts w:hint="eastAsia"/>
                <w:color w:val="000000" w:themeColor="text1"/>
                <w:lang w:val="uk-UA"/>
              </w:rPr>
              <w:t>яким</w:t>
            </w:r>
            <w:r w:rsidR="004C6D79" w:rsidRPr="006364D1">
              <w:rPr>
                <w:color w:val="000000" w:themeColor="text1"/>
                <w:lang w:val="uk-UA"/>
              </w:rPr>
              <w:t xml:space="preserve"> </w:t>
            </w:r>
            <w:r w:rsidR="004C6D79" w:rsidRPr="006364D1">
              <w:rPr>
                <w:rFonts w:hint="eastAsia"/>
                <w:color w:val="000000" w:themeColor="text1"/>
                <w:lang w:val="uk-UA"/>
              </w:rPr>
              <w:t>повідомляє</w:t>
            </w:r>
            <w:r w:rsidR="004C6D79" w:rsidRPr="006364D1">
              <w:rPr>
                <w:color w:val="000000" w:themeColor="text1"/>
                <w:lang w:val="uk-UA"/>
              </w:rPr>
              <w:t xml:space="preserve"> </w:t>
            </w:r>
            <w:r w:rsidR="004C6D79" w:rsidRPr="006364D1">
              <w:rPr>
                <w:rFonts w:hint="eastAsia"/>
                <w:color w:val="000000" w:themeColor="text1"/>
                <w:lang w:val="uk-UA"/>
              </w:rPr>
              <w:t>про</w:t>
            </w:r>
            <w:r w:rsidR="004C6D79" w:rsidRPr="006364D1">
              <w:rPr>
                <w:color w:val="000000" w:themeColor="text1"/>
                <w:lang w:val="uk-UA"/>
              </w:rPr>
              <w:t xml:space="preserve"> </w:t>
            </w:r>
            <w:r w:rsidR="004C6D79" w:rsidRPr="006364D1">
              <w:rPr>
                <w:rFonts w:hint="eastAsia"/>
                <w:color w:val="000000" w:themeColor="text1"/>
                <w:lang w:val="uk-UA"/>
              </w:rPr>
              <w:t>наявність</w:t>
            </w:r>
            <w:r w:rsidR="004C6D79" w:rsidRPr="006364D1">
              <w:rPr>
                <w:color w:val="000000" w:themeColor="text1"/>
                <w:lang w:val="uk-UA"/>
              </w:rPr>
              <w:t xml:space="preserve"> </w:t>
            </w:r>
            <w:r w:rsidR="004C6D79" w:rsidRPr="006364D1">
              <w:rPr>
                <w:rFonts w:hint="eastAsia"/>
                <w:color w:val="000000" w:themeColor="text1"/>
                <w:lang w:val="uk-UA"/>
              </w:rPr>
              <w:t>чи</w:t>
            </w:r>
            <w:r w:rsidR="004C6D79" w:rsidRPr="006364D1">
              <w:rPr>
                <w:color w:val="000000" w:themeColor="text1"/>
                <w:lang w:val="uk-UA"/>
              </w:rPr>
              <w:t xml:space="preserve"> </w:t>
            </w:r>
            <w:r w:rsidR="004C6D79" w:rsidRPr="006364D1">
              <w:rPr>
                <w:rFonts w:hint="eastAsia"/>
                <w:color w:val="000000" w:themeColor="text1"/>
                <w:lang w:val="uk-UA"/>
              </w:rPr>
              <w:t>відсутність</w:t>
            </w:r>
            <w:r w:rsidR="004C6D79" w:rsidRPr="006364D1">
              <w:rPr>
                <w:color w:val="000000" w:themeColor="text1"/>
                <w:lang w:val="uk-UA"/>
              </w:rPr>
              <w:t xml:space="preserve"> </w:t>
            </w:r>
            <w:r w:rsidR="004C6D79" w:rsidRPr="006364D1">
              <w:rPr>
                <w:rFonts w:hint="eastAsia"/>
                <w:color w:val="000000" w:themeColor="text1"/>
                <w:lang w:val="uk-UA"/>
              </w:rPr>
              <w:t>випадку</w:t>
            </w:r>
            <w:r w:rsidR="004C6D79" w:rsidRPr="006364D1">
              <w:rPr>
                <w:color w:val="000000" w:themeColor="text1"/>
                <w:lang w:val="uk-UA"/>
              </w:rPr>
              <w:t xml:space="preserve">, </w:t>
            </w:r>
            <w:r w:rsidR="004C6D79" w:rsidRPr="006364D1">
              <w:rPr>
                <w:rFonts w:hint="eastAsia"/>
                <w:color w:val="000000" w:themeColor="text1"/>
                <w:lang w:val="uk-UA"/>
              </w:rPr>
              <w:t>коли</w:t>
            </w:r>
            <w:r w:rsidR="004C6D79" w:rsidRPr="006364D1">
              <w:rPr>
                <w:color w:val="000000" w:themeColor="text1"/>
                <w:lang w:val="uk-UA"/>
              </w:rPr>
              <w:t xml:space="preserve"> </w:t>
            </w:r>
            <w:r w:rsidR="004C6D79" w:rsidRPr="006364D1">
              <w:rPr>
                <w:rFonts w:hint="eastAsia"/>
                <w:color w:val="000000" w:themeColor="text1"/>
                <w:lang w:val="uk-UA"/>
              </w:rPr>
              <w:t>активи</w:t>
            </w:r>
            <w:r w:rsidR="004C6D79" w:rsidRPr="006364D1">
              <w:rPr>
                <w:color w:val="000000" w:themeColor="text1"/>
                <w:lang w:val="uk-UA"/>
              </w:rPr>
              <w:t xml:space="preserve"> </w:t>
            </w:r>
            <w:r w:rsidR="004C6D79" w:rsidRPr="006364D1">
              <w:rPr>
                <w:rFonts w:hint="eastAsia"/>
                <w:color w:val="000000" w:themeColor="text1"/>
                <w:lang w:val="uk-UA"/>
              </w:rPr>
              <w:t>такої</w:t>
            </w:r>
            <w:r w:rsidR="004C6D79" w:rsidRPr="006364D1">
              <w:rPr>
                <w:color w:val="000000" w:themeColor="text1"/>
                <w:lang w:val="uk-UA"/>
              </w:rPr>
              <w:t xml:space="preserve"> </w:t>
            </w:r>
            <w:r w:rsidR="004C6D79" w:rsidRPr="006364D1">
              <w:rPr>
                <w:rFonts w:hint="eastAsia"/>
                <w:color w:val="000000" w:themeColor="text1"/>
                <w:lang w:val="uk-UA"/>
              </w:rPr>
              <w:t>особи</w:t>
            </w:r>
            <w:r w:rsidR="004C6D79" w:rsidRPr="006364D1">
              <w:rPr>
                <w:color w:val="000000" w:themeColor="text1"/>
                <w:lang w:val="uk-UA"/>
              </w:rPr>
              <w:t xml:space="preserve"> </w:t>
            </w:r>
            <w:r w:rsidR="004C6D79" w:rsidRPr="006364D1">
              <w:rPr>
                <w:rFonts w:hint="eastAsia"/>
                <w:color w:val="000000" w:themeColor="text1"/>
                <w:lang w:val="uk-UA"/>
              </w:rPr>
              <w:t>в</w:t>
            </w:r>
            <w:r w:rsidR="004C6D79" w:rsidRPr="006364D1">
              <w:rPr>
                <w:color w:val="000000" w:themeColor="text1"/>
                <w:lang w:val="uk-UA"/>
              </w:rPr>
              <w:t xml:space="preserve"> </w:t>
            </w:r>
            <w:r w:rsidR="004C6D79" w:rsidRPr="006364D1">
              <w:rPr>
                <w:rFonts w:hint="eastAsia"/>
                <w:color w:val="000000" w:themeColor="text1"/>
                <w:lang w:val="uk-UA"/>
              </w:rPr>
              <w:t>установленому</w:t>
            </w:r>
            <w:r w:rsidR="004C6D79" w:rsidRPr="006364D1">
              <w:rPr>
                <w:color w:val="000000" w:themeColor="text1"/>
                <w:lang w:val="uk-UA"/>
              </w:rPr>
              <w:t xml:space="preserve"> </w:t>
            </w:r>
            <w:r w:rsidR="004C6D79" w:rsidRPr="006364D1">
              <w:rPr>
                <w:rFonts w:hint="eastAsia"/>
                <w:color w:val="000000" w:themeColor="text1"/>
                <w:lang w:val="uk-UA"/>
              </w:rPr>
              <w:t>законодавством</w:t>
            </w:r>
            <w:r w:rsidR="004C6D79" w:rsidRPr="006364D1">
              <w:rPr>
                <w:color w:val="000000" w:themeColor="text1"/>
                <w:lang w:val="uk-UA"/>
              </w:rPr>
              <w:t xml:space="preserve"> </w:t>
            </w:r>
            <w:r w:rsidR="004C6D79" w:rsidRPr="006364D1">
              <w:rPr>
                <w:rFonts w:hint="eastAsia"/>
                <w:color w:val="000000" w:themeColor="text1"/>
                <w:lang w:val="uk-UA"/>
              </w:rPr>
              <w:t>порядку</w:t>
            </w:r>
            <w:r w:rsidR="004C6D79" w:rsidRPr="006364D1">
              <w:rPr>
                <w:color w:val="000000" w:themeColor="text1"/>
                <w:lang w:val="uk-UA"/>
              </w:rPr>
              <w:t xml:space="preserve"> </w:t>
            </w:r>
            <w:r w:rsidR="004C6D79" w:rsidRPr="006364D1">
              <w:rPr>
                <w:rFonts w:hint="eastAsia"/>
                <w:color w:val="000000" w:themeColor="text1"/>
                <w:lang w:val="uk-UA"/>
              </w:rPr>
              <w:t>передані</w:t>
            </w:r>
            <w:r w:rsidR="004C6D79" w:rsidRPr="006364D1">
              <w:rPr>
                <w:color w:val="000000" w:themeColor="text1"/>
                <w:lang w:val="uk-UA"/>
              </w:rPr>
              <w:t xml:space="preserve"> </w:t>
            </w:r>
            <w:r w:rsidR="004C6D79" w:rsidRPr="006364D1">
              <w:rPr>
                <w:rFonts w:hint="eastAsia"/>
                <w:color w:val="000000" w:themeColor="text1"/>
                <w:lang w:val="uk-UA"/>
              </w:rPr>
              <w:t>в</w:t>
            </w:r>
            <w:r w:rsidR="004C6D79" w:rsidRPr="006364D1">
              <w:rPr>
                <w:color w:val="000000" w:themeColor="text1"/>
                <w:lang w:val="uk-UA"/>
              </w:rPr>
              <w:t xml:space="preserve"> </w:t>
            </w:r>
            <w:r w:rsidR="004C6D79" w:rsidRPr="006364D1">
              <w:rPr>
                <w:rFonts w:hint="eastAsia"/>
                <w:color w:val="000000" w:themeColor="text1"/>
                <w:lang w:val="uk-UA"/>
              </w:rPr>
              <w:t>управління</w:t>
            </w:r>
            <w:r w:rsidR="004C6D79" w:rsidRPr="006364D1">
              <w:rPr>
                <w:color w:val="000000" w:themeColor="text1"/>
                <w:lang w:val="uk-UA"/>
              </w:rPr>
              <w:t xml:space="preserve"> </w:t>
            </w:r>
            <w:r w:rsidR="004C6D79" w:rsidRPr="006364D1">
              <w:rPr>
                <w:rFonts w:hint="eastAsia"/>
                <w:color w:val="000000" w:themeColor="text1"/>
                <w:lang w:val="uk-UA"/>
              </w:rPr>
              <w:t>АРМА</w:t>
            </w:r>
            <w:r w:rsidR="004C6D79" w:rsidRPr="006364D1">
              <w:rPr>
                <w:color w:val="000000" w:themeColor="text1"/>
                <w:lang w:val="uk-UA"/>
              </w:rPr>
              <w:t>)</w:t>
            </w:r>
            <w:r w:rsidRPr="006364D1">
              <w:rPr>
                <w:color w:val="000000" w:themeColor="text1"/>
                <w:lang w:val="uk-UA"/>
              </w:rPr>
              <w:t>;</w:t>
            </w:r>
          </w:p>
          <w:p w14:paraId="4BA11877" w14:textId="77777777" w:rsidR="00C26402" w:rsidRPr="006364D1" w:rsidRDefault="00C26402" w:rsidP="00C26402">
            <w:pPr>
              <w:pStyle w:val="rvps2"/>
              <w:shd w:val="clear" w:color="auto" w:fill="FFFFFF"/>
              <w:spacing w:before="0" w:beforeAutospacing="0" w:after="150" w:afterAutospacing="0"/>
              <w:ind w:right="134" w:firstLine="450"/>
              <w:jc w:val="both"/>
              <w:rPr>
                <w:color w:val="000000" w:themeColor="text1"/>
                <w:lang w:val="uk-UA"/>
              </w:rPr>
            </w:pPr>
            <w:bookmarkStart w:id="27" w:name="n627"/>
            <w:bookmarkEnd w:id="27"/>
            <w:r w:rsidRPr="006364D1">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7DCBD8" w14:textId="77777777" w:rsidR="00C26402" w:rsidRPr="006364D1" w:rsidRDefault="00C26402" w:rsidP="00C26402">
            <w:pPr>
              <w:shd w:val="clear" w:color="auto" w:fill="FFFFFF"/>
              <w:ind w:right="134"/>
              <w:jc w:val="both"/>
              <w:rPr>
                <w:rFonts w:ascii="Times New Roman" w:hAnsi="Times New Roman"/>
                <w:color w:val="000000" w:themeColor="text1"/>
                <w:sz w:val="24"/>
                <w:szCs w:val="24"/>
                <w:lang w:val="uk-UA"/>
              </w:rPr>
            </w:pPr>
          </w:p>
          <w:p w14:paraId="480196D3" w14:textId="075918CC" w:rsidR="00C26402" w:rsidRPr="006364D1" w:rsidRDefault="00C26402" w:rsidP="00C26402">
            <w:pPr>
              <w:shd w:val="clear" w:color="auto" w:fill="FFFFFF"/>
              <w:ind w:right="134"/>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3FDEA" w14:textId="6F86F8EF" w:rsidR="00C26402" w:rsidRPr="006364D1" w:rsidRDefault="00C26402" w:rsidP="00C26402">
            <w:pPr>
              <w:shd w:val="clear" w:color="auto" w:fill="FFFFFF"/>
              <w:ind w:right="134"/>
              <w:jc w:val="both"/>
              <w:rPr>
                <w:rFonts w:ascii="Times New Roman" w:hAnsi="Times New Roman"/>
                <w:color w:val="000000" w:themeColor="text1"/>
                <w:sz w:val="24"/>
                <w:szCs w:val="24"/>
                <w:lang w:val="uk-UA"/>
              </w:rPr>
            </w:pPr>
            <w:bookmarkStart w:id="28" w:name="n632"/>
            <w:bookmarkEnd w:id="28"/>
            <w:r w:rsidRPr="006364D1">
              <w:rPr>
                <w:rFonts w:ascii="Times New Roman" w:hAnsi="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history="1">
              <w:r w:rsidRPr="006364D1">
                <w:rPr>
                  <w:rFonts w:ascii="Times New Roman" w:hAnsi="Times New Roman"/>
                  <w:color w:val="000000" w:themeColor="text1"/>
                  <w:sz w:val="24"/>
                  <w:szCs w:val="24"/>
                  <w:lang w:val="uk-UA"/>
                </w:rPr>
                <w:t>підпунктами 1</w:t>
              </w:r>
            </w:hyperlink>
            <w:r w:rsidRPr="006364D1">
              <w:rPr>
                <w:rFonts w:ascii="Times New Roman" w:hAnsi="Times New Roman"/>
                <w:color w:val="000000" w:themeColor="text1"/>
                <w:sz w:val="24"/>
                <w:szCs w:val="24"/>
                <w:lang w:val="uk-UA"/>
              </w:rPr>
              <w:t> і </w:t>
            </w:r>
            <w:hyperlink r:id="rId20" w:anchor="n622" w:history="1">
              <w:r w:rsidRPr="006364D1">
                <w:rPr>
                  <w:rFonts w:ascii="Times New Roman" w:hAnsi="Times New Roman"/>
                  <w:color w:val="000000" w:themeColor="text1"/>
                  <w:sz w:val="24"/>
                  <w:szCs w:val="24"/>
                  <w:lang w:val="uk-UA"/>
                </w:rPr>
                <w:t>7</w:t>
              </w:r>
            </w:hyperlink>
            <w:r w:rsidRPr="006364D1">
              <w:rPr>
                <w:rFonts w:ascii="Times New Roman" w:hAnsi="Times New Roman"/>
                <w:color w:val="000000" w:themeColor="text1"/>
                <w:sz w:val="24"/>
                <w:szCs w:val="24"/>
                <w:lang w:val="uk-UA"/>
              </w:rPr>
              <w:t> пункту 47 Особливостей.</w:t>
            </w:r>
          </w:p>
          <w:p w14:paraId="3430A4A5" w14:textId="77777777" w:rsidR="00C26402" w:rsidRPr="006364D1" w:rsidRDefault="00C26402" w:rsidP="00C26402">
            <w:pPr>
              <w:shd w:val="clear" w:color="auto" w:fill="FFFFFF"/>
              <w:ind w:right="134"/>
              <w:jc w:val="both"/>
              <w:rPr>
                <w:rFonts w:ascii="Times New Roman" w:hAnsi="Times New Roman"/>
                <w:color w:val="000000" w:themeColor="text1"/>
                <w:sz w:val="24"/>
                <w:szCs w:val="24"/>
                <w:lang w:val="uk-UA"/>
              </w:rPr>
            </w:pPr>
            <w:bookmarkStart w:id="29" w:name="n633"/>
            <w:bookmarkEnd w:id="29"/>
            <w:r w:rsidRPr="006364D1">
              <w:rPr>
                <w:rFonts w:ascii="Times New Roman" w:hAnsi="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6364D1">
                <w:rPr>
                  <w:rFonts w:ascii="Times New Roman" w:hAnsi="Times New Roman"/>
                  <w:color w:val="000000" w:themeColor="text1"/>
                  <w:sz w:val="24"/>
                  <w:szCs w:val="24"/>
                  <w:lang w:val="uk-UA"/>
                </w:rPr>
                <w:t>частини третьої</w:t>
              </w:r>
            </w:hyperlink>
            <w:r w:rsidRPr="006364D1">
              <w:rPr>
                <w:rFonts w:ascii="Times New Roman" w:hAnsi="Times New Roman"/>
                <w:color w:val="000000" w:themeColor="text1"/>
                <w:sz w:val="24"/>
                <w:szCs w:val="24"/>
                <w:lang w:val="uk-UA"/>
              </w:rPr>
              <w:t xml:space="preserve"> статті 16 Закону (у разі </w:t>
            </w:r>
            <w:r w:rsidRPr="006364D1">
              <w:rPr>
                <w:rFonts w:ascii="Times New Roman" w:hAnsi="Times New Roman"/>
                <w:color w:val="000000" w:themeColor="text1"/>
                <w:sz w:val="24"/>
                <w:szCs w:val="24"/>
                <w:lang w:val="uk-UA"/>
              </w:rPr>
              <w:lastRenderedPageBreak/>
              <w:t>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B0448FF" w14:textId="58A63878" w:rsidR="00FA3945" w:rsidRPr="006364D1" w:rsidRDefault="00FA3945" w:rsidP="00FA3945">
            <w:pPr>
              <w:shd w:val="clear" w:color="auto" w:fill="FFFFFF"/>
              <w:ind w:right="134"/>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6364D1">
                <w:rPr>
                  <w:rFonts w:ascii="Times New Roman" w:hAnsi="Times New Roman"/>
                  <w:color w:val="000000" w:themeColor="text1"/>
                  <w:sz w:val="24"/>
                  <w:szCs w:val="24"/>
                  <w:lang w:val="uk-UA"/>
                </w:rPr>
                <w:t>Законом України</w:t>
              </w:r>
            </w:hyperlink>
            <w:r w:rsidRPr="006364D1">
              <w:rPr>
                <w:rFonts w:ascii="Times New Roman" w:hAnsi="Times New Roman"/>
                <w:color w:val="000000" w:themeColor="text1"/>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B5A4DD" w14:textId="77777777" w:rsidR="00FA3945" w:rsidRPr="006364D1" w:rsidRDefault="00FA3945" w:rsidP="00FA3945">
            <w:pPr>
              <w:pStyle w:val="27"/>
              <w:keepNext/>
              <w:keepLines/>
              <w:ind w:right="134" w:firstLine="0"/>
              <w:jc w:val="both"/>
              <w:rPr>
                <w:rFonts w:ascii="Times New Roman" w:eastAsia="Times New Roman" w:hAnsi="Times New Roman" w:cs="Times New Roman"/>
                <w:color w:val="000000" w:themeColor="text1"/>
                <w:sz w:val="24"/>
                <w:szCs w:val="24"/>
                <w:lang w:val="uk-UA" w:eastAsia="ru-RU"/>
              </w:rPr>
            </w:pPr>
            <w:r w:rsidRPr="006364D1">
              <w:rPr>
                <w:rFonts w:ascii="Times New Roman" w:hAnsi="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w:t>
            </w:r>
            <w:r w:rsidRPr="006364D1">
              <w:rPr>
                <w:rFonts w:ascii="Times New Roman" w:eastAsia="Times New Roman" w:hAnsi="Times New Roman" w:cs="Times New Roman"/>
                <w:color w:val="000000" w:themeColor="text1"/>
                <w:sz w:val="24"/>
                <w:szCs w:val="24"/>
                <w:lang w:val="uk-UA" w:eastAsia="ru-RU"/>
              </w:rPr>
              <w:t>системі закупівель будь-яких документів, що підтверджують відсутність підстав, визначених у цьому пункті (крім </w:t>
            </w:r>
            <w:hyperlink r:id="rId23" w:anchor="n628" w:history="1">
              <w:r w:rsidRPr="006364D1">
                <w:rPr>
                  <w:rFonts w:ascii="Times New Roman" w:eastAsia="Times New Roman" w:hAnsi="Times New Roman" w:cs="Times New Roman"/>
                  <w:color w:val="000000" w:themeColor="text1"/>
                  <w:sz w:val="24"/>
                  <w:szCs w:val="24"/>
                  <w:lang w:val="uk-UA" w:eastAsia="ru-RU"/>
                </w:rPr>
                <w:t>абзацу чотирнадцятого</w:t>
              </w:r>
            </w:hyperlink>
            <w:r w:rsidRPr="006364D1">
              <w:rPr>
                <w:rFonts w:ascii="Times New Roman" w:eastAsia="Times New Roman" w:hAnsi="Times New Roman" w:cs="Times New Roman"/>
                <w:color w:val="000000" w:themeColor="text1"/>
                <w:sz w:val="24"/>
                <w:szCs w:val="24"/>
                <w:lang w:val="uk-UA" w:eastAsia="ru-RU"/>
              </w:rPr>
              <w:t> цього пункту), крім самостійного декларування відсутності таких підстав учасником процедури.</w:t>
            </w:r>
          </w:p>
          <w:p w14:paraId="30E141CC" w14:textId="1AC795B9" w:rsidR="00FA3945" w:rsidRPr="006364D1" w:rsidRDefault="00FA3945" w:rsidP="00FA3945">
            <w:pPr>
              <w:ind w:right="134"/>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Учасник  у складі тендерної пропозиції повинен надати довідку у довільній формі щодо відсутності підстави для відмови учаснику процедури закупівлі в участі у відкритих торгах та відхилення його тендерної пропозиції, встановленої в абзаці 14 пункту 47 Особливостей. 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5C4078" w14:textId="6B829A22" w:rsidR="00C26402" w:rsidRPr="006364D1" w:rsidRDefault="00FA3945" w:rsidP="00FA3945">
            <w:pPr>
              <w:pStyle w:val="27"/>
              <w:keepNext/>
              <w:keepLines/>
              <w:ind w:right="134" w:firstLine="0"/>
              <w:jc w:val="both"/>
              <w:rPr>
                <w:rStyle w:val="18"/>
                <w:rFonts w:eastAsiaTheme="minorHAnsi"/>
                <w:i/>
                <w:color w:val="000000" w:themeColor="text1"/>
                <w:sz w:val="24"/>
                <w:szCs w:val="24"/>
              </w:rPr>
            </w:pPr>
            <w:r w:rsidRPr="006364D1">
              <w:rPr>
                <w:rFonts w:ascii="Times New Roman" w:eastAsia="Times New Roman" w:hAnsi="Times New Roman" w:cs="Times New Roman"/>
                <w:color w:val="000000" w:themeColor="text1"/>
                <w:sz w:val="24"/>
                <w:szCs w:val="24"/>
                <w:lang w:val="uk-UA" w:eastAsia="ru-RU"/>
              </w:rPr>
              <w:t xml:space="preserve">  Переможець процедури закупівлі у строк, що</w:t>
            </w:r>
            <w:r w:rsidRPr="006364D1">
              <w:rPr>
                <w:rFonts w:ascii="Times New Roman" w:hAnsi="Times New Roman"/>
                <w:color w:val="000000" w:themeColor="text1"/>
                <w:sz w:val="24"/>
                <w:szCs w:val="24"/>
                <w:lang w:val="uk-UA"/>
              </w:rPr>
              <w:t xml:space="preserve">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anchor="n618" w:history="1">
              <w:r w:rsidRPr="006364D1">
                <w:rPr>
                  <w:rFonts w:ascii="Times New Roman" w:hAnsi="Times New Roman"/>
                  <w:color w:val="000000" w:themeColor="text1"/>
                  <w:sz w:val="24"/>
                  <w:szCs w:val="24"/>
                  <w:lang w:val="uk-UA"/>
                </w:rPr>
                <w:t>підпунктах 3</w:t>
              </w:r>
            </w:hyperlink>
            <w:r w:rsidRPr="006364D1">
              <w:rPr>
                <w:rFonts w:ascii="Times New Roman" w:hAnsi="Times New Roman"/>
                <w:color w:val="000000" w:themeColor="text1"/>
                <w:sz w:val="24"/>
                <w:szCs w:val="24"/>
                <w:lang w:val="uk-UA"/>
              </w:rPr>
              <w:t>, </w:t>
            </w:r>
            <w:hyperlink r:id="rId25" w:anchor="n620" w:history="1">
              <w:r w:rsidRPr="006364D1">
                <w:rPr>
                  <w:rFonts w:ascii="Times New Roman" w:hAnsi="Times New Roman"/>
                  <w:color w:val="000000" w:themeColor="text1"/>
                  <w:sz w:val="24"/>
                  <w:szCs w:val="24"/>
                  <w:lang w:val="uk-UA"/>
                </w:rPr>
                <w:t>5</w:t>
              </w:r>
            </w:hyperlink>
            <w:r w:rsidRPr="006364D1">
              <w:rPr>
                <w:rFonts w:ascii="Times New Roman" w:hAnsi="Times New Roman"/>
                <w:color w:val="000000" w:themeColor="text1"/>
                <w:sz w:val="24"/>
                <w:szCs w:val="24"/>
                <w:lang w:val="uk-UA"/>
              </w:rPr>
              <w:t>, </w:t>
            </w:r>
            <w:hyperlink r:id="rId26" w:anchor="n621" w:history="1">
              <w:r w:rsidRPr="006364D1">
                <w:rPr>
                  <w:rFonts w:ascii="Times New Roman" w:hAnsi="Times New Roman"/>
                  <w:color w:val="000000" w:themeColor="text1"/>
                  <w:sz w:val="24"/>
                  <w:szCs w:val="24"/>
                  <w:lang w:val="uk-UA"/>
                </w:rPr>
                <w:t>6</w:t>
              </w:r>
            </w:hyperlink>
            <w:r w:rsidRPr="006364D1">
              <w:rPr>
                <w:rFonts w:ascii="Times New Roman" w:hAnsi="Times New Roman"/>
                <w:color w:val="000000" w:themeColor="text1"/>
                <w:sz w:val="24"/>
                <w:szCs w:val="24"/>
                <w:lang w:val="uk-UA"/>
              </w:rPr>
              <w:t> і </w:t>
            </w:r>
            <w:hyperlink r:id="rId27" w:anchor="n627" w:history="1">
              <w:r w:rsidRPr="006364D1">
                <w:rPr>
                  <w:rFonts w:ascii="Times New Roman" w:hAnsi="Times New Roman"/>
                  <w:color w:val="000000" w:themeColor="text1"/>
                  <w:sz w:val="24"/>
                  <w:szCs w:val="24"/>
                  <w:lang w:val="uk-UA"/>
                </w:rPr>
                <w:t>12</w:t>
              </w:r>
            </w:hyperlink>
            <w:r w:rsidRPr="006364D1">
              <w:rPr>
                <w:rFonts w:ascii="Times New Roman" w:hAnsi="Times New Roman"/>
                <w:color w:val="000000" w:themeColor="text1"/>
                <w:sz w:val="24"/>
                <w:szCs w:val="24"/>
                <w:lang w:val="uk-UA"/>
              </w:rPr>
              <w:t> та в </w:t>
            </w:r>
            <w:hyperlink r:id="rId28" w:anchor="n628" w:history="1">
              <w:r w:rsidRPr="006364D1">
                <w:rPr>
                  <w:rFonts w:ascii="Times New Roman" w:hAnsi="Times New Roman"/>
                  <w:color w:val="000000" w:themeColor="text1"/>
                  <w:sz w:val="24"/>
                  <w:szCs w:val="24"/>
                  <w:lang w:val="uk-UA"/>
                </w:rPr>
                <w:t>абзаці чотирнадцятому</w:t>
              </w:r>
            </w:hyperlink>
            <w:r w:rsidRPr="006364D1">
              <w:rPr>
                <w:rFonts w:ascii="Times New Roman" w:hAnsi="Times New Roman"/>
                <w:color w:val="000000" w:themeColor="text1"/>
                <w:sz w:val="24"/>
                <w:szCs w:val="24"/>
                <w:lang w:val="uk-UA"/>
              </w:rPr>
              <w:t> пункту 47 Особливостей. закупівлі відповідно до </w:t>
            </w:r>
            <w:hyperlink r:id="rId29" w:anchor="n630" w:history="1">
              <w:r w:rsidRPr="006364D1">
                <w:rPr>
                  <w:rFonts w:ascii="Times New Roman" w:hAnsi="Times New Roman"/>
                  <w:color w:val="000000" w:themeColor="text1"/>
                  <w:sz w:val="24"/>
                  <w:szCs w:val="24"/>
                  <w:lang w:val="uk-UA"/>
                </w:rPr>
                <w:t>абзацу шістнадцятого</w:t>
              </w:r>
            </w:hyperlink>
            <w:r w:rsidRPr="006364D1">
              <w:rPr>
                <w:rFonts w:ascii="Times New Roman" w:hAnsi="Times New Roman"/>
                <w:color w:val="000000" w:themeColor="text1"/>
                <w:sz w:val="24"/>
                <w:szCs w:val="24"/>
                <w:lang w:val="uk-UA"/>
              </w:rPr>
              <w:t> пункту 47 Особливостей.</w:t>
            </w:r>
          </w:p>
          <w:p w14:paraId="752202B3" w14:textId="5CD35C24" w:rsidR="00C26402" w:rsidRPr="006364D1" w:rsidRDefault="00C26402" w:rsidP="00C26402">
            <w:pPr>
              <w:pStyle w:val="27"/>
              <w:keepNext/>
              <w:keepLines/>
              <w:ind w:right="134" w:firstLine="0"/>
              <w:jc w:val="both"/>
              <w:rPr>
                <w:rFonts w:ascii="Times New Roman" w:hAnsi="Times New Roman" w:cs="Times New Roman"/>
                <w:color w:val="000000" w:themeColor="text1"/>
                <w:sz w:val="24"/>
                <w:szCs w:val="24"/>
                <w:lang w:val="uk-UA"/>
              </w:rPr>
            </w:pPr>
            <w:r w:rsidRPr="006364D1">
              <w:rPr>
                <w:rFonts w:ascii="Times New Roman" w:hAnsi="Times New Roman" w:cs="Times New Roman"/>
                <w:color w:val="000000" w:themeColor="text1"/>
                <w:sz w:val="24"/>
                <w:szCs w:val="24"/>
                <w:lang w:val="uk-UA"/>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5D2C68DD" w14:textId="44F3E965" w:rsidR="00C26402" w:rsidRPr="006364D1" w:rsidRDefault="00C26402" w:rsidP="00C26402">
            <w:pPr>
              <w:pStyle w:val="27"/>
              <w:keepNext/>
              <w:keepLines/>
              <w:ind w:left="249" w:right="134" w:hanging="142"/>
              <w:jc w:val="both"/>
              <w:rPr>
                <w:rStyle w:val="18"/>
                <w:rFonts w:eastAsiaTheme="minorHAnsi"/>
                <w:color w:val="000000" w:themeColor="text1"/>
                <w:sz w:val="24"/>
                <w:szCs w:val="24"/>
              </w:rPr>
            </w:pPr>
            <w:r w:rsidRPr="006364D1">
              <w:rPr>
                <w:rFonts w:ascii="Times New Roman" w:hAnsi="Times New Roman" w:cs="Times New Roman"/>
                <w:color w:val="000000" w:themeColor="text1"/>
                <w:sz w:val="24"/>
                <w:szCs w:val="24"/>
                <w:lang w:val="uk-UA"/>
              </w:rPr>
              <w:t xml:space="preserve">- </w:t>
            </w:r>
            <w:r w:rsidRPr="006364D1">
              <w:rPr>
                <w:color w:val="000000" w:themeColor="text1"/>
                <w:sz w:val="24"/>
                <w:szCs w:val="24"/>
                <w:lang w:val="uk-UA"/>
              </w:rPr>
              <w:t xml:space="preserve"> </w:t>
            </w:r>
            <w:r w:rsidRPr="006364D1">
              <w:rPr>
                <w:rStyle w:val="18"/>
                <w:rFonts w:eastAsiaTheme="minorHAnsi"/>
                <w:color w:val="000000" w:themeColor="text1"/>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C26402" w:rsidRPr="006364D1" w:rsidRDefault="00C26402" w:rsidP="00C26402">
            <w:pPr>
              <w:pStyle w:val="27"/>
              <w:keepNext/>
              <w:keepLines/>
              <w:ind w:left="249" w:right="134" w:hanging="142"/>
              <w:jc w:val="both"/>
              <w:rPr>
                <w:rStyle w:val="18"/>
                <w:rFonts w:eastAsiaTheme="minorHAnsi"/>
                <w:color w:val="000000" w:themeColor="text1"/>
                <w:sz w:val="24"/>
                <w:szCs w:val="24"/>
              </w:rPr>
            </w:pPr>
            <w:r w:rsidRPr="006364D1">
              <w:rPr>
                <w:rStyle w:val="18"/>
                <w:rFonts w:eastAsiaTheme="minorHAnsi"/>
                <w:color w:val="000000" w:themeColor="text1"/>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w:t>
            </w:r>
            <w:r w:rsidRPr="006364D1">
              <w:rPr>
                <w:rFonts w:ascii="Times New Roman" w:hAnsi="Times New Roman"/>
                <w:color w:val="000000" w:themeColor="text1"/>
                <w:sz w:val="24"/>
                <w:szCs w:val="24"/>
                <w:lang w:val="uk-UA"/>
              </w:rPr>
              <w:t xml:space="preserve"> пункту 47</w:t>
            </w:r>
            <w:r w:rsidRPr="006364D1">
              <w:rPr>
                <w:rStyle w:val="18"/>
                <w:rFonts w:eastAsiaTheme="minorHAnsi"/>
                <w:color w:val="000000" w:themeColor="text1"/>
                <w:sz w:val="24"/>
                <w:szCs w:val="24"/>
              </w:rPr>
              <w:t xml:space="preserve"> Особливостей;</w:t>
            </w:r>
          </w:p>
          <w:p w14:paraId="22DCD347" w14:textId="03FA977C" w:rsidR="00C26402" w:rsidRPr="006364D1" w:rsidRDefault="00C26402" w:rsidP="00C26402">
            <w:pPr>
              <w:pStyle w:val="27"/>
              <w:keepNext/>
              <w:keepLines/>
              <w:ind w:left="249" w:right="134" w:hanging="142"/>
              <w:jc w:val="both"/>
              <w:rPr>
                <w:rFonts w:ascii="Times New Roman" w:hAnsi="Times New Roman" w:cs="Times New Roman"/>
                <w:color w:val="000000" w:themeColor="text1"/>
                <w:sz w:val="24"/>
                <w:szCs w:val="24"/>
                <w:lang w:val="uk-UA"/>
              </w:rPr>
            </w:pPr>
            <w:r w:rsidRPr="006364D1">
              <w:rPr>
                <w:rStyle w:val="18"/>
                <w:rFonts w:eastAsiaTheme="minorHAnsi"/>
                <w:color w:val="000000" w:themeColor="text1"/>
                <w:sz w:val="24"/>
                <w:szCs w:val="24"/>
              </w:rPr>
              <w:t xml:space="preserve">- довідку складену учасником у довільній формі, що підтверджує </w:t>
            </w:r>
            <w:r w:rsidRPr="006364D1">
              <w:rPr>
                <w:rStyle w:val="18"/>
                <w:rFonts w:eastAsiaTheme="minorHAnsi"/>
                <w:color w:val="000000" w:themeColor="text1"/>
                <w:sz w:val="24"/>
                <w:szCs w:val="24"/>
              </w:rPr>
              <w:lastRenderedPageBreak/>
              <w:t xml:space="preserve">відсутність підстави, передбаченої в абзаці чотирнадцятому </w:t>
            </w:r>
            <w:r w:rsidRPr="006364D1">
              <w:rPr>
                <w:rFonts w:ascii="Times New Roman" w:hAnsi="Times New Roman"/>
                <w:color w:val="000000" w:themeColor="text1"/>
                <w:sz w:val="24"/>
                <w:szCs w:val="24"/>
                <w:lang w:val="uk-UA"/>
              </w:rPr>
              <w:t xml:space="preserve"> пункту 47 </w:t>
            </w:r>
            <w:r w:rsidRPr="006364D1">
              <w:rPr>
                <w:rStyle w:val="18"/>
                <w:rFonts w:eastAsiaTheme="minorHAnsi"/>
                <w:color w:val="000000" w:themeColor="text1"/>
                <w:sz w:val="24"/>
                <w:szCs w:val="24"/>
              </w:rPr>
              <w:t>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tr w:rsidR="00C26402" w:rsidRPr="00EB6D42"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C26402" w:rsidRPr="006364D1" w:rsidRDefault="00C26402" w:rsidP="00C26402">
            <w:pPr>
              <w:rPr>
                <w:rFonts w:ascii="Times New Roman" w:hAnsi="Times New Roman"/>
                <w:b/>
                <w:bCs/>
                <w:color w:val="000000" w:themeColor="text1"/>
                <w:sz w:val="24"/>
                <w:szCs w:val="24"/>
                <w:lang w:val="uk-UA" w:eastAsia="uk-UA"/>
              </w:rPr>
            </w:pPr>
            <w:bookmarkStart w:id="30" w:name="_Hlk129262457"/>
            <w:bookmarkEnd w:id="15"/>
            <w:r w:rsidRPr="006364D1">
              <w:rPr>
                <w:rFonts w:ascii="Times New Roman" w:hAnsi="Times New Roman"/>
                <w:b/>
                <w:bCs/>
                <w:color w:val="000000" w:themeColor="text1"/>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6875D41B" w:rsidR="00C26402" w:rsidRPr="006364D1" w:rsidRDefault="00C26402" w:rsidP="00C26402">
            <w:pPr>
              <w:tabs>
                <w:tab w:val="left" w:pos="7363"/>
              </w:tabs>
              <w:ind w:right="92"/>
              <w:jc w:val="both"/>
              <w:rPr>
                <w:rFonts w:ascii="Times New Roman" w:eastAsiaTheme="minorHAnsi" w:hAnsi="Times New Roman" w:cstheme="minorBidi"/>
                <w:color w:val="000000" w:themeColor="text1"/>
                <w:sz w:val="24"/>
                <w:szCs w:val="24"/>
                <w:lang w:val="uk-UA" w:eastAsia="en-US"/>
              </w:rPr>
            </w:pPr>
            <w:r w:rsidRPr="006364D1">
              <w:rPr>
                <w:rFonts w:ascii="Times New Roman" w:hAnsi="Times New Roman"/>
                <w:color w:val="000000" w:themeColor="text1"/>
                <w:sz w:val="24"/>
                <w:szCs w:val="24"/>
                <w:lang w:val="uk-UA" w:eastAsia="uk-UA"/>
              </w:rPr>
              <w:t xml:space="preserve">6.1. </w:t>
            </w:r>
            <w:r w:rsidRPr="006364D1">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w:t>
            </w:r>
            <w:r w:rsidR="00A54E5C" w:rsidRPr="006364D1">
              <w:rPr>
                <w:rFonts w:ascii="Times New Roman" w:eastAsiaTheme="minorHAnsi" w:hAnsi="Times New Roman" w:cstheme="minorBidi"/>
                <w:color w:val="000000" w:themeColor="text1"/>
                <w:sz w:val="24"/>
                <w:szCs w:val="24"/>
                <w:lang w:val="uk-UA" w:eastAsia="en-US"/>
              </w:rPr>
              <w:t>, а також місце поставки,</w:t>
            </w:r>
            <w:r w:rsidRPr="006364D1">
              <w:rPr>
                <w:rFonts w:ascii="Times New Roman" w:eastAsiaTheme="minorHAnsi" w:hAnsi="Times New Roman" w:cstheme="minorBidi"/>
                <w:color w:val="000000" w:themeColor="text1"/>
                <w:sz w:val="24"/>
                <w:szCs w:val="24"/>
                <w:lang w:val="uk-UA" w:eastAsia="en-US"/>
              </w:rPr>
              <w:t xml:space="preserve"> згідно з</w:t>
            </w:r>
            <w:hyperlink r:id="rId30">
              <w:r w:rsidRPr="006364D1">
                <w:rPr>
                  <w:rFonts w:ascii="Times New Roman" w:eastAsiaTheme="minorHAnsi" w:hAnsi="Times New Roman" w:cstheme="minorBidi"/>
                  <w:color w:val="000000" w:themeColor="text1"/>
                  <w:sz w:val="24"/>
                  <w:szCs w:val="24"/>
                  <w:lang w:val="uk-UA" w:eastAsia="en-US"/>
                </w:rPr>
                <w:t xml:space="preserve"> пунктом третім </w:t>
              </w:r>
            </w:hyperlink>
            <w:hyperlink r:id="rId31">
              <w:r w:rsidRPr="006364D1">
                <w:rPr>
                  <w:rFonts w:ascii="Times New Roman" w:eastAsiaTheme="minorHAnsi" w:hAnsi="Times New Roman" w:cstheme="minorBidi"/>
                  <w:color w:val="000000" w:themeColor="text1"/>
                  <w:sz w:val="24"/>
                  <w:szCs w:val="24"/>
                  <w:lang w:val="uk-UA" w:eastAsia="en-US"/>
                </w:rPr>
                <w:t>частини друго</w:t>
              </w:r>
            </w:hyperlink>
            <w:r w:rsidRPr="006364D1">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7A3AA094" w:rsidR="00C26402" w:rsidRPr="006364D1" w:rsidRDefault="00C26402" w:rsidP="00C26402">
            <w:pPr>
              <w:tabs>
                <w:tab w:val="left" w:pos="7363"/>
              </w:tabs>
              <w:ind w:right="92"/>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w:t>
            </w:r>
          </w:p>
        </w:tc>
      </w:tr>
      <w:bookmarkEnd w:id="30"/>
      <w:tr w:rsidR="00C26402" w:rsidRPr="006364D1"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C26402" w:rsidRPr="006364D1" w:rsidRDefault="00C26402" w:rsidP="00C26402">
            <w:pPr>
              <w:ind w:right="137"/>
              <w:rPr>
                <w:rFonts w:ascii="Times New Roman" w:hAnsi="Times New Roman"/>
                <w:b/>
                <w:bCs/>
                <w:color w:val="000000" w:themeColor="text1"/>
                <w:sz w:val="24"/>
                <w:szCs w:val="24"/>
                <w:lang w:val="uk-UA" w:eastAsia="uk-UA"/>
              </w:rPr>
            </w:pPr>
            <w:r w:rsidRPr="006364D1">
              <w:rPr>
                <w:rFonts w:ascii="Times New Roman" w:hAnsi="Times New Roman"/>
                <w:b/>
                <w:bCs/>
                <w:color w:val="000000" w:themeColor="text1"/>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Заходи щодо захисту довкілля:</w:t>
            </w:r>
          </w:p>
          <w:p w14:paraId="25C93DF5" w14:textId="77777777"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 не допускати складування сміття у несанкціонованих місцях; </w:t>
            </w:r>
          </w:p>
          <w:p w14:paraId="10211151" w14:textId="77777777"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Відповідальність за виконання вимог екологічної безпеки несуть керівники Переможця.</w:t>
            </w:r>
          </w:p>
          <w:p w14:paraId="1E545C45" w14:textId="459A8A2C"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C26402" w:rsidRPr="00EB6D42"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C26402" w:rsidRPr="006364D1" w:rsidRDefault="00C26402" w:rsidP="00C26402">
            <w:pPr>
              <w:widowControl w:val="0"/>
              <w:tabs>
                <w:tab w:val="left" w:pos="3347"/>
              </w:tabs>
              <w:ind w:right="137"/>
              <w:contextualSpacing/>
              <w:rPr>
                <w:rFonts w:ascii="Times New Roman" w:hAnsi="Times New Roman"/>
                <w:b/>
                <w:color w:val="000000" w:themeColor="text1"/>
                <w:sz w:val="24"/>
                <w:szCs w:val="24"/>
                <w:lang w:val="uk-UA" w:eastAsia="uk-UA"/>
              </w:rPr>
            </w:pPr>
            <w:r w:rsidRPr="006364D1">
              <w:rPr>
                <w:rFonts w:ascii="Times New Roman" w:hAnsi="Times New Roman"/>
                <w:b/>
                <w:color w:val="000000" w:themeColor="text1"/>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C26402" w:rsidRPr="006364D1" w:rsidRDefault="00C26402" w:rsidP="00C26402">
            <w:pPr>
              <w:widowControl w:val="0"/>
              <w:ind w:right="137"/>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26402" w:rsidRPr="00EB6D42"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C26402" w:rsidRPr="006364D1" w:rsidRDefault="00C26402" w:rsidP="00C26402">
            <w:pPr>
              <w:ind w:right="137"/>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 xml:space="preserve">9. </w:t>
            </w:r>
            <w:r w:rsidRPr="006364D1">
              <w:rPr>
                <w:rFonts w:ascii="Times New Roman" w:hAnsi="Times New Roman"/>
                <w:b/>
                <w:color w:val="000000" w:themeColor="text1"/>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C26402" w:rsidRPr="006364D1" w:rsidRDefault="00C26402" w:rsidP="00C26402">
            <w:pPr>
              <w:ind w:right="137"/>
              <w:jc w:val="both"/>
              <w:rPr>
                <w:rFonts w:ascii="Times New Roman" w:hAnsi="Times New Roman"/>
                <w:b/>
                <w:color w:val="000000" w:themeColor="text1"/>
                <w:sz w:val="24"/>
                <w:szCs w:val="24"/>
                <w:lang w:val="uk-UA" w:eastAsia="uk-UA"/>
              </w:rPr>
            </w:pPr>
            <w:r w:rsidRPr="006364D1">
              <w:rPr>
                <w:rFonts w:ascii="Times New Roman" w:hAnsi="Times New Roman"/>
                <w:color w:val="000000" w:themeColor="text1"/>
                <w:sz w:val="24"/>
                <w:szCs w:val="24"/>
                <w:lang w:val="uk-UA"/>
              </w:rPr>
              <w:t xml:space="preserve">9.1. Учасник процедури закупівлі має право </w:t>
            </w:r>
            <w:proofErr w:type="spellStart"/>
            <w:r w:rsidRPr="006364D1">
              <w:rPr>
                <w:rFonts w:ascii="Times New Roman" w:hAnsi="Times New Roman"/>
                <w:color w:val="000000" w:themeColor="text1"/>
                <w:sz w:val="24"/>
                <w:szCs w:val="24"/>
                <w:lang w:val="uk-UA"/>
              </w:rPr>
              <w:t>внести</w:t>
            </w:r>
            <w:proofErr w:type="spellEnd"/>
            <w:r w:rsidRPr="006364D1">
              <w:rPr>
                <w:rFonts w:ascii="Times New Roman" w:hAnsi="Times New Roman"/>
                <w:color w:val="000000" w:themeColor="text1"/>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6402" w:rsidRPr="006364D1"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C26402" w:rsidRPr="006364D1" w:rsidRDefault="00C26402" w:rsidP="00C26402">
            <w:pPr>
              <w:pStyle w:val="1"/>
              <w:rPr>
                <w:rFonts w:ascii="Times New Roman" w:hAnsi="Times New Roman"/>
                <w:bCs/>
                <w:color w:val="000000" w:themeColor="text1"/>
                <w:lang w:val="uk-UA" w:eastAsia="uk-UA"/>
              </w:rPr>
            </w:pPr>
            <w:bookmarkStart w:id="31" w:name="_IV._Подання_та"/>
            <w:bookmarkEnd w:id="31"/>
            <w:r w:rsidRPr="006364D1">
              <w:rPr>
                <w:rFonts w:ascii="Times New Roman" w:hAnsi="Times New Roman"/>
                <w:bCs/>
                <w:color w:val="000000" w:themeColor="text1"/>
                <w:lang w:val="uk-UA" w:eastAsia="uk-UA"/>
              </w:rPr>
              <w:t>IV. Подання та розкриття тендерних пропозицій</w:t>
            </w:r>
          </w:p>
        </w:tc>
      </w:tr>
      <w:tr w:rsidR="00C26402" w:rsidRPr="006364D1"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C26402" w:rsidRPr="006364D1" w:rsidRDefault="00C26402" w:rsidP="00C26402">
            <w:pPr>
              <w:rPr>
                <w:rFonts w:ascii="Times New Roman" w:hAnsi="Times New Roman"/>
                <w:color w:val="000000" w:themeColor="text1"/>
                <w:sz w:val="24"/>
                <w:szCs w:val="24"/>
                <w:lang w:val="uk-UA" w:eastAsia="uk-UA"/>
              </w:rPr>
            </w:pPr>
            <w:bookmarkStart w:id="32" w:name="_Hlk91095277"/>
            <w:r w:rsidRPr="006364D1">
              <w:rPr>
                <w:rFonts w:ascii="Times New Roman" w:hAnsi="Times New Roman"/>
                <w:b/>
                <w:bCs/>
                <w:color w:val="000000" w:themeColor="text1"/>
                <w:sz w:val="24"/>
                <w:szCs w:val="24"/>
                <w:lang w:val="uk-UA" w:eastAsia="uk-UA"/>
              </w:rPr>
              <w:t xml:space="preserve">1. </w:t>
            </w:r>
            <w:r w:rsidRPr="006364D1">
              <w:rPr>
                <w:rStyle w:val="rvts0"/>
                <w:rFonts w:ascii="Times New Roman" w:hAnsi="Times New Roman"/>
                <w:b/>
                <w:color w:val="000000" w:themeColor="text1"/>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22E5DADA" w:rsidR="00C26402" w:rsidRPr="006364D1" w:rsidRDefault="00C26402" w:rsidP="00C26402">
            <w:pPr>
              <w:widowControl w:val="0"/>
              <w:ind w:left="34"/>
              <w:contextualSpacing/>
              <w:jc w:val="both"/>
              <w:rPr>
                <w:rFonts w:ascii="Times New Roman" w:hAnsi="Times New Roman"/>
                <w:b/>
                <w:color w:val="000000" w:themeColor="text1"/>
                <w:sz w:val="24"/>
                <w:szCs w:val="24"/>
                <w:u w:val="single"/>
                <w:lang w:val="uk-UA"/>
              </w:rPr>
            </w:pPr>
            <w:r w:rsidRPr="006364D1">
              <w:rPr>
                <w:rFonts w:ascii="Times New Roman" w:hAnsi="Times New Roman"/>
                <w:color w:val="000000" w:themeColor="text1"/>
                <w:sz w:val="24"/>
                <w:szCs w:val="24"/>
                <w:lang w:val="uk-UA"/>
              </w:rPr>
              <w:t xml:space="preserve">Кінцевий строк подання тендерних пропозицій: </w:t>
            </w:r>
            <w:r w:rsidR="00961D1A" w:rsidRPr="006364D1">
              <w:rPr>
                <w:rFonts w:ascii="Times New Roman" w:hAnsi="Times New Roman"/>
                <w:b/>
                <w:color w:val="000000" w:themeColor="text1"/>
                <w:sz w:val="24"/>
                <w:szCs w:val="24"/>
                <w:u w:val="single"/>
                <w:lang w:val="uk-UA"/>
              </w:rPr>
              <w:t>21</w:t>
            </w:r>
            <w:r w:rsidR="003D79FC" w:rsidRPr="006364D1">
              <w:rPr>
                <w:rFonts w:ascii="Times New Roman" w:hAnsi="Times New Roman"/>
                <w:b/>
                <w:color w:val="000000" w:themeColor="text1"/>
                <w:sz w:val="24"/>
                <w:szCs w:val="24"/>
                <w:u w:val="single"/>
                <w:lang w:val="uk-UA"/>
              </w:rPr>
              <w:t>.</w:t>
            </w:r>
            <w:r w:rsidR="00961D1A" w:rsidRPr="006364D1">
              <w:rPr>
                <w:rFonts w:ascii="Times New Roman" w:hAnsi="Times New Roman"/>
                <w:b/>
                <w:color w:val="000000" w:themeColor="text1"/>
                <w:sz w:val="24"/>
                <w:szCs w:val="24"/>
                <w:u w:val="single"/>
                <w:lang w:val="uk-UA"/>
              </w:rPr>
              <w:t>02</w:t>
            </w:r>
            <w:r w:rsidRPr="006364D1">
              <w:rPr>
                <w:rFonts w:ascii="Times New Roman" w:hAnsi="Times New Roman"/>
                <w:b/>
                <w:color w:val="000000" w:themeColor="text1"/>
                <w:sz w:val="24"/>
                <w:szCs w:val="24"/>
                <w:u w:val="single"/>
                <w:lang w:val="uk-UA"/>
              </w:rPr>
              <w:t>.202</w:t>
            </w:r>
            <w:r w:rsidR="00961D1A" w:rsidRPr="006364D1">
              <w:rPr>
                <w:rFonts w:ascii="Times New Roman" w:hAnsi="Times New Roman"/>
                <w:b/>
                <w:color w:val="000000" w:themeColor="text1"/>
                <w:sz w:val="24"/>
                <w:szCs w:val="24"/>
                <w:u w:val="single"/>
                <w:lang w:val="uk-UA"/>
              </w:rPr>
              <w:t>4</w:t>
            </w:r>
            <w:r w:rsidRPr="006364D1">
              <w:rPr>
                <w:rFonts w:ascii="Times New Roman" w:hAnsi="Times New Roman"/>
                <w:b/>
                <w:color w:val="000000" w:themeColor="text1"/>
                <w:sz w:val="24"/>
                <w:szCs w:val="24"/>
                <w:u w:val="single"/>
                <w:lang w:val="uk-UA"/>
              </w:rPr>
              <w:t xml:space="preserve"> року 00</w:t>
            </w:r>
            <w:r w:rsidR="00FA3945" w:rsidRPr="006364D1">
              <w:rPr>
                <w:rFonts w:ascii="Times New Roman" w:hAnsi="Times New Roman"/>
                <w:b/>
                <w:color w:val="000000" w:themeColor="text1"/>
                <w:sz w:val="24"/>
                <w:szCs w:val="24"/>
                <w:u w:val="single"/>
                <w:lang w:val="uk-UA"/>
              </w:rPr>
              <w:t>:</w:t>
            </w:r>
            <w:r w:rsidRPr="006364D1">
              <w:rPr>
                <w:rFonts w:ascii="Times New Roman" w:hAnsi="Times New Roman"/>
                <w:b/>
                <w:color w:val="000000" w:themeColor="text1"/>
                <w:sz w:val="24"/>
                <w:szCs w:val="24"/>
                <w:u w:val="single"/>
                <w:lang w:val="uk-UA"/>
              </w:rPr>
              <w:t>00</w:t>
            </w:r>
          </w:p>
          <w:p w14:paraId="31FDF9E6" w14:textId="0C61D521" w:rsidR="00C26402" w:rsidRPr="006364D1" w:rsidRDefault="00C26402" w:rsidP="00C26402">
            <w:pPr>
              <w:widowControl w:val="0"/>
              <w:ind w:left="34"/>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0E5A8060" w14:textId="0D20BF63" w:rsidR="00C26402" w:rsidRPr="006364D1" w:rsidRDefault="00C26402" w:rsidP="00C26402">
            <w:pPr>
              <w:widowControl w:val="0"/>
              <w:ind w:left="34"/>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C26402" w:rsidRPr="006364D1" w:rsidRDefault="00C26402" w:rsidP="00C26402">
            <w:pPr>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rPr>
              <w:t>закупівель.</w:t>
            </w:r>
          </w:p>
        </w:tc>
      </w:tr>
      <w:bookmarkEnd w:id="32"/>
      <w:tr w:rsidR="00C26402" w:rsidRPr="00EB6D42"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lastRenderedPageBreak/>
              <w:t xml:space="preserve">2. </w:t>
            </w:r>
            <w:r w:rsidRPr="006364D1">
              <w:rPr>
                <w:rFonts w:ascii="Times New Roman" w:hAnsi="Times New Roman"/>
                <w:b/>
                <w:color w:val="000000" w:themeColor="text1"/>
                <w:sz w:val="24"/>
                <w:szCs w:val="24"/>
                <w:lang w:val="uk-UA"/>
              </w:rPr>
              <w:t>Дата та час розкриття тендерної пропозиції</w:t>
            </w:r>
            <w:r w:rsidRPr="006364D1">
              <w:rPr>
                <w:rFonts w:ascii="Times New Roman" w:hAnsi="Times New Roman"/>
                <w:b/>
                <w:color w:val="000000" w:themeColor="text1"/>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C26402" w:rsidRPr="006364D1" w:rsidRDefault="00C26402" w:rsidP="00C26402">
            <w:pPr>
              <w:shd w:val="clear" w:color="auto" w:fill="FFFFFF"/>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C26402" w:rsidRPr="006364D1" w:rsidRDefault="00C26402" w:rsidP="00C26402">
            <w:pPr>
              <w:shd w:val="clear" w:color="auto" w:fill="FFFFFF"/>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C26402" w:rsidRPr="006364D1" w:rsidRDefault="00C26402" w:rsidP="00C26402">
            <w:pPr>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2" w:anchor="n159">
              <w:r w:rsidRPr="006364D1">
                <w:rPr>
                  <w:rFonts w:ascii="Times New Roman" w:hAnsi="Times New Roman"/>
                  <w:color w:val="000000" w:themeColor="text1"/>
                  <w:sz w:val="24"/>
                  <w:szCs w:val="24"/>
                  <w:lang w:val="uk-UA"/>
                </w:rPr>
                <w:t>47</w:t>
              </w:r>
            </w:hyperlink>
            <w:r w:rsidRPr="006364D1">
              <w:rPr>
                <w:rFonts w:ascii="Times New Roman" w:hAnsi="Times New Roman"/>
                <w:color w:val="000000" w:themeColor="text1"/>
                <w:sz w:val="24"/>
                <w:szCs w:val="24"/>
                <w:lang w:val="uk-UA"/>
              </w:rPr>
              <w:t xml:space="preserve"> Особливостей.</w:t>
            </w:r>
          </w:p>
        </w:tc>
      </w:tr>
      <w:tr w:rsidR="00C26402" w:rsidRPr="006364D1"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C26402" w:rsidRPr="006364D1" w:rsidRDefault="00C26402" w:rsidP="00C26402">
            <w:pPr>
              <w:pStyle w:val="1"/>
              <w:rPr>
                <w:rFonts w:ascii="Times New Roman" w:hAnsi="Times New Roman"/>
                <w:bCs/>
                <w:color w:val="000000" w:themeColor="text1"/>
                <w:lang w:val="uk-UA" w:eastAsia="uk-UA"/>
              </w:rPr>
            </w:pPr>
            <w:bookmarkStart w:id="33" w:name="_V._Оцінка_пропозицій"/>
            <w:bookmarkEnd w:id="33"/>
            <w:r w:rsidRPr="006364D1">
              <w:rPr>
                <w:rFonts w:ascii="Times New Roman" w:hAnsi="Times New Roman"/>
                <w:bCs/>
                <w:color w:val="000000" w:themeColor="text1"/>
                <w:lang w:val="uk-UA" w:eastAsia="uk-UA"/>
              </w:rPr>
              <w:t xml:space="preserve">V. </w:t>
            </w:r>
            <w:r w:rsidRPr="006364D1">
              <w:rPr>
                <w:rFonts w:ascii="Times New Roman" w:hAnsi="Times New Roman"/>
                <w:color w:val="000000" w:themeColor="text1"/>
                <w:szCs w:val="24"/>
                <w:lang w:val="uk-UA"/>
              </w:rPr>
              <w:t>Оцінка тендерної пропозиції</w:t>
            </w:r>
          </w:p>
        </w:tc>
      </w:tr>
      <w:tr w:rsidR="00C26402" w:rsidRPr="006364D1"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 xml:space="preserve">1. </w:t>
            </w:r>
            <w:r w:rsidRPr="006364D1">
              <w:rPr>
                <w:rFonts w:ascii="Times New Roman" w:hAnsi="Times New Roman"/>
                <w:b/>
                <w:color w:val="000000" w:themeColor="text1"/>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C26402" w:rsidRPr="006364D1" w:rsidRDefault="00C26402" w:rsidP="00C26402">
            <w:pPr>
              <w:shd w:val="clear" w:color="auto" w:fill="FFFFFF"/>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3" w:anchor="n1553">
              <w:r w:rsidRPr="006364D1">
                <w:rPr>
                  <w:rFonts w:ascii="Times New Roman" w:hAnsi="Times New Roman"/>
                  <w:color w:val="000000" w:themeColor="text1"/>
                  <w:sz w:val="24"/>
                  <w:szCs w:val="24"/>
                  <w:lang w:val="uk-UA"/>
                </w:rPr>
                <w:t>шістнадцятої</w:t>
              </w:r>
            </w:hyperlink>
            <w:r w:rsidRPr="006364D1">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C26402" w:rsidRPr="006364D1" w:rsidRDefault="00C26402" w:rsidP="00C26402">
            <w:pPr>
              <w:widowControl w:val="0"/>
              <w:ind w:right="90"/>
              <w:jc w:val="both"/>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6364D1">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C26402" w:rsidRPr="006364D1" w:rsidRDefault="00C26402" w:rsidP="00C26402">
            <w:pPr>
              <w:shd w:val="clear" w:color="auto" w:fill="FFFFFF"/>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Строк розгляду тендерної пропозиції, що за результатами оцінки </w:t>
            </w:r>
            <w:r w:rsidRPr="006364D1">
              <w:rPr>
                <w:rFonts w:ascii="Times New Roman" w:hAnsi="Times New Roman"/>
                <w:color w:val="000000" w:themeColor="text1"/>
                <w:sz w:val="24"/>
                <w:szCs w:val="24"/>
                <w:lang w:val="uk-UA"/>
              </w:rPr>
              <w:lastRenderedPageBreak/>
              <w:t>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C26402" w:rsidRPr="006364D1" w:rsidRDefault="00C26402" w:rsidP="00C26402">
            <w:pPr>
              <w:widowControl w:val="0"/>
              <w:ind w:right="90"/>
              <w:jc w:val="both"/>
              <w:rPr>
                <w:rFonts w:ascii="Times New Roman" w:hAnsi="Times New Roman"/>
                <w:i/>
                <w:color w:val="000000" w:themeColor="text1"/>
                <w:sz w:val="24"/>
                <w:szCs w:val="24"/>
                <w:lang w:val="uk-UA"/>
              </w:rPr>
            </w:pPr>
            <w:r w:rsidRPr="006364D1">
              <w:rPr>
                <w:rFonts w:ascii="Times New Roman" w:hAnsi="Times New Roman"/>
                <w:color w:val="000000" w:themeColor="text1"/>
                <w:sz w:val="24"/>
                <w:szCs w:val="24"/>
                <w:lang w:val="uk-UA"/>
              </w:rPr>
              <w:t>Оцінка здійснюється щодо предмета закупівлі в цілому</w:t>
            </w:r>
            <w:r w:rsidRPr="006364D1">
              <w:rPr>
                <w:rFonts w:ascii="Times New Roman" w:hAnsi="Times New Roman"/>
                <w:i/>
                <w:color w:val="000000" w:themeColor="text1"/>
                <w:sz w:val="24"/>
                <w:szCs w:val="24"/>
                <w:lang w:val="uk-UA"/>
              </w:rPr>
              <w:t>.</w:t>
            </w:r>
          </w:p>
          <w:p w14:paraId="7EEE90FF" w14:textId="04A74E21"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Учасник визначає ціни на </w:t>
            </w:r>
            <w:r w:rsidRPr="006364D1">
              <w:rPr>
                <w:rFonts w:ascii="Times New Roman" w:hAnsi="Times New Roman"/>
                <w:b/>
                <w:color w:val="000000" w:themeColor="text1"/>
                <w:sz w:val="24"/>
                <w:szCs w:val="24"/>
                <w:lang w:val="uk-UA"/>
              </w:rPr>
              <w:t>послуги</w:t>
            </w:r>
            <w:r w:rsidRPr="006364D1">
              <w:rPr>
                <w:rFonts w:ascii="Times New Roman" w:hAnsi="Times New Roman"/>
                <w:color w:val="000000" w:themeColor="text1"/>
                <w:sz w:val="24"/>
                <w:szCs w:val="24"/>
                <w:lang w:val="uk-UA"/>
              </w:rPr>
              <w:t xml:space="preserve">, що він пропонує </w:t>
            </w:r>
            <w:r w:rsidRPr="006364D1">
              <w:rPr>
                <w:rFonts w:ascii="Times New Roman" w:hAnsi="Times New Roman"/>
                <w:b/>
                <w:color w:val="000000" w:themeColor="text1"/>
                <w:sz w:val="24"/>
                <w:szCs w:val="24"/>
                <w:lang w:val="uk-UA"/>
              </w:rPr>
              <w:t>надати</w:t>
            </w:r>
            <w:r w:rsidRPr="006364D1">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364D1">
              <w:rPr>
                <w:rFonts w:ascii="Times New Roman" w:hAnsi="Times New Roman"/>
                <w:b/>
                <w:color w:val="000000" w:themeColor="text1"/>
                <w:sz w:val="24"/>
                <w:szCs w:val="24"/>
                <w:lang w:val="uk-UA"/>
              </w:rPr>
              <w:t>послуг</w:t>
            </w:r>
            <w:r w:rsidRPr="006364D1">
              <w:rPr>
                <w:rFonts w:ascii="Times New Roman" w:hAnsi="Times New Roman"/>
                <w:color w:val="000000" w:themeColor="text1"/>
                <w:sz w:val="24"/>
                <w:szCs w:val="24"/>
                <w:lang w:val="uk-UA"/>
              </w:rPr>
              <w:t xml:space="preserve"> даного виду.</w:t>
            </w:r>
          </w:p>
          <w:p w14:paraId="213D8EEF" w14:textId="39E817A4" w:rsidR="00C26402" w:rsidRPr="006364D1" w:rsidRDefault="00C26402" w:rsidP="00C26402">
            <w:pPr>
              <w:widowControl w:val="0"/>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C26402" w:rsidRPr="006364D1" w:rsidRDefault="00C26402" w:rsidP="00C26402">
            <w:pPr>
              <w:shd w:val="clear" w:color="auto" w:fill="FFFFFF"/>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C26402" w:rsidRPr="006364D1" w:rsidRDefault="00C26402" w:rsidP="00C26402">
            <w:pPr>
              <w:shd w:val="clear" w:color="auto" w:fill="FFFFFF"/>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C26402" w:rsidRPr="006364D1" w:rsidRDefault="00C26402" w:rsidP="00C26402">
            <w:pPr>
              <w:keepNext/>
              <w:shd w:val="clear" w:color="auto" w:fill="FFFFFF"/>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C26402" w:rsidRPr="006364D1" w:rsidRDefault="00C26402" w:rsidP="00C26402">
            <w:pPr>
              <w:keepNext/>
              <w:shd w:val="clear" w:color="auto" w:fill="FFFFFF"/>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6364D1">
              <w:rPr>
                <w:rFonts w:ascii="Times New Roman" w:hAnsi="Times New Roman"/>
                <w:color w:val="000000" w:themeColor="text1"/>
                <w:sz w:val="24"/>
                <w:szCs w:val="24"/>
                <w:lang w:val="uk-UA"/>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64D1">
              <w:rPr>
                <w:rFonts w:ascii="Times New Roman" w:hAnsi="Times New Roman"/>
                <w:b/>
                <w:i/>
                <w:color w:val="000000" w:themeColor="text1"/>
                <w:sz w:val="24"/>
                <w:szCs w:val="24"/>
                <w:lang w:val="uk-UA"/>
              </w:rPr>
              <w:t>протягом 24 годин</w:t>
            </w:r>
            <w:r w:rsidRPr="006364D1">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364D1">
              <w:rPr>
                <w:rFonts w:ascii="Times New Roman" w:hAnsi="Times New Roman"/>
                <w:color w:val="000000" w:themeColor="text1"/>
                <w:sz w:val="24"/>
                <w:szCs w:val="24"/>
                <w:lang w:val="uk-UA"/>
              </w:rPr>
              <w:t>невиправлення</w:t>
            </w:r>
            <w:proofErr w:type="spellEnd"/>
            <w:r w:rsidRPr="006364D1">
              <w:rPr>
                <w:rFonts w:ascii="Times New Roman" w:hAnsi="Times New Roman"/>
                <w:color w:val="000000" w:themeColor="text1"/>
                <w:sz w:val="24"/>
                <w:szCs w:val="24"/>
                <w:lang w:val="uk-UA"/>
              </w:rPr>
              <w:t xml:space="preserve"> учасниками виявлених </w:t>
            </w:r>
            <w:proofErr w:type="spellStart"/>
            <w:r w:rsidRPr="006364D1">
              <w:rPr>
                <w:rFonts w:ascii="Times New Roman" w:hAnsi="Times New Roman"/>
                <w:color w:val="000000" w:themeColor="text1"/>
                <w:sz w:val="24"/>
                <w:szCs w:val="24"/>
                <w:lang w:val="uk-UA"/>
              </w:rPr>
              <w:t>невідповідностей</w:t>
            </w:r>
            <w:proofErr w:type="spellEnd"/>
            <w:r w:rsidRPr="006364D1">
              <w:rPr>
                <w:rFonts w:ascii="Times New Roman" w:hAnsi="Times New Roman"/>
                <w:color w:val="000000" w:themeColor="text1"/>
                <w:sz w:val="24"/>
                <w:szCs w:val="24"/>
                <w:lang w:val="uk-UA"/>
              </w:rPr>
              <w:t>.</w:t>
            </w:r>
          </w:p>
          <w:p w14:paraId="66BD2EA5"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6402" w:rsidRPr="00EB6D42"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lastRenderedPageBreak/>
              <w:t>2. Інша інформація</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 xml:space="preserve">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w:t>
            </w:r>
            <w:r w:rsidRPr="006364D1">
              <w:rPr>
                <w:rFonts w:ascii="Times New Roman" w:hAnsi="Times New Roman"/>
                <w:b w:val="0"/>
                <w:bCs/>
                <w:color w:val="000000" w:themeColor="text1"/>
                <w:szCs w:val="24"/>
                <w:lang w:val="uk-UA"/>
              </w:rPr>
              <w:lastRenderedPageBreak/>
              <w:t>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6826858C" w14:textId="5E2D86B5"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w:t>
            </w:r>
          </w:p>
          <w:p w14:paraId="1E8217C8" w14:textId="7B9B027D"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торгах, повністю усвідомлюють зміст цієї тендерної документації та вимоги, викладені Замовником при підготовці цієї закупівлі.</w:t>
            </w:r>
          </w:p>
          <w:p w14:paraId="2C43FCDF" w14:textId="53A84751"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48B833" w14:textId="77B5E2CC"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2.4. Інші умови тендерної документації:</w:t>
            </w:r>
          </w:p>
          <w:p w14:paraId="3C5E8D26" w14:textId="61B030A8"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278399F" w14:textId="01C6EE54"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7E7E0BBB" w14:textId="17CAA1E6"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364D1">
              <w:rPr>
                <w:rFonts w:ascii="Times New Roman" w:hAnsi="Times New Roman"/>
                <w:b w:val="0"/>
                <w:bCs/>
                <w:color w:val="000000" w:themeColor="text1"/>
                <w:szCs w:val="24"/>
                <w:lang w:val="uk-UA"/>
              </w:rPr>
              <w:t>нь</w:t>
            </w:r>
            <w:proofErr w:type="spellEnd"/>
            <w:r w:rsidRPr="006364D1">
              <w:rPr>
                <w:rFonts w:ascii="Times New Roman" w:hAnsi="Times New Roman"/>
                <w:b w:val="0"/>
                <w:bCs/>
                <w:color w:val="000000" w:themeColor="text1"/>
                <w:szCs w:val="24"/>
                <w:lang w:val="uk-UA"/>
              </w:rPr>
              <w:t xml:space="preserve"> державних органів або </w:t>
            </w:r>
            <w:proofErr w:type="spellStart"/>
            <w:r w:rsidRPr="006364D1">
              <w:rPr>
                <w:rFonts w:ascii="Times New Roman" w:hAnsi="Times New Roman"/>
                <w:b w:val="0"/>
                <w:bCs/>
                <w:color w:val="000000" w:themeColor="text1"/>
                <w:szCs w:val="24"/>
                <w:lang w:val="uk-UA"/>
              </w:rPr>
              <w:t>ненакладення</w:t>
            </w:r>
            <w:proofErr w:type="spellEnd"/>
            <w:r w:rsidRPr="006364D1">
              <w:rPr>
                <w:rFonts w:ascii="Times New Roman" w:hAnsi="Times New Roman"/>
                <w:b w:val="0"/>
                <w:bCs/>
                <w:color w:val="000000" w:themeColor="text1"/>
                <w:szCs w:val="24"/>
                <w:lang w:val="uk-UA"/>
              </w:rPr>
              <w:t xml:space="preserve"> електронного підпису.</w:t>
            </w:r>
          </w:p>
          <w:p w14:paraId="5F6471AC" w14:textId="29E013C1"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35E7F71" w14:textId="4E0BA1EF"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57B04" w14:textId="6494A212"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1E1D2478" w14:textId="77777777"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зареєстровані.</w:t>
            </w:r>
          </w:p>
          <w:p w14:paraId="4D925742" w14:textId="231B8318"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3A7E4277" w14:textId="2A389EA7"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6402751B" w14:textId="22A1C829"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протягом строку, встановленого  тендерною документацією.</w:t>
            </w:r>
          </w:p>
          <w:p w14:paraId="119F2E73" w14:textId="7AE4B94A"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BCA8" w14:textId="1FD896C7"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5A3FC3" w14:textId="77777777" w:rsidR="00C26402" w:rsidRPr="006364D1" w:rsidRDefault="00C26402" w:rsidP="00C26402">
            <w:pPr>
              <w:pStyle w:val="1"/>
              <w:ind w:right="90"/>
              <w:jc w:val="both"/>
              <w:rPr>
                <w:rFonts w:ascii="Times New Roman" w:hAnsi="Times New Roman"/>
                <w:b w:val="0"/>
                <w:bCs/>
                <w:i/>
                <w:color w:val="000000" w:themeColor="text1"/>
                <w:szCs w:val="24"/>
                <w:lang w:val="uk-UA"/>
              </w:rPr>
            </w:pPr>
            <w:r w:rsidRPr="006364D1">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C26402" w:rsidRPr="006364D1" w:rsidRDefault="00C26402" w:rsidP="00C26402">
            <w:pPr>
              <w:pStyle w:val="1"/>
              <w:ind w:right="90"/>
              <w:jc w:val="both"/>
              <w:rPr>
                <w:rFonts w:ascii="Times New Roman" w:hAnsi="Times New Roman"/>
                <w:b w:val="0"/>
                <w:bCs/>
                <w:i/>
                <w:color w:val="000000" w:themeColor="text1"/>
                <w:szCs w:val="24"/>
                <w:lang w:val="uk-UA"/>
              </w:rPr>
            </w:pPr>
            <w:r w:rsidRPr="006364D1">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C26402" w:rsidRPr="006364D1" w:rsidRDefault="00C26402" w:rsidP="00C26402">
            <w:pPr>
              <w:pStyle w:val="1"/>
              <w:ind w:right="90"/>
              <w:jc w:val="both"/>
              <w:rPr>
                <w:rFonts w:ascii="Times New Roman" w:hAnsi="Times New Roman"/>
                <w:b w:val="0"/>
                <w:bCs/>
                <w:i/>
                <w:color w:val="000000" w:themeColor="text1"/>
                <w:szCs w:val="24"/>
                <w:lang w:val="uk-UA"/>
              </w:rPr>
            </w:pPr>
            <w:r w:rsidRPr="006364D1">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C26402" w:rsidRPr="006364D1" w:rsidRDefault="00C26402" w:rsidP="00C26402">
            <w:pPr>
              <w:pStyle w:val="1"/>
              <w:ind w:right="90"/>
              <w:jc w:val="both"/>
              <w:rPr>
                <w:rFonts w:ascii="Times New Roman" w:hAnsi="Times New Roman"/>
                <w:b w:val="0"/>
                <w:bCs/>
                <w:i/>
                <w:color w:val="000000" w:themeColor="text1"/>
                <w:szCs w:val="24"/>
                <w:lang w:val="uk-UA"/>
              </w:rPr>
            </w:pPr>
            <w:r w:rsidRPr="006364D1">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C26402" w:rsidRPr="006364D1" w:rsidRDefault="00C26402" w:rsidP="00C26402">
            <w:pPr>
              <w:pStyle w:val="1"/>
              <w:ind w:right="90"/>
              <w:jc w:val="both"/>
              <w:rPr>
                <w:rFonts w:ascii="Times New Roman" w:hAnsi="Times New Roman"/>
                <w:b w:val="0"/>
                <w:bCs/>
                <w:i/>
                <w:color w:val="000000" w:themeColor="text1"/>
                <w:szCs w:val="24"/>
                <w:lang w:val="uk-UA"/>
              </w:rPr>
            </w:pPr>
            <w:r w:rsidRPr="006364D1">
              <w:rPr>
                <w:rFonts w:ascii="Times New Roman" w:hAnsi="Times New Roman"/>
                <w:b w:val="0"/>
                <w:bCs/>
                <w:i/>
                <w:color w:val="000000" w:themeColor="text1"/>
                <w:szCs w:val="24"/>
                <w:lang w:val="uk-UA"/>
              </w:rPr>
              <w:lastRenderedPageBreak/>
              <w:t>частини третьої статті 22 Закону.</w:t>
            </w:r>
          </w:p>
          <w:p w14:paraId="4F705287" w14:textId="078ACB05"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10. Тендерна пропозиція учасника може містити документи з водяними знаками.</w:t>
            </w:r>
          </w:p>
          <w:p w14:paraId="42403B12" w14:textId="6C185F92"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63B705E" w14:textId="023E77BF"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D72943" w14:textId="1BC84AAB"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156AEE2" w14:textId="77777777"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митному режимі імпорту товарів з Російської Федерації;</w:t>
            </w:r>
          </w:p>
          <w:p w14:paraId="159CDB50" w14:textId="36EBB2BB" w:rsidR="00C26402" w:rsidRPr="006364D1" w:rsidRDefault="00C26402" w:rsidP="00C26402">
            <w:pPr>
              <w:pStyle w:val="1"/>
              <w:ind w:right="90"/>
              <w:jc w:val="both"/>
              <w:rPr>
                <w:rFonts w:ascii="Times New Roman" w:hAnsi="Times New Roman"/>
                <w:b w:val="0"/>
                <w:bCs/>
                <w:color w:val="000000" w:themeColor="text1"/>
                <w:szCs w:val="24"/>
                <w:lang w:val="uk-UA"/>
              </w:rPr>
            </w:pPr>
            <w:r w:rsidRPr="006364D1">
              <w:rPr>
                <w:rFonts w:ascii="Times New Roman" w:hAnsi="Times New Roman"/>
                <w:b w:val="0"/>
                <w:bCs/>
                <w:color w:val="000000" w:themeColor="text1"/>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tc>
      </w:tr>
      <w:tr w:rsidR="00C26402" w:rsidRPr="006364D1"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2D3CAC7" w14:textId="77777777"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1) учасник процедури закупівлі:</w:t>
            </w:r>
          </w:p>
          <w:p w14:paraId="6B1E679C" w14:textId="22432D1A" w:rsidR="00C26402" w:rsidRPr="006364D1" w:rsidRDefault="00C26402" w:rsidP="00C26402">
            <w:pPr>
              <w:shd w:val="clear" w:color="auto" w:fill="FFFFFF"/>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eastAsia="uk-UA"/>
              </w:rPr>
              <w:t xml:space="preserve">— </w:t>
            </w:r>
            <w:r w:rsidRPr="006364D1">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C26402" w:rsidRPr="006364D1" w:rsidRDefault="00C26402" w:rsidP="00C26402">
            <w:pPr>
              <w:widowControl w:val="0"/>
              <w:ind w:right="90"/>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 </w:t>
            </w:r>
            <w:r w:rsidRPr="006364D1">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6364D1">
              <w:rPr>
                <w:rFonts w:ascii="Times New Roman" w:hAnsi="Times New Roman"/>
                <w:color w:val="000000" w:themeColor="text1"/>
                <w:sz w:val="24"/>
                <w:szCs w:val="24"/>
                <w:lang w:val="uk-UA" w:eastAsia="uk-UA"/>
              </w:rPr>
              <w:t>;</w:t>
            </w:r>
          </w:p>
          <w:p w14:paraId="0F7ED038" w14:textId="2B8F8C6A"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не надав забезпечення тендерної пропозиції, якщо таке забезпечення вимагалося замовником;</w:t>
            </w:r>
          </w:p>
          <w:p w14:paraId="7BDBED2E" w14:textId="53F60B83"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547A83" w14:textId="25DE4036" w:rsidR="00C26402" w:rsidRPr="006364D1" w:rsidRDefault="00C26402" w:rsidP="00C26402">
            <w:pPr>
              <w:widowControl w:val="0"/>
              <w:ind w:right="9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не надав обґрунтування аномально низької ціни тендерної пропозиції протягом строку, визначеного </w:t>
            </w:r>
            <w:hyperlink r:id="rId34" w:anchor="n1543" w:tgtFrame="_blank" w:history="1">
              <w:r w:rsidRPr="006364D1">
                <w:rPr>
                  <w:rFonts w:ascii="Times New Roman" w:hAnsi="Times New Roman"/>
                  <w:color w:val="000000" w:themeColor="text1"/>
                  <w:sz w:val="24"/>
                  <w:szCs w:val="24"/>
                  <w:lang w:val="uk-UA"/>
                </w:rPr>
                <w:t>абзацом першим</w:t>
              </w:r>
            </w:hyperlink>
            <w:r w:rsidRPr="006364D1">
              <w:rPr>
                <w:rFonts w:ascii="Times New Roman" w:hAnsi="Times New Roman"/>
                <w:color w:val="000000" w:themeColor="text1"/>
                <w:sz w:val="24"/>
                <w:szCs w:val="24"/>
                <w:lang w:val="uk-UA"/>
              </w:rPr>
              <w:t> частини чотирнадцятої статті 29 Закону/</w:t>
            </w:r>
            <w:hyperlink r:id="rId35" w:anchor="n581" w:history="1">
              <w:r w:rsidRPr="006364D1">
                <w:rPr>
                  <w:rFonts w:ascii="Times New Roman" w:hAnsi="Times New Roman"/>
                  <w:color w:val="000000" w:themeColor="text1"/>
                  <w:sz w:val="24"/>
                  <w:szCs w:val="24"/>
                  <w:lang w:val="uk-UA"/>
                </w:rPr>
                <w:t>абзацом дев’ятим</w:t>
              </w:r>
            </w:hyperlink>
            <w:r w:rsidRPr="006364D1">
              <w:rPr>
                <w:rFonts w:ascii="Times New Roman" w:hAnsi="Times New Roman"/>
                <w:color w:val="000000" w:themeColor="text1"/>
                <w:sz w:val="24"/>
                <w:szCs w:val="24"/>
                <w:lang w:val="uk-UA"/>
              </w:rPr>
              <w:t> пункту 37 Особливостей ;</w:t>
            </w:r>
          </w:p>
          <w:p w14:paraId="1C838511" w14:textId="1BEA8697"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 визначив конфіденційною інформацію, що не може бути визначена як конфіденційна відповідно до вимог </w:t>
            </w:r>
            <w:r w:rsidRPr="006364D1">
              <w:rPr>
                <w:rFonts w:ascii="Times New Roman" w:hAnsi="Times New Roman"/>
                <w:color w:val="000000" w:themeColor="text1"/>
                <w:sz w:val="24"/>
                <w:szCs w:val="24"/>
                <w:lang w:val="uk-UA"/>
              </w:rPr>
              <w:t xml:space="preserve"> </w:t>
            </w:r>
            <w:hyperlink r:id="rId36" w:anchor="n584" w:history="1">
              <w:r w:rsidRPr="006364D1">
                <w:rPr>
                  <w:rFonts w:ascii="Times New Roman" w:hAnsi="Times New Roman"/>
                  <w:color w:val="000000" w:themeColor="text1"/>
                  <w:sz w:val="24"/>
                  <w:szCs w:val="24"/>
                  <w:lang w:val="uk-UA"/>
                </w:rPr>
                <w:t>пункту 40</w:t>
              </w:r>
            </w:hyperlink>
            <w:r w:rsidRPr="006364D1">
              <w:rPr>
                <w:rFonts w:ascii="Times New Roman" w:hAnsi="Times New Roman"/>
                <w:color w:val="000000" w:themeColor="text1"/>
                <w:sz w:val="24"/>
                <w:szCs w:val="24"/>
                <w:lang w:val="uk-UA" w:eastAsia="uk-UA"/>
              </w:rPr>
              <w:t xml:space="preserve">  Особливостей;</w:t>
            </w:r>
          </w:p>
          <w:p w14:paraId="2F2EAC1B" w14:textId="781555E9"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 </w:t>
            </w:r>
            <w:r w:rsidR="00182870" w:rsidRPr="006364D1">
              <w:rPr>
                <w:rFonts w:ascii="Times New Roman" w:hAnsi="Times New Roman"/>
                <w:color w:val="000000" w:themeColor="text1"/>
                <w:sz w:val="24"/>
                <w:szCs w:val="24"/>
                <w:shd w:val="clear" w:color="auto" w:fill="FFFFFF"/>
                <w:lang w:val="uk-UA"/>
              </w:rPr>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182870" w:rsidRPr="006364D1">
              <w:rPr>
                <w:rFonts w:ascii="Times New Roman" w:hAnsi="Times New Roman"/>
                <w:color w:val="000000" w:themeColor="text1"/>
                <w:sz w:val="24"/>
                <w:szCs w:val="24"/>
                <w:shd w:val="clear" w:color="auto" w:fill="FFFFFF"/>
                <w:lang w:val="uk-UA"/>
              </w:rPr>
              <w:t>бенефіціарним</w:t>
            </w:r>
            <w:proofErr w:type="spellEnd"/>
            <w:r w:rsidR="00182870" w:rsidRPr="006364D1">
              <w:rPr>
                <w:rFonts w:ascii="Times New Roman" w:hAnsi="Times New Roman"/>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w:t>
            </w:r>
            <w:r w:rsidR="00182870" w:rsidRPr="006364D1">
              <w:rPr>
                <w:rFonts w:ascii="Times New Roman" w:hAnsi="Times New Roman"/>
                <w:color w:val="000000" w:themeColor="text1"/>
                <w:sz w:val="24"/>
                <w:szCs w:val="24"/>
                <w:shd w:val="clear" w:color="auto" w:fill="FFFFFF"/>
                <w:lang w:val="uk-UA"/>
              </w:rPr>
              <w:lastRenderedPageBreak/>
              <w:t xml:space="preserve">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82870" w:rsidRPr="006364D1">
              <w:rPr>
                <w:rFonts w:ascii="Times New Roman" w:hAnsi="Times New Roman"/>
                <w:color w:val="000000" w:themeColor="text1"/>
                <w:sz w:val="24"/>
                <w:szCs w:val="24"/>
                <w:shd w:val="clear" w:color="auto" w:fill="FFFFFF"/>
                <w:lang w:val="uk-UA"/>
              </w:rPr>
              <w:t>закупівель</w:t>
            </w:r>
            <w:proofErr w:type="spellEnd"/>
            <w:r w:rsidR="00182870" w:rsidRPr="006364D1">
              <w:rPr>
                <w:rFonts w:ascii="Times New Roman" w:hAnsi="Times New Roman"/>
                <w:color w:val="000000" w:themeColor="text1"/>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364D1">
              <w:rPr>
                <w:rFonts w:ascii="Times New Roman" w:hAnsi="Times New Roman"/>
                <w:color w:val="000000" w:themeColor="text1"/>
                <w:sz w:val="24"/>
                <w:szCs w:val="24"/>
                <w:lang w:val="uk-UA"/>
              </w:rPr>
              <w:t>;</w:t>
            </w:r>
          </w:p>
          <w:p w14:paraId="6043FD10" w14:textId="2C8D580F"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2) тендерна пропозиція:</w:t>
            </w:r>
          </w:p>
          <w:p w14:paraId="3FB283A1" w14:textId="79268443"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CFB73F5" w14:textId="77777777"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є такою, строк дії якої закінчився;</w:t>
            </w:r>
          </w:p>
          <w:p w14:paraId="70667E6F" w14:textId="15E15B15"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6538F1A0" w14:textId="382DEC3F"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4DC45A" w14:textId="57B328D0"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D72872A" w14:textId="77777777"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3) переможець процедури закупівлі:</w:t>
            </w:r>
          </w:p>
          <w:p w14:paraId="1C25DF27" w14:textId="4EF87033"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50D74BF9" w14:textId="1D7BF1A9"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w:t>
            </w:r>
            <w:r w:rsidRPr="006364D1">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6364D1">
              <w:rPr>
                <w:rFonts w:ascii="Times New Roman" w:hAnsi="Times New Roman"/>
                <w:color w:val="000000" w:themeColor="text1"/>
                <w:sz w:val="24"/>
                <w:szCs w:val="24"/>
                <w:lang w:val="uk-UA" w:eastAsia="uk-UA"/>
              </w:rPr>
              <w:t>;</w:t>
            </w:r>
          </w:p>
          <w:p w14:paraId="3F4F413B" w14:textId="2BD6E29F"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не надав забезпечення виконання договору про закупівлю, якщо таке забезпечення вимагалося замовником;</w:t>
            </w:r>
          </w:p>
          <w:p w14:paraId="645922C3" w14:textId="5190E012" w:rsidR="00C26402" w:rsidRPr="006364D1" w:rsidRDefault="00C26402" w:rsidP="00C26402">
            <w:pPr>
              <w:widowControl w:val="0"/>
              <w:ind w:right="9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eastAsia="uk-UA"/>
              </w:rPr>
              <w:t>—</w:t>
            </w:r>
            <w:r w:rsidRPr="006364D1">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FD339F" w14:textId="1DB28071"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32E9B45B" w14:textId="216ABBCE"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2C8D821" w14:textId="212F8217"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ADE0D6" w14:textId="26AAFC77"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8A815A" w14:textId="6FFB73DE"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6364D1">
              <w:rPr>
                <w:rFonts w:ascii="Times New Roman" w:hAnsi="Times New Roman"/>
                <w:color w:val="000000" w:themeColor="text1"/>
                <w:sz w:val="24"/>
                <w:szCs w:val="24"/>
                <w:lang w:val="uk-UA" w:eastAsia="uk-UA"/>
              </w:rPr>
              <w:lastRenderedPageBreak/>
              <w:t>пропозиція та/або учасник не відповідають, із зазначенням, у чому саме</w:t>
            </w:r>
          </w:p>
          <w:p w14:paraId="1BF36700" w14:textId="032E04FA"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F00A992" w14:textId="4989B43D"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40D325C2" w14:textId="221E225C"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C26402" w:rsidRPr="006364D1"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C26402" w:rsidRPr="006364D1" w:rsidRDefault="00C26402" w:rsidP="00C26402">
            <w:pPr>
              <w:pStyle w:val="1"/>
              <w:rPr>
                <w:rFonts w:ascii="Times New Roman" w:hAnsi="Times New Roman"/>
                <w:bCs/>
                <w:color w:val="000000" w:themeColor="text1"/>
                <w:lang w:val="uk-UA" w:eastAsia="uk-UA"/>
              </w:rPr>
            </w:pPr>
            <w:bookmarkStart w:id="34" w:name="_VI._Укладання_договору"/>
            <w:bookmarkStart w:id="35" w:name="_VI._Результати_торгів"/>
            <w:bookmarkEnd w:id="34"/>
            <w:bookmarkEnd w:id="35"/>
            <w:r w:rsidRPr="006364D1">
              <w:rPr>
                <w:rFonts w:ascii="Times New Roman" w:hAnsi="Times New Roman"/>
                <w:bCs/>
                <w:color w:val="000000" w:themeColor="text1"/>
                <w:lang w:val="uk-UA" w:eastAsia="uk-UA"/>
              </w:rPr>
              <w:lastRenderedPageBreak/>
              <w:t xml:space="preserve">VI. </w:t>
            </w:r>
            <w:r w:rsidRPr="006364D1">
              <w:rPr>
                <w:rFonts w:ascii="Times New Roman" w:hAnsi="Times New Roman"/>
                <w:color w:val="000000" w:themeColor="text1"/>
                <w:szCs w:val="24"/>
                <w:bdr w:val="none" w:sz="0" w:space="0" w:color="auto" w:frame="1"/>
                <w:lang w:val="uk-UA" w:eastAsia="uk-UA"/>
              </w:rPr>
              <w:t>Результати торгів та укладання договору про закупівлю</w:t>
            </w:r>
          </w:p>
        </w:tc>
      </w:tr>
      <w:tr w:rsidR="00C26402" w:rsidRPr="006364D1"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 xml:space="preserve">1. </w:t>
            </w:r>
            <w:r w:rsidRPr="006364D1">
              <w:rPr>
                <w:rFonts w:ascii="Times New Roman" w:hAnsi="Times New Roman"/>
                <w:b/>
                <w:color w:val="000000" w:themeColor="text1"/>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b/>
                <w:color w:val="000000" w:themeColor="text1"/>
                <w:sz w:val="24"/>
                <w:szCs w:val="24"/>
                <w:lang w:val="uk-UA" w:eastAsia="uk-UA"/>
              </w:rPr>
              <w:t>1.1.Замовник відміняє відкриті торги у разі</w:t>
            </w:r>
            <w:r w:rsidRPr="006364D1">
              <w:rPr>
                <w:rFonts w:ascii="Times New Roman" w:hAnsi="Times New Roman"/>
                <w:color w:val="000000" w:themeColor="text1"/>
                <w:sz w:val="24"/>
                <w:szCs w:val="24"/>
                <w:lang w:val="uk-UA" w:eastAsia="uk-UA"/>
              </w:rPr>
              <w:t>:</w:t>
            </w:r>
          </w:p>
          <w:p w14:paraId="33C150A8" w14:textId="27F4B089"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1) відсутності подальшої потреби в закупівлі товарів, робіт чи послуг;</w:t>
            </w:r>
          </w:p>
          <w:p w14:paraId="5DC31DFE" w14:textId="759B0EE3"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3) скорочення обсягу видатків на здійснення закупівлі товарів, робіт чи послуг;</w:t>
            </w:r>
          </w:p>
          <w:p w14:paraId="46CAECEB" w14:textId="283C5CC0"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4) коли здійснення закупівлі стало неможливим внаслідок дії обставин непереборної сили.</w:t>
            </w:r>
          </w:p>
          <w:p w14:paraId="68D33AE3" w14:textId="77B7D680"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C26402" w:rsidRPr="006364D1" w:rsidRDefault="00C26402" w:rsidP="00C26402">
            <w:pPr>
              <w:widowControl w:val="0"/>
              <w:ind w:right="90"/>
              <w:contextualSpacing/>
              <w:jc w:val="both"/>
              <w:rPr>
                <w:rFonts w:ascii="Times New Roman" w:hAnsi="Times New Roman"/>
                <w:b/>
                <w:color w:val="000000" w:themeColor="text1"/>
                <w:sz w:val="24"/>
                <w:szCs w:val="24"/>
                <w:lang w:val="uk-UA" w:eastAsia="uk-UA"/>
              </w:rPr>
            </w:pPr>
            <w:r w:rsidRPr="006364D1">
              <w:rPr>
                <w:rFonts w:ascii="Times New Roman" w:hAnsi="Times New Roman"/>
                <w:b/>
                <w:color w:val="000000" w:themeColor="text1"/>
                <w:sz w:val="24"/>
                <w:szCs w:val="24"/>
                <w:lang w:val="uk-UA" w:eastAsia="uk-UA"/>
              </w:rPr>
              <w:t>1.2. Відкриті торги автоматично відміняються електронною системою закупівель у разі:</w:t>
            </w:r>
          </w:p>
          <w:p w14:paraId="0B26580B" w14:textId="445164A0"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Відкриті торги можуть бути відмінені частково (за лотом).</w:t>
            </w:r>
          </w:p>
          <w:p w14:paraId="3FB750EA" w14:textId="04B1956D" w:rsidR="00C26402" w:rsidRPr="006364D1" w:rsidRDefault="00C26402" w:rsidP="00C26402">
            <w:pPr>
              <w:widowControl w:val="0"/>
              <w:ind w:right="90"/>
              <w:contextualSpacing/>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eastAsia="uk-UA"/>
              </w:rPr>
              <w:t>Інформація про відміну відкритих торгів автоматично надсилається всім учасникам процедури закупівлі</w:t>
            </w:r>
          </w:p>
        </w:tc>
      </w:tr>
      <w:tr w:rsidR="00C26402" w:rsidRPr="006364D1"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C26402" w:rsidRPr="006364D1" w:rsidRDefault="00C26402" w:rsidP="00C26402">
            <w:pPr>
              <w:rPr>
                <w:rFonts w:ascii="Times New Roman" w:hAnsi="Times New Roman"/>
                <w:b/>
                <w:bCs/>
                <w:color w:val="000000" w:themeColor="text1"/>
                <w:sz w:val="24"/>
                <w:szCs w:val="24"/>
                <w:lang w:val="uk-UA" w:eastAsia="uk-UA"/>
              </w:rPr>
            </w:pPr>
            <w:r w:rsidRPr="006364D1">
              <w:rPr>
                <w:rFonts w:ascii="Times New Roman" w:hAnsi="Times New Roman"/>
                <w:b/>
                <w:color w:val="000000" w:themeColor="text1"/>
                <w:sz w:val="24"/>
                <w:szCs w:val="24"/>
                <w:lang w:val="uk-UA" w:eastAsia="uk-UA"/>
              </w:rPr>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C26402" w:rsidRPr="006364D1" w:rsidRDefault="00C26402" w:rsidP="00C26402">
            <w:pPr>
              <w:widowControl w:val="0"/>
              <w:ind w:right="9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B007A6" w14:textId="0112991E" w:rsidR="00C26402" w:rsidRPr="006364D1" w:rsidRDefault="00C26402" w:rsidP="00C26402">
            <w:pPr>
              <w:widowControl w:val="0"/>
              <w:ind w:right="9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2B3F0C53" w14:textId="4D0154AE" w:rsidR="00C26402" w:rsidRPr="006364D1" w:rsidRDefault="00C26402" w:rsidP="00C26402">
            <w:pPr>
              <w:widowControl w:val="0"/>
              <w:ind w:right="90"/>
              <w:contextualSpacing/>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зупиняється. З метою забезпечення права на оскарження рішень замовника до органу оскарження договір про закупівлю не може бути </w:t>
            </w:r>
            <w:r w:rsidRPr="006364D1">
              <w:rPr>
                <w:rFonts w:ascii="Times New Roman" w:hAnsi="Times New Roman"/>
                <w:color w:val="000000" w:themeColor="text1"/>
                <w:sz w:val="24"/>
                <w:szCs w:val="24"/>
                <w:lang w:val="uk-UA"/>
              </w:rPr>
              <w:lastRenderedPageBreak/>
              <w:t>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26402" w:rsidRPr="006364D1"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26402" w:rsidRPr="006364D1" w:rsidRDefault="00C26402" w:rsidP="00C26402">
            <w:pPr>
              <w:rPr>
                <w:rFonts w:ascii="Times New Roman" w:hAnsi="Times New Roman"/>
                <w:b/>
                <w:bCs/>
                <w:color w:val="000000" w:themeColor="text1"/>
                <w:sz w:val="24"/>
                <w:szCs w:val="24"/>
                <w:lang w:val="uk-UA" w:eastAsia="uk-UA"/>
              </w:rPr>
            </w:pPr>
            <w:r w:rsidRPr="006364D1">
              <w:rPr>
                <w:rFonts w:ascii="Times New Roman" w:hAnsi="Times New Roman"/>
                <w:b/>
                <w:color w:val="000000" w:themeColor="text1"/>
                <w:sz w:val="24"/>
                <w:szCs w:val="24"/>
                <w:lang w:val="uk-UA" w:eastAsia="uk-UA"/>
              </w:rPr>
              <w:lastRenderedPageBreak/>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C26402" w:rsidRPr="006364D1" w:rsidRDefault="00C26402" w:rsidP="00C26402">
            <w:pPr>
              <w:pStyle w:val="Default"/>
              <w:ind w:right="90"/>
              <w:jc w:val="both"/>
              <w:rPr>
                <w:color w:val="000000" w:themeColor="text1"/>
                <w:lang w:val="uk-UA"/>
              </w:rPr>
            </w:pPr>
            <w:r w:rsidRPr="006364D1">
              <w:rPr>
                <w:color w:val="000000" w:themeColor="text1"/>
                <w:lang w:val="uk-UA"/>
              </w:rPr>
              <w:t>3.1.  Проект договору про закупівлю оприлюднюється разом із цією тендерною документацією.</w:t>
            </w:r>
          </w:p>
          <w:p w14:paraId="404000FC" w14:textId="77777777" w:rsidR="00C26402" w:rsidRPr="006364D1" w:rsidRDefault="00C26402" w:rsidP="00C26402">
            <w:pPr>
              <w:pStyle w:val="Default"/>
              <w:ind w:right="90"/>
              <w:jc w:val="both"/>
              <w:rPr>
                <w:color w:val="000000" w:themeColor="text1"/>
                <w:lang w:val="uk-UA"/>
              </w:rPr>
            </w:pPr>
            <w:r w:rsidRPr="006364D1">
              <w:rPr>
                <w:color w:val="000000" w:themeColor="text1"/>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FE58C9" w14:textId="77777777" w:rsidR="00C26402" w:rsidRPr="006364D1" w:rsidRDefault="00C26402" w:rsidP="00C26402">
            <w:pPr>
              <w:pStyle w:val="Default"/>
              <w:ind w:right="90"/>
              <w:jc w:val="both"/>
              <w:rPr>
                <w:color w:val="000000" w:themeColor="text1"/>
                <w:lang w:val="uk-UA"/>
              </w:rPr>
            </w:pPr>
            <w:r w:rsidRPr="006364D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5C96F4" w14:textId="01448623" w:rsidR="00DC0D48" w:rsidRPr="006364D1" w:rsidRDefault="00DC0D48" w:rsidP="00C26402">
            <w:pPr>
              <w:pStyle w:val="Default"/>
              <w:ind w:right="90"/>
              <w:jc w:val="both"/>
              <w:rPr>
                <w:color w:val="000000" w:themeColor="text1"/>
                <w:lang w:val="uk-UA"/>
              </w:rPr>
            </w:pPr>
            <w:r w:rsidRPr="006364D1">
              <w:rPr>
                <w:color w:val="000000" w:themeColor="text1"/>
                <w:lang w:val="uk-UA"/>
              </w:rPr>
              <w:t xml:space="preserve">3.2. </w:t>
            </w:r>
            <w:r w:rsidRPr="006364D1">
              <w:rPr>
                <w:rFonts w:hint="eastAsia"/>
                <w:color w:val="000000" w:themeColor="text1"/>
                <w:lang w:val="uk-UA"/>
              </w:rPr>
              <w:t xml:space="preserve"> Разом</w:t>
            </w:r>
            <w:r w:rsidRPr="006364D1">
              <w:rPr>
                <w:color w:val="000000" w:themeColor="text1"/>
                <w:lang w:val="uk-UA"/>
              </w:rPr>
              <w:t xml:space="preserve"> </w:t>
            </w:r>
            <w:r w:rsidRPr="006364D1">
              <w:rPr>
                <w:rFonts w:hint="eastAsia"/>
                <w:color w:val="000000" w:themeColor="text1"/>
                <w:lang w:val="uk-UA"/>
              </w:rPr>
              <w:t>із</w:t>
            </w:r>
            <w:r w:rsidRPr="006364D1">
              <w:rPr>
                <w:color w:val="000000" w:themeColor="text1"/>
                <w:lang w:val="uk-UA"/>
              </w:rPr>
              <w:t xml:space="preserve"> </w:t>
            </w:r>
            <w:r w:rsidRPr="006364D1">
              <w:rPr>
                <w:rFonts w:hint="eastAsia"/>
                <w:color w:val="000000" w:themeColor="text1"/>
                <w:lang w:val="uk-UA"/>
              </w:rPr>
              <w:t>проектом</w:t>
            </w:r>
            <w:r w:rsidRPr="006364D1">
              <w:rPr>
                <w:color w:val="000000" w:themeColor="text1"/>
                <w:lang w:val="uk-UA"/>
              </w:rPr>
              <w:t xml:space="preserve"> </w:t>
            </w:r>
            <w:r w:rsidRPr="006364D1">
              <w:rPr>
                <w:rFonts w:hint="eastAsia"/>
                <w:color w:val="000000" w:themeColor="text1"/>
                <w:lang w:val="uk-UA"/>
              </w:rPr>
              <w:t>договору</w:t>
            </w:r>
            <w:r w:rsidRPr="006364D1">
              <w:rPr>
                <w:color w:val="000000" w:themeColor="text1"/>
                <w:lang w:val="uk-UA"/>
              </w:rPr>
              <w:t xml:space="preserve"> (</w:t>
            </w:r>
            <w:r w:rsidRPr="006364D1">
              <w:rPr>
                <w:rFonts w:hint="eastAsia"/>
                <w:color w:val="000000" w:themeColor="text1"/>
                <w:lang w:val="uk-UA"/>
              </w:rPr>
              <w:t>без</w:t>
            </w:r>
            <w:r w:rsidRPr="006364D1">
              <w:rPr>
                <w:color w:val="000000" w:themeColor="text1"/>
                <w:lang w:val="uk-UA"/>
              </w:rPr>
              <w:t xml:space="preserve"> </w:t>
            </w:r>
            <w:r w:rsidRPr="006364D1">
              <w:rPr>
                <w:rFonts w:hint="eastAsia"/>
                <w:color w:val="000000" w:themeColor="text1"/>
                <w:lang w:val="uk-UA"/>
              </w:rPr>
              <w:t>додатків</w:t>
            </w:r>
            <w:r w:rsidRPr="006364D1">
              <w:rPr>
                <w:color w:val="000000" w:themeColor="text1"/>
                <w:lang w:val="uk-UA"/>
              </w:rPr>
              <w:t xml:space="preserve">), </w:t>
            </w:r>
            <w:r w:rsidRPr="006364D1">
              <w:rPr>
                <w:rFonts w:hint="eastAsia"/>
                <w:color w:val="000000" w:themeColor="text1"/>
                <w:lang w:val="uk-UA"/>
              </w:rPr>
              <w:t>який</w:t>
            </w:r>
            <w:r w:rsidRPr="006364D1">
              <w:rPr>
                <w:color w:val="000000" w:themeColor="text1"/>
                <w:lang w:val="uk-UA"/>
              </w:rPr>
              <w:t xml:space="preserve"> </w:t>
            </w:r>
            <w:r w:rsidRPr="006364D1">
              <w:rPr>
                <w:rFonts w:hint="eastAsia"/>
                <w:color w:val="000000" w:themeColor="text1"/>
                <w:lang w:val="uk-UA"/>
              </w:rPr>
              <w:t>повинен</w:t>
            </w:r>
            <w:r w:rsidRPr="006364D1">
              <w:rPr>
                <w:color w:val="000000" w:themeColor="text1"/>
                <w:lang w:val="uk-UA"/>
              </w:rPr>
              <w:t xml:space="preserve"> </w:t>
            </w:r>
            <w:r w:rsidRPr="006364D1">
              <w:rPr>
                <w:rFonts w:hint="eastAsia"/>
                <w:color w:val="000000" w:themeColor="text1"/>
                <w:lang w:val="uk-UA"/>
              </w:rPr>
              <w:t>бути</w:t>
            </w:r>
            <w:r w:rsidRPr="006364D1">
              <w:rPr>
                <w:color w:val="000000" w:themeColor="text1"/>
                <w:lang w:val="uk-UA"/>
              </w:rPr>
              <w:t xml:space="preserve"> </w:t>
            </w:r>
            <w:r w:rsidRPr="006364D1">
              <w:rPr>
                <w:rFonts w:hint="eastAsia"/>
                <w:color w:val="000000" w:themeColor="text1"/>
                <w:lang w:val="uk-UA"/>
              </w:rPr>
              <w:t>підписаний</w:t>
            </w:r>
            <w:r w:rsidRPr="006364D1">
              <w:rPr>
                <w:color w:val="000000" w:themeColor="text1"/>
                <w:lang w:val="uk-UA"/>
              </w:rPr>
              <w:t xml:space="preserve"> </w:t>
            </w:r>
            <w:r w:rsidRPr="006364D1">
              <w:rPr>
                <w:rFonts w:hint="eastAsia"/>
                <w:color w:val="000000" w:themeColor="text1"/>
                <w:lang w:val="uk-UA"/>
              </w:rPr>
              <w:t>і</w:t>
            </w:r>
            <w:r w:rsidRPr="006364D1">
              <w:rPr>
                <w:color w:val="000000" w:themeColor="text1"/>
                <w:lang w:val="uk-UA"/>
              </w:rPr>
              <w:t xml:space="preserve"> </w:t>
            </w:r>
            <w:r w:rsidRPr="006364D1">
              <w:rPr>
                <w:rFonts w:hint="eastAsia"/>
                <w:color w:val="000000" w:themeColor="text1"/>
                <w:lang w:val="uk-UA"/>
              </w:rPr>
              <w:t>заповнений</w:t>
            </w:r>
            <w:r w:rsidRPr="006364D1">
              <w:rPr>
                <w:color w:val="000000" w:themeColor="text1"/>
                <w:lang w:val="uk-UA"/>
              </w:rPr>
              <w:t xml:space="preserve"> </w:t>
            </w:r>
            <w:r w:rsidRPr="006364D1">
              <w:rPr>
                <w:rFonts w:hint="eastAsia"/>
                <w:color w:val="000000" w:themeColor="text1"/>
                <w:lang w:val="uk-UA"/>
              </w:rPr>
              <w:t>зі</w:t>
            </w:r>
            <w:r w:rsidRPr="006364D1">
              <w:rPr>
                <w:color w:val="000000" w:themeColor="text1"/>
                <w:lang w:val="uk-UA"/>
              </w:rPr>
              <w:t xml:space="preserve"> </w:t>
            </w:r>
            <w:r w:rsidRPr="006364D1">
              <w:rPr>
                <w:rFonts w:hint="eastAsia"/>
                <w:color w:val="000000" w:themeColor="text1"/>
                <w:lang w:val="uk-UA"/>
              </w:rPr>
              <w:t>сторони</w:t>
            </w:r>
            <w:r w:rsidRPr="006364D1">
              <w:rPr>
                <w:color w:val="000000" w:themeColor="text1"/>
                <w:lang w:val="uk-UA"/>
              </w:rPr>
              <w:t xml:space="preserve"> </w:t>
            </w:r>
            <w:r w:rsidRPr="006364D1">
              <w:rPr>
                <w:rFonts w:hint="eastAsia"/>
                <w:color w:val="000000" w:themeColor="text1"/>
                <w:lang w:val="uk-UA"/>
              </w:rPr>
              <w:t>учасника</w:t>
            </w:r>
            <w:r w:rsidRPr="006364D1">
              <w:rPr>
                <w:color w:val="000000" w:themeColor="text1"/>
                <w:lang w:val="uk-UA"/>
              </w:rPr>
              <w:t xml:space="preserve"> (</w:t>
            </w:r>
            <w:r w:rsidRPr="006364D1">
              <w:rPr>
                <w:rFonts w:hint="eastAsia"/>
                <w:color w:val="000000" w:themeColor="text1"/>
                <w:lang w:val="uk-UA"/>
              </w:rPr>
              <w:t>при</w:t>
            </w:r>
            <w:r w:rsidRPr="006364D1">
              <w:rPr>
                <w:color w:val="000000" w:themeColor="text1"/>
                <w:lang w:val="uk-UA"/>
              </w:rPr>
              <w:t xml:space="preserve"> </w:t>
            </w:r>
            <w:r w:rsidRPr="006364D1">
              <w:rPr>
                <w:rFonts w:hint="eastAsia"/>
                <w:color w:val="000000" w:themeColor="text1"/>
                <w:lang w:val="uk-UA"/>
              </w:rPr>
              <w:t>заповненні</w:t>
            </w:r>
            <w:r w:rsidRPr="006364D1">
              <w:rPr>
                <w:color w:val="000000" w:themeColor="text1"/>
                <w:lang w:val="uk-UA"/>
              </w:rPr>
              <w:t xml:space="preserve"> </w:t>
            </w:r>
            <w:r w:rsidRPr="006364D1">
              <w:rPr>
                <w:rFonts w:hint="eastAsia"/>
                <w:color w:val="000000" w:themeColor="text1"/>
                <w:lang w:val="uk-UA"/>
              </w:rPr>
              <w:t>проекту</w:t>
            </w:r>
            <w:r w:rsidRPr="006364D1">
              <w:rPr>
                <w:color w:val="000000" w:themeColor="text1"/>
                <w:lang w:val="uk-UA"/>
              </w:rPr>
              <w:t xml:space="preserve"> </w:t>
            </w:r>
            <w:r w:rsidRPr="006364D1">
              <w:rPr>
                <w:rFonts w:hint="eastAsia"/>
                <w:color w:val="000000" w:themeColor="text1"/>
                <w:lang w:val="uk-UA"/>
              </w:rPr>
              <w:t>договору</w:t>
            </w:r>
            <w:r w:rsidRPr="006364D1">
              <w:rPr>
                <w:color w:val="000000" w:themeColor="text1"/>
                <w:lang w:val="uk-UA"/>
              </w:rPr>
              <w:t xml:space="preserve"> </w:t>
            </w:r>
            <w:r w:rsidRPr="006364D1">
              <w:rPr>
                <w:rFonts w:hint="eastAsia"/>
                <w:color w:val="000000" w:themeColor="text1"/>
                <w:lang w:val="uk-UA"/>
              </w:rPr>
              <w:t>номер</w:t>
            </w:r>
            <w:r w:rsidRPr="006364D1">
              <w:rPr>
                <w:color w:val="000000" w:themeColor="text1"/>
                <w:lang w:val="uk-UA"/>
              </w:rPr>
              <w:t xml:space="preserve">, </w:t>
            </w:r>
            <w:r w:rsidRPr="006364D1">
              <w:rPr>
                <w:rFonts w:hint="eastAsia"/>
                <w:color w:val="000000" w:themeColor="text1"/>
                <w:lang w:val="uk-UA"/>
              </w:rPr>
              <w:t>дата</w:t>
            </w:r>
            <w:r w:rsidRPr="006364D1">
              <w:rPr>
                <w:color w:val="000000" w:themeColor="text1"/>
                <w:lang w:val="uk-UA"/>
              </w:rPr>
              <w:t xml:space="preserve"> </w:t>
            </w:r>
            <w:r w:rsidRPr="006364D1">
              <w:rPr>
                <w:rFonts w:hint="eastAsia"/>
                <w:color w:val="000000" w:themeColor="text1"/>
                <w:lang w:val="uk-UA"/>
              </w:rPr>
              <w:t>та</w:t>
            </w:r>
            <w:r w:rsidRPr="006364D1">
              <w:rPr>
                <w:color w:val="000000" w:themeColor="text1"/>
                <w:lang w:val="uk-UA"/>
              </w:rPr>
              <w:t xml:space="preserve"> </w:t>
            </w:r>
            <w:r w:rsidRPr="006364D1">
              <w:rPr>
                <w:rFonts w:hint="eastAsia"/>
                <w:color w:val="000000" w:themeColor="text1"/>
                <w:lang w:val="uk-UA"/>
              </w:rPr>
              <w:t>цінові</w:t>
            </w:r>
            <w:r w:rsidRPr="006364D1">
              <w:rPr>
                <w:color w:val="000000" w:themeColor="text1"/>
                <w:lang w:val="uk-UA"/>
              </w:rPr>
              <w:t xml:space="preserve"> </w:t>
            </w:r>
            <w:r w:rsidRPr="006364D1">
              <w:rPr>
                <w:rFonts w:hint="eastAsia"/>
                <w:color w:val="000000" w:themeColor="text1"/>
                <w:lang w:val="uk-UA"/>
              </w:rPr>
              <w:t>показники</w:t>
            </w:r>
            <w:r w:rsidRPr="006364D1">
              <w:rPr>
                <w:color w:val="000000" w:themeColor="text1"/>
                <w:lang w:val="uk-UA"/>
              </w:rPr>
              <w:t xml:space="preserve"> </w:t>
            </w:r>
            <w:r w:rsidRPr="006364D1">
              <w:rPr>
                <w:rFonts w:hint="eastAsia"/>
                <w:color w:val="000000" w:themeColor="text1"/>
                <w:lang w:val="uk-UA"/>
              </w:rPr>
              <w:t>не</w:t>
            </w:r>
            <w:r w:rsidRPr="006364D1">
              <w:rPr>
                <w:color w:val="000000" w:themeColor="text1"/>
                <w:lang w:val="uk-UA"/>
              </w:rPr>
              <w:t xml:space="preserve"> </w:t>
            </w:r>
            <w:r w:rsidRPr="006364D1">
              <w:rPr>
                <w:rFonts w:hint="eastAsia"/>
                <w:color w:val="000000" w:themeColor="text1"/>
                <w:lang w:val="uk-UA"/>
              </w:rPr>
              <w:t>зазначаються</w:t>
            </w:r>
            <w:r w:rsidRPr="006364D1">
              <w:rPr>
                <w:color w:val="000000" w:themeColor="text1"/>
                <w:lang w:val="uk-UA"/>
              </w:rPr>
              <w:t xml:space="preserve">) </w:t>
            </w:r>
            <w:r w:rsidRPr="006364D1">
              <w:rPr>
                <w:rFonts w:hint="eastAsia"/>
                <w:color w:val="000000" w:themeColor="text1"/>
                <w:lang w:val="uk-UA"/>
              </w:rPr>
              <w:t>учасником</w:t>
            </w:r>
            <w:r w:rsidRPr="006364D1">
              <w:rPr>
                <w:color w:val="000000" w:themeColor="text1"/>
                <w:lang w:val="uk-UA"/>
              </w:rPr>
              <w:t xml:space="preserve"> </w:t>
            </w:r>
            <w:r w:rsidRPr="006364D1">
              <w:rPr>
                <w:rFonts w:hint="eastAsia"/>
                <w:color w:val="000000" w:themeColor="text1"/>
                <w:lang w:val="uk-UA"/>
              </w:rPr>
              <w:t>у</w:t>
            </w:r>
            <w:r w:rsidRPr="006364D1">
              <w:rPr>
                <w:color w:val="000000" w:themeColor="text1"/>
                <w:lang w:val="uk-UA"/>
              </w:rPr>
              <w:t xml:space="preserve"> </w:t>
            </w:r>
            <w:r w:rsidRPr="006364D1">
              <w:rPr>
                <w:rFonts w:hint="eastAsia"/>
                <w:color w:val="000000" w:themeColor="text1"/>
                <w:lang w:val="uk-UA"/>
              </w:rPr>
              <w:t>складі</w:t>
            </w:r>
            <w:r w:rsidRPr="006364D1">
              <w:rPr>
                <w:color w:val="000000" w:themeColor="text1"/>
                <w:lang w:val="uk-UA"/>
              </w:rPr>
              <w:t xml:space="preserve"> </w:t>
            </w:r>
            <w:r w:rsidRPr="006364D1">
              <w:rPr>
                <w:rFonts w:hint="eastAsia"/>
                <w:color w:val="000000" w:themeColor="text1"/>
                <w:lang w:val="uk-UA"/>
              </w:rPr>
              <w:t>пропозиції</w:t>
            </w:r>
            <w:r w:rsidRPr="006364D1">
              <w:rPr>
                <w:color w:val="000000" w:themeColor="text1"/>
                <w:lang w:val="uk-UA"/>
              </w:rPr>
              <w:t xml:space="preserve"> </w:t>
            </w:r>
            <w:r w:rsidRPr="006364D1">
              <w:rPr>
                <w:rFonts w:hint="eastAsia"/>
                <w:color w:val="000000" w:themeColor="text1"/>
                <w:lang w:val="uk-UA"/>
              </w:rPr>
              <w:t>надається</w:t>
            </w:r>
            <w:r w:rsidRPr="006364D1">
              <w:rPr>
                <w:color w:val="000000" w:themeColor="text1"/>
                <w:lang w:val="uk-UA"/>
              </w:rPr>
              <w:t xml:space="preserve"> </w:t>
            </w:r>
            <w:r w:rsidRPr="006364D1">
              <w:rPr>
                <w:rFonts w:hint="eastAsia"/>
                <w:color w:val="000000" w:themeColor="text1"/>
                <w:lang w:val="uk-UA"/>
              </w:rPr>
              <w:t>лист</w:t>
            </w:r>
            <w:r w:rsidRPr="006364D1">
              <w:rPr>
                <w:color w:val="000000" w:themeColor="text1"/>
                <w:lang w:val="uk-UA"/>
              </w:rPr>
              <w:t xml:space="preserve"> </w:t>
            </w:r>
            <w:r w:rsidRPr="006364D1">
              <w:rPr>
                <w:rFonts w:hint="eastAsia"/>
                <w:color w:val="000000" w:themeColor="text1"/>
                <w:lang w:val="uk-UA"/>
              </w:rPr>
              <w:t>у</w:t>
            </w:r>
            <w:r w:rsidRPr="006364D1">
              <w:rPr>
                <w:color w:val="000000" w:themeColor="text1"/>
                <w:lang w:val="uk-UA"/>
              </w:rPr>
              <w:t xml:space="preserve"> </w:t>
            </w:r>
            <w:r w:rsidRPr="006364D1">
              <w:rPr>
                <w:rFonts w:hint="eastAsia"/>
                <w:color w:val="000000" w:themeColor="text1"/>
                <w:lang w:val="uk-UA"/>
              </w:rPr>
              <w:t>довільній</w:t>
            </w:r>
            <w:r w:rsidRPr="006364D1">
              <w:rPr>
                <w:color w:val="000000" w:themeColor="text1"/>
                <w:lang w:val="uk-UA"/>
              </w:rPr>
              <w:t xml:space="preserve"> </w:t>
            </w:r>
            <w:r w:rsidRPr="006364D1">
              <w:rPr>
                <w:rFonts w:hint="eastAsia"/>
                <w:color w:val="000000" w:themeColor="text1"/>
                <w:lang w:val="uk-UA"/>
              </w:rPr>
              <w:t>формі</w:t>
            </w:r>
            <w:r w:rsidRPr="006364D1">
              <w:rPr>
                <w:color w:val="000000" w:themeColor="text1"/>
                <w:lang w:val="uk-UA"/>
              </w:rPr>
              <w:t xml:space="preserve">, </w:t>
            </w:r>
            <w:r w:rsidRPr="006364D1">
              <w:rPr>
                <w:rFonts w:hint="eastAsia"/>
                <w:color w:val="000000" w:themeColor="text1"/>
                <w:lang w:val="uk-UA"/>
              </w:rPr>
              <w:t>яким</w:t>
            </w:r>
            <w:r w:rsidRPr="006364D1">
              <w:rPr>
                <w:color w:val="000000" w:themeColor="text1"/>
                <w:lang w:val="uk-UA"/>
              </w:rPr>
              <w:t xml:space="preserve"> </w:t>
            </w:r>
            <w:r w:rsidRPr="006364D1">
              <w:rPr>
                <w:rFonts w:hint="eastAsia"/>
                <w:color w:val="000000" w:themeColor="text1"/>
                <w:lang w:val="uk-UA"/>
              </w:rPr>
              <w:t>він</w:t>
            </w:r>
            <w:r w:rsidRPr="006364D1">
              <w:rPr>
                <w:color w:val="000000" w:themeColor="text1"/>
                <w:lang w:val="uk-UA"/>
              </w:rPr>
              <w:t xml:space="preserve"> </w:t>
            </w:r>
            <w:bookmarkStart w:id="36" w:name="_Hlk138067159"/>
            <w:r w:rsidRPr="006364D1">
              <w:rPr>
                <w:rFonts w:hint="eastAsia"/>
                <w:color w:val="000000" w:themeColor="text1"/>
                <w:lang w:val="uk-UA"/>
              </w:rPr>
              <w:t>гарантує</w:t>
            </w:r>
            <w:r w:rsidRPr="006364D1">
              <w:rPr>
                <w:color w:val="000000" w:themeColor="text1"/>
                <w:lang w:val="uk-UA"/>
              </w:rPr>
              <w:t xml:space="preserve"> </w:t>
            </w:r>
            <w:r w:rsidRPr="006364D1">
              <w:rPr>
                <w:rFonts w:hint="eastAsia"/>
                <w:color w:val="000000" w:themeColor="text1"/>
                <w:lang w:val="uk-UA"/>
              </w:rPr>
              <w:t>у</w:t>
            </w:r>
            <w:r w:rsidRPr="006364D1">
              <w:rPr>
                <w:color w:val="000000" w:themeColor="text1"/>
                <w:lang w:val="uk-UA"/>
              </w:rPr>
              <w:t xml:space="preserve"> </w:t>
            </w:r>
            <w:r w:rsidRPr="006364D1">
              <w:rPr>
                <w:rFonts w:hint="eastAsia"/>
                <w:color w:val="000000" w:themeColor="text1"/>
                <w:lang w:val="uk-UA"/>
              </w:rPr>
              <w:t>разі</w:t>
            </w:r>
            <w:r w:rsidRPr="006364D1">
              <w:rPr>
                <w:color w:val="000000" w:themeColor="text1"/>
                <w:lang w:val="uk-UA"/>
              </w:rPr>
              <w:t xml:space="preserve"> </w:t>
            </w:r>
            <w:r w:rsidRPr="006364D1">
              <w:rPr>
                <w:rFonts w:hint="eastAsia"/>
                <w:color w:val="000000" w:themeColor="text1"/>
                <w:lang w:val="uk-UA"/>
              </w:rPr>
              <w:t>перемоги</w:t>
            </w:r>
            <w:r w:rsidRPr="006364D1">
              <w:rPr>
                <w:color w:val="000000" w:themeColor="text1"/>
                <w:lang w:val="uk-UA"/>
              </w:rPr>
              <w:t xml:space="preserve"> </w:t>
            </w:r>
            <w:r w:rsidRPr="006364D1">
              <w:rPr>
                <w:rFonts w:hint="eastAsia"/>
                <w:color w:val="000000" w:themeColor="text1"/>
                <w:lang w:val="uk-UA"/>
              </w:rPr>
              <w:t>не</w:t>
            </w:r>
            <w:r w:rsidRPr="006364D1">
              <w:rPr>
                <w:color w:val="000000" w:themeColor="text1"/>
                <w:lang w:val="uk-UA"/>
              </w:rPr>
              <w:t xml:space="preserve"> </w:t>
            </w:r>
            <w:r w:rsidRPr="006364D1">
              <w:rPr>
                <w:rFonts w:hint="eastAsia"/>
                <w:color w:val="000000" w:themeColor="text1"/>
                <w:lang w:val="uk-UA"/>
              </w:rPr>
              <w:t>допускати</w:t>
            </w:r>
            <w:r w:rsidRPr="006364D1">
              <w:rPr>
                <w:color w:val="000000" w:themeColor="text1"/>
                <w:lang w:val="uk-UA"/>
              </w:rPr>
              <w:t xml:space="preserve"> </w:t>
            </w:r>
            <w:r w:rsidRPr="006364D1">
              <w:rPr>
                <w:rFonts w:hint="eastAsia"/>
                <w:color w:val="000000" w:themeColor="text1"/>
                <w:lang w:val="uk-UA"/>
              </w:rPr>
              <w:t>змін</w:t>
            </w:r>
            <w:r w:rsidRPr="006364D1">
              <w:rPr>
                <w:color w:val="000000" w:themeColor="text1"/>
                <w:lang w:val="uk-UA"/>
              </w:rPr>
              <w:t xml:space="preserve"> </w:t>
            </w:r>
            <w:r w:rsidRPr="006364D1">
              <w:rPr>
                <w:rFonts w:hint="eastAsia"/>
                <w:color w:val="000000" w:themeColor="text1"/>
                <w:lang w:val="uk-UA"/>
              </w:rPr>
              <w:t>умов</w:t>
            </w:r>
            <w:r w:rsidRPr="006364D1">
              <w:rPr>
                <w:color w:val="000000" w:themeColor="text1"/>
                <w:lang w:val="uk-UA"/>
              </w:rPr>
              <w:t xml:space="preserve"> </w:t>
            </w:r>
            <w:r w:rsidRPr="006364D1">
              <w:rPr>
                <w:rFonts w:hint="eastAsia"/>
                <w:color w:val="000000" w:themeColor="text1"/>
                <w:lang w:val="uk-UA"/>
              </w:rPr>
              <w:t>договору</w:t>
            </w:r>
            <w:r w:rsidRPr="006364D1">
              <w:rPr>
                <w:color w:val="000000" w:themeColor="text1"/>
                <w:lang w:val="uk-UA"/>
              </w:rPr>
              <w:t xml:space="preserve">, </w:t>
            </w:r>
            <w:r w:rsidRPr="006364D1">
              <w:rPr>
                <w:rFonts w:hint="eastAsia"/>
                <w:color w:val="000000" w:themeColor="text1"/>
                <w:lang w:val="uk-UA"/>
              </w:rPr>
              <w:t>зокрема</w:t>
            </w:r>
            <w:r w:rsidRPr="006364D1">
              <w:rPr>
                <w:color w:val="000000" w:themeColor="text1"/>
                <w:lang w:val="uk-UA"/>
              </w:rPr>
              <w:t xml:space="preserve"> </w:t>
            </w:r>
            <w:r w:rsidRPr="006364D1">
              <w:rPr>
                <w:rFonts w:hint="eastAsia"/>
                <w:color w:val="000000" w:themeColor="text1"/>
                <w:lang w:val="uk-UA"/>
              </w:rPr>
              <w:t>підвищення</w:t>
            </w:r>
            <w:r w:rsidRPr="006364D1">
              <w:rPr>
                <w:color w:val="000000" w:themeColor="text1"/>
                <w:lang w:val="uk-UA"/>
              </w:rPr>
              <w:t xml:space="preserve"> </w:t>
            </w:r>
            <w:r w:rsidRPr="006364D1">
              <w:rPr>
                <w:rFonts w:hint="eastAsia"/>
                <w:color w:val="000000" w:themeColor="text1"/>
                <w:lang w:val="uk-UA"/>
              </w:rPr>
              <w:t>ціни</w:t>
            </w:r>
            <w:r w:rsidRPr="006364D1">
              <w:rPr>
                <w:color w:val="000000" w:themeColor="text1"/>
                <w:lang w:val="uk-UA"/>
              </w:rPr>
              <w:t xml:space="preserve">, </w:t>
            </w:r>
            <w:r w:rsidRPr="006364D1">
              <w:rPr>
                <w:rFonts w:hint="eastAsia"/>
                <w:color w:val="000000" w:themeColor="text1"/>
                <w:lang w:val="uk-UA"/>
              </w:rPr>
              <w:t>з</w:t>
            </w:r>
            <w:r w:rsidRPr="006364D1">
              <w:rPr>
                <w:color w:val="000000" w:themeColor="text1"/>
                <w:lang w:val="uk-UA"/>
              </w:rPr>
              <w:t xml:space="preserve"> </w:t>
            </w:r>
            <w:r w:rsidRPr="006364D1">
              <w:rPr>
                <w:rFonts w:hint="eastAsia"/>
                <w:color w:val="000000" w:themeColor="text1"/>
                <w:lang w:val="uk-UA"/>
              </w:rPr>
              <w:t>підстав</w:t>
            </w:r>
            <w:r w:rsidRPr="006364D1">
              <w:rPr>
                <w:color w:val="000000" w:themeColor="text1"/>
                <w:lang w:val="uk-UA"/>
              </w:rPr>
              <w:t xml:space="preserve">, </w:t>
            </w:r>
            <w:r w:rsidRPr="006364D1">
              <w:rPr>
                <w:rFonts w:hint="eastAsia"/>
                <w:color w:val="000000" w:themeColor="text1"/>
                <w:lang w:val="uk-UA"/>
              </w:rPr>
              <w:t>що</w:t>
            </w:r>
            <w:r w:rsidRPr="006364D1">
              <w:rPr>
                <w:color w:val="000000" w:themeColor="text1"/>
                <w:lang w:val="uk-UA"/>
              </w:rPr>
              <w:t xml:space="preserve"> </w:t>
            </w:r>
            <w:r w:rsidRPr="006364D1">
              <w:rPr>
                <w:rFonts w:hint="eastAsia"/>
                <w:color w:val="000000" w:themeColor="text1"/>
                <w:lang w:val="uk-UA"/>
              </w:rPr>
              <w:t>не</w:t>
            </w:r>
            <w:r w:rsidRPr="006364D1">
              <w:rPr>
                <w:color w:val="000000" w:themeColor="text1"/>
                <w:lang w:val="uk-UA"/>
              </w:rPr>
              <w:t xml:space="preserve"> </w:t>
            </w:r>
            <w:r w:rsidRPr="006364D1">
              <w:rPr>
                <w:rFonts w:hint="eastAsia"/>
                <w:color w:val="000000" w:themeColor="text1"/>
                <w:lang w:val="uk-UA"/>
              </w:rPr>
              <w:t>передбачені</w:t>
            </w:r>
            <w:r w:rsidRPr="006364D1">
              <w:rPr>
                <w:color w:val="000000" w:themeColor="text1"/>
                <w:lang w:val="uk-UA"/>
              </w:rPr>
              <w:t xml:space="preserve"> </w:t>
            </w:r>
            <w:r w:rsidRPr="006364D1">
              <w:rPr>
                <w:rFonts w:hint="eastAsia"/>
                <w:color w:val="000000" w:themeColor="text1"/>
                <w:lang w:val="uk-UA"/>
              </w:rPr>
              <w:t>ним</w:t>
            </w:r>
            <w:r w:rsidRPr="006364D1">
              <w:rPr>
                <w:color w:val="000000" w:themeColor="text1"/>
                <w:lang w:val="uk-UA"/>
              </w:rPr>
              <w:t xml:space="preserve">; </w:t>
            </w:r>
            <w:r w:rsidRPr="006364D1">
              <w:rPr>
                <w:rFonts w:hint="eastAsia"/>
                <w:color w:val="000000" w:themeColor="text1"/>
                <w:lang w:val="uk-UA"/>
              </w:rPr>
              <w:t>належно</w:t>
            </w:r>
            <w:r w:rsidRPr="006364D1">
              <w:rPr>
                <w:color w:val="000000" w:themeColor="text1"/>
                <w:lang w:val="uk-UA"/>
              </w:rPr>
              <w:t xml:space="preserve"> </w:t>
            </w:r>
            <w:r w:rsidRPr="006364D1">
              <w:rPr>
                <w:rFonts w:hint="eastAsia"/>
                <w:color w:val="000000" w:themeColor="text1"/>
                <w:lang w:val="uk-UA"/>
              </w:rPr>
              <w:t>виконувати</w:t>
            </w:r>
            <w:r w:rsidRPr="006364D1">
              <w:rPr>
                <w:color w:val="000000" w:themeColor="text1"/>
                <w:lang w:val="uk-UA"/>
              </w:rPr>
              <w:t xml:space="preserve"> </w:t>
            </w:r>
            <w:r w:rsidRPr="006364D1">
              <w:rPr>
                <w:rFonts w:hint="eastAsia"/>
                <w:color w:val="000000" w:themeColor="text1"/>
                <w:lang w:val="uk-UA"/>
              </w:rPr>
              <w:t>умови</w:t>
            </w:r>
            <w:r w:rsidRPr="006364D1">
              <w:rPr>
                <w:color w:val="000000" w:themeColor="text1"/>
                <w:lang w:val="uk-UA"/>
              </w:rPr>
              <w:t xml:space="preserve"> </w:t>
            </w:r>
            <w:r w:rsidRPr="006364D1">
              <w:rPr>
                <w:rFonts w:hint="eastAsia"/>
                <w:color w:val="000000" w:themeColor="text1"/>
                <w:lang w:val="uk-UA"/>
              </w:rPr>
              <w:t>договору</w:t>
            </w:r>
            <w:r w:rsidRPr="006364D1">
              <w:rPr>
                <w:color w:val="000000" w:themeColor="text1"/>
                <w:lang w:val="uk-UA"/>
              </w:rPr>
              <w:t xml:space="preserve"> (</w:t>
            </w:r>
            <w:r w:rsidRPr="006364D1">
              <w:rPr>
                <w:rFonts w:hint="eastAsia"/>
                <w:color w:val="000000" w:themeColor="text1"/>
                <w:lang w:val="uk-UA"/>
              </w:rPr>
              <w:t>дотримуватися</w:t>
            </w:r>
            <w:r w:rsidRPr="006364D1">
              <w:rPr>
                <w:color w:val="000000" w:themeColor="text1"/>
                <w:lang w:val="uk-UA"/>
              </w:rPr>
              <w:t xml:space="preserve"> </w:t>
            </w:r>
            <w:r w:rsidRPr="006364D1">
              <w:rPr>
                <w:rFonts w:hint="eastAsia"/>
                <w:color w:val="000000" w:themeColor="text1"/>
                <w:lang w:val="uk-UA"/>
              </w:rPr>
              <w:t>встановлених</w:t>
            </w:r>
            <w:r w:rsidRPr="006364D1">
              <w:rPr>
                <w:color w:val="000000" w:themeColor="text1"/>
                <w:lang w:val="uk-UA"/>
              </w:rPr>
              <w:t xml:space="preserve"> </w:t>
            </w:r>
            <w:r w:rsidRPr="006364D1">
              <w:rPr>
                <w:rFonts w:hint="eastAsia"/>
                <w:color w:val="000000" w:themeColor="text1"/>
                <w:lang w:val="uk-UA"/>
              </w:rPr>
              <w:t>строків</w:t>
            </w:r>
            <w:r w:rsidRPr="006364D1">
              <w:rPr>
                <w:color w:val="000000" w:themeColor="text1"/>
                <w:lang w:val="uk-UA"/>
              </w:rPr>
              <w:t xml:space="preserve"> </w:t>
            </w:r>
            <w:r w:rsidRPr="006364D1">
              <w:rPr>
                <w:rFonts w:hint="eastAsia"/>
                <w:color w:val="000000" w:themeColor="text1"/>
                <w:lang w:val="uk-UA"/>
              </w:rPr>
              <w:t>і</w:t>
            </w:r>
            <w:r w:rsidRPr="006364D1">
              <w:rPr>
                <w:color w:val="000000" w:themeColor="text1"/>
                <w:lang w:val="uk-UA"/>
              </w:rPr>
              <w:t xml:space="preserve"> </w:t>
            </w:r>
            <w:r w:rsidRPr="006364D1">
              <w:rPr>
                <w:rFonts w:hint="eastAsia"/>
                <w:color w:val="000000" w:themeColor="text1"/>
                <w:lang w:val="uk-UA"/>
              </w:rPr>
              <w:t>термінів</w:t>
            </w:r>
            <w:r w:rsidRPr="006364D1">
              <w:rPr>
                <w:color w:val="000000" w:themeColor="text1"/>
                <w:lang w:val="uk-UA"/>
              </w:rPr>
              <w:t xml:space="preserve"> </w:t>
            </w:r>
            <w:r w:rsidRPr="006364D1">
              <w:rPr>
                <w:rFonts w:hint="eastAsia"/>
                <w:color w:val="000000" w:themeColor="text1"/>
                <w:lang w:val="uk-UA"/>
              </w:rPr>
              <w:t>відповідно</w:t>
            </w:r>
            <w:r w:rsidRPr="006364D1">
              <w:rPr>
                <w:color w:val="000000" w:themeColor="text1"/>
                <w:lang w:val="uk-UA"/>
              </w:rPr>
              <w:t xml:space="preserve"> </w:t>
            </w:r>
            <w:r w:rsidRPr="006364D1">
              <w:rPr>
                <w:rFonts w:hint="eastAsia"/>
                <w:color w:val="000000" w:themeColor="text1"/>
                <w:lang w:val="uk-UA"/>
              </w:rPr>
              <w:t>до</w:t>
            </w:r>
            <w:r w:rsidRPr="006364D1">
              <w:rPr>
                <w:color w:val="000000" w:themeColor="text1"/>
                <w:lang w:val="uk-UA"/>
              </w:rPr>
              <w:t xml:space="preserve"> </w:t>
            </w:r>
            <w:r w:rsidRPr="006364D1">
              <w:rPr>
                <w:rFonts w:hint="eastAsia"/>
                <w:color w:val="000000" w:themeColor="text1"/>
                <w:lang w:val="uk-UA"/>
              </w:rPr>
              <w:t>умов</w:t>
            </w:r>
            <w:r w:rsidRPr="006364D1">
              <w:rPr>
                <w:color w:val="000000" w:themeColor="text1"/>
                <w:lang w:val="uk-UA"/>
              </w:rPr>
              <w:t xml:space="preserve"> </w:t>
            </w:r>
            <w:r w:rsidRPr="006364D1">
              <w:rPr>
                <w:rFonts w:hint="eastAsia"/>
                <w:color w:val="000000" w:themeColor="text1"/>
                <w:lang w:val="uk-UA"/>
              </w:rPr>
              <w:t>договору</w:t>
            </w:r>
            <w:r w:rsidRPr="006364D1">
              <w:rPr>
                <w:color w:val="000000" w:themeColor="text1"/>
                <w:lang w:val="uk-UA"/>
              </w:rPr>
              <w:t xml:space="preserve">; </w:t>
            </w:r>
            <w:r w:rsidRPr="006364D1">
              <w:rPr>
                <w:rFonts w:hint="eastAsia"/>
                <w:color w:val="000000" w:themeColor="text1"/>
                <w:lang w:val="uk-UA"/>
              </w:rPr>
              <w:t>у</w:t>
            </w:r>
            <w:r w:rsidRPr="006364D1">
              <w:rPr>
                <w:color w:val="000000" w:themeColor="text1"/>
                <w:lang w:val="uk-UA"/>
              </w:rPr>
              <w:t xml:space="preserve"> </w:t>
            </w:r>
            <w:r w:rsidRPr="006364D1">
              <w:rPr>
                <w:rFonts w:hint="eastAsia"/>
                <w:color w:val="000000" w:themeColor="text1"/>
                <w:lang w:val="uk-UA"/>
              </w:rPr>
              <w:t>разі</w:t>
            </w:r>
            <w:r w:rsidRPr="006364D1">
              <w:rPr>
                <w:color w:val="000000" w:themeColor="text1"/>
                <w:lang w:val="uk-UA"/>
              </w:rPr>
              <w:t xml:space="preserve"> </w:t>
            </w:r>
            <w:r w:rsidRPr="006364D1">
              <w:rPr>
                <w:rFonts w:hint="eastAsia"/>
                <w:color w:val="000000" w:themeColor="text1"/>
                <w:lang w:val="uk-UA"/>
              </w:rPr>
              <w:t>неможливості</w:t>
            </w:r>
            <w:r w:rsidRPr="006364D1">
              <w:rPr>
                <w:color w:val="000000" w:themeColor="text1"/>
                <w:lang w:val="uk-UA"/>
              </w:rPr>
              <w:t xml:space="preserve"> </w:t>
            </w:r>
            <w:r w:rsidRPr="006364D1">
              <w:rPr>
                <w:rFonts w:hint="eastAsia"/>
                <w:color w:val="000000" w:themeColor="text1"/>
                <w:lang w:val="uk-UA"/>
              </w:rPr>
              <w:t>виконання</w:t>
            </w:r>
            <w:r w:rsidRPr="006364D1">
              <w:rPr>
                <w:color w:val="000000" w:themeColor="text1"/>
                <w:lang w:val="uk-UA"/>
              </w:rPr>
              <w:t xml:space="preserve"> </w:t>
            </w:r>
            <w:r w:rsidRPr="006364D1">
              <w:rPr>
                <w:rFonts w:hint="eastAsia"/>
                <w:color w:val="000000" w:themeColor="text1"/>
                <w:lang w:val="uk-UA"/>
              </w:rPr>
              <w:t>умов</w:t>
            </w:r>
            <w:r w:rsidRPr="006364D1">
              <w:rPr>
                <w:color w:val="000000" w:themeColor="text1"/>
                <w:lang w:val="uk-UA"/>
              </w:rPr>
              <w:t xml:space="preserve"> </w:t>
            </w:r>
            <w:r w:rsidRPr="006364D1">
              <w:rPr>
                <w:rFonts w:hint="eastAsia"/>
                <w:color w:val="000000" w:themeColor="text1"/>
                <w:lang w:val="uk-UA"/>
              </w:rPr>
              <w:t>договору</w:t>
            </w:r>
            <w:r w:rsidRPr="006364D1">
              <w:rPr>
                <w:color w:val="000000" w:themeColor="text1"/>
                <w:lang w:val="uk-UA"/>
              </w:rPr>
              <w:t xml:space="preserve"> </w:t>
            </w:r>
            <w:r w:rsidRPr="006364D1">
              <w:rPr>
                <w:rFonts w:hint="eastAsia"/>
                <w:color w:val="000000" w:themeColor="text1"/>
                <w:lang w:val="uk-UA"/>
              </w:rPr>
              <w:t>завчасно</w:t>
            </w:r>
            <w:r w:rsidRPr="006364D1">
              <w:rPr>
                <w:color w:val="000000" w:themeColor="text1"/>
                <w:lang w:val="uk-UA"/>
              </w:rPr>
              <w:t xml:space="preserve"> </w:t>
            </w:r>
            <w:r w:rsidRPr="006364D1">
              <w:rPr>
                <w:rFonts w:hint="eastAsia"/>
                <w:color w:val="000000" w:themeColor="text1"/>
                <w:lang w:val="uk-UA"/>
              </w:rPr>
              <w:t>повідомляти</w:t>
            </w:r>
            <w:r w:rsidRPr="006364D1">
              <w:rPr>
                <w:color w:val="000000" w:themeColor="text1"/>
                <w:lang w:val="uk-UA"/>
              </w:rPr>
              <w:t xml:space="preserve"> </w:t>
            </w:r>
            <w:r w:rsidRPr="006364D1">
              <w:rPr>
                <w:rFonts w:hint="eastAsia"/>
                <w:color w:val="000000" w:themeColor="text1"/>
                <w:lang w:val="uk-UA"/>
              </w:rPr>
              <w:t>замовника</w:t>
            </w:r>
            <w:r w:rsidRPr="006364D1">
              <w:rPr>
                <w:color w:val="000000" w:themeColor="text1"/>
                <w:lang w:val="uk-UA"/>
              </w:rPr>
              <w:t xml:space="preserve"> </w:t>
            </w:r>
            <w:r w:rsidRPr="006364D1">
              <w:rPr>
                <w:rFonts w:hint="eastAsia"/>
                <w:color w:val="000000" w:themeColor="text1"/>
                <w:lang w:val="uk-UA"/>
              </w:rPr>
              <w:t>про</w:t>
            </w:r>
            <w:r w:rsidRPr="006364D1">
              <w:rPr>
                <w:color w:val="000000" w:themeColor="text1"/>
                <w:lang w:val="uk-UA"/>
              </w:rPr>
              <w:t xml:space="preserve"> </w:t>
            </w:r>
            <w:r w:rsidRPr="006364D1">
              <w:rPr>
                <w:rFonts w:hint="eastAsia"/>
                <w:color w:val="000000" w:themeColor="text1"/>
                <w:lang w:val="uk-UA"/>
              </w:rPr>
              <w:t>причини</w:t>
            </w:r>
            <w:r w:rsidRPr="006364D1">
              <w:rPr>
                <w:color w:val="000000" w:themeColor="text1"/>
                <w:lang w:val="uk-UA"/>
              </w:rPr>
              <w:t xml:space="preserve"> </w:t>
            </w:r>
            <w:r w:rsidRPr="006364D1">
              <w:rPr>
                <w:rFonts w:hint="eastAsia"/>
                <w:color w:val="000000" w:themeColor="text1"/>
                <w:lang w:val="uk-UA"/>
              </w:rPr>
              <w:t>та</w:t>
            </w:r>
            <w:r w:rsidRPr="006364D1">
              <w:rPr>
                <w:color w:val="000000" w:themeColor="text1"/>
                <w:lang w:val="uk-UA"/>
              </w:rPr>
              <w:t xml:space="preserve"> </w:t>
            </w:r>
            <w:r w:rsidRPr="006364D1">
              <w:rPr>
                <w:rFonts w:hint="eastAsia"/>
                <w:color w:val="000000" w:themeColor="text1"/>
                <w:lang w:val="uk-UA"/>
              </w:rPr>
              <w:t>дотримуватися</w:t>
            </w:r>
            <w:r w:rsidRPr="006364D1">
              <w:rPr>
                <w:color w:val="000000" w:themeColor="text1"/>
                <w:lang w:val="uk-UA"/>
              </w:rPr>
              <w:t xml:space="preserve"> </w:t>
            </w:r>
            <w:r w:rsidRPr="006364D1">
              <w:rPr>
                <w:rFonts w:hint="eastAsia"/>
                <w:color w:val="000000" w:themeColor="text1"/>
                <w:lang w:val="uk-UA"/>
              </w:rPr>
              <w:t>умов</w:t>
            </w:r>
            <w:r w:rsidRPr="006364D1">
              <w:rPr>
                <w:color w:val="000000" w:themeColor="text1"/>
                <w:lang w:val="uk-UA"/>
              </w:rPr>
              <w:t xml:space="preserve"> </w:t>
            </w:r>
            <w:r w:rsidRPr="006364D1">
              <w:rPr>
                <w:rFonts w:hint="eastAsia"/>
                <w:color w:val="000000" w:themeColor="text1"/>
                <w:lang w:val="uk-UA"/>
              </w:rPr>
              <w:t>щодо</w:t>
            </w:r>
            <w:r w:rsidRPr="006364D1">
              <w:rPr>
                <w:color w:val="000000" w:themeColor="text1"/>
                <w:lang w:val="uk-UA"/>
              </w:rPr>
              <w:t xml:space="preserve"> </w:t>
            </w:r>
            <w:r w:rsidRPr="006364D1">
              <w:rPr>
                <w:rFonts w:hint="eastAsia"/>
                <w:color w:val="000000" w:themeColor="text1"/>
                <w:lang w:val="uk-UA"/>
              </w:rPr>
              <w:t>відповідальності</w:t>
            </w:r>
            <w:r w:rsidRPr="006364D1">
              <w:rPr>
                <w:color w:val="000000" w:themeColor="text1"/>
                <w:lang w:val="uk-UA"/>
              </w:rPr>
              <w:t xml:space="preserve"> </w:t>
            </w:r>
            <w:r w:rsidRPr="006364D1">
              <w:rPr>
                <w:rFonts w:hint="eastAsia"/>
                <w:color w:val="000000" w:themeColor="text1"/>
                <w:lang w:val="uk-UA"/>
              </w:rPr>
              <w:t>сторін</w:t>
            </w:r>
            <w:r w:rsidRPr="006364D1">
              <w:rPr>
                <w:color w:val="000000" w:themeColor="text1"/>
                <w:lang w:val="uk-UA"/>
              </w:rPr>
              <w:t xml:space="preserve"> (</w:t>
            </w:r>
            <w:r w:rsidRPr="006364D1">
              <w:rPr>
                <w:rFonts w:hint="eastAsia"/>
                <w:color w:val="000000" w:themeColor="text1"/>
                <w:lang w:val="uk-UA"/>
              </w:rPr>
              <w:t>зокрема</w:t>
            </w:r>
            <w:r w:rsidRPr="006364D1">
              <w:rPr>
                <w:color w:val="000000" w:themeColor="text1"/>
                <w:lang w:val="uk-UA"/>
              </w:rPr>
              <w:t xml:space="preserve"> </w:t>
            </w:r>
            <w:r w:rsidRPr="006364D1">
              <w:rPr>
                <w:rFonts w:hint="eastAsia"/>
                <w:color w:val="000000" w:themeColor="text1"/>
                <w:lang w:val="uk-UA"/>
              </w:rPr>
              <w:t>штрафів</w:t>
            </w:r>
            <w:r w:rsidRPr="006364D1">
              <w:rPr>
                <w:color w:val="000000" w:themeColor="text1"/>
                <w:lang w:val="uk-UA"/>
              </w:rPr>
              <w:t xml:space="preserve"> </w:t>
            </w:r>
            <w:r w:rsidRPr="006364D1">
              <w:rPr>
                <w:rFonts w:hint="eastAsia"/>
                <w:color w:val="000000" w:themeColor="text1"/>
                <w:lang w:val="uk-UA"/>
              </w:rPr>
              <w:t>та</w:t>
            </w:r>
            <w:r w:rsidRPr="006364D1">
              <w:rPr>
                <w:color w:val="000000" w:themeColor="text1"/>
                <w:lang w:val="uk-UA"/>
              </w:rPr>
              <w:t xml:space="preserve"> </w:t>
            </w:r>
            <w:r w:rsidRPr="006364D1">
              <w:rPr>
                <w:rFonts w:hint="eastAsia"/>
                <w:color w:val="000000" w:themeColor="text1"/>
                <w:lang w:val="uk-UA"/>
              </w:rPr>
              <w:t>відшкодування</w:t>
            </w:r>
            <w:r w:rsidRPr="006364D1">
              <w:rPr>
                <w:color w:val="000000" w:themeColor="text1"/>
                <w:lang w:val="uk-UA"/>
              </w:rPr>
              <w:t xml:space="preserve"> </w:t>
            </w:r>
            <w:r w:rsidRPr="006364D1">
              <w:rPr>
                <w:rFonts w:hint="eastAsia"/>
                <w:color w:val="000000" w:themeColor="text1"/>
                <w:lang w:val="uk-UA"/>
              </w:rPr>
              <w:t>збитків</w:t>
            </w:r>
            <w:r w:rsidRPr="006364D1">
              <w:rPr>
                <w:color w:val="000000" w:themeColor="text1"/>
                <w:lang w:val="uk-UA"/>
              </w:rPr>
              <w:t xml:space="preserve">), </w:t>
            </w:r>
            <w:r w:rsidRPr="006364D1">
              <w:rPr>
                <w:rFonts w:hint="eastAsia"/>
                <w:color w:val="000000" w:themeColor="text1"/>
                <w:lang w:val="uk-UA"/>
              </w:rPr>
              <w:t>визначених</w:t>
            </w:r>
            <w:r w:rsidRPr="006364D1">
              <w:rPr>
                <w:color w:val="000000" w:themeColor="text1"/>
                <w:lang w:val="uk-UA"/>
              </w:rPr>
              <w:t xml:space="preserve"> </w:t>
            </w:r>
            <w:r w:rsidRPr="006364D1">
              <w:rPr>
                <w:rFonts w:hint="eastAsia"/>
                <w:color w:val="000000" w:themeColor="text1"/>
                <w:lang w:val="uk-UA"/>
              </w:rPr>
              <w:t>у</w:t>
            </w:r>
            <w:r w:rsidRPr="006364D1">
              <w:rPr>
                <w:color w:val="000000" w:themeColor="text1"/>
                <w:lang w:val="uk-UA"/>
              </w:rPr>
              <w:t xml:space="preserve"> </w:t>
            </w:r>
            <w:r w:rsidRPr="006364D1">
              <w:rPr>
                <w:rFonts w:hint="eastAsia"/>
                <w:color w:val="000000" w:themeColor="text1"/>
                <w:lang w:val="uk-UA"/>
              </w:rPr>
              <w:t>договорі</w:t>
            </w:r>
            <w:r w:rsidRPr="006364D1">
              <w:rPr>
                <w:color w:val="000000" w:themeColor="text1"/>
                <w:lang w:val="uk-UA"/>
              </w:rPr>
              <w:t>.</w:t>
            </w:r>
            <w:bookmarkEnd w:id="36"/>
          </w:p>
        </w:tc>
      </w:tr>
      <w:tr w:rsidR="00C26402" w:rsidRPr="006364D1"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066574B0"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xml:space="preserve">-визначення грошового еквівалента зобов’язання в іноземній валюті; </w:t>
            </w:r>
          </w:p>
          <w:p w14:paraId="7D3A2859" w14:textId="3D1C0E91"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-перерахунку ціни в бік зменшення ціни тендерної пропозиції переможця без зменшення обсягів закупівлі;</w:t>
            </w:r>
          </w:p>
          <w:p w14:paraId="3B2AE92D" w14:textId="65506E1B"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78402D26"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77E10773" w14:textId="77777777" w:rsidR="00C26402" w:rsidRPr="006364D1" w:rsidRDefault="00C26402" w:rsidP="00C26402">
            <w:pPr>
              <w:ind w:right="90"/>
              <w:jc w:val="both"/>
              <w:rPr>
                <w:rFonts w:ascii="Times New Roman" w:hAnsi="Times New Roman"/>
                <w:color w:val="000000" w:themeColor="text1"/>
                <w:sz w:val="24"/>
                <w:szCs w:val="24"/>
                <w:lang w:val="uk-UA"/>
              </w:rPr>
            </w:pPr>
            <w:bookmarkStart w:id="37" w:name="n511"/>
            <w:bookmarkEnd w:id="37"/>
            <w:r w:rsidRPr="006364D1">
              <w:rPr>
                <w:rFonts w:ascii="Times New Roman" w:hAnsi="Times New Roman"/>
                <w:color w:val="000000" w:themeColor="text1"/>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C26402" w:rsidRPr="006364D1" w:rsidRDefault="00C26402" w:rsidP="00C26402">
            <w:pPr>
              <w:ind w:right="90"/>
              <w:jc w:val="both"/>
              <w:rPr>
                <w:rFonts w:ascii="Times New Roman" w:hAnsi="Times New Roman"/>
                <w:color w:val="000000" w:themeColor="text1"/>
                <w:sz w:val="24"/>
                <w:szCs w:val="24"/>
                <w:lang w:val="uk-UA"/>
              </w:rPr>
            </w:pPr>
            <w:bookmarkStart w:id="38" w:name="n512"/>
            <w:bookmarkEnd w:id="38"/>
            <w:r w:rsidRPr="006364D1">
              <w:rPr>
                <w:rFonts w:ascii="Times New Roman" w:hAnsi="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C26402" w:rsidRPr="006364D1" w:rsidRDefault="00C26402" w:rsidP="00C26402">
            <w:pPr>
              <w:ind w:right="90"/>
              <w:jc w:val="both"/>
              <w:rPr>
                <w:rFonts w:ascii="Times New Roman" w:hAnsi="Times New Roman"/>
                <w:color w:val="000000" w:themeColor="text1"/>
                <w:sz w:val="24"/>
                <w:szCs w:val="24"/>
                <w:lang w:val="uk-UA"/>
              </w:rPr>
            </w:pPr>
            <w:bookmarkStart w:id="39" w:name="n513"/>
            <w:bookmarkEnd w:id="39"/>
            <w:r w:rsidRPr="006364D1">
              <w:rPr>
                <w:rFonts w:ascii="Times New Roman" w:hAnsi="Times New Roman"/>
                <w:color w:val="000000" w:themeColor="text1"/>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w:t>
            </w:r>
            <w:r w:rsidRPr="006364D1">
              <w:rPr>
                <w:rFonts w:ascii="Times New Roman" w:hAnsi="Times New Roman"/>
                <w:color w:val="000000" w:themeColor="text1"/>
                <w:sz w:val="24"/>
                <w:szCs w:val="24"/>
                <w:lang w:val="uk-UA"/>
              </w:rPr>
              <w:lastRenderedPageBreak/>
              <w:t>що такі зміни не призведуть до збільшення суми, визначеної в договорі про закупівлю;</w:t>
            </w:r>
          </w:p>
          <w:p w14:paraId="56CB1C11" w14:textId="77777777" w:rsidR="00C26402" w:rsidRPr="006364D1" w:rsidRDefault="00C26402" w:rsidP="00C26402">
            <w:pPr>
              <w:ind w:right="90"/>
              <w:jc w:val="both"/>
              <w:rPr>
                <w:rFonts w:ascii="Times New Roman" w:hAnsi="Times New Roman"/>
                <w:color w:val="000000" w:themeColor="text1"/>
                <w:sz w:val="24"/>
                <w:szCs w:val="24"/>
                <w:lang w:val="uk-UA"/>
              </w:rPr>
            </w:pPr>
            <w:bookmarkStart w:id="40" w:name="n514"/>
            <w:bookmarkEnd w:id="40"/>
            <w:r w:rsidRPr="006364D1">
              <w:rPr>
                <w:rFonts w:ascii="Times New Roman" w:hAnsi="Times New Roman"/>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C26402" w:rsidRPr="006364D1" w:rsidRDefault="00C26402" w:rsidP="00C26402">
            <w:pPr>
              <w:ind w:right="90"/>
              <w:jc w:val="both"/>
              <w:rPr>
                <w:rFonts w:ascii="Times New Roman" w:hAnsi="Times New Roman"/>
                <w:color w:val="000000" w:themeColor="text1"/>
                <w:sz w:val="24"/>
                <w:szCs w:val="24"/>
                <w:lang w:val="uk-UA"/>
              </w:rPr>
            </w:pPr>
            <w:bookmarkStart w:id="41" w:name="n515"/>
            <w:bookmarkEnd w:id="41"/>
            <w:r w:rsidRPr="006364D1">
              <w:rPr>
                <w:rFonts w:ascii="Times New Roman" w:hAnsi="Times New Roman"/>
                <w:color w:val="000000" w:themeColor="text1"/>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77777777" w:rsidR="00C26402" w:rsidRPr="006364D1" w:rsidRDefault="00C26402" w:rsidP="00C26402">
            <w:pPr>
              <w:ind w:right="90"/>
              <w:jc w:val="both"/>
              <w:rPr>
                <w:rFonts w:ascii="Times New Roman" w:hAnsi="Times New Roman"/>
                <w:color w:val="000000" w:themeColor="text1"/>
                <w:sz w:val="24"/>
                <w:szCs w:val="24"/>
                <w:lang w:val="uk-UA"/>
              </w:rPr>
            </w:pPr>
            <w:bookmarkStart w:id="42" w:name="n516"/>
            <w:bookmarkEnd w:id="42"/>
            <w:r w:rsidRPr="006364D1">
              <w:rPr>
                <w:rFonts w:ascii="Times New Roman" w:hAnsi="Times New Roman"/>
                <w:color w:val="000000" w:themeColor="text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64D1">
              <w:rPr>
                <w:rFonts w:ascii="Times New Roman" w:hAnsi="Times New Roman"/>
                <w:color w:val="000000" w:themeColor="text1"/>
                <w:sz w:val="24"/>
                <w:szCs w:val="24"/>
                <w:lang w:val="uk-UA"/>
              </w:rPr>
              <w:t>Platts</w:t>
            </w:r>
            <w:proofErr w:type="spellEnd"/>
            <w:r w:rsidRPr="006364D1">
              <w:rPr>
                <w:rFonts w:ascii="Times New Roman" w:hAnsi="Times New Roman"/>
                <w:color w:val="000000" w:themeColor="text1"/>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8) зміни умов у зв’язку із застосуванням положень частини шостої статті 41 Закону.</w:t>
            </w:r>
          </w:p>
          <w:p w14:paraId="08A48C37"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4.4. Договір про закупівлю є нікчемним у разі:</w:t>
            </w:r>
          </w:p>
          <w:p w14:paraId="443F07FF"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2) укладення договору про закупівлю з порушенням вимог пункту 18 Особливостей;</w:t>
            </w:r>
          </w:p>
          <w:p w14:paraId="6954363D" w14:textId="77777777"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26402" w:rsidRPr="006364D1" w:rsidRDefault="00C26402" w:rsidP="00C26402">
            <w:pPr>
              <w:ind w:right="90"/>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6402" w:rsidRPr="006364D1"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lastRenderedPageBreak/>
              <w:t xml:space="preserve">5. </w:t>
            </w:r>
            <w:r w:rsidRPr="006364D1">
              <w:rPr>
                <w:rFonts w:ascii="Times New Roman" w:hAnsi="Times New Roman"/>
                <w:b/>
                <w:color w:val="000000" w:themeColor="text1"/>
                <w:sz w:val="24"/>
                <w:szCs w:val="24"/>
                <w:lang w:val="uk-UA" w:eastAsia="uk-UA"/>
              </w:rPr>
              <w:t>Дії замовника при відмові переможця торгів підписати договір про закупівлю</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C26402" w:rsidRPr="006364D1" w:rsidRDefault="00C26402" w:rsidP="00C26402">
            <w:pPr>
              <w:ind w:right="90"/>
              <w:jc w:val="both"/>
              <w:rPr>
                <w:rFonts w:ascii="Times New Roman" w:hAnsi="Times New Roman"/>
                <w:color w:val="000000" w:themeColor="text1"/>
                <w:sz w:val="24"/>
                <w:szCs w:val="24"/>
                <w:lang w:val="uk-UA" w:eastAsia="uk-UA"/>
              </w:rPr>
            </w:pPr>
            <w:r w:rsidRPr="006364D1">
              <w:rPr>
                <w:rFonts w:ascii="Times New Roman" w:hAnsi="Times New Roman"/>
                <w:color w:val="000000" w:themeColor="text1"/>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C26402" w:rsidRPr="006364D1"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C26402" w:rsidRPr="006364D1" w:rsidRDefault="00C26402" w:rsidP="00C26402">
            <w:pPr>
              <w:rPr>
                <w:rFonts w:ascii="Times New Roman" w:hAnsi="Times New Roman"/>
                <w:color w:val="000000" w:themeColor="text1"/>
                <w:sz w:val="24"/>
                <w:szCs w:val="24"/>
                <w:lang w:val="uk-UA" w:eastAsia="uk-UA"/>
              </w:rPr>
            </w:pPr>
            <w:r w:rsidRPr="006364D1">
              <w:rPr>
                <w:rFonts w:ascii="Times New Roman" w:hAnsi="Times New Roman"/>
                <w:b/>
                <w:bCs/>
                <w:color w:val="000000" w:themeColor="text1"/>
                <w:sz w:val="24"/>
                <w:szCs w:val="24"/>
                <w:lang w:val="uk-UA" w:eastAsia="uk-UA"/>
              </w:rPr>
              <w:t>6. Забезпечення виконання договору про закупівлю</w:t>
            </w:r>
            <w:r w:rsidRPr="006364D1">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C26402" w:rsidRPr="006364D1" w:rsidRDefault="00C26402" w:rsidP="00C26402">
            <w:pPr>
              <w:rPr>
                <w:rFonts w:ascii="Times New Roman" w:hAnsi="Times New Roman"/>
                <w:b/>
                <w:color w:val="000000" w:themeColor="text1"/>
                <w:sz w:val="24"/>
                <w:szCs w:val="24"/>
                <w:lang w:val="uk-UA" w:eastAsia="uk-UA"/>
              </w:rPr>
            </w:pPr>
            <w:r w:rsidRPr="006364D1">
              <w:rPr>
                <w:rFonts w:ascii="Times New Roman" w:hAnsi="Times New Roman"/>
                <w:color w:val="000000" w:themeColor="text1"/>
                <w:sz w:val="24"/>
                <w:szCs w:val="24"/>
                <w:lang w:val="uk-UA"/>
              </w:rPr>
              <w:t>Не вимагається.</w:t>
            </w:r>
          </w:p>
        </w:tc>
      </w:tr>
    </w:tbl>
    <w:p w14:paraId="06FA9CA4" w14:textId="77777777" w:rsidR="005D0F78" w:rsidRPr="006364D1" w:rsidRDefault="005D0F78" w:rsidP="001A0006">
      <w:pPr>
        <w:framePr w:w="10998" w:wrap="auto" w:hAnchor="text" w:x="567"/>
        <w:rPr>
          <w:rFonts w:ascii="Times New Roman" w:hAnsi="Times New Roman"/>
          <w:b/>
          <w:color w:val="000000" w:themeColor="text1"/>
          <w:sz w:val="24"/>
          <w:szCs w:val="24"/>
          <w:lang w:val="uk-UA"/>
        </w:rPr>
        <w:sectPr w:rsidR="005D0F78" w:rsidRPr="006364D1" w:rsidSect="00D5765D">
          <w:headerReference w:type="even" r:id="rId37"/>
          <w:footerReference w:type="even" r:id="rId38"/>
          <w:footerReference w:type="default" r:id="rId39"/>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43" w:name="_Документи,_що_підтверджують_кваліфі"/>
      <w:bookmarkStart w:id="44" w:name="_Лікарські_засоби._Лот_№1"/>
      <w:bookmarkStart w:id="45" w:name="_Термін_дії_пропозиції"/>
      <w:bookmarkStart w:id="46" w:name="_Зміна_та_анулювання_пропозицій"/>
      <w:bookmarkStart w:id="47" w:name="_Зміна_та_відкликання_пропозицій"/>
      <w:bookmarkStart w:id="48" w:name="_Розкриття_пропозицій_Замовником"/>
      <w:bookmarkStart w:id="49" w:name="_Процедура_оскарження"/>
      <w:bookmarkStart w:id="50" w:name="_Забезпечення_тендерної_пропозиції_1"/>
      <w:bookmarkStart w:id="51" w:name="_Технічні_вимоги_для_машин_обчислюва"/>
      <w:bookmarkEnd w:id="43"/>
      <w:bookmarkEnd w:id="44"/>
      <w:bookmarkEnd w:id="45"/>
      <w:bookmarkEnd w:id="46"/>
      <w:bookmarkEnd w:id="47"/>
      <w:bookmarkEnd w:id="48"/>
      <w:bookmarkEnd w:id="49"/>
      <w:bookmarkEnd w:id="50"/>
      <w:bookmarkEnd w:id="51"/>
    </w:p>
    <w:p w14:paraId="34D27F72" w14:textId="58FE1D41" w:rsidR="00AA3928" w:rsidRPr="006364D1" w:rsidRDefault="007843E3" w:rsidP="006735AB">
      <w:pPr>
        <w:ind w:left="993" w:right="707"/>
        <w:jc w:val="right"/>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lastRenderedPageBreak/>
        <w:t>Додаток</w:t>
      </w:r>
      <w:r w:rsidR="00842894" w:rsidRPr="006364D1">
        <w:rPr>
          <w:rFonts w:ascii="Times New Roman" w:hAnsi="Times New Roman"/>
          <w:b/>
          <w:color w:val="000000" w:themeColor="text1"/>
          <w:sz w:val="24"/>
          <w:szCs w:val="24"/>
          <w:lang w:val="uk-UA"/>
        </w:rPr>
        <w:t xml:space="preserve"> </w:t>
      </w:r>
      <w:r w:rsidRPr="006364D1">
        <w:rPr>
          <w:rFonts w:ascii="Times New Roman" w:hAnsi="Times New Roman"/>
          <w:b/>
          <w:color w:val="000000" w:themeColor="text1"/>
          <w:sz w:val="24"/>
          <w:szCs w:val="24"/>
          <w:lang w:val="uk-UA"/>
        </w:rPr>
        <w:t xml:space="preserve"> 1</w:t>
      </w:r>
    </w:p>
    <w:p w14:paraId="49C3A512" w14:textId="0A98C8E8" w:rsidR="00CE7E3F" w:rsidRPr="006364D1" w:rsidRDefault="00CE7E3F" w:rsidP="006735AB">
      <w:pPr>
        <w:ind w:left="993" w:right="707"/>
        <w:jc w:val="right"/>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t>до тендерної документації</w:t>
      </w:r>
    </w:p>
    <w:p w14:paraId="43AAD380" w14:textId="77777777" w:rsidR="005D6BA6" w:rsidRPr="006364D1" w:rsidRDefault="005D6BA6" w:rsidP="005D6BA6">
      <w:pPr>
        <w:jc w:val="center"/>
        <w:rPr>
          <w:rFonts w:ascii="Times New Roman" w:hAnsi="Times New Roman"/>
          <w:b/>
          <w:color w:val="000000" w:themeColor="text1"/>
          <w:sz w:val="24"/>
          <w:szCs w:val="24"/>
          <w:lang w:val="uk-UA"/>
        </w:rPr>
      </w:pPr>
      <w:bookmarkStart w:id="52" w:name="_Hlk146190819"/>
    </w:p>
    <w:p w14:paraId="0B80B7E2" w14:textId="77777777" w:rsidR="005D6BA6" w:rsidRPr="006364D1" w:rsidRDefault="005D6BA6" w:rsidP="005D6BA6">
      <w:pPr>
        <w:jc w:val="center"/>
        <w:rPr>
          <w:rFonts w:ascii="Times New Roman" w:hAnsi="Times New Roman"/>
          <w:b/>
          <w:color w:val="000000" w:themeColor="text1"/>
          <w:sz w:val="24"/>
          <w:szCs w:val="24"/>
          <w:lang w:val="uk-UA"/>
        </w:rPr>
      </w:pPr>
      <w:bookmarkStart w:id="53" w:name="OLE_LINK1"/>
      <w:bookmarkStart w:id="54" w:name="OLE_LINK2"/>
      <w:bookmarkStart w:id="55" w:name="OLE_LINK3"/>
      <w:bookmarkStart w:id="56" w:name="OLE_LINK4"/>
      <w:bookmarkStart w:id="57" w:name="OLE_LINK5"/>
      <w:bookmarkStart w:id="58" w:name="OLE_LINK6"/>
      <w:r w:rsidRPr="006364D1">
        <w:rPr>
          <w:rFonts w:ascii="Times New Roman" w:hAnsi="Times New Roman"/>
          <w:b/>
          <w:color w:val="000000" w:themeColor="text1"/>
          <w:sz w:val="24"/>
          <w:szCs w:val="24"/>
          <w:lang w:val="uk-UA"/>
        </w:rPr>
        <w:t xml:space="preserve">Інформація про необхідні технічні, якісні та кількісні характеристики </w:t>
      </w:r>
    </w:p>
    <w:p w14:paraId="641B1F88" w14:textId="77777777" w:rsidR="005D6BA6" w:rsidRPr="006364D1" w:rsidRDefault="005D6BA6" w:rsidP="005D6BA6">
      <w:pPr>
        <w:jc w:val="center"/>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t>предмета закупівлі</w:t>
      </w:r>
    </w:p>
    <w:p w14:paraId="7F959AB7" w14:textId="77777777" w:rsidR="005D6BA6" w:rsidRPr="006364D1" w:rsidRDefault="005D6BA6" w:rsidP="005D6BA6">
      <w:pPr>
        <w:widowControl w:val="0"/>
        <w:tabs>
          <w:tab w:val="left" w:pos="735"/>
          <w:tab w:val="center" w:pos="4677"/>
        </w:tabs>
        <w:autoSpaceDE w:val="0"/>
        <w:autoSpaceDN w:val="0"/>
        <w:adjustRightInd w:val="0"/>
        <w:jc w:val="both"/>
        <w:rPr>
          <w:rFonts w:ascii="Times New Roman" w:hAnsi="Times New Roman"/>
          <w:color w:val="000000" w:themeColor="text1"/>
          <w:sz w:val="24"/>
          <w:szCs w:val="24"/>
        </w:rPr>
      </w:pPr>
      <w:r w:rsidRPr="006364D1">
        <w:rPr>
          <w:rFonts w:ascii="Times New Roman" w:hAnsi="Times New Roman"/>
          <w:color w:val="000000" w:themeColor="text1"/>
          <w:sz w:val="24"/>
          <w:szCs w:val="24"/>
        </w:rPr>
        <w:t xml:space="preserve">1.1. </w:t>
      </w:r>
      <w:proofErr w:type="spellStart"/>
      <w:r w:rsidRPr="006364D1">
        <w:rPr>
          <w:rFonts w:ascii="Times New Roman" w:hAnsi="Times New Roman"/>
          <w:color w:val="000000" w:themeColor="text1"/>
          <w:sz w:val="24"/>
          <w:szCs w:val="24"/>
        </w:rPr>
        <w:t>Технічна</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специфікація</w:t>
      </w:r>
      <w:proofErr w:type="spellEnd"/>
      <w:r w:rsidRPr="006364D1">
        <w:rPr>
          <w:rFonts w:ascii="Times New Roman" w:hAnsi="Times New Roman"/>
          <w:color w:val="000000" w:themeColor="text1"/>
          <w:sz w:val="24"/>
          <w:szCs w:val="24"/>
        </w:rPr>
        <w:t>:</w:t>
      </w:r>
    </w:p>
    <w:tbl>
      <w:tblPr>
        <w:tblW w:w="9730" w:type="dxa"/>
        <w:tblCellSpacing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
        <w:gridCol w:w="2461"/>
        <w:gridCol w:w="3260"/>
        <w:gridCol w:w="3046"/>
      </w:tblGrid>
      <w:tr w:rsidR="005D6BA6" w:rsidRPr="006364D1" w14:paraId="2C588E50" w14:textId="77777777" w:rsidTr="00441E3E">
        <w:trPr>
          <w:trHeight w:val="991"/>
          <w:tblCellSpacing w:w="0" w:type="dxa"/>
        </w:trPr>
        <w:tc>
          <w:tcPr>
            <w:tcW w:w="963" w:type="dxa"/>
            <w:vAlign w:val="center"/>
          </w:tcPr>
          <w:p w14:paraId="295D576B" w14:textId="77777777" w:rsidR="005D6BA6" w:rsidRPr="006364D1" w:rsidRDefault="005D6BA6" w:rsidP="00441E3E">
            <w:pPr>
              <w:pStyle w:val="ac"/>
              <w:spacing w:before="0" w:after="0"/>
              <w:jc w:val="center"/>
              <w:rPr>
                <w:b/>
                <w:color w:val="000000" w:themeColor="text1"/>
              </w:rPr>
            </w:pPr>
            <w:r w:rsidRPr="006364D1">
              <w:rPr>
                <w:b/>
                <w:bCs/>
                <w:color w:val="000000" w:themeColor="text1"/>
              </w:rPr>
              <w:t xml:space="preserve">п/н </w:t>
            </w:r>
          </w:p>
        </w:tc>
        <w:tc>
          <w:tcPr>
            <w:tcW w:w="2461" w:type="dxa"/>
            <w:vAlign w:val="center"/>
          </w:tcPr>
          <w:p w14:paraId="7CEF5DF0" w14:textId="77777777" w:rsidR="005D6BA6" w:rsidRPr="006364D1" w:rsidRDefault="005D6BA6" w:rsidP="00441E3E">
            <w:pPr>
              <w:pStyle w:val="ac"/>
              <w:spacing w:before="0" w:after="0"/>
              <w:jc w:val="center"/>
              <w:rPr>
                <w:b/>
                <w:bCs/>
                <w:color w:val="000000" w:themeColor="text1"/>
              </w:rPr>
            </w:pPr>
            <w:r w:rsidRPr="006364D1">
              <w:rPr>
                <w:b/>
                <w:bCs/>
                <w:color w:val="000000" w:themeColor="text1"/>
              </w:rPr>
              <w:t xml:space="preserve">Найменування </w:t>
            </w:r>
          </w:p>
          <w:p w14:paraId="05F3B7A1" w14:textId="77777777" w:rsidR="005D6BA6" w:rsidRPr="006364D1" w:rsidRDefault="005D6BA6" w:rsidP="00441E3E">
            <w:pPr>
              <w:pStyle w:val="ac"/>
              <w:spacing w:before="0" w:after="0"/>
              <w:jc w:val="center"/>
              <w:rPr>
                <w:b/>
                <w:color w:val="000000" w:themeColor="text1"/>
              </w:rPr>
            </w:pPr>
            <w:r w:rsidRPr="006364D1">
              <w:rPr>
                <w:b/>
                <w:bCs/>
                <w:color w:val="000000" w:themeColor="text1"/>
              </w:rPr>
              <w:t xml:space="preserve">товару </w:t>
            </w:r>
          </w:p>
        </w:tc>
        <w:tc>
          <w:tcPr>
            <w:tcW w:w="3260" w:type="dxa"/>
            <w:vAlign w:val="center"/>
          </w:tcPr>
          <w:p w14:paraId="71D83D47" w14:textId="77777777" w:rsidR="005D6BA6" w:rsidRPr="006364D1" w:rsidRDefault="005D6BA6" w:rsidP="00441E3E">
            <w:pPr>
              <w:pStyle w:val="ac"/>
              <w:spacing w:before="0" w:after="0"/>
              <w:jc w:val="center"/>
              <w:rPr>
                <w:b/>
                <w:color w:val="000000" w:themeColor="text1"/>
              </w:rPr>
            </w:pPr>
            <w:r w:rsidRPr="006364D1">
              <w:rPr>
                <w:b/>
                <w:bCs/>
                <w:color w:val="000000" w:themeColor="text1"/>
              </w:rPr>
              <w:t>Характеристика</w:t>
            </w:r>
          </w:p>
        </w:tc>
        <w:tc>
          <w:tcPr>
            <w:tcW w:w="3046" w:type="dxa"/>
            <w:vAlign w:val="center"/>
          </w:tcPr>
          <w:p w14:paraId="0FB3C9ED" w14:textId="77777777" w:rsidR="005D6BA6" w:rsidRPr="006364D1" w:rsidRDefault="005D6BA6" w:rsidP="00441E3E">
            <w:pPr>
              <w:pStyle w:val="ac"/>
              <w:spacing w:before="0" w:after="0"/>
              <w:jc w:val="center"/>
              <w:rPr>
                <w:b/>
                <w:color w:val="000000" w:themeColor="text1"/>
              </w:rPr>
            </w:pPr>
            <w:r w:rsidRPr="006364D1">
              <w:rPr>
                <w:b/>
                <w:color w:val="000000" w:themeColor="text1"/>
              </w:rPr>
              <w:t xml:space="preserve">Кількість, </w:t>
            </w:r>
          </w:p>
          <w:p w14:paraId="7F5649C2" w14:textId="77777777" w:rsidR="005D6BA6" w:rsidRPr="006364D1" w:rsidRDefault="005D6BA6" w:rsidP="00441E3E">
            <w:pPr>
              <w:pStyle w:val="ac"/>
              <w:spacing w:before="0" w:after="0"/>
              <w:jc w:val="center"/>
              <w:rPr>
                <w:b/>
                <w:color w:val="000000" w:themeColor="text1"/>
              </w:rPr>
            </w:pPr>
            <w:r w:rsidRPr="006364D1">
              <w:rPr>
                <w:b/>
                <w:color w:val="000000" w:themeColor="text1"/>
              </w:rPr>
              <w:t>літрів</w:t>
            </w:r>
          </w:p>
        </w:tc>
      </w:tr>
      <w:tr w:rsidR="005D6BA6" w:rsidRPr="006364D1" w14:paraId="68C7EABE" w14:textId="77777777" w:rsidTr="00441E3E">
        <w:trPr>
          <w:trHeight w:val="386"/>
          <w:tblCellSpacing w:w="0" w:type="dxa"/>
        </w:trPr>
        <w:tc>
          <w:tcPr>
            <w:tcW w:w="963" w:type="dxa"/>
            <w:vAlign w:val="center"/>
          </w:tcPr>
          <w:p w14:paraId="5C587032" w14:textId="77777777" w:rsidR="005D6BA6" w:rsidRPr="006364D1" w:rsidRDefault="005D6BA6" w:rsidP="00441E3E">
            <w:pPr>
              <w:pStyle w:val="ac"/>
              <w:spacing w:before="0" w:after="0"/>
              <w:jc w:val="center"/>
              <w:rPr>
                <w:color w:val="000000" w:themeColor="text1"/>
              </w:rPr>
            </w:pPr>
            <w:r w:rsidRPr="006364D1">
              <w:rPr>
                <w:color w:val="000000" w:themeColor="text1"/>
              </w:rPr>
              <w:t>1.</w:t>
            </w:r>
          </w:p>
        </w:tc>
        <w:tc>
          <w:tcPr>
            <w:tcW w:w="2461" w:type="dxa"/>
            <w:vAlign w:val="center"/>
          </w:tcPr>
          <w:p w14:paraId="47D525E6" w14:textId="77777777" w:rsidR="005D6BA6" w:rsidRPr="006364D1" w:rsidRDefault="005D6BA6" w:rsidP="00441E3E">
            <w:pPr>
              <w:pStyle w:val="ac"/>
              <w:spacing w:before="0" w:after="0"/>
              <w:jc w:val="center"/>
              <w:rPr>
                <w:rFonts w:eastAsia="Calibri"/>
                <w:bCs/>
                <w:iCs/>
                <w:noProof/>
                <w:color w:val="000000" w:themeColor="text1"/>
                <w:lang w:eastAsia="en-US"/>
              </w:rPr>
            </w:pPr>
            <w:r w:rsidRPr="006364D1">
              <w:rPr>
                <w:rFonts w:eastAsia="Calibri"/>
                <w:bCs/>
                <w:iCs/>
                <w:noProof/>
                <w:color w:val="000000" w:themeColor="text1"/>
                <w:lang w:eastAsia="en-US"/>
              </w:rPr>
              <w:t>Дизельне паливо</w:t>
            </w:r>
          </w:p>
        </w:tc>
        <w:tc>
          <w:tcPr>
            <w:tcW w:w="3260" w:type="dxa"/>
            <w:vAlign w:val="center"/>
          </w:tcPr>
          <w:p w14:paraId="571BCC6F" w14:textId="77777777" w:rsidR="005D6BA6" w:rsidRPr="006364D1" w:rsidRDefault="005D6BA6" w:rsidP="00441E3E">
            <w:pPr>
              <w:pStyle w:val="ac"/>
              <w:spacing w:before="0" w:after="0"/>
              <w:jc w:val="center"/>
              <w:rPr>
                <w:rFonts w:eastAsia="Calibri"/>
                <w:bCs/>
                <w:iCs/>
                <w:noProof/>
                <w:color w:val="000000" w:themeColor="text1"/>
                <w:lang w:eastAsia="en-US"/>
              </w:rPr>
            </w:pPr>
            <w:r w:rsidRPr="006364D1">
              <w:rPr>
                <w:rFonts w:eastAsia="Calibri"/>
                <w:bCs/>
                <w:iCs/>
                <w:noProof/>
                <w:color w:val="000000" w:themeColor="text1"/>
                <w:lang w:eastAsia="en-US"/>
              </w:rPr>
              <w:t xml:space="preserve">Відповідність ДСТУ 7688:2015 </w:t>
            </w:r>
          </w:p>
          <w:p w14:paraId="607E9D08" w14:textId="77777777" w:rsidR="005D6BA6" w:rsidRPr="006364D1" w:rsidRDefault="005D6BA6" w:rsidP="00441E3E">
            <w:pPr>
              <w:pStyle w:val="ac"/>
              <w:spacing w:before="0" w:after="0"/>
              <w:jc w:val="center"/>
              <w:rPr>
                <w:rFonts w:eastAsia="Calibri"/>
                <w:bCs/>
                <w:iCs/>
                <w:noProof/>
                <w:color w:val="000000" w:themeColor="text1"/>
                <w:lang w:eastAsia="en-US"/>
              </w:rPr>
            </w:pPr>
          </w:p>
        </w:tc>
        <w:tc>
          <w:tcPr>
            <w:tcW w:w="3046" w:type="dxa"/>
            <w:vAlign w:val="center"/>
          </w:tcPr>
          <w:p w14:paraId="745B2C85" w14:textId="28007F42" w:rsidR="005D6BA6" w:rsidRPr="006364D1" w:rsidRDefault="00961D1A" w:rsidP="00441E3E">
            <w:pPr>
              <w:ind w:right="145"/>
              <w:contextualSpacing/>
              <w:jc w:val="center"/>
              <w:rPr>
                <w:rFonts w:ascii="Times New Roman" w:hAnsi="Times New Roman"/>
                <w:noProof/>
                <w:color w:val="000000" w:themeColor="text1"/>
                <w:spacing w:val="-10"/>
                <w:sz w:val="24"/>
                <w:szCs w:val="24"/>
                <w:lang w:val="uk-UA"/>
              </w:rPr>
            </w:pPr>
            <w:r w:rsidRPr="006364D1">
              <w:rPr>
                <w:rFonts w:ascii="Times New Roman" w:hAnsi="Times New Roman"/>
                <w:b/>
                <w:color w:val="000000" w:themeColor="text1"/>
                <w:sz w:val="24"/>
                <w:szCs w:val="24"/>
                <w:lang w:val="uk-UA"/>
              </w:rPr>
              <w:t>100</w:t>
            </w:r>
            <w:r w:rsidR="005D6BA6" w:rsidRPr="006364D1">
              <w:rPr>
                <w:rFonts w:ascii="Times New Roman" w:hAnsi="Times New Roman"/>
                <w:b/>
                <w:color w:val="000000" w:themeColor="text1"/>
                <w:sz w:val="24"/>
                <w:szCs w:val="24"/>
                <w:lang w:val="uk-UA"/>
              </w:rPr>
              <w:t>00</w:t>
            </w:r>
          </w:p>
        </w:tc>
      </w:tr>
      <w:tr w:rsidR="005D6BA6" w:rsidRPr="006364D1" w14:paraId="2B08C583" w14:textId="77777777" w:rsidTr="00441E3E">
        <w:trPr>
          <w:trHeight w:val="386"/>
          <w:tblCellSpacing w:w="0" w:type="dxa"/>
        </w:trPr>
        <w:tc>
          <w:tcPr>
            <w:tcW w:w="963" w:type="dxa"/>
            <w:vAlign w:val="center"/>
          </w:tcPr>
          <w:p w14:paraId="588561C0" w14:textId="77777777" w:rsidR="005D6BA6" w:rsidRPr="006364D1" w:rsidRDefault="005D6BA6" w:rsidP="00441E3E">
            <w:pPr>
              <w:pStyle w:val="ac"/>
              <w:spacing w:before="0" w:after="0"/>
              <w:jc w:val="center"/>
              <w:rPr>
                <w:color w:val="000000" w:themeColor="text1"/>
              </w:rPr>
            </w:pPr>
            <w:r w:rsidRPr="006364D1">
              <w:rPr>
                <w:color w:val="000000" w:themeColor="text1"/>
              </w:rPr>
              <w:t xml:space="preserve">2. </w:t>
            </w:r>
          </w:p>
        </w:tc>
        <w:tc>
          <w:tcPr>
            <w:tcW w:w="2461" w:type="dxa"/>
            <w:vAlign w:val="center"/>
          </w:tcPr>
          <w:p w14:paraId="1003DDB7" w14:textId="77777777" w:rsidR="005D6BA6" w:rsidRPr="006364D1" w:rsidRDefault="005D6BA6" w:rsidP="00441E3E">
            <w:pPr>
              <w:pStyle w:val="ac"/>
              <w:spacing w:before="0" w:after="0"/>
              <w:jc w:val="center"/>
              <w:rPr>
                <w:rFonts w:eastAsia="Calibri"/>
                <w:bCs/>
                <w:iCs/>
                <w:noProof/>
                <w:color w:val="000000" w:themeColor="text1"/>
                <w:lang w:eastAsia="en-US"/>
              </w:rPr>
            </w:pPr>
            <w:r w:rsidRPr="006364D1">
              <w:rPr>
                <w:rFonts w:eastAsia="Calibri"/>
                <w:bCs/>
                <w:iCs/>
                <w:noProof/>
                <w:color w:val="000000" w:themeColor="text1"/>
                <w:lang w:eastAsia="en-US"/>
              </w:rPr>
              <w:t>Бензин А-95</w:t>
            </w:r>
          </w:p>
        </w:tc>
        <w:tc>
          <w:tcPr>
            <w:tcW w:w="3260" w:type="dxa"/>
            <w:vAlign w:val="center"/>
          </w:tcPr>
          <w:p w14:paraId="7F5D7C95" w14:textId="77777777" w:rsidR="005D6BA6" w:rsidRPr="006364D1" w:rsidRDefault="005D6BA6" w:rsidP="00441E3E">
            <w:pPr>
              <w:pStyle w:val="ac"/>
              <w:shd w:val="clear" w:color="auto" w:fill="FFFFFF"/>
              <w:spacing w:before="0" w:after="0"/>
              <w:jc w:val="center"/>
              <w:rPr>
                <w:rFonts w:eastAsia="Calibri"/>
                <w:bCs/>
                <w:iCs/>
                <w:noProof/>
                <w:color w:val="000000" w:themeColor="text1"/>
                <w:lang w:eastAsia="en-US"/>
              </w:rPr>
            </w:pPr>
            <w:r w:rsidRPr="006364D1">
              <w:rPr>
                <w:rFonts w:eastAsia="Calibri"/>
                <w:bCs/>
                <w:iCs/>
                <w:noProof/>
                <w:color w:val="000000" w:themeColor="text1"/>
                <w:lang w:eastAsia="en-US"/>
              </w:rPr>
              <w:t>Відповідність ДСТУ 7687:2015</w:t>
            </w:r>
          </w:p>
          <w:p w14:paraId="40816ECB" w14:textId="77777777" w:rsidR="005D6BA6" w:rsidRPr="006364D1" w:rsidRDefault="005D6BA6" w:rsidP="00441E3E">
            <w:pPr>
              <w:pStyle w:val="ac"/>
              <w:shd w:val="clear" w:color="auto" w:fill="FFFFFF"/>
              <w:spacing w:before="0" w:after="0"/>
              <w:jc w:val="center"/>
              <w:rPr>
                <w:rFonts w:eastAsia="Calibri"/>
                <w:bCs/>
                <w:iCs/>
                <w:noProof/>
                <w:color w:val="000000" w:themeColor="text1"/>
                <w:lang w:eastAsia="en-US"/>
              </w:rPr>
            </w:pPr>
            <w:r w:rsidRPr="006364D1">
              <w:rPr>
                <w:rFonts w:eastAsia="Calibri"/>
                <w:bCs/>
                <w:iCs/>
                <w:noProof/>
                <w:color w:val="000000" w:themeColor="text1"/>
                <w:lang w:eastAsia="en-US"/>
              </w:rPr>
              <w:t>(не етильований )</w:t>
            </w:r>
          </w:p>
        </w:tc>
        <w:tc>
          <w:tcPr>
            <w:tcW w:w="3046" w:type="dxa"/>
            <w:vAlign w:val="center"/>
          </w:tcPr>
          <w:p w14:paraId="40843597" w14:textId="5259F354" w:rsidR="005D6BA6" w:rsidRPr="006364D1" w:rsidRDefault="00961D1A" w:rsidP="00441E3E">
            <w:pPr>
              <w:ind w:right="145"/>
              <w:contextualSpacing/>
              <w:jc w:val="center"/>
              <w:rPr>
                <w:rFonts w:ascii="Times New Roman" w:hAnsi="Times New Roman"/>
                <w:b/>
                <w:bCs/>
                <w:noProof/>
                <w:color w:val="000000" w:themeColor="text1"/>
                <w:spacing w:val="-10"/>
                <w:sz w:val="24"/>
                <w:szCs w:val="24"/>
                <w:lang w:val="uk-UA"/>
              </w:rPr>
            </w:pPr>
            <w:r w:rsidRPr="006364D1">
              <w:rPr>
                <w:rFonts w:ascii="Times New Roman" w:hAnsi="Times New Roman"/>
                <w:b/>
                <w:bCs/>
                <w:noProof/>
                <w:color w:val="000000" w:themeColor="text1"/>
                <w:spacing w:val="-10"/>
                <w:sz w:val="24"/>
                <w:szCs w:val="24"/>
                <w:lang w:val="uk-UA"/>
              </w:rPr>
              <w:t>566</w:t>
            </w:r>
            <w:r w:rsidR="005D6BA6" w:rsidRPr="006364D1">
              <w:rPr>
                <w:rFonts w:ascii="Times New Roman" w:hAnsi="Times New Roman"/>
                <w:b/>
                <w:bCs/>
                <w:noProof/>
                <w:color w:val="000000" w:themeColor="text1"/>
                <w:spacing w:val="-10"/>
                <w:sz w:val="24"/>
                <w:szCs w:val="24"/>
                <w:lang w:val="uk-UA"/>
              </w:rPr>
              <w:t>0</w:t>
            </w:r>
          </w:p>
        </w:tc>
      </w:tr>
    </w:tbl>
    <w:p w14:paraId="0A8DFC66" w14:textId="77777777" w:rsidR="005D6BA6" w:rsidRPr="006364D1" w:rsidRDefault="005D6BA6" w:rsidP="005D6BA6">
      <w:pPr>
        <w:jc w:val="both"/>
        <w:rPr>
          <w:rFonts w:ascii="Times New Roman" w:hAnsi="Times New Roman"/>
          <w:color w:val="000000" w:themeColor="text1"/>
          <w:sz w:val="24"/>
          <w:szCs w:val="24"/>
        </w:rPr>
      </w:pPr>
      <w:r w:rsidRPr="006364D1">
        <w:rPr>
          <w:rFonts w:ascii="Times New Roman" w:hAnsi="Times New Roman"/>
          <w:color w:val="000000" w:themeColor="text1"/>
          <w:sz w:val="24"/>
          <w:szCs w:val="24"/>
        </w:rPr>
        <w:t xml:space="preserve">1.2. </w:t>
      </w:r>
      <w:proofErr w:type="spellStart"/>
      <w:r w:rsidRPr="006364D1">
        <w:rPr>
          <w:rFonts w:ascii="Times New Roman" w:hAnsi="Times New Roman"/>
          <w:color w:val="000000" w:themeColor="text1"/>
          <w:sz w:val="24"/>
          <w:szCs w:val="24"/>
        </w:rPr>
        <w:t>Якість</w:t>
      </w:r>
      <w:proofErr w:type="spellEnd"/>
      <w:r w:rsidRPr="006364D1">
        <w:rPr>
          <w:rFonts w:ascii="Times New Roman" w:hAnsi="Times New Roman"/>
          <w:color w:val="000000" w:themeColor="text1"/>
          <w:sz w:val="24"/>
          <w:szCs w:val="24"/>
        </w:rPr>
        <w:t xml:space="preserve"> товару повинна </w:t>
      </w:r>
      <w:proofErr w:type="spellStart"/>
      <w:r w:rsidRPr="006364D1">
        <w:rPr>
          <w:rFonts w:ascii="Times New Roman" w:hAnsi="Times New Roman"/>
          <w:color w:val="000000" w:themeColor="text1"/>
          <w:sz w:val="24"/>
          <w:szCs w:val="24"/>
        </w:rPr>
        <w:t>відповідати</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вимогам</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відповідних</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діючих</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нормативних</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документів</w:t>
      </w:r>
      <w:proofErr w:type="spellEnd"/>
      <w:r w:rsidRPr="006364D1">
        <w:rPr>
          <w:rFonts w:ascii="Times New Roman" w:hAnsi="Times New Roman"/>
          <w:color w:val="000000" w:themeColor="text1"/>
          <w:sz w:val="24"/>
          <w:szCs w:val="24"/>
        </w:rPr>
        <w:t xml:space="preserve"> (ГОСТ, ДСТУ, ТУ </w:t>
      </w:r>
      <w:proofErr w:type="spellStart"/>
      <w:r w:rsidRPr="006364D1">
        <w:rPr>
          <w:rFonts w:ascii="Times New Roman" w:hAnsi="Times New Roman"/>
          <w:color w:val="000000" w:themeColor="text1"/>
          <w:sz w:val="24"/>
          <w:szCs w:val="24"/>
        </w:rPr>
        <w:t>тощо</w:t>
      </w:r>
      <w:proofErr w:type="spellEnd"/>
      <w:r w:rsidRPr="006364D1">
        <w:rPr>
          <w:rFonts w:ascii="Times New Roman" w:hAnsi="Times New Roman"/>
          <w:color w:val="000000" w:themeColor="text1"/>
          <w:sz w:val="24"/>
          <w:szCs w:val="24"/>
        </w:rPr>
        <w:t>).</w:t>
      </w:r>
    </w:p>
    <w:p w14:paraId="04188550" w14:textId="51D2C3A6" w:rsidR="005D6BA6" w:rsidRPr="006364D1" w:rsidRDefault="005D6BA6" w:rsidP="005D6BA6">
      <w:pPr>
        <w:jc w:val="both"/>
        <w:rPr>
          <w:rFonts w:ascii="Times New Roman" w:hAnsi="Times New Roman"/>
          <w:color w:val="000000" w:themeColor="text1"/>
          <w:sz w:val="24"/>
          <w:szCs w:val="24"/>
          <w:lang w:val="uk-UA"/>
        </w:rPr>
      </w:pPr>
      <w:r w:rsidRPr="006364D1">
        <w:rPr>
          <w:rFonts w:ascii="Times New Roman" w:hAnsi="Times New Roman"/>
          <w:color w:val="000000" w:themeColor="text1"/>
          <w:sz w:val="24"/>
          <w:szCs w:val="24"/>
        </w:rPr>
        <w:t xml:space="preserve">1.3. Товар </w:t>
      </w:r>
      <w:proofErr w:type="spellStart"/>
      <w:r w:rsidRPr="006364D1">
        <w:rPr>
          <w:rFonts w:ascii="Times New Roman" w:hAnsi="Times New Roman"/>
          <w:color w:val="000000" w:themeColor="text1"/>
          <w:sz w:val="24"/>
          <w:szCs w:val="24"/>
        </w:rPr>
        <w:t>відпускається</w:t>
      </w:r>
      <w:proofErr w:type="spellEnd"/>
      <w:r w:rsidRPr="006364D1">
        <w:rPr>
          <w:rFonts w:ascii="Times New Roman" w:hAnsi="Times New Roman"/>
          <w:color w:val="000000" w:themeColor="text1"/>
          <w:sz w:val="24"/>
          <w:szCs w:val="24"/>
        </w:rPr>
        <w:t xml:space="preserve"> на </w:t>
      </w:r>
      <w:proofErr w:type="spellStart"/>
      <w:r w:rsidRPr="006364D1">
        <w:rPr>
          <w:rFonts w:ascii="Times New Roman" w:hAnsi="Times New Roman"/>
          <w:color w:val="000000" w:themeColor="text1"/>
          <w:sz w:val="24"/>
          <w:szCs w:val="24"/>
        </w:rPr>
        <w:t>підставі</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пред’явлення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паливних</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карток</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скретч-</w:t>
      </w:r>
      <w:proofErr w:type="spellStart"/>
      <w:r w:rsidRPr="006364D1">
        <w:rPr>
          <w:rFonts w:ascii="Times New Roman" w:hAnsi="Times New Roman"/>
          <w:color w:val="000000" w:themeColor="text1"/>
          <w:sz w:val="24"/>
          <w:szCs w:val="24"/>
        </w:rPr>
        <w:t>карток</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кожна</w:t>
      </w:r>
      <w:proofErr w:type="spellEnd"/>
      <w:r w:rsidRPr="006364D1">
        <w:rPr>
          <w:rFonts w:ascii="Times New Roman" w:hAnsi="Times New Roman"/>
          <w:color w:val="000000" w:themeColor="text1"/>
          <w:sz w:val="24"/>
          <w:szCs w:val="24"/>
        </w:rPr>
        <w:t xml:space="preserve"> з </w:t>
      </w:r>
      <w:proofErr w:type="spellStart"/>
      <w:r w:rsidRPr="006364D1">
        <w:rPr>
          <w:rFonts w:ascii="Times New Roman" w:hAnsi="Times New Roman"/>
          <w:color w:val="000000" w:themeColor="text1"/>
          <w:sz w:val="24"/>
          <w:szCs w:val="24"/>
        </w:rPr>
        <w:t>яких</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містить</w:t>
      </w:r>
      <w:proofErr w:type="spellEnd"/>
      <w:r w:rsidRPr="006364D1">
        <w:rPr>
          <w:rFonts w:ascii="Times New Roman" w:hAnsi="Times New Roman"/>
          <w:color w:val="000000" w:themeColor="text1"/>
          <w:sz w:val="24"/>
          <w:szCs w:val="24"/>
        </w:rPr>
        <w:t xml:space="preserve"> на </w:t>
      </w:r>
      <w:proofErr w:type="spellStart"/>
      <w:r w:rsidRPr="006364D1">
        <w:rPr>
          <w:rFonts w:ascii="Times New Roman" w:hAnsi="Times New Roman"/>
          <w:color w:val="000000" w:themeColor="text1"/>
          <w:sz w:val="24"/>
          <w:szCs w:val="24"/>
        </w:rPr>
        <w:t>собі</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інформацію</w:t>
      </w:r>
      <w:proofErr w:type="spellEnd"/>
      <w:r w:rsidRPr="006364D1">
        <w:rPr>
          <w:rFonts w:ascii="Times New Roman" w:hAnsi="Times New Roman"/>
          <w:color w:val="000000" w:themeColor="text1"/>
          <w:sz w:val="24"/>
          <w:szCs w:val="24"/>
        </w:rPr>
        <w:t xml:space="preserve"> про: </w:t>
      </w:r>
      <w:proofErr w:type="spellStart"/>
      <w:r w:rsidRPr="006364D1">
        <w:rPr>
          <w:rFonts w:ascii="Times New Roman" w:hAnsi="Times New Roman"/>
          <w:color w:val="000000" w:themeColor="text1"/>
          <w:sz w:val="24"/>
          <w:szCs w:val="24"/>
        </w:rPr>
        <w:t>постачальника</w:t>
      </w:r>
      <w:proofErr w:type="spellEnd"/>
      <w:r w:rsidRPr="006364D1">
        <w:rPr>
          <w:rFonts w:ascii="Times New Roman" w:hAnsi="Times New Roman"/>
          <w:color w:val="000000" w:themeColor="text1"/>
          <w:sz w:val="24"/>
          <w:szCs w:val="24"/>
        </w:rPr>
        <w:t xml:space="preserve">, вид </w:t>
      </w:r>
      <w:proofErr w:type="spellStart"/>
      <w:r w:rsidRPr="006364D1">
        <w:rPr>
          <w:rFonts w:ascii="Times New Roman" w:hAnsi="Times New Roman"/>
          <w:color w:val="000000" w:themeColor="text1"/>
          <w:sz w:val="24"/>
          <w:szCs w:val="24"/>
        </w:rPr>
        <w:t>пального</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кількість</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пального</w:t>
      </w:r>
      <w:proofErr w:type="spellEnd"/>
      <w:r w:rsidRPr="006364D1">
        <w:rPr>
          <w:rFonts w:ascii="Times New Roman" w:hAnsi="Times New Roman"/>
          <w:color w:val="000000" w:themeColor="text1"/>
          <w:sz w:val="24"/>
          <w:szCs w:val="24"/>
        </w:rPr>
        <w:t xml:space="preserve">, яку </w:t>
      </w:r>
      <w:proofErr w:type="spellStart"/>
      <w:r w:rsidRPr="006364D1">
        <w:rPr>
          <w:rFonts w:ascii="Times New Roman" w:hAnsi="Times New Roman"/>
          <w:color w:val="000000" w:themeColor="text1"/>
          <w:sz w:val="24"/>
          <w:szCs w:val="24"/>
        </w:rPr>
        <w:t>можна</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отримати</w:t>
      </w:r>
      <w:proofErr w:type="spellEnd"/>
      <w:r w:rsidRPr="006364D1">
        <w:rPr>
          <w:rFonts w:ascii="Times New Roman" w:hAnsi="Times New Roman"/>
          <w:color w:val="000000" w:themeColor="text1"/>
          <w:sz w:val="24"/>
          <w:szCs w:val="24"/>
        </w:rPr>
        <w:t xml:space="preserve"> при </w:t>
      </w:r>
      <w:proofErr w:type="spellStart"/>
      <w:r w:rsidRPr="006364D1">
        <w:rPr>
          <w:rFonts w:ascii="Times New Roman" w:hAnsi="Times New Roman"/>
          <w:color w:val="000000" w:themeColor="text1"/>
          <w:sz w:val="24"/>
          <w:szCs w:val="24"/>
        </w:rPr>
        <w:t>пред’явленні</w:t>
      </w:r>
      <w:proofErr w:type="spellEnd"/>
      <w:r w:rsidRPr="006364D1">
        <w:rPr>
          <w:rFonts w:ascii="Times New Roman" w:hAnsi="Times New Roman"/>
          <w:color w:val="000000" w:themeColor="text1"/>
          <w:sz w:val="24"/>
          <w:szCs w:val="24"/>
        </w:rPr>
        <w:t xml:space="preserve"> оператору АЗС </w:t>
      </w:r>
      <w:proofErr w:type="spellStart"/>
      <w:r w:rsidRPr="006364D1">
        <w:rPr>
          <w:rFonts w:ascii="Times New Roman" w:hAnsi="Times New Roman"/>
          <w:color w:val="000000" w:themeColor="text1"/>
          <w:sz w:val="24"/>
          <w:szCs w:val="24"/>
        </w:rPr>
        <w:t>цієї</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картки</w:t>
      </w:r>
      <w:proofErr w:type="spellEnd"/>
      <w:r w:rsidRPr="006364D1">
        <w:rPr>
          <w:rFonts w:ascii="Times New Roman" w:hAnsi="Times New Roman"/>
          <w:color w:val="000000" w:themeColor="text1"/>
          <w:sz w:val="24"/>
          <w:szCs w:val="24"/>
        </w:rPr>
        <w:t xml:space="preserve">) на </w:t>
      </w:r>
      <w:proofErr w:type="spellStart"/>
      <w:r w:rsidRPr="006364D1">
        <w:rPr>
          <w:rFonts w:ascii="Times New Roman" w:hAnsi="Times New Roman"/>
          <w:color w:val="000000" w:themeColor="text1"/>
          <w:sz w:val="24"/>
          <w:szCs w:val="24"/>
        </w:rPr>
        <w:t>отримання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палива</w:t>
      </w:r>
      <w:proofErr w:type="spellEnd"/>
      <w:r w:rsidRPr="006364D1">
        <w:rPr>
          <w:rFonts w:ascii="Times New Roman" w:hAnsi="Times New Roman"/>
          <w:color w:val="000000" w:themeColor="text1"/>
          <w:sz w:val="24"/>
          <w:szCs w:val="24"/>
        </w:rPr>
        <w:t xml:space="preserve"> на </w:t>
      </w:r>
      <w:proofErr w:type="spellStart"/>
      <w:r w:rsidRPr="006364D1">
        <w:rPr>
          <w:rFonts w:ascii="Times New Roman" w:hAnsi="Times New Roman"/>
          <w:color w:val="000000" w:themeColor="text1"/>
          <w:sz w:val="24"/>
          <w:szCs w:val="24"/>
        </w:rPr>
        <w:t>власних</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орендованих</w:t>
      </w:r>
      <w:proofErr w:type="spellEnd"/>
      <w:r w:rsidRPr="006364D1">
        <w:rPr>
          <w:rFonts w:ascii="Times New Roman" w:hAnsi="Times New Roman"/>
          <w:color w:val="000000" w:themeColor="text1"/>
          <w:sz w:val="24"/>
          <w:szCs w:val="24"/>
        </w:rPr>
        <w:t xml:space="preserve"> АЗС </w:t>
      </w:r>
      <w:proofErr w:type="spellStart"/>
      <w:r w:rsidRPr="006364D1">
        <w:rPr>
          <w:rFonts w:ascii="Times New Roman" w:hAnsi="Times New Roman"/>
          <w:color w:val="000000" w:themeColor="text1"/>
          <w:sz w:val="24"/>
          <w:szCs w:val="24"/>
        </w:rPr>
        <w:t>учасника-переможця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торгів</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на АЗС </w:t>
      </w:r>
      <w:proofErr w:type="spellStart"/>
      <w:r w:rsidRPr="006364D1">
        <w:rPr>
          <w:rFonts w:ascii="Times New Roman" w:hAnsi="Times New Roman"/>
          <w:color w:val="000000" w:themeColor="text1"/>
          <w:sz w:val="24"/>
          <w:szCs w:val="24"/>
        </w:rPr>
        <w:t>партнерів</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учасника-переможця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торгів</w:t>
      </w:r>
      <w:proofErr w:type="spellEnd"/>
      <w:r w:rsidRPr="006364D1">
        <w:rPr>
          <w:rFonts w:ascii="Times New Roman" w:hAnsi="Times New Roman"/>
          <w:color w:val="000000" w:themeColor="text1"/>
          <w:sz w:val="24"/>
          <w:szCs w:val="24"/>
        </w:rPr>
        <w:t xml:space="preserve"> в межах </w:t>
      </w:r>
      <w:proofErr w:type="spellStart"/>
      <w:r w:rsidRPr="006364D1">
        <w:rPr>
          <w:rFonts w:ascii="Times New Roman" w:hAnsi="Times New Roman"/>
          <w:color w:val="000000" w:themeColor="text1"/>
          <w:sz w:val="24"/>
          <w:szCs w:val="24"/>
        </w:rPr>
        <w:t>міста</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Черкаси</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шляхом </w:t>
      </w:r>
      <w:proofErr w:type="spellStart"/>
      <w:r w:rsidRPr="006364D1">
        <w:rPr>
          <w:rFonts w:ascii="Times New Roman" w:hAnsi="Times New Roman"/>
          <w:color w:val="000000" w:themeColor="text1"/>
          <w:sz w:val="24"/>
          <w:szCs w:val="24"/>
        </w:rPr>
        <w:t>здійснення</w:t>
      </w:r>
      <w:proofErr w:type="spellEnd"/>
      <w:r w:rsidRPr="006364D1">
        <w:rPr>
          <w:rFonts w:ascii="Times New Roman" w:hAnsi="Times New Roman"/>
          <w:color w:val="000000" w:themeColor="text1"/>
          <w:sz w:val="24"/>
          <w:szCs w:val="24"/>
        </w:rPr>
        <w:t xml:space="preserve"> доставки на </w:t>
      </w:r>
      <w:proofErr w:type="spellStart"/>
      <w:r w:rsidRPr="006364D1">
        <w:rPr>
          <w:rFonts w:ascii="Times New Roman" w:hAnsi="Times New Roman"/>
          <w:color w:val="000000" w:themeColor="text1"/>
          <w:sz w:val="24"/>
          <w:szCs w:val="24"/>
        </w:rPr>
        <w:t>території</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замовника</w:t>
      </w:r>
      <w:proofErr w:type="spellEnd"/>
      <w:r w:rsidRPr="006364D1">
        <w:rPr>
          <w:rFonts w:ascii="Times New Roman" w:hAnsi="Times New Roman"/>
          <w:color w:val="000000" w:themeColor="text1"/>
          <w:sz w:val="24"/>
          <w:szCs w:val="24"/>
        </w:rPr>
        <w:t xml:space="preserve">. З метою </w:t>
      </w:r>
      <w:proofErr w:type="spellStart"/>
      <w:r w:rsidRPr="006364D1">
        <w:rPr>
          <w:rFonts w:ascii="Times New Roman" w:hAnsi="Times New Roman"/>
          <w:color w:val="000000" w:themeColor="text1"/>
          <w:sz w:val="24"/>
          <w:szCs w:val="24"/>
        </w:rPr>
        <w:t>дотримання</w:t>
      </w:r>
      <w:proofErr w:type="spellEnd"/>
      <w:r w:rsidRPr="006364D1">
        <w:rPr>
          <w:rFonts w:ascii="Times New Roman" w:hAnsi="Times New Roman"/>
          <w:color w:val="000000" w:themeColor="text1"/>
          <w:sz w:val="24"/>
          <w:szCs w:val="24"/>
        </w:rPr>
        <w:t xml:space="preserve"> принципу </w:t>
      </w:r>
      <w:proofErr w:type="spellStart"/>
      <w:r w:rsidRPr="006364D1">
        <w:rPr>
          <w:rFonts w:ascii="Times New Roman" w:hAnsi="Times New Roman"/>
          <w:color w:val="000000" w:themeColor="text1"/>
          <w:sz w:val="24"/>
          <w:szCs w:val="24"/>
        </w:rPr>
        <w:t>максимальної</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економії</w:t>
      </w:r>
      <w:proofErr w:type="spellEnd"/>
      <w:r w:rsidRPr="006364D1">
        <w:rPr>
          <w:rFonts w:ascii="Times New Roman" w:hAnsi="Times New Roman"/>
          <w:color w:val="000000" w:themeColor="text1"/>
          <w:sz w:val="24"/>
          <w:szCs w:val="24"/>
        </w:rPr>
        <w:t xml:space="preserve"> (в т.ч. того самого </w:t>
      </w:r>
      <w:proofErr w:type="spellStart"/>
      <w:r w:rsidRPr="006364D1">
        <w:rPr>
          <w:rFonts w:ascii="Times New Roman" w:hAnsi="Times New Roman"/>
          <w:color w:val="000000" w:themeColor="text1"/>
          <w:sz w:val="24"/>
          <w:szCs w:val="24"/>
        </w:rPr>
        <w:t>пального</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визначеного</w:t>
      </w:r>
      <w:proofErr w:type="spellEnd"/>
      <w:r w:rsidRPr="006364D1">
        <w:rPr>
          <w:rFonts w:ascii="Times New Roman" w:hAnsi="Times New Roman"/>
          <w:color w:val="000000" w:themeColor="text1"/>
          <w:sz w:val="24"/>
          <w:szCs w:val="24"/>
        </w:rPr>
        <w:t xml:space="preserve"> пунктом 2 </w:t>
      </w:r>
      <w:proofErr w:type="spellStart"/>
      <w:r w:rsidRPr="006364D1">
        <w:rPr>
          <w:rFonts w:ascii="Times New Roman" w:hAnsi="Times New Roman"/>
          <w:color w:val="000000" w:themeColor="text1"/>
          <w:sz w:val="24"/>
          <w:szCs w:val="24"/>
        </w:rPr>
        <w:t>частини</w:t>
      </w:r>
      <w:proofErr w:type="spellEnd"/>
      <w:r w:rsidRPr="006364D1">
        <w:rPr>
          <w:rFonts w:ascii="Times New Roman" w:hAnsi="Times New Roman"/>
          <w:color w:val="000000" w:themeColor="text1"/>
          <w:sz w:val="24"/>
          <w:szCs w:val="24"/>
        </w:rPr>
        <w:t xml:space="preserve"> 1 </w:t>
      </w:r>
      <w:proofErr w:type="spellStart"/>
      <w:r w:rsidRPr="006364D1">
        <w:rPr>
          <w:rFonts w:ascii="Times New Roman" w:hAnsi="Times New Roman"/>
          <w:color w:val="000000" w:themeColor="text1"/>
          <w:sz w:val="24"/>
          <w:szCs w:val="24"/>
        </w:rPr>
        <w:t>статті</w:t>
      </w:r>
      <w:proofErr w:type="spellEnd"/>
      <w:r w:rsidRPr="006364D1">
        <w:rPr>
          <w:rFonts w:ascii="Times New Roman" w:hAnsi="Times New Roman"/>
          <w:color w:val="000000" w:themeColor="text1"/>
          <w:sz w:val="24"/>
          <w:szCs w:val="24"/>
        </w:rPr>
        <w:t xml:space="preserve"> 5 </w:t>
      </w:r>
      <w:hyperlink r:id="rId40" w:tgtFrame="_blank" w:history="1">
        <w:r w:rsidRPr="006364D1">
          <w:rPr>
            <w:rFonts w:ascii="Times New Roman" w:hAnsi="Times New Roman"/>
            <w:color w:val="000000" w:themeColor="text1"/>
            <w:sz w:val="24"/>
            <w:szCs w:val="24"/>
          </w:rPr>
          <w:t xml:space="preserve">Закону </w:t>
        </w:r>
        <w:proofErr w:type="spellStart"/>
        <w:r w:rsidRPr="006364D1">
          <w:rPr>
            <w:rFonts w:ascii="Times New Roman" w:hAnsi="Times New Roman"/>
            <w:color w:val="000000" w:themeColor="text1"/>
            <w:sz w:val="24"/>
            <w:szCs w:val="24"/>
          </w:rPr>
          <w:t>України</w:t>
        </w:r>
        <w:proofErr w:type="spellEnd"/>
        <w:r w:rsidRPr="006364D1">
          <w:rPr>
            <w:rFonts w:ascii="Times New Roman" w:hAnsi="Times New Roman"/>
            <w:color w:val="000000" w:themeColor="text1"/>
            <w:sz w:val="24"/>
            <w:szCs w:val="24"/>
          </w:rPr>
          <w:t xml:space="preserve"> «Про </w:t>
        </w:r>
        <w:proofErr w:type="spellStart"/>
        <w:r w:rsidRPr="006364D1">
          <w:rPr>
            <w:rFonts w:ascii="Times New Roman" w:hAnsi="Times New Roman"/>
            <w:color w:val="000000" w:themeColor="text1"/>
            <w:sz w:val="24"/>
            <w:szCs w:val="24"/>
          </w:rPr>
          <w:t>публічні</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закупівлі</w:t>
        </w:r>
        <w:proofErr w:type="spellEnd"/>
        <w:r w:rsidRPr="006364D1">
          <w:rPr>
            <w:rFonts w:ascii="Times New Roman" w:hAnsi="Times New Roman"/>
            <w:color w:val="000000" w:themeColor="text1"/>
            <w:sz w:val="24"/>
            <w:szCs w:val="24"/>
          </w:rPr>
          <w:t>»</w:t>
        </w:r>
      </w:hyperlink>
      <w:r w:rsidRPr="006364D1">
        <w:rPr>
          <w:rFonts w:ascii="Times New Roman" w:hAnsi="Times New Roman"/>
          <w:color w:val="000000" w:themeColor="text1"/>
          <w:sz w:val="24"/>
          <w:szCs w:val="24"/>
        </w:rPr>
        <w:t xml:space="preserve">, в </w:t>
      </w:r>
      <w:proofErr w:type="spellStart"/>
      <w:r w:rsidRPr="006364D1">
        <w:rPr>
          <w:rFonts w:ascii="Times New Roman" w:hAnsi="Times New Roman"/>
          <w:color w:val="000000" w:themeColor="text1"/>
          <w:sz w:val="24"/>
          <w:szCs w:val="24"/>
        </w:rPr>
        <w:t>частині</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здійснення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проїзду</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транспортних</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засобів</w:t>
      </w:r>
      <w:proofErr w:type="spellEnd"/>
      <w:r w:rsidRPr="006364D1">
        <w:rPr>
          <w:rFonts w:ascii="Times New Roman" w:hAnsi="Times New Roman"/>
          <w:color w:val="000000" w:themeColor="text1"/>
          <w:sz w:val="24"/>
          <w:szCs w:val="24"/>
          <w:lang w:val="uk-UA"/>
        </w:rPr>
        <w:t xml:space="preserve">  Замовника до АЗС для їх заправки пальним і в зворотному напрямку, учасник має підтвердити знаходження власної або партнерської АЗС у м. Черкаси, надавши перелік таких АЗС у складі пропозиції у листі, із зазначенням назви АЗС або бренду, та адреси їх розташування із зазначенням відстані від </w:t>
      </w:r>
      <w:r w:rsidR="00BE5D10" w:rsidRPr="006364D1">
        <w:rPr>
          <w:rFonts w:ascii="Times New Roman" w:hAnsi="Times New Roman"/>
          <w:color w:val="000000" w:themeColor="text1"/>
          <w:sz w:val="24"/>
          <w:szCs w:val="24"/>
          <w:lang w:val="uk-UA"/>
        </w:rPr>
        <w:t xml:space="preserve">місцезнаходження Замовника за </w:t>
      </w:r>
      <w:proofErr w:type="spellStart"/>
      <w:r w:rsidR="00BE5D10" w:rsidRPr="006364D1">
        <w:rPr>
          <w:rFonts w:ascii="Times New Roman" w:hAnsi="Times New Roman"/>
          <w:color w:val="000000" w:themeColor="text1"/>
          <w:sz w:val="24"/>
          <w:szCs w:val="24"/>
          <w:lang w:val="uk-UA"/>
        </w:rPr>
        <w:t>адресою</w:t>
      </w:r>
      <w:proofErr w:type="spellEnd"/>
      <w:r w:rsidR="00BE5D10" w:rsidRPr="006364D1">
        <w:rPr>
          <w:rFonts w:ascii="Times New Roman" w:hAnsi="Times New Roman"/>
          <w:color w:val="000000" w:themeColor="text1"/>
          <w:sz w:val="24"/>
          <w:szCs w:val="24"/>
          <w:lang w:val="uk-UA"/>
        </w:rPr>
        <w:t xml:space="preserve"> 18001, Черкаська обл., місто Черкаси</w:t>
      </w:r>
      <w:r w:rsidR="00BE5D10" w:rsidRPr="006364D1">
        <w:rPr>
          <w:rFonts w:ascii="Times New Roman" w:hAnsi="Times New Roman"/>
          <w:bCs/>
          <w:color w:val="000000" w:themeColor="text1"/>
          <w:sz w:val="24"/>
          <w:szCs w:val="24"/>
        </w:rPr>
        <w:t xml:space="preserve">, </w:t>
      </w:r>
      <w:r w:rsidR="00BE5D10" w:rsidRPr="006364D1">
        <w:rPr>
          <w:rFonts w:ascii="Times New Roman" w:hAnsi="Times New Roman"/>
          <w:color w:val="000000" w:themeColor="text1"/>
          <w:sz w:val="24"/>
          <w:szCs w:val="24"/>
          <w:lang w:val="uk-UA"/>
        </w:rPr>
        <w:t>вулиця</w:t>
      </w:r>
      <w:r w:rsidR="00BE5D10" w:rsidRPr="006364D1">
        <w:rPr>
          <w:rFonts w:ascii="Times New Roman" w:hAnsi="Times New Roman"/>
          <w:bCs/>
          <w:color w:val="000000" w:themeColor="text1"/>
          <w:sz w:val="24"/>
          <w:szCs w:val="24"/>
        </w:rPr>
        <w:t xml:space="preserve"> Хрещатик</w:t>
      </w:r>
      <w:r w:rsidR="00BE5D10" w:rsidRPr="006364D1">
        <w:rPr>
          <w:rFonts w:ascii="Times New Roman" w:hAnsi="Times New Roman"/>
          <w:bCs/>
          <w:color w:val="000000" w:themeColor="text1"/>
          <w:sz w:val="24"/>
          <w:szCs w:val="24"/>
          <w:lang w:val="uk-UA"/>
        </w:rPr>
        <w:t xml:space="preserve"> </w:t>
      </w:r>
      <w:r w:rsidR="00BE5D10" w:rsidRPr="006364D1">
        <w:rPr>
          <w:rFonts w:ascii="Times New Roman" w:hAnsi="Times New Roman"/>
          <w:color w:val="000000" w:themeColor="text1"/>
          <w:sz w:val="24"/>
          <w:szCs w:val="24"/>
          <w:lang w:val="uk-UA"/>
        </w:rPr>
        <w:t>будинок</w:t>
      </w:r>
      <w:r w:rsidR="00BE5D10" w:rsidRPr="006364D1">
        <w:rPr>
          <w:rFonts w:ascii="Times New Roman" w:hAnsi="Times New Roman"/>
          <w:bCs/>
          <w:color w:val="000000" w:themeColor="text1"/>
          <w:sz w:val="24"/>
          <w:szCs w:val="24"/>
        </w:rPr>
        <w:t xml:space="preserve"> 168</w:t>
      </w:r>
      <w:r w:rsidRPr="006364D1">
        <w:rPr>
          <w:rFonts w:ascii="Times New Roman" w:hAnsi="Times New Roman"/>
          <w:color w:val="000000" w:themeColor="text1"/>
          <w:sz w:val="24"/>
          <w:szCs w:val="24"/>
          <w:lang w:val="uk-UA"/>
        </w:rPr>
        <w:t xml:space="preserve"> - у кількості не менше 1 (однієї) АЗС на відстані не більше  </w:t>
      </w:r>
      <w:r w:rsidR="00961D1A" w:rsidRPr="006364D1">
        <w:rPr>
          <w:rFonts w:ascii="Times New Roman" w:hAnsi="Times New Roman"/>
          <w:color w:val="000000" w:themeColor="text1"/>
          <w:sz w:val="24"/>
          <w:szCs w:val="24"/>
          <w:lang w:val="uk-UA"/>
        </w:rPr>
        <w:t>4</w:t>
      </w:r>
      <w:r w:rsidRPr="006364D1">
        <w:rPr>
          <w:rFonts w:ascii="Times New Roman" w:hAnsi="Times New Roman"/>
          <w:color w:val="000000" w:themeColor="text1"/>
          <w:sz w:val="24"/>
          <w:szCs w:val="24"/>
          <w:lang w:val="uk-UA"/>
        </w:rPr>
        <w:t xml:space="preserve"> (</w:t>
      </w:r>
      <w:r w:rsidR="00961D1A" w:rsidRPr="006364D1">
        <w:rPr>
          <w:rFonts w:ascii="Times New Roman" w:hAnsi="Times New Roman"/>
          <w:color w:val="000000" w:themeColor="text1"/>
          <w:sz w:val="24"/>
          <w:szCs w:val="24"/>
          <w:lang w:val="uk-UA"/>
        </w:rPr>
        <w:t>Чоти</w:t>
      </w:r>
      <w:r w:rsidRPr="006364D1">
        <w:rPr>
          <w:rFonts w:ascii="Times New Roman" w:hAnsi="Times New Roman"/>
          <w:color w:val="000000" w:themeColor="text1"/>
          <w:sz w:val="24"/>
          <w:szCs w:val="24"/>
          <w:lang w:val="uk-UA"/>
        </w:rPr>
        <w:t xml:space="preserve">рьох) км автомобільними дорогами. </w:t>
      </w:r>
      <w:r w:rsidRPr="006364D1">
        <w:rPr>
          <w:rFonts w:ascii="Times New Roman" w:hAnsi="Times New Roman"/>
          <w:color w:val="000000" w:themeColor="text1"/>
          <w:sz w:val="24"/>
          <w:szCs w:val="24"/>
        </w:rPr>
        <w:t xml:space="preserve">Право </w:t>
      </w:r>
      <w:proofErr w:type="spellStart"/>
      <w:r w:rsidRPr="006364D1">
        <w:rPr>
          <w:rFonts w:ascii="Times New Roman" w:hAnsi="Times New Roman"/>
          <w:color w:val="000000" w:themeColor="text1"/>
          <w:sz w:val="24"/>
          <w:szCs w:val="24"/>
        </w:rPr>
        <w:t>власності</w:t>
      </w:r>
      <w:proofErr w:type="spellEnd"/>
      <w:r w:rsidRPr="006364D1">
        <w:rPr>
          <w:rFonts w:ascii="Times New Roman" w:hAnsi="Times New Roman"/>
          <w:color w:val="000000" w:themeColor="text1"/>
          <w:sz w:val="24"/>
          <w:szCs w:val="24"/>
        </w:rPr>
        <w:t xml:space="preserve"> на товар переходить у момент фактичного </w:t>
      </w:r>
      <w:proofErr w:type="spellStart"/>
      <w:r w:rsidRPr="006364D1">
        <w:rPr>
          <w:rFonts w:ascii="Times New Roman" w:hAnsi="Times New Roman"/>
          <w:color w:val="000000" w:themeColor="text1"/>
          <w:sz w:val="24"/>
          <w:szCs w:val="24"/>
        </w:rPr>
        <w:t>отримання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покупцем</w:t>
      </w:r>
      <w:proofErr w:type="spellEnd"/>
      <w:r w:rsidRPr="006364D1">
        <w:rPr>
          <w:rFonts w:ascii="Times New Roman" w:hAnsi="Times New Roman"/>
          <w:color w:val="000000" w:themeColor="text1"/>
          <w:sz w:val="24"/>
          <w:szCs w:val="24"/>
        </w:rPr>
        <w:t xml:space="preserve"> </w:t>
      </w:r>
      <w:r w:rsidRPr="006364D1">
        <w:rPr>
          <w:rFonts w:ascii="Times New Roman" w:hAnsi="Times New Roman"/>
          <w:color w:val="000000" w:themeColor="text1"/>
          <w:sz w:val="24"/>
          <w:szCs w:val="24"/>
          <w:lang w:val="uk-UA"/>
        </w:rPr>
        <w:t>паливний карток</w:t>
      </w:r>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скретч-</w:t>
      </w:r>
      <w:proofErr w:type="spellStart"/>
      <w:r w:rsidRPr="006364D1">
        <w:rPr>
          <w:rFonts w:ascii="Times New Roman" w:hAnsi="Times New Roman"/>
          <w:color w:val="000000" w:themeColor="text1"/>
          <w:sz w:val="24"/>
          <w:szCs w:val="24"/>
        </w:rPr>
        <w:t>карток</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що</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підтверджується</w:t>
      </w:r>
      <w:proofErr w:type="spellEnd"/>
      <w:r w:rsidRPr="006364D1">
        <w:rPr>
          <w:rFonts w:ascii="Times New Roman" w:hAnsi="Times New Roman"/>
          <w:color w:val="000000" w:themeColor="text1"/>
          <w:sz w:val="24"/>
          <w:szCs w:val="24"/>
        </w:rPr>
        <w:t xml:space="preserve"> </w:t>
      </w:r>
      <w:r w:rsidRPr="006364D1">
        <w:rPr>
          <w:rFonts w:ascii="Times New Roman" w:hAnsi="Times New Roman"/>
          <w:color w:val="000000" w:themeColor="text1"/>
          <w:sz w:val="24"/>
          <w:szCs w:val="24"/>
          <w:lang w:val="uk-UA"/>
        </w:rPr>
        <w:t xml:space="preserve">їх </w:t>
      </w:r>
      <w:r w:rsidRPr="006364D1">
        <w:rPr>
          <w:rFonts w:ascii="Times New Roman" w:hAnsi="Times New Roman"/>
          <w:color w:val="000000" w:themeColor="text1"/>
          <w:sz w:val="24"/>
          <w:szCs w:val="24"/>
        </w:rPr>
        <w:t xml:space="preserve">актом </w:t>
      </w:r>
      <w:proofErr w:type="spellStart"/>
      <w:r w:rsidRPr="006364D1">
        <w:rPr>
          <w:rFonts w:ascii="Times New Roman" w:hAnsi="Times New Roman"/>
          <w:color w:val="000000" w:themeColor="text1"/>
          <w:sz w:val="24"/>
          <w:szCs w:val="24"/>
        </w:rPr>
        <w:t>приймання-передачі</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підписаним</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уповноваженими</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представниками</w:t>
      </w:r>
      <w:proofErr w:type="spellEnd"/>
      <w:r w:rsidRPr="006364D1">
        <w:rPr>
          <w:rFonts w:ascii="Times New Roman" w:hAnsi="Times New Roman"/>
          <w:color w:val="000000" w:themeColor="text1"/>
          <w:sz w:val="24"/>
          <w:szCs w:val="24"/>
        </w:rPr>
        <w:t xml:space="preserve"> та </w:t>
      </w:r>
      <w:proofErr w:type="spellStart"/>
      <w:r w:rsidRPr="006364D1">
        <w:rPr>
          <w:rFonts w:ascii="Times New Roman" w:hAnsi="Times New Roman"/>
          <w:color w:val="000000" w:themeColor="text1"/>
          <w:sz w:val="24"/>
          <w:szCs w:val="24"/>
        </w:rPr>
        <w:t>скріпленими</w:t>
      </w:r>
      <w:proofErr w:type="spellEnd"/>
      <w:r w:rsidRPr="006364D1">
        <w:rPr>
          <w:rFonts w:ascii="Times New Roman" w:hAnsi="Times New Roman"/>
          <w:color w:val="000000" w:themeColor="text1"/>
          <w:sz w:val="24"/>
          <w:szCs w:val="24"/>
        </w:rPr>
        <w:t xml:space="preserve"> печатками </w:t>
      </w:r>
      <w:proofErr w:type="spellStart"/>
      <w:r w:rsidRPr="006364D1">
        <w:rPr>
          <w:rFonts w:ascii="Times New Roman" w:hAnsi="Times New Roman"/>
          <w:color w:val="000000" w:themeColor="text1"/>
          <w:sz w:val="24"/>
          <w:szCs w:val="24"/>
        </w:rPr>
        <w:t>обох</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сторін</w:t>
      </w:r>
      <w:proofErr w:type="spellEnd"/>
      <w:r w:rsidRPr="006364D1">
        <w:rPr>
          <w:rFonts w:ascii="Times New Roman" w:hAnsi="Times New Roman"/>
          <w:color w:val="000000" w:themeColor="text1"/>
          <w:sz w:val="24"/>
          <w:szCs w:val="24"/>
        </w:rPr>
        <w:t>.</w:t>
      </w:r>
    </w:p>
    <w:p w14:paraId="3BBF00A4" w14:textId="77777777" w:rsidR="005D6BA6" w:rsidRPr="006364D1" w:rsidRDefault="005D6BA6" w:rsidP="005D6BA6">
      <w:pPr>
        <w:jc w:val="both"/>
        <w:rPr>
          <w:rFonts w:ascii="Times New Roman" w:hAnsi="Times New Roman"/>
          <w:color w:val="000000" w:themeColor="text1"/>
          <w:sz w:val="24"/>
          <w:szCs w:val="24"/>
        </w:rPr>
      </w:pPr>
      <w:proofErr w:type="spellStart"/>
      <w:r w:rsidRPr="006364D1">
        <w:rPr>
          <w:rFonts w:ascii="Times New Roman" w:hAnsi="Times New Roman"/>
          <w:color w:val="000000" w:themeColor="text1"/>
          <w:sz w:val="24"/>
          <w:szCs w:val="24"/>
        </w:rPr>
        <w:t>Документи</w:t>
      </w:r>
      <w:proofErr w:type="spellEnd"/>
      <w:r w:rsidRPr="006364D1">
        <w:rPr>
          <w:rFonts w:ascii="Times New Roman" w:hAnsi="Times New Roman"/>
          <w:color w:val="000000" w:themeColor="text1"/>
          <w:sz w:val="24"/>
          <w:szCs w:val="24"/>
        </w:rPr>
        <w:t xml:space="preserve"> на Товар, </w:t>
      </w:r>
      <w:proofErr w:type="spellStart"/>
      <w:r w:rsidRPr="006364D1">
        <w:rPr>
          <w:rFonts w:ascii="Times New Roman" w:hAnsi="Times New Roman"/>
          <w:color w:val="000000" w:themeColor="text1"/>
          <w:sz w:val="24"/>
          <w:szCs w:val="24"/>
        </w:rPr>
        <w:t>які</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постачальник</w:t>
      </w:r>
      <w:proofErr w:type="spellEnd"/>
      <w:r w:rsidRPr="006364D1">
        <w:rPr>
          <w:rFonts w:ascii="Times New Roman" w:hAnsi="Times New Roman"/>
          <w:color w:val="000000" w:themeColor="text1"/>
          <w:sz w:val="24"/>
          <w:szCs w:val="24"/>
        </w:rPr>
        <w:t xml:space="preserve"> повинен </w:t>
      </w:r>
      <w:proofErr w:type="spellStart"/>
      <w:r w:rsidRPr="006364D1">
        <w:rPr>
          <w:rFonts w:ascii="Times New Roman" w:hAnsi="Times New Roman"/>
          <w:color w:val="000000" w:themeColor="text1"/>
          <w:sz w:val="24"/>
          <w:szCs w:val="24"/>
        </w:rPr>
        <w:t>передати</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покупцеві</w:t>
      </w:r>
      <w:proofErr w:type="spellEnd"/>
      <w:r w:rsidRPr="006364D1">
        <w:rPr>
          <w:rFonts w:ascii="Times New Roman" w:hAnsi="Times New Roman"/>
          <w:color w:val="000000" w:themeColor="text1"/>
          <w:sz w:val="24"/>
          <w:szCs w:val="24"/>
        </w:rPr>
        <w:t xml:space="preserve"> разом </w:t>
      </w:r>
      <w:proofErr w:type="spellStart"/>
      <w:r w:rsidRPr="006364D1">
        <w:rPr>
          <w:rFonts w:ascii="Times New Roman" w:hAnsi="Times New Roman"/>
          <w:color w:val="000000" w:themeColor="text1"/>
          <w:sz w:val="24"/>
          <w:szCs w:val="24"/>
        </w:rPr>
        <w:t>із</w:t>
      </w:r>
      <w:proofErr w:type="spellEnd"/>
      <w:r w:rsidRPr="006364D1">
        <w:rPr>
          <w:rFonts w:ascii="Times New Roman" w:hAnsi="Times New Roman"/>
          <w:color w:val="000000" w:themeColor="text1"/>
          <w:sz w:val="24"/>
          <w:szCs w:val="24"/>
        </w:rPr>
        <w:t xml:space="preserve"> </w:t>
      </w:r>
      <w:r w:rsidRPr="006364D1">
        <w:rPr>
          <w:rFonts w:ascii="Times New Roman" w:hAnsi="Times New Roman"/>
          <w:color w:val="000000" w:themeColor="text1"/>
          <w:sz w:val="24"/>
          <w:szCs w:val="24"/>
          <w:lang w:val="uk-UA"/>
        </w:rPr>
        <w:t>паливними картками</w:t>
      </w:r>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скретч-карт</w:t>
      </w:r>
      <w:r w:rsidRPr="006364D1">
        <w:rPr>
          <w:rFonts w:ascii="Times New Roman" w:hAnsi="Times New Roman"/>
          <w:color w:val="000000" w:themeColor="text1"/>
          <w:sz w:val="24"/>
          <w:szCs w:val="24"/>
          <w:lang w:val="uk-UA"/>
        </w:rPr>
        <w:t>ками</w:t>
      </w:r>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рахунок</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видаткова</w:t>
      </w:r>
      <w:proofErr w:type="spellEnd"/>
      <w:r w:rsidRPr="006364D1">
        <w:rPr>
          <w:rFonts w:ascii="Times New Roman" w:hAnsi="Times New Roman"/>
          <w:color w:val="000000" w:themeColor="text1"/>
          <w:sz w:val="24"/>
          <w:szCs w:val="24"/>
        </w:rPr>
        <w:t xml:space="preserve"> накладна.</w:t>
      </w:r>
    </w:p>
    <w:p w14:paraId="29885E5C" w14:textId="77777777" w:rsidR="005D6BA6" w:rsidRPr="006364D1" w:rsidRDefault="005D6BA6" w:rsidP="005D6BA6">
      <w:pPr>
        <w:jc w:val="both"/>
        <w:rPr>
          <w:rFonts w:ascii="Times New Roman" w:hAnsi="Times New Roman"/>
          <w:color w:val="000000" w:themeColor="text1"/>
          <w:sz w:val="24"/>
          <w:szCs w:val="24"/>
        </w:rPr>
      </w:pPr>
      <w:r w:rsidRPr="006364D1">
        <w:rPr>
          <w:rFonts w:ascii="Times New Roman" w:hAnsi="Times New Roman"/>
          <w:color w:val="000000" w:themeColor="text1"/>
          <w:sz w:val="24"/>
          <w:szCs w:val="24"/>
        </w:rPr>
        <w:t xml:space="preserve">1.4. Передача </w:t>
      </w:r>
      <w:r w:rsidRPr="006364D1">
        <w:rPr>
          <w:rFonts w:ascii="Times New Roman" w:hAnsi="Times New Roman"/>
          <w:color w:val="000000" w:themeColor="text1"/>
          <w:sz w:val="24"/>
          <w:szCs w:val="24"/>
          <w:lang w:val="uk-UA"/>
        </w:rPr>
        <w:t>паливних карток</w:t>
      </w:r>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скретч-</w:t>
      </w:r>
      <w:proofErr w:type="spellStart"/>
      <w:r w:rsidRPr="006364D1">
        <w:rPr>
          <w:rFonts w:ascii="Times New Roman" w:hAnsi="Times New Roman"/>
          <w:color w:val="000000" w:themeColor="text1"/>
          <w:sz w:val="24"/>
          <w:szCs w:val="24"/>
        </w:rPr>
        <w:t>карток</w:t>
      </w:r>
      <w:proofErr w:type="spellEnd"/>
      <w:r w:rsidRPr="006364D1">
        <w:rPr>
          <w:rFonts w:ascii="Times New Roman" w:hAnsi="Times New Roman"/>
          <w:color w:val="000000" w:themeColor="text1"/>
          <w:sz w:val="24"/>
          <w:szCs w:val="24"/>
        </w:rPr>
        <w:t xml:space="preserve"> в </w:t>
      </w:r>
      <w:proofErr w:type="spellStart"/>
      <w:r w:rsidRPr="006364D1">
        <w:rPr>
          <w:rFonts w:ascii="Times New Roman" w:hAnsi="Times New Roman"/>
          <w:color w:val="000000" w:themeColor="text1"/>
          <w:sz w:val="24"/>
          <w:szCs w:val="24"/>
        </w:rPr>
        <w:t>повному</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обсязі</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здійснюється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протягом</w:t>
      </w:r>
      <w:proofErr w:type="spellEnd"/>
      <w:r w:rsidRPr="006364D1">
        <w:rPr>
          <w:rFonts w:ascii="Times New Roman" w:hAnsi="Times New Roman"/>
          <w:color w:val="000000" w:themeColor="text1"/>
          <w:sz w:val="24"/>
          <w:szCs w:val="24"/>
        </w:rPr>
        <w:t xml:space="preserve"> 5 (</w:t>
      </w:r>
      <w:proofErr w:type="spellStart"/>
      <w:r w:rsidRPr="006364D1">
        <w:rPr>
          <w:rFonts w:ascii="Times New Roman" w:hAnsi="Times New Roman"/>
          <w:color w:val="000000" w:themeColor="text1"/>
          <w:sz w:val="24"/>
          <w:szCs w:val="24"/>
        </w:rPr>
        <w:t>п’яти</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робочих</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днів</w:t>
      </w:r>
      <w:proofErr w:type="spellEnd"/>
      <w:r w:rsidRPr="006364D1">
        <w:rPr>
          <w:rFonts w:ascii="Times New Roman" w:hAnsi="Times New Roman"/>
          <w:color w:val="000000" w:themeColor="text1"/>
          <w:sz w:val="24"/>
          <w:szCs w:val="24"/>
        </w:rPr>
        <w:t xml:space="preserve"> з моменту </w:t>
      </w:r>
      <w:proofErr w:type="spellStart"/>
      <w:r w:rsidRPr="006364D1">
        <w:rPr>
          <w:rFonts w:ascii="Times New Roman" w:hAnsi="Times New Roman"/>
          <w:color w:val="000000" w:themeColor="text1"/>
          <w:sz w:val="24"/>
          <w:szCs w:val="24"/>
        </w:rPr>
        <w:t>отримання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письмової</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рознарядки</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Покупця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Постачальником</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Постачальник</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зобов’язується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передати</w:t>
      </w:r>
      <w:proofErr w:type="spellEnd"/>
      <w:r w:rsidRPr="006364D1">
        <w:rPr>
          <w:rFonts w:ascii="Times New Roman" w:hAnsi="Times New Roman"/>
          <w:color w:val="000000" w:themeColor="text1"/>
          <w:sz w:val="24"/>
          <w:szCs w:val="24"/>
        </w:rPr>
        <w:t xml:space="preserve"> </w:t>
      </w:r>
      <w:r w:rsidRPr="006364D1">
        <w:rPr>
          <w:rFonts w:ascii="Times New Roman" w:hAnsi="Times New Roman"/>
          <w:color w:val="000000" w:themeColor="text1"/>
          <w:sz w:val="24"/>
          <w:szCs w:val="24"/>
          <w:lang w:val="uk-UA"/>
        </w:rPr>
        <w:t>паливні картки</w:t>
      </w:r>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скретч-карт</w:t>
      </w:r>
      <w:proofErr w:type="spellStart"/>
      <w:r w:rsidRPr="006364D1">
        <w:rPr>
          <w:rFonts w:ascii="Times New Roman" w:hAnsi="Times New Roman"/>
          <w:color w:val="000000" w:themeColor="text1"/>
          <w:sz w:val="24"/>
          <w:szCs w:val="24"/>
          <w:lang w:val="uk-UA"/>
        </w:rPr>
        <w:t>ки</w:t>
      </w:r>
      <w:proofErr w:type="spellEnd"/>
      <w:r w:rsidRPr="006364D1">
        <w:rPr>
          <w:rFonts w:ascii="Times New Roman" w:hAnsi="Times New Roman"/>
          <w:color w:val="000000" w:themeColor="text1"/>
          <w:sz w:val="24"/>
          <w:szCs w:val="24"/>
          <w:lang w:val="uk-UA"/>
        </w:rPr>
        <w:t xml:space="preserve"> </w:t>
      </w:r>
      <w:r w:rsidRPr="006364D1">
        <w:rPr>
          <w:rFonts w:ascii="Times New Roman" w:hAnsi="Times New Roman"/>
          <w:color w:val="000000" w:themeColor="text1"/>
          <w:sz w:val="24"/>
          <w:szCs w:val="24"/>
        </w:rPr>
        <w:t xml:space="preserve">на весь </w:t>
      </w:r>
      <w:proofErr w:type="spellStart"/>
      <w:r w:rsidRPr="006364D1">
        <w:rPr>
          <w:rFonts w:ascii="Times New Roman" w:hAnsi="Times New Roman"/>
          <w:color w:val="000000" w:themeColor="text1"/>
          <w:sz w:val="24"/>
          <w:szCs w:val="24"/>
        </w:rPr>
        <w:t>обсяг</w:t>
      </w:r>
      <w:proofErr w:type="spellEnd"/>
      <w:r w:rsidRPr="006364D1">
        <w:rPr>
          <w:rFonts w:ascii="Times New Roman" w:hAnsi="Times New Roman"/>
          <w:color w:val="000000" w:themeColor="text1"/>
          <w:sz w:val="24"/>
          <w:szCs w:val="24"/>
        </w:rPr>
        <w:t xml:space="preserve"> Товару. Поставка </w:t>
      </w:r>
      <w:r w:rsidRPr="006364D1">
        <w:rPr>
          <w:rFonts w:ascii="Times New Roman" w:hAnsi="Times New Roman"/>
          <w:color w:val="000000" w:themeColor="text1"/>
          <w:sz w:val="24"/>
          <w:szCs w:val="24"/>
          <w:lang w:val="uk-UA"/>
        </w:rPr>
        <w:t>паливних карток</w:t>
      </w:r>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скретч-</w:t>
      </w:r>
      <w:proofErr w:type="spellStart"/>
      <w:r w:rsidRPr="006364D1">
        <w:rPr>
          <w:rFonts w:ascii="Times New Roman" w:hAnsi="Times New Roman"/>
          <w:color w:val="000000" w:themeColor="text1"/>
          <w:sz w:val="24"/>
          <w:szCs w:val="24"/>
        </w:rPr>
        <w:t>карток</w:t>
      </w:r>
      <w:proofErr w:type="spellEnd"/>
      <w:r w:rsidRPr="006364D1">
        <w:rPr>
          <w:rFonts w:ascii="Times New Roman" w:hAnsi="Times New Roman"/>
          <w:color w:val="000000" w:themeColor="text1"/>
          <w:sz w:val="24"/>
          <w:szCs w:val="24"/>
          <w:lang w:val="uk-UA"/>
        </w:rPr>
        <w:t xml:space="preserve"> </w:t>
      </w:r>
      <w:proofErr w:type="spellStart"/>
      <w:r w:rsidRPr="006364D1">
        <w:rPr>
          <w:rFonts w:ascii="Times New Roman" w:hAnsi="Times New Roman"/>
          <w:color w:val="000000" w:themeColor="text1"/>
          <w:sz w:val="24"/>
          <w:szCs w:val="24"/>
        </w:rPr>
        <w:t>здійснюється</w:t>
      </w:r>
      <w:proofErr w:type="spellEnd"/>
      <w:r w:rsidRPr="006364D1">
        <w:rPr>
          <w:rFonts w:ascii="Times New Roman" w:hAnsi="Times New Roman"/>
          <w:color w:val="000000" w:themeColor="text1"/>
          <w:sz w:val="24"/>
          <w:szCs w:val="24"/>
        </w:rPr>
        <w:t xml:space="preserve"> на </w:t>
      </w:r>
      <w:proofErr w:type="spellStart"/>
      <w:r w:rsidRPr="006364D1">
        <w:rPr>
          <w:rFonts w:ascii="Times New Roman" w:hAnsi="Times New Roman"/>
          <w:color w:val="000000" w:themeColor="text1"/>
          <w:sz w:val="24"/>
          <w:szCs w:val="24"/>
        </w:rPr>
        <w:t>умовах</w:t>
      </w:r>
      <w:proofErr w:type="spellEnd"/>
      <w:r w:rsidRPr="006364D1">
        <w:rPr>
          <w:rFonts w:ascii="Times New Roman" w:hAnsi="Times New Roman"/>
          <w:color w:val="000000" w:themeColor="text1"/>
          <w:sz w:val="24"/>
          <w:szCs w:val="24"/>
        </w:rPr>
        <w:t xml:space="preserve"> DDP </w:t>
      </w:r>
      <w:proofErr w:type="spellStart"/>
      <w:r w:rsidRPr="006364D1">
        <w:rPr>
          <w:rFonts w:ascii="Times New Roman" w:hAnsi="Times New Roman"/>
          <w:color w:val="000000" w:themeColor="text1"/>
          <w:sz w:val="24"/>
          <w:szCs w:val="24"/>
        </w:rPr>
        <w:t>згідно</w:t>
      </w:r>
      <w:proofErr w:type="spellEnd"/>
      <w:r w:rsidRPr="006364D1">
        <w:rPr>
          <w:rFonts w:ascii="Times New Roman" w:hAnsi="Times New Roman"/>
          <w:color w:val="000000" w:themeColor="text1"/>
          <w:sz w:val="24"/>
          <w:szCs w:val="24"/>
        </w:rPr>
        <w:t xml:space="preserve"> з ІНКОТЕРМС 2010 за </w:t>
      </w:r>
      <w:proofErr w:type="spellStart"/>
      <w:r w:rsidRPr="006364D1">
        <w:rPr>
          <w:rFonts w:ascii="Times New Roman" w:hAnsi="Times New Roman"/>
          <w:color w:val="000000" w:themeColor="text1"/>
          <w:sz w:val="24"/>
          <w:szCs w:val="24"/>
        </w:rPr>
        <w:t>місцезнаходженням</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Замовника</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Термін</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дії</w:t>
      </w:r>
      <w:proofErr w:type="spellEnd"/>
      <w:r w:rsidRPr="006364D1">
        <w:rPr>
          <w:rFonts w:ascii="Times New Roman" w:hAnsi="Times New Roman"/>
          <w:color w:val="000000" w:themeColor="text1"/>
          <w:sz w:val="24"/>
          <w:szCs w:val="24"/>
        </w:rPr>
        <w:t xml:space="preserve"> </w:t>
      </w:r>
      <w:r w:rsidRPr="006364D1">
        <w:rPr>
          <w:rFonts w:ascii="Times New Roman" w:hAnsi="Times New Roman"/>
          <w:color w:val="000000" w:themeColor="text1"/>
          <w:sz w:val="24"/>
          <w:szCs w:val="24"/>
          <w:lang w:val="uk-UA"/>
        </w:rPr>
        <w:t>паливних карток</w:t>
      </w:r>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або</w:t>
      </w:r>
      <w:proofErr w:type="spellEnd"/>
      <w:r w:rsidRPr="006364D1">
        <w:rPr>
          <w:rFonts w:ascii="Times New Roman" w:hAnsi="Times New Roman"/>
          <w:color w:val="000000" w:themeColor="text1"/>
          <w:sz w:val="24"/>
          <w:szCs w:val="24"/>
        </w:rPr>
        <w:t xml:space="preserve"> скретч-</w:t>
      </w:r>
      <w:proofErr w:type="spellStart"/>
      <w:r w:rsidRPr="006364D1">
        <w:rPr>
          <w:rFonts w:ascii="Times New Roman" w:hAnsi="Times New Roman"/>
          <w:color w:val="000000" w:themeColor="text1"/>
          <w:sz w:val="24"/>
          <w:szCs w:val="24"/>
        </w:rPr>
        <w:t>карток</w:t>
      </w:r>
      <w:proofErr w:type="spellEnd"/>
      <w:r w:rsidRPr="006364D1">
        <w:rPr>
          <w:rFonts w:ascii="Times New Roman" w:hAnsi="Times New Roman"/>
          <w:color w:val="000000" w:themeColor="text1"/>
          <w:sz w:val="24"/>
          <w:szCs w:val="24"/>
          <w:lang w:val="uk-UA"/>
        </w:rPr>
        <w:t xml:space="preserve"> </w:t>
      </w:r>
      <w:r w:rsidRPr="006364D1">
        <w:rPr>
          <w:rFonts w:ascii="Times New Roman" w:hAnsi="Times New Roman"/>
          <w:color w:val="000000" w:themeColor="text1"/>
          <w:sz w:val="24"/>
          <w:szCs w:val="24"/>
        </w:rPr>
        <w:t xml:space="preserve">– не </w:t>
      </w:r>
      <w:proofErr w:type="spellStart"/>
      <w:r w:rsidRPr="006364D1">
        <w:rPr>
          <w:rFonts w:ascii="Times New Roman" w:hAnsi="Times New Roman"/>
          <w:color w:val="000000" w:themeColor="text1"/>
          <w:sz w:val="24"/>
          <w:szCs w:val="24"/>
        </w:rPr>
        <w:t>менше</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ніж</w:t>
      </w:r>
      <w:proofErr w:type="spellEnd"/>
      <w:r w:rsidRPr="006364D1">
        <w:rPr>
          <w:rFonts w:ascii="Times New Roman" w:hAnsi="Times New Roman"/>
          <w:color w:val="000000" w:themeColor="text1"/>
          <w:sz w:val="24"/>
          <w:szCs w:val="24"/>
        </w:rPr>
        <w:t xml:space="preserve"> 12 (</w:t>
      </w:r>
      <w:proofErr w:type="spellStart"/>
      <w:r w:rsidRPr="006364D1">
        <w:rPr>
          <w:rFonts w:ascii="Times New Roman" w:hAnsi="Times New Roman"/>
          <w:color w:val="000000" w:themeColor="text1"/>
          <w:sz w:val="24"/>
          <w:szCs w:val="24"/>
        </w:rPr>
        <w:t>Дванадцяти</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місяців</w:t>
      </w:r>
      <w:proofErr w:type="spellEnd"/>
      <w:r w:rsidRPr="006364D1">
        <w:rPr>
          <w:rFonts w:ascii="Times New Roman" w:hAnsi="Times New Roman"/>
          <w:color w:val="000000" w:themeColor="text1"/>
          <w:sz w:val="24"/>
          <w:szCs w:val="24"/>
        </w:rPr>
        <w:t xml:space="preserve"> з </w:t>
      </w:r>
      <w:proofErr w:type="spellStart"/>
      <w:r w:rsidRPr="006364D1">
        <w:rPr>
          <w:rFonts w:ascii="Times New Roman" w:hAnsi="Times New Roman"/>
          <w:color w:val="000000" w:themeColor="text1"/>
          <w:sz w:val="24"/>
          <w:szCs w:val="24"/>
        </w:rPr>
        <w:t>дати</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підписання</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видаткової</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накладної</w:t>
      </w:r>
      <w:proofErr w:type="spellEnd"/>
      <w:r w:rsidRPr="006364D1">
        <w:rPr>
          <w:rFonts w:ascii="Times New Roman" w:hAnsi="Times New Roman"/>
          <w:color w:val="000000" w:themeColor="text1"/>
          <w:sz w:val="24"/>
          <w:szCs w:val="24"/>
        </w:rPr>
        <w:t xml:space="preserve"> на Товар.</w:t>
      </w:r>
    </w:p>
    <w:p w14:paraId="6F98AD89" w14:textId="77777777" w:rsidR="005D6BA6" w:rsidRPr="006364D1" w:rsidRDefault="005D6BA6" w:rsidP="005D6BA6">
      <w:pPr>
        <w:jc w:val="both"/>
        <w:rPr>
          <w:rFonts w:ascii="Times New Roman" w:hAnsi="Times New Roman"/>
          <w:color w:val="000000" w:themeColor="text1"/>
          <w:sz w:val="24"/>
          <w:szCs w:val="24"/>
        </w:rPr>
      </w:pPr>
      <w:r w:rsidRPr="006364D1">
        <w:rPr>
          <w:rFonts w:ascii="Times New Roman" w:hAnsi="Times New Roman"/>
          <w:color w:val="000000" w:themeColor="text1"/>
          <w:sz w:val="24"/>
          <w:szCs w:val="24"/>
        </w:rPr>
        <w:t xml:space="preserve">1.5. </w:t>
      </w:r>
      <w:r w:rsidRPr="006364D1">
        <w:rPr>
          <w:rFonts w:ascii="Times New Roman" w:hAnsi="Times New Roman"/>
          <w:color w:val="000000" w:themeColor="text1"/>
          <w:sz w:val="24"/>
          <w:szCs w:val="24"/>
          <w:lang w:val="uk-UA"/>
        </w:rPr>
        <w:t>Товар</w:t>
      </w:r>
      <w:r w:rsidRPr="006364D1">
        <w:rPr>
          <w:rFonts w:ascii="Times New Roman" w:hAnsi="Times New Roman"/>
          <w:color w:val="000000" w:themeColor="text1"/>
          <w:sz w:val="24"/>
          <w:szCs w:val="24"/>
        </w:rPr>
        <w:t>, як</w:t>
      </w:r>
      <w:proofErr w:type="spellStart"/>
      <w:r w:rsidRPr="006364D1">
        <w:rPr>
          <w:rFonts w:ascii="Times New Roman" w:hAnsi="Times New Roman"/>
          <w:color w:val="000000" w:themeColor="text1"/>
          <w:sz w:val="24"/>
          <w:szCs w:val="24"/>
          <w:lang w:val="uk-UA"/>
        </w:rPr>
        <w:t>ий</w:t>
      </w:r>
      <w:proofErr w:type="spellEnd"/>
      <w:r w:rsidRPr="006364D1">
        <w:rPr>
          <w:rFonts w:ascii="Times New Roman" w:hAnsi="Times New Roman"/>
          <w:color w:val="000000" w:themeColor="text1"/>
          <w:sz w:val="24"/>
          <w:szCs w:val="24"/>
        </w:rPr>
        <w:t xml:space="preserve"> </w:t>
      </w:r>
      <w:proofErr w:type="spellStart"/>
      <w:r w:rsidRPr="006364D1">
        <w:rPr>
          <w:rFonts w:ascii="Times New Roman" w:hAnsi="Times New Roman"/>
          <w:color w:val="000000" w:themeColor="text1"/>
          <w:sz w:val="24"/>
          <w:szCs w:val="24"/>
        </w:rPr>
        <w:t>постачається</w:t>
      </w:r>
      <w:proofErr w:type="spellEnd"/>
      <w:r w:rsidRPr="006364D1">
        <w:rPr>
          <w:rFonts w:ascii="Times New Roman" w:hAnsi="Times New Roman"/>
          <w:color w:val="000000" w:themeColor="text1"/>
          <w:sz w:val="24"/>
          <w:szCs w:val="24"/>
        </w:rPr>
        <w:t xml:space="preserve"> </w:t>
      </w:r>
      <w:r w:rsidRPr="006364D1">
        <w:rPr>
          <w:rFonts w:ascii="Times New Roman" w:hAnsi="Times New Roman"/>
          <w:color w:val="000000" w:themeColor="text1"/>
          <w:sz w:val="24"/>
          <w:szCs w:val="24"/>
          <w:lang w:val="uk-UA"/>
        </w:rPr>
        <w:t>має</w:t>
      </w:r>
      <w:r w:rsidRPr="006364D1">
        <w:rPr>
          <w:rFonts w:ascii="Times New Roman" w:hAnsi="Times New Roman"/>
          <w:color w:val="000000" w:themeColor="text1"/>
          <w:sz w:val="24"/>
          <w:szCs w:val="24"/>
        </w:rPr>
        <w:t xml:space="preserve"> бути</w:t>
      </w:r>
      <w:r w:rsidRPr="006364D1">
        <w:rPr>
          <w:rFonts w:ascii="Times New Roman" w:hAnsi="Times New Roman"/>
          <w:color w:val="000000" w:themeColor="text1"/>
          <w:sz w:val="24"/>
          <w:szCs w:val="24"/>
          <w:lang w:val="uk-UA"/>
        </w:rPr>
        <w:t xml:space="preserve"> придатним до використання </w:t>
      </w:r>
      <w:proofErr w:type="spellStart"/>
      <w:r w:rsidRPr="006364D1">
        <w:rPr>
          <w:rFonts w:ascii="Times New Roman" w:hAnsi="Times New Roman"/>
          <w:color w:val="000000" w:themeColor="text1"/>
          <w:sz w:val="24"/>
          <w:szCs w:val="24"/>
        </w:rPr>
        <w:t>відповідно</w:t>
      </w:r>
      <w:proofErr w:type="spellEnd"/>
      <w:r w:rsidRPr="006364D1">
        <w:rPr>
          <w:rFonts w:ascii="Times New Roman" w:hAnsi="Times New Roman"/>
          <w:color w:val="000000" w:themeColor="text1"/>
          <w:sz w:val="24"/>
          <w:szCs w:val="24"/>
        </w:rPr>
        <w:t xml:space="preserve"> </w:t>
      </w:r>
      <w:proofErr w:type="gramStart"/>
      <w:r w:rsidRPr="006364D1">
        <w:rPr>
          <w:rFonts w:ascii="Times New Roman" w:hAnsi="Times New Roman"/>
          <w:color w:val="000000" w:themeColor="text1"/>
          <w:sz w:val="24"/>
          <w:szCs w:val="24"/>
        </w:rPr>
        <w:t>до сезону</w:t>
      </w:r>
      <w:proofErr w:type="gramEnd"/>
      <w:r w:rsidRPr="006364D1">
        <w:rPr>
          <w:rFonts w:ascii="Times New Roman" w:hAnsi="Times New Roman"/>
          <w:color w:val="000000" w:themeColor="text1"/>
          <w:sz w:val="24"/>
          <w:szCs w:val="24"/>
          <w:lang w:val="uk-UA"/>
        </w:rPr>
        <w:t xml:space="preserve">, в якому постачається (відповідно зимове або літнє пальне). </w:t>
      </w:r>
      <w:proofErr w:type="spellStart"/>
      <w:r w:rsidRPr="006364D1">
        <w:rPr>
          <w:rFonts w:ascii="Times New Roman" w:hAnsi="Times New Roman"/>
          <w:color w:val="000000" w:themeColor="text1"/>
          <w:sz w:val="24"/>
          <w:szCs w:val="24"/>
        </w:rPr>
        <w:t>Спосіб</w:t>
      </w:r>
      <w:proofErr w:type="spellEnd"/>
      <w:r w:rsidRPr="006364D1">
        <w:rPr>
          <w:rFonts w:ascii="Times New Roman" w:hAnsi="Times New Roman"/>
          <w:color w:val="000000" w:themeColor="text1"/>
          <w:sz w:val="24"/>
          <w:szCs w:val="24"/>
        </w:rPr>
        <w:t xml:space="preserve"> і час доставки, </w:t>
      </w:r>
      <w:proofErr w:type="spellStart"/>
      <w:r w:rsidRPr="006364D1">
        <w:rPr>
          <w:rFonts w:ascii="Times New Roman" w:hAnsi="Times New Roman"/>
          <w:color w:val="000000" w:themeColor="text1"/>
          <w:sz w:val="24"/>
          <w:szCs w:val="24"/>
        </w:rPr>
        <w:t>механізм</w:t>
      </w:r>
      <w:proofErr w:type="spellEnd"/>
      <w:r w:rsidRPr="006364D1">
        <w:rPr>
          <w:rFonts w:ascii="Times New Roman" w:hAnsi="Times New Roman"/>
          <w:color w:val="000000" w:themeColor="text1"/>
          <w:sz w:val="24"/>
          <w:szCs w:val="24"/>
        </w:rPr>
        <w:t xml:space="preserve"> оплати за доставку товару: </w:t>
      </w:r>
    </w:p>
    <w:p w14:paraId="4F4650DD" w14:textId="4DDC7435" w:rsidR="005D6BA6" w:rsidRPr="006364D1" w:rsidRDefault="005D6BA6" w:rsidP="005D6BA6">
      <w:pPr>
        <w:autoSpaceDE w:val="0"/>
        <w:autoSpaceDN w:val="0"/>
        <w:adjustRightInd w:val="0"/>
        <w:jc w:val="both"/>
        <w:rPr>
          <w:rFonts w:ascii="Times New Roman" w:hAnsi="Times New Roman"/>
          <w:color w:val="000000" w:themeColor="text1"/>
          <w:sz w:val="24"/>
          <w:szCs w:val="24"/>
        </w:rPr>
      </w:pPr>
      <w:r w:rsidRPr="006364D1">
        <w:rPr>
          <w:rFonts w:ascii="Times New Roman" w:hAnsi="Times New Roman"/>
          <w:color w:val="000000" w:themeColor="text1"/>
          <w:sz w:val="24"/>
          <w:szCs w:val="24"/>
          <w:lang w:val="uk-UA"/>
        </w:rPr>
        <w:t>с</w:t>
      </w:r>
      <w:r w:rsidRPr="006364D1">
        <w:rPr>
          <w:rFonts w:ascii="Times New Roman" w:hAnsi="Times New Roman"/>
          <w:color w:val="000000" w:themeColor="text1"/>
          <w:sz w:val="24"/>
          <w:szCs w:val="24"/>
        </w:rPr>
        <w:t xml:space="preserve">трок поставки предмету </w:t>
      </w:r>
      <w:proofErr w:type="spellStart"/>
      <w:r w:rsidRPr="006364D1">
        <w:rPr>
          <w:rFonts w:ascii="Times New Roman" w:hAnsi="Times New Roman"/>
          <w:color w:val="000000" w:themeColor="text1"/>
          <w:sz w:val="24"/>
          <w:szCs w:val="24"/>
        </w:rPr>
        <w:t>закупівлі</w:t>
      </w:r>
      <w:proofErr w:type="spellEnd"/>
      <w:r w:rsidRPr="006364D1">
        <w:rPr>
          <w:rFonts w:ascii="Times New Roman" w:hAnsi="Times New Roman"/>
          <w:color w:val="000000" w:themeColor="text1"/>
          <w:sz w:val="24"/>
          <w:szCs w:val="24"/>
          <w:lang w:val="uk-UA"/>
        </w:rPr>
        <w:t xml:space="preserve"> -</w:t>
      </w:r>
      <w:r w:rsidRPr="006364D1">
        <w:rPr>
          <w:rFonts w:ascii="Times New Roman" w:hAnsi="Times New Roman"/>
          <w:color w:val="000000" w:themeColor="text1"/>
          <w:sz w:val="24"/>
          <w:szCs w:val="24"/>
        </w:rPr>
        <w:t xml:space="preserve"> з моменту </w:t>
      </w:r>
      <w:proofErr w:type="spellStart"/>
      <w:r w:rsidRPr="006364D1">
        <w:rPr>
          <w:rFonts w:ascii="Times New Roman" w:hAnsi="Times New Roman"/>
          <w:color w:val="000000" w:themeColor="text1"/>
          <w:sz w:val="24"/>
          <w:szCs w:val="24"/>
        </w:rPr>
        <w:t>підписання</w:t>
      </w:r>
      <w:proofErr w:type="spellEnd"/>
      <w:r w:rsidRPr="006364D1">
        <w:rPr>
          <w:rFonts w:ascii="Times New Roman" w:hAnsi="Times New Roman"/>
          <w:color w:val="000000" w:themeColor="text1"/>
          <w:sz w:val="24"/>
          <w:szCs w:val="24"/>
        </w:rPr>
        <w:t xml:space="preserve"> договору до 31.12.202</w:t>
      </w:r>
      <w:r w:rsidR="009E6802" w:rsidRPr="006364D1">
        <w:rPr>
          <w:rFonts w:ascii="Times New Roman" w:hAnsi="Times New Roman"/>
          <w:color w:val="000000" w:themeColor="text1"/>
          <w:sz w:val="24"/>
          <w:szCs w:val="24"/>
          <w:lang w:val="uk-UA"/>
        </w:rPr>
        <w:t>4</w:t>
      </w:r>
      <w:r w:rsidRPr="006364D1">
        <w:rPr>
          <w:rFonts w:ascii="Times New Roman" w:hAnsi="Times New Roman"/>
          <w:color w:val="000000" w:themeColor="text1"/>
          <w:sz w:val="24"/>
          <w:szCs w:val="24"/>
        </w:rPr>
        <w:t>р.</w:t>
      </w:r>
      <w:r w:rsidRPr="006364D1">
        <w:rPr>
          <w:rFonts w:ascii="Times New Roman" w:hAnsi="Times New Roman"/>
          <w:color w:val="000000" w:themeColor="text1"/>
          <w:sz w:val="24"/>
          <w:szCs w:val="24"/>
          <w:lang w:val="uk-UA"/>
        </w:rPr>
        <w:t xml:space="preserve"> Постачальник зобов’язується забезпечити зберігання Товару до його фактичної передачі Замовнику,  тобто до заправки автомобіля останнього</w:t>
      </w:r>
    </w:p>
    <w:bookmarkEnd w:id="53"/>
    <w:bookmarkEnd w:id="54"/>
    <w:bookmarkEnd w:id="55"/>
    <w:bookmarkEnd w:id="56"/>
    <w:bookmarkEnd w:id="57"/>
    <w:bookmarkEnd w:id="58"/>
    <w:p w14:paraId="1650A822" w14:textId="76B86205" w:rsidR="00842894" w:rsidRPr="006364D1" w:rsidRDefault="00842894" w:rsidP="008C73E5">
      <w:pPr>
        <w:tabs>
          <w:tab w:val="left" w:pos="2300"/>
        </w:tabs>
        <w:rPr>
          <w:rFonts w:ascii="Times New Roman" w:hAnsi="Times New Roman"/>
          <w:color w:val="000000" w:themeColor="text1"/>
          <w:sz w:val="24"/>
          <w:szCs w:val="24"/>
          <w:lang w:val="uk-UA"/>
        </w:rPr>
      </w:pPr>
    </w:p>
    <w:p w14:paraId="1A955EBE" w14:textId="23DF7668" w:rsidR="005D6BA6" w:rsidRPr="006364D1" w:rsidRDefault="005D6BA6" w:rsidP="008C73E5">
      <w:pPr>
        <w:tabs>
          <w:tab w:val="left" w:pos="2300"/>
        </w:tabs>
        <w:rPr>
          <w:rFonts w:ascii="Times New Roman" w:hAnsi="Times New Roman"/>
          <w:color w:val="000000" w:themeColor="text1"/>
          <w:sz w:val="24"/>
          <w:szCs w:val="24"/>
          <w:lang w:val="uk-UA"/>
        </w:rPr>
      </w:pPr>
    </w:p>
    <w:p w14:paraId="4ECE302C" w14:textId="6ABED804" w:rsidR="005D6BA6" w:rsidRPr="006364D1" w:rsidRDefault="005D6BA6" w:rsidP="008C73E5">
      <w:pPr>
        <w:tabs>
          <w:tab w:val="left" w:pos="2300"/>
        </w:tabs>
        <w:rPr>
          <w:rFonts w:ascii="Times New Roman" w:hAnsi="Times New Roman"/>
          <w:color w:val="000000" w:themeColor="text1"/>
          <w:sz w:val="24"/>
          <w:szCs w:val="24"/>
          <w:lang w:val="uk-UA"/>
        </w:rPr>
      </w:pPr>
    </w:p>
    <w:p w14:paraId="3672067E" w14:textId="064025AC" w:rsidR="005D6BA6" w:rsidRPr="006364D1" w:rsidRDefault="005D6BA6" w:rsidP="008C73E5">
      <w:pPr>
        <w:tabs>
          <w:tab w:val="left" w:pos="2300"/>
        </w:tabs>
        <w:rPr>
          <w:rFonts w:ascii="Times New Roman" w:hAnsi="Times New Roman"/>
          <w:color w:val="000000" w:themeColor="text1"/>
          <w:sz w:val="24"/>
          <w:szCs w:val="24"/>
          <w:lang w:val="uk-UA"/>
        </w:rPr>
      </w:pPr>
    </w:p>
    <w:p w14:paraId="65F1F6DF" w14:textId="109ED2A6" w:rsidR="005D6BA6" w:rsidRPr="006364D1" w:rsidRDefault="005D6BA6" w:rsidP="008C73E5">
      <w:pPr>
        <w:tabs>
          <w:tab w:val="left" w:pos="2300"/>
        </w:tabs>
        <w:rPr>
          <w:rFonts w:ascii="Times New Roman" w:hAnsi="Times New Roman"/>
          <w:color w:val="000000" w:themeColor="text1"/>
          <w:sz w:val="24"/>
          <w:szCs w:val="24"/>
          <w:lang w:val="uk-UA"/>
        </w:rPr>
      </w:pPr>
    </w:p>
    <w:p w14:paraId="3803DF34" w14:textId="77777777" w:rsidR="005D6BA6" w:rsidRPr="006364D1" w:rsidRDefault="005D6BA6" w:rsidP="008C73E5">
      <w:pPr>
        <w:tabs>
          <w:tab w:val="left" w:pos="2300"/>
        </w:tabs>
        <w:rPr>
          <w:rFonts w:ascii="Times New Roman" w:hAnsi="Times New Roman"/>
          <w:color w:val="000000" w:themeColor="text1"/>
          <w:sz w:val="24"/>
          <w:szCs w:val="24"/>
          <w:lang w:val="uk-UA"/>
        </w:rPr>
      </w:pPr>
    </w:p>
    <w:bookmarkEnd w:id="52"/>
    <w:p w14:paraId="129823C8" w14:textId="71A16A53" w:rsidR="00842894" w:rsidRPr="006364D1" w:rsidRDefault="00842894" w:rsidP="008C73E5">
      <w:pPr>
        <w:tabs>
          <w:tab w:val="left" w:pos="2300"/>
        </w:tabs>
        <w:rPr>
          <w:rFonts w:ascii="Times New Roman" w:hAnsi="Times New Roman"/>
          <w:color w:val="000000" w:themeColor="text1"/>
          <w:sz w:val="24"/>
          <w:szCs w:val="24"/>
          <w:lang w:val="uk-UA"/>
        </w:rPr>
      </w:pPr>
    </w:p>
    <w:p w14:paraId="5878D49B" w14:textId="2E813239" w:rsidR="00842894" w:rsidRPr="006364D1" w:rsidRDefault="00842894" w:rsidP="008C73E5">
      <w:pPr>
        <w:tabs>
          <w:tab w:val="left" w:pos="2300"/>
        </w:tabs>
        <w:rPr>
          <w:rFonts w:ascii="Times New Roman" w:hAnsi="Times New Roman"/>
          <w:color w:val="000000" w:themeColor="text1"/>
          <w:sz w:val="24"/>
          <w:szCs w:val="24"/>
          <w:lang w:val="uk-UA"/>
        </w:rPr>
      </w:pPr>
    </w:p>
    <w:p w14:paraId="2D708E79" w14:textId="521682A9" w:rsidR="00842894" w:rsidRPr="006364D1" w:rsidRDefault="00842894" w:rsidP="008C73E5">
      <w:pPr>
        <w:tabs>
          <w:tab w:val="left" w:pos="2300"/>
        </w:tabs>
        <w:rPr>
          <w:rFonts w:ascii="Times New Roman" w:hAnsi="Times New Roman"/>
          <w:color w:val="000000" w:themeColor="text1"/>
          <w:sz w:val="24"/>
          <w:szCs w:val="24"/>
          <w:lang w:val="uk-UA"/>
        </w:rPr>
      </w:pPr>
    </w:p>
    <w:p w14:paraId="449F6AE8" w14:textId="786E69A9" w:rsidR="00842894" w:rsidRPr="006364D1" w:rsidRDefault="00842894" w:rsidP="008C73E5">
      <w:pPr>
        <w:tabs>
          <w:tab w:val="left" w:pos="2300"/>
        </w:tabs>
        <w:rPr>
          <w:rFonts w:ascii="Times New Roman" w:hAnsi="Times New Roman"/>
          <w:color w:val="000000" w:themeColor="text1"/>
          <w:sz w:val="24"/>
          <w:szCs w:val="24"/>
          <w:lang w:val="uk-UA"/>
        </w:rPr>
      </w:pPr>
    </w:p>
    <w:p w14:paraId="3ED86BC9" w14:textId="77777777" w:rsidR="006364D1" w:rsidRPr="006364D1" w:rsidRDefault="006364D1" w:rsidP="008C73E5">
      <w:pPr>
        <w:tabs>
          <w:tab w:val="left" w:pos="2300"/>
        </w:tabs>
        <w:rPr>
          <w:rFonts w:ascii="Times New Roman" w:hAnsi="Times New Roman"/>
          <w:color w:val="000000" w:themeColor="text1"/>
          <w:sz w:val="24"/>
          <w:szCs w:val="24"/>
          <w:lang w:val="uk-UA"/>
        </w:rPr>
      </w:pPr>
    </w:p>
    <w:p w14:paraId="33722BA0" w14:textId="3E0079B5" w:rsidR="00842894" w:rsidRPr="006364D1" w:rsidRDefault="00842894" w:rsidP="008C73E5">
      <w:pPr>
        <w:tabs>
          <w:tab w:val="left" w:pos="2300"/>
        </w:tabs>
        <w:rPr>
          <w:rFonts w:ascii="Times New Roman" w:hAnsi="Times New Roman"/>
          <w:color w:val="000000" w:themeColor="text1"/>
          <w:sz w:val="24"/>
          <w:szCs w:val="24"/>
          <w:lang w:val="uk-UA"/>
        </w:rPr>
      </w:pPr>
    </w:p>
    <w:p w14:paraId="27B53044" w14:textId="059398A7" w:rsidR="00842894" w:rsidRPr="006364D1" w:rsidRDefault="00842894" w:rsidP="00842894">
      <w:pPr>
        <w:ind w:left="993" w:right="707"/>
        <w:jc w:val="right"/>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lastRenderedPageBreak/>
        <w:t>Додаток 2</w:t>
      </w:r>
    </w:p>
    <w:p w14:paraId="6D095886" w14:textId="77777777" w:rsidR="00842894" w:rsidRPr="006364D1" w:rsidRDefault="00842894" w:rsidP="00842894">
      <w:pPr>
        <w:ind w:left="993" w:right="707"/>
        <w:jc w:val="right"/>
        <w:rPr>
          <w:rFonts w:ascii="Times New Roman" w:hAnsi="Times New Roman"/>
          <w:b/>
          <w:color w:val="000000" w:themeColor="text1"/>
          <w:sz w:val="24"/>
          <w:szCs w:val="24"/>
          <w:lang w:val="uk-UA"/>
        </w:rPr>
      </w:pPr>
      <w:r w:rsidRPr="006364D1">
        <w:rPr>
          <w:rFonts w:ascii="Times New Roman" w:hAnsi="Times New Roman"/>
          <w:b/>
          <w:color w:val="000000" w:themeColor="text1"/>
          <w:sz w:val="24"/>
          <w:szCs w:val="24"/>
          <w:lang w:val="uk-UA"/>
        </w:rPr>
        <w:t>до тендерної документації</w:t>
      </w:r>
    </w:p>
    <w:p w14:paraId="0FFB0728" w14:textId="1F7B8D84" w:rsidR="00F40B46" w:rsidRPr="006364D1" w:rsidRDefault="00F40B46" w:rsidP="00F40B46">
      <w:pPr>
        <w:shd w:val="clear" w:color="auto" w:fill="FFFFFF"/>
        <w:ind w:firstLine="709"/>
        <w:jc w:val="center"/>
        <w:rPr>
          <w:rFonts w:ascii="Times New Roman" w:hAnsi="Times New Roman"/>
          <w:b/>
          <w:color w:val="000000" w:themeColor="text1"/>
          <w:sz w:val="22"/>
          <w:szCs w:val="22"/>
          <w:lang w:val="uk-UA"/>
        </w:rPr>
      </w:pPr>
    </w:p>
    <w:p w14:paraId="6E68990B" w14:textId="77777777" w:rsidR="00842894" w:rsidRPr="006364D1" w:rsidRDefault="00842894" w:rsidP="00842894">
      <w:pPr>
        <w:pStyle w:val="1b"/>
        <w:spacing w:line="276" w:lineRule="auto"/>
        <w:rPr>
          <w:b/>
          <w:i/>
          <w:iCs/>
          <w:color w:val="000000" w:themeColor="text1"/>
          <w:sz w:val="22"/>
          <w:szCs w:val="22"/>
        </w:rPr>
      </w:pPr>
      <w:r w:rsidRPr="006364D1">
        <w:rPr>
          <w:b/>
          <w:i/>
          <w:iCs/>
          <w:color w:val="000000" w:themeColor="text1"/>
          <w:sz w:val="22"/>
          <w:szCs w:val="22"/>
        </w:rPr>
        <w:t>Проект договору*</w:t>
      </w:r>
    </w:p>
    <w:p w14:paraId="0FCCD224" w14:textId="77777777" w:rsidR="00F44D55" w:rsidRPr="006364D1"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1DF87650" w14:textId="77777777" w:rsidR="00F44D55" w:rsidRPr="006364D1" w:rsidRDefault="00F44D55" w:rsidP="00F44D55">
      <w:pPr>
        <w:pStyle w:val="32"/>
        <w:ind w:left="567"/>
        <w:rPr>
          <w:color w:val="000000" w:themeColor="text1"/>
          <w:sz w:val="22"/>
          <w:szCs w:val="22"/>
        </w:rPr>
      </w:pPr>
      <w:r w:rsidRPr="006364D1">
        <w:rPr>
          <w:color w:val="000000" w:themeColor="text1"/>
          <w:sz w:val="22"/>
          <w:szCs w:val="22"/>
        </w:rPr>
        <w:t>Договір № _____</w:t>
      </w:r>
    </w:p>
    <w:p w14:paraId="5FDFA9CF" w14:textId="77777777" w:rsidR="00F44D55" w:rsidRPr="006364D1" w:rsidRDefault="00F44D55" w:rsidP="00F44D55">
      <w:pPr>
        <w:adjustRightInd w:val="0"/>
        <w:ind w:left="567"/>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м. Черкаси                                                                                                    _____________20__ року</w:t>
      </w:r>
    </w:p>
    <w:p w14:paraId="228266BB" w14:textId="77777777" w:rsidR="00F44D55" w:rsidRPr="006364D1" w:rsidRDefault="00F44D55" w:rsidP="00F44D55">
      <w:pPr>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 xml:space="preserve"> </w:t>
      </w:r>
    </w:p>
    <w:p w14:paraId="7FABE96C" w14:textId="77777777" w:rsidR="00F44D55" w:rsidRPr="006364D1" w:rsidRDefault="00F44D55" w:rsidP="00F44D55">
      <w:pPr>
        <w:ind w:left="567" w:firstLine="708"/>
        <w:jc w:val="both"/>
        <w:rPr>
          <w:rFonts w:ascii="Times New Roman" w:hAnsi="Times New Roman"/>
          <w:color w:val="000000" w:themeColor="text1"/>
          <w:sz w:val="22"/>
          <w:szCs w:val="22"/>
          <w:lang w:val="uk-UA"/>
        </w:rPr>
      </w:pPr>
      <w:r w:rsidRPr="006364D1">
        <w:rPr>
          <w:rFonts w:ascii="Times New Roman" w:hAnsi="Times New Roman"/>
          <w:b/>
          <w:i/>
          <w:color w:val="000000" w:themeColor="text1"/>
          <w:sz w:val="22"/>
          <w:szCs w:val="22"/>
          <w:lang w:val="uk-UA"/>
        </w:rPr>
        <w:t>Комунальне підприємство «Дирекція парків» Черкаської міської ради</w:t>
      </w:r>
      <w:r w:rsidRPr="006364D1">
        <w:rPr>
          <w:rFonts w:ascii="Times New Roman" w:hAnsi="Times New Roman"/>
          <w:i/>
          <w:color w:val="000000" w:themeColor="text1"/>
          <w:sz w:val="22"/>
          <w:szCs w:val="22"/>
          <w:lang w:val="uk-UA"/>
        </w:rPr>
        <w:t xml:space="preserve"> </w:t>
      </w:r>
      <w:r w:rsidRPr="006364D1">
        <w:rPr>
          <w:rFonts w:ascii="Times New Roman" w:hAnsi="Times New Roman"/>
          <w:color w:val="000000" w:themeColor="text1"/>
          <w:sz w:val="22"/>
          <w:szCs w:val="22"/>
          <w:lang w:val="uk-UA"/>
        </w:rPr>
        <w:t xml:space="preserve">в особі ___________________________, що діє на підставі ____________________________в подальшому - </w:t>
      </w:r>
      <w:r w:rsidRPr="006364D1">
        <w:rPr>
          <w:rFonts w:ascii="Times New Roman" w:hAnsi="Times New Roman"/>
          <w:b/>
          <w:color w:val="000000" w:themeColor="text1"/>
          <w:sz w:val="22"/>
          <w:szCs w:val="22"/>
          <w:lang w:val="uk-UA"/>
        </w:rPr>
        <w:t>Замовник</w:t>
      </w:r>
      <w:r w:rsidRPr="006364D1">
        <w:rPr>
          <w:rFonts w:ascii="Times New Roman" w:hAnsi="Times New Roman"/>
          <w:color w:val="000000" w:themeColor="text1"/>
          <w:sz w:val="22"/>
          <w:szCs w:val="22"/>
          <w:lang w:val="uk-UA"/>
        </w:rPr>
        <w:t>, з однієї сторони,</w:t>
      </w:r>
    </w:p>
    <w:p w14:paraId="0126DE1B" w14:textId="77777777" w:rsidR="00F44D55" w:rsidRPr="006364D1" w:rsidRDefault="00F44D55" w:rsidP="00F44D55">
      <w:pPr>
        <w:adjustRightInd w:val="0"/>
        <w:ind w:left="567" w:firstLine="709"/>
        <w:jc w:val="both"/>
        <w:rPr>
          <w:rFonts w:ascii="Times New Roman" w:hAnsi="Times New Roman"/>
          <w:color w:val="000000" w:themeColor="text1"/>
          <w:sz w:val="22"/>
          <w:szCs w:val="22"/>
          <w:lang w:val="uk-UA"/>
        </w:rPr>
      </w:pPr>
      <w:r w:rsidRPr="006364D1">
        <w:rPr>
          <w:rFonts w:ascii="Times New Roman" w:hAnsi="Times New Roman"/>
          <w:b/>
          <w:i/>
          <w:color w:val="000000" w:themeColor="text1"/>
          <w:sz w:val="22"/>
          <w:szCs w:val="22"/>
          <w:lang w:val="uk-UA"/>
        </w:rPr>
        <w:t>______________________________,</w:t>
      </w:r>
      <w:r w:rsidRPr="006364D1">
        <w:rPr>
          <w:rFonts w:ascii="Times New Roman" w:hAnsi="Times New Roman"/>
          <w:color w:val="000000" w:themeColor="text1"/>
          <w:sz w:val="22"/>
          <w:szCs w:val="22"/>
          <w:lang w:val="uk-UA"/>
        </w:rPr>
        <w:t xml:space="preserve"> в особі ______________________________, що діє на підставі ______________________ у подальшому - </w:t>
      </w:r>
      <w:r w:rsidRPr="006364D1">
        <w:rPr>
          <w:rFonts w:ascii="Times New Roman" w:hAnsi="Times New Roman"/>
          <w:b/>
          <w:color w:val="000000" w:themeColor="text1"/>
          <w:sz w:val="22"/>
          <w:szCs w:val="22"/>
          <w:lang w:val="uk-UA"/>
        </w:rPr>
        <w:t>Постачальник</w:t>
      </w:r>
      <w:r w:rsidRPr="006364D1">
        <w:rPr>
          <w:rFonts w:ascii="Times New Roman" w:hAnsi="Times New Roman"/>
          <w:color w:val="000000" w:themeColor="text1"/>
          <w:sz w:val="22"/>
          <w:szCs w:val="22"/>
          <w:lang w:val="uk-UA"/>
        </w:rPr>
        <w:t xml:space="preserve">, з другої сторони, які разом у подальшому іменовані - </w:t>
      </w:r>
      <w:r w:rsidRPr="006364D1">
        <w:rPr>
          <w:rFonts w:ascii="Times New Roman" w:hAnsi="Times New Roman"/>
          <w:bCs/>
          <w:color w:val="000000" w:themeColor="text1"/>
          <w:sz w:val="22"/>
          <w:szCs w:val="22"/>
          <w:lang w:val="uk-UA"/>
        </w:rPr>
        <w:t>Сторони</w:t>
      </w:r>
      <w:r w:rsidRPr="006364D1">
        <w:rPr>
          <w:rFonts w:ascii="Times New Roman" w:hAnsi="Times New Roman"/>
          <w:color w:val="000000" w:themeColor="text1"/>
          <w:sz w:val="22"/>
          <w:szCs w:val="22"/>
          <w:lang w:val="uk-UA"/>
        </w:rPr>
        <w:t>, а кожна окремо - Сторона, за результатами відкритих торгів, уклали цей договір (у подальшому – Договір),  про наступне:</w:t>
      </w:r>
    </w:p>
    <w:p w14:paraId="4B236DAD"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1. Предмет Договору</w:t>
      </w:r>
    </w:p>
    <w:p w14:paraId="293364B6"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Pr="006364D1">
        <w:rPr>
          <w:rFonts w:ascii="Times New Roman" w:hAnsi="Times New Roman"/>
          <w:b/>
          <w:i/>
          <w:color w:val="000000" w:themeColor="text1"/>
          <w:sz w:val="22"/>
          <w:szCs w:val="22"/>
          <w:lang w:val="uk-UA"/>
        </w:rPr>
        <w:t xml:space="preserve">_________________________________ </w:t>
      </w:r>
      <w:r w:rsidRPr="006364D1">
        <w:rPr>
          <w:rFonts w:ascii="Times New Roman" w:hAnsi="Times New Roman"/>
          <w:color w:val="000000" w:themeColor="text1"/>
          <w:sz w:val="22"/>
          <w:szCs w:val="22"/>
          <w:lang w:val="uk-UA"/>
        </w:rPr>
        <w:t>(далі - Товар) за асортиментом, цінами і кількістю, зазначеними у Специфікації Товару (Додаток №1), що додається до Договору і є його невід’ємною частиною.</w:t>
      </w:r>
    </w:p>
    <w:p w14:paraId="33AB5769"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1.2. Обсяги закупівлі Товару можуть бути зменшені залежно від реального фінансування видатків Замовника.</w:t>
      </w:r>
    </w:p>
    <w:p w14:paraId="4F4520F3"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2. Якість Товару</w:t>
      </w:r>
    </w:p>
    <w:p w14:paraId="2A0DE0E5"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 2.1. Якість Товару має відповідати вимогам ДСТУ 7687-2015, ДСТУ 7688-2015. </w:t>
      </w:r>
    </w:p>
    <w:p w14:paraId="71798A21"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 2.2. Якість Товару має бути підтверджена паспортом та/або сертифікатом, та/або сертифікатом якості або відповідності, чи іншими документами дійсними  на дату поставки, які необхідні для Товару даного виду відповідно до правил торгівлі.</w:t>
      </w:r>
    </w:p>
    <w:p w14:paraId="5EB50521"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2.3. Якісні характеристики предмета закупівлі повинні передбачати необхідність застосування заходів із захисту довкілля.</w:t>
      </w:r>
    </w:p>
    <w:p w14:paraId="6192A79E" w14:textId="77777777" w:rsidR="00F44D55" w:rsidRPr="006364D1" w:rsidRDefault="00F44D55" w:rsidP="00F44D55">
      <w:pPr>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3. Ціна Договору</w:t>
      </w:r>
    </w:p>
    <w:p w14:paraId="52353010" w14:textId="77777777" w:rsidR="00F44D55" w:rsidRPr="006364D1" w:rsidRDefault="00F44D55" w:rsidP="00F44D55">
      <w:pPr>
        <w:shd w:val="clear" w:color="auto" w:fill="FFFFFF"/>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3.1. 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14:paraId="5D81C395" w14:textId="77777777" w:rsidR="00F44D55" w:rsidRPr="006364D1" w:rsidRDefault="00F44D55" w:rsidP="00F44D55">
      <w:pPr>
        <w:ind w:left="709"/>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3.2. Ціна Договору становить: _______________________________________ в </w:t>
      </w:r>
      <w:proofErr w:type="spellStart"/>
      <w:r w:rsidRPr="006364D1">
        <w:rPr>
          <w:rFonts w:ascii="Times New Roman" w:hAnsi="Times New Roman"/>
          <w:color w:val="000000" w:themeColor="text1"/>
          <w:sz w:val="22"/>
          <w:szCs w:val="22"/>
          <w:lang w:val="uk-UA"/>
        </w:rPr>
        <w:t>т.ч</w:t>
      </w:r>
      <w:proofErr w:type="spellEnd"/>
      <w:r w:rsidRPr="006364D1">
        <w:rPr>
          <w:rFonts w:ascii="Times New Roman" w:hAnsi="Times New Roman"/>
          <w:color w:val="000000" w:themeColor="text1"/>
          <w:sz w:val="22"/>
          <w:szCs w:val="22"/>
          <w:lang w:val="uk-UA"/>
        </w:rPr>
        <w:t>. ПДВ – ___________________________________.</w:t>
      </w:r>
    </w:p>
    <w:p w14:paraId="563908F0" w14:textId="77777777" w:rsidR="00F44D55" w:rsidRPr="006364D1" w:rsidRDefault="00F44D55" w:rsidP="00F44D55">
      <w:pPr>
        <w:ind w:firstLine="993"/>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Джерело фінансування:</w:t>
      </w:r>
    </w:p>
    <w:p w14:paraId="6518C8E9" w14:textId="77777777" w:rsidR="00F44D55" w:rsidRPr="006364D1" w:rsidRDefault="00F44D55" w:rsidP="00F44D55">
      <w:pPr>
        <w:numPr>
          <w:ilvl w:val="0"/>
          <w:numId w:val="19"/>
        </w:numPr>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За бюджетні кошти – ____________________________________________________;</w:t>
      </w:r>
    </w:p>
    <w:p w14:paraId="02E077CD" w14:textId="77777777" w:rsidR="00F44D55" w:rsidRPr="006364D1" w:rsidRDefault="00F44D55" w:rsidP="00F44D55">
      <w:pPr>
        <w:numPr>
          <w:ilvl w:val="0"/>
          <w:numId w:val="19"/>
        </w:numPr>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За кошти підприємства – _________________________________________________.</w:t>
      </w:r>
    </w:p>
    <w:p w14:paraId="7860AF30" w14:textId="77777777" w:rsidR="00F44D55" w:rsidRPr="006364D1" w:rsidRDefault="00F44D55" w:rsidP="00F44D55">
      <w:pPr>
        <w:ind w:left="709"/>
        <w:jc w:val="both"/>
        <w:rPr>
          <w:rFonts w:ascii="Times New Roman" w:hAnsi="Times New Roman"/>
          <w:color w:val="000000" w:themeColor="text1"/>
          <w:sz w:val="22"/>
          <w:szCs w:val="22"/>
          <w:lang w:val="uk-UA"/>
        </w:rPr>
      </w:pPr>
    </w:p>
    <w:p w14:paraId="302DBBBA" w14:textId="77777777" w:rsidR="00F44D55" w:rsidRPr="006364D1" w:rsidRDefault="00F44D55" w:rsidP="00F44D55">
      <w:pPr>
        <w:shd w:val="clear" w:color="auto" w:fill="FFFFFF"/>
        <w:autoSpaceDE w:val="0"/>
        <w:autoSpaceDN w:val="0"/>
        <w:adjustRightInd w:val="0"/>
        <w:ind w:left="567"/>
        <w:jc w:val="both"/>
        <w:rPr>
          <w:rFonts w:ascii="Times New Roman" w:hAnsi="Times New Roman"/>
          <w:bCs/>
          <w:iCs/>
          <w:color w:val="000000" w:themeColor="text1"/>
          <w:sz w:val="22"/>
          <w:szCs w:val="22"/>
          <w:lang w:val="uk-UA"/>
        </w:rPr>
      </w:pPr>
      <w:r w:rsidRPr="006364D1">
        <w:rPr>
          <w:rFonts w:ascii="Times New Roman" w:hAnsi="Times New Roman"/>
          <w:bCs/>
          <w:iCs/>
          <w:color w:val="000000" w:themeColor="text1"/>
          <w:sz w:val="22"/>
          <w:szCs w:val="22"/>
          <w:lang w:val="uk-UA"/>
        </w:rPr>
        <w:t>3.3. Ціна Договору може бути зменшена за взаємною згодою Сторін.</w:t>
      </w:r>
    </w:p>
    <w:p w14:paraId="65879FB7" w14:textId="77777777" w:rsidR="00F44D55" w:rsidRPr="006364D1" w:rsidRDefault="00F44D55" w:rsidP="00F44D55">
      <w:pPr>
        <w:shd w:val="clear" w:color="auto" w:fill="FFFFFF"/>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4. Порядок здійснення оплати</w:t>
      </w:r>
    </w:p>
    <w:p w14:paraId="1F0724D2" w14:textId="77777777" w:rsidR="00F44D55" w:rsidRPr="006364D1" w:rsidRDefault="00F44D55" w:rsidP="00F44D55">
      <w:pPr>
        <w:shd w:val="clear" w:color="auto" w:fill="FFFFFF"/>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4.1. Розрахунки за Товар здійснюються у національній валюті України – гривні.</w:t>
      </w:r>
    </w:p>
    <w:p w14:paraId="701C50FF" w14:textId="77777777" w:rsidR="00F44D55" w:rsidRPr="006364D1" w:rsidRDefault="00F44D55" w:rsidP="00F44D55">
      <w:pPr>
        <w:shd w:val="clear" w:color="auto" w:fill="FFFFFF"/>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4.2. Замовник здійснює оплату за Товар шляхом перерахування грошових коштів на розрахунковий рахунок Постачальника на умовах відстрочки платежу до</w:t>
      </w:r>
      <w:r w:rsidRPr="006364D1">
        <w:rPr>
          <w:rFonts w:ascii="Times New Roman" w:hAnsi="Times New Roman"/>
          <w:i/>
          <w:color w:val="000000" w:themeColor="text1"/>
          <w:sz w:val="22"/>
          <w:szCs w:val="22"/>
          <w:lang w:val="uk-UA"/>
        </w:rPr>
        <w:t xml:space="preserve"> </w:t>
      </w:r>
      <w:r w:rsidRPr="006364D1">
        <w:rPr>
          <w:rFonts w:ascii="Times New Roman" w:hAnsi="Times New Roman"/>
          <w:b/>
          <w:bCs/>
          <w:i/>
          <w:color w:val="000000" w:themeColor="text1"/>
          <w:sz w:val="22"/>
          <w:szCs w:val="22"/>
          <w:lang w:val="uk-UA"/>
        </w:rPr>
        <w:t xml:space="preserve">30 (тридцяти) банківських </w:t>
      </w:r>
      <w:r w:rsidRPr="006364D1">
        <w:rPr>
          <w:rFonts w:ascii="Times New Roman" w:hAnsi="Times New Roman"/>
          <w:b/>
          <w:i/>
          <w:color w:val="000000" w:themeColor="text1"/>
          <w:sz w:val="22"/>
          <w:szCs w:val="22"/>
          <w:lang w:val="uk-UA"/>
        </w:rPr>
        <w:t>днів</w:t>
      </w:r>
      <w:r w:rsidRPr="006364D1">
        <w:rPr>
          <w:rFonts w:ascii="Times New Roman" w:hAnsi="Times New Roman"/>
          <w:color w:val="000000" w:themeColor="text1"/>
          <w:sz w:val="22"/>
          <w:szCs w:val="22"/>
          <w:lang w:val="uk-UA"/>
        </w:rPr>
        <w:t xml:space="preserve"> з моменту отримання Замовником від Постачальника паливних карток на умовах розділу 5 Договору.</w:t>
      </w:r>
    </w:p>
    <w:p w14:paraId="095C3622"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5. Поставка товару</w:t>
      </w:r>
    </w:p>
    <w:p w14:paraId="3195749E"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5.1. </w:t>
      </w:r>
      <w:bookmarkStart w:id="59" w:name="_Hlk125002625"/>
      <w:r w:rsidRPr="006364D1">
        <w:rPr>
          <w:rFonts w:ascii="Times New Roman" w:hAnsi="Times New Roman"/>
          <w:color w:val="000000" w:themeColor="text1"/>
          <w:sz w:val="22"/>
          <w:szCs w:val="22"/>
          <w:lang w:val="uk-UA"/>
        </w:rPr>
        <w:t>Поставка Товару здійснюється</w:t>
      </w:r>
      <w:r w:rsidRPr="006364D1">
        <w:rPr>
          <w:rFonts w:ascii="Times New Roman" w:hAnsi="Times New Roman"/>
          <w:bCs/>
          <w:color w:val="000000" w:themeColor="text1"/>
          <w:sz w:val="22"/>
          <w:szCs w:val="22"/>
          <w:lang w:val="uk-UA" w:eastAsia="uk-UA"/>
        </w:rPr>
        <w:t xml:space="preserve"> </w:t>
      </w:r>
      <w:r w:rsidRPr="006364D1">
        <w:rPr>
          <w:rFonts w:ascii="Times New Roman" w:hAnsi="Times New Roman"/>
          <w:color w:val="000000" w:themeColor="text1"/>
          <w:sz w:val="22"/>
          <w:szCs w:val="22"/>
          <w:lang w:val="uk-UA"/>
        </w:rPr>
        <w:t xml:space="preserve">цілодобово на умовах FCA (в редакції Інкотермс - 2020) - завантажено в автомобільний транспорт Замовника, з резервуарів автозаправних станцій (АЗС), що розташовані за </w:t>
      </w:r>
      <w:proofErr w:type="spellStart"/>
      <w:r w:rsidRPr="006364D1">
        <w:rPr>
          <w:rFonts w:ascii="Times New Roman" w:hAnsi="Times New Roman"/>
          <w:color w:val="000000" w:themeColor="text1"/>
          <w:sz w:val="22"/>
          <w:szCs w:val="22"/>
          <w:lang w:val="uk-UA"/>
        </w:rPr>
        <w:t>адресою</w:t>
      </w:r>
      <w:proofErr w:type="spellEnd"/>
      <w:r w:rsidRPr="006364D1">
        <w:rPr>
          <w:rFonts w:ascii="Times New Roman" w:hAnsi="Times New Roman"/>
          <w:color w:val="000000" w:themeColor="text1"/>
          <w:sz w:val="22"/>
          <w:szCs w:val="22"/>
          <w:lang w:val="uk-UA"/>
        </w:rPr>
        <w:t xml:space="preserve">: ____________________________________________.  При цьому, право на отримання Товару за таких умов Замовник набуває після отримання від Постачальника, спеціально виготовлених для цього, паливних карток, або </w:t>
      </w:r>
      <w:proofErr w:type="spellStart"/>
      <w:r w:rsidRPr="006364D1">
        <w:rPr>
          <w:rFonts w:ascii="Times New Roman" w:hAnsi="Times New Roman"/>
          <w:color w:val="000000" w:themeColor="text1"/>
          <w:sz w:val="22"/>
          <w:szCs w:val="22"/>
          <w:lang w:val="uk-UA"/>
        </w:rPr>
        <w:t>скретч</w:t>
      </w:r>
      <w:proofErr w:type="spellEnd"/>
      <w:r w:rsidRPr="006364D1">
        <w:rPr>
          <w:rFonts w:ascii="Times New Roman" w:hAnsi="Times New Roman"/>
          <w:color w:val="000000" w:themeColor="text1"/>
          <w:sz w:val="22"/>
          <w:szCs w:val="22"/>
          <w:lang w:val="uk-UA"/>
        </w:rPr>
        <w:t>-карток, кожна з яких містить на собі інформацію про: постачальника, вид пального, кількість пального, яку можна отримати при пред’явленні оператору АЗС цієї картки, термін дії картки, який повинен становити не менше 12 (Дванадцяти) місяців з дати підписання видаткової накладної на Товар. Постачальник зобов’язується забезпечити зберігання Товару до його фактичної передачі Замовнику,  тобто до заправки автомобіля останнього</w:t>
      </w:r>
      <w:bookmarkEnd w:id="59"/>
      <w:r w:rsidRPr="006364D1">
        <w:rPr>
          <w:rFonts w:ascii="Times New Roman" w:hAnsi="Times New Roman"/>
          <w:color w:val="000000" w:themeColor="text1"/>
          <w:sz w:val="22"/>
          <w:szCs w:val="22"/>
          <w:lang w:val="uk-UA"/>
        </w:rPr>
        <w:t>.</w:t>
      </w:r>
    </w:p>
    <w:p w14:paraId="4DA7A910"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5.2. Передавання Постачальником паливних карток здійснюється уповноваженому представнику Замовника протягом </w:t>
      </w:r>
      <w:r w:rsidRPr="006364D1">
        <w:rPr>
          <w:rFonts w:ascii="Times New Roman" w:hAnsi="Times New Roman"/>
          <w:b/>
          <w:i/>
          <w:color w:val="000000" w:themeColor="text1"/>
          <w:sz w:val="22"/>
          <w:szCs w:val="22"/>
          <w:lang w:val="uk-UA"/>
        </w:rPr>
        <w:t>3 (трьох) днів</w:t>
      </w:r>
      <w:r w:rsidRPr="006364D1">
        <w:rPr>
          <w:rFonts w:ascii="Times New Roman" w:hAnsi="Times New Roman"/>
          <w:color w:val="000000" w:themeColor="text1"/>
          <w:sz w:val="22"/>
          <w:szCs w:val="22"/>
          <w:lang w:val="uk-UA"/>
        </w:rPr>
        <w:t xml:space="preserve"> з моменту отримання письмової чи усної  відповідної заявки від Замовника за умови надання останнім належним чином оформленої довіреності на отримання відповідних товарно-матеріальних цінностей. Заявка передається через факс, поштою, або через представника Постачальника.</w:t>
      </w:r>
    </w:p>
    <w:p w14:paraId="340DB895" w14:textId="77777777" w:rsidR="00F44D55" w:rsidRPr="006364D1" w:rsidRDefault="00F44D55" w:rsidP="00F44D55">
      <w:pPr>
        <w:widowControl w:val="0"/>
        <w:shd w:val="clear" w:color="auto" w:fill="FFFFFF"/>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5.3. Постачальник має право відмовитись від передачі Замовнику паливних карток у разі ненадання останнім довіреності зазначеної у п.5.2. Договору. Сторони погоджуються з тим, що в такому випадку порушення терміну поставки паливних карток відбулось з вини Замовника.</w:t>
      </w:r>
    </w:p>
    <w:p w14:paraId="0D6F09F1" w14:textId="77777777" w:rsidR="00F44D55" w:rsidRPr="006364D1" w:rsidRDefault="00F44D55" w:rsidP="00F44D55">
      <w:pPr>
        <w:widowControl w:val="0"/>
        <w:shd w:val="clear" w:color="auto" w:fill="FFFFFF"/>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5.4. На підставі наданої Замовником довіреності Постачальник передає Замовнику паливні картки, виписує та надає Замовнику рахунок, видаткову і податкову накладні на поставлений Товар. Додатково, при передачі вищевказаних документів Постачальник надає Замовнику Сертифікат відповідності Товару на відповідність </w:t>
      </w:r>
      <w:r w:rsidRPr="006364D1">
        <w:rPr>
          <w:rFonts w:ascii="Times New Roman" w:hAnsi="Times New Roman"/>
          <w:color w:val="000000" w:themeColor="text1"/>
          <w:sz w:val="22"/>
          <w:szCs w:val="22"/>
          <w:lang w:val="uk-UA"/>
        </w:rPr>
        <w:lastRenderedPageBreak/>
        <w:t>встановленим державним стандартам, а також паспорт якості Товару, що постачається.</w:t>
      </w:r>
    </w:p>
    <w:p w14:paraId="77DD25E9" w14:textId="77777777" w:rsidR="00F44D55" w:rsidRPr="006364D1" w:rsidRDefault="00F44D55" w:rsidP="00F44D55">
      <w:pPr>
        <w:shd w:val="clear" w:color="auto" w:fill="FFFFFF"/>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5.5. Перехід права власності на Товар відбувається після виконання Постачальником вимог п.5.4. Договору, підписання уповноваженими представниками Замовника і Постачальника усіх товаросупровідних документів. При цьому, Постачальник зобов’язується забезпечити зберігання Товару до його фактичної передачі Замовнику,  тобто до заправки автомобіля.</w:t>
      </w:r>
    </w:p>
    <w:p w14:paraId="7A0440CB"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 xml:space="preserve">6. Права та обов’язки Сторін </w:t>
      </w:r>
    </w:p>
    <w:p w14:paraId="1036B458" w14:textId="77777777" w:rsidR="00F44D55" w:rsidRPr="006364D1" w:rsidRDefault="00F44D55" w:rsidP="00F44D55">
      <w:pPr>
        <w:autoSpaceDE w:val="0"/>
        <w:autoSpaceDN w:val="0"/>
        <w:adjustRightInd w:val="0"/>
        <w:ind w:left="567"/>
        <w:jc w:val="both"/>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 xml:space="preserve">6.1. </w:t>
      </w:r>
      <w:r w:rsidRPr="006364D1">
        <w:rPr>
          <w:rFonts w:ascii="Times New Roman" w:hAnsi="Times New Roman"/>
          <w:b/>
          <w:color w:val="000000" w:themeColor="text1"/>
          <w:sz w:val="22"/>
          <w:szCs w:val="22"/>
          <w:lang w:val="uk-UA"/>
        </w:rPr>
        <w:t>Замовник</w:t>
      </w:r>
      <w:r w:rsidRPr="006364D1">
        <w:rPr>
          <w:rFonts w:ascii="Times New Roman" w:hAnsi="Times New Roman"/>
          <w:color w:val="000000" w:themeColor="text1"/>
          <w:sz w:val="22"/>
          <w:szCs w:val="22"/>
          <w:lang w:val="uk-UA"/>
        </w:rPr>
        <w:t xml:space="preserve"> </w:t>
      </w:r>
      <w:r w:rsidRPr="006364D1">
        <w:rPr>
          <w:rFonts w:ascii="Times New Roman" w:hAnsi="Times New Roman"/>
          <w:b/>
          <w:bCs/>
          <w:color w:val="000000" w:themeColor="text1"/>
          <w:sz w:val="22"/>
          <w:szCs w:val="22"/>
          <w:lang w:val="uk-UA"/>
        </w:rPr>
        <w:t xml:space="preserve">зобов’язується: </w:t>
      </w:r>
    </w:p>
    <w:p w14:paraId="1DB14C8B" w14:textId="77777777" w:rsidR="00F44D55" w:rsidRPr="006364D1" w:rsidRDefault="00F44D55" w:rsidP="00F44D55">
      <w:pPr>
        <w:autoSpaceDE w:val="0"/>
        <w:autoSpaceDN w:val="0"/>
        <w:adjustRightInd w:val="0"/>
        <w:ind w:left="567" w:firstLine="540"/>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6.1.1.Своєчасно та у повному обсязі сплатити за поставлений Товар. </w:t>
      </w:r>
    </w:p>
    <w:p w14:paraId="35D2294B" w14:textId="77777777" w:rsidR="00F44D55" w:rsidRPr="006364D1" w:rsidRDefault="00F44D55" w:rsidP="00F44D55">
      <w:pPr>
        <w:autoSpaceDE w:val="0"/>
        <w:autoSpaceDN w:val="0"/>
        <w:adjustRightInd w:val="0"/>
        <w:ind w:left="567" w:firstLine="540"/>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6.1.2. Прийняти Товар у порядку та строки, визначені Договором. </w:t>
      </w:r>
    </w:p>
    <w:p w14:paraId="5A86EFF2" w14:textId="77777777" w:rsidR="00F44D55" w:rsidRPr="006364D1" w:rsidRDefault="00F44D55" w:rsidP="00F44D55">
      <w:pPr>
        <w:autoSpaceDE w:val="0"/>
        <w:autoSpaceDN w:val="0"/>
        <w:adjustRightInd w:val="0"/>
        <w:ind w:left="567"/>
        <w:jc w:val="both"/>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 xml:space="preserve">6.2. </w:t>
      </w:r>
      <w:r w:rsidRPr="006364D1">
        <w:rPr>
          <w:rFonts w:ascii="Times New Roman" w:hAnsi="Times New Roman"/>
          <w:b/>
          <w:color w:val="000000" w:themeColor="text1"/>
          <w:sz w:val="22"/>
          <w:szCs w:val="22"/>
          <w:lang w:val="uk-UA"/>
        </w:rPr>
        <w:t>Замовник</w:t>
      </w:r>
      <w:r w:rsidRPr="006364D1">
        <w:rPr>
          <w:rFonts w:ascii="Times New Roman" w:hAnsi="Times New Roman"/>
          <w:color w:val="000000" w:themeColor="text1"/>
          <w:sz w:val="22"/>
          <w:szCs w:val="22"/>
          <w:lang w:val="uk-UA"/>
        </w:rPr>
        <w:t xml:space="preserve"> </w:t>
      </w:r>
      <w:r w:rsidRPr="006364D1">
        <w:rPr>
          <w:rFonts w:ascii="Times New Roman" w:hAnsi="Times New Roman"/>
          <w:b/>
          <w:bCs/>
          <w:color w:val="000000" w:themeColor="text1"/>
          <w:sz w:val="22"/>
          <w:szCs w:val="22"/>
          <w:lang w:val="uk-UA"/>
        </w:rPr>
        <w:t>має право:</w:t>
      </w:r>
    </w:p>
    <w:p w14:paraId="05AFFE9E" w14:textId="77777777" w:rsidR="00F44D55" w:rsidRPr="006364D1" w:rsidRDefault="00F44D55" w:rsidP="00F44D55">
      <w:pPr>
        <w:autoSpaceDE w:val="0"/>
        <w:autoSpaceDN w:val="0"/>
        <w:adjustRightInd w:val="0"/>
        <w:ind w:left="567" w:firstLine="540"/>
        <w:jc w:val="both"/>
        <w:rPr>
          <w:rFonts w:ascii="Times New Roman" w:hAnsi="Times New Roman"/>
          <w:bCs/>
          <w:color w:val="000000" w:themeColor="text1"/>
          <w:sz w:val="22"/>
          <w:szCs w:val="22"/>
          <w:lang w:val="uk-UA"/>
        </w:rPr>
      </w:pPr>
      <w:r w:rsidRPr="006364D1">
        <w:rPr>
          <w:rFonts w:ascii="Times New Roman" w:hAnsi="Times New Roman"/>
          <w:bCs/>
          <w:color w:val="000000" w:themeColor="text1"/>
          <w:sz w:val="22"/>
          <w:szCs w:val="22"/>
          <w:lang w:val="uk-UA"/>
        </w:rPr>
        <w:t xml:space="preserve">6.2.1. Достроково розірвати Договір, у разі невиконання Постачальником зобов’язань за Договором, повідомивши його про це протягом 5 (п’яти) календарних днів з моменту прийняття такого рішення. </w:t>
      </w:r>
      <w:r w:rsidRPr="006364D1">
        <w:rPr>
          <w:rFonts w:ascii="Times New Roman" w:hAnsi="Times New Roman"/>
          <w:color w:val="000000" w:themeColor="text1"/>
          <w:sz w:val="22"/>
          <w:szCs w:val="22"/>
          <w:lang w:val="uk-UA"/>
        </w:rPr>
        <w:t>Договір вважається розірваним на двадцятий день з моменту повідомлення.</w:t>
      </w:r>
    </w:p>
    <w:p w14:paraId="4BC7B5DC" w14:textId="77777777" w:rsidR="00F44D55" w:rsidRPr="006364D1" w:rsidRDefault="00F44D55" w:rsidP="00F44D55">
      <w:pPr>
        <w:autoSpaceDE w:val="0"/>
        <w:autoSpaceDN w:val="0"/>
        <w:adjustRightInd w:val="0"/>
        <w:ind w:left="567" w:firstLine="540"/>
        <w:jc w:val="both"/>
        <w:rPr>
          <w:rFonts w:ascii="Times New Roman" w:hAnsi="Times New Roman"/>
          <w:bCs/>
          <w:color w:val="000000" w:themeColor="text1"/>
          <w:sz w:val="22"/>
          <w:szCs w:val="22"/>
          <w:lang w:val="uk-UA"/>
        </w:rPr>
      </w:pPr>
      <w:r w:rsidRPr="006364D1">
        <w:rPr>
          <w:rFonts w:ascii="Times New Roman" w:hAnsi="Times New Roman"/>
          <w:bCs/>
          <w:color w:val="000000" w:themeColor="text1"/>
          <w:sz w:val="22"/>
          <w:szCs w:val="22"/>
          <w:lang w:val="uk-UA"/>
        </w:rPr>
        <w:t>6.2.2. Контролювати поставку Товару у терміни, встановлені Договором.</w:t>
      </w:r>
    </w:p>
    <w:p w14:paraId="4798972E" w14:textId="77777777" w:rsidR="00F44D55" w:rsidRPr="006364D1" w:rsidRDefault="00F44D55" w:rsidP="00F44D55">
      <w:pPr>
        <w:autoSpaceDE w:val="0"/>
        <w:autoSpaceDN w:val="0"/>
        <w:adjustRightInd w:val="0"/>
        <w:ind w:left="567" w:firstLine="540"/>
        <w:jc w:val="both"/>
        <w:rPr>
          <w:rFonts w:ascii="Times New Roman" w:hAnsi="Times New Roman"/>
          <w:bCs/>
          <w:color w:val="000000" w:themeColor="text1"/>
          <w:sz w:val="22"/>
          <w:szCs w:val="22"/>
          <w:lang w:val="uk-UA"/>
        </w:rPr>
      </w:pPr>
      <w:r w:rsidRPr="006364D1">
        <w:rPr>
          <w:rFonts w:ascii="Times New Roman" w:hAnsi="Times New Roman"/>
          <w:bCs/>
          <w:color w:val="000000" w:themeColor="text1"/>
          <w:sz w:val="22"/>
          <w:szCs w:val="22"/>
          <w:lang w:val="uk-UA"/>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14:paraId="43ECACE2" w14:textId="77777777" w:rsidR="00F44D55" w:rsidRPr="006364D1" w:rsidRDefault="00F44D55" w:rsidP="00F44D55">
      <w:pPr>
        <w:autoSpaceDE w:val="0"/>
        <w:autoSpaceDN w:val="0"/>
        <w:adjustRightInd w:val="0"/>
        <w:ind w:left="567" w:firstLine="540"/>
        <w:jc w:val="both"/>
        <w:rPr>
          <w:rFonts w:ascii="Times New Roman" w:hAnsi="Times New Roman"/>
          <w:bCs/>
          <w:color w:val="000000" w:themeColor="text1"/>
          <w:sz w:val="22"/>
          <w:szCs w:val="22"/>
          <w:lang w:val="uk-UA"/>
        </w:rPr>
      </w:pPr>
      <w:r w:rsidRPr="006364D1">
        <w:rPr>
          <w:rFonts w:ascii="Times New Roman" w:hAnsi="Times New Roman"/>
          <w:bCs/>
          <w:color w:val="000000" w:themeColor="text1"/>
          <w:sz w:val="22"/>
          <w:szCs w:val="22"/>
          <w:lang w:val="uk-UA"/>
        </w:rPr>
        <w:t xml:space="preserve">6.2.4. Не здійснювати оплату за Товар у разі неналежного оформлення документів, зазначених у пункті 5.4 </w:t>
      </w:r>
      <w:r w:rsidRPr="006364D1">
        <w:rPr>
          <w:rFonts w:ascii="Times New Roman" w:hAnsi="Times New Roman"/>
          <w:bCs/>
          <w:iCs/>
          <w:color w:val="000000" w:themeColor="text1"/>
          <w:sz w:val="22"/>
          <w:szCs w:val="22"/>
          <w:lang w:val="uk-UA"/>
        </w:rPr>
        <w:t>Договору</w:t>
      </w:r>
      <w:r w:rsidRPr="006364D1">
        <w:rPr>
          <w:rFonts w:ascii="Times New Roman" w:hAnsi="Times New Roman"/>
          <w:bCs/>
          <w:color w:val="000000" w:themeColor="text1"/>
          <w:sz w:val="22"/>
          <w:szCs w:val="22"/>
          <w:lang w:val="uk-UA"/>
        </w:rPr>
        <w:t>.</w:t>
      </w:r>
    </w:p>
    <w:p w14:paraId="69B12687" w14:textId="77777777" w:rsidR="00F44D55" w:rsidRPr="006364D1" w:rsidRDefault="00F44D55" w:rsidP="00F44D55">
      <w:pPr>
        <w:autoSpaceDE w:val="0"/>
        <w:autoSpaceDN w:val="0"/>
        <w:adjustRightInd w:val="0"/>
        <w:ind w:left="567"/>
        <w:jc w:val="both"/>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 xml:space="preserve">6.3. Постачальник зобов’язується: </w:t>
      </w:r>
    </w:p>
    <w:p w14:paraId="4C1FED5F" w14:textId="77777777" w:rsidR="00F44D55" w:rsidRPr="006364D1" w:rsidRDefault="00F44D55" w:rsidP="00F44D55">
      <w:pPr>
        <w:autoSpaceDE w:val="0"/>
        <w:autoSpaceDN w:val="0"/>
        <w:adjustRightInd w:val="0"/>
        <w:ind w:left="567" w:firstLine="540"/>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6.3.1. Забезпечити поставку Товару в асортименті і за цінами, вказаними у додатку до </w:t>
      </w:r>
      <w:r w:rsidRPr="006364D1">
        <w:rPr>
          <w:rFonts w:ascii="Times New Roman" w:hAnsi="Times New Roman"/>
          <w:bCs/>
          <w:color w:val="000000" w:themeColor="text1"/>
          <w:sz w:val="22"/>
          <w:szCs w:val="22"/>
          <w:lang w:val="uk-UA"/>
        </w:rPr>
        <w:t>Договору</w:t>
      </w:r>
      <w:r w:rsidRPr="006364D1">
        <w:rPr>
          <w:rFonts w:ascii="Times New Roman" w:hAnsi="Times New Roman"/>
          <w:color w:val="000000" w:themeColor="text1"/>
          <w:sz w:val="22"/>
          <w:szCs w:val="22"/>
          <w:lang w:val="uk-UA"/>
        </w:rPr>
        <w:t xml:space="preserve">, у строки, встановлені </w:t>
      </w:r>
      <w:r w:rsidRPr="006364D1">
        <w:rPr>
          <w:rFonts w:ascii="Times New Roman" w:hAnsi="Times New Roman"/>
          <w:bCs/>
          <w:color w:val="000000" w:themeColor="text1"/>
          <w:sz w:val="22"/>
          <w:szCs w:val="22"/>
          <w:lang w:val="uk-UA"/>
        </w:rPr>
        <w:t>Договором</w:t>
      </w:r>
      <w:r w:rsidRPr="006364D1">
        <w:rPr>
          <w:rFonts w:ascii="Times New Roman" w:hAnsi="Times New Roman"/>
          <w:color w:val="000000" w:themeColor="text1"/>
          <w:sz w:val="22"/>
          <w:szCs w:val="22"/>
          <w:lang w:val="uk-UA"/>
        </w:rPr>
        <w:t>.</w:t>
      </w:r>
    </w:p>
    <w:p w14:paraId="7FE237AA" w14:textId="77777777" w:rsidR="00F44D55" w:rsidRPr="006364D1" w:rsidRDefault="00F44D55" w:rsidP="00F44D55">
      <w:pPr>
        <w:autoSpaceDE w:val="0"/>
        <w:autoSpaceDN w:val="0"/>
        <w:adjustRightInd w:val="0"/>
        <w:ind w:left="567" w:firstLine="540"/>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6.3.2. Забезпечити поставку Товару, якість якого відповідає умовам, встановленим розділом 2 </w:t>
      </w:r>
      <w:r w:rsidRPr="006364D1">
        <w:rPr>
          <w:rFonts w:ascii="Times New Roman" w:hAnsi="Times New Roman"/>
          <w:bCs/>
          <w:color w:val="000000" w:themeColor="text1"/>
          <w:sz w:val="22"/>
          <w:szCs w:val="22"/>
          <w:lang w:val="uk-UA"/>
        </w:rPr>
        <w:t>Договору</w:t>
      </w:r>
      <w:r w:rsidRPr="006364D1">
        <w:rPr>
          <w:rFonts w:ascii="Times New Roman" w:hAnsi="Times New Roman"/>
          <w:color w:val="000000" w:themeColor="text1"/>
          <w:sz w:val="22"/>
          <w:szCs w:val="22"/>
          <w:lang w:val="uk-UA"/>
        </w:rPr>
        <w:t>.</w:t>
      </w:r>
    </w:p>
    <w:p w14:paraId="247E7304" w14:textId="77777777" w:rsidR="00F44D55" w:rsidRPr="006364D1" w:rsidRDefault="00F44D55" w:rsidP="00F44D55">
      <w:pPr>
        <w:autoSpaceDE w:val="0"/>
        <w:autoSpaceDN w:val="0"/>
        <w:adjustRightInd w:val="0"/>
        <w:ind w:left="567" w:firstLine="540"/>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6.3.3. Забезпечити зберігання Товару до його фактичної передачі Замовнику,  тобто до заправки автомобіля.</w:t>
      </w:r>
    </w:p>
    <w:p w14:paraId="220F167B" w14:textId="77777777" w:rsidR="00F44D55" w:rsidRPr="006364D1" w:rsidRDefault="00F44D55" w:rsidP="00F44D55">
      <w:pPr>
        <w:autoSpaceDE w:val="0"/>
        <w:autoSpaceDN w:val="0"/>
        <w:adjustRightInd w:val="0"/>
        <w:ind w:left="567"/>
        <w:jc w:val="both"/>
        <w:rPr>
          <w:rFonts w:ascii="Times New Roman" w:hAnsi="Times New Roman"/>
          <w:b/>
          <w:color w:val="000000" w:themeColor="text1"/>
          <w:sz w:val="22"/>
          <w:szCs w:val="22"/>
          <w:lang w:val="uk-UA"/>
        </w:rPr>
      </w:pPr>
      <w:r w:rsidRPr="006364D1">
        <w:rPr>
          <w:rFonts w:ascii="Times New Roman" w:hAnsi="Times New Roman"/>
          <w:b/>
          <w:color w:val="000000" w:themeColor="text1"/>
          <w:sz w:val="22"/>
          <w:szCs w:val="22"/>
          <w:lang w:val="uk-UA"/>
        </w:rPr>
        <w:t>6.4. Постачальник має право:</w:t>
      </w:r>
    </w:p>
    <w:p w14:paraId="37DE1EBD" w14:textId="77777777" w:rsidR="00F44D55" w:rsidRPr="006364D1" w:rsidRDefault="00F44D55" w:rsidP="00F44D55">
      <w:pPr>
        <w:autoSpaceDE w:val="0"/>
        <w:autoSpaceDN w:val="0"/>
        <w:adjustRightInd w:val="0"/>
        <w:ind w:left="567" w:firstLine="540"/>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6.4.1. Своєчасно та у повному обсязі отримувати плату за поставлений Товар.</w:t>
      </w:r>
    </w:p>
    <w:p w14:paraId="5F4DF906" w14:textId="77777777" w:rsidR="00F44D55" w:rsidRPr="006364D1" w:rsidRDefault="00F44D55" w:rsidP="00F44D55">
      <w:pPr>
        <w:autoSpaceDE w:val="0"/>
        <w:autoSpaceDN w:val="0"/>
        <w:adjustRightInd w:val="0"/>
        <w:ind w:left="567" w:firstLine="540"/>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6.4.2. На дострокову поставку Товару за письмовим погодженням Замовника.</w:t>
      </w:r>
    </w:p>
    <w:p w14:paraId="4D573624" w14:textId="77777777" w:rsidR="00F44D55" w:rsidRPr="006364D1" w:rsidRDefault="00F44D55" w:rsidP="00F44D55">
      <w:pPr>
        <w:autoSpaceDE w:val="0"/>
        <w:autoSpaceDN w:val="0"/>
        <w:adjustRightInd w:val="0"/>
        <w:ind w:left="567" w:firstLine="540"/>
        <w:jc w:val="both"/>
        <w:rPr>
          <w:rFonts w:ascii="Times New Roman" w:hAnsi="Times New Roman"/>
          <w:bCs/>
          <w:color w:val="000000" w:themeColor="text1"/>
          <w:sz w:val="22"/>
          <w:szCs w:val="22"/>
          <w:lang w:val="uk-UA"/>
        </w:rPr>
      </w:pPr>
      <w:r w:rsidRPr="006364D1">
        <w:rPr>
          <w:rFonts w:ascii="Times New Roman" w:hAnsi="Times New Roman"/>
          <w:color w:val="000000" w:themeColor="text1"/>
          <w:sz w:val="22"/>
          <w:szCs w:val="22"/>
          <w:lang w:val="uk-UA"/>
        </w:rPr>
        <w:t>6.4.3. У разі невиконання зобов’язань Замовником д</w:t>
      </w:r>
      <w:r w:rsidRPr="006364D1">
        <w:rPr>
          <w:rFonts w:ascii="Times New Roman" w:hAnsi="Times New Roman"/>
          <w:bCs/>
          <w:color w:val="000000" w:themeColor="text1"/>
          <w:sz w:val="22"/>
          <w:szCs w:val="22"/>
          <w:lang w:val="uk-UA"/>
        </w:rPr>
        <w:t xml:space="preserve">остроково розірвати Договір, повідомивши його про це протягом 5 (п’яти) календарних днів з моменту прийняття такого рішення. </w:t>
      </w:r>
      <w:r w:rsidRPr="006364D1">
        <w:rPr>
          <w:rFonts w:ascii="Times New Roman" w:hAnsi="Times New Roman"/>
          <w:color w:val="000000" w:themeColor="text1"/>
          <w:sz w:val="22"/>
          <w:szCs w:val="22"/>
          <w:lang w:val="uk-UA"/>
        </w:rPr>
        <w:t>Договір вважається розірваним на двадцятий день з моменту повідомлення.</w:t>
      </w:r>
    </w:p>
    <w:p w14:paraId="25C4F08D" w14:textId="77777777" w:rsidR="00F44D55" w:rsidRPr="006364D1" w:rsidRDefault="00F44D55" w:rsidP="00F44D55">
      <w:pPr>
        <w:autoSpaceDE w:val="0"/>
        <w:autoSpaceDN w:val="0"/>
        <w:adjustRightInd w:val="0"/>
        <w:ind w:left="567"/>
        <w:jc w:val="center"/>
        <w:rPr>
          <w:rFonts w:ascii="Times New Roman" w:hAnsi="Times New Roman"/>
          <w:color w:val="000000" w:themeColor="text1"/>
          <w:sz w:val="22"/>
          <w:szCs w:val="22"/>
          <w:lang w:val="uk-UA"/>
        </w:rPr>
      </w:pPr>
      <w:r w:rsidRPr="006364D1">
        <w:rPr>
          <w:rFonts w:ascii="Times New Roman" w:hAnsi="Times New Roman"/>
          <w:b/>
          <w:bCs/>
          <w:color w:val="000000" w:themeColor="text1"/>
          <w:sz w:val="22"/>
          <w:szCs w:val="22"/>
          <w:lang w:val="uk-UA"/>
        </w:rPr>
        <w:t>7.</w:t>
      </w:r>
      <w:r w:rsidRPr="006364D1">
        <w:rPr>
          <w:rFonts w:ascii="Times New Roman" w:hAnsi="Times New Roman"/>
          <w:color w:val="000000" w:themeColor="text1"/>
          <w:sz w:val="22"/>
          <w:szCs w:val="22"/>
          <w:lang w:val="uk-UA"/>
        </w:rPr>
        <w:t xml:space="preserve"> </w:t>
      </w:r>
      <w:r w:rsidRPr="006364D1">
        <w:rPr>
          <w:rFonts w:ascii="Times New Roman" w:hAnsi="Times New Roman"/>
          <w:b/>
          <w:bCs/>
          <w:color w:val="000000" w:themeColor="text1"/>
          <w:sz w:val="22"/>
          <w:szCs w:val="22"/>
          <w:lang w:val="uk-UA"/>
        </w:rPr>
        <w:t>Відповідальність Сторін</w:t>
      </w:r>
      <w:r w:rsidRPr="006364D1">
        <w:rPr>
          <w:rFonts w:ascii="Times New Roman" w:hAnsi="Times New Roman"/>
          <w:color w:val="000000" w:themeColor="text1"/>
          <w:sz w:val="22"/>
          <w:szCs w:val="22"/>
          <w:lang w:val="uk-UA"/>
        </w:rPr>
        <w:t xml:space="preserve"> </w:t>
      </w:r>
    </w:p>
    <w:p w14:paraId="0F4D132A" w14:textId="77777777" w:rsidR="00F44D55" w:rsidRPr="006364D1" w:rsidRDefault="00F44D55" w:rsidP="00F44D55">
      <w:pPr>
        <w:shd w:val="clear" w:color="auto" w:fill="FFFFFF"/>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1AE4DFBE" w14:textId="77777777" w:rsidR="00F44D55" w:rsidRPr="006364D1" w:rsidRDefault="00F44D55" w:rsidP="00F44D55">
      <w:pPr>
        <w:shd w:val="clear" w:color="auto" w:fill="FFFFFF"/>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7.2. Замовник за порушення умов п.4.2 Договору сплачує Постачальнику пеню у розмірі подвійної облікової ставки НБУ, діючої на момент нарахування пені, від суми заборгованості за кожен день затримки.</w:t>
      </w:r>
    </w:p>
    <w:p w14:paraId="59683950" w14:textId="77777777" w:rsidR="00F44D55" w:rsidRPr="006364D1" w:rsidRDefault="00F44D55" w:rsidP="00F44D55">
      <w:pPr>
        <w:shd w:val="clear" w:color="auto" w:fill="FFFFFF"/>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7.3. У разі затримки поставки Товару в обсязі, визначеному Замовником відповідно до пред’явлених на отримання Товару паливних карток згідно п.5.1. Договору, чи у заявці на отримання паливних карток згідно п.5.2. Договору, Постачальник сплачує Замовнику пеню у розмірі подвійної облікової ставки НБУ, діючої на момент нарахування пені, від вартості непоставленого Товару чи вартості Товару згідно не переданих паливних карток за кожен день затримки. За прострочення поставки Товару чи передачі паливних карток за Договором понад </w:t>
      </w:r>
      <w:r w:rsidRPr="006364D1">
        <w:rPr>
          <w:rFonts w:ascii="Times New Roman" w:hAnsi="Times New Roman"/>
          <w:b/>
          <w:i/>
          <w:color w:val="000000" w:themeColor="text1"/>
          <w:sz w:val="22"/>
          <w:szCs w:val="22"/>
          <w:lang w:val="uk-UA"/>
        </w:rPr>
        <w:t>30 (тридцяти) днів</w:t>
      </w:r>
      <w:r w:rsidRPr="006364D1">
        <w:rPr>
          <w:rFonts w:ascii="Times New Roman" w:hAnsi="Times New Roman"/>
          <w:color w:val="000000" w:themeColor="text1"/>
          <w:sz w:val="22"/>
          <w:szCs w:val="22"/>
          <w:lang w:val="uk-UA"/>
        </w:rPr>
        <w:t xml:space="preserve"> Постачальник, додатково, сплачує Замовнику штраф у розмірі </w:t>
      </w:r>
      <w:r w:rsidRPr="006364D1">
        <w:rPr>
          <w:rFonts w:ascii="Times New Roman" w:hAnsi="Times New Roman"/>
          <w:b/>
          <w:i/>
          <w:color w:val="000000" w:themeColor="text1"/>
          <w:sz w:val="22"/>
          <w:szCs w:val="22"/>
          <w:lang w:val="uk-UA"/>
        </w:rPr>
        <w:t>5% (п’яти</w:t>
      </w:r>
      <w:r w:rsidRPr="006364D1">
        <w:rPr>
          <w:rFonts w:ascii="Times New Roman" w:hAnsi="Times New Roman"/>
          <w:i/>
          <w:color w:val="000000" w:themeColor="text1"/>
          <w:sz w:val="22"/>
          <w:szCs w:val="22"/>
          <w:lang w:val="uk-UA"/>
        </w:rPr>
        <w:t xml:space="preserve"> </w:t>
      </w:r>
      <w:r w:rsidRPr="006364D1">
        <w:rPr>
          <w:rFonts w:ascii="Times New Roman" w:hAnsi="Times New Roman"/>
          <w:b/>
          <w:i/>
          <w:color w:val="000000" w:themeColor="text1"/>
          <w:sz w:val="22"/>
          <w:szCs w:val="22"/>
          <w:lang w:val="uk-UA"/>
        </w:rPr>
        <w:t>відсотків)</w:t>
      </w:r>
      <w:r w:rsidRPr="006364D1">
        <w:rPr>
          <w:rFonts w:ascii="Times New Roman" w:hAnsi="Times New Roman"/>
          <w:color w:val="000000" w:themeColor="text1"/>
          <w:sz w:val="22"/>
          <w:szCs w:val="22"/>
          <w:lang w:val="uk-UA"/>
        </w:rPr>
        <w:t xml:space="preserve"> від ціни Договору.</w:t>
      </w:r>
    </w:p>
    <w:p w14:paraId="0E6BA23C"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7.4. Замовник має право виставити претензію по кількості Товару на протязі </w:t>
      </w:r>
      <w:r w:rsidRPr="006364D1">
        <w:rPr>
          <w:rFonts w:ascii="Times New Roman" w:hAnsi="Times New Roman"/>
          <w:b/>
          <w:i/>
          <w:color w:val="000000" w:themeColor="text1"/>
          <w:sz w:val="22"/>
          <w:szCs w:val="22"/>
          <w:lang w:val="uk-UA"/>
        </w:rPr>
        <w:t>3(трьох) днів</w:t>
      </w:r>
      <w:r w:rsidRPr="006364D1">
        <w:rPr>
          <w:rFonts w:ascii="Times New Roman" w:hAnsi="Times New Roman"/>
          <w:color w:val="000000" w:themeColor="text1"/>
          <w:sz w:val="22"/>
          <w:szCs w:val="22"/>
          <w:lang w:val="uk-UA"/>
        </w:rPr>
        <w:t xml:space="preserve"> з моменту поставки Товару із представленням акту прийняття Товару по кількості.</w:t>
      </w:r>
    </w:p>
    <w:p w14:paraId="523B880D"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7.5. Претензії щодо кількості Товару в межах природних втрат маси та граничного розходження визначеної маси </w:t>
      </w:r>
      <w:proofErr w:type="spellStart"/>
      <w:r w:rsidRPr="006364D1">
        <w:rPr>
          <w:rFonts w:ascii="Times New Roman" w:hAnsi="Times New Roman"/>
          <w:color w:val="000000" w:themeColor="text1"/>
          <w:sz w:val="22"/>
          <w:szCs w:val="22"/>
          <w:lang w:val="uk-UA"/>
        </w:rPr>
        <w:t>нетто</w:t>
      </w:r>
      <w:proofErr w:type="spellEnd"/>
      <w:r w:rsidRPr="006364D1">
        <w:rPr>
          <w:rFonts w:ascii="Times New Roman" w:hAnsi="Times New Roman"/>
          <w:color w:val="000000" w:themeColor="text1"/>
          <w:sz w:val="22"/>
          <w:szCs w:val="22"/>
          <w:lang w:val="uk-UA"/>
        </w:rPr>
        <w:t xml:space="preserve"> Сторонами не розглядаються</w:t>
      </w:r>
    </w:p>
    <w:p w14:paraId="50DF33A9"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7.6. Замовник має право виставити претензію по якості Товару на протязі </w:t>
      </w:r>
      <w:r w:rsidRPr="006364D1">
        <w:rPr>
          <w:rFonts w:ascii="Times New Roman" w:hAnsi="Times New Roman"/>
          <w:b/>
          <w:i/>
          <w:color w:val="000000" w:themeColor="text1"/>
          <w:sz w:val="22"/>
          <w:szCs w:val="22"/>
          <w:lang w:val="uk-UA"/>
        </w:rPr>
        <w:t xml:space="preserve">10 (десяти) днів </w:t>
      </w:r>
      <w:r w:rsidRPr="006364D1">
        <w:rPr>
          <w:rFonts w:ascii="Times New Roman" w:hAnsi="Times New Roman"/>
          <w:color w:val="000000" w:themeColor="text1"/>
          <w:sz w:val="22"/>
          <w:szCs w:val="22"/>
          <w:lang w:val="uk-UA"/>
        </w:rPr>
        <w:t>з моменту поставки Товару.</w:t>
      </w:r>
    </w:p>
    <w:p w14:paraId="1DCDCB8A"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7.7 У випадку виникнення супере</w:t>
      </w:r>
      <w:r w:rsidRPr="006364D1">
        <w:rPr>
          <w:rFonts w:ascii="Times New Roman" w:hAnsi="Times New Roman"/>
          <w:color w:val="000000" w:themeColor="text1"/>
          <w:sz w:val="22"/>
          <w:szCs w:val="22"/>
          <w:lang w:val="uk-UA"/>
        </w:rPr>
        <w:softHyphen/>
        <w:t>чки щодо якості Товару проводиться його незалежна експертиза в уповноважених на це установах чи організаціях.</w:t>
      </w:r>
    </w:p>
    <w:p w14:paraId="7B062B3F"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7.8 Оплата вартості експертизи сплачується ініціатором проведення експертизи із наступним відшкодуванням винною стороною.</w:t>
      </w:r>
    </w:p>
    <w:p w14:paraId="36B5FFFB" w14:textId="77777777" w:rsidR="00F44D55" w:rsidRPr="006364D1" w:rsidRDefault="00F44D55" w:rsidP="00F44D55">
      <w:pPr>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7.9. У разі підтвердження поставки неякісного Товару, Постачальник зобов’язаний сплатити Замовнику штрафні санкції у розмірі </w:t>
      </w:r>
      <w:r w:rsidRPr="006364D1">
        <w:rPr>
          <w:rFonts w:ascii="Times New Roman" w:hAnsi="Times New Roman"/>
          <w:b/>
          <w:i/>
          <w:color w:val="000000" w:themeColor="text1"/>
          <w:sz w:val="22"/>
          <w:szCs w:val="22"/>
          <w:lang w:val="uk-UA"/>
        </w:rPr>
        <w:t>10% (десяти відсотків)</w:t>
      </w:r>
      <w:r w:rsidRPr="006364D1">
        <w:rPr>
          <w:rFonts w:ascii="Times New Roman" w:hAnsi="Times New Roman"/>
          <w:color w:val="000000" w:themeColor="text1"/>
          <w:sz w:val="22"/>
          <w:szCs w:val="22"/>
          <w:lang w:val="uk-UA"/>
        </w:rPr>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w:t>
      </w:r>
    </w:p>
    <w:p w14:paraId="7F2A0FD4" w14:textId="77777777" w:rsidR="00F44D55" w:rsidRPr="006364D1" w:rsidRDefault="00F44D55" w:rsidP="00F44D55">
      <w:pPr>
        <w:shd w:val="clear" w:color="auto" w:fill="FFFFFF"/>
        <w:autoSpaceDE w:val="0"/>
        <w:autoSpaceDN w:val="0"/>
        <w:adjustRightInd w:val="0"/>
        <w:ind w:left="567"/>
        <w:jc w:val="both"/>
        <w:rPr>
          <w:rFonts w:ascii="Times New Roman" w:hAnsi="Times New Roman"/>
          <w:bCs/>
          <w:color w:val="000000" w:themeColor="text1"/>
          <w:sz w:val="22"/>
          <w:szCs w:val="22"/>
          <w:lang w:val="uk-UA"/>
        </w:rPr>
      </w:pPr>
      <w:r w:rsidRPr="006364D1">
        <w:rPr>
          <w:rFonts w:ascii="Times New Roman" w:hAnsi="Times New Roman"/>
          <w:color w:val="000000" w:themeColor="text1"/>
          <w:sz w:val="22"/>
          <w:szCs w:val="22"/>
          <w:lang w:val="uk-UA"/>
        </w:rPr>
        <w:t>7.10. Сплата штрафних санкцій не звільняє сторону, яка їх сплатила від виконання прийнятих нею зобов’язань за Договором.</w:t>
      </w:r>
    </w:p>
    <w:p w14:paraId="0BAE3B72"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 xml:space="preserve">8. Обставини непереборної сили </w:t>
      </w:r>
    </w:p>
    <w:p w14:paraId="362B289B"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w:t>
      </w:r>
      <w:r w:rsidRPr="006364D1">
        <w:rPr>
          <w:rFonts w:ascii="Times New Roman" w:hAnsi="Times New Roman"/>
          <w:color w:val="000000" w:themeColor="text1"/>
          <w:sz w:val="22"/>
          <w:szCs w:val="22"/>
          <w:lang w:val="uk-UA"/>
        </w:rPr>
        <w:lastRenderedPageBreak/>
        <w:t xml:space="preserve">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30C191E2"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0D066133"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48CB89B0"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436E0C90" w14:textId="77777777" w:rsidR="00F44D55" w:rsidRPr="006364D1" w:rsidRDefault="00F44D55" w:rsidP="00F44D55">
      <w:pPr>
        <w:autoSpaceDE w:val="0"/>
        <w:autoSpaceDN w:val="0"/>
        <w:adjustRightInd w:val="0"/>
        <w:ind w:left="567"/>
        <w:jc w:val="both"/>
        <w:rPr>
          <w:rFonts w:ascii="Times New Roman" w:hAnsi="Times New Roman"/>
          <w:b/>
          <w:bCs/>
          <w:color w:val="000000" w:themeColor="text1"/>
          <w:sz w:val="22"/>
          <w:szCs w:val="22"/>
          <w:lang w:val="uk-UA"/>
        </w:rPr>
      </w:pPr>
    </w:p>
    <w:p w14:paraId="6FE4D22B"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 xml:space="preserve">9.  Вирішення спорів </w:t>
      </w:r>
    </w:p>
    <w:p w14:paraId="385F9E01"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73D52DF"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16A10BEE"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10. Строк дії Договору</w:t>
      </w:r>
    </w:p>
    <w:p w14:paraId="3B5377E9"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10.1. Договір вважається укладеним і набирає чинності з моменту його підписання Сторонами та скріплення печатками Сторін.</w:t>
      </w:r>
    </w:p>
    <w:p w14:paraId="0C2C064E"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10.2. Дія Договору припиняється при настанні однієї з умов:</w:t>
      </w:r>
    </w:p>
    <w:p w14:paraId="0FFA9DF4" w14:textId="78C8AE63"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закінчення терміну дії Договору – 31.12.202</w:t>
      </w:r>
      <w:r w:rsidR="009E6802" w:rsidRPr="006364D1">
        <w:rPr>
          <w:rFonts w:ascii="Times New Roman" w:hAnsi="Times New Roman"/>
          <w:color w:val="000000" w:themeColor="text1"/>
          <w:sz w:val="22"/>
          <w:szCs w:val="22"/>
          <w:lang w:val="uk-UA"/>
        </w:rPr>
        <w:t>4</w:t>
      </w:r>
      <w:r w:rsidRPr="006364D1">
        <w:rPr>
          <w:rFonts w:ascii="Times New Roman" w:hAnsi="Times New Roman"/>
          <w:color w:val="000000" w:themeColor="text1"/>
          <w:sz w:val="22"/>
          <w:szCs w:val="22"/>
          <w:lang w:val="uk-UA"/>
        </w:rPr>
        <w:t>;</w:t>
      </w:r>
    </w:p>
    <w:p w14:paraId="1C8A5549"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за згодою Сторін;</w:t>
      </w:r>
    </w:p>
    <w:p w14:paraId="01F69B7A"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з інших підстав, передбачених чинним законодавством України.</w:t>
      </w:r>
    </w:p>
    <w:p w14:paraId="6CB75582"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10.3. Закінчення терміну дії Договору не звільняє Сторони від відповідальності за його порушення, яке мало місце під час дії Договору.</w:t>
      </w:r>
    </w:p>
    <w:p w14:paraId="5058534A"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10.4. Термін дії Договору може бути продовжено за взаємною згодою Сторін з урахуванням вимог чинного законодавства України.</w:t>
      </w:r>
    </w:p>
    <w:p w14:paraId="67802069"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11. Внесення змін до Договору</w:t>
      </w:r>
    </w:p>
    <w:p w14:paraId="396856E1"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11.1 Всі зміни та доповнення до Договору оформлюються додатковими угодами до Договору.</w:t>
      </w:r>
    </w:p>
    <w:p w14:paraId="72D9BD71"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64591BC"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11.3. Істотні умови Договору не можуть змінюватися після його підписання до виконання зобов’язань сторонами в повному обсязі, крім відповідних випадків, визначених у п.19 </w:t>
      </w:r>
      <w:bookmarkStart w:id="60" w:name="_Hlk118839398"/>
      <w:r w:rsidRPr="006364D1">
        <w:rPr>
          <w:rFonts w:ascii="Times New Roman" w:hAnsi="Times New Roman"/>
          <w:color w:val="000000" w:themeColor="text1"/>
          <w:sz w:val="22"/>
          <w:szCs w:val="22"/>
          <w:lang w:val="uk-UA"/>
        </w:rPr>
        <w:t>Постанови Кабінету Міністрів України від 12 жовтня 2022 р. № 1178 (надалі – Особливості)</w:t>
      </w:r>
      <w:bookmarkEnd w:id="60"/>
      <w:r w:rsidRPr="006364D1">
        <w:rPr>
          <w:rFonts w:ascii="Times New Roman" w:hAnsi="Times New Roman"/>
          <w:color w:val="000000" w:themeColor="text1"/>
          <w:sz w:val="22"/>
          <w:szCs w:val="22"/>
          <w:lang w:val="uk-UA"/>
        </w:rPr>
        <w:t xml:space="preserve">, в </w:t>
      </w:r>
      <w:proofErr w:type="spellStart"/>
      <w:r w:rsidRPr="006364D1">
        <w:rPr>
          <w:rFonts w:ascii="Times New Roman" w:hAnsi="Times New Roman"/>
          <w:color w:val="000000" w:themeColor="text1"/>
          <w:sz w:val="22"/>
          <w:szCs w:val="22"/>
          <w:lang w:val="uk-UA"/>
        </w:rPr>
        <w:t>т.ч</w:t>
      </w:r>
      <w:proofErr w:type="spellEnd"/>
      <w:r w:rsidRPr="006364D1">
        <w:rPr>
          <w:rFonts w:ascii="Times New Roman" w:hAnsi="Times New Roman"/>
          <w:color w:val="000000" w:themeColor="text1"/>
          <w:sz w:val="22"/>
          <w:szCs w:val="22"/>
          <w:lang w:val="uk-UA"/>
        </w:rPr>
        <w:t>. підставами внесення змін до Договору є:</w:t>
      </w:r>
    </w:p>
    <w:p w14:paraId="55F4B289" w14:textId="77777777" w:rsidR="00F44D55" w:rsidRPr="006364D1" w:rsidRDefault="00F44D55" w:rsidP="00F44D55">
      <w:pPr>
        <w:autoSpaceDE w:val="0"/>
        <w:autoSpaceDN w:val="0"/>
        <w:adjustRightInd w:val="0"/>
        <w:ind w:left="567" w:firstLine="375"/>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 зменшення обсягів закупівлі, зокрема з урахуванням фактичного обсягу видатків замовника;</w:t>
      </w:r>
    </w:p>
    <w:p w14:paraId="2772186C" w14:textId="77777777" w:rsidR="00F44D55" w:rsidRPr="006364D1" w:rsidRDefault="00F44D55" w:rsidP="00F44D55">
      <w:pPr>
        <w:autoSpaceDE w:val="0"/>
        <w:autoSpaceDN w:val="0"/>
        <w:adjustRightInd w:val="0"/>
        <w:ind w:left="567" w:firstLine="375"/>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1FBB3A" w14:textId="77777777" w:rsidR="00F44D55" w:rsidRPr="006364D1" w:rsidRDefault="00F44D55" w:rsidP="00F44D55">
      <w:pPr>
        <w:autoSpaceDE w:val="0"/>
        <w:autoSpaceDN w:val="0"/>
        <w:adjustRightInd w:val="0"/>
        <w:ind w:left="567" w:firstLine="375"/>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5E91A9" w14:textId="77777777" w:rsidR="00F44D55" w:rsidRPr="006364D1" w:rsidRDefault="00F44D55" w:rsidP="00F44D55">
      <w:pPr>
        <w:autoSpaceDE w:val="0"/>
        <w:autoSpaceDN w:val="0"/>
        <w:adjustRightInd w:val="0"/>
        <w:ind w:left="567" w:firstLine="375"/>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06E852" w14:textId="77777777" w:rsidR="00F44D55" w:rsidRPr="006364D1" w:rsidRDefault="00F44D55" w:rsidP="00F44D55">
      <w:pPr>
        <w:autoSpaceDE w:val="0"/>
        <w:autoSpaceDN w:val="0"/>
        <w:adjustRightInd w:val="0"/>
        <w:ind w:left="567" w:firstLine="375"/>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060B6929" w14:textId="77777777" w:rsidR="00F44D55" w:rsidRPr="006364D1" w:rsidRDefault="00F44D55" w:rsidP="00F44D55">
      <w:pPr>
        <w:autoSpaceDE w:val="0"/>
        <w:autoSpaceDN w:val="0"/>
        <w:adjustRightInd w:val="0"/>
        <w:ind w:left="567" w:firstLine="375"/>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w:t>
      </w:r>
    </w:p>
    <w:p w14:paraId="7ECDF56D" w14:textId="77777777" w:rsidR="00F44D55" w:rsidRPr="006364D1" w:rsidRDefault="00F44D55" w:rsidP="00F44D55">
      <w:pPr>
        <w:autoSpaceDE w:val="0"/>
        <w:autoSpaceDN w:val="0"/>
        <w:adjustRightInd w:val="0"/>
        <w:ind w:left="567" w:firstLine="375"/>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E4D44E4" w14:textId="77777777" w:rsidR="00F44D55" w:rsidRPr="006364D1" w:rsidRDefault="00F44D55" w:rsidP="00F44D55">
      <w:pPr>
        <w:autoSpaceDE w:val="0"/>
        <w:autoSpaceDN w:val="0"/>
        <w:adjustRightInd w:val="0"/>
        <w:ind w:left="567" w:firstLine="375"/>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64D1">
        <w:rPr>
          <w:rFonts w:ascii="Times New Roman" w:hAnsi="Times New Roman"/>
          <w:color w:val="000000" w:themeColor="text1"/>
          <w:sz w:val="22"/>
          <w:szCs w:val="22"/>
          <w:lang w:val="uk-UA"/>
        </w:rPr>
        <w:t>Platts</w:t>
      </w:r>
      <w:proofErr w:type="spellEnd"/>
      <w:r w:rsidRPr="006364D1">
        <w:rPr>
          <w:rFonts w:ascii="Times New Roman" w:hAnsi="Times New Roman"/>
          <w:color w:val="000000" w:themeColor="text1"/>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58C70E" w14:textId="77777777" w:rsidR="00F44D55" w:rsidRPr="006364D1" w:rsidRDefault="00F44D55" w:rsidP="00F44D55">
      <w:pPr>
        <w:autoSpaceDE w:val="0"/>
        <w:autoSpaceDN w:val="0"/>
        <w:adjustRightInd w:val="0"/>
        <w:ind w:left="567" w:firstLine="375"/>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lastRenderedPageBreak/>
        <w:t>8) зміни умов у зв’язку із застосуванням положень частини шостої статті 41 Закону України «Про публічні закупівлі».</w:t>
      </w:r>
    </w:p>
    <w:p w14:paraId="29D930F7"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12. Інші умови</w:t>
      </w:r>
    </w:p>
    <w:p w14:paraId="095F5B99" w14:textId="7362A7B8"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12.1. Постачальник є платником _________________________________________________________.</w:t>
      </w:r>
    </w:p>
    <w:p w14:paraId="2A49BA53" w14:textId="2E4F3032"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12.2. Постачальник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14:paraId="0C383525" w14:textId="37D08425"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12.2.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635B95DF" w14:textId="73727B49"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12.3.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4B916626" w14:textId="3DC059DC"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12.4.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2408AD5A" w14:textId="4ABDAA42"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12.5.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7BEF1E99" w14:textId="30F3DEFF"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12.6. Договір складено при повному розумінні Сторонами його умов та термінології українською мовою, підписаний Сторонами на кожній сторінці у 2 (двох) автентичних примірниках, які мають однакову юридичну силу, – по одній для кожної із Сторін.</w:t>
      </w:r>
    </w:p>
    <w:p w14:paraId="1F75C9AC" w14:textId="77777777" w:rsidR="00F44D55" w:rsidRPr="006364D1" w:rsidRDefault="00F44D55" w:rsidP="00F44D55">
      <w:pPr>
        <w:autoSpaceDE w:val="0"/>
        <w:autoSpaceDN w:val="0"/>
        <w:adjustRightInd w:val="0"/>
        <w:ind w:left="567"/>
        <w:jc w:val="center"/>
        <w:rPr>
          <w:rFonts w:ascii="Times New Roman" w:hAnsi="Times New Roman"/>
          <w:b/>
          <w:bCs/>
          <w:color w:val="000000" w:themeColor="text1"/>
          <w:sz w:val="22"/>
          <w:szCs w:val="22"/>
          <w:lang w:val="uk-UA"/>
        </w:rPr>
      </w:pPr>
      <w:r w:rsidRPr="006364D1">
        <w:rPr>
          <w:rFonts w:ascii="Times New Roman" w:hAnsi="Times New Roman"/>
          <w:b/>
          <w:bCs/>
          <w:color w:val="000000" w:themeColor="text1"/>
          <w:sz w:val="22"/>
          <w:szCs w:val="22"/>
          <w:lang w:val="uk-UA"/>
        </w:rPr>
        <w:t>13. Додатки до Договору</w:t>
      </w:r>
    </w:p>
    <w:p w14:paraId="04C68928" w14:textId="77777777" w:rsidR="00F44D55" w:rsidRPr="006364D1" w:rsidRDefault="00F44D55" w:rsidP="00F44D55">
      <w:pPr>
        <w:autoSpaceDE w:val="0"/>
        <w:autoSpaceDN w:val="0"/>
        <w:adjustRightInd w:val="0"/>
        <w:ind w:left="567"/>
        <w:jc w:val="both"/>
        <w:rPr>
          <w:rFonts w:ascii="Times New Roman" w:hAnsi="Times New Roman"/>
          <w:color w:val="000000" w:themeColor="text1"/>
          <w:sz w:val="22"/>
          <w:szCs w:val="22"/>
          <w:lang w:val="uk-UA"/>
        </w:rPr>
      </w:pPr>
      <w:r w:rsidRPr="006364D1">
        <w:rPr>
          <w:rFonts w:ascii="Times New Roman" w:hAnsi="Times New Roman"/>
          <w:color w:val="000000" w:themeColor="text1"/>
          <w:sz w:val="22"/>
          <w:szCs w:val="22"/>
          <w:lang w:val="uk-UA"/>
        </w:rPr>
        <w:t>13.1. Невід’ємними частинами Договору є:</w:t>
      </w:r>
    </w:p>
    <w:p w14:paraId="4F886373" w14:textId="77777777" w:rsidR="00F44D55" w:rsidRPr="006364D1" w:rsidRDefault="00F44D55" w:rsidP="00F44D55">
      <w:pPr>
        <w:pStyle w:val="1"/>
        <w:keepNext w:val="0"/>
        <w:widowControl w:val="0"/>
        <w:tabs>
          <w:tab w:val="left" w:pos="2864"/>
        </w:tabs>
        <w:autoSpaceDE w:val="0"/>
        <w:autoSpaceDN w:val="0"/>
        <w:spacing w:before="5"/>
        <w:ind w:left="2863" w:hanging="2204"/>
        <w:jc w:val="left"/>
        <w:rPr>
          <w:rFonts w:ascii="Times New Roman" w:hAnsi="Times New Roman"/>
          <w:b w:val="0"/>
          <w:color w:val="000000" w:themeColor="text1"/>
          <w:lang w:val="uk-UA"/>
        </w:rPr>
      </w:pPr>
      <w:r w:rsidRPr="006364D1">
        <w:rPr>
          <w:rFonts w:ascii="Times New Roman" w:hAnsi="Times New Roman"/>
          <w:b w:val="0"/>
          <w:iCs/>
          <w:noProof/>
          <w:color w:val="000000" w:themeColor="text1"/>
          <w:szCs w:val="24"/>
          <w:lang w:val="uk-UA"/>
        </w:rPr>
        <w:t xml:space="preserve">- Додаток № 1 </w:t>
      </w:r>
      <w:r w:rsidRPr="006364D1">
        <w:rPr>
          <w:rFonts w:ascii="Times New Roman" w:hAnsi="Times New Roman"/>
          <w:b w:val="0"/>
          <w:color w:val="000000" w:themeColor="text1"/>
          <w:sz w:val="22"/>
          <w:szCs w:val="22"/>
          <w:lang w:val="uk-UA"/>
        </w:rPr>
        <w:t>Специфікація Товару</w:t>
      </w:r>
    </w:p>
    <w:p w14:paraId="3E5C1B27" w14:textId="77777777" w:rsidR="00F44D55" w:rsidRPr="006364D1" w:rsidRDefault="00F44D55" w:rsidP="00F44D55">
      <w:pPr>
        <w:pStyle w:val="1"/>
        <w:keepNext w:val="0"/>
        <w:widowControl w:val="0"/>
        <w:tabs>
          <w:tab w:val="left" w:pos="2864"/>
        </w:tabs>
        <w:autoSpaceDE w:val="0"/>
        <w:autoSpaceDN w:val="0"/>
        <w:spacing w:before="5"/>
        <w:ind w:left="2863"/>
        <w:jc w:val="left"/>
        <w:rPr>
          <w:rFonts w:ascii="Times New Roman" w:hAnsi="Times New Roman"/>
          <w:color w:val="000000" w:themeColor="text1"/>
          <w:lang w:val="uk-UA"/>
        </w:rPr>
      </w:pPr>
    </w:p>
    <w:p w14:paraId="6E8A81FB" w14:textId="77777777" w:rsidR="00F44D55" w:rsidRPr="006364D1" w:rsidRDefault="00F44D55" w:rsidP="00F44D55">
      <w:pPr>
        <w:pStyle w:val="1"/>
        <w:keepNext w:val="0"/>
        <w:widowControl w:val="0"/>
        <w:tabs>
          <w:tab w:val="left" w:pos="2864"/>
        </w:tabs>
        <w:autoSpaceDE w:val="0"/>
        <w:autoSpaceDN w:val="0"/>
        <w:spacing w:before="5"/>
        <w:ind w:left="2863"/>
        <w:jc w:val="left"/>
        <w:rPr>
          <w:rFonts w:ascii="Times New Roman" w:hAnsi="Times New Roman"/>
          <w:color w:val="000000" w:themeColor="text1"/>
          <w:lang w:val="uk-UA"/>
        </w:rPr>
      </w:pPr>
      <w:r w:rsidRPr="006364D1">
        <w:rPr>
          <w:rFonts w:ascii="Times New Roman" w:hAnsi="Times New Roman"/>
          <w:color w:val="000000" w:themeColor="text1"/>
          <w:lang w:val="uk-UA"/>
        </w:rPr>
        <w:t>14.Місцезнаходження та банківські реквізити Сторін</w:t>
      </w:r>
    </w:p>
    <w:p w14:paraId="6BF7A093" w14:textId="77777777" w:rsidR="00F44D55" w:rsidRPr="006364D1"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20C1D3A4" w14:textId="77777777" w:rsidR="00F44D55" w:rsidRPr="006364D1"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40B162E2" w14:textId="77777777" w:rsidR="00F44D55" w:rsidRPr="006364D1"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49F330B6" w14:textId="77777777" w:rsidR="00F44D55" w:rsidRPr="006364D1" w:rsidRDefault="00F44D55" w:rsidP="00F44D55">
      <w:pPr>
        <w:widowControl w:val="0"/>
        <w:autoSpaceDE w:val="0"/>
        <w:autoSpaceDN w:val="0"/>
        <w:adjustRightInd w:val="0"/>
        <w:ind w:firstLine="567"/>
        <w:jc w:val="both"/>
        <w:rPr>
          <w:rFonts w:ascii="Times New Roman" w:hAnsi="Times New Roman"/>
          <w:color w:val="000000" w:themeColor="text1"/>
          <w:sz w:val="24"/>
          <w:szCs w:val="24"/>
          <w:lang w:val="uk-UA"/>
        </w:rPr>
      </w:pPr>
    </w:p>
    <w:p w14:paraId="2025FFA6" w14:textId="77777777" w:rsidR="00F44D55" w:rsidRPr="006364D1" w:rsidRDefault="00F44D55" w:rsidP="00842894">
      <w:pPr>
        <w:autoSpaceDE w:val="0"/>
        <w:autoSpaceDN w:val="0"/>
        <w:adjustRightInd w:val="0"/>
        <w:spacing w:line="276" w:lineRule="auto"/>
        <w:jc w:val="both"/>
        <w:rPr>
          <w:rFonts w:ascii="Times New Roman" w:hAnsi="Times New Roman"/>
          <w:b/>
          <w:bCs/>
          <w:i/>
          <w:iCs/>
          <w:color w:val="000000" w:themeColor="text1"/>
          <w:lang w:val="uk-UA"/>
        </w:rPr>
      </w:pPr>
    </w:p>
    <w:p w14:paraId="1A32AFD2" w14:textId="5CA77AFC" w:rsidR="00842894" w:rsidRPr="006364D1" w:rsidRDefault="00842894" w:rsidP="00842894">
      <w:pPr>
        <w:autoSpaceDE w:val="0"/>
        <w:autoSpaceDN w:val="0"/>
        <w:adjustRightInd w:val="0"/>
        <w:spacing w:line="276" w:lineRule="auto"/>
        <w:jc w:val="both"/>
        <w:rPr>
          <w:rFonts w:ascii="Times New Roman" w:hAnsi="Times New Roman"/>
          <w:b/>
          <w:bCs/>
          <w:i/>
          <w:iCs/>
          <w:color w:val="000000" w:themeColor="text1"/>
          <w:lang w:val="uk-UA"/>
        </w:rPr>
      </w:pPr>
      <w:r w:rsidRPr="006364D1">
        <w:rPr>
          <w:rFonts w:ascii="Times New Roman" w:hAnsi="Times New Roman"/>
          <w:b/>
          <w:bCs/>
          <w:i/>
          <w:iCs/>
          <w:color w:val="000000" w:themeColor="text1"/>
          <w:lang w:val="uk-UA"/>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61F0D001" w14:textId="77777777" w:rsidR="00842894" w:rsidRPr="006364D1" w:rsidRDefault="00842894" w:rsidP="00F40B46">
      <w:pPr>
        <w:shd w:val="clear" w:color="auto" w:fill="FFFFFF"/>
        <w:ind w:firstLine="709"/>
        <w:jc w:val="center"/>
        <w:rPr>
          <w:rFonts w:ascii="Times New Roman" w:hAnsi="Times New Roman"/>
          <w:b/>
          <w:bCs/>
          <w:color w:val="000000" w:themeColor="text1"/>
          <w:sz w:val="24"/>
          <w:szCs w:val="24"/>
          <w:lang w:val="uk-UA"/>
        </w:rPr>
      </w:pPr>
    </w:p>
    <w:sectPr w:rsidR="00842894" w:rsidRPr="006364D1" w:rsidSect="00926852">
      <w:headerReference w:type="default" r:id="rId41"/>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B3B43" w14:textId="77777777" w:rsidR="00707251" w:rsidRDefault="00707251">
      <w:r>
        <w:separator/>
      </w:r>
    </w:p>
  </w:endnote>
  <w:endnote w:type="continuationSeparator" w:id="0">
    <w:p w14:paraId="3AEAE5B7" w14:textId="77777777" w:rsidR="00707251" w:rsidRDefault="0070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Noto Sans">
    <w:altName w:val="Yu Gothic"/>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EB6D42" w:rsidRDefault="00EB6D42"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EB6D42" w:rsidRDefault="00EB6D42"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EB6D42" w:rsidRPr="006F20F2" w:rsidRDefault="00EB6D42"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EB6D42" w:rsidRPr="008F4BF8" w:rsidRDefault="00EB6D42"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91908" w14:textId="77777777" w:rsidR="00707251" w:rsidRDefault="00707251">
      <w:r>
        <w:separator/>
      </w:r>
    </w:p>
  </w:footnote>
  <w:footnote w:type="continuationSeparator" w:id="0">
    <w:p w14:paraId="6C3085F7" w14:textId="77777777" w:rsidR="00707251" w:rsidRDefault="00707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EB6D42" w:rsidRDefault="00EB6D42"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EB6D42" w:rsidRDefault="00EB6D4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EB6D42" w:rsidRPr="00823039" w:rsidRDefault="00EB6D42">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4" w15:restartNumberingAfterBreak="0">
    <w:nsid w:val="60387C8C"/>
    <w:multiLevelType w:val="hybridMultilevel"/>
    <w:tmpl w:val="50507928"/>
    <w:lvl w:ilvl="0" w:tplc="B1F819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7"/>
  </w:num>
  <w:num w:numId="4">
    <w:abstractNumId w:val="5"/>
  </w:num>
  <w:num w:numId="5">
    <w:abstractNumId w:val="12"/>
  </w:num>
  <w:num w:numId="6">
    <w:abstractNumId w:val="13"/>
  </w:num>
  <w:num w:numId="7">
    <w:abstractNumId w:val="7"/>
  </w:num>
  <w:num w:numId="8">
    <w:abstractNumId w:val="6"/>
  </w:num>
  <w:num w:numId="9">
    <w:abstractNumId w:val="3"/>
  </w:num>
  <w:num w:numId="10">
    <w:abstractNumId w:val="2"/>
  </w:num>
  <w:num w:numId="11">
    <w:abstractNumId w:val="15"/>
  </w:num>
  <w:num w:numId="12">
    <w:abstractNumId w:val="1"/>
  </w:num>
  <w:num w:numId="13">
    <w:abstractNumId w:val="8"/>
  </w:num>
  <w:num w:numId="14">
    <w:abstractNumId w:val="9"/>
  </w:num>
  <w:num w:numId="15">
    <w:abstractNumId w:val="10"/>
  </w:num>
  <w:num w:numId="16">
    <w:abstractNumId w:val="4"/>
  </w:num>
  <w:num w:numId="17">
    <w:abstractNumId w:val="18"/>
  </w:num>
  <w:num w:numId="18">
    <w:abstractNumId w:val="16"/>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424"/>
    <w:rsid w:val="00047CAC"/>
    <w:rsid w:val="00050632"/>
    <w:rsid w:val="0005253F"/>
    <w:rsid w:val="00052548"/>
    <w:rsid w:val="00053E7D"/>
    <w:rsid w:val="0005468B"/>
    <w:rsid w:val="00055443"/>
    <w:rsid w:val="0005580F"/>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3F90"/>
    <w:rsid w:val="000B49CF"/>
    <w:rsid w:val="000B4E15"/>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2870"/>
    <w:rsid w:val="00184440"/>
    <w:rsid w:val="00186269"/>
    <w:rsid w:val="00187320"/>
    <w:rsid w:val="00191250"/>
    <w:rsid w:val="0019189B"/>
    <w:rsid w:val="00193314"/>
    <w:rsid w:val="00197744"/>
    <w:rsid w:val="001A0006"/>
    <w:rsid w:val="001A0E8C"/>
    <w:rsid w:val="001A25A7"/>
    <w:rsid w:val="001A2783"/>
    <w:rsid w:val="001A35E4"/>
    <w:rsid w:val="001A3A45"/>
    <w:rsid w:val="001A4C8C"/>
    <w:rsid w:val="001B159E"/>
    <w:rsid w:val="001B1F59"/>
    <w:rsid w:val="001B2EE0"/>
    <w:rsid w:val="001B3334"/>
    <w:rsid w:val="001B3BB0"/>
    <w:rsid w:val="001B4315"/>
    <w:rsid w:val="001B53FD"/>
    <w:rsid w:val="001B56BB"/>
    <w:rsid w:val="001C22BF"/>
    <w:rsid w:val="001C4FB9"/>
    <w:rsid w:val="001D0428"/>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377C"/>
    <w:rsid w:val="00223A77"/>
    <w:rsid w:val="00224F6C"/>
    <w:rsid w:val="00226E40"/>
    <w:rsid w:val="002354D0"/>
    <w:rsid w:val="00240507"/>
    <w:rsid w:val="00240C7B"/>
    <w:rsid w:val="00241D2B"/>
    <w:rsid w:val="0024326B"/>
    <w:rsid w:val="00243CA7"/>
    <w:rsid w:val="002462D5"/>
    <w:rsid w:val="0025121A"/>
    <w:rsid w:val="00251D65"/>
    <w:rsid w:val="00252EB8"/>
    <w:rsid w:val="00252FBE"/>
    <w:rsid w:val="0025378F"/>
    <w:rsid w:val="0025402D"/>
    <w:rsid w:val="002557CC"/>
    <w:rsid w:val="00260609"/>
    <w:rsid w:val="002654B8"/>
    <w:rsid w:val="00266B13"/>
    <w:rsid w:val="00267577"/>
    <w:rsid w:val="002709C0"/>
    <w:rsid w:val="00276748"/>
    <w:rsid w:val="00281E8F"/>
    <w:rsid w:val="0028242B"/>
    <w:rsid w:val="00284864"/>
    <w:rsid w:val="00284FFF"/>
    <w:rsid w:val="002857CA"/>
    <w:rsid w:val="00287C65"/>
    <w:rsid w:val="00287CDE"/>
    <w:rsid w:val="002905D0"/>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5652"/>
    <w:rsid w:val="003D56C8"/>
    <w:rsid w:val="003D79FC"/>
    <w:rsid w:val="003E558F"/>
    <w:rsid w:val="003E566A"/>
    <w:rsid w:val="003E5CF4"/>
    <w:rsid w:val="003E5DEE"/>
    <w:rsid w:val="003F0C33"/>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41521"/>
    <w:rsid w:val="00441CCC"/>
    <w:rsid w:val="00441E3E"/>
    <w:rsid w:val="00442146"/>
    <w:rsid w:val="00443592"/>
    <w:rsid w:val="00446CBC"/>
    <w:rsid w:val="00447F10"/>
    <w:rsid w:val="0045078A"/>
    <w:rsid w:val="0045452A"/>
    <w:rsid w:val="004552F2"/>
    <w:rsid w:val="00456108"/>
    <w:rsid w:val="00460F1C"/>
    <w:rsid w:val="00462C2F"/>
    <w:rsid w:val="00465004"/>
    <w:rsid w:val="00465134"/>
    <w:rsid w:val="00465696"/>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08FD"/>
    <w:rsid w:val="00491F98"/>
    <w:rsid w:val="004967EE"/>
    <w:rsid w:val="00497442"/>
    <w:rsid w:val="004A0264"/>
    <w:rsid w:val="004A1B90"/>
    <w:rsid w:val="004A4A3C"/>
    <w:rsid w:val="004A6835"/>
    <w:rsid w:val="004B084D"/>
    <w:rsid w:val="004B3676"/>
    <w:rsid w:val="004B36D7"/>
    <w:rsid w:val="004B732B"/>
    <w:rsid w:val="004C0F6E"/>
    <w:rsid w:val="004C1307"/>
    <w:rsid w:val="004C6B6A"/>
    <w:rsid w:val="004C6D79"/>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2105"/>
    <w:rsid w:val="0052318A"/>
    <w:rsid w:val="0052506F"/>
    <w:rsid w:val="00525CD4"/>
    <w:rsid w:val="00526EDD"/>
    <w:rsid w:val="00531D61"/>
    <w:rsid w:val="00536808"/>
    <w:rsid w:val="00537B18"/>
    <w:rsid w:val="005405A7"/>
    <w:rsid w:val="00540680"/>
    <w:rsid w:val="00540F9C"/>
    <w:rsid w:val="00541362"/>
    <w:rsid w:val="00550059"/>
    <w:rsid w:val="005503D8"/>
    <w:rsid w:val="0055130B"/>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869A9"/>
    <w:rsid w:val="00586E56"/>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6BA6"/>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364D1"/>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586A"/>
    <w:rsid w:val="006873ED"/>
    <w:rsid w:val="00687B92"/>
    <w:rsid w:val="00692234"/>
    <w:rsid w:val="00695376"/>
    <w:rsid w:val="00695420"/>
    <w:rsid w:val="006977B7"/>
    <w:rsid w:val="006B2A52"/>
    <w:rsid w:val="006C4AC1"/>
    <w:rsid w:val="006C7B05"/>
    <w:rsid w:val="006C7DF1"/>
    <w:rsid w:val="006D2205"/>
    <w:rsid w:val="006D351C"/>
    <w:rsid w:val="006D54A1"/>
    <w:rsid w:val="006D6528"/>
    <w:rsid w:val="006E08BA"/>
    <w:rsid w:val="006E4500"/>
    <w:rsid w:val="006E6056"/>
    <w:rsid w:val="006E6386"/>
    <w:rsid w:val="006F1D74"/>
    <w:rsid w:val="006F4FC4"/>
    <w:rsid w:val="00705A09"/>
    <w:rsid w:val="00707251"/>
    <w:rsid w:val="00710AB7"/>
    <w:rsid w:val="00712126"/>
    <w:rsid w:val="007137B2"/>
    <w:rsid w:val="00720610"/>
    <w:rsid w:val="00732461"/>
    <w:rsid w:val="007331B4"/>
    <w:rsid w:val="0073434B"/>
    <w:rsid w:val="00734378"/>
    <w:rsid w:val="007346D0"/>
    <w:rsid w:val="0073625F"/>
    <w:rsid w:val="00742520"/>
    <w:rsid w:val="00743B1C"/>
    <w:rsid w:val="0074481B"/>
    <w:rsid w:val="00745056"/>
    <w:rsid w:val="007455DA"/>
    <w:rsid w:val="00750ABD"/>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097"/>
    <w:rsid w:val="00790BCA"/>
    <w:rsid w:val="007913CB"/>
    <w:rsid w:val="00793179"/>
    <w:rsid w:val="007A2A2F"/>
    <w:rsid w:val="007A2A57"/>
    <w:rsid w:val="007A2DFB"/>
    <w:rsid w:val="007A38EA"/>
    <w:rsid w:val="007B11F2"/>
    <w:rsid w:val="007B186C"/>
    <w:rsid w:val="007B1F90"/>
    <w:rsid w:val="007B2737"/>
    <w:rsid w:val="007B367E"/>
    <w:rsid w:val="007B4B63"/>
    <w:rsid w:val="007B5A67"/>
    <w:rsid w:val="007B6367"/>
    <w:rsid w:val="007B64A2"/>
    <w:rsid w:val="007C0264"/>
    <w:rsid w:val="007C2CED"/>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1B45"/>
    <w:rsid w:val="007F2867"/>
    <w:rsid w:val="007F3700"/>
    <w:rsid w:val="007F3BE9"/>
    <w:rsid w:val="007F4630"/>
    <w:rsid w:val="007F6C80"/>
    <w:rsid w:val="008002CF"/>
    <w:rsid w:val="00800822"/>
    <w:rsid w:val="00800EA7"/>
    <w:rsid w:val="00802D76"/>
    <w:rsid w:val="00802D81"/>
    <w:rsid w:val="008042BC"/>
    <w:rsid w:val="00811203"/>
    <w:rsid w:val="008113CB"/>
    <w:rsid w:val="0081217B"/>
    <w:rsid w:val="008125E7"/>
    <w:rsid w:val="00813DF0"/>
    <w:rsid w:val="008148D4"/>
    <w:rsid w:val="00816465"/>
    <w:rsid w:val="00816D0F"/>
    <w:rsid w:val="00821AEE"/>
    <w:rsid w:val="00824502"/>
    <w:rsid w:val="0082622B"/>
    <w:rsid w:val="00827D91"/>
    <w:rsid w:val="00830F7B"/>
    <w:rsid w:val="00837577"/>
    <w:rsid w:val="00841128"/>
    <w:rsid w:val="00842411"/>
    <w:rsid w:val="00842894"/>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7734F"/>
    <w:rsid w:val="0088376C"/>
    <w:rsid w:val="0088404B"/>
    <w:rsid w:val="00886A1C"/>
    <w:rsid w:val="00887811"/>
    <w:rsid w:val="008903CD"/>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2123"/>
    <w:rsid w:val="008B33A3"/>
    <w:rsid w:val="008B7B36"/>
    <w:rsid w:val="008C09CF"/>
    <w:rsid w:val="008C18F3"/>
    <w:rsid w:val="008C500A"/>
    <w:rsid w:val="008C7132"/>
    <w:rsid w:val="008C73E5"/>
    <w:rsid w:val="008D0079"/>
    <w:rsid w:val="008D1291"/>
    <w:rsid w:val="008D2497"/>
    <w:rsid w:val="008D36D3"/>
    <w:rsid w:val="008D41D9"/>
    <w:rsid w:val="008D4E4F"/>
    <w:rsid w:val="008D64DF"/>
    <w:rsid w:val="008D7996"/>
    <w:rsid w:val="008D7EB7"/>
    <w:rsid w:val="008E0C04"/>
    <w:rsid w:val="008E38CA"/>
    <w:rsid w:val="008E4DDA"/>
    <w:rsid w:val="008E5DB6"/>
    <w:rsid w:val="008E6810"/>
    <w:rsid w:val="008F0F56"/>
    <w:rsid w:val="008F1E8E"/>
    <w:rsid w:val="008F2B82"/>
    <w:rsid w:val="008F3570"/>
    <w:rsid w:val="008F36B4"/>
    <w:rsid w:val="008F4150"/>
    <w:rsid w:val="008F6786"/>
    <w:rsid w:val="00900A1D"/>
    <w:rsid w:val="00901212"/>
    <w:rsid w:val="00904CF6"/>
    <w:rsid w:val="00910A0F"/>
    <w:rsid w:val="009113FD"/>
    <w:rsid w:val="0091172E"/>
    <w:rsid w:val="00913A4F"/>
    <w:rsid w:val="0091408A"/>
    <w:rsid w:val="009157C0"/>
    <w:rsid w:val="00915B6E"/>
    <w:rsid w:val="009217AD"/>
    <w:rsid w:val="00923D5B"/>
    <w:rsid w:val="00924482"/>
    <w:rsid w:val="00925567"/>
    <w:rsid w:val="00926852"/>
    <w:rsid w:val="00927B86"/>
    <w:rsid w:val="00931972"/>
    <w:rsid w:val="00934AA6"/>
    <w:rsid w:val="0093612D"/>
    <w:rsid w:val="0093635D"/>
    <w:rsid w:val="00936EE9"/>
    <w:rsid w:val="009374DD"/>
    <w:rsid w:val="009457D1"/>
    <w:rsid w:val="009466C4"/>
    <w:rsid w:val="0094793B"/>
    <w:rsid w:val="00950ACF"/>
    <w:rsid w:val="009524E3"/>
    <w:rsid w:val="00956A21"/>
    <w:rsid w:val="00961D1A"/>
    <w:rsid w:val="009706C3"/>
    <w:rsid w:val="00972657"/>
    <w:rsid w:val="00974071"/>
    <w:rsid w:val="00977950"/>
    <w:rsid w:val="0098324A"/>
    <w:rsid w:val="00983512"/>
    <w:rsid w:val="0099264E"/>
    <w:rsid w:val="009931A3"/>
    <w:rsid w:val="00993F7F"/>
    <w:rsid w:val="009954F0"/>
    <w:rsid w:val="00995E40"/>
    <w:rsid w:val="00997C48"/>
    <w:rsid w:val="009A1D72"/>
    <w:rsid w:val="009A30CF"/>
    <w:rsid w:val="009A3119"/>
    <w:rsid w:val="009A451D"/>
    <w:rsid w:val="009A6920"/>
    <w:rsid w:val="009B0F0B"/>
    <w:rsid w:val="009B2493"/>
    <w:rsid w:val="009B74E0"/>
    <w:rsid w:val="009C0BD3"/>
    <w:rsid w:val="009C38DE"/>
    <w:rsid w:val="009C4B38"/>
    <w:rsid w:val="009D03D4"/>
    <w:rsid w:val="009D0402"/>
    <w:rsid w:val="009E29AE"/>
    <w:rsid w:val="009E6802"/>
    <w:rsid w:val="009E6EDE"/>
    <w:rsid w:val="009E77D5"/>
    <w:rsid w:val="009E7D87"/>
    <w:rsid w:val="009F1FCE"/>
    <w:rsid w:val="009F5A34"/>
    <w:rsid w:val="009F7A5C"/>
    <w:rsid w:val="00A034C5"/>
    <w:rsid w:val="00A035A9"/>
    <w:rsid w:val="00A05865"/>
    <w:rsid w:val="00A10597"/>
    <w:rsid w:val="00A11DD9"/>
    <w:rsid w:val="00A1435F"/>
    <w:rsid w:val="00A23E70"/>
    <w:rsid w:val="00A24A63"/>
    <w:rsid w:val="00A24BD9"/>
    <w:rsid w:val="00A25A1D"/>
    <w:rsid w:val="00A2657D"/>
    <w:rsid w:val="00A317FB"/>
    <w:rsid w:val="00A35F07"/>
    <w:rsid w:val="00A35F12"/>
    <w:rsid w:val="00A3625D"/>
    <w:rsid w:val="00A36693"/>
    <w:rsid w:val="00A37417"/>
    <w:rsid w:val="00A47C91"/>
    <w:rsid w:val="00A50C93"/>
    <w:rsid w:val="00A54E5C"/>
    <w:rsid w:val="00A5649D"/>
    <w:rsid w:val="00A60FA4"/>
    <w:rsid w:val="00A612FE"/>
    <w:rsid w:val="00A619DB"/>
    <w:rsid w:val="00A632EA"/>
    <w:rsid w:val="00A6526C"/>
    <w:rsid w:val="00A65490"/>
    <w:rsid w:val="00A67F7C"/>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14BB"/>
    <w:rsid w:val="00AA229B"/>
    <w:rsid w:val="00AA2754"/>
    <w:rsid w:val="00AA306B"/>
    <w:rsid w:val="00AA3928"/>
    <w:rsid w:val="00AA7C67"/>
    <w:rsid w:val="00AA7F74"/>
    <w:rsid w:val="00AB09E6"/>
    <w:rsid w:val="00AC33FF"/>
    <w:rsid w:val="00AC43BB"/>
    <w:rsid w:val="00AC633F"/>
    <w:rsid w:val="00AD0B46"/>
    <w:rsid w:val="00AD374A"/>
    <w:rsid w:val="00AD6471"/>
    <w:rsid w:val="00AD64E1"/>
    <w:rsid w:val="00AD7D6C"/>
    <w:rsid w:val="00AE6DF6"/>
    <w:rsid w:val="00AF014F"/>
    <w:rsid w:val="00AF11A4"/>
    <w:rsid w:val="00AF247E"/>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3B17"/>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1CF"/>
    <w:rsid w:val="00B85FB0"/>
    <w:rsid w:val="00B8639C"/>
    <w:rsid w:val="00B9399A"/>
    <w:rsid w:val="00B948F4"/>
    <w:rsid w:val="00B94DCB"/>
    <w:rsid w:val="00B96A8D"/>
    <w:rsid w:val="00B979A6"/>
    <w:rsid w:val="00BA060B"/>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C567A"/>
    <w:rsid w:val="00BD1EF9"/>
    <w:rsid w:val="00BD2A2D"/>
    <w:rsid w:val="00BD385C"/>
    <w:rsid w:val="00BD5344"/>
    <w:rsid w:val="00BD5CDA"/>
    <w:rsid w:val="00BD7BB9"/>
    <w:rsid w:val="00BE1A1A"/>
    <w:rsid w:val="00BE1FBA"/>
    <w:rsid w:val="00BE2E92"/>
    <w:rsid w:val="00BE49A4"/>
    <w:rsid w:val="00BE513E"/>
    <w:rsid w:val="00BE5D10"/>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07FA"/>
    <w:rsid w:val="00C21062"/>
    <w:rsid w:val="00C21B9F"/>
    <w:rsid w:val="00C26402"/>
    <w:rsid w:val="00C267FD"/>
    <w:rsid w:val="00C27AD6"/>
    <w:rsid w:val="00C37167"/>
    <w:rsid w:val="00C40552"/>
    <w:rsid w:val="00C43C66"/>
    <w:rsid w:val="00C472C1"/>
    <w:rsid w:val="00C522CF"/>
    <w:rsid w:val="00C53E87"/>
    <w:rsid w:val="00C56876"/>
    <w:rsid w:val="00C60505"/>
    <w:rsid w:val="00C606D5"/>
    <w:rsid w:val="00C60EFB"/>
    <w:rsid w:val="00C61577"/>
    <w:rsid w:val="00C633C9"/>
    <w:rsid w:val="00C64315"/>
    <w:rsid w:val="00C67B37"/>
    <w:rsid w:val="00C67EBE"/>
    <w:rsid w:val="00C7011F"/>
    <w:rsid w:val="00C752E5"/>
    <w:rsid w:val="00C76D2B"/>
    <w:rsid w:val="00C838F9"/>
    <w:rsid w:val="00C83C0E"/>
    <w:rsid w:val="00C86B11"/>
    <w:rsid w:val="00C90ACA"/>
    <w:rsid w:val="00C90E36"/>
    <w:rsid w:val="00C932C7"/>
    <w:rsid w:val="00C938C6"/>
    <w:rsid w:val="00C94BEF"/>
    <w:rsid w:val="00C95478"/>
    <w:rsid w:val="00C97164"/>
    <w:rsid w:val="00C97515"/>
    <w:rsid w:val="00C97EA2"/>
    <w:rsid w:val="00CA1D7E"/>
    <w:rsid w:val="00CB0E6E"/>
    <w:rsid w:val="00CB283A"/>
    <w:rsid w:val="00CB3C95"/>
    <w:rsid w:val="00CC2D82"/>
    <w:rsid w:val="00CC3419"/>
    <w:rsid w:val="00CC351E"/>
    <w:rsid w:val="00CC56DE"/>
    <w:rsid w:val="00CC5B5C"/>
    <w:rsid w:val="00CC693C"/>
    <w:rsid w:val="00CC7191"/>
    <w:rsid w:val="00CD001A"/>
    <w:rsid w:val="00CD017F"/>
    <w:rsid w:val="00CD1F34"/>
    <w:rsid w:val="00CD3465"/>
    <w:rsid w:val="00CD3728"/>
    <w:rsid w:val="00CD3957"/>
    <w:rsid w:val="00CD4D4C"/>
    <w:rsid w:val="00CD58DD"/>
    <w:rsid w:val="00CD77E0"/>
    <w:rsid w:val="00CE0236"/>
    <w:rsid w:val="00CE16A1"/>
    <w:rsid w:val="00CE373D"/>
    <w:rsid w:val="00CE3EB6"/>
    <w:rsid w:val="00CE5E9A"/>
    <w:rsid w:val="00CE647C"/>
    <w:rsid w:val="00CE7E3F"/>
    <w:rsid w:val="00CF055D"/>
    <w:rsid w:val="00CF11AE"/>
    <w:rsid w:val="00CF1495"/>
    <w:rsid w:val="00CF2BCA"/>
    <w:rsid w:val="00CF57C7"/>
    <w:rsid w:val="00CF6418"/>
    <w:rsid w:val="00CF651F"/>
    <w:rsid w:val="00D003C8"/>
    <w:rsid w:val="00D00C3A"/>
    <w:rsid w:val="00D01489"/>
    <w:rsid w:val="00D01E83"/>
    <w:rsid w:val="00D07DC9"/>
    <w:rsid w:val="00D07DE5"/>
    <w:rsid w:val="00D124A7"/>
    <w:rsid w:val="00D126C5"/>
    <w:rsid w:val="00D154D4"/>
    <w:rsid w:val="00D16FAC"/>
    <w:rsid w:val="00D2076D"/>
    <w:rsid w:val="00D21737"/>
    <w:rsid w:val="00D2286C"/>
    <w:rsid w:val="00D22DE6"/>
    <w:rsid w:val="00D25F4C"/>
    <w:rsid w:val="00D3073E"/>
    <w:rsid w:val="00D32137"/>
    <w:rsid w:val="00D32B14"/>
    <w:rsid w:val="00D37E43"/>
    <w:rsid w:val="00D4096E"/>
    <w:rsid w:val="00D42832"/>
    <w:rsid w:val="00D43B6D"/>
    <w:rsid w:val="00D44703"/>
    <w:rsid w:val="00D45454"/>
    <w:rsid w:val="00D50991"/>
    <w:rsid w:val="00D54CDA"/>
    <w:rsid w:val="00D555E8"/>
    <w:rsid w:val="00D563F8"/>
    <w:rsid w:val="00D5765D"/>
    <w:rsid w:val="00D57D11"/>
    <w:rsid w:val="00D64362"/>
    <w:rsid w:val="00D65B1B"/>
    <w:rsid w:val="00D660DB"/>
    <w:rsid w:val="00D705D7"/>
    <w:rsid w:val="00D70B39"/>
    <w:rsid w:val="00D712D0"/>
    <w:rsid w:val="00D712E4"/>
    <w:rsid w:val="00D72704"/>
    <w:rsid w:val="00D756DD"/>
    <w:rsid w:val="00D769C0"/>
    <w:rsid w:val="00D76F8D"/>
    <w:rsid w:val="00D8265B"/>
    <w:rsid w:val="00D873AC"/>
    <w:rsid w:val="00D87A87"/>
    <w:rsid w:val="00D90969"/>
    <w:rsid w:val="00D91B09"/>
    <w:rsid w:val="00D93880"/>
    <w:rsid w:val="00D94543"/>
    <w:rsid w:val="00DA2F60"/>
    <w:rsid w:val="00DA340B"/>
    <w:rsid w:val="00DA685E"/>
    <w:rsid w:val="00DB2163"/>
    <w:rsid w:val="00DB2D04"/>
    <w:rsid w:val="00DB4234"/>
    <w:rsid w:val="00DB4CFA"/>
    <w:rsid w:val="00DC05AF"/>
    <w:rsid w:val="00DC0D48"/>
    <w:rsid w:val="00DC1FEF"/>
    <w:rsid w:val="00DC2469"/>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013A"/>
    <w:rsid w:val="00E510AB"/>
    <w:rsid w:val="00E51870"/>
    <w:rsid w:val="00E52527"/>
    <w:rsid w:val="00E533C9"/>
    <w:rsid w:val="00E60622"/>
    <w:rsid w:val="00E632E6"/>
    <w:rsid w:val="00E6433A"/>
    <w:rsid w:val="00E7054D"/>
    <w:rsid w:val="00E70703"/>
    <w:rsid w:val="00E719C2"/>
    <w:rsid w:val="00E7328F"/>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B6D42"/>
    <w:rsid w:val="00EC0506"/>
    <w:rsid w:val="00EC5CF5"/>
    <w:rsid w:val="00ED0382"/>
    <w:rsid w:val="00ED3B88"/>
    <w:rsid w:val="00EE06A4"/>
    <w:rsid w:val="00EE105C"/>
    <w:rsid w:val="00EE2C8D"/>
    <w:rsid w:val="00EE3E37"/>
    <w:rsid w:val="00EE4D1A"/>
    <w:rsid w:val="00EE7A07"/>
    <w:rsid w:val="00EF029E"/>
    <w:rsid w:val="00EF41F9"/>
    <w:rsid w:val="00EF71AD"/>
    <w:rsid w:val="00F02623"/>
    <w:rsid w:val="00F03454"/>
    <w:rsid w:val="00F0478E"/>
    <w:rsid w:val="00F049A2"/>
    <w:rsid w:val="00F070EA"/>
    <w:rsid w:val="00F079AC"/>
    <w:rsid w:val="00F12273"/>
    <w:rsid w:val="00F17DC6"/>
    <w:rsid w:val="00F21A68"/>
    <w:rsid w:val="00F22CB6"/>
    <w:rsid w:val="00F25736"/>
    <w:rsid w:val="00F27A7D"/>
    <w:rsid w:val="00F27DA1"/>
    <w:rsid w:val="00F33285"/>
    <w:rsid w:val="00F3422E"/>
    <w:rsid w:val="00F35CC6"/>
    <w:rsid w:val="00F378EC"/>
    <w:rsid w:val="00F37DB4"/>
    <w:rsid w:val="00F40B46"/>
    <w:rsid w:val="00F42BFF"/>
    <w:rsid w:val="00F437BE"/>
    <w:rsid w:val="00F43BCF"/>
    <w:rsid w:val="00F44D55"/>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9B2"/>
    <w:rsid w:val="00F87AE6"/>
    <w:rsid w:val="00F90603"/>
    <w:rsid w:val="00F9170A"/>
    <w:rsid w:val="00F91A69"/>
    <w:rsid w:val="00F922A2"/>
    <w:rsid w:val="00F9256C"/>
    <w:rsid w:val="00F93360"/>
    <w:rsid w:val="00F95EF1"/>
    <w:rsid w:val="00FA01C1"/>
    <w:rsid w:val="00FA1A97"/>
    <w:rsid w:val="00FA1AA8"/>
    <w:rsid w:val="00FA3945"/>
    <w:rsid w:val="00FA57A4"/>
    <w:rsid w:val="00FA59E7"/>
    <w:rsid w:val="00FA5B08"/>
    <w:rsid w:val="00FA622C"/>
    <w:rsid w:val="00FA7EFE"/>
    <w:rsid w:val="00FB4229"/>
    <w:rsid w:val="00FB5B2D"/>
    <w:rsid w:val="00FB6EB1"/>
    <w:rsid w:val="00FB7A6E"/>
    <w:rsid w:val="00FC2E14"/>
    <w:rsid w:val="00FC49F1"/>
    <w:rsid w:val="00FC547F"/>
    <w:rsid w:val="00FC6ADC"/>
    <w:rsid w:val="00FC6C32"/>
    <w:rsid w:val="00FC7DB4"/>
    <w:rsid w:val="00FD0E66"/>
    <w:rsid w:val="00FD21CB"/>
    <w:rsid w:val="00FD4EE4"/>
    <w:rsid w:val="00FD52E7"/>
    <w:rsid w:val="00FD5EE2"/>
    <w:rsid w:val="00FE5077"/>
    <w:rsid w:val="00FE5D1B"/>
    <w:rsid w:val="00FE7671"/>
    <w:rsid w:val="00FF2AC1"/>
    <w:rsid w:val="00FF385D"/>
    <w:rsid w:val="00FF4C1D"/>
    <w:rsid w:val="00FF5A8E"/>
    <w:rsid w:val="00FF611C"/>
    <w:rsid w:val="00FF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Зн"/>
    <w:basedOn w:val="a0"/>
    <w:link w:val="13"/>
    <w:qFormat/>
    <w:rsid w:val="005D0F78"/>
    <w:pPr>
      <w:spacing w:before="100" w:beforeAutospacing="1" w:after="100" w:afterAutospacing="1"/>
    </w:pPr>
    <w:rPr>
      <w:rFonts w:ascii="Times New Roman" w:hAnsi="Times New Roman"/>
      <w:color w:val="000000"/>
      <w:sz w:val="24"/>
      <w:szCs w:val="24"/>
      <w:lang w:val="uk-UA" w:eastAsia="uk-UA"/>
    </w:rPr>
  </w:style>
  <w:style w:type="paragraph" w:styleId="ad">
    <w:name w:val="Body Text"/>
    <w:basedOn w:val="a0"/>
    <w:link w:val="ae"/>
    <w:rsid w:val="005D0F78"/>
    <w:rPr>
      <w:rFonts w:ascii="Arial" w:hAnsi="Arial"/>
      <w:sz w:val="24"/>
    </w:rPr>
  </w:style>
  <w:style w:type="character" w:customStyle="1" w:styleId="ae">
    <w:name w:val="Основной текст Знак"/>
    <w:basedOn w:val="a1"/>
    <w:link w:val="ad"/>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
    <w:name w:val="Title"/>
    <w:aliases w:val="Название"/>
    <w:basedOn w:val="a0"/>
    <w:link w:val="af0"/>
    <w:qFormat/>
    <w:rsid w:val="005D0F78"/>
    <w:pPr>
      <w:ind w:right="-908" w:hanging="851"/>
      <w:jc w:val="center"/>
    </w:pPr>
    <w:rPr>
      <w:rFonts w:ascii="Times New Roman" w:hAnsi="Times New Roman"/>
      <w:b/>
      <w:sz w:val="24"/>
      <w:lang w:val="uk-UA"/>
    </w:rPr>
  </w:style>
  <w:style w:type="character" w:customStyle="1" w:styleId="af0">
    <w:name w:val="Заголовок Знак"/>
    <w:aliases w:val="Название Знак1"/>
    <w:basedOn w:val="a1"/>
    <w:link w:val="af"/>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1">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2">
    <w:name w:val="FollowedHyperlink"/>
    <w:uiPriority w:val="99"/>
    <w:rsid w:val="005D0F78"/>
    <w:rPr>
      <w:rFonts w:cs="Times New Roman"/>
      <w:color w:val="800080"/>
      <w:u w:val="single"/>
    </w:rPr>
  </w:style>
  <w:style w:type="paragraph" w:customStyle="1" w:styleId="af3">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4">
    <w:name w:val="Balloon Text"/>
    <w:basedOn w:val="a0"/>
    <w:link w:val="af5"/>
    <w:uiPriority w:val="99"/>
    <w:semiHidden/>
    <w:rsid w:val="005D0F78"/>
    <w:rPr>
      <w:rFonts w:ascii="Tahoma" w:hAnsi="Tahoma" w:cs="Tahoma"/>
      <w:sz w:val="16"/>
      <w:szCs w:val="16"/>
    </w:rPr>
  </w:style>
  <w:style w:type="character" w:customStyle="1" w:styleId="af5">
    <w:name w:val="Текст выноски Знак"/>
    <w:basedOn w:val="a1"/>
    <w:link w:val="af4"/>
    <w:uiPriority w:val="99"/>
    <w:semiHidden/>
    <w:rsid w:val="005D0F78"/>
    <w:rPr>
      <w:rFonts w:ascii="Tahoma" w:eastAsia="Times New Roman" w:hAnsi="Tahoma" w:cs="Tahoma"/>
      <w:sz w:val="16"/>
      <w:szCs w:val="16"/>
      <w:lang w:eastAsia="ru-RU"/>
    </w:rPr>
  </w:style>
  <w:style w:type="paragraph" w:styleId="af6">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7"/>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8">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D0F78"/>
  </w:style>
  <w:style w:type="paragraph" w:styleId="af9">
    <w:name w:val="caption"/>
    <w:basedOn w:val="a0"/>
    <w:next w:val="a0"/>
    <w:qFormat/>
    <w:rsid w:val="005D0F78"/>
    <w:rPr>
      <w:b/>
      <w:bCs/>
    </w:rPr>
  </w:style>
  <w:style w:type="character" w:styleId="afa">
    <w:name w:val="Strong"/>
    <w:uiPriority w:val="22"/>
    <w:qFormat/>
    <w:rsid w:val="005D0F78"/>
    <w:rPr>
      <w:b/>
      <w:bCs/>
    </w:rPr>
  </w:style>
  <w:style w:type="character" w:styleId="afb">
    <w:name w:val="annotation reference"/>
    <w:rsid w:val="005D0F78"/>
    <w:rPr>
      <w:sz w:val="16"/>
      <w:szCs w:val="16"/>
    </w:rPr>
  </w:style>
  <w:style w:type="paragraph" w:styleId="afc">
    <w:name w:val="annotation text"/>
    <w:basedOn w:val="a0"/>
    <w:link w:val="afd"/>
    <w:rsid w:val="005D0F78"/>
    <w:rPr>
      <w:lang w:val="x-none" w:eastAsia="x-none"/>
    </w:rPr>
  </w:style>
  <w:style w:type="character" w:customStyle="1" w:styleId="afd">
    <w:name w:val="Текст примечания Знак"/>
    <w:basedOn w:val="a1"/>
    <w:link w:val="afc"/>
    <w:rsid w:val="005D0F78"/>
    <w:rPr>
      <w:rFonts w:ascii="UkrainianBaltica" w:eastAsia="Times New Roman" w:hAnsi="UkrainianBaltica" w:cs="Times New Roman"/>
      <w:sz w:val="20"/>
      <w:szCs w:val="20"/>
      <w:lang w:val="x-none" w:eastAsia="x-none"/>
    </w:rPr>
  </w:style>
  <w:style w:type="paragraph" w:styleId="afe">
    <w:name w:val="annotation subject"/>
    <w:basedOn w:val="afc"/>
    <w:next w:val="afc"/>
    <w:link w:val="aff"/>
    <w:rsid w:val="005D0F78"/>
    <w:rPr>
      <w:b/>
      <w:bCs/>
    </w:rPr>
  </w:style>
  <w:style w:type="character" w:customStyle="1" w:styleId="aff">
    <w:name w:val="Тема примечания Знак"/>
    <w:basedOn w:val="afd"/>
    <w:link w:val="afe"/>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0">
    <w:name w:val="No Spacing"/>
    <w:aliases w:val="nado12"/>
    <w:link w:val="aff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5">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7">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6"/>
    <w:uiPriority w:val="34"/>
    <w:locked/>
    <w:rsid w:val="00340328"/>
    <w:rPr>
      <w:rFonts w:ascii="Calibri" w:eastAsia="Times New Roman" w:hAnsi="Calibri" w:cs="Times New Roman"/>
      <w:lang w:val="uk-UA"/>
    </w:rPr>
  </w:style>
  <w:style w:type="character" w:customStyle="1" w:styleId="16">
    <w:name w:val="Неразрешенное упоминание1"/>
    <w:basedOn w:val="a1"/>
    <w:uiPriority w:val="99"/>
    <w:semiHidden/>
    <w:unhideWhenUsed/>
    <w:rsid w:val="005E2E6E"/>
    <w:rPr>
      <w:color w:val="605E5C"/>
      <w:shd w:val="clear" w:color="auto" w:fill="E1DFDD"/>
    </w:rPr>
  </w:style>
  <w:style w:type="character" w:customStyle="1" w:styleId="13">
    <w:name w:val="Обычный (веб) Знак1"/>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2">
    <w:name w:val="Основной текст_"/>
    <w:link w:val="27"/>
    <w:rsid w:val="00C90ACA"/>
    <w:rPr>
      <w:shd w:val="clear" w:color="auto" w:fill="FFFFFF"/>
    </w:rPr>
  </w:style>
  <w:style w:type="paragraph" w:customStyle="1" w:styleId="27">
    <w:name w:val="Основной текст27"/>
    <w:basedOn w:val="a0"/>
    <w:link w:val="aff2"/>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3">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4">
    <w:name w:val="Unresolved Mention"/>
    <w:uiPriority w:val="99"/>
    <w:semiHidden/>
    <w:unhideWhenUsed/>
    <w:rsid w:val="00C06C2D"/>
    <w:rPr>
      <w:color w:val="605E5C"/>
      <w:shd w:val="clear" w:color="auto" w:fill="E1DFDD"/>
    </w:rPr>
  </w:style>
  <w:style w:type="character" w:customStyle="1" w:styleId="aff5">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8">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1">
    <w:name w:val="Без интервала Знак"/>
    <w:aliases w:val="nado12 Знак"/>
    <w:link w:val="aff0"/>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9">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1"/>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5"/>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1"/>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8">
    <w:name w:val="Subtitle"/>
    <w:basedOn w:val="a0"/>
    <w:next w:val="a0"/>
    <w:link w:val="aff9"/>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9">
    <w:name w:val="Подзаголовок Знак"/>
    <w:basedOn w:val="a1"/>
    <w:link w:val="aff8"/>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1"/>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a">
    <w:name w:val="Обычный (Интернет) Знак"/>
    <w:aliases w:val="Знак5 Знак Знак,Знак5 Знак1,Обычный (Web) Знак Знак Знак Знак1,Обычный (Web) Знак Знак Знак Знак Знак Знак Знак,Обычный (веб)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Без інтервалів1"/>
    <w:uiPriority w:val="99"/>
    <w:qFormat/>
    <w:rsid w:val="00842894"/>
    <w:pPr>
      <w:spacing w:after="0" w:line="240" w:lineRule="auto"/>
    </w:pPr>
    <w:rPr>
      <w:rFonts w:ascii="Times New Roman" w:eastAsia="Times New Roman" w:hAnsi="Times New Roman" w:cs="Times New Roman"/>
      <w:sz w:val="24"/>
      <w:szCs w:val="24"/>
      <w:lang w:val="uk-UA" w:eastAsia="uk-UA"/>
    </w:rPr>
  </w:style>
  <w:style w:type="character" w:styleId="affb">
    <w:name w:val="Emphasis"/>
    <w:basedOn w:val="a1"/>
    <w:uiPriority w:val="20"/>
    <w:qFormat/>
    <w:rsid w:val="00842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48612764">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46286864">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park@i.ua" TargetMode="External"/><Relationship Id="rId13" Type="http://schemas.openxmlformats.org/officeDocument/2006/relationships/hyperlink" Target="https://ips.ligazakon.net/document/view/kp230157?ed=2023_02_17&amp;an=111"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ed20230519"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1178-2022-%D0%BF/ed20230519"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 TargetMode="External"/><Relationship Id="rId37" Type="http://schemas.openxmlformats.org/officeDocument/2006/relationships/header" Target="header1.xml"/><Relationship Id="rId40" Type="http://schemas.openxmlformats.org/officeDocument/2006/relationships/hyperlink" Target="https://radnuk.com.ua/pravova-baza/zakon-ukrainy-pro-publichni-zakupivli/"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ed20230519" TargetMode="External"/><Relationship Id="rId36" Type="http://schemas.openxmlformats.org/officeDocument/2006/relationships/hyperlink" Target="https://zakon.rada.gov.ua/laws/show/1178-2022-%D0%BF/ed202305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1178-2022-%D0%BF/ed2023051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9DD72-A7E6-4A4D-9E42-0E5FE1AB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15638</Words>
  <Characters>89143</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cp:revision>
  <cp:lastPrinted>2020-11-24T08:46:00Z</cp:lastPrinted>
  <dcterms:created xsi:type="dcterms:W3CDTF">2024-02-16T12:52:00Z</dcterms:created>
  <dcterms:modified xsi:type="dcterms:W3CDTF">2024-02-16T12:52:00Z</dcterms:modified>
</cp:coreProperties>
</file>