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3312C" w14:textId="7DE5F928" w:rsidR="003F232A" w:rsidRPr="00182BBD" w:rsidRDefault="00097CD5" w:rsidP="00182BBD">
      <w:pPr>
        <w:spacing w:after="0" w:line="240" w:lineRule="auto"/>
        <w:rPr>
          <w:rFonts w:ascii="Times New Roman" w:hAnsi="Times New Roman" w:cs="Times New Roman"/>
          <w:b/>
          <w:bCs/>
          <w:sz w:val="16"/>
          <w:szCs w:val="16"/>
        </w:rPr>
      </w:pPr>
      <w:r w:rsidRPr="00182BBD">
        <w:rPr>
          <w:rFonts w:ascii="Times New Roman" w:hAnsi="Times New Roman" w:cs="Times New Roman"/>
          <w:b/>
          <w:bCs/>
          <w:sz w:val="16"/>
          <w:szCs w:val="16"/>
        </w:rPr>
        <w:t>Додаток 1 до протоколу</w:t>
      </w:r>
      <w:r w:rsidR="000F7246">
        <w:rPr>
          <w:rFonts w:ascii="Times New Roman" w:hAnsi="Times New Roman" w:cs="Times New Roman"/>
          <w:b/>
          <w:bCs/>
          <w:sz w:val="16"/>
          <w:szCs w:val="16"/>
        </w:rPr>
        <w:t>№</w:t>
      </w:r>
      <w:r w:rsidR="009E4104">
        <w:rPr>
          <w:rFonts w:ascii="Times New Roman" w:hAnsi="Times New Roman" w:cs="Times New Roman"/>
          <w:b/>
          <w:bCs/>
          <w:sz w:val="16"/>
          <w:szCs w:val="16"/>
        </w:rPr>
        <w:t>8</w:t>
      </w:r>
      <w:r w:rsidRPr="00182BBD">
        <w:rPr>
          <w:rFonts w:ascii="Times New Roman" w:hAnsi="Times New Roman" w:cs="Times New Roman"/>
          <w:b/>
          <w:bCs/>
          <w:sz w:val="16"/>
          <w:szCs w:val="16"/>
        </w:rPr>
        <w:t xml:space="preserve"> від </w:t>
      </w:r>
      <w:r w:rsidR="009E4104">
        <w:rPr>
          <w:rFonts w:ascii="Times New Roman" w:hAnsi="Times New Roman" w:cs="Times New Roman"/>
          <w:b/>
          <w:bCs/>
          <w:sz w:val="16"/>
          <w:szCs w:val="16"/>
        </w:rPr>
        <w:t>01.03</w:t>
      </w:r>
      <w:r w:rsidR="00CC2545">
        <w:rPr>
          <w:rFonts w:ascii="Times New Roman" w:hAnsi="Times New Roman" w:cs="Times New Roman"/>
          <w:b/>
          <w:bCs/>
          <w:sz w:val="16"/>
          <w:szCs w:val="16"/>
        </w:rPr>
        <w:t>.2023</w:t>
      </w:r>
    </w:p>
    <w:p w14:paraId="7F77C80B" w14:textId="3142570B" w:rsidR="00097CD5" w:rsidRPr="00182BBD" w:rsidRDefault="00097CD5" w:rsidP="00182BBD">
      <w:pPr>
        <w:spacing w:after="0" w:line="240" w:lineRule="auto"/>
        <w:jc w:val="center"/>
        <w:rPr>
          <w:rFonts w:ascii="Times New Roman" w:hAnsi="Times New Roman" w:cs="Times New Roman"/>
          <w:b/>
          <w:bCs/>
          <w:sz w:val="16"/>
          <w:szCs w:val="16"/>
        </w:rPr>
      </w:pPr>
    </w:p>
    <w:p w14:paraId="4A35618F" w14:textId="2C0D37DC" w:rsidR="008C4525" w:rsidRPr="00182BBD" w:rsidRDefault="00097CD5" w:rsidP="00182BBD">
      <w:pPr>
        <w:spacing w:after="0" w:line="240" w:lineRule="auto"/>
        <w:jc w:val="center"/>
        <w:rPr>
          <w:rFonts w:ascii="Times New Roman" w:hAnsi="Times New Roman" w:cs="Times New Roman"/>
          <w:b/>
          <w:bCs/>
          <w:sz w:val="16"/>
          <w:szCs w:val="16"/>
        </w:rPr>
      </w:pPr>
      <w:r w:rsidRPr="00182BBD">
        <w:rPr>
          <w:rFonts w:ascii="Times New Roman" w:hAnsi="Times New Roman" w:cs="Times New Roman"/>
          <w:b/>
          <w:bCs/>
          <w:sz w:val="16"/>
          <w:szCs w:val="16"/>
        </w:rPr>
        <w:t xml:space="preserve">Перелік змін, що вносяться до тендерної документації на закупівлю </w:t>
      </w:r>
      <w:r w:rsidR="00CC2545" w:rsidRPr="00CC2545">
        <w:rPr>
          <w:rFonts w:ascii="Times New Roman" w:hAnsi="Times New Roman" w:cs="Times New Roman"/>
          <w:b/>
          <w:bCs/>
          <w:sz w:val="16"/>
          <w:szCs w:val="16"/>
        </w:rPr>
        <w:t>«код ДК 021:2015 – 09130000-9 «Нафта і дистиляти» (Бензин А-95, дизельне паливо)»</w:t>
      </w:r>
    </w:p>
    <w:p w14:paraId="5AA84DFA" w14:textId="77777777" w:rsidR="00367E27" w:rsidRPr="00182BBD" w:rsidRDefault="00367E27" w:rsidP="00182BBD">
      <w:pPr>
        <w:spacing w:after="0" w:line="240" w:lineRule="auto"/>
        <w:jc w:val="center"/>
        <w:rPr>
          <w:rFonts w:ascii="Times New Roman" w:hAnsi="Times New Roman" w:cs="Times New Roman"/>
          <w:b/>
          <w:bCs/>
          <w:sz w:val="16"/>
          <w:szCs w:val="16"/>
        </w:rPr>
      </w:pPr>
    </w:p>
    <w:tbl>
      <w:tblPr>
        <w:tblW w:w="155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843"/>
        <w:gridCol w:w="6804"/>
        <w:gridCol w:w="6520"/>
      </w:tblGrid>
      <w:tr w:rsidR="00367E27" w:rsidRPr="00182BBD" w14:paraId="02A08BA8" w14:textId="60238287" w:rsidTr="007B63AA">
        <w:trPr>
          <w:trHeight w:val="765"/>
        </w:trPr>
        <w:tc>
          <w:tcPr>
            <w:tcW w:w="426" w:type="dxa"/>
          </w:tcPr>
          <w:p w14:paraId="0E2D8052" w14:textId="03B08877" w:rsidR="00097CD5" w:rsidRPr="00182BBD" w:rsidRDefault="00097CD5" w:rsidP="00182BBD">
            <w:pPr>
              <w:spacing w:after="0" w:line="240" w:lineRule="auto"/>
              <w:rPr>
                <w:rFonts w:ascii="Times New Roman" w:hAnsi="Times New Roman" w:cs="Times New Roman"/>
                <w:b/>
                <w:bCs/>
                <w:sz w:val="16"/>
                <w:szCs w:val="16"/>
              </w:rPr>
            </w:pPr>
            <w:r w:rsidRPr="00182BBD">
              <w:rPr>
                <w:rFonts w:ascii="Times New Roman" w:hAnsi="Times New Roman" w:cs="Times New Roman"/>
                <w:b/>
                <w:bCs/>
                <w:sz w:val="16"/>
                <w:szCs w:val="16"/>
              </w:rPr>
              <w:t>№ з/п</w:t>
            </w:r>
          </w:p>
        </w:tc>
        <w:tc>
          <w:tcPr>
            <w:tcW w:w="1843" w:type="dxa"/>
          </w:tcPr>
          <w:p w14:paraId="26037649" w14:textId="2AE40D5A" w:rsidR="00097CD5" w:rsidRPr="00182BBD" w:rsidRDefault="00097CD5" w:rsidP="00182BBD">
            <w:pPr>
              <w:tabs>
                <w:tab w:val="left" w:pos="1005"/>
              </w:tabs>
              <w:spacing w:after="0" w:line="240" w:lineRule="auto"/>
              <w:rPr>
                <w:rFonts w:ascii="Times New Roman" w:hAnsi="Times New Roman" w:cs="Times New Roman"/>
                <w:b/>
                <w:bCs/>
                <w:sz w:val="16"/>
                <w:szCs w:val="16"/>
              </w:rPr>
            </w:pPr>
            <w:r w:rsidRPr="00182BBD">
              <w:rPr>
                <w:rFonts w:ascii="Times New Roman" w:hAnsi="Times New Roman" w:cs="Times New Roman"/>
                <w:b/>
                <w:bCs/>
                <w:sz w:val="16"/>
                <w:szCs w:val="16"/>
              </w:rPr>
              <w:t>Пункт в ТД</w:t>
            </w:r>
          </w:p>
        </w:tc>
        <w:tc>
          <w:tcPr>
            <w:tcW w:w="6804" w:type="dxa"/>
          </w:tcPr>
          <w:p w14:paraId="5BAECFDD" w14:textId="00DC7F12" w:rsidR="00097CD5" w:rsidRPr="00182BBD" w:rsidRDefault="00097CD5" w:rsidP="00182BBD">
            <w:pPr>
              <w:spacing w:after="0" w:line="240" w:lineRule="auto"/>
              <w:rPr>
                <w:rFonts w:ascii="Times New Roman" w:hAnsi="Times New Roman" w:cs="Times New Roman"/>
                <w:b/>
                <w:bCs/>
                <w:sz w:val="16"/>
                <w:szCs w:val="16"/>
              </w:rPr>
            </w:pPr>
            <w:r w:rsidRPr="00182BBD">
              <w:rPr>
                <w:rFonts w:ascii="Times New Roman" w:hAnsi="Times New Roman" w:cs="Times New Roman"/>
                <w:b/>
                <w:bCs/>
                <w:sz w:val="16"/>
                <w:szCs w:val="16"/>
              </w:rPr>
              <w:t>Попередня редакція</w:t>
            </w:r>
          </w:p>
        </w:tc>
        <w:tc>
          <w:tcPr>
            <w:tcW w:w="6520" w:type="dxa"/>
          </w:tcPr>
          <w:p w14:paraId="4D536E47" w14:textId="0D452C1C" w:rsidR="00097CD5" w:rsidRPr="00182BBD" w:rsidRDefault="00097CD5" w:rsidP="00182BBD">
            <w:pPr>
              <w:spacing w:after="0" w:line="240" w:lineRule="auto"/>
              <w:rPr>
                <w:rFonts w:ascii="Times New Roman" w:hAnsi="Times New Roman" w:cs="Times New Roman"/>
                <w:b/>
                <w:bCs/>
                <w:sz w:val="16"/>
                <w:szCs w:val="16"/>
              </w:rPr>
            </w:pPr>
            <w:r w:rsidRPr="00182BBD">
              <w:rPr>
                <w:rFonts w:ascii="Times New Roman" w:hAnsi="Times New Roman" w:cs="Times New Roman"/>
                <w:b/>
                <w:bCs/>
                <w:sz w:val="16"/>
                <w:szCs w:val="16"/>
              </w:rPr>
              <w:t>Нова редакція</w:t>
            </w:r>
          </w:p>
        </w:tc>
      </w:tr>
      <w:tr w:rsidR="00367E27" w:rsidRPr="00182BBD" w14:paraId="75F80B8E" w14:textId="77777777" w:rsidTr="007B63AA">
        <w:trPr>
          <w:trHeight w:val="288"/>
        </w:trPr>
        <w:tc>
          <w:tcPr>
            <w:tcW w:w="426" w:type="dxa"/>
          </w:tcPr>
          <w:p w14:paraId="7ACD5DB6" w14:textId="3B056590" w:rsidR="00097CD5" w:rsidRPr="00182BBD" w:rsidRDefault="003F39B8" w:rsidP="00182BBD">
            <w:pPr>
              <w:spacing w:after="0" w:line="240" w:lineRule="auto"/>
              <w:rPr>
                <w:rFonts w:ascii="Times New Roman" w:hAnsi="Times New Roman" w:cs="Times New Roman"/>
                <w:b/>
                <w:bCs/>
                <w:sz w:val="16"/>
                <w:szCs w:val="16"/>
              </w:rPr>
            </w:pPr>
            <w:r w:rsidRPr="00182BBD">
              <w:rPr>
                <w:rFonts w:ascii="Times New Roman" w:hAnsi="Times New Roman" w:cs="Times New Roman"/>
                <w:b/>
                <w:bCs/>
                <w:sz w:val="16"/>
                <w:szCs w:val="16"/>
              </w:rPr>
              <w:t>1</w:t>
            </w:r>
          </w:p>
        </w:tc>
        <w:tc>
          <w:tcPr>
            <w:tcW w:w="1843" w:type="dxa"/>
          </w:tcPr>
          <w:p w14:paraId="33910940" w14:textId="1F1B1AD4" w:rsidR="00097CD5" w:rsidRPr="00182BBD" w:rsidRDefault="00A41429" w:rsidP="00182BBD">
            <w:pPr>
              <w:shd w:val="clear" w:color="auto" w:fill="FFFFFF"/>
              <w:spacing w:after="0" w:line="240" w:lineRule="auto"/>
              <w:jc w:val="both"/>
              <w:rPr>
                <w:rFonts w:ascii="Times New Roman" w:hAnsi="Times New Roman" w:cs="Times New Roman"/>
                <w:sz w:val="16"/>
                <w:szCs w:val="16"/>
              </w:rPr>
            </w:pPr>
            <w:r w:rsidRPr="00182BBD">
              <w:rPr>
                <w:rFonts w:ascii="Times New Roman" w:hAnsi="Times New Roman" w:cs="Times New Roman"/>
                <w:sz w:val="16"/>
                <w:szCs w:val="16"/>
              </w:rPr>
              <w:t xml:space="preserve">П.П.4.1.1 п.1 Розділу </w:t>
            </w:r>
            <w:r w:rsidRPr="00182BBD">
              <w:rPr>
                <w:rFonts w:ascii="Times New Roman" w:hAnsi="Times New Roman" w:cs="Times New Roman"/>
                <w:sz w:val="16"/>
                <w:szCs w:val="16"/>
                <w:lang w:val="en-US"/>
              </w:rPr>
              <w:t>IV</w:t>
            </w:r>
          </w:p>
        </w:tc>
        <w:tc>
          <w:tcPr>
            <w:tcW w:w="6804" w:type="dxa"/>
          </w:tcPr>
          <w:p w14:paraId="5E1CB916" w14:textId="780C8CBB" w:rsidR="00367E27" w:rsidRPr="00182BBD" w:rsidRDefault="000F7246" w:rsidP="00CC2545">
            <w:pPr>
              <w:shd w:val="clear" w:color="auto" w:fill="FFFFFF"/>
              <w:spacing w:after="0" w:line="240" w:lineRule="auto"/>
              <w:jc w:val="both"/>
              <w:rPr>
                <w:rFonts w:ascii="Times New Roman" w:hAnsi="Times New Roman" w:cs="Times New Roman"/>
                <w:sz w:val="16"/>
                <w:szCs w:val="16"/>
              </w:rPr>
            </w:pPr>
            <w:r w:rsidRPr="000F7246">
              <w:rPr>
                <w:rFonts w:ascii="Times New Roman" w:hAnsi="Times New Roman" w:cs="Times New Roman"/>
                <w:noProof/>
                <w:sz w:val="16"/>
                <w:szCs w:val="16"/>
              </w:rPr>
              <w:drawing>
                <wp:inline distT="0" distB="0" distL="0" distR="0" wp14:anchorId="57A78EE4" wp14:editId="505F6E05">
                  <wp:extent cx="3728085" cy="295275"/>
                  <wp:effectExtent l="0" t="0" r="571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28085" cy="295275"/>
                          </a:xfrm>
                          <a:prstGeom prst="rect">
                            <a:avLst/>
                          </a:prstGeom>
                          <a:noFill/>
                          <a:ln>
                            <a:noFill/>
                          </a:ln>
                        </pic:spPr>
                      </pic:pic>
                    </a:graphicData>
                  </a:graphic>
                </wp:inline>
              </w:drawing>
            </w:r>
          </w:p>
        </w:tc>
        <w:tc>
          <w:tcPr>
            <w:tcW w:w="6520" w:type="dxa"/>
          </w:tcPr>
          <w:p w14:paraId="2423D40D" w14:textId="77777777" w:rsidR="000F7246" w:rsidRPr="000F7246" w:rsidRDefault="000F7246" w:rsidP="000F7246">
            <w:pPr>
              <w:spacing w:after="0" w:line="240" w:lineRule="auto"/>
              <w:jc w:val="both"/>
              <w:rPr>
                <w:rFonts w:ascii="Times New Roman" w:hAnsi="Times New Roman" w:cs="Times New Roman"/>
                <w:bCs/>
                <w:sz w:val="16"/>
                <w:szCs w:val="16"/>
              </w:rPr>
            </w:pPr>
            <w:r w:rsidRPr="000F7246">
              <w:rPr>
                <w:rFonts w:ascii="Times New Roman" w:hAnsi="Times New Roman" w:cs="Times New Roman"/>
                <w:bCs/>
                <w:sz w:val="16"/>
                <w:szCs w:val="16"/>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0EF55CDC" w14:textId="6E1F56D5" w:rsidR="005C2712" w:rsidRPr="00182BBD" w:rsidRDefault="000F7246" w:rsidP="000F7246">
            <w:pPr>
              <w:spacing w:after="0" w:line="240" w:lineRule="auto"/>
              <w:jc w:val="both"/>
              <w:rPr>
                <w:rFonts w:ascii="Times New Roman" w:hAnsi="Times New Roman" w:cs="Times New Roman"/>
                <w:b/>
                <w:sz w:val="16"/>
                <w:szCs w:val="16"/>
              </w:rPr>
            </w:pPr>
            <w:r w:rsidRPr="000F7246">
              <w:rPr>
                <w:rFonts w:ascii="Times New Roman" w:hAnsi="Times New Roman" w:cs="Times New Roman"/>
                <w:bCs/>
                <w:sz w:val="16"/>
                <w:szCs w:val="16"/>
              </w:rPr>
              <w:t>Кінцевий строк подання тендерних пропозицій: 0</w:t>
            </w:r>
            <w:r>
              <w:rPr>
                <w:rFonts w:ascii="Times New Roman" w:hAnsi="Times New Roman" w:cs="Times New Roman"/>
                <w:bCs/>
                <w:sz w:val="16"/>
                <w:szCs w:val="16"/>
              </w:rPr>
              <w:t>6</w:t>
            </w:r>
            <w:r w:rsidRPr="000F7246">
              <w:rPr>
                <w:rFonts w:ascii="Times New Roman" w:hAnsi="Times New Roman" w:cs="Times New Roman"/>
                <w:bCs/>
                <w:sz w:val="16"/>
                <w:szCs w:val="16"/>
              </w:rPr>
              <w:t>.03.2023 до 00:00 год.</w:t>
            </w:r>
          </w:p>
        </w:tc>
      </w:tr>
      <w:tr w:rsidR="00367E27" w:rsidRPr="00182BBD" w14:paraId="381862B9" w14:textId="77777777" w:rsidTr="007B63AA">
        <w:trPr>
          <w:trHeight w:val="283"/>
        </w:trPr>
        <w:tc>
          <w:tcPr>
            <w:tcW w:w="426" w:type="dxa"/>
          </w:tcPr>
          <w:p w14:paraId="5C2B7EDC" w14:textId="2CF27C7A" w:rsidR="005C2712" w:rsidRPr="00182BBD" w:rsidRDefault="008C4525" w:rsidP="00182BBD">
            <w:pPr>
              <w:spacing w:after="0" w:line="240" w:lineRule="auto"/>
              <w:rPr>
                <w:rFonts w:ascii="Times New Roman" w:hAnsi="Times New Roman" w:cs="Times New Roman"/>
                <w:b/>
                <w:bCs/>
                <w:sz w:val="16"/>
                <w:szCs w:val="16"/>
              </w:rPr>
            </w:pPr>
            <w:r w:rsidRPr="00182BBD">
              <w:rPr>
                <w:rFonts w:ascii="Times New Roman" w:hAnsi="Times New Roman" w:cs="Times New Roman"/>
                <w:b/>
                <w:bCs/>
                <w:sz w:val="16"/>
                <w:szCs w:val="16"/>
              </w:rPr>
              <w:t>2.</w:t>
            </w:r>
          </w:p>
        </w:tc>
        <w:tc>
          <w:tcPr>
            <w:tcW w:w="1843" w:type="dxa"/>
          </w:tcPr>
          <w:p w14:paraId="0BAE9AD6" w14:textId="7FBB1FD7" w:rsidR="005C2712" w:rsidRPr="00182BBD" w:rsidRDefault="00CC2545" w:rsidP="00182BBD">
            <w:pPr>
              <w:shd w:val="clear" w:color="auto" w:fill="FFFFFF"/>
              <w:spacing w:after="0" w:line="240" w:lineRule="auto"/>
              <w:jc w:val="both"/>
              <w:rPr>
                <w:rFonts w:ascii="Times New Roman" w:hAnsi="Times New Roman" w:cs="Times New Roman"/>
                <w:sz w:val="16"/>
                <w:szCs w:val="16"/>
              </w:rPr>
            </w:pPr>
            <w:r>
              <w:rPr>
                <w:rFonts w:ascii="Times New Roman" w:hAnsi="Times New Roman" w:cs="Times New Roman"/>
                <w:sz w:val="16"/>
                <w:szCs w:val="16"/>
              </w:rPr>
              <w:t>Пункт 4.</w:t>
            </w:r>
            <w:r w:rsidR="007B63AA">
              <w:rPr>
                <w:rFonts w:ascii="Times New Roman" w:hAnsi="Times New Roman" w:cs="Times New Roman"/>
                <w:sz w:val="16"/>
                <w:szCs w:val="16"/>
              </w:rPr>
              <w:t>1</w:t>
            </w:r>
            <w:r>
              <w:rPr>
                <w:rFonts w:ascii="Times New Roman" w:hAnsi="Times New Roman" w:cs="Times New Roman"/>
                <w:sz w:val="16"/>
                <w:szCs w:val="16"/>
              </w:rPr>
              <w:t>. д</w:t>
            </w:r>
            <w:r w:rsidR="00182BBD" w:rsidRPr="00182BBD">
              <w:rPr>
                <w:rFonts w:ascii="Times New Roman" w:hAnsi="Times New Roman" w:cs="Times New Roman"/>
                <w:sz w:val="16"/>
                <w:szCs w:val="16"/>
              </w:rPr>
              <w:t>одат</w:t>
            </w:r>
            <w:r>
              <w:rPr>
                <w:rFonts w:ascii="Times New Roman" w:hAnsi="Times New Roman" w:cs="Times New Roman"/>
                <w:sz w:val="16"/>
                <w:szCs w:val="16"/>
              </w:rPr>
              <w:t>ку</w:t>
            </w:r>
            <w:r w:rsidR="00182BBD" w:rsidRPr="00182BBD">
              <w:rPr>
                <w:rFonts w:ascii="Times New Roman" w:hAnsi="Times New Roman" w:cs="Times New Roman"/>
                <w:sz w:val="16"/>
                <w:szCs w:val="16"/>
              </w:rPr>
              <w:t xml:space="preserve"> </w:t>
            </w:r>
            <w:r>
              <w:rPr>
                <w:rFonts w:ascii="Times New Roman" w:hAnsi="Times New Roman" w:cs="Times New Roman"/>
                <w:sz w:val="16"/>
                <w:szCs w:val="16"/>
              </w:rPr>
              <w:t>2</w:t>
            </w:r>
            <w:r w:rsidR="00182BBD" w:rsidRPr="00182BBD">
              <w:rPr>
                <w:rFonts w:ascii="Times New Roman" w:hAnsi="Times New Roman" w:cs="Times New Roman"/>
                <w:sz w:val="16"/>
                <w:szCs w:val="16"/>
              </w:rPr>
              <w:t xml:space="preserve"> до тендерної документації</w:t>
            </w:r>
          </w:p>
        </w:tc>
        <w:tc>
          <w:tcPr>
            <w:tcW w:w="6804" w:type="dxa"/>
          </w:tcPr>
          <w:p w14:paraId="0E63ED89" w14:textId="77777777" w:rsidR="007B63AA" w:rsidRPr="007B63AA" w:rsidRDefault="007B63AA" w:rsidP="007B63AA">
            <w:pPr>
              <w:shd w:val="clear" w:color="auto" w:fill="FFFFFF"/>
              <w:spacing w:after="0" w:line="240" w:lineRule="auto"/>
              <w:jc w:val="both"/>
              <w:rPr>
                <w:rFonts w:ascii="Times New Roman" w:hAnsi="Times New Roman" w:cs="Times New Roman"/>
                <w:sz w:val="16"/>
                <w:szCs w:val="16"/>
              </w:rPr>
            </w:pPr>
            <w:r w:rsidRPr="007B63AA">
              <w:rPr>
                <w:rFonts w:ascii="Times New Roman" w:hAnsi="Times New Roman" w:cs="Times New Roman"/>
                <w:sz w:val="16"/>
                <w:szCs w:val="16"/>
              </w:rPr>
              <w:t>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Учасника.</w:t>
            </w:r>
          </w:p>
          <w:p w14:paraId="2A9C5A3E" w14:textId="77777777" w:rsidR="007B63AA" w:rsidRPr="007B63AA" w:rsidRDefault="007B63AA" w:rsidP="007B63AA">
            <w:pPr>
              <w:shd w:val="clear" w:color="auto" w:fill="FFFFFF"/>
              <w:spacing w:after="0" w:line="240" w:lineRule="auto"/>
              <w:jc w:val="both"/>
              <w:rPr>
                <w:rFonts w:ascii="Times New Roman" w:hAnsi="Times New Roman" w:cs="Times New Roman"/>
                <w:sz w:val="16"/>
                <w:szCs w:val="16"/>
              </w:rPr>
            </w:pPr>
            <w:r w:rsidRPr="007B63AA">
              <w:rPr>
                <w:rFonts w:ascii="Times New Roman" w:hAnsi="Times New Roman" w:cs="Times New Roman"/>
                <w:sz w:val="16"/>
                <w:szCs w:val="16"/>
              </w:rPr>
              <w:t>Розрахунки за Товар (партію Товару) Замовник здійснює протягом 10 (десяти) банківських днів з моменту підписання видаткової накладної.</w:t>
            </w:r>
          </w:p>
          <w:p w14:paraId="4B3EBC36" w14:textId="77777777" w:rsidR="007B63AA" w:rsidRPr="007B63AA" w:rsidRDefault="007B63AA" w:rsidP="007B63AA">
            <w:pPr>
              <w:shd w:val="clear" w:color="auto" w:fill="FFFFFF"/>
              <w:spacing w:after="0" w:line="240" w:lineRule="auto"/>
              <w:jc w:val="both"/>
              <w:rPr>
                <w:rFonts w:ascii="Times New Roman" w:hAnsi="Times New Roman" w:cs="Times New Roman"/>
                <w:sz w:val="16"/>
                <w:szCs w:val="16"/>
              </w:rPr>
            </w:pPr>
            <w:r w:rsidRPr="007B63AA">
              <w:rPr>
                <w:rFonts w:ascii="Times New Roman" w:hAnsi="Times New Roman" w:cs="Times New Roman"/>
                <w:sz w:val="16"/>
                <w:szCs w:val="16"/>
              </w:rPr>
              <w:t xml:space="preserve">При цьому, моментом виконання зобов’язань Замовника по оплаті Товару вважається момент поступлення грошових коштів на розрахунковий рахунок Учасника. </w:t>
            </w:r>
          </w:p>
          <w:p w14:paraId="40C74C98" w14:textId="77777777" w:rsidR="007B63AA" w:rsidRPr="007B63AA" w:rsidRDefault="007B63AA" w:rsidP="007B63AA">
            <w:pPr>
              <w:shd w:val="clear" w:color="auto" w:fill="FFFFFF"/>
              <w:spacing w:after="0" w:line="240" w:lineRule="auto"/>
              <w:jc w:val="both"/>
              <w:rPr>
                <w:rFonts w:ascii="Times New Roman" w:hAnsi="Times New Roman" w:cs="Times New Roman"/>
                <w:sz w:val="16"/>
                <w:szCs w:val="16"/>
              </w:rPr>
            </w:pPr>
            <w:r w:rsidRPr="007B63AA">
              <w:rPr>
                <w:rFonts w:ascii="Times New Roman" w:hAnsi="Times New Roman" w:cs="Times New Roman"/>
                <w:sz w:val="16"/>
                <w:szCs w:val="16"/>
              </w:rPr>
              <w:t xml:space="preserve">Сторони погодили, що у випадку </w:t>
            </w:r>
            <w:proofErr w:type="spellStart"/>
            <w:r w:rsidRPr="007B63AA">
              <w:rPr>
                <w:rFonts w:ascii="Times New Roman" w:hAnsi="Times New Roman" w:cs="Times New Roman"/>
                <w:sz w:val="16"/>
                <w:szCs w:val="16"/>
              </w:rPr>
              <w:t>неоплати</w:t>
            </w:r>
            <w:proofErr w:type="spellEnd"/>
            <w:r w:rsidRPr="007B63AA">
              <w:rPr>
                <w:rFonts w:ascii="Times New Roman" w:hAnsi="Times New Roman" w:cs="Times New Roman"/>
                <w:sz w:val="16"/>
                <w:szCs w:val="16"/>
              </w:rPr>
              <w:t xml:space="preserve"> Замовником Товару більше як 10 (десяти) календарних днів з моменту видачі Учасником видаткової накладної дана накладна </w:t>
            </w:r>
            <w:proofErr w:type="spellStart"/>
            <w:r w:rsidRPr="007B63AA">
              <w:rPr>
                <w:rFonts w:ascii="Times New Roman" w:hAnsi="Times New Roman" w:cs="Times New Roman"/>
                <w:sz w:val="16"/>
                <w:szCs w:val="16"/>
              </w:rPr>
              <w:t>анульовується</w:t>
            </w:r>
            <w:proofErr w:type="spellEnd"/>
            <w:r w:rsidRPr="007B63AA">
              <w:rPr>
                <w:rFonts w:ascii="Times New Roman" w:hAnsi="Times New Roman" w:cs="Times New Roman"/>
                <w:sz w:val="16"/>
                <w:szCs w:val="16"/>
              </w:rPr>
              <w:t>.</w:t>
            </w:r>
          </w:p>
          <w:p w14:paraId="4476C036" w14:textId="38D2290D" w:rsidR="005C2712" w:rsidRPr="00CC2545" w:rsidRDefault="007B63AA" w:rsidP="007B63AA">
            <w:pPr>
              <w:pStyle w:val="a7"/>
              <w:shd w:val="clear" w:color="auto" w:fill="FFFFFF"/>
              <w:ind w:left="0"/>
              <w:jc w:val="both"/>
              <w:rPr>
                <w:rFonts w:eastAsiaTheme="minorHAnsi"/>
                <w:sz w:val="16"/>
                <w:szCs w:val="16"/>
                <w:lang w:eastAsia="en-US"/>
              </w:rPr>
            </w:pPr>
            <w:r w:rsidRPr="007B63AA">
              <w:rPr>
                <w:sz w:val="16"/>
                <w:szCs w:val="16"/>
              </w:rPr>
              <w:t>Оплата за товар здійснюється за ціною, що визначається Учасником  в накладних на день поставки товару, але не більше ціни, що встановлена за одиницю товару визначеного в специфікації до  Договору.</w:t>
            </w:r>
          </w:p>
        </w:tc>
        <w:tc>
          <w:tcPr>
            <w:tcW w:w="6520" w:type="dxa"/>
          </w:tcPr>
          <w:p w14:paraId="507AD1E1" w14:textId="77777777" w:rsidR="007B63AA" w:rsidRPr="007B63AA" w:rsidRDefault="007B63AA" w:rsidP="007B63AA">
            <w:pPr>
              <w:shd w:val="clear" w:color="auto" w:fill="FFFFFF"/>
              <w:spacing w:after="0" w:line="240" w:lineRule="auto"/>
              <w:jc w:val="both"/>
              <w:rPr>
                <w:rFonts w:ascii="Times New Roman" w:hAnsi="Times New Roman" w:cs="Times New Roman"/>
                <w:sz w:val="16"/>
                <w:szCs w:val="16"/>
              </w:rPr>
            </w:pPr>
            <w:r w:rsidRPr="007B63AA">
              <w:rPr>
                <w:rFonts w:ascii="Times New Roman" w:hAnsi="Times New Roman" w:cs="Times New Roman"/>
                <w:sz w:val="16"/>
                <w:szCs w:val="16"/>
              </w:rPr>
              <w:t>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Учасника.</w:t>
            </w:r>
          </w:p>
          <w:p w14:paraId="12D28D7E" w14:textId="77777777" w:rsidR="007B63AA" w:rsidRPr="007B63AA" w:rsidRDefault="007B63AA" w:rsidP="007B63AA">
            <w:pPr>
              <w:shd w:val="clear" w:color="auto" w:fill="FFFFFF"/>
              <w:spacing w:after="0" w:line="240" w:lineRule="auto"/>
              <w:jc w:val="both"/>
              <w:rPr>
                <w:rFonts w:ascii="Times New Roman" w:hAnsi="Times New Roman" w:cs="Times New Roman"/>
                <w:sz w:val="16"/>
                <w:szCs w:val="16"/>
              </w:rPr>
            </w:pPr>
            <w:r w:rsidRPr="007B63AA">
              <w:rPr>
                <w:rFonts w:ascii="Times New Roman" w:hAnsi="Times New Roman" w:cs="Times New Roman"/>
                <w:sz w:val="16"/>
                <w:szCs w:val="16"/>
              </w:rPr>
              <w:t>Розрахунки за Товар (партію Товару) Замовник здійснює протягом 10 (десяти) банківських днів з моменту підписання видаткової накладної.</w:t>
            </w:r>
          </w:p>
          <w:p w14:paraId="328ACBB4" w14:textId="77777777" w:rsidR="007B63AA" w:rsidRPr="007B63AA" w:rsidRDefault="007B63AA" w:rsidP="007B63AA">
            <w:pPr>
              <w:shd w:val="clear" w:color="auto" w:fill="FFFFFF"/>
              <w:spacing w:after="0" w:line="240" w:lineRule="auto"/>
              <w:jc w:val="both"/>
              <w:rPr>
                <w:rFonts w:ascii="Times New Roman" w:hAnsi="Times New Roman" w:cs="Times New Roman"/>
                <w:sz w:val="16"/>
                <w:szCs w:val="16"/>
              </w:rPr>
            </w:pPr>
            <w:r w:rsidRPr="007B63AA">
              <w:rPr>
                <w:rFonts w:ascii="Times New Roman" w:hAnsi="Times New Roman" w:cs="Times New Roman"/>
                <w:sz w:val="16"/>
                <w:szCs w:val="16"/>
              </w:rPr>
              <w:t xml:space="preserve">При цьому, моментом виконання зобов’язань Замовника по оплаті Товару вважається момент поступлення грошових коштів на розрахунковий рахунок Учасника. </w:t>
            </w:r>
          </w:p>
          <w:p w14:paraId="1AB8A180" w14:textId="11B58352" w:rsidR="005C2712" w:rsidRPr="00CC2545" w:rsidRDefault="007B63AA" w:rsidP="007B63AA">
            <w:pPr>
              <w:shd w:val="clear" w:color="auto" w:fill="FFFFFF"/>
              <w:spacing w:after="0" w:line="240" w:lineRule="auto"/>
              <w:jc w:val="both"/>
              <w:rPr>
                <w:rFonts w:ascii="Times New Roman" w:hAnsi="Times New Roman" w:cs="Times New Roman"/>
                <w:sz w:val="16"/>
                <w:szCs w:val="16"/>
              </w:rPr>
            </w:pPr>
            <w:r w:rsidRPr="007B63AA">
              <w:rPr>
                <w:rFonts w:ascii="Times New Roman" w:hAnsi="Times New Roman" w:cs="Times New Roman"/>
                <w:sz w:val="16"/>
                <w:szCs w:val="16"/>
              </w:rPr>
              <w:t>Оплата за товар здійснюється за ціною, що визначається Учасником  в накладних на день поставки товару, але не більше ціни, що встановлена за одиницю товару визначеного в специфікації до  Договору.</w:t>
            </w:r>
          </w:p>
        </w:tc>
      </w:tr>
    </w:tbl>
    <w:p w14:paraId="791B2100" w14:textId="77777777" w:rsidR="00097CD5" w:rsidRPr="00182BBD" w:rsidRDefault="00097CD5" w:rsidP="00182BBD">
      <w:pPr>
        <w:spacing w:after="0" w:line="240" w:lineRule="auto"/>
        <w:rPr>
          <w:rFonts w:ascii="Times New Roman" w:hAnsi="Times New Roman" w:cs="Times New Roman"/>
          <w:b/>
          <w:bCs/>
          <w:sz w:val="16"/>
          <w:szCs w:val="16"/>
        </w:rPr>
      </w:pPr>
    </w:p>
    <w:sectPr w:rsidR="00097CD5" w:rsidRPr="00182BBD" w:rsidSect="00DC36F3">
      <w:pgSz w:w="16838" w:h="11906" w:orient="landscape"/>
      <w:pgMar w:top="426" w:right="850" w:bottom="709"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1"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F9D2FAA"/>
    <w:multiLevelType w:val="multilevel"/>
    <w:tmpl w:val="9C1C88CE"/>
    <w:lvl w:ilvl="0">
      <w:start w:val="1"/>
      <w:numFmt w:val="decimal"/>
      <w:pStyle w:val="a"/>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3" w15:restartNumberingAfterBreak="0">
    <w:nsid w:val="560B2BF0"/>
    <w:multiLevelType w:val="hybridMultilevel"/>
    <w:tmpl w:val="33FE1254"/>
    <w:lvl w:ilvl="0" w:tplc="0AC0A624">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 w15:restartNumberingAfterBreak="0">
    <w:nsid w:val="756448F1"/>
    <w:multiLevelType w:val="hybridMultilevel"/>
    <w:tmpl w:val="3FE0F85C"/>
    <w:lvl w:ilvl="0" w:tplc="27EABE90">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16cid:durableId="1536696550">
    <w:abstractNumId w:val="0"/>
  </w:num>
  <w:num w:numId="2" w16cid:durableId="1966539654">
    <w:abstractNumId w:val="1"/>
  </w:num>
  <w:num w:numId="3" w16cid:durableId="484392832">
    <w:abstractNumId w:val="3"/>
  </w:num>
  <w:num w:numId="4" w16cid:durableId="1695351485">
    <w:abstractNumId w:val="4"/>
  </w:num>
  <w:num w:numId="5" w16cid:durableId="1315376321">
    <w:abstractNumId w:val="2"/>
  </w:num>
  <w:num w:numId="6" w16cid:durableId="20734286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843"/>
    <w:rsid w:val="00097CD5"/>
    <w:rsid w:val="000D7257"/>
    <w:rsid w:val="000F7246"/>
    <w:rsid w:val="001328C4"/>
    <w:rsid w:val="00182BBD"/>
    <w:rsid w:val="001C5F19"/>
    <w:rsid w:val="002B5B04"/>
    <w:rsid w:val="0034527B"/>
    <w:rsid w:val="00367E27"/>
    <w:rsid w:val="003F232A"/>
    <w:rsid w:val="003F39B8"/>
    <w:rsid w:val="0046372B"/>
    <w:rsid w:val="004F6DEF"/>
    <w:rsid w:val="005C2712"/>
    <w:rsid w:val="00710F4E"/>
    <w:rsid w:val="00722933"/>
    <w:rsid w:val="00786E8D"/>
    <w:rsid w:val="007B63AA"/>
    <w:rsid w:val="00835A91"/>
    <w:rsid w:val="008C4525"/>
    <w:rsid w:val="008E734B"/>
    <w:rsid w:val="009E4104"/>
    <w:rsid w:val="009F2C72"/>
    <w:rsid w:val="009F5279"/>
    <w:rsid w:val="00A27843"/>
    <w:rsid w:val="00A41429"/>
    <w:rsid w:val="00B54171"/>
    <w:rsid w:val="00B67502"/>
    <w:rsid w:val="00B74C52"/>
    <w:rsid w:val="00C63E9C"/>
    <w:rsid w:val="00CC2545"/>
    <w:rsid w:val="00D4353B"/>
    <w:rsid w:val="00DA4179"/>
    <w:rsid w:val="00DC36F3"/>
    <w:rsid w:val="00FB5E24"/>
    <w:rsid w:val="00FD37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F6D20"/>
  <w15:chartTrackingRefBased/>
  <w15:docId w15:val="{70981E04-83C6-463D-8CDE-1D612E979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1"/>
    <w:link w:val="a6"/>
    <w:qFormat/>
    <w:rsid w:val="00097CD5"/>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LO-normal1">
    <w:name w:val="LO-normal1"/>
    <w:rsid w:val="00097CD5"/>
    <w:pPr>
      <w:suppressAutoHyphens/>
      <w:spacing w:after="0" w:line="276" w:lineRule="auto"/>
    </w:pPr>
    <w:rPr>
      <w:rFonts w:ascii="Arial" w:eastAsia="Arial" w:hAnsi="Arial" w:cs="Arial"/>
      <w:color w:val="000000"/>
      <w:lang w:val="ru-RU" w:eastAsia="zh-CN"/>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097CD5"/>
    <w:rPr>
      <w:rFonts w:ascii="Times New Roman" w:eastAsia="Times New Roman" w:hAnsi="Times New Roman" w:cs="Times New Roman"/>
      <w:sz w:val="24"/>
      <w:szCs w:val="24"/>
      <w:lang w:val="ru-RU" w:eastAsia="zh-CN"/>
    </w:rPr>
  </w:style>
  <w:style w:type="paragraph" w:customStyle="1" w:styleId="24">
    <w:name w:val="Основной текст с отступом 24"/>
    <w:basedOn w:val="a1"/>
    <w:rsid w:val="008C4525"/>
    <w:pPr>
      <w:spacing w:after="120" w:line="480" w:lineRule="auto"/>
      <w:ind w:left="283"/>
    </w:pPr>
    <w:rPr>
      <w:rFonts w:ascii="Calibri" w:eastAsia="Times New Roman" w:hAnsi="Calibri" w:cs="Calibri"/>
      <w:lang w:val="ru-RU" w:eastAsia="zh-CN"/>
    </w:rPr>
  </w:style>
  <w:style w:type="paragraph" w:customStyle="1" w:styleId="21">
    <w:name w:val="Основной текст с отступом 21"/>
    <w:basedOn w:val="a1"/>
    <w:rsid w:val="008C4525"/>
    <w:pPr>
      <w:suppressAutoHyphens/>
      <w:spacing w:after="120" w:line="480" w:lineRule="auto"/>
      <w:ind w:left="283"/>
    </w:pPr>
    <w:rPr>
      <w:rFonts w:ascii="Calibri" w:eastAsia="Times New Roman" w:hAnsi="Calibri" w:cs="Times New Roman"/>
      <w:lang w:val="ru-RU" w:eastAsia="zh-CN"/>
    </w:rPr>
  </w:style>
  <w:style w:type="paragraph" w:styleId="a7">
    <w:name w:val="List Paragraph"/>
    <w:basedOn w:val="a1"/>
    <w:uiPriority w:val="34"/>
    <w:qFormat/>
    <w:rsid w:val="008C4525"/>
    <w:pPr>
      <w:spacing w:after="0" w:line="240" w:lineRule="auto"/>
      <w:ind w:left="720"/>
      <w:contextualSpacing/>
    </w:pPr>
    <w:rPr>
      <w:rFonts w:ascii="Times New Roman" w:eastAsia="Times New Roman" w:hAnsi="Times New Roman" w:cs="Times New Roman"/>
      <w:sz w:val="24"/>
      <w:szCs w:val="24"/>
      <w:lang w:eastAsia="zh-CN"/>
    </w:rPr>
  </w:style>
  <w:style w:type="paragraph" w:styleId="a8">
    <w:name w:val="Balloon Text"/>
    <w:basedOn w:val="a1"/>
    <w:link w:val="a9"/>
    <w:uiPriority w:val="99"/>
    <w:semiHidden/>
    <w:unhideWhenUsed/>
    <w:rsid w:val="00DC36F3"/>
    <w:pPr>
      <w:spacing w:after="0" w:line="240" w:lineRule="auto"/>
    </w:pPr>
    <w:rPr>
      <w:rFonts w:ascii="Segoe UI" w:hAnsi="Segoe UI" w:cs="Segoe UI"/>
      <w:sz w:val="18"/>
      <w:szCs w:val="18"/>
    </w:rPr>
  </w:style>
  <w:style w:type="character" w:customStyle="1" w:styleId="a9">
    <w:name w:val="Текст у виносці Знак"/>
    <w:basedOn w:val="a2"/>
    <w:link w:val="a8"/>
    <w:uiPriority w:val="99"/>
    <w:semiHidden/>
    <w:rsid w:val="00DC36F3"/>
    <w:rPr>
      <w:rFonts w:ascii="Segoe UI" w:hAnsi="Segoe UI" w:cs="Segoe UI"/>
      <w:sz w:val="18"/>
      <w:szCs w:val="18"/>
    </w:rPr>
  </w:style>
  <w:style w:type="character" w:customStyle="1" w:styleId="apple-converted-space">
    <w:name w:val="apple-converted-space"/>
    <w:basedOn w:val="a2"/>
    <w:rsid w:val="00367E27"/>
  </w:style>
  <w:style w:type="character" w:styleId="aa">
    <w:name w:val="Hyperlink"/>
    <w:rsid w:val="00367E27"/>
    <w:rPr>
      <w:color w:val="0000FF"/>
      <w:u w:val="single"/>
    </w:rPr>
  </w:style>
  <w:style w:type="paragraph" w:customStyle="1" w:styleId="Standard">
    <w:name w:val="Standard"/>
    <w:rsid w:val="00182BBD"/>
    <w:pPr>
      <w:widowControl w:val="0"/>
      <w:suppressAutoHyphens/>
      <w:autoSpaceDE w:val="0"/>
      <w:autoSpaceDN w:val="0"/>
      <w:spacing w:after="0" w:line="240" w:lineRule="auto"/>
      <w:textAlignment w:val="baseline"/>
    </w:pPr>
    <w:rPr>
      <w:rFonts w:ascii="Times New Roman CYR" w:eastAsia="Times New Roman" w:hAnsi="Times New Roman CYR" w:cs="Times New Roman CYR"/>
      <w:kern w:val="3"/>
      <w:sz w:val="24"/>
      <w:szCs w:val="24"/>
      <w:lang w:val="ru-RU" w:eastAsia="zh-CN"/>
    </w:rPr>
  </w:style>
  <w:style w:type="paragraph" w:customStyle="1" w:styleId="1">
    <w:name w:val="Абзац списка1"/>
    <w:basedOn w:val="Standard"/>
    <w:rsid w:val="00182BBD"/>
    <w:pPr>
      <w:widowControl/>
      <w:suppressAutoHyphens w:val="0"/>
      <w:autoSpaceDE/>
      <w:ind w:left="720"/>
    </w:pPr>
    <w:rPr>
      <w:rFonts w:ascii="Times New Roman" w:hAnsi="Times New Roman" w:cs="Times New Roman"/>
      <w:lang w:val="uk-UA"/>
    </w:rPr>
  </w:style>
  <w:style w:type="paragraph" w:customStyle="1" w:styleId="a0">
    <w:name w:val="Тире"/>
    <w:basedOn w:val="a1"/>
    <w:qFormat/>
    <w:rsid w:val="00182BBD"/>
    <w:pPr>
      <w:numPr>
        <w:numId w:val="4"/>
      </w:numPr>
      <w:spacing w:after="120" w:line="240" w:lineRule="auto"/>
      <w:jc w:val="both"/>
    </w:pPr>
    <w:rPr>
      <w:rFonts w:ascii="Times New Roman" w:eastAsia="Times New Roman" w:hAnsi="Times New Roman" w:cs="Times New Roman"/>
      <w:sz w:val="24"/>
      <w:szCs w:val="24"/>
      <w:lang w:eastAsia="ru-RU"/>
    </w:rPr>
  </w:style>
  <w:style w:type="paragraph" w:customStyle="1" w:styleId="a">
    <w:name w:val="Номер"/>
    <w:basedOn w:val="a1"/>
    <w:uiPriority w:val="2"/>
    <w:qFormat/>
    <w:rsid w:val="00182BBD"/>
    <w:pPr>
      <w:numPr>
        <w:numId w:val="5"/>
      </w:numPr>
      <w:spacing w:before="120" w:after="120" w:line="240" w:lineRule="auto"/>
      <w:jc w:val="both"/>
    </w:pPr>
    <w:rPr>
      <w:rFonts w:ascii="Times New Roman" w:eastAsia="Times New Roman" w:hAnsi="Times New Roman" w:cs="Times New Roman"/>
      <w:sz w:val="24"/>
      <w:szCs w:val="24"/>
      <w:lang w:eastAsia="ru-RU"/>
    </w:rPr>
  </w:style>
  <w:style w:type="paragraph" w:customStyle="1" w:styleId="ab">
    <w:name w:val="_тире"/>
    <w:basedOn w:val="a1"/>
    <w:qFormat/>
    <w:rsid w:val="00182BBD"/>
    <w:pPr>
      <w:spacing w:after="120" w:line="240" w:lineRule="auto"/>
      <w:ind w:left="284" w:hanging="284"/>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1322</Words>
  <Characters>755</Characters>
  <Application>Microsoft Office Word</Application>
  <DocSecurity>0</DocSecurity>
  <Lines>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Ляшко</dc:creator>
  <cp:keywords/>
  <dc:description/>
  <cp:lastModifiedBy>Олег Ляшко</cp:lastModifiedBy>
  <cp:revision>36</cp:revision>
  <cp:lastPrinted>2022-10-31T07:00:00Z</cp:lastPrinted>
  <dcterms:created xsi:type="dcterms:W3CDTF">2022-10-20T12:10:00Z</dcterms:created>
  <dcterms:modified xsi:type="dcterms:W3CDTF">2023-03-01T09:53:00Z</dcterms:modified>
</cp:coreProperties>
</file>