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B6078B" w:rsidP="000C43D2">
            <w:pPr>
              <w:jc w:val="both"/>
            </w:pPr>
            <w:r>
              <w:t>144</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B6078B" w:rsidP="008900ED">
            <w:pPr>
              <w:tabs>
                <w:tab w:val="left" w:pos="825"/>
              </w:tabs>
              <w:ind w:firstLine="29"/>
              <w:jc w:val="both"/>
            </w:pPr>
            <w:r>
              <w:t>13.</w:t>
            </w:r>
            <w:r w:rsidR="00F32123">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 xml:space="preserve">на закупівлю  </w:t>
      </w:r>
      <w:r w:rsidR="000C43D2">
        <w:rPr>
          <w:i/>
          <w:iCs/>
          <w:sz w:val="32"/>
          <w:szCs w:val="32"/>
        </w:rPr>
        <w:t xml:space="preserve"> </w:t>
      </w:r>
      <w:r w:rsidR="00B6078B">
        <w:rPr>
          <w:i/>
          <w:iCs/>
          <w:sz w:val="32"/>
          <w:szCs w:val="32"/>
        </w:rPr>
        <w:t>емалі (сріблянка)</w:t>
      </w:r>
    </w:p>
    <w:p w:rsidR="00DA4ADE" w:rsidRPr="00FE3203" w:rsidRDefault="00DA4ADE" w:rsidP="00DA4ADE">
      <w:pPr>
        <w:jc w:val="center"/>
        <w:rPr>
          <w:rFonts w:ascii="Cambria" w:hAnsi="Cambria"/>
          <w:b/>
          <w:i/>
          <w:iCs/>
          <w:sz w:val="28"/>
          <w:szCs w:val="28"/>
        </w:rPr>
      </w:pPr>
    </w:p>
    <w:p w:rsidR="00DA4ADE" w:rsidRPr="000C43D2" w:rsidRDefault="00DA4ADE" w:rsidP="000C43D2">
      <w:pPr>
        <w:tabs>
          <w:tab w:val="left" w:pos="284"/>
        </w:tabs>
        <w:jc w:val="center"/>
        <w:rPr>
          <w:i/>
          <w:iCs/>
          <w:sz w:val="32"/>
          <w:szCs w:val="32"/>
        </w:rPr>
      </w:pPr>
      <w:r w:rsidRPr="000C43D2">
        <w:rPr>
          <w:i/>
          <w:iCs/>
          <w:sz w:val="32"/>
          <w:szCs w:val="32"/>
        </w:rPr>
        <w:t>(код ДК 021:2015</w:t>
      </w:r>
      <w:r w:rsidR="00F32123" w:rsidRPr="000C43D2">
        <w:rPr>
          <w:i/>
          <w:iCs/>
          <w:sz w:val="32"/>
          <w:szCs w:val="32"/>
        </w:rPr>
        <w:t>-</w:t>
      </w:r>
      <w:r w:rsidR="00B6078B" w:rsidRPr="00B6078B">
        <w:t xml:space="preserve"> </w:t>
      </w:r>
      <w:r w:rsidR="00B6078B" w:rsidRPr="00B6078B">
        <w:rPr>
          <w:i/>
          <w:iCs/>
          <w:sz w:val="32"/>
          <w:szCs w:val="32"/>
        </w:rPr>
        <w:t>44810000-1- Фарби</w:t>
      </w:r>
      <w:r w:rsidRPr="000C43D2">
        <w:rPr>
          <w:i/>
          <w:iCs/>
          <w:sz w:val="32"/>
          <w:szCs w:val="32"/>
        </w:rPr>
        <w:t>)</w:t>
      </w: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9"/>
        <w:gridCol w:w="53"/>
        <w:gridCol w:w="2795"/>
        <w:gridCol w:w="5101"/>
        <w:gridCol w:w="8"/>
      </w:tblGrid>
      <w:tr w:rsidR="00B33E85" w:rsidRPr="00C941C6" w:rsidTr="00713A15">
        <w:trPr>
          <w:gridAfter w:val="1"/>
          <w:wAfter w:w="7" w:type="dxa"/>
        </w:trPr>
        <w:tc>
          <w:tcPr>
            <w:tcW w:w="991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03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B6078B" w:rsidRPr="00DA4ADE" w:rsidRDefault="00B6078B" w:rsidP="00B6078B">
            <w:pPr>
              <w:tabs>
                <w:tab w:val="left" w:pos="284"/>
              </w:tabs>
              <w:jc w:val="center"/>
              <w:rPr>
                <w:i/>
                <w:iCs/>
                <w:sz w:val="32"/>
                <w:szCs w:val="32"/>
              </w:rPr>
            </w:pPr>
            <w:r>
              <w:rPr>
                <w:i/>
                <w:iCs/>
                <w:sz w:val="32"/>
                <w:szCs w:val="32"/>
              </w:rPr>
              <w:t>емал</w:t>
            </w:r>
            <w:r>
              <w:rPr>
                <w:i/>
                <w:iCs/>
                <w:sz w:val="32"/>
                <w:szCs w:val="32"/>
              </w:rPr>
              <w:t>ь</w:t>
            </w:r>
            <w:r>
              <w:rPr>
                <w:i/>
                <w:iCs/>
                <w:sz w:val="32"/>
                <w:szCs w:val="32"/>
              </w:rPr>
              <w:t xml:space="preserve"> (сріблянка)</w:t>
            </w:r>
          </w:p>
          <w:p w:rsidR="00B6078B" w:rsidRPr="00FE3203" w:rsidRDefault="00B6078B" w:rsidP="00B6078B">
            <w:pPr>
              <w:jc w:val="center"/>
              <w:rPr>
                <w:rFonts w:ascii="Cambria" w:hAnsi="Cambria"/>
                <w:b/>
                <w:i/>
                <w:iCs/>
                <w:sz w:val="28"/>
                <w:szCs w:val="28"/>
              </w:rPr>
            </w:pPr>
          </w:p>
          <w:p w:rsidR="005C2955" w:rsidRPr="00C952F4" w:rsidRDefault="00B6078B" w:rsidP="00B6078B">
            <w:pPr>
              <w:jc w:val="center"/>
              <w:rPr>
                <w:i/>
                <w:iCs/>
                <w:sz w:val="32"/>
                <w:szCs w:val="32"/>
              </w:rPr>
            </w:pPr>
            <w:r w:rsidRPr="000C43D2">
              <w:rPr>
                <w:i/>
                <w:iCs/>
                <w:sz w:val="32"/>
                <w:szCs w:val="32"/>
              </w:rPr>
              <w:t>(код ДК 021:2015-</w:t>
            </w:r>
            <w:r w:rsidRPr="00B6078B">
              <w:t xml:space="preserve"> </w:t>
            </w:r>
            <w:r w:rsidRPr="00B6078B">
              <w:rPr>
                <w:i/>
                <w:iCs/>
                <w:sz w:val="32"/>
                <w:szCs w:val="32"/>
              </w:rPr>
              <w:t>44810000-1- Фарби</w:t>
            </w:r>
            <w:r w:rsidRPr="00C952F4">
              <w:rPr>
                <w:i/>
                <w:iCs/>
                <w:sz w:val="32"/>
                <w:szCs w:val="32"/>
              </w:rPr>
              <w:t xml:space="preserve"> </w:t>
            </w:r>
          </w:p>
          <w:p w:rsidR="00B25AD7" w:rsidRPr="00A27559" w:rsidRDefault="00B25AD7" w:rsidP="00761263">
            <w:pPr>
              <w:jc w:val="center"/>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495B27">
            <w:pPr>
              <w:jc w:val="both"/>
            </w:pPr>
            <w:r w:rsidRPr="005C1FDF">
              <w:t>Закупівля здійснюється щодо предмету закупівлі в цілому.</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B6078B" w:rsidP="000C43D2">
            <w:pPr>
              <w:pStyle w:val="a5"/>
              <w:tabs>
                <w:tab w:val="clear" w:pos="4677"/>
                <w:tab w:val="clear" w:pos="9355"/>
                <w:tab w:val="left" w:pos="1260"/>
                <w:tab w:val="left" w:pos="1980"/>
              </w:tabs>
              <w:rPr>
                <w:iCs/>
              </w:rPr>
            </w:pPr>
            <w:r>
              <w:rPr>
                <w:iCs/>
              </w:rPr>
              <w:t>90</w:t>
            </w:r>
            <w:r w:rsidR="000C43D2">
              <w:rPr>
                <w:iCs/>
              </w:rPr>
              <w:t>0кг</w:t>
            </w:r>
            <w:r w:rsidR="00A73830">
              <w:rPr>
                <w:iCs/>
              </w:rPr>
              <w:t>.</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lastRenderedPageBreak/>
              <w:t>строки поставки товарів</w:t>
            </w:r>
          </w:p>
        </w:tc>
        <w:tc>
          <w:tcPr>
            <w:tcW w:w="7495"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rPr>
          <w:gridAfter w:val="1"/>
          <w:wAfter w:w="7" w:type="dxa"/>
        </w:trPr>
        <w:tc>
          <w:tcPr>
            <w:tcW w:w="2423"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34064A" w:rsidRPr="005C1FDF" w:rsidRDefault="000C43D2" w:rsidP="000C43D2">
            <w:pPr>
              <w:pStyle w:val="a5"/>
              <w:tabs>
                <w:tab w:val="clear" w:pos="4677"/>
                <w:tab w:val="clear" w:pos="9355"/>
                <w:tab w:val="left" w:pos="1260"/>
                <w:tab w:val="left" w:pos="1980"/>
              </w:tabs>
              <w:jc w:val="both"/>
              <w:rPr>
                <w:b/>
              </w:rPr>
            </w:pPr>
            <w:r>
              <w:rPr>
                <w:b/>
              </w:rPr>
              <w:t>--------</w:t>
            </w:r>
          </w:p>
        </w:tc>
      </w:tr>
      <w:tr w:rsidR="00502DAC" w:rsidRPr="00C941C6" w:rsidTr="00713A15">
        <w:trPr>
          <w:gridAfter w:val="1"/>
          <w:wAfter w:w="7" w:type="dxa"/>
        </w:trPr>
        <w:tc>
          <w:tcPr>
            <w:tcW w:w="2423"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rPr>
          <w:gridAfter w:val="1"/>
          <w:wAfter w:w="7" w:type="dxa"/>
        </w:trPr>
        <w:tc>
          <w:tcPr>
            <w:tcW w:w="2423"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495B27">
        <w:trPr>
          <w:gridAfter w:val="1"/>
          <w:wAfter w:w="7" w:type="dxa"/>
        </w:trPr>
        <w:tc>
          <w:tcPr>
            <w:tcW w:w="2423"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w:t>
            </w:r>
            <w:r>
              <w:rPr>
                <w:color w:val="000000"/>
              </w:rPr>
              <w:lastRenderedPageBreak/>
              <w:t xml:space="preserve">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713A15">
        <w:trPr>
          <w:gridAfter w:val="1"/>
          <w:wAfter w:w="7" w:type="dxa"/>
        </w:trPr>
        <w:tc>
          <w:tcPr>
            <w:tcW w:w="991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713A15">
        <w:trPr>
          <w:gridAfter w:val="1"/>
          <w:wAfter w:w="7" w:type="dxa"/>
        </w:trPr>
        <w:tc>
          <w:tcPr>
            <w:tcW w:w="2423"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713A15">
        <w:trPr>
          <w:gridAfter w:val="1"/>
          <w:wAfter w:w="7" w:type="dxa"/>
        </w:trPr>
        <w:tc>
          <w:tcPr>
            <w:tcW w:w="2423"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7495"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 xml:space="preserve">у вигляді нової редакції тендерної документації додатково до початкової редакції </w:t>
            </w:r>
            <w:r>
              <w:rPr>
                <w:b/>
                <w:i/>
                <w:highlight w:val="white"/>
              </w:rPr>
              <w:lastRenderedPageBreak/>
              <w:t>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w:t>
            </w:r>
            <w:r w:rsidRPr="00C941C6">
              <w:rPr>
                <w:rFonts w:ascii="Times New Roman" w:hAnsi="Times New Roman"/>
                <w:sz w:val="24"/>
                <w:lang w:eastAsia="uk-UA"/>
              </w:rPr>
              <w:lastRenderedPageBreak/>
              <w:t>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C941C6">
              <w:rPr>
                <w:rFonts w:ascii="Times New Roman" w:hAnsi="Times New Roman"/>
                <w:sz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w:t>
            </w:r>
            <w:r w:rsidRPr="00C941C6">
              <w:rPr>
                <w:rFonts w:ascii="Times New Roman" w:hAnsi="Times New Roman"/>
                <w:sz w:val="24"/>
              </w:rPr>
              <w:lastRenderedPageBreak/>
              <w:t>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Pr>
                <w:color w:val="000000"/>
              </w:rPr>
              <w:lastRenderedPageBreak/>
              <w:t>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lastRenderedPageBreak/>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lastRenderedPageBreak/>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5. Строк дії тендерної пропозиції, </w:t>
            </w:r>
            <w:r w:rsidRPr="00C941C6">
              <w:lastRenderedPageBreak/>
              <w:t>протягом якого тендерні пропозиції вважаються дійсними</w:t>
            </w:r>
          </w:p>
        </w:tc>
        <w:tc>
          <w:tcPr>
            <w:tcW w:w="7495"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lastRenderedPageBreak/>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6. Внесення змін або відкликання тендерної пропозиції учасником</w:t>
            </w:r>
            <w:r w:rsidRPr="009F3E82">
              <w:t xml:space="preserve"> процедури закупівлі</w:t>
            </w:r>
          </w:p>
        </w:tc>
        <w:tc>
          <w:tcPr>
            <w:tcW w:w="7495"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495"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w:t>
            </w:r>
            <w:r w:rsidRPr="00C941C6">
              <w:rPr>
                <w:rFonts w:ascii="Times New Roman" w:hAnsi="Times New Roman"/>
                <w:sz w:val="24"/>
              </w:rPr>
              <w:lastRenderedPageBreak/>
              <w:t>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495"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4F5432">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позитивним відгуком від попереднього контрагента (контрагентів), який підтверджує факт виконання договору (договорів), зазначеного в довідці </w:t>
            </w:r>
            <w:r w:rsidRPr="000675FB">
              <w:lastRenderedPageBreak/>
              <w:t>(оформленим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lastRenderedPageBreak/>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14B1F" w:rsidRDefault="004F5432" w:rsidP="0095025B">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sidR="00814B1F">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w:t>
            </w:r>
            <w:r w:rsidR="00794B90">
              <w:rPr>
                <w:rFonts w:ascii="Times New Roman" w:hAnsi="Times New Roman"/>
                <w:sz w:val="24"/>
              </w:rPr>
              <w:t>ні параметри предмета закупівлі</w:t>
            </w:r>
            <w:r w:rsidR="00EC1A6F">
              <w:rPr>
                <w:rFonts w:ascii="Times New Roman" w:hAnsi="Times New Roman"/>
                <w:sz w:val="24"/>
              </w:rPr>
              <w:t xml:space="preserve"> згідно Додатку 4</w:t>
            </w:r>
            <w:r w:rsidR="00794B90">
              <w:rPr>
                <w:rFonts w:ascii="Times New Roman" w:hAnsi="Times New Roman"/>
                <w:sz w:val="24"/>
              </w:rPr>
              <w:t>;</w:t>
            </w:r>
          </w:p>
          <w:p w:rsidR="00814B1F" w:rsidRPr="00EC1A6F" w:rsidRDefault="00F32123" w:rsidP="00EC7AE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10. Інформація про протоколи випробувань або сертифікати, що підтверджують відповідність </w:t>
            </w:r>
            <w:r w:rsidRPr="00C941C6">
              <w:lastRenderedPageBreak/>
              <w:t>предмета закупівлі</w:t>
            </w:r>
          </w:p>
        </w:tc>
        <w:tc>
          <w:tcPr>
            <w:tcW w:w="7495"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lastRenderedPageBreak/>
              <w:t>-</w:t>
            </w:r>
          </w:p>
        </w:tc>
      </w:tr>
      <w:tr w:rsidR="004F5432" w:rsidRPr="00C941C6" w:rsidTr="00713A15">
        <w:trPr>
          <w:gridAfter w:val="1"/>
          <w:wAfter w:w="7" w:type="dxa"/>
        </w:trPr>
        <w:tc>
          <w:tcPr>
            <w:tcW w:w="2423"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495"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D45EB3">
              <w:rPr>
                <w:color w:val="000000" w:themeColor="text1"/>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078B" w:rsidRDefault="00B6078B" w:rsidP="00B6078B">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6078B" w:rsidRDefault="00B6078B" w:rsidP="00B6078B">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D45EB3">
              <w:rPr>
                <w:color w:val="000000" w:themeColor="text1"/>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713A15">
        <w:trPr>
          <w:gridAfter w:val="1"/>
          <w:wAfter w:w="7" w:type="dxa"/>
          <w:trHeight w:val="384"/>
        </w:trPr>
        <w:tc>
          <w:tcPr>
            <w:tcW w:w="2423"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495"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w:t>
            </w:r>
            <w:r w:rsidRPr="003D524A">
              <w:rPr>
                <w:rFonts w:ascii="Times New Roman" w:hAnsi="Times New Roman"/>
                <w:sz w:val="24"/>
                <w:szCs w:val="24"/>
                <w:lang w:eastAsia="ru-RU"/>
              </w:rPr>
              <w:lastRenderedPageBreak/>
              <w:t>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0C43D2">
              <w:rPr>
                <w:b/>
                <w:color w:val="000000" w:themeColor="text1"/>
              </w:rPr>
              <w:t>2</w:t>
            </w:r>
            <w:r w:rsidR="00B6078B">
              <w:rPr>
                <w:b/>
                <w:color w:val="000000" w:themeColor="text1"/>
              </w:rPr>
              <w:t>2</w:t>
            </w:r>
            <w:r w:rsidR="000C43D2">
              <w:rPr>
                <w:b/>
                <w:color w:val="000000" w:themeColor="text1"/>
              </w:rPr>
              <w:t xml:space="preserve"> </w:t>
            </w:r>
            <w:r w:rsidR="000E698A">
              <w:rPr>
                <w:b/>
                <w:color w:val="000000" w:themeColor="text1"/>
              </w:rPr>
              <w:t xml:space="preserve">березня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3. Розкриття тендерних пропозицій</w:t>
            </w:r>
          </w:p>
        </w:tc>
        <w:tc>
          <w:tcPr>
            <w:tcW w:w="7495"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2"/>
              <w:rPr>
                <w:lang w:val="uk-UA"/>
              </w:rPr>
            </w:pPr>
            <w:r w:rsidRPr="00C941C6">
              <w:rPr>
                <w:lang w:val="uk-UA"/>
              </w:rPr>
              <w:t>2. Розгляд та оцінка тендерних пропозицій</w:t>
            </w:r>
          </w:p>
        </w:tc>
        <w:tc>
          <w:tcPr>
            <w:tcW w:w="7495"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Pr>
                <w:highlight w:val="white"/>
              </w:rPr>
              <w:lastRenderedPageBreak/>
              <w:t xml:space="preserve">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713A15">
        <w:tc>
          <w:tcPr>
            <w:tcW w:w="2423" w:type="dxa"/>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7495"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B6078B">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B6078B">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B6078B">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B6078B">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B6078B">
                  <w:pPr>
                    <w:framePr w:hSpace="180" w:wrap="around" w:vAnchor="text" w:hAnchor="text" w:xAlign="right" w:y="1"/>
                    <w:suppressOverlap/>
                    <w:jc w:val="both"/>
                    <w:rPr>
                      <w:b/>
                      <w:color w:val="000000" w:themeColor="text1"/>
                      <w:sz w:val="20"/>
                      <w:szCs w:val="20"/>
                    </w:rPr>
                  </w:pP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B6078B">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5025B">
                    <w:rPr>
                      <w:color w:val="000000" w:themeColor="text1"/>
                      <w:sz w:val="20"/>
                      <w:szCs w:val="20"/>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B6078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95025B">
                    <w:rPr>
                      <w:color w:val="000000" w:themeColor="text1"/>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B6078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B6078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B6078B">
                  <w:pPr>
                    <w:framePr w:hSpace="180" w:wrap="around" w:vAnchor="text" w:hAnchor="text" w:xAlign="right" w:y="1"/>
                    <w:suppressOverlap/>
                    <w:jc w:val="both"/>
                    <w:rPr>
                      <w:b/>
                      <w:color w:val="000000" w:themeColor="text1"/>
                      <w:sz w:val="20"/>
                      <w:szCs w:val="20"/>
                    </w:rPr>
                  </w:pPr>
                </w:p>
                <w:p w:rsidR="0095025B" w:rsidRPr="0095025B" w:rsidRDefault="0095025B" w:rsidP="00B6078B">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5025B">
                    <w:rPr>
                      <w:color w:val="000000" w:themeColor="text1"/>
                      <w:sz w:val="20"/>
                      <w:szCs w:val="20"/>
                    </w:rPr>
                    <w:lastRenderedPageBreak/>
                    <w:t>використанням дитячої праці чи будь-якими формами торгівлі людьми.</w:t>
                  </w:r>
                </w:p>
                <w:p w:rsidR="0095025B" w:rsidRPr="0095025B" w:rsidRDefault="0095025B" w:rsidP="00B6078B">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B6078B">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B6078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lastRenderedPageBreak/>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w:t>
            </w:r>
            <w:r w:rsidRPr="0095025B">
              <w:rPr>
                <w:rFonts w:ascii="Times New Roman" w:hAnsi="Times New Roman"/>
                <w:color w:val="000000" w:themeColor="text1"/>
                <w:sz w:val="24"/>
                <w:lang w:eastAsia="uk-UA"/>
              </w:rPr>
              <w:lastRenderedPageBreak/>
              <w:t>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95025B">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lastRenderedPageBreak/>
              <w:t>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13A15">
        <w:tc>
          <w:tcPr>
            <w:tcW w:w="9918"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713A15">
        <w:tc>
          <w:tcPr>
            <w:tcW w:w="2423"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 xml:space="preserve">2) неможливості усунення порушень, що виникли через виявлені </w:t>
            </w:r>
            <w:r>
              <w:lastRenderedPageBreak/>
              <w:t>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749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49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 xml:space="preserve">у строки, визначені пунктом 2 «Строк </w:t>
            </w:r>
            <w:r>
              <w:lastRenderedPageBreak/>
              <w:t>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8C25C5">
            <w:pPr>
              <w:widowControl w:val="0"/>
              <w:numPr>
                <w:ilvl w:val="0"/>
                <w:numId w:val="49"/>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8C25C5">
            <w:pPr>
              <w:widowControl w:val="0"/>
              <w:numPr>
                <w:ilvl w:val="0"/>
                <w:numId w:val="49"/>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713A15">
        <w:tc>
          <w:tcPr>
            <w:tcW w:w="2423"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749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укладення договору про закупівлю з порушенням вимог пункту 18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713A15">
        <w:trPr>
          <w:trHeight w:val="530"/>
        </w:trPr>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49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B6078B" w:rsidRPr="00E336F0" w:rsidRDefault="00B6078B" w:rsidP="00B6078B">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B6078B" w:rsidRPr="00E336F0" w:rsidRDefault="00B6078B" w:rsidP="00B6078B">
      <w:pPr>
        <w:jc w:val="center"/>
      </w:pPr>
    </w:p>
    <w:p w:rsidR="00B6078B" w:rsidRPr="00E336F0" w:rsidRDefault="00B6078B" w:rsidP="00B6078B">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B6078B" w:rsidRPr="00E336F0" w:rsidRDefault="00B6078B" w:rsidP="00B6078B">
      <w:pPr>
        <w:jc w:val="both"/>
        <w:rPr>
          <w:lang w:val="ru-RU"/>
        </w:rPr>
      </w:pPr>
    </w:p>
    <w:p w:rsidR="00B6078B" w:rsidRPr="00E336F0" w:rsidRDefault="00B6078B" w:rsidP="00B6078B">
      <w:pPr>
        <w:numPr>
          <w:ilvl w:val="0"/>
          <w:numId w:val="13"/>
        </w:numPr>
        <w:contextualSpacing/>
        <w:jc w:val="center"/>
        <w:rPr>
          <w:lang w:val="en-US"/>
        </w:rPr>
      </w:pPr>
      <w:r w:rsidRPr="00E336F0">
        <w:rPr>
          <w:b/>
          <w:lang w:val="ru-RU"/>
        </w:rPr>
        <w:t>ПРЕДМЕТ ДОГОВОРУ</w:t>
      </w:r>
    </w:p>
    <w:p w:rsidR="00B6078B" w:rsidRPr="00E336F0" w:rsidRDefault="00B6078B" w:rsidP="00B6078B">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B6078B" w:rsidRPr="00E336F0" w:rsidRDefault="00B6078B" w:rsidP="00B6078B">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B6078B" w:rsidRPr="00E336F0" w:rsidTr="007405ED">
        <w:tc>
          <w:tcPr>
            <w:tcW w:w="426" w:type="dxa"/>
            <w:vAlign w:val="center"/>
          </w:tcPr>
          <w:p w:rsidR="00B6078B" w:rsidRPr="007C175E" w:rsidRDefault="00B6078B" w:rsidP="007405ED">
            <w:pPr>
              <w:jc w:val="center"/>
              <w:rPr>
                <w:b/>
                <w:sz w:val="20"/>
                <w:szCs w:val="20"/>
              </w:rPr>
            </w:pPr>
            <w:r w:rsidRPr="007C175E">
              <w:rPr>
                <w:b/>
                <w:sz w:val="20"/>
                <w:szCs w:val="20"/>
              </w:rPr>
              <w:t>№ п/п</w:t>
            </w:r>
          </w:p>
        </w:tc>
        <w:tc>
          <w:tcPr>
            <w:tcW w:w="3969" w:type="dxa"/>
            <w:vAlign w:val="center"/>
          </w:tcPr>
          <w:p w:rsidR="00B6078B" w:rsidRPr="007C175E" w:rsidRDefault="00B6078B" w:rsidP="007405ED">
            <w:pPr>
              <w:jc w:val="center"/>
              <w:rPr>
                <w:b/>
                <w:sz w:val="20"/>
                <w:szCs w:val="20"/>
              </w:rPr>
            </w:pPr>
            <w:r w:rsidRPr="007C175E">
              <w:rPr>
                <w:b/>
                <w:sz w:val="20"/>
                <w:szCs w:val="20"/>
              </w:rPr>
              <w:t>Найменування продукції,</w:t>
            </w:r>
          </w:p>
          <w:p w:rsidR="00B6078B" w:rsidRPr="007C175E" w:rsidRDefault="00B6078B" w:rsidP="007405ED">
            <w:pPr>
              <w:jc w:val="center"/>
              <w:rPr>
                <w:b/>
                <w:sz w:val="20"/>
                <w:szCs w:val="20"/>
              </w:rPr>
            </w:pPr>
            <w:r w:rsidRPr="007C175E">
              <w:rPr>
                <w:b/>
                <w:sz w:val="20"/>
                <w:szCs w:val="20"/>
              </w:rPr>
              <w:t>тип (марка)</w:t>
            </w:r>
          </w:p>
        </w:tc>
        <w:tc>
          <w:tcPr>
            <w:tcW w:w="708" w:type="dxa"/>
            <w:vAlign w:val="center"/>
          </w:tcPr>
          <w:p w:rsidR="00B6078B" w:rsidRPr="007C175E" w:rsidRDefault="00B6078B" w:rsidP="007405ED">
            <w:pPr>
              <w:jc w:val="center"/>
              <w:rPr>
                <w:b/>
                <w:sz w:val="20"/>
                <w:szCs w:val="20"/>
              </w:rPr>
            </w:pPr>
            <w:r w:rsidRPr="007C175E">
              <w:rPr>
                <w:b/>
                <w:sz w:val="20"/>
                <w:szCs w:val="20"/>
              </w:rPr>
              <w:t>Од. вим.</w:t>
            </w:r>
          </w:p>
        </w:tc>
        <w:tc>
          <w:tcPr>
            <w:tcW w:w="709" w:type="dxa"/>
            <w:vAlign w:val="center"/>
          </w:tcPr>
          <w:p w:rsidR="00B6078B" w:rsidRPr="007C175E" w:rsidRDefault="00B6078B" w:rsidP="007405ED">
            <w:pPr>
              <w:jc w:val="center"/>
              <w:rPr>
                <w:b/>
                <w:sz w:val="20"/>
                <w:szCs w:val="20"/>
              </w:rPr>
            </w:pPr>
            <w:r w:rsidRPr="007C175E">
              <w:rPr>
                <w:b/>
                <w:sz w:val="20"/>
                <w:szCs w:val="20"/>
              </w:rPr>
              <w:t>Кіль-кість</w:t>
            </w:r>
          </w:p>
        </w:tc>
        <w:tc>
          <w:tcPr>
            <w:tcW w:w="1276" w:type="dxa"/>
            <w:vAlign w:val="center"/>
          </w:tcPr>
          <w:p w:rsidR="00B6078B" w:rsidRPr="007C175E" w:rsidRDefault="00B6078B" w:rsidP="007405ED">
            <w:pPr>
              <w:rPr>
                <w:b/>
                <w:sz w:val="20"/>
                <w:szCs w:val="20"/>
              </w:rPr>
            </w:pPr>
            <w:r w:rsidRPr="007C175E">
              <w:rPr>
                <w:b/>
                <w:sz w:val="20"/>
                <w:szCs w:val="20"/>
              </w:rPr>
              <w:t>Ціна,грн., без  ПДВ /од.вим.</w:t>
            </w:r>
          </w:p>
        </w:tc>
        <w:tc>
          <w:tcPr>
            <w:tcW w:w="1276" w:type="dxa"/>
            <w:vAlign w:val="center"/>
          </w:tcPr>
          <w:p w:rsidR="00B6078B" w:rsidRPr="007C175E" w:rsidRDefault="00B6078B" w:rsidP="007405ED">
            <w:pPr>
              <w:rPr>
                <w:b/>
                <w:sz w:val="20"/>
                <w:szCs w:val="20"/>
              </w:rPr>
            </w:pPr>
            <w:r w:rsidRPr="007C175E">
              <w:rPr>
                <w:b/>
                <w:sz w:val="20"/>
                <w:szCs w:val="20"/>
              </w:rPr>
              <w:t>Вартість партії, грн. без ПДВ</w:t>
            </w:r>
          </w:p>
        </w:tc>
        <w:tc>
          <w:tcPr>
            <w:tcW w:w="1701" w:type="dxa"/>
            <w:vAlign w:val="center"/>
          </w:tcPr>
          <w:p w:rsidR="00B6078B" w:rsidRPr="007C175E" w:rsidRDefault="00B6078B" w:rsidP="007405ED">
            <w:pPr>
              <w:rPr>
                <w:b/>
                <w:sz w:val="20"/>
                <w:szCs w:val="20"/>
              </w:rPr>
            </w:pPr>
            <w:r w:rsidRPr="007C175E">
              <w:rPr>
                <w:b/>
                <w:sz w:val="20"/>
                <w:szCs w:val="20"/>
              </w:rPr>
              <w:t>Підприємство-виробник,кра-їна-виробник</w:t>
            </w:r>
          </w:p>
        </w:tc>
      </w:tr>
      <w:tr w:rsidR="00B6078B" w:rsidRPr="00E336F0" w:rsidTr="007405ED">
        <w:tc>
          <w:tcPr>
            <w:tcW w:w="426" w:type="dxa"/>
            <w:vAlign w:val="center"/>
          </w:tcPr>
          <w:p w:rsidR="00B6078B" w:rsidRPr="00E336F0" w:rsidRDefault="00B6078B" w:rsidP="007405ED">
            <w:r w:rsidRPr="00E336F0">
              <w:t>1</w:t>
            </w:r>
          </w:p>
        </w:tc>
        <w:tc>
          <w:tcPr>
            <w:tcW w:w="3969" w:type="dxa"/>
            <w:vAlign w:val="center"/>
          </w:tcPr>
          <w:p w:rsidR="00B6078B" w:rsidRPr="00E336F0" w:rsidRDefault="00B6078B" w:rsidP="007405ED"/>
        </w:tc>
        <w:tc>
          <w:tcPr>
            <w:tcW w:w="708" w:type="dxa"/>
            <w:vAlign w:val="center"/>
          </w:tcPr>
          <w:p w:rsidR="00B6078B" w:rsidRPr="00E336F0" w:rsidRDefault="00B6078B" w:rsidP="007405ED"/>
        </w:tc>
        <w:tc>
          <w:tcPr>
            <w:tcW w:w="709" w:type="dxa"/>
            <w:vAlign w:val="center"/>
          </w:tcPr>
          <w:p w:rsidR="00B6078B" w:rsidRPr="00E336F0" w:rsidRDefault="00B6078B" w:rsidP="007405ED"/>
        </w:tc>
        <w:tc>
          <w:tcPr>
            <w:tcW w:w="1276" w:type="dxa"/>
            <w:vAlign w:val="center"/>
          </w:tcPr>
          <w:p w:rsidR="00B6078B" w:rsidRPr="00E336F0" w:rsidRDefault="00B6078B" w:rsidP="007405ED"/>
        </w:tc>
        <w:tc>
          <w:tcPr>
            <w:tcW w:w="1276" w:type="dxa"/>
            <w:vAlign w:val="center"/>
          </w:tcPr>
          <w:p w:rsidR="00B6078B" w:rsidRPr="00E336F0" w:rsidRDefault="00B6078B" w:rsidP="007405ED"/>
        </w:tc>
        <w:tc>
          <w:tcPr>
            <w:tcW w:w="1701" w:type="dxa"/>
            <w:vAlign w:val="center"/>
          </w:tcPr>
          <w:p w:rsidR="00B6078B" w:rsidRPr="00E336F0" w:rsidRDefault="00B6078B" w:rsidP="007405ED"/>
        </w:tc>
      </w:tr>
      <w:tr w:rsidR="00B6078B" w:rsidRPr="00E336F0" w:rsidTr="007405ED">
        <w:tc>
          <w:tcPr>
            <w:tcW w:w="426" w:type="dxa"/>
            <w:vAlign w:val="center"/>
          </w:tcPr>
          <w:p w:rsidR="00B6078B" w:rsidRPr="00E336F0" w:rsidRDefault="00B6078B" w:rsidP="007405ED">
            <w:r w:rsidRPr="00E336F0">
              <w:t>2</w:t>
            </w:r>
          </w:p>
        </w:tc>
        <w:tc>
          <w:tcPr>
            <w:tcW w:w="3969" w:type="dxa"/>
            <w:vAlign w:val="center"/>
          </w:tcPr>
          <w:p w:rsidR="00B6078B" w:rsidRPr="00E336F0" w:rsidRDefault="00B6078B" w:rsidP="007405ED"/>
        </w:tc>
        <w:tc>
          <w:tcPr>
            <w:tcW w:w="708" w:type="dxa"/>
            <w:vAlign w:val="center"/>
          </w:tcPr>
          <w:p w:rsidR="00B6078B" w:rsidRPr="00E336F0" w:rsidRDefault="00B6078B" w:rsidP="007405ED"/>
        </w:tc>
        <w:tc>
          <w:tcPr>
            <w:tcW w:w="709" w:type="dxa"/>
            <w:vAlign w:val="center"/>
          </w:tcPr>
          <w:p w:rsidR="00B6078B" w:rsidRPr="00E336F0" w:rsidRDefault="00B6078B" w:rsidP="007405ED"/>
        </w:tc>
        <w:tc>
          <w:tcPr>
            <w:tcW w:w="1276" w:type="dxa"/>
            <w:vAlign w:val="center"/>
          </w:tcPr>
          <w:p w:rsidR="00B6078B" w:rsidRPr="00E336F0" w:rsidRDefault="00B6078B" w:rsidP="007405ED"/>
        </w:tc>
        <w:tc>
          <w:tcPr>
            <w:tcW w:w="1276" w:type="dxa"/>
            <w:vAlign w:val="center"/>
          </w:tcPr>
          <w:p w:rsidR="00B6078B" w:rsidRPr="00E336F0" w:rsidRDefault="00B6078B" w:rsidP="007405ED"/>
        </w:tc>
        <w:tc>
          <w:tcPr>
            <w:tcW w:w="1701" w:type="dxa"/>
            <w:vAlign w:val="center"/>
          </w:tcPr>
          <w:p w:rsidR="00B6078B" w:rsidRPr="00E336F0" w:rsidRDefault="00B6078B" w:rsidP="007405ED"/>
        </w:tc>
      </w:tr>
      <w:tr w:rsidR="00B6078B" w:rsidRPr="00E336F0" w:rsidTr="007405ED">
        <w:tc>
          <w:tcPr>
            <w:tcW w:w="426" w:type="dxa"/>
            <w:vAlign w:val="center"/>
          </w:tcPr>
          <w:p w:rsidR="00B6078B" w:rsidRPr="00E336F0" w:rsidRDefault="00B6078B" w:rsidP="007405ED">
            <w:r w:rsidRPr="00E336F0">
              <w:t>3</w:t>
            </w:r>
          </w:p>
        </w:tc>
        <w:tc>
          <w:tcPr>
            <w:tcW w:w="3969" w:type="dxa"/>
            <w:vAlign w:val="center"/>
          </w:tcPr>
          <w:p w:rsidR="00B6078B" w:rsidRPr="00E336F0" w:rsidRDefault="00B6078B" w:rsidP="007405ED"/>
        </w:tc>
        <w:tc>
          <w:tcPr>
            <w:tcW w:w="708" w:type="dxa"/>
            <w:vAlign w:val="center"/>
          </w:tcPr>
          <w:p w:rsidR="00B6078B" w:rsidRPr="00E336F0" w:rsidRDefault="00B6078B" w:rsidP="007405ED"/>
        </w:tc>
        <w:tc>
          <w:tcPr>
            <w:tcW w:w="709" w:type="dxa"/>
            <w:vAlign w:val="center"/>
          </w:tcPr>
          <w:p w:rsidR="00B6078B" w:rsidRPr="00E336F0" w:rsidRDefault="00B6078B" w:rsidP="007405ED"/>
        </w:tc>
        <w:tc>
          <w:tcPr>
            <w:tcW w:w="1276" w:type="dxa"/>
            <w:vAlign w:val="center"/>
          </w:tcPr>
          <w:p w:rsidR="00B6078B" w:rsidRPr="00E336F0" w:rsidRDefault="00B6078B" w:rsidP="007405ED"/>
        </w:tc>
        <w:tc>
          <w:tcPr>
            <w:tcW w:w="1276" w:type="dxa"/>
            <w:vAlign w:val="center"/>
          </w:tcPr>
          <w:p w:rsidR="00B6078B" w:rsidRPr="00E336F0" w:rsidRDefault="00B6078B" w:rsidP="007405ED"/>
        </w:tc>
        <w:tc>
          <w:tcPr>
            <w:tcW w:w="1701" w:type="dxa"/>
            <w:vAlign w:val="center"/>
          </w:tcPr>
          <w:p w:rsidR="00B6078B" w:rsidRPr="00E336F0" w:rsidRDefault="00B6078B" w:rsidP="007405ED"/>
        </w:tc>
      </w:tr>
    </w:tbl>
    <w:p w:rsidR="00B6078B" w:rsidRPr="00E336F0" w:rsidRDefault="00B6078B" w:rsidP="00B6078B">
      <w:pPr>
        <w:numPr>
          <w:ilvl w:val="1"/>
          <w:numId w:val="13"/>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B6078B" w:rsidRPr="00E336F0" w:rsidRDefault="00B6078B" w:rsidP="00B6078B">
      <w:pPr>
        <w:numPr>
          <w:ilvl w:val="1"/>
          <w:numId w:val="13"/>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B6078B" w:rsidRPr="00E336F0" w:rsidRDefault="00B6078B" w:rsidP="00B6078B">
      <w:pPr>
        <w:numPr>
          <w:ilvl w:val="1"/>
          <w:numId w:val="13"/>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B6078B" w:rsidRPr="00E336F0" w:rsidRDefault="00B6078B" w:rsidP="00B6078B">
      <w:pPr>
        <w:numPr>
          <w:ilvl w:val="1"/>
          <w:numId w:val="13"/>
        </w:numPr>
        <w:tabs>
          <w:tab w:val="left" w:pos="5760"/>
        </w:tabs>
        <w:jc w:val="both"/>
        <w:rPr>
          <w:lang w:val="ru-RU"/>
        </w:rPr>
      </w:pPr>
      <w:r w:rsidRPr="00E336F0">
        <w:rPr>
          <w:lang w:val="ru-RU"/>
        </w:rPr>
        <w:t>Місце виконання договору- м.Івано-Франківськ.</w:t>
      </w:r>
    </w:p>
    <w:p w:rsidR="00B6078B" w:rsidRPr="00E336F0" w:rsidRDefault="00B6078B" w:rsidP="00B6078B">
      <w:pPr>
        <w:tabs>
          <w:tab w:val="left" w:pos="5760"/>
        </w:tabs>
        <w:jc w:val="both"/>
        <w:rPr>
          <w:lang w:val="ru-RU"/>
        </w:rPr>
      </w:pPr>
    </w:p>
    <w:p w:rsidR="00B6078B" w:rsidRPr="00E336F0" w:rsidRDefault="00B6078B" w:rsidP="00B6078B">
      <w:pPr>
        <w:numPr>
          <w:ilvl w:val="0"/>
          <w:numId w:val="13"/>
        </w:numPr>
        <w:jc w:val="center"/>
        <w:rPr>
          <w:b/>
          <w:lang w:val="ru-RU"/>
        </w:rPr>
      </w:pPr>
      <w:r w:rsidRPr="00E336F0">
        <w:rPr>
          <w:b/>
          <w:lang w:val="ru-RU"/>
        </w:rPr>
        <w:t>СУМА ДОГОВОРУ</w:t>
      </w:r>
    </w:p>
    <w:p w:rsidR="00B6078B" w:rsidRPr="00E336F0" w:rsidRDefault="00B6078B" w:rsidP="00B6078B">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B6078B" w:rsidRPr="00E336F0" w:rsidRDefault="00B6078B" w:rsidP="00B6078B">
      <w:pPr>
        <w:numPr>
          <w:ilvl w:val="1"/>
          <w:numId w:val="13"/>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B6078B" w:rsidRPr="00E336F0" w:rsidRDefault="00B6078B" w:rsidP="00B6078B">
      <w:pPr>
        <w:tabs>
          <w:tab w:val="left" w:pos="5760"/>
        </w:tabs>
        <w:jc w:val="both"/>
        <w:rPr>
          <w:lang w:val="ru-RU"/>
        </w:rPr>
      </w:pPr>
    </w:p>
    <w:p w:rsidR="00B6078B" w:rsidRPr="00E336F0" w:rsidRDefault="00B6078B" w:rsidP="00B6078B">
      <w:pPr>
        <w:numPr>
          <w:ilvl w:val="0"/>
          <w:numId w:val="13"/>
        </w:numPr>
        <w:jc w:val="center"/>
        <w:rPr>
          <w:b/>
          <w:lang w:val="ru-RU"/>
        </w:rPr>
      </w:pPr>
      <w:r w:rsidRPr="00E336F0">
        <w:rPr>
          <w:b/>
          <w:lang w:val="ru-RU"/>
        </w:rPr>
        <w:t>ЦІНА ТОВАРУ</w:t>
      </w:r>
    </w:p>
    <w:p w:rsidR="00B6078B" w:rsidRPr="00E336F0" w:rsidRDefault="00B6078B" w:rsidP="00B6078B">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B6078B" w:rsidRPr="00E336F0" w:rsidRDefault="00B6078B" w:rsidP="00B6078B">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B6078B" w:rsidRPr="00E336F0" w:rsidRDefault="00B6078B" w:rsidP="00B6078B">
      <w:pPr>
        <w:rPr>
          <w:b/>
          <w:lang w:val="ru-RU"/>
        </w:rPr>
      </w:pPr>
    </w:p>
    <w:p w:rsidR="00B6078B" w:rsidRPr="00E336F0" w:rsidRDefault="00B6078B" w:rsidP="00B6078B">
      <w:pPr>
        <w:numPr>
          <w:ilvl w:val="0"/>
          <w:numId w:val="13"/>
        </w:numPr>
        <w:jc w:val="center"/>
        <w:rPr>
          <w:b/>
          <w:lang w:val="ru-RU"/>
        </w:rPr>
      </w:pPr>
      <w:r w:rsidRPr="00E336F0">
        <w:rPr>
          <w:b/>
          <w:lang w:val="ru-RU"/>
        </w:rPr>
        <w:t>УМОВИ РОЗРАХУНКУ</w:t>
      </w:r>
    </w:p>
    <w:p w:rsidR="00B6078B" w:rsidRPr="00E336F0" w:rsidRDefault="00B6078B" w:rsidP="00B6078B">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10</w:t>
      </w:r>
      <w:r w:rsidRPr="00E336F0">
        <w:rPr>
          <w:b/>
        </w:rPr>
        <w:t xml:space="preserve"> робочих днів</w:t>
      </w:r>
      <w:r w:rsidRPr="00E336F0">
        <w:rPr>
          <w:lang w:val="ru-RU"/>
        </w:rPr>
        <w:t xml:space="preserve"> з моменту поставки товарів. </w:t>
      </w:r>
    </w:p>
    <w:p w:rsidR="00B6078B" w:rsidRPr="00E336F0" w:rsidRDefault="00B6078B" w:rsidP="00B6078B">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B6078B" w:rsidRPr="00E336F0" w:rsidRDefault="00B6078B" w:rsidP="00B6078B">
      <w:pPr>
        <w:rPr>
          <w:bCs/>
          <w:lang w:val="ru-RU"/>
        </w:rPr>
      </w:pPr>
    </w:p>
    <w:p w:rsidR="00B6078B" w:rsidRPr="00E336F0" w:rsidRDefault="00B6078B" w:rsidP="00B6078B">
      <w:pPr>
        <w:numPr>
          <w:ilvl w:val="0"/>
          <w:numId w:val="13"/>
        </w:numPr>
        <w:jc w:val="center"/>
        <w:rPr>
          <w:bCs/>
          <w:lang w:val="ru-RU"/>
        </w:rPr>
      </w:pPr>
      <w:r w:rsidRPr="00E336F0">
        <w:rPr>
          <w:b/>
        </w:rPr>
        <w:t>ПОСТАВКА ТОВАРУ</w:t>
      </w:r>
    </w:p>
    <w:p w:rsidR="00B6078B" w:rsidRPr="00E336F0" w:rsidRDefault="00B6078B" w:rsidP="00B6078B">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B6078B" w:rsidRPr="00E336F0" w:rsidRDefault="00B6078B" w:rsidP="00B6078B">
      <w:pPr>
        <w:numPr>
          <w:ilvl w:val="1"/>
          <w:numId w:val="13"/>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B6078B" w:rsidRPr="00E336F0" w:rsidRDefault="00B6078B" w:rsidP="00B6078B">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B6078B" w:rsidRPr="00E336F0" w:rsidRDefault="00B6078B" w:rsidP="00B6078B">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B6078B" w:rsidRPr="00E336F0" w:rsidRDefault="00B6078B" w:rsidP="00B6078B">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B6078B" w:rsidRPr="00E336F0" w:rsidRDefault="00B6078B" w:rsidP="00B6078B">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B6078B" w:rsidRPr="00E336F0" w:rsidRDefault="00B6078B" w:rsidP="00B6078B">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B6078B" w:rsidRPr="00E336F0" w:rsidRDefault="00B6078B" w:rsidP="00B6078B">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B6078B" w:rsidRPr="00E336F0" w:rsidRDefault="00B6078B" w:rsidP="00B6078B">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B6078B" w:rsidRPr="00E336F0" w:rsidRDefault="00B6078B" w:rsidP="00B6078B">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B6078B" w:rsidRPr="00E336F0" w:rsidRDefault="00B6078B" w:rsidP="00B6078B">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B6078B" w:rsidRPr="00E336F0" w:rsidRDefault="00B6078B" w:rsidP="00B6078B">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B6078B" w:rsidRPr="00E336F0" w:rsidRDefault="00B6078B" w:rsidP="00B6078B">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B6078B" w:rsidRPr="00E336F0" w:rsidRDefault="00B6078B" w:rsidP="00B6078B">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B6078B" w:rsidRPr="00E336F0" w:rsidRDefault="00B6078B" w:rsidP="00B6078B">
      <w:pPr>
        <w:tabs>
          <w:tab w:val="left" w:pos="5760"/>
        </w:tabs>
        <w:jc w:val="both"/>
        <w:rPr>
          <w:bCs/>
          <w:lang w:val="ru-RU"/>
        </w:rPr>
      </w:pPr>
    </w:p>
    <w:p w:rsidR="00B6078B" w:rsidRPr="00E336F0" w:rsidRDefault="00B6078B" w:rsidP="00B6078B">
      <w:pPr>
        <w:numPr>
          <w:ilvl w:val="0"/>
          <w:numId w:val="13"/>
        </w:numPr>
        <w:jc w:val="center"/>
        <w:rPr>
          <w:b/>
          <w:lang w:val="ru-RU"/>
        </w:rPr>
      </w:pPr>
      <w:r w:rsidRPr="00E336F0">
        <w:rPr>
          <w:b/>
          <w:lang w:val="ru-RU"/>
        </w:rPr>
        <w:lastRenderedPageBreak/>
        <w:t>ЯКІСТЬ ТОВАРУ</w:t>
      </w:r>
    </w:p>
    <w:p w:rsidR="00B6078B" w:rsidRPr="00E336F0" w:rsidRDefault="00B6078B" w:rsidP="00B6078B">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B6078B" w:rsidRPr="00E336F0" w:rsidRDefault="00B6078B" w:rsidP="00B6078B">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B6078B" w:rsidRPr="00E336F0" w:rsidRDefault="00B6078B" w:rsidP="00B6078B">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B6078B" w:rsidRPr="00E336F0" w:rsidRDefault="00B6078B" w:rsidP="00B6078B">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B6078B" w:rsidRPr="00E336F0" w:rsidRDefault="00B6078B" w:rsidP="00B6078B">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B6078B" w:rsidRPr="00E336F0" w:rsidRDefault="00B6078B" w:rsidP="00B6078B">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B6078B" w:rsidRPr="00E336F0" w:rsidRDefault="00B6078B" w:rsidP="00B6078B">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B6078B" w:rsidRPr="00E336F0" w:rsidRDefault="00B6078B" w:rsidP="00B6078B">
      <w:pPr>
        <w:suppressLineNumbers/>
        <w:jc w:val="both"/>
      </w:pPr>
    </w:p>
    <w:p w:rsidR="00B6078B" w:rsidRPr="00E336F0" w:rsidRDefault="00B6078B" w:rsidP="00B6078B">
      <w:pPr>
        <w:numPr>
          <w:ilvl w:val="0"/>
          <w:numId w:val="13"/>
        </w:numPr>
        <w:jc w:val="center"/>
        <w:rPr>
          <w:b/>
        </w:rPr>
      </w:pPr>
      <w:r w:rsidRPr="00E336F0">
        <w:rPr>
          <w:b/>
        </w:rPr>
        <w:t>ПРАВА ТА ОБОВ'ЯЗКИ СТОРІН</w:t>
      </w:r>
    </w:p>
    <w:p w:rsidR="00B6078B" w:rsidRPr="00E336F0" w:rsidRDefault="00B6078B" w:rsidP="00B6078B">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B6078B" w:rsidRPr="00E336F0" w:rsidRDefault="00B6078B" w:rsidP="00B6078B">
      <w:pPr>
        <w:numPr>
          <w:ilvl w:val="1"/>
          <w:numId w:val="13"/>
        </w:numPr>
        <w:tabs>
          <w:tab w:val="left" w:pos="284"/>
          <w:tab w:val="left" w:pos="5760"/>
        </w:tabs>
        <w:jc w:val="both"/>
        <w:rPr>
          <w:bCs/>
          <w:lang w:val="ru-RU"/>
        </w:rPr>
      </w:pPr>
      <w:r w:rsidRPr="00E336F0">
        <w:rPr>
          <w:bCs/>
          <w:lang w:val="ru-RU"/>
        </w:rPr>
        <w:t xml:space="preserve"> Покупець має право:</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B6078B" w:rsidRPr="00E336F0" w:rsidRDefault="00B6078B" w:rsidP="00B6078B">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B6078B" w:rsidRPr="00E336F0" w:rsidRDefault="00B6078B" w:rsidP="00B6078B">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B6078B" w:rsidRPr="00E336F0" w:rsidRDefault="00B6078B" w:rsidP="00B6078B">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B6078B" w:rsidRPr="00E336F0" w:rsidRDefault="00B6078B" w:rsidP="00B6078B">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B6078B" w:rsidRPr="00E336F0" w:rsidRDefault="00B6078B" w:rsidP="00B6078B">
      <w:pPr>
        <w:tabs>
          <w:tab w:val="left" w:pos="0"/>
          <w:tab w:val="left" w:pos="5760"/>
        </w:tabs>
        <w:jc w:val="both"/>
        <w:rPr>
          <w:b/>
          <w:color w:val="C0C0C0"/>
          <w:lang w:val="ru-RU"/>
        </w:rPr>
      </w:pPr>
      <w:r w:rsidRPr="00E336F0">
        <w:rPr>
          <w:b/>
          <w:color w:val="C0C0C0"/>
          <w:lang w:val="ru-RU"/>
        </w:rPr>
        <w:t xml:space="preserve">                                              </w:t>
      </w:r>
    </w:p>
    <w:p w:rsidR="00B6078B" w:rsidRPr="00E336F0" w:rsidRDefault="00B6078B" w:rsidP="00B6078B">
      <w:pPr>
        <w:numPr>
          <w:ilvl w:val="0"/>
          <w:numId w:val="13"/>
        </w:numPr>
        <w:jc w:val="center"/>
        <w:rPr>
          <w:b/>
        </w:rPr>
      </w:pPr>
      <w:r w:rsidRPr="00E336F0">
        <w:rPr>
          <w:b/>
        </w:rPr>
        <w:t>ВІДПОВІДАЛЬНІСТЬ СТОРІН</w:t>
      </w:r>
    </w:p>
    <w:p w:rsidR="00B6078B" w:rsidRPr="00E336F0" w:rsidRDefault="00B6078B" w:rsidP="00B6078B">
      <w:pPr>
        <w:numPr>
          <w:ilvl w:val="1"/>
          <w:numId w:val="13"/>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B6078B" w:rsidRPr="00E336F0" w:rsidRDefault="00B6078B" w:rsidP="00B6078B">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B6078B" w:rsidRPr="00E336F0" w:rsidRDefault="00B6078B" w:rsidP="00B6078B">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B6078B" w:rsidRPr="00E336F0" w:rsidRDefault="00B6078B" w:rsidP="00B6078B">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B6078B" w:rsidRPr="00E336F0" w:rsidRDefault="00B6078B" w:rsidP="00B6078B">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B6078B" w:rsidRPr="00E336F0" w:rsidRDefault="00B6078B" w:rsidP="00B6078B">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B6078B" w:rsidRPr="00E336F0" w:rsidRDefault="00B6078B" w:rsidP="00B6078B">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B6078B" w:rsidRPr="00E336F0" w:rsidRDefault="00B6078B" w:rsidP="00B6078B">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B6078B" w:rsidRPr="00E336F0" w:rsidRDefault="00B6078B" w:rsidP="00B6078B">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6078B" w:rsidRPr="00E336F0" w:rsidRDefault="00B6078B" w:rsidP="00B6078B">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B6078B" w:rsidRPr="00E336F0" w:rsidRDefault="00B6078B" w:rsidP="00B6078B">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B6078B" w:rsidRPr="00E336F0" w:rsidRDefault="00B6078B" w:rsidP="00B6078B">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B6078B" w:rsidRPr="00E336F0" w:rsidRDefault="00B6078B" w:rsidP="00B6078B">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B6078B" w:rsidRPr="00E336F0" w:rsidRDefault="00B6078B" w:rsidP="00B6078B">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B6078B" w:rsidRPr="00E336F0" w:rsidRDefault="00B6078B" w:rsidP="00B6078B">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B6078B" w:rsidRPr="00E336F0" w:rsidRDefault="00B6078B" w:rsidP="00B6078B">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B6078B" w:rsidRPr="00E336F0" w:rsidRDefault="00B6078B" w:rsidP="00B6078B">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B6078B" w:rsidRPr="00E336F0" w:rsidRDefault="00B6078B" w:rsidP="00B6078B">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B6078B" w:rsidRPr="00E336F0" w:rsidRDefault="00B6078B" w:rsidP="00B6078B">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B6078B" w:rsidRPr="00E336F0" w:rsidRDefault="00B6078B" w:rsidP="00B6078B">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6078B" w:rsidRPr="00E336F0" w:rsidRDefault="00B6078B" w:rsidP="00B6078B">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B6078B" w:rsidRPr="00E336F0" w:rsidRDefault="00B6078B" w:rsidP="00B6078B">
      <w:pPr>
        <w:tabs>
          <w:tab w:val="left" w:pos="5760"/>
        </w:tabs>
        <w:jc w:val="both"/>
        <w:rPr>
          <w:bCs/>
          <w:lang w:val="ru-RU"/>
        </w:rPr>
      </w:pPr>
    </w:p>
    <w:p w:rsidR="00B6078B" w:rsidRPr="00E336F0" w:rsidRDefault="00B6078B" w:rsidP="00B6078B">
      <w:pPr>
        <w:numPr>
          <w:ilvl w:val="0"/>
          <w:numId w:val="13"/>
        </w:numPr>
        <w:jc w:val="center"/>
        <w:rPr>
          <w:b/>
        </w:rPr>
      </w:pPr>
      <w:r w:rsidRPr="00E336F0">
        <w:rPr>
          <w:b/>
        </w:rPr>
        <w:t>ОБСТАВИНИ НЕПЕРЕБОРНОЇ СИЛИ</w:t>
      </w:r>
    </w:p>
    <w:p w:rsidR="00B6078B" w:rsidRPr="00E336F0" w:rsidRDefault="00B6078B" w:rsidP="00B6078B">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B6078B" w:rsidRPr="00E336F0" w:rsidRDefault="00B6078B" w:rsidP="00B6078B">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B6078B" w:rsidRPr="00E336F0" w:rsidRDefault="00B6078B" w:rsidP="00B6078B">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B6078B" w:rsidRPr="00E336F0" w:rsidRDefault="00B6078B" w:rsidP="00B6078B">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6078B" w:rsidRPr="00E336F0" w:rsidRDefault="00B6078B" w:rsidP="00B6078B">
      <w:pPr>
        <w:tabs>
          <w:tab w:val="left" w:pos="5760"/>
        </w:tabs>
        <w:jc w:val="both"/>
        <w:rPr>
          <w:bCs/>
          <w:lang w:val="ru-RU"/>
        </w:rPr>
      </w:pPr>
    </w:p>
    <w:p w:rsidR="00B6078B" w:rsidRPr="00E336F0" w:rsidRDefault="00B6078B" w:rsidP="00B6078B">
      <w:pPr>
        <w:numPr>
          <w:ilvl w:val="0"/>
          <w:numId w:val="13"/>
        </w:numPr>
        <w:jc w:val="center"/>
        <w:rPr>
          <w:b/>
        </w:rPr>
      </w:pPr>
      <w:r w:rsidRPr="00E336F0">
        <w:rPr>
          <w:b/>
        </w:rPr>
        <w:t>ПОРЯДОК ВНЕСЕННЯ ЗМІН ДО ДОГОВОРУ</w:t>
      </w:r>
    </w:p>
    <w:p w:rsidR="00B6078B" w:rsidRPr="00E336F0" w:rsidRDefault="00B6078B" w:rsidP="00B6078B">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B6078B" w:rsidRPr="00E336F0" w:rsidRDefault="00B6078B" w:rsidP="00B6078B">
      <w:pPr>
        <w:numPr>
          <w:ilvl w:val="1"/>
          <w:numId w:val="13"/>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B6078B" w:rsidRPr="00E336F0" w:rsidRDefault="00B6078B" w:rsidP="00B6078B">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B6078B" w:rsidRPr="00E336F0" w:rsidRDefault="00B6078B" w:rsidP="00B6078B">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6078B" w:rsidRPr="00E336F0" w:rsidRDefault="00B6078B" w:rsidP="00B6078B">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B6078B" w:rsidRPr="00E336F0" w:rsidRDefault="00B6078B" w:rsidP="00B6078B">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B6078B" w:rsidRPr="00E336F0" w:rsidRDefault="00B6078B" w:rsidP="00B6078B">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B6078B" w:rsidRPr="00E336F0" w:rsidRDefault="00B6078B" w:rsidP="00B6078B">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B6078B" w:rsidRPr="00E336F0" w:rsidRDefault="00B6078B" w:rsidP="00B6078B">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B6078B" w:rsidRPr="00E336F0" w:rsidRDefault="00B6078B" w:rsidP="00B6078B">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6078B" w:rsidRPr="00E336F0" w:rsidRDefault="00B6078B" w:rsidP="00B6078B">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B6078B" w:rsidRPr="00E336F0" w:rsidRDefault="00B6078B" w:rsidP="00B6078B">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078B" w:rsidRPr="00E336F0" w:rsidRDefault="00B6078B" w:rsidP="00B6078B">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B6078B" w:rsidRPr="00E336F0" w:rsidRDefault="00B6078B" w:rsidP="00B6078B">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B6078B" w:rsidRPr="00E336F0" w:rsidRDefault="00B6078B" w:rsidP="00B6078B">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078B" w:rsidRPr="00E336F0" w:rsidRDefault="00B6078B" w:rsidP="00B6078B">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078B" w:rsidRPr="00E336F0" w:rsidRDefault="00B6078B" w:rsidP="00B6078B">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B6078B" w:rsidRPr="00E336F0" w:rsidRDefault="00B6078B" w:rsidP="00B6078B">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B6078B" w:rsidRPr="00E336F0" w:rsidRDefault="00B6078B" w:rsidP="00B6078B">
      <w:pPr>
        <w:numPr>
          <w:ilvl w:val="1"/>
          <w:numId w:val="13"/>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B6078B" w:rsidRPr="00E336F0" w:rsidRDefault="00B6078B" w:rsidP="00B6078B">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B6078B" w:rsidRPr="00E336F0" w:rsidRDefault="00B6078B" w:rsidP="00B6078B">
      <w:pPr>
        <w:tabs>
          <w:tab w:val="left" w:pos="5760"/>
        </w:tabs>
        <w:jc w:val="both"/>
        <w:rPr>
          <w:bCs/>
          <w:lang w:val="ru-RU"/>
        </w:rPr>
      </w:pPr>
    </w:p>
    <w:p w:rsidR="00B6078B" w:rsidRPr="00E336F0" w:rsidRDefault="00B6078B" w:rsidP="00B6078B">
      <w:pPr>
        <w:numPr>
          <w:ilvl w:val="0"/>
          <w:numId w:val="13"/>
        </w:numPr>
        <w:jc w:val="center"/>
        <w:rPr>
          <w:b/>
        </w:rPr>
      </w:pPr>
      <w:r w:rsidRPr="00E336F0">
        <w:rPr>
          <w:b/>
        </w:rPr>
        <w:t>ВИРІШЕННЯ СПОРІВ</w:t>
      </w:r>
    </w:p>
    <w:p w:rsidR="00B6078B" w:rsidRPr="00E336F0" w:rsidRDefault="00B6078B" w:rsidP="00B6078B">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B6078B" w:rsidRPr="00E336F0" w:rsidRDefault="00B6078B" w:rsidP="00B6078B">
      <w:pPr>
        <w:numPr>
          <w:ilvl w:val="1"/>
          <w:numId w:val="13"/>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B6078B" w:rsidRPr="00E336F0" w:rsidRDefault="00B6078B" w:rsidP="00B6078B">
      <w:pPr>
        <w:tabs>
          <w:tab w:val="left" w:pos="5760"/>
        </w:tabs>
        <w:jc w:val="both"/>
        <w:rPr>
          <w:b/>
        </w:rPr>
      </w:pPr>
    </w:p>
    <w:p w:rsidR="00B6078B" w:rsidRPr="00E336F0" w:rsidRDefault="00B6078B" w:rsidP="00B6078B">
      <w:pPr>
        <w:numPr>
          <w:ilvl w:val="0"/>
          <w:numId w:val="13"/>
        </w:numPr>
        <w:jc w:val="center"/>
        <w:rPr>
          <w:b/>
        </w:rPr>
      </w:pPr>
      <w:r w:rsidRPr="00E336F0">
        <w:rPr>
          <w:b/>
        </w:rPr>
        <w:t>СТРОК ДІЇ ДОГОВОРУ</w:t>
      </w:r>
    </w:p>
    <w:p w:rsidR="00B6078B" w:rsidRPr="00E336F0" w:rsidRDefault="00B6078B" w:rsidP="00B6078B">
      <w:pPr>
        <w:numPr>
          <w:ilvl w:val="1"/>
          <w:numId w:val="13"/>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B6078B" w:rsidRPr="00E336F0" w:rsidRDefault="00B6078B" w:rsidP="00B6078B">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B6078B" w:rsidRPr="00E336F0" w:rsidRDefault="00B6078B" w:rsidP="00B6078B">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B6078B" w:rsidRPr="00E336F0" w:rsidRDefault="00B6078B" w:rsidP="00B6078B">
      <w:pPr>
        <w:tabs>
          <w:tab w:val="left" w:pos="5760"/>
        </w:tabs>
        <w:jc w:val="both"/>
        <w:rPr>
          <w:bCs/>
          <w:lang w:val="ru-RU"/>
        </w:rPr>
      </w:pPr>
    </w:p>
    <w:p w:rsidR="00B6078B" w:rsidRPr="00E336F0" w:rsidRDefault="00B6078B" w:rsidP="00B6078B">
      <w:pPr>
        <w:numPr>
          <w:ilvl w:val="0"/>
          <w:numId w:val="13"/>
        </w:numPr>
        <w:jc w:val="center"/>
        <w:rPr>
          <w:b/>
        </w:rPr>
      </w:pPr>
      <w:r w:rsidRPr="00E336F0">
        <w:rPr>
          <w:b/>
        </w:rPr>
        <w:t>ІНШІ УМОВИ</w:t>
      </w:r>
    </w:p>
    <w:p w:rsidR="00B6078B" w:rsidRPr="00E336F0" w:rsidRDefault="00B6078B" w:rsidP="00B6078B">
      <w:pPr>
        <w:numPr>
          <w:ilvl w:val="1"/>
          <w:numId w:val="13"/>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B6078B" w:rsidRPr="00E336F0" w:rsidRDefault="00B6078B" w:rsidP="00B6078B">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B6078B" w:rsidRPr="00E336F0" w:rsidRDefault="00B6078B" w:rsidP="00B6078B">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B6078B" w:rsidRPr="00E336F0" w:rsidRDefault="00B6078B" w:rsidP="00B6078B">
      <w:pPr>
        <w:tabs>
          <w:tab w:val="left" w:pos="5760"/>
        </w:tabs>
        <w:jc w:val="both"/>
        <w:rPr>
          <w:bCs/>
          <w:lang w:val="ru-RU"/>
        </w:rPr>
      </w:pPr>
    </w:p>
    <w:p w:rsidR="00B6078B" w:rsidRPr="00E336F0" w:rsidRDefault="00B6078B" w:rsidP="00B6078B">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B6078B" w:rsidRPr="00E336F0" w:rsidTr="007405ED">
        <w:trPr>
          <w:trHeight w:val="4407"/>
        </w:trPr>
        <w:tc>
          <w:tcPr>
            <w:tcW w:w="5495" w:type="dxa"/>
          </w:tcPr>
          <w:p w:rsidR="00B6078B" w:rsidRPr="00E336F0" w:rsidRDefault="00B6078B" w:rsidP="007405ED">
            <w:pPr>
              <w:rPr>
                <w:b/>
                <w:lang w:val="ru-RU"/>
              </w:rPr>
            </w:pPr>
            <w:r w:rsidRPr="00E336F0">
              <w:rPr>
                <w:b/>
                <w:lang w:val="ru-RU"/>
              </w:rPr>
              <w:t>Постачальник:</w:t>
            </w:r>
          </w:p>
          <w:p w:rsidR="00B6078B" w:rsidRPr="00E336F0" w:rsidRDefault="00B6078B" w:rsidP="007405ED">
            <w:pPr>
              <w:rPr>
                <w:b/>
                <w:lang w:val="ru-RU"/>
              </w:rPr>
            </w:pPr>
            <w:r w:rsidRPr="00E336F0">
              <w:rPr>
                <w:b/>
                <w:lang w:val="ru-RU"/>
              </w:rPr>
              <w:t>____________________________</w:t>
            </w:r>
          </w:p>
          <w:p w:rsidR="00B6078B" w:rsidRPr="00E336F0" w:rsidRDefault="00B6078B" w:rsidP="007405ED">
            <w:pPr>
              <w:rPr>
                <w:b/>
                <w:lang w:val="ru-RU"/>
              </w:rPr>
            </w:pPr>
            <w:r w:rsidRPr="00E336F0">
              <w:rPr>
                <w:b/>
                <w:lang w:val="ru-RU"/>
              </w:rPr>
              <w:t>____________________________</w:t>
            </w:r>
          </w:p>
          <w:p w:rsidR="00B6078B" w:rsidRPr="00E336F0" w:rsidRDefault="00B6078B" w:rsidP="007405ED">
            <w:pPr>
              <w:rPr>
                <w:lang w:val="ru-RU"/>
              </w:rPr>
            </w:pPr>
            <w:r w:rsidRPr="00E336F0">
              <w:rPr>
                <w:b/>
                <w:lang w:val="ru-RU"/>
              </w:rPr>
              <w:t>____________________________</w:t>
            </w:r>
          </w:p>
          <w:p w:rsidR="00B6078B" w:rsidRPr="00E336F0" w:rsidRDefault="00B6078B" w:rsidP="007405ED">
            <w:pPr>
              <w:rPr>
                <w:lang w:val="ru-RU"/>
              </w:rPr>
            </w:pPr>
            <w:r w:rsidRPr="00E336F0">
              <w:rPr>
                <w:b/>
                <w:lang w:val="ru-RU"/>
              </w:rPr>
              <w:t>____________________________</w:t>
            </w:r>
          </w:p>
          <w:p w:rsidR="00B6078B" w:rsidRPr="00E336F0" w:rsidRDefault="00B6078B" w:rsidP="007405ED">
            <w:pPr>
              <w:rPr>
                <w:lang w:val="ru-RU"/>
              </w:rPr>
            </w:pPr>
            <w:r w:rsidRPr="00E336F0">
              <w:rPr>
                <w:b/>
                <w:lang w:val="ru-RU"/>
              </w:rPr>
              <w:t>____________________________</w:t>
            </w:r>
          </w:p>
          <w:p w:rsidR="00B6078B" w:rsidRPr="00E336F0" w:rsidRDefault="00B6078B" w:rsidP="007405ED">
            <w:pPr>
              <w:rPr>
                <w:lang w:val="ru-RU"/>
              </w:rPr>
            </w:pPr>
            <w:r w:rsidRPr="00E336F0">
              <w:rPr>
                <w:b/>
                <w:lang w:val="ru-RU"/>
              </w:rPr>
              <w:t>____________________________</w:t>
            </w:r>
          </w:p>
          <w:p w:rsidR="00B6078B" w:rsidRPr="00E336F0" w:rsidRDefault="00B6078B" w:rsidP="007405ED">
            <w:pPr>
              <w:rPr>
                <w:lang w:val="ru-RU"/>
              </w:rPr>
            </w:pPr>
            <w:r w:rsidRPr="00E336F0">
              <w:rPr>
                <w:b/>
                <w:lang w:val="ru-RU"/>
              </w:rPr>
              <w:t>____________________________</w:t>
            </w:r>
          </w:p>
          <w:p w:rsidR="00B6078B" w:rsidRPr="00E336F0" w:rsidRDefault="00B6078B" w:rsidP="007405ED">
            <w:pPr>
              <w:rPr>
                <w:lang w:val="ru-RU"/>
              </w:rPr>
            </w:pPr>
            <w:r w:rsidRPr="00E336F0">
              <w:rPr>
                <w:b/>
                <w:lang w:val="ru-RU"/>
              </w:rPr>
              <w:t>____________________________</w:t>
            </w:r>
          </w:p>
          <w:p w:rsidR="00B6078B" w:rsidRPr="00E336F0" w:rsidRDefault="00B6078B" w:rsidP="007405ED">
            <w:pPr>
              <w:rPr>
                <w:lang w:val="ru-RU"/>
              </w:rPr>
            </w:pPr>
            <w:r w:rsidRPr="00E336F0">
              <w:rPr>
                <w:b/>
                <w:lang w:val="ru-RU"/>
              </w:rPr>
              <w:t>____________________________</w:t>
            </w:r>
          </w:p>
          <w:p w:rsidR="00B6078B" w:rsidRPr="00E336F0" w:rsidRDefault="00B6078B" w:rsidP="007405ED">
            <w:pPr>
              <w:rPr>
                <w:lang w:val="ru-RU"/>
              </w:rPr>
            </w:pPr>
          </w:p>
          <w:p w:rsidR="00B6078B" w:rsidRPr="00E336F0" w:rsidRDefault="00B6078B" w:rsidP="007405ED">
            <w:pPr>
              <w:rPr>
                <w:b/>
                <w:lang w:val="ru-RU"/>
              </w:rPr>
            </w:pPr>
            <w:r w:rsidRPr="00E336F0">
              <w:rPr>
                <w:b/>
                <w:lang w:val="ru-RU"/>
              </w:rPr>
              <w:t>Директор</w:t>
            </w:r>
          </w:p>
          <w:p w:rsidR="00B6078B" w:rsidRPr="00E336F0" w:rsidRDefault="00B6078B" w:rsidP="007405ED">
            <w:pPr>
              <w:rPr>
                <w:lang w:val="ru-RU"/>
              </w:rPr>
            </w:pPr>
          </w:p>
          <w:p w:rsidR="00B6078B" w:rsidRPr="00E336F0" w:rsidRDefault="00B6078B" w:rsidP="007405ED">
            <w:pPr>
              <w:rPr>
                <w:lang w:val="ru-RU"/>
              </w:rPr>
            </w:pPr>
          </w:p>
          <w:p w:rsidR="00B6078B" w:rsidRPr="00E336F0" w:rsidRDefault="00B6078B" w:rsidP="007405ED">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B6078B" w:rsidRPr="00E336F0" w:rsidRDefault="00B6078B" w:rsidP="007405ED">
            <w:pPr>
              <w:rPr>
                <w:b/>
              </w:rPr>
            </w:pPr>
            <w:r w:rsidRPr="00E336F0">
              <w:rPr>
                <w:b/>
                <w:lang w:val="ru-RU"/>
              </w:rPr>
              <w:t>М.П.</w:t>
            </w:r>
          </w:p>
        </w:tc>
        <w:tc>
          <w:tcPr>
            <w:tcW w:w="4693" w:type="dxa"/>
          </w:tcPr>
          <w:p w:rsidR="00B6078B" w:rsidRPr="00E336F0" w:rsidRDefault="00B6078B" w:rsidP="007405ED">
            <w:pPr>
              <w:rPr>
                <w:b/>
                <w:lang w:val="ru-RU"/>
              </w:rPr>
            </w:pPr>
            <w:r w:rsidRPr="00E336F0">
              <w:rPr>
                <w:b/>
                <w:lang w:val="ru-RU"/>
              </w:rPr>
              <w:t>Покупець:</w:t>
            </w:r>
          </w:p>
          <w:p w:rsidR="00B6078B" w:rsidRPr="00E336F0" w:rsidRDefault="00B6078B" w:rsidP="007405ED">
            <w:pPr>
              <w:rPr>
                <w:b/>
                <w:bCs/>
                <w:lang w:val="ru-RU"/>
              </w:rPr>
            </w:pPr>
            <w:r w:rsidRPr="00E336F0">
              <w:rPr>
                <w:b/>
                <w:bCs/>
                <w:lang w:val="ru-RU"/>
              </w:rPr>
              <w:t>АТ «Прикарпаттяобленерго»</w:t>
            </w:r>
          </w:p>
          <w:p w:rsidR="00B6078B" w:rsidRPr="00E336F0" w:rsidRDefault="00B6078B" w:rsidP="007405ED">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B6078B" w:rsidRPr="00E336F0" w:rsidRDefault="00B6078B" w:rsidP="007405ED">
            <w:pPr>
              <w:rPr>
                <w:lang w:val="ru-RU"/>
              </w:rPr>
            </w:pPr>
            <w:r w:rsidRPr="00E336F0">
              <w:rPr>
                <w:lang w:val="ru-RU"/>
              </w:rPr>
              <w:t>вул. Індустріальна, 34</w:t>
            </w:r>
          </w:p>
          <w:p w:rsidR="00B6078B" w:rsidRPr="00E336F0" w:rsidRDefault="00B6078B" w:rsidP="007405ED">
            <w:pPr>
              <w:rPr>
                <w:lang w:val="ru-RU"/>
              </w:rPr>
            </w:pPr>
            <w:r w:rsidRPr="00E336F0">
              <w:rPr>
                <w:lang w:val="ru-RU"/>
              </w:rPr>
              <w:t>IBAN UA023365030000026001300018152</w:t>
            </w:r>
          </w:p>
          <w:p w:rsidR="00B6078B" w:rsidRPr="00E336F0" w:rsidRDefault="00B6078B" w:rsidP="007405ED">
            <w:pPr>
              <w:rPr>
                <w:lang w:val="ru-RU"/>
              </w:rPr>
            </w:pPr>
            <w:r w:rsidRPr="00E336F0">
              <w:rPr>
                <w:lang w:val="ru-RU"/>
              </w:rPr>
              <w:t xml:space="preserve">в ТВБВ 10008/0143 м.Івано-Франківська </w:t>
            </w:r>
          </w:p>
          <w:p w:rsidR="00B6078B" w:rsidRPr="00E336F0" w:rsidRDefault="00B6078B" w:rsidP="007405ED">
            <w:pPr>
              <w:rPr>
                <w:lang w:val="ru-RU"/>
              </w:rPr>
            </w:pPr>
            <w:r w:rsidRPr="00E336F0">
              <w:rPr>
                <w:lang w:val="ru-RU"/>
              </w:rPr>
              <w:t xml:space="preserve">Філії Івано-Франківське </w:t>
            </w:r>
          </w:p>
          <w:p w:rsidR="00B6078B" w:rsidRPr="00E336F0" w:rsidRDefault="00B6078B" w:rsidP="007405ED">
            <w:pPr>
              <w:rPr>
                <w:lang w:val="ru-RU"/>
              </w:rPr>
            </w:pPr>
            <w:r w:rsidRPr="00E336F0">
              <w:rPr>
                <w:lang w:val="ru-RU"/>
              </w:rPr>
              <w:t>обласне управління АТ "Ощадбанк"</w:t>
            </w:r>
          </w:p>
          <w:p w:rsidR="00B6078B" w:rsidRPr="00E336F0" w:rsidRDefault="00B6078B" w:rsidP="007405ED">
            <w:pPr>
              <w:rPr>
                <w:lang w:val="ru-RU"/>
              </w:rPr>
            </w:pPr>
            <w:r w:rsidRPr="00E336F0">
              <w:rPr>
                <w:lang w:val="ru-RU"/>
              </w:rPr>
              <w:t>ЄДРПОУ 00131564</w:t>
            </w:r>
          </w:p>
          <w:p w:rsidR="00B6078B" w:rsidRPr="00E336F0" w:rsidRDefault="00B6078B" w:rsidP="007405ED">
            <w:pPr>
              <w:rPr>
                <w:lang w:val="ru-RU"/>
              </w:rPr>
            </w:pPr>
            <w:r w:rsidRPr="00E336F0">
              <w:rPr>
                <w:lang w:val="ru-RU"/>
              </w:rPr>
              <w:t>ІПН 001315609158</w:t>
            </w:r>
          </w:p>
          <w:p w:rsidR="00B6078B" w:rsidRPr="00E336F0" w:rsidRDefault="00B6078B" w:rsidP="007405ED">
            <w:pPr>
              <w:rPr>
                <w:lang w:val="ru-RU"/>
              </w:rPr>
            </w:pPr>
          </w:p>
          <w:p w:rsidR="00B6078B" w:rsidRPr="00E336F0" w:rsidRDefault="00B6078B" w:rsidP="007405ED">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B6078B" w:rsidRPr="00E336F0" w:rsidRDefault="00B6078B" w:rsidP="007405ED">
            <w:pPr>
              <w:rPr>
                <w:b/>
                <w:lang w:val="ru-RU"/>
              </w:rPr>
            </w:pPr>
          </w:p>
          <w:p w:rsidR="00B6078B" w:rsidRPr="00E336F0" w:rsidRDefault="00B6078B" w:rsidP="007405ED">
            <w:pPr>
              <w:rPr>
                <w:b/>
                <w:lang w:val="ru-RU"/>
              </w:rPr>
            </w:pPr>
          </w:p>
          <w:p w:rsidR="00B6078B" w:rsidRPr="00E336F0" w:rsidRDefault="00B6078B" w:rsidP="007405ED">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B6078B" w:rsidRPr="00E336F0" w:rsidRDefault="00B6078B" w:rsidP="007405ED">
            <w:pPr>
              <w:rPr>
                <w:b/>
                <w:lang w:val="en-US"/>
              </w:rPr>
            </w:pPr>
            <w:r w:rsidRPr="00E336F0">
              <w:rPr>
                <w:b/>
                <w:lang w:val="ru-RU"/>
              </w:rPr>
              <w:t>М.П.</w:t>
            </w:r>
          </w:p>
          <w:p w:rsidR="00B6078B" w:rsidRPr="00E336F0" w:rsidRDefault="00B6078B" w:rsidP="007405ED">
            <w:pPr>
              <w:rPr>
                <w:b/>
              </w:rPr>
            </w:pPr>
          </w:p>
        </w:tc>
      </w:tr>
    </w:tbl>
    <w:p w:rsidR="00B6078B" w:rsidRPr="00E336F0" w:rsidRDefault="00B6078B" w:rsidP="00B6078B">
      <w:pPr>
        <w:jc w:val="center"/>
        <w:rPr>
          <w:b/>
          <w:bCs/>
          <w:lang w:val="ru-RU"/>
        </w:rPr>
      </w:pPr>
    </w:p>
    <w:p w:rsidR="00B6078B" w:rsidRPr="00E336F0" w:rsidRDefault="00B6078B" w:rsidP="00B6078B"/>
    <w:p w:rsidR="00B6078B" w:rsidRPr="00E336F0" w:rsidRDefault="00B6078B" w:rsidP="00B6078B"/>
    <w:p w:rsidR="000C43D2" w:rsidRPr="00E336F0" w:rsidRDefault="000C43D2" w:rsidP="000C43D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lastRenderedPageBreak/>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tbl>
      <w:tblPr>
        <w:tblW w:w="7200" w:type="dxa"/>
        <w:tblInd w:w="-5" w:type="dxa"/>
        <w:tblLook w:val="04A0" w:firstRow="1" w:lastRow="0" w:firstColumn="1" w:lastColumn="0" w:noHBand="0" w:noVBand="1"/>
      </w:tblPr>
      <w:tblGrid>
        <w:gridCol w:w="500"/>
        <w:gridCol w:w="4900"/>
        <w:gridCol w:w="940"/>
        <w:gridCol w:w="860"/>
      </w:tblGrid>
      <w:tr w:rsidR="00B6078B" w:rsidTr="00B6078B">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B6078B" w:rsidRDefault="00B6078B">
            <w:pPr>
              <w:jc w:val="center"/>
              <w:rPr>
                <w:b/>
                <w:bCs/>
                <w:lang w:eastAsia="uk-UA"/>
              </w:rPr>
            </w:pPr>
            <w:r>
              <w:rPr>
                <w:b/>
                <w:bCs/>
              </w:rPr>
              <w:t>№</w:t>
            </w:r>
          </w:p>
        </w:tc>
        <w:tc>
          <w:tcPr>
            <w:tcW w:w="490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B6078B" w:rsidRDefault="00B6078B">
            <w:pPr>
              <w:jc w:val="center"/>
              <w:rPr>
                <w:b/>
                <w:bCs/>
              </w:rPr>
            </w:pPr>
            <w:r>
              <w:rPr>
                <w:b/>
                <w:bCs/>
              </w:rPr>
              <w:t>Предмет закупівлі</w:t>
            </w:r>
          </w:p>
        </w:tc>
        <w:tc>
          <w:tcPr>
            <w:tcW w:w="94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B6078B" w:rsidRDefault="00B6078B">
            <w:pPr>
              <w:jc w:val="center"/>
              <w:rPr>
                <w:b/>
                <w:bCs/>
              </w:rPr>
            </w:pPr>
            <w:r>
              <w:rPr>
                <w:b/>
                <w:bCs/>
              </w:rPr>
              <w:t xml:space="preserve">Од. </w:t>
            </w:r>
          </w:p>
        </w:tc>
        <w:tc>
          <w:tcPr>
            <w:tcW w:w="8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B6078B" w:rsidRDefault="00B6078B">
            <w:pPr>
              <w:jc w:val="center"/>
              <w:rPr>
                <w:b/>
                <w:bCs/>
              </w:rPr>
            </w:pPr>
            <w:r>
              <w:rPr>
                <w:b/>
                <w:bCs/>
              </w:rPr>
              <w:t>К-сть</w:t>
            </w:r>
          </w:p>
        </w:tc>
      </w:tr>
      <w:tr w:rsidR="00B6078B" w:rsidTr="00B6078B">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B6078B" w:rsidRDefault="00B6078B">
            <w:pPr>
              <w:rPr>
                <w:b/>
                <w:bCs/>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B6078B" w:rsidRDefault="00B6078B">
            <w:pPr>
              <w:rPr>
                <w:b/>
                <w:bCs/>
              </w:rPr>
            </w:pPr>
          </w:p>
        </w:tc>
        <w:tc>
          <w:tcPr>
            <w:tcW w:w="940" w:type="dxa"/>
            <w:vMerge/>
            <w:tcBorders>
              <w:top w:val="single" w:sz="4" w:space="0" w:color="auto"/>
              <w:left w:val="single" w:sz="4" w:space="0" w:color="auto"/>
              <w:bottom w:val="single" w:sz="4" w:space="0" w:color="000000"/>
              <w:right w:val="nil"/>
            </w:tcBorders>
            <w:vAlign w:val="center"/>
            <w:hideMark/>
          </w:tcPr>
          <w:p w:rsidR="00B6078B" w:rsidRDefault="00B6078B">
            <w:pPr>
              <w:rPr>
                <w:b/>
                <w:bCs/>
              </w:rPr>
            </w:pPr>
          </w:p>
        </w:tc>
        <w:tc>
          <w:tcPr>
            <w:tcW w:w="860" w:type="dxa"/>
            <w:vMerge/>
            <w:tcBorders>
              <w:top w:val="single" w:sz="4" w:space="0" w:color="auto"/>
              <w:left w:val="single" w:sz="4" w:space="0" w:color="auto"/>
              <w:bottom w:val="single" w:sz="4" w:space="0" w:color="000000"/>
              <w:right w:val="nil"/>
            </w:tcBorders>
            <w:vAlign w:val="center"/>
            <w:hideMark/>
          </w:tcPr>
          <w:p w:rsidR="00B6078B" w:rsidRDefault="00B6078B">
            <w:pPr>
              <w:rPr>
                <w:b/>
                <w:bCs/>
              </w:rPr>
            </w:pPr>
          </w:p>
        </w:tc>
      </w:tr>
      <w:tr w:rsidR="00B6078B" w:rsidTr="00B6078B">
        <w:trPr>
          <w:trHeight w:val="383"/>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B6078B" w:rsidRDefault="00B6078B">
            <w:pPr>
              <w:jc w:val="right"/>
              <w:rPr>
                <w:color w:val="000000"/>
              </w:rPr>
            </w:pPr>
            <w:r>
              <w:rPr>
                <w:color w:val="000000"/>
              </w:rPr>
              <w:t>1</w:t>
            </w:r>
          </w:p>
        </w:tc>
        <w:tc>
          <w:tcPr>
            <w:tcW w:w="4900" w:type="dxa"/>
            <w:tcBorders>
              <w:top w:val="nil"/>
              <w:left w:val="nil"/>
              <w:bottom w:val="single" w:sz="4" w:space="0" w:color="auto"/>
              <w:right w:val="single" w:sz="4" w:space="0" w:color="auto"/>
            </w:tcBorders>
            <w:shd w:val="clear" w:color="auto" w:fill="auto"/>
            <w:vAlign w:val="bottom"/>
            <w:hideMark/>
          </w:tcPr>
          <w:p w:rsidR="00B6078B" w:rsidRDefault="00B6078B">
            <w:pPr>
              <w:rPr>
                <w:rFonts w:ascii="Arial" w:hAnsi="Arial" w:cs="Arial"/>
                <w:sz w:val="20"/>
                <w:szCs w:val="20"/>
              </w:rPr>
            </w:pPr>
            <w:r>
              <w:rPr>
                <w:rFonts w:ascii="Arial" w:hAnsi="Arial" w:cs="Arial"/>
                <w:sz w:val="20"/>
                <w:szCs w:val="20"/>
              </w:rPr>
              <w:t>Емаль БТ-177 сріблянка</w:t>
            </w:r>
            <w:r>
              <w:rPr>
                <w:rFonts w:ascii="Arial" w:hAnsi="Arial" w:cs="Arial"/>
                <w:sz w:val="20"/>
                <w:szCs w:val="20"/>
              </w:rPr>
              <w:t xml:space="preserve"> або еквівалент</w:t>
            </w:r>
          </w:p>
        </w:tc>
        <w:tc>
          <w:tcPr>
            <w:tcW w:w="940" w:type="dxa"/>
            <w:tcBorders>
              <w:top w:val="nil"/>
              <w:left w:val="nil"/>
              <w:bottom w:val="single" w:sz="4" w:space="0" w:color="auto"/>
              <w:right w:val="single" w:sz="4" w:space="0" w:color="auto"/>
            </w:tcBorders>
            <w:shd w:val="clear" w:color="auto" w:fill="auto"/>
            <w:noWrap/>
            <w:vAlign w:val="center"/>
            <w:hideMark/>
          </w:tcPr>
          <w:p w:rsidR="00B6078B" w:rsidRDefault="00B6078B">
            <w:pPr>
              <w:jc w:val="center"/>
              <w:rPr>
                <w:rFonts w:ascii="Arial" w:hAnsi="Arial" w:cs="Arial"/>
                <w:sz w:val="20"/>
                <w:szCs w:val="20"/>
              </w:rPr>
            </w:pPr>
            <w:r>
              <w:rPr>
                <w:rFonts w:ascii="Arial" w:hAnsi="Arial" w:cs="Arial"/>
                <w:sz w:val="20"/>
                <w:szCs w:val="20"/>
              </w:rPr>
              <w:t>кг</w:t>
            </w:r>
          </w:p>
        </w:tc>
        <w:tc>
          <w:tcPr>
            <w:tcW w:w="860" w:type="dxa"/>
            <w:tcBorders>
              <w:top w:val="nil"/>
              <w:left w:val="nil"/>
              <w:bottom w:val="single" w:sz="4" w:space="0" w:color="auto"/>
              <w:right w:val="single" w:sz="4" w:space="0" w:color="auto"/>
            </w:tcBorders>
            <w:shd w:val="clear" w:color="auto" w:fill="auto"/>
            <w:noWrap/>
            <w:vAlign w:val="center"/>
            <w:hideMark/>
          </w:tcPr>
          <w:p w:rsidR="00B6078B" w:rsidRDefault="00B6078B">
            <w:pPr>
              <w:jc w:val="right"/>
              <w:rPr>
                <w:rFonts w:ascii="Arial" w:hAnsi="Arial" w:cs="Arial"/>
                <w:sz w:val="20"/>
                <w:szCs w:val="20"/>
              </w:rPr>
            </w:pPr>
            <w:r>
              <w:rPr>
                <w:rFonts w:ascii="Arial" w:hAnsi="Arial" w:cs="Arial"/>
                <w:sz w:val="20"/>
                <w:szCs w:val="20"/>
              </w:rPr>
              <w:t>900,00</w:t>
            </w:r>
          </w:p>
        </w:tc>
      </w:tr>
    </w:tbl>
    <w:p w:rsidR="00B6078B" w:rsidRPr="00E22CD0" w:rsidRDefault="00B6078B" w:rsidP="00B6078B">
      <w:pPr>
        <w:pStyle w:val="af2"/>
        <w:rPr>
          <w:lang w:eastAsia="uk-UA"/>
        </w:rPr>
      </w:pPr>
      <w:r w:rsidRPr="00E22CD0">
        <w:rPr>
          <w:lang w:eastAsia="uk-UA"/>
        </w:rPr>
        <w:t>Емаль БТ-177</w:t>
      </w:r>
      <w:r>
        <w:rPr>
          <w:lang w:val="uk-UA" w:eastAsia="uk-UA"/>
        </w:rPr>
        <w:t xml:space="preserve"> або еквівалент </w:t>
      </w:r>
      <w:bookmarkStart w:id="4" w:name="_GoBack"/>
      <w:bookmarkEnd w:id="4"/>
      <w:r w:rsidRPr="00E22CD0">
        <w:rPr>
          <w:lang w:eastAsia="uk-UA"/>
        </w:rPr>
        <w:t xml:space="preserve"> сріблянка має застосовується для фарбування металу для захисту поверхні конструкцій і виробів, які експлуатуються в атмосферних умовах. Повинна мати антикорозійну дію. </w:t>
      </w:r>
    </w:p>
    <w:p w:rsidR="00B6078B" w:rsidRPr="000139CD" w:rsidRDefault="00B6078B" w:rsidP="00B6078B">
      <w:pPr>
        <w:numPr>
          <w:ilvl w:val="0"/>
          <w:numId w:val="50"/>
        </w:numPr>
        <w:spacing w:before="100" w:beforeAutospacing="1" w:after="100" w:afterAutospacing="1"/>
        <w:rPr>
          <w:lang w:eastAsia="uk-UA"/>
        </w:rPr>
      </w:pPr>
      <w:r w:rsidRPr="000139CD">
        <w:rPr>
          <w:lang w:eastAsia="uk-UA"/>
        </w:rPr>
        <w:t>Зовнішній вигляд плівки: Плівка с</w:t>
      </w:r>
      <w:r w:rsidRPr="00E22CD0">
        <w:rPr>
          <w:lang w:eastAsia="uk-UA"/>
        </w:rPr>
        <w:t>рібна</w:t>
      </w:r>
      <w:r w:rsidRPr="000139CD">
        <w:rPr>
          <w:lang w:eastAsia="uk-UA"/>
        </w:rPr>
        <w:t>, гладка, однорідна, без розшаровування, зморшок і сторонніх включень.</w:t>
      </w:r>
    </w:p>
    <w:p w:rsidR="00B6078B" w:rsidRPr="000139CD" w:rsidRDefault="00B6078B" w:rsidP="00B6078B">
      <w:pPr>
        <w:numPr>
          <w:ilvl w:val="0"/>
          <w:numId w:val="50"/>
        </w:numPr>
        <w:spacing w:before="100" w:beforeAutospacing="1" w:after="100" w:afterAutospacing="1"/>
        <w:rPr>
          <w:lang w:eastAsia="uk-UA"/>
        </w:rPr>
      </w:pPr>
      <w:r w:rsidRPr="000139CD">
        <w:rPr>
          <w:lang w:eastAsia="uk-UA"/>
        </w:rPr>
        <w:t>В'язкість по ВЗ-4, при 20С, не менше: 18-35</w:t>
      </w:r>
    </w:p>
    <w:p w:rsidR="00B6078B" w:rsidRPr="000139CD" w:rsidRDefault="00B6078B" w:rsidP="00B6078B">
      <w:pPr>
        <w:numPr>
          <w:ilvl w:val="0"/>
          <w:numId w:val="50"/>
        </w:numPr>
        <w:spacing w:before="100" w:beforeAutospacing="1" w:after="100" w:afterAutospacing="1"/>
        <w:rPr>
          <w:lang w:eastAsia="uk-UA"/>
        </w:rPr>
      </w:pPr>
      <w:r w:rsidRPr="000139CD">
        <w:rPr>
          <w:lang w:eastAsia="uk-UA"/>
        </w:rPr>
        <w:t>Масова частка нелетких речовин, %: 39+-2</w:t>
      </w:r>
    </w:p>
    <w:p w:rsidR="00B6078B" w:rsidRPr="000139CD" w:rsidRDefault="00B6078B" w:rsidP="00B6078B">
      <w:pPr>
        <w:numPr>
          <w:ilvl w:val="0"/>
          <w:numId w:val="50"/>
        </w:numPr>
        <w:spacing w:before="100" w:beforeAutospacing="1" w:after="100" w:afterAutospacing="1"/>
        <w:rPr>
          <w:lang w:eastAsia="uk-UA"/>
        </w:rPr>
      </w:pPr>
      <w:r w:rsidRPr="000139CD">
        <w:rPr>
          <w:lang w:eastAsia="uk-UA"/>
        </w:rPr>
        <w:t>Стійкість плівки до стат. впливу води при t° 20°С, не менше, год: 48</w:t>
      </w:r>
    </w:p>
    <w:p w:rsidR="00B6078B" w:rsidRPr="000139CD" w:rsidRDefault="00B6078B" w:rsidP="00B6078B">
      <w:pPr>
        <w:numPr>
          <w:ilvl w:val="0"/>
          <w:numId w:val="50"/>
        </w:numPr>
        <w:spacing w:before="100" w:beforeAutospacing="1" w:after="100" w:afterAutospacing="1"/>
        <w:rPr>
          <w:lang w:eastAsia="uk-UA"/>
        </w:rPr>
      </w:pPr>
      <w:r w:rsidRPr="000139CD">
        <w:rPr>
          <w:lang w:eastAsia="uk-UA"/>
        </w:rPr>
        <w:t>Покривність, г/м2, не більше: 130</w:t>
      </w:r>
    </w:p>
    <w:p w:rsidR="00B6078B" w:rsidRPr="000139CD" w:rsidRDefault="00B6078B" w:rsidP="00B6078B">
      <w:pPr>
        <w:numPr>
          <w:ilvl w:val="0"/>
          <w:numId w:val="50"/>
        </w:numPr>
        <w:spacing w:before="100" w:beforeAutospacing="1" w:after="100" w:afterAutospacing="1"/>
        <w:rPr>
          <w:lang w:eastAsia="uk-UA"/>
        </w:rPr>
      </w:pPr>
      <w:r w:rsidRPr="000139CD">
        <w:rPr>
          <w:lang w:eastAsia="uk-UA"/>
        </w:rPr>
        <w:t>Час висихання до ступеня 3 при t° 20°С, не більше, годин: 16</w:t>
      </w:r>
    </w:p>
    <w:p w:rsidR="00B6078B" w:rsidRPr="000139CD" w:rsidRDefault="00B6078B" w:rsidP="00B6078B">
      <w:pPr>
        <w:numPr>
          <w:ilvl w:val="0"/>
          <w:numId w:val="50"/>
        </w:numPr>
        <w:spacing w:before="100" w:beforeAutospacing="1" w:after="100" w:afterAutospacing="1"/>
        <w:rPr>
          <w:lang w:eastAsia="uk-UA"/>
        </w:rPr>
      </w:pPr>
      <w:r w:rsidRPr="000139CD">
        <w:rPr>
          <w:lang w:eastAsia="uk-UA"/>
        </w:rPr>
        <w:t>Твердість по М-3 не менше 0,2</w:t>
      </w:r>
    </w:p>
    <w:p w:rsidR="00B6078B" w:rsidRPr="000139CD" w:rsidRDefault="00B6078B" w:rsidP="00B6078B">
      <w:pPr>
        <w:numPr>
          <w:ilvl w:val="0"/>
          <w:numId w:val="50"/>
        </w:numPr>
        <w:spacing w:before="100" w:beforeAutospacing="1" w:after="100" w:afterAutospacing="1"/>
        <w:rPr>
          <w:lang w:eastAsia="uk-UA"/>
        </w:rPr>
      </w:pPr>
      <w:r w:rsidRPr="000139CD">
        <w:rPr>
          <w:lang w:eastAsia="uk-UA"/>
        </w:rPr>
        <w:t>Еластичність плівки при вигині, мм, не більше: 1</w:t>
      </w:r>
    </w:p>
    <w:p w:rsidR="00B6078B" w:rsidRPr="00E22CD0" w:rsidRDefault="00B6078B" w:rsidP="00B6078B">
      <w:pPr>
        <w:numPr>
          <w:ilvl w:val="0"/>
          <w:numId w:val="50"/>
        </w:numPr>
        <w:spacing w:before="100" w:beforeAutospacing="1" w:after="100" w:afterAutospacing="1"/>
        <w:rPr>
          <w:lang w:eastAsia="uk-UA"/>
        </w:rPr>
      </w:pPr>
      <w:r w:rsidRPr="000139CD">
        <w:rPr>
          <w:lang w:eastAsia="uk-UA"/>
        </w:rPr>
        <w:t xml:space="preserve">Термін придатності: </w:t>
      </w:r>
      <w:r w:rsidRPr="00E22CD0">
        <w:rPr>
          <w:lang w:eastAsia="uk-UA"/>
        </w:rPr>
        <w:t xml:space="preserve">не менше </w:t>
      </w:r>
      <w:r w:rsidRPr="000139CD">
        <w:rPr>
          <w:lang w:eastAsia="uk-UA"/>
        </w:rPr>
        <w:t>12 міс.</w:t>
      </w:r>
    </w:p>
    <w:p w:rsidR="00B6078B" w:rsidRPr="00E22CD0" w:rsidRDefault="00B6078B" w:rsidP="00B6078B">
      <w:pPr>
        <w:pStyle w:val="af9"/>
        <w:numPr>
          <w:ilvl w:val="0"/>
          <w:numId w:val="50"/>
        </w:numPr>
        <w:rPr>
          <w:rFonts w:ascii="Times New Roman" w:eastAsia="Times New Roman" w:hAnsi="Times New Roman"/>
          <w:sz w:val="24"/>
          <w:szCs w:val="24"/>
          <w:lang w:eastAsia="uk-UA"/>
        </w:rPr>
      </w:pPr>
      <w:r w:rsidRPr="00E22CD0">
        <w:rPr>
          <w:rFonts w:ascii="Times New Roman" w:eastAsia="Times New Roman" w:hAnsi="Times New Roman"/>
          <w:sz w:val="24"/>
          <w:szCs w:val="24"/>
          <w:lang w:eastAsia="uk-UA"/>
        </w:rPr>
        <w:t>Вимоги до тари й упаковки: п</w:t>
      </w:r>
      <w:r w:rsidRPr="00E22CD0">
        <w:rPr>
          <w:rFonts w:ascii="Times New Roman" w:hAnsi="Times New Roman"/>
          <w:sz w:val="24"/>
          <w:szCs w:val="24"/>
          <w:shd w:val="clear" w:color="auto" w:fill="FFFFFF"/>
        </w:rPr>
        <w:t xml:space="preserve">ластикове/металічне герметичне відро з кришкою </w:t>
      </w:r>
      <w:r>
        <w:rPr>
          <w:rFonts w:ascii="Times New Roman" w:hAnsi="Times New Roman"/>
          <w:sz w:val="24"/>
          <w:szCs w:val="24"/>
          <w:shd w:val="clear" w:color="auto" w:fill="FFFFFF"/>
        </w:rPr>
        <w:t>об</w:t>
      </w:r>
      <w:r>
        <w:rPr>
          <w:rFonts w:ascii="Times New Roman" w:hAnsi="Times New Roman"/>
          <w:sz w:val="24"/>
          <w:szCs w:val="24"/>
          <w:shd w:val="clear" w:color="auto" w:fill="FFFFFF"/>
          <w:lang w:val="en-US"/>
        </w:rPr>
        <w:t>’</w:t>
      </w:r>
      <w:r>
        <w:rPr>
          <w:rFonts w:ascii="Times New Roman" w:hAnsi="Times New Roman"/>
          <w:sz w:val="24"/>
          <w:szCs w:val="24"/>
          <w:shd w:val="clear" w:color="auto" w:fill="FFFFFF"/>
        </w:rPr>
        <w:t>ємною вагою</w:t>
      </w:r>
      <w:r w:rsidRPr="00E22CD0">
        <w:rPr>
          <w:rFonts w:ascii="Times New Roman" w:hAnsi="Times New Roman"/>
          <w:sz w:val="24"/>
          <w:szCs w:val="24"/>
          <w:shd w:val="clear" w:color="auto" w:fill="FFFFFF"/>
        </w:rPr>
        <w:t xml:space="preserve"> не більше 20 кг. </w:t>
      </w:r>
    </w:p>
    <w:p w:rsidR="00B6078B" w:rsidRPr="00E22CD0" w:rsidRDefault="00B6078B" w:rsidP="00B6078B">
      <w:pPr>
        <w:pStyle w:val="af9"/>
        <w:numPr>
          <w:ilvl w:val="0"/>
          <w:numId w:val="50"/>
        </w:numPr>
        <w:rPr>
          <w:rFonts w:ascii="Times New Roman" w:eastAsia="Times New Roman" w:hAnsi="Times New Roman"/>
          <w:sz w:val="24"/>
          <w:szCs w:val="24"/>
          <w:lang w:eastAsia="uk-UA"/>
        </w:rPr>
      </w:pPr>
      <w:r w:rsidRPr="00E22CD0">
        <w:rPr>
          <w:rFonts w:ascii="Times New Roman" w:eastAsia="Times New Roman" w:hAnsi="Times New Roman"/>
          <w:sz w:val="24"/>
          <w:szCs w:val="24"/>
          <w:lang w:eastAsia="uk-UA"/>
        </w:rPr>
        <w:t>Інформація на упаковці (маркування):</w:t>
      </w:r>
    </w:p>
    <w:p w:rsidR="00B6078B" w:rsidRPr="00E22CD0" w:rsidRDefault="00B6078B" w:rsidP="00B6078B">
      <w:pPr>
        <w:pStyle w:val="af9"/>
        <w:numPr>
          <w:ilvl w:val="1"/>
          <w:numId w:val="50"/>
        </w:numPr>
        <w:rPr>
          <w:rFonts w:ascii="Times New Roman" w:eastAsia="Times New Roman" w:hAnsi="Times New Roman"/>
          <w:sz w:val="24"/>
          <w:szCs w:val="24"/>
          <w:lang w:eastAsia="uk-UA"/>
        </w:rPr>
      </w:pPr>
      <w:r w:rsidRPr="00E22CD0">
        <w:rPr>
          <w:rFonts w:ascii="Times New Roman" w:hAnsi="Times New Roman"/>
          <w:sz w:val="24"/>
          <w:szCs w:val="24"/>
          <w:bdr w:val="none" w:sz="0" w:space="0" w:color="auto" w:frame="1"/>
        </w:rPr>
        <w:t>назва товару;</w:t>
      </w:r>
    </w:p>
    <w:p w:rsidR="00B6078B" w:rsidRPr="00E22CD0" w:rsidRDefault="00B6078B" w:rsidP="00B6078B">
      <w:pPr>
        <w:pStyle w:val="af9"/>
        <w:numPr>
          <w:ilvl w:val="1"/>
          <w:numId w:val="50"/>
        </w:numPr>
        <w:rPr>
          <w:rFonts w:ascii="Times New Roman" w:eastAsia="Times New Roman" w:hAnsi="Times New Roman"/>
          <w:sz w:val="24"/>
          <w:szCs w:val="24"/>
          <w:lang w:eastAsia="uk-UA"/>
        </w:rPr>
      </w:pPr>
      <w:r w:rsidRPr="00E22CD0">
        <w:rPr>
          <w:rFonts w:ascii="Times New Roman" w:hAnsi="Times New Roman"/>
          <w:sz w:val="24"/>
          <w:szCs w:val="24"/>
          <w:bdr w:val="none" w:sz="0" w:space="0" w:color="auto" w:frame="1"/>
        </w:rPr>
        <w:t>вага/ємність без упаковки;</w:t>
      </w:r>
    </w:p>
    <w:p w:rsidR="00B6078B" w:rsidRPr="00E22CD0" w:rsidRDefault="00B6078B" w:rsidP="00B6078B">
      <w:pPr>
        <w:pStyle w:val="af9"/>
        <w:numPr>
          <w:ilvl w:val="1"/>
          <w:numId w:val="50"/>
        </w:numPr>
        <w:rPr>
          <w:rFonts w:ascii="Times New Roman" w:hAnsi="Times New Roman"/>
          <w:sz w:val="24"/>
          <w:szCs w:val="24"/>
          <w:bdr w:val="none" w:sz="0" w:space="0" w:color="auto" w:frame="1"/>
        </w:rPr>
      </w:pPr>
      <w:r w:rsidRPr="00E22CD0">
        <w:rPr>
          <w:rFonts w:ascii="Times New Roman" w:hAnsi="Times New Roman"/>
          <w:sz w:val="24"/>
          <w:szCs w:val="24"/>
          <w:bdr w:val="none" w:sz="0" w:space="0" w:color="auto" w:frame="1"/>
        </w:rPr>
        <w:t>найменування нормативних документів, вимогам яких повинна відповідати продукція;</w:t>
      </w:r>
    </w:p>
    <w:p w:rsidR="00B6078B" w:rsidRPr="00E22CD0" w:rsidRDefault="00B6078B" w:rsidP="00B6078B">
      <w:pPr>
        <w:pStyle w:val="af9"/>
        <w:numPr>
          <w:ilvl w:val="1"/>
          <w:numId w:val="50"/>
        </w:numPr>
        <w:rPr>
          <w:rFonts w:ascii="Times New Roman" w:hAnsi="Times New Roman"/>
          <w:sz w:val="24"/>
          <w:szCs w:val="24"/>
          <w:bdr w:val="none" w:sz="0" w:space="0" w:color="auto" w:frame="1"/>
        </w:rPr>
      </w:pPr>
      <w:r w:rsidRPr="00E22CD0">
        <w:rPr>
          <w:rFonts w:ascii="Times New Roman" w:hAnsi="Times New Roman"/>
          <w:sz w:val="24"/>
          <w:szCs w:val="24"/>
        </w:rPr>
        <w:t>дані про основні властивості продукції;</w:t>
      </w:r>
    </w:p>
    <w:p w:rsidR="00B6078B" w:rsidRPr="00E22CD0" w:rsidRDefault="00B6078B" w:rsidP="00B6078B">
      <w:pPr>
        <w:pStyle w:val="af9"/>
        <w:numPr>
          <w:ilvl w:val="1"/>
          <w:numId w:val="50"/>
        </w:numPr>
        <w:rPr>
          <w:rFonts w:ascii="Times New Roman" w:hAnsi="Times New Roman"/>
          <w:sz w:val="24"/>
          <w:szCs w:val="24"/>
          <w:bdr w:val="none" w:sz="0" w:space="0" w:color="auto" w:frame="1"/>
        </w:rPr>
      </w:pPr>
      <w:r w:rsidRPr="00E22CD0">
        <w:rPr>
          <w:rFonts w:ascii="Times New Roman" w:hAnsi="Times New Roman"/>
          <w:color w:val="333333"/>
          <w:sz w:val="24"/>
          <w:szCs w:val="24"/>
        </w:rPr>
        <w:t>відомості про вміст шкідливих для здоров’я речовин;</w:t>
      </w:r>
    </w:p>
    <w:p w:rsidR="00B6078B" w:rsidRPr="00E22CD0" w:rsidRDefault="00B6078B" w:rsidP="00B6078B">
      <w:pPr>
        <w:pStyle w:val="af9"/>
        <w:numPr>
          <w:ilvl w:val="1"/>
          <w:numId w:val="50"/>
        </w:numPr>
        <w:rPr>
          <w:rFonts w:ascii="Times New Roman" w:hAnsi="Times New Roman"/>
          <w:sz w:val="24"/>
          <w:szCs w:val="24"/>
          <w:bdr w:val="none" w:sz="0" w:space="0" w:color="auto" w:frame="1"/>
        </w:rPr>
      </w:pPr>
      <w:r w:rsidRPr="00E22CD0">
        <w:rPr>
          <w:rFonts w:ascii="Times New Roman" w:hAnsi="Times New Roman"/>
          <w:color w:val="333333"/>
          <w:sz w:val="24"/>
          <w:szCs w:val="24"/>
        </w:rPr>
        <w:t>дату виготовлення;</w:t>
      </w:r>
    </w:p>
    <w:p w:rsidR="00B6078B" w:rsidRPr="00E22CD0" w:rsidRDefault="00B6078B" w:rsidP="00B6078B">
      <w:pPr>
        <w:pStyle w:val="af9"/>
        <w:numPr>
          <w:ilvl w:val="1"/>
          <w:numId w:val="50"/>
        </w:numPr>
        <w:rPr>
          <w:rFonts w:ascii="Times New Roman" w:hAnsi="Times New Roman"/>
          <w:sz w:val="24"/>
          <w:szCs w:val="24"/>
          <w:bdr w:val="none" w:sz="0" w:space="0" w:color="auto" w:frame="1"/>
        </w:rPr>
      </w:pPr>
      <w:r w:rsidRPr="00E22CD0">
        <w:rPr>
          <w:rFonts w:ascii="Times New Roman" w:hAnsi="Times New Roman"/>
          <w:color w:val="333333"/>
          <w:sz w:val="24"/>
          <w:szCs w:val="24"/>
        </w:rPr>
        <w:t>відомості про умови зберігання;</w:t>
      </w:r>
    </w:p>
    <w:p w:rsidR="00B6078B" w:rsidRPr="00E22CD0" w:rsidRDefault="00B6078B" w:rsidP="00B6078B">
      <w:pPr>
        <w:pStyle w:val="af9"/>
        <w:numPr>
          <w:ilvl w:val="1"/>
          <w:numId w:val="50"/>
        </w:numPr>
        <w:rPr>
          <w:rFonts w:ascii="Times New Roman" w:hAnsi="Times New Roman"/>
          <w:color w:val="333333"/>
          <w:sz w:val="24"/>
          <w:szCs w:val="24"/>
        </w:rPr>
      </w:pPr>
      <w:r w:rsidRPr="00E22CD0">
        <w:rPr>
          <w:rFonts w:ascii="Times New Roman" w:hAnsi="Times New Roman"/>
          <w:color w:val="333333"/>
          <w:sz w:val="24"/>
          <w:szCs w:val="24"/>
        </w:rPr>
        <w:t>правила та умови ефективного і безпечного використання продукції;</w:t>
      </w:r>
    </w:p>
    <w:p w:rsidR="00B6078B" w:rsidRPr="00E22CD0" w:rsidRDefault="00B6078B" w:rsidP="00B6078B">
      <w:pPr>
        <w:pStyle w:val="af9"/>
        <w:numPr>
          <w:ilvl w:val="1"/>
          <w:numId w:val="50"/>
        </w:numPr>
        <w:rPr>
          <w:rFonts w:ascii="Times New Roman" w:hAnsi="Times New Roman"/>
          <w:color w:val="333333"/>
          <w:sz w:val="24"/>
          <w:szCs w:val="24"/>
        </w:rPr>
      </w:pPr>
      <w:r w:rsidRPr="00E22CD0">
        <w:rPr>
          <w:rFonts w:ascii="Times New Roman" w:hAnsi="Times New Roman"/>
          <w:color w:val="333333"/>
          <w:sz w:val="24"/>
          <w:szCs w:val="24"/>
        </w:rPr>
        <w:t>строк придатності (строк служби);</w:t>
      </w:r>
    </w:p>
    <w:p w:rsidR="00B6078B" w:rsidRPr="00E22CD0" w:rsidRDefault="00B6078B" w:rsidP="00B6078B">
      <w:pPr>
        <w:pStyle w:val="af9"/>
        <w:numPr>
          <w:ilvl w:val="1"/>
          <w:numId w:val="50"/>
        </w:numPr>
        <w:rPr>
          <w:rFonts w:ascii="Times New Roman" w:hAnsi="Times New Roman"/>
          <w:color w:val="333333"/>
          <w:sz w:val="24"/>
          <w:szCs w:val="24"/>
        </w:rPr>
      </w:pPr>
      <w:r w:rsidRPr="00E22CD0">
        <w:rPr>
          <w:rFonts w:ascii="Times New Roman" w:hAnsi="Times New Roman"/>
          <w:bCs/>
          <w:color w:val="333333"/>
          <w:sz w:val="24"/>
          <w:szCs w:val="24"/>
          <w:bdr w:val="none" w:sz="0" w:space="0" w:color="auto" w:frame="1"/>
        </w:rPr>
        <w:t>найменування</w:t>
      </w:r>
      <w:r w:rsidRPr="00E22CD0">
        <w:rPr>
          <w:rFonts w:ascii="Times New Roman" w:hAnsi="Times New Roman"/>
          <w:color w:val="333333"/>
          <w:sz w:val="24"/>
          <w:szCs w:val="24"/>
        </w:rPr>
        <w:t> та місцезнаходження </w:t>
      </w:r>
      <w:r w:rsidRPr="00E22CD0">
        <w:rPr>
          <w:rFonts w:ascii="Times New Roman" w:hAnsi="Times New Roman"/>
          <w:bCs/>
          <w:color w:val="333333"/>
          <w:sz w:val="24"/>
          <w:szCs w:val="24"/>
          <w:bdr w:val="none" w:sz="0" w:space="0" w:color="auto" w:frame="1"/>
        </w:rPr>
        <w:t>виробника.</w:t>
      </w:r>
    </w:p>
    <w:p w:rsidR="00B6078B" w:rsidRPr="006D1BC5" w:rsidRDefault="00B6078B" w:rsidP="00B6078B">
      <w:pPr>
        <w:pStyle w:val="af9"/>
        <w:rPr>
          <w:rFonts w:ascii="Times New Roman" w:eastAsia="Times New Roman" w:hAnsi="Times New Roman"/>
          <w:sz w:val="24"/>
          <w:szCs w:val="24"/>
          <w:lang w:eastAsia="uk-UA"/>
        </w:rPr>
      </w:pPr>
    </w:p>
    <w:p w:rsidR="00B6078B" w:rsidRDefault="00B6078B" w:rsidP="003F5725">
      <w:pPr>
        <w:jc w:val="center"/>
        <w:rPr>
          <w:b/>
          <w:bCs/>
        </w:rPr>
      </w:pPr>
    </w:p>
    <w:sectPr w:rsidR="00B6078B"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D5" w:rsidRDefault="000309D5">
      <w:r>
        <w:separator/>
      </w:r>
    </w:p>
  </w:endnote>
  <w:endnote w:type="continuationSeparator" w:id="0">
    <w:p w:rsidR="000309D5" w:rsidRDefault="0003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23" w:rsidRDefault="00F3212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32123" w:rsidRDefault="00F3212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23" w:rsidRDefault="00F3212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6078B">
      <w:rPr>
        <w:rStyle w:val="a9"/>
        <w:noProof/>
      </w:rPr>
      <w:t>46</w:t>
    </w:r>
    <w:r>
      <w:rPr>
        <w:rStyle w:val="a9"/>
      </w:rPr>
      <w:fldChar w:fldCharType="end"/>
    </w:r>
  </w:p>
  <w:p w:rsidR="00F32123" w:rsidRDefault="00F32123" w:rsidP="007A4B6C">
    <w:pPr>
      <w:pStyle w:val="a5"/>
      <w:framePr w:wrap="around" w:vAnchor="text" w:hAnchor="margin" w:xAlign="right" w:y="1"/>
      <w:jc w:val="center"/>
      <w:rPr>
        <w:rStyle w:val="a9"/>
      </w:rPr>
    </w:pPr>
  </w:p>
  <w:p w:rsidR="00F32123" w:rsidRDefault="00F32123" w:rsidP="009B0AC3">
    <w:pPr>
      <w:pStyle w:val="a5"/>
      <w:framePr w:wrap="around" w:vAnchor="text" w:hAnchor="margin" w:y="1"/>
      <w:ind w:right="360"/>
      <w:rPr>
        <w:rStyle w:val="a9"/>
      </w:rPr>
    </w:pPr>
  </w:p>
  <w:p w:rsidR="00F32123" w:rsidRDefault="00F3212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D5" w:rsidRDefault="000309D5">
      <w:r>
        <w:separator/>
      </w:r>
    </w:p>
  </w:footnote>
  <w:footnote w:type="continuationSeparator" w:id="0">
    <w:p w:rsidR="000309D5" w:rsidRDefault="0003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8" w15:restartNumberingAfterBreak="0">
    <w:nsid w:val="7A2D5B33"/>
    <w:multiLevelType w:val="multilevel"/>
    <w:tmpl w:val="B9185AB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color w:val="0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0"/>
  </w:num>
  <w:num w:numId="11">
    <w:abstractNumId w:val="45"/>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4"/>
  </w:num>
  <w:num w:numId="19">
    <w:abstractNumId w:val="46"/>
  </w:num>
  <w:num w:numId="20">
    <w:abstractNumId w:val="19"/>
  </w:num>
  <w:num w:numId="21">
    <w:abstractNumId w:val="15"/>
  </w:num>
  <w:num w:numId="22">
    <w:abstractNumId w:val="38"/>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9"/>
  </w:num>
  <w:num w:numId="30">
    <w:abstractNumId w:val="36"/>
  </w:num>
  <w:num w:numId="31">
    <w:abstractNumId w:val="5"/>
  </w:num>
  <w:num w:numId="32">
    <w:abstractNumId w:val="41"/>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2"/>
  </w:num>
  <w:num w:numId="42">
    <w:abstractNumId w:val="14"/>
  </w:num>
  <w:num w:numId="43">
    <w:abstractNumId w:val="17"/>
  </w:num>
  <w:num w:numId="44">
    <w:abstractNumId w:val="8"/>
  </w:num>
  <w:num w:numId="45">
    <w:abstractNumId w:val="2"/>
  </w:num>
  <w:num w:numId="46">
    <w:abstractNumId w:val="47"/>
  </w:num>
  <w:num w:numId="47">
    <w:abstractNumId w:val="11"/>
  </w:num>
  <w:num w:numId="48">
    <w:abstractNumId w:val="13"/>
  </w:num>
  <w:num w:numId="49">
    <w:abstractNumId w:val="49"/>
  </w:num>
  <w:num w:numId="50">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5"/>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78B"/>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2F7B6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8B"/>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21444135">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93C4-BDA6-4193-8574-303F334D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85636</Words>
  <Characters>48813</Characters>
  <Application>Microsoft Office Word</Application>
  <DocSecurity>0</DocSecurity>
  <Lines>406</Lines>
  <Paragraphs>268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2023-03-13T16:04:00Z</dcterms:created>
  <dcterms:modified xsi:type="dcterms:W3CDTF">2023-03-13T16:04:00Z</dcterms:modified>
</cp:coreProperties>
</file>