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95" w:rsidRDefault="00D5377A" w:rsidP="00B5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font268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font268" w:hAnsi="Times New Roman" w:cs="Times New Roman"/>
          <w:b/>
          <w:kern w:val="1"/>
          <w:sz w:val="24"/>
          <w:szCs w:val="24"/>
        </w:rPr>
        <w:t xml:space="preserve">ПРОЄКТ </w:t>
      </w:r>
      <w:r w:rsidR="00B50F52" w:rsidRPr="00531803">
        <w:rPr>
          <w:rFonts w:ascii="Times New Roman" w:eastAsia="font268" w:hAnsi="Times New Roman" w:cs="Times New Roman"/>
          <w:b/>
          <w:kern w:val="1"/>
          <w:sz w:val="24"/>
          <w:szCs w:val="24"/>
        </w:rPr>
        <w:t>ДОГОВ</w:t>
      </w:r>
      <w:r>
        <w:rPr>
          <w:rFonts w:ascii="Times New Roman" w:eastAsia="font268" w:hAnsi="Times New Roman" w:cs="Times New Roman"/>
          <w:b/>
          <w:kern w:val="1"/>
          <w:sz w:val="24"/>
          <w:szCs w:val="24"/>
        </w:rPr>
        <w:t>ОРУ</w:t>
      </w:r>
      <w:r w:rsidR="00B50F52" w:rsidRPr="00531803">
        <w:rPr>
          <w:rFonts w:ascii="Times New Roman" w:eastAsia="font268" w:hAnsi="Times New Roman" w:cs="Times New Roman"/>
          <w:b/>
          <w:kern w:val="1"/>
          <w:sz w:val="24"/>
          <w:szCs w:val="24"/>
        </w:rPr>
        <w:t xml:space="preserve"> </w:t>
      </w:r>
      <w:r w:rsidR="00B50F52" w:rsidRPr="00531803">
        <w:rPr>
          <w:rFonts w:ascii="Times New Roman" w:eastAsia="font268" w:hAnsi="Times New Roman" w:cs="Times New Roman"/>
          <w:b/>
          <w:bCs/>
          <w:kern w:val="1"/>
          <w:sz w:val="24"/>
          <w:szCs w:val="24"/>
        </w:rPr>
        <w:t>№_____</w:t>
      </w:r>
      <w:r w:rsidR="00F40F95" w:rsidRPr="00F40F95">
        <w:rPr>
          <w:rFonts w:ascii="Times New Roman" w:eastAsia="font268" w:hAnsi="Times New Roman" w:cs="Times New Roman"/>
          <w:b/>
          <w:bCs/>
          <w:kern w:val="1"/>
          <w:sz w:val="24"/>
          <w:szCs w:val="24"/>
        </w:rPr>
        <w:t xml:space="preserve"> </w:t>
      </w:r>
    </w:p>
    <w:p w:rsidR="00B50F52" w:rsidRDefault="00F40F95" w:rsidP="00B5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font268" w:hAnsi="Times New Roman" w:cs="Times New Roman"/>
          <w:b/>
          <w:bCs/>
          <w:kern w:val="1"/>
          <w:sz w:val="24"/>
          <w:szCs w:val="24"/>
        </w:rPr>
      </w:pPr>
      <w:r w:rsidRPr="00F40F95">
        <w:rPr>
          <w:rFonts w:ascii="Times New Roman" w:eastAsia="font268" w:hAnsi="Times New Roman" w:cs="Times New Roman"/>
          <w:b/>
          <w:bCs/>
          <w:kern w:val="1"/>
          <w:sz w:val="24"/>
          <w:szCs w:val="24"/>
        </w:rPr>
        <w:t>про закупівлю послуг</w:t>
      </w:r>
    </w:p>
    <w:p w:rsidR="00B50F52" w:rsidRPr="00531803" w:rsidRDefault="00B50F52" w:rsidP="00F40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/>
        <w:rPr>
          <w:rFonts w:ascii="Times New Roman" w:eastAsia="font268" w:hAnsi="Times New Roman" w:cs="Times New Roman"/>
          <w:kern w:val="1"/>
          <w:sz w:val="24"/>
          <w:szCs w:val="24"/>
        </w:rPr>
      </w:pPr>
    </w:p>
    <w:p w:rsidR="00B50F52" w:rsidRPr="00531803" w:rsidRDefault="00B50F52" w:rsidP="00B5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/>
        <w:jc w:val="center"/>
        <w:rPr>
          <w:rFonts w:ascii="Times New Roman" w:eastAsia="font268" w:hAnsi="Times New Roman" w:cs="Times New Roman"/>
          <w:kern w:val="1"/>
          <w:sz w:val="24"/>
          <w:szCs w:val="24"/>
        </w:rPr>
      </w:pPr>
    </w:p>
    <w:p w:rsidR="00B50F52" w:rsidRPr="00531803" w:rsidRDefault="00B50F52" w:rsidP="00B50F52">
      <w:pPr>
        <w:widowControl w:val="0"/>
        <w:suppressAutoHyphens/>
        <w:autoSpaceDE w:val="0"/>
        <w:autoSpaceDN w:val="0"/>
        <w:spacing w:after="0"/>
        <w:rPr>
          <w:rFonts w:ascii="Times New Roman" w:eastAsia="font268" w:hAnsi="Times New Roman" w:cs="Times New Roman"/>
          <w:kern w:val="1"/>
          <w:sz w:val="24"/>
          <w:szCs w:val="24"/>
        </w:rPr>
      </w:pPr>
      <w:r w:rsidRPr="00531803">
        <w:rPr>
          <w:rFonts w:ascii="Times New Roman" w:eastAsia="font268" w:hAnsi="Times New Roman" w:cs="Times New Roman"/>
          <w:b/>
          <w:kern w:val="1"/>
          <w:sz w:val="24"/>
          <w:szCs w:val="24"/>
        </w:rPr>
        <w:t xml:space="preserve"> </w:t>
      </w:r>
      <w:r w:rsidR="00380EB8">
        <w:rPr>
          <w:rFonts w:ascii="Times New Roman" w:eastAsia="font268" w:hAnsi="Times New Roman" w:cs="Times New Roman"/>
          <w:b/>
          <w:kern w:val="1"/>
          <w:sz w:val="24"/>
          <w:szCs w:val="24"/>
        </w:rPr>
        <w:t>________________</w:t>
      </w:r>
      <w:r w:rsidR="00380EB8">
        <w:rPr>
          <w:rFonts w:ascii="Times New Roman" w:eastAsia="font268" w:hAnsi="Times New Roman" w:cs="Times New Roman"/>
          <w:b/>
          <w:kern w:val="1"/>
          <w:sz w:val="24"/>
          <w:szCs w:val="24"/>
        </w:rPr>
        <w:tab/>
      </w:r>
      <w:r w:rsidR="00380EB8">
        <w:rPr>
          <w:rFonts w:ascii="Times New Roman" w:eastAsia="font268" w:hAnsi="Times New Roman" w:cs="Times New Roman"/>
          <w:b/>
          <w:kern w:val="1"/>
          <w:sz w:val="24"/>
          <w:szCs w:val="24"/>
        </w:rPr>
        <w:tab/>
      </w:r>
      <w:r w:rsidRPr="00531803">
        <w:rPr>
          <w:rFonts w:ascii="Times New Roman" w:eastAsia="font268" w:hAnsi="Times New Roman" w:cs="Times New Roman"/>
          <w:b/>
          <w:kern w:val="1"/>
          <w:sz w:val="24"/>
          <w:szCs w:val="24"/>
        </w:rPr>
        <w:t xml:space="preserve">                              </w:t>
      </w:r>
      <w:r w:rsidR="00380EB8">
        <w:rPr>
          <w:rFonts w:ascii="Times New Roman" w:eastAsia="font268" w:hAnsi="Times New Roman" w:cs="Times New Roman"/>
          <w:b/>
          <w:kern w:val="1"/>
          <w:sz w:val="24"/>
          <w:szCs w:val="24"/>
        </w:rPr>
        <w:t xml:space="preserve">                       </w:t>
      </w:r>
      <w:r w:rsidRPr="00531803">
        <w:rPr>
          <w:rFonts w:ascii="Times New Roman" w:eastAsia="font268" w:hAnsi="Times New Roman" w:cs="Times New Roman"/>
          <w:b/>
          <w:kern w:val="1"/>
          <w:sz w:val="24"/>
          <w:szCs w:val="24"/>
        </w:rPr>
        <w:t xml:space="preserve">            « ____ » _______ 202</w:t>
      </w:r>
      <w:r w:rsidR="00DF218C">
        <w:rPr>
          <w:rFonts w:ascii="Times New Roman" w:eastAsia="font268" w:hAnsi="Times New Roman" w:cs="Times New Roman"/>
          <w:b/>
          <w:kern w:val="1"/>
          <w:sz w:val="24"/>
          <w:szCs w:val="24"/>
        </w:rPr>
        <w:t>4</w:t>
      </w:r>
      <w:r w:rsidRPr="00531803">
        <w:rPr>
          <w:rFonts w:ascii="Times New Roman" w:eastAsia="font268" w:hAnsi="Times New Roman" w:cs="Times New Roman"/>
          <w:b/>
          <w:kern w:val="1"/>
          <w:sz w:val="24"/>
          <w:szCs w:val="24"/>
        </w:rPr>
        <w:t xml:space="preserve"> року</w:t>
      </w:r>
    </w:p>
    <w:p w:rsidR="00B50F52" w:rsidRPr="00531803" w:rsidRDefault="00B50F52" w:rsidP="00B50F52">
      <w:pPr>
        <w:widowControl w:val="0"/>
        <w:suppressAutoHyphens/>
        <w:autoSpaceDE w:val="0"/>
        <w:autoSpaceDN w:val="0"/>
        <w:spacing w:after="0"/>
        <w:ind w:firstLine="540"/>
        <w:rPr>
          <w:rFonts w:ascii="Times New Roman" w:eastAsia="font268" w:hAnsi="Times New Roman" w:cs="Times New Roman"/>
          <w:kern w:val="1"/>
          <w:sz w:val="24"/>
          <w:szCs w:val="24"/>
        </w:rPr>
      </w:pPr>
      <w:r w:rsidRPr="0053180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</w:t>
      </w:r>
    </w:p>
    <w:p w:rsidR="00D5377A" w:rsidRDefault="00B50F52" w:rsidP="00C12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80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Військова частина А4152</w:t>
      </w:r>
      <w:r w:rsidRPr="005318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 особі </w:t>
      </w:r>
      <w:r w:rsidR="00380EB8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</w:t>
      </w:r>
      <w:r w:rsidRPr="005318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який діє на підставі Статутів Збройних Сил України, Положення про військове (корабельне) господарство Збройних Сил України та прав по посаді, в подальшому </w:t>
      </w:r>
      <w:r w:rsidR="00E434C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«Замовник</w:t>
      </w:r>
      <w:r w:rsidRPr="0053180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»</w:t>
      </w:r>
      <w:r w:rsidRPr="005318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однієї </w:t>
      </w:r>
      <w:r w:rsidRPr="00C122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сторони, </w:t>
      </w:r>
      <w:r w:rsidR="009517AC" w:rsidRPr="00C1225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1225A">
        <w:rPr>
          <w:rFonts w:ascii="Times New Roman" w:eastAsia="Times New Roman" w:hAnsi="Times New Roman" w:cs="Times New Roman"/>
          <w:sz w:val="24"/>
          <w:szCs w:val="24"/>
        </w:rPr>
        <w:t xml:space="preserve"> однієї сторони, та</w:t>
      </w:r>
      <w:r w:rsidR="009517AC" w:rsidRPr="00C12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0F52" w:rsidRPr="00D5377A" w:rsidRDefault="00D5377A" w:rsidP="00C12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</w:t>
      </w:r>
      <w:r w:rsidR="009517AC" w:rsidRPr="00C122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17AC" w:rsidRPr="00D5377A">
        <w:rPr>
          <w:rFonts w:ascii="Times New Roman" w:eastAsia="Times New Roman" w:hAnsi="Times New Roman" w:cs="Times New Roman"/>
          <w:sz w:val="24"/>
          <w:szCs w:val="24"/>
        </w:rPr>
        <w:t xml:space="preserve">в особі </w:t>
      </w:r>
      <w:r w:rsidRPr="00D5377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9517AC" w:rsidRPr="00D5377A">
        <w:rPr>
          <w:rFonts w:ascii="Times New Roman" w:eastAsia="Times New Roman" w:hAnsi="Times New Roman" w:cs="Times New Roman"/>
          <w:sz w:val="24"/>
          <w:szCs w:val="24"/>
        </w:rPr>
        <w:t xml:space="preserve">, в подальшому </w:t>
      </w:r>
      <w:r w:rsidR="009517AC" w:rsidRPr="00D5377A">
        <w:rPr>
          <w:rFonts w:ascii="Times New Roman" w:eastAsia="Times New Roman" w:hAnsi="Times New Roman" w:cs="Times New Roman"/>
          <w:b/>
          <w:sz w:val="24"/>
          <w:szCs w:val="24"/>
        </w:rPr>
        <w:t>«Виконавець»</w:t>
      </w:r>
      <w:r w:rsidR="009517AC" w:rsidRPr="00D5377A">
        <w:rPr>
          <w:rFonts w:ascii="Times New Roman" w:eastAsia="Times New Roman" w:hAnsi="Times New Roman" w:cs="Times New Roman"/>
          <w:sz w:val="24"/>
          <w:szCs w:val="24"/>
        </w:rPr>
        <w:t xml:space="preserve">, з другої сторони, </w:t>
      </w:r>
      <w:r w:rsidRPr="00D5377A">
        <w:rPr>
          <w:rFonts w:ascii="Times New Roman" w:eastAsia="Calibri" w:hAnsi="Times New Roman" w:cs="Times New Roman"/>
          <w:sz w:val="24"/>
          <w:szCs w:val="24"/>
          <w:lang w:eastAsia="en-US"/>
        </w:rPr>
        <w:t>разом Сторони</w:t>
      </w:r>
      <w:r w:rsidR="00FB381B" w:rsidRPr="00D5377A">
        <w:rPr>
          <w:rFonts w:ascii="Times New Roman" w:eastAsia="Calibri" w:hAnsi="Times New Roman" w:cs="Times New Roman"/>
          <w:sz w:val="24"/>
          <w:szCs w:val="24"/>
          <w:lang w:eastAsia="en-US"/>
        </w:rPr>
        <w:t>, уклали цей Договір про закупівлю послуг (надалі – Договір) про наступне</w:t>
      </w:r>
      <w:r w:rsidRPr="00D5377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9517AC" w:rsidRPr="00D5377A" w:rsidRDefault="009517AC" w:rsidP="00B50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7AC" w:rsidRPr="00D5377A" w:rsidRDefault="009517AC" w:rsidP="009517AC">
      <w:pPr>
        <w:pStyle w:val="a3"/>
        <w:numPr>
          <w:ilvl w:val="1"/>
          <w:numId w:val="1"/>
        </w:numPr>
        <w:jc w:val="center"/>
        <w:rPr>
          <w:b/>
          <w:lang w:eastAsia="en-US"/>
        </w:rPr>
      </w:pPr>
      <w:r w:rsidRPr="00D5377A">
        <w:rPr>
          <w:b/>
          <w:lang w:eastAsia="en-US"/>
        </w:rPr>
        <w:t>ПРЕДМЕТ ДОГОВОРУ</w:t>
      </w:r>
    </w:p>
    <w:p w:rsidR="009517AC" w:rsidRPr="00D5377A" w:rsidRDefault="009517AC" w:rsidP="009517AC">
      <w:pPr>
        <w:pStyle w:val="a3"/>
        <w:ind w:left="1440"/>
        <w:rPr>
          <w:b/>
          <w:lang w:eastAsia="en-US"/>
        </w:rPr>
      </w:pPr>
    </w:p>
    <w:p w:rsidR="009517AC" w:rsidRPr="00D5377A" w:rsidRDefault="009517AC" w:rsidP="009517A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7A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B66BB7" w:rsidRPr="00D5377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BB7" w:rsidRPr="00D5377A">
        <w:rPr>
          <w:rFonts w:ascii="Times New Roman" w:eastAsia="Times New Roman" w:hAnsi="Times New Roman" w:cs="Times New Roman"/>
          <w:sz w:val="24"/>
          <w:szCs w:val="24"/>
        </w:rPr>
        <w:t>В порядку та на умовах, визначених цим Договором, Виконавец</w:t>
      </w:r>
      <w:r w:rsidR="00E434C7" w:rsidRPr="00D5377A">
        <w:rPr>
          <w:rFonts w:ascii="Times New Roman" w:eastAsia="Times New Roman" w:hAnsi="Times New Roman" w:cs="Times New Roman"/>
          <w:sz w:val="24"/>
          <w:szCs w:val="24"/>
        </w:rPr>
        <w:t xml:space="preserve">ь зобов’язується надати </w:t>
      </w:r>
      <w:r w:rsidR="00FB381B" w:rsidRPr="00D5377A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послуги </w:t>
      </w:r>
      <w:r w:rsidR="00557A35" w:rsidRPr="00D5377A">
        <w:rPr>
          <w:rFonts w:ascii="Times New Roman" w:eastAsia="Times New Roman" w:hAnsi="Times New Roman" w:cs="Times New Roman"/>
          <w:b/>
          <w:sz w:val="24"/>
          <w:szCs w:val="24"/>
        </w:rPr>
        <w:t>поточного ремонту та технічного обслуговування спеціального обладнання для проведення військових тактичних та тактико-спеціальних навчань</w:t>
      </w:r>
      <w:r w:rsidR="00FB381B" w:rsidRPr="00D537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1317" w:rsidRPr="00D537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FB381B" w:rsidRPr="00D537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377A">
        <w:rPr>
          <w:rFonts w:ascii="Times New Roman" w:eastAsia="Times New Roman" w:hAnsi="Times New Roman" w:cs="Times New Roman"/>
          <w:b/>
          <w:sz w:val="24"/>
          <w:szCs w:val="24"/>
        </w:rPr>
        <w:t xml:space="preserve">(ДК 021:2015 </w:t>
      </w:r>
      <w:r w:rsidR="00E1216D" w:rsidRPr="00D5377A">
        <w:rPr>
          <w:rFonts w:ascii="Times New Roman" w:eastAsia="Times New Roman" w:hAnsi="Times New Roman" w:cs="Times New Roman"/>
          <w:b/>
          <w:sz w:val="24"/>
          <w:szCs w:val="24"/>
        </w:rPr>
        <w:t>50660000-9 Послуги ремонту і технічного обслуговування військових електронних систем</w:t>
      </w:r>
      <w:r w:rsidRPr="00D5377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D537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, </w:t>
      </w:r>
      <w:r w:rsidR="00E1216D" w:rsidRPr="00D5377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(далі — П</w:t>
      </w:r>
      <w:r w:rsidR="00B66BB7" w:rsidRPr="00D5377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ослуги), </w:t>
      </w:r>
      <w:r w:rsidR="00D25104" w:rsidRPr="00D5377A">
        <w:rPr>
          <w:rFonts w:ascii="Times New Roman" w:eastAsia="Times New Roman" w:hAnsi="Times New Roman" w:cs="Times New Roman"/>
          <w:sz w:val="24"/>
          <w:szCs w:val="24"/>
        </w:rPr>
        <w:t>а Замовник приймає та</w:t>
      </w:r>
      <w:r w:rsidR="00557A35" w:rsidRPr="00D5377A">
        <w:rPr>
          <w:rFonts w:ascii="Times New Roman" w:eastAsia="Times New Roman" w:hAnsi="Times New Roman" w:cs="Times New Roman"/>
          <w:sz w:val="24"/>
          <w:szCs w:val="24"/>
        </w:rPr>
        <w:t xml:space="preserve"> оплачує надані належним чином П</w:t>
      </w:r>
      <w:r w:rsidR="00D25104" w:rsidRPr="00D5377A">
        <w:rPr>
          <w:rFonts w:ascii="Times New Roman" w:eastAsia="Times New Roman" w:hAnsi="Times New Roman" w:cs="Times New Roman"/>
          <w:sz w:val="24"/>
          <w:szCs w:val="24"/>
        </w:rPr>
        <w:t>ослуги.</w:t>
      </w:r>
    </w:p>
    <w:p w:rsidR="009517AC" w:rsidRPr="00D5377A" w:rsidRDefault="009517AC" w:rsidP="009517AC">
      <w:pPr>
        <w:numPr>
          <w:ilvl w:val="1"/>
          <w:numId w:val="10"/>
        </w:numPr>
        <w:tabs>
          <w:tab w:val="left" w:pos="567"/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7A">
        <w:rPr>
          <w:rFonts w:ascii="Times New Roman" w:eastAsia="Times New Roman" w:hAnsi="Times New Roman" w:cs="Times New Roman"/>
          <w:sz w:val="24"/>
          <w:szCs w:val="24"/>
        </w:rPr>
        <w:t xml:space="preserve">Сторони підтверджують, що під час виконання цього договору Виконавець діє як незалежний підрядник згідно з чинним цивільним законодавством України та в жодному разі не може розглядатись як найманий працівник Замовника або як його агент або представник. </w:t>
      </w:r>
    </w:p>
    <w:p w:rsidR="00D25104" w:rsidRPr="00D5377A" w:rsidRDefault="00D25104" w:rsidP="00AD18D8">
      <w:pPr>
        <w:pStyle w:val="a3"/>
        <w:numPr>
          <w:ilvl w:val="1"/>
          <w:numId w:val="10"/>
        </w:numPr>
        <w:tabs>
          <w:tab w:val="left" w:pos="567"/>
        </w:tabs>
        <w:suppressAutoHyphens/>
        <w:autoSpaceDN w:val="0"/>
        <w:ind w:left="0" w:firstLine="567"/>
        <w:jc w:val="both"/>
      </w:pPr>
      <w:r w:rsidRPr="00D5377A">
        <w:t>Склад і вартість</w:t>
      </w:r>
      <w:r w:rsidR="00255183" w:rsidRPr="00D5377A">
        <w:t xml:space="preserve"> та умови надання послуги</w:t>
      </w:r>
      <w:r w:rsidRPr="00D5377A">
        <w:t xml:space="preserve"> визначаються відповідно до Специфікації (Додаток 1 до Договору)</w:t>
      </w:r>
      <w:r w:rsidR="00AD18D8" w:rsidRPr="00D5377A">
        <w:t xml:space="preserve">, </w:t>
      </w:r>
      <w:r w:rsidR="00255183" w:rsidRPr="00D5377A">
        <w:t xml:space="preserve">Технічного завдання (Додаток 2 до Договору), </w:t>
      </w:r>
      <w:r w:rsidR="005A477E" w:rsidRPr="00574C38">
        <w:rPr>
          <w:rFonts w:eastAsia="Calibri"/>
          <w:lang w:eastAsia="en-US"/>
        </w:rPr>
        <w:t xml:space="preserve">Кошторис на проведення </w:t>
      </w:r>
      <w:r w:rsidR="005A477E" w:rsidRPr="00930D4E">
        <w:rPr>
          <w:rFonts w:eastAsia="Calibri"/>
          <w:lang w:eastAsia="en-US"/>
        </w:rPr>
        <w:t>поточного ремонту та технічного обслуговування спеціального обладнання для проведення військових тактичних та тактико-спеціальних навчань</w:t>
      </w:r>
      <w:r w:rsidR="005A477E">
        <w:rPr>
          <w:rFonts w:eastAsia="Calibri"/>
          <w:lang w:eastAsia="en-US"/>
        </w:rPr>
        <w:t xml:space="preserve"> (Додаток № 3</w:t>
      </w:r>
      <w:r w:rsidR="005A477E" w:rsidRPr="00574C38">
        <w:rPr>
          <w:rFonts w:eastAsia="Calibri"/>
          <w:lang w:eastAsia="en-US"/>
        </w:rPr>
        <w:t xml:space="preserve"> до Договору)</w:t>
      </w:r>
      <w:r w:rsidR="00FB381B" w:rsidRPr="00D5377A">
        <w:t>,</w:t>
      </w:r>
      <w:r w:rsidR="00255183" w:rsidRPr="00D5377A">
        <w:t xml:space="preserve"> </w:t>
      </w:r>
      <w:r w:rsidR="00AD18D8" w:rsidRPr="00D5377A">
        <w:t>що додається до даного Договору і є невід’ємною його частиною.</w:t>
      </w:r>
    </w:p>
    <w:p w:rsidR="00D25104" w:rsidRPr="008F06FA" w:rsidRDefault="00D25104" w:rsidP="008F06FA">
      <w:pPr>
        <w:pStyle w:val="a3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ind w:left="0" w:right="-143" w:firstLine="567"/>
        <w:jc w:val="both"/>
        <w:rPr>
          <w:color w:val="000000"/>
        </w:rPr>
      </w:pPr>
      <w:bookmarkStart w:id="0" w:name="_30j0zll" w:colFirst="0" w:colLast="0"/>
      <w:bookmarkEnd w:id="0"/>
      <w:r w:rsidRPr="00D5377A">
        <w:rPr>
          <w:color w:val="000000"/>
        </w:rPr>
        <w:t>Обсяг закупівлі послуг, що є предметом Договору, може бути зменшений залежно від реального фінансування (фінансових можливостей, виробничих по</w:t>
      </w:r>
      <w:r w:rsidRPr="008F06FA">
        <w:rPr>
          <w:color w:val="000000"/>
        </w:rPr>
        <w:t xml:space="preserve">треб) </w:t>
      </w:r>
      <w:r w:rsidRPr="008F06FA">
        <w:rPr>
          <w:b/>
          <w:color w:val="000000"/>
        </w:rPr>
        <w:t>Замовника</w:t>
      </w:r>
      <w:r w:rsidRPr="008F06FA">
        <w:rPr>
          <w:color w:val="000000"/>
        </w:rPr>
        <w:t>.</w:t>
      </w:r>
    </w:p>
    <w:p w:rsidR="008F06FA" w:rsidRPr="008F06FA" w:rsidRDefault="008F06FA" w:rsidP="008F06FA">
      <w:pPr>
        <w:pStyle w:val="a3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ind w:left="0" w:right="-143" w:firstLine="567"/>
        <w:jc w:val="both"/>
        <w:rPr>
          <w:color w:val="000000"/>
        </w:rPr>
      </w:pPr>
      <w:r w:rsidRPr="008F06FA">
        <w:rPr>
          <w:color w:val="000000"/>
        </w:rPr>
        <w:t>Підставою для укладення договору є постанова Кабінету Міністрів України від 11.11.2022 № 1275 «Про затвердження особливостей здійснення оборонних закупівель на період дії правового режиму воєнного стану».</w:t>
      </w:r>
    </w:p>
    <w:p w:rsidR="00AD18D8" w:rsidRPr="00531803" w:rsidRDefault="00AD18D8" w:rsidP="00AD18D8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17AC" w:rsidRPr="00531803" w:rsidRDefault="009517AC" w:rsidP="00951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7AC" w:rsidRPr="00531803" w:rsidRDefault="009517AC" w:rsidP="001C4377">
      <w:pPr>
        <w:pStyle w:val="a3"/>
        <w:numPr>
          <w:ilvl w:val="0"/>
          <w:numId w:val="28"/>
        </w:numPr>
        <w:shd w:val="clear" w:color="auto" w:fill="FFFFFF"/>
        <w:contextualSpacing/>
        <w:jc w:val="center"/>
        <w:rPr>
          <w:b/>
          <w:lang w:eastAsia="en-US"/>
        </w:rPr>
      </w:pPr>
      <w:r w:rsidRPr="00531803">
        <w:rPr>
          <w:b/>
          <w:lang w:eastAsia="en-US"/>
        </w:rPr>
        <w:t xml:space="preserve">ЦІНА </w:t>
      </w:r>
      <w:r w:rsidR="00314937" w:rsidRPr="00531803">
        <w:rPr>
          <w:b/>
          <w:lang w:eastAsia="en-US"/>
        </w:rPr>
        <w:t>ПОСЛУГИ</w:t>
      </w:r>
      <w:r w:rsidRPr="00531803">
        <w:rPr>
          <w:b/>
          <w:lang w:eastAsia="en-US"/>
        </w:rPr>
        <w:t xml:space="preserve"> ТА ПОРЯДОК РОЗРАХУНКІВ</w:t>
      </w:r>
    </w:p>
    <w:p w:rsidR="009517AC" w:rsidRPr="00531803" w:rsidRDefault="009517AC" w:rsidP="009517A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A1620" w:rsidRPr="00531803" w:rsidRDefault="00CA1620" w:rsidP="00CA1620">
      <w:pPr>
        <w:pStyle w:val="a3"/>
        <w:numPr>
          <w:ilvl w:val="1"/>
          <w:numId w:val="28"/>
        </w:numPr>
        <w:shd w:val="clear" w:color="auto" w:fill="FFFFFF"/>
        <w:tabs>
          <w:tab w:val="left" w:pos="1134"/>
        </w:tabs>
        <w:contextualSpacing/>
        <w:jc w:val="both"/>
        <w:rPr>
          <w:b/>
          <w:lang w:eastAsia="en-US"/>
        </w:rPr>
      </w:pPr>
      <w:r w:rsidRPr="00531803">
        <w:rPr>
          <w:lang w:eastAsia="en-US"/>
        </w:rPr>
        <w:t xml:space="preserve"> Вартість послуг встановлюється в національній валюті України — гривні. </w:t>
      </w:r>
    </w:p>
    <w:p w:rsidR="001D3ED4" w:rsidRPr="00531803" w:rsidRDefault="00CA1620" w:rsidP="00D5377A">
      <w:pPr>
        <w:pStyle w:val="a3"/>
        <w:numPr>
          <w:ilvl w:val="1"/>
          <w:numId w:val="28"/>
        </w:numPr>
        <w:shd w:val="clear" w:color="auto" w:fill="FFFFFF"/>
        <w:tabs>
          <w:tab w:val="left" w:pos="1134"/>
        </w:tabs>
        <w:contextualSpacing/>
        <w:jc w:val="both"/>
        <w:rPr>
          <w:lang w:eastAsia="en-US"/>
        </w:rPr>
      </w:pPr>
      <w:r w:rsidRPr="00531803">
        <w:rPr>
          <w:lang w:eastAsia="en-US"/>
        </w:rPr>
        <w:t xml:space="preserve"> Ціна </w:t>
      </w:r>
      <w:r w:rsidR="009517AC" w:rsidRPr="00531803">
        <w:rPr>
          <w:lang w:eastAsia="en-US"/>
        </w:rPr>
        <w:t>Договору становить</w:t>
      </w:r>
      <w:r w:rsidR="007C7F73" w:rsidRPr="00531803">
        <w:rPr>
          <w:lang w:eastAsia="en-US"/>
        </w:rPr>
        <w:t>:</w:t>
      </w:r>
      <w:r w:rsidR="009517AC" w:rsidRPr="00531803">
        <w:rPr>
          <w:lang w:eastAsia="en-US"/>
        </w:rPr>
        <w:t xml:space="preserve"> </w:t>
      </w:r>
      <w:r w:rsidR="00D5377A">
        <w:rPr>
          <w:b/>
          <w:bCs/>
        </w:rPr>
        <w:t>_______________________________________________.</w:t>
      </w:r>
    </w:p>
    <w:p w:rsidR="007C7F73" w:rsidRPr="00531803" w:rsidRDefault="007C7F73" w:rsidP="007C7F73">
      <w:pPr>
        <w:numPr>
          <w:ilvl w:val="1"/>
          <w:numId w:val="28"/>
        </w:numPr>
        <w:tabs>
          <w:tab w:val="left" w:pos="284"/>
          <w:tab w:val="left" w:pos="851"/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18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Ціна Договору визначається відповідно до Специфікації (Додаток 1 до Договору) із врахуванням ПДВ, транспортних та інших витрат. </w:t>
      </w:r>
    </w:p>
    <w:p w:rsidR="007C7F73" w:rsidRPr="00531803" w:rsidRDefault="007C7F73" w:rsidP="007C7F73">
      <w:pPr>
        <w:numPr>
          <w:ilvl w:val="1"/>
          <w:numId w:val="28"/>
        </w:numPr>
        <w:tabs>
          <w:tab w:val="left" w:pos="284"/>
          <w:tab w:val="left" w:pos="851"/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18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31803">
        <w:rPr>
          <w:rFonts w:ascii="Times New Roman" w:eastAsia="Times New Roman" w:hAnsi="Times New Roman" w:cs="Times New Roman"/>
          <w:sz w:val="24"/>
          <w:szCs w:val="24"/>
        </w:rPr>
        <w:t>Оплата фактично наданих Послуг за цим Договором здійснюється протягом 10 (десяти) банківських днів з моменту підписання Акту приймання</w:t>
      </w:r>
      <w:r w:rsidR="0048358D" w:rsidRPr="00531803">
        <w:rPr>
          <w:rFonts w:ascii="Times New Roman" w:eastAsia="Times New Roman" w:hAnsi="Times New Roman" w:cs="Times New Roman"/>
          <w:sz w:val="24"/>
          <w:szCs w:val="24"/>
        </w:rPr>
        <w:t xml:space="preserve">-передачі </w:t>
      </w:r>
      <w:r w:rsidRPr="00531803">
        <w:rPr>
          <w:rFonts w:ascii="Times New Roman" w:eastAsia="Times New Roman" w:hAnsi="Times New Roman" w:cs="Times New Roman"/>
          <w:sz w:val="24"/>
          <w:szCs w:val="24"/>
        </w:rPr>
        <w:t xml:space="preserve"> наданих послуг  (далі – Акт) повноважними представниками обох Сторін</w:t>
      </w:r>
      <w:r w:rsidR="009517AC" w:rsidRPr="005318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803">
        <w:rPr>
          <w:rFonts w:ascii="Times New Roman" w:eastAsia="Times New Roman" w:hAnsi="Times New Roman" w:cs="Times New Roman"/>
          <w:sz w:val="24"/>
          <w:szCs w:val="24"/>
        </w:rPr>
        <w:t>(за умови надходження бюджетних коштів на рахунок Замовника за даним кодом видатків).</w:t>
      </w:r>
    </w:p>
    <w:p w:rsidR="007C7F73" w:rsidRPr="00531803" w:rsidRDefault="007C7F73" w:rsidP="007C7F73">
      <w:pPr>
        <w:numPr>
          <w:ilvl w:val="1"/>
          <w:numId w:val="28"/>
        </w:numPr>
        <w:tabs>
          <w:tab w:val="left" w:pos="284"/>
          <w:tab w:val="left" w:pos="851"/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1803">
        <w:rPr>
          <w:rFonts w:ascii="Times New Roman" w:eastAsia="Times New Roman" w:hAnsi="Times New Roman" w:cs="Times New Roman"/>
          <w:sz w:val="24"/>
          <w:szCs w:val="24"/>
        </w:rPr>
        <w:t xml:space="preserve"> Бюджетні зобов’язання Замовника за Договором виникають у разі наявності та в межах відповідних бюджетних асигнувань. В разі затримки бюджетного цільового фінансування та наявності заборгованості розрахунок за надані послуги здійснюється протягом 7 (семи) банківських днів з дати отримання відповідного бюджетного фінансування.</w:t>
      </w:r>
    </w:p>
    <w:p w:rsidR="00415798" w:rsidRPr="00D30189" w:rsidRDefault="001C4377" w:rsidP="00D30189">
      <w:pPr>
        <w:tabs>
          <w:tab w:val="left" w:pos="284"/>
          <w:tab w:val="left" w:pos="851"/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1803">
        <w:rPr>
          <w:rFonts w:ascii="Times New Roman" w:eastAsia="Times New Roman" w:hAnsi="Times New Roman" w:cs="Times New Roman"/>
          <w:sz w:val="24"/>
          <w:szCs w:val="24"/>
          <w:lang w:eastAsia="en-US"/>
        </w:rPr>
        <w:t>2.6.</w:t>
      </w:r>
      <w:r w:rsidR="009517AC" w:rsidRPr="005318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Замовник не несе додаткові витрати  пов'язані із залученням до </w:t>
      </w:r>
      <w:r w:rsidR="00314937" w:rsidRPr="00531803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надання послуг</w:t>
      </w:r>
      <w:r w:rsidR="009517AC" w:rsidRPr="005318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інших осіб. </w:t>
      </w:r>
    </w:p>
    <w:p w:rsidR="00ED793F" w:rsidRPr="00531803" w:rsidRDefault="00415798" w:rsidP="00415798">
      <w:pPr>
        <w:pBdr>
          <w:top w:val="nil"/>
          <w:left w:val="nil"/>
          <w:bottom w:val="nil"/>
          <w:right w:val="nil"/>
          <w:between w:val="nil"/>
        </w:pBdr>
        <w:ind w:left="-284" w:right="-1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80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3. </w:t>
      </w:r>
      <w:r w:rsidR="009517AC" w:rsidRPr="0053180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ПОРЯДОК </w:t>
      </w:r>
      <w:r w:rsidR="00E15B3C" w:rsidRPr="00531803">
        <w:rPr>
          <w:rFonts w:ascii="Times New Roman" w:eastAsia="Times New Roman" w:hAnsi="Times New Roman" w:cs="Times New Roman"/>
          <w:b/>
          <w:caps/>
          <w:sz w:val="24"/>
          <w:szCs w:val="24"/>
        </w:rPr>
        <w:t>НАДАННЯ ПОСЛУГ</w:t>
      </w:r>
      <w:r w:rsidR="00ED793F" w:rsidRPr="005318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793F" w:rsidRPr="00531803" w:rsidRDefault="00415798" w:rsidP="00ED793F">
      <w:pPr>
        <w:tabs>
          <w:tab w:val="left" w:pos="1134"/>
        </w:tabs>
        <w:suppressAutoHyphens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803">
        <w:rPr>
          <w:rFonts w:ascii="Times New Roman" w:eastAsia="Times New Roman" w:hAnsi="Times New Roman" w:cs="Times New Roman"/>
          <w:sz w:val="24"/>
          <w:szCs w:val="24"/>
        </w:rPr>
        <w:lastRenderedPageBreak/>
        <w:t>3.1</w:t>
      </w:r>
      <w:r w:rsidR="00ED793F" w:rsidRPr="00531803">
        <w:rPr>
          <w:rFonts w:ascii="Times New Roman" w:eastAsia="Times New Roman" w:hAnsi="Times New Roman" w:cs="Times New Roman"/>
          <w:sz w:val="24"/>
          <w:szCs w:val="24"/>
        </w:rPr>
        <w:t xml:space="preserve">. Строк надання послуг </w:t>
      </w:r>
      <w:r w:rsidR="00E434C7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E1216D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E434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216D">
        <w:rPr>
          <w:rFonts w:ascii="Times New Roman" w:eastAsia="Times New Roman" w:hAnsi="Times New Roman" w:cs="Times New Roman"/>
          <w:b/>
          <w:sz w:val="24"/>
          <w:szCs w:val="24"/>
        </w:rPr>
        <w:t>серпня 2024</w:t>
      </w:r>
      <w:r w:rsidR="00ED793F" w:rsidRPr="00531803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року.</w:t>
      </w:r>
    </w:p>
    <w:p w:rsidR="00ED793F" w:rsidRPr="00531803" w:rsidRDefault="00415798" w:rsidP="00ED7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80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D793F" w:rsidRPr="00531803">
        <w:rPr>
          <w:rFonts w:ascii="Times New Roman" w:eastAsia="Times New Roman" w:hAnsi="Times New Roman" w:cs="Times New Roman"/>
          <w:color w:val="000000"/>
          <w:sz w:val="24"/>
          <w:szCs w:val="24"/>
        </w:rPr>
        <w:t>.3. Місце надання послуг : Військова частина А4152 , Рівненська область, Рівненський район, село Мала Любаша, індекс 35009.</w:t>
      </w:r>
    </w:p>
    <w:p w:rsidR="00ED793F" w:rsidRPr="00531803" w:rsidRDefault="00415798" w:rsidP="00ED7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80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D793F" w:rsidRPr="00531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</w:t>
      </w:r>
      <w:r w:rsidR="00ED793F" w:rsidRPr="005318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Виконавець </w:t>
      </w:r>
      <w:r w:rsidR="00ED793F" w:rsidRPr="00531803">
        <w:rPr>
          <w:rFonts w:ascii="Times New Roman" w:eastAsia="Times New Roman" w:hAnsi="Times New Roman" w:cs="Times New Roman"/>
          <w:color w:val="000000"/>
          <w:sz w:val="24"/>
          <w:szCs w:val="24"/>
        </w:rPr>
        <w:t>надає послуги власними силами та засобами, забезпечує належну якість наданих послуг.</w:t>
      </w:r>
    </w:p>
    <w:p w:rsidR="00ED793F" w:rsidRPr="00531803" w:rsidRDefault="00E15B3C" w:rsidP="00E15B3C">
      <w:pPr>
        <w:widowControl w:val="0"/>
        <w:tabs>
          <w:tab w:val="left" w:pos="360"/>
        </w:tabs>
        <w:suppressAutoHyphens/>
        <w:autoSpaceDN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1803">
        <w:rPr>
          <w:rFonts w:ascii="Times New Roman" w:eastAsia="Times New Roman" w:hAnsi="Times New Roman" w:cs="Times New Roman"/>
          <w:b/>
          <w:sz w:val="24"/>
          <w:szCs w:val="24"/>
        </w:rPr>
        <w:t>4. ЗДАВАННЯ-ПРИЙМАННЯ НАДАНИХ ПОСЛУГ</w:t>
      </w:r>
    </w:p>
    <w:p w:rsidR="009517AC" w:rsidRPr="00531803" w:rsidRDefault="009B7C61" w:rsidP="009B7C61">
      <w:pPr>
        <w:pStyle w:val="a3"/>
        <w:numPr>
          <w:ilvl w:val="1"/>
          <w:numId w:val="29"/>
        </w:numPr>
        <w:tabs>
          <w:tab w:val="left" w:pos="1134"/>
        </w:tabs>
        <w:suppressAutoHyphens/>
        <w:autoSpaceDN w:val="0"/>
        <w:ind w:left="0" w:firstLine="567"/>
        <w:jc w:val="both"/>
      </w:pPr>
      <w:r w:rsidRPr="00531803">
        <w:t xml:space="preserve"> </w:t>
      </w:r>
      <w:r w:rsidR="009517AC" w:rsidRPr="00531803">
        <w:t xml:space="preserve">Виконавець виконує </w:t>
      </w:r>
      <w:r w:rsidR="00314937" w:rsidRPr="00531803">
        <w:t>послуги</w:t>
      </w:r>
      <w:r w:rsidR="009517AC" w:rsidRPr="00531803">
        <w:t xml:space="preserve"> та залучає до виконання інших осіб на свій ризик та особисто. </w:t>
      </w:r>
    </w:p>
    <w:p w:rsidR="009517AC" w:rsidRPr="00531803" w:rsidRDefault="009B7C61" w:rsidP="009B7C61">
      <w:pPr>
        <w:pStyle w:val="a3"/>
        <w:numPr>
          <w:ilvl w:val="1"/>
          <w:numId w:val="29"/>
        </w:numPr>
        <w:tabs>
          <w:tab w:val="left" w:pos="1134"/>
        </w:tabs>
        <w:suppressAutoHyphens/>
        <w:autoSpaceDN w:val="0"/>
        <w:ind w:left="0" w:firstLine="567"/>
        <w:jc w:val="both"/>
      </w:pPr>
      <w:r w:rsidRPr="00531803">
        <w:t xml:space="preserve"> </w:t>
      </w:r>
      <w:r w:rsidR="009517AC" w:rsidRPr="00531803">
        <w:t>Витрати на матеріальні засоби, запасні частини необхідні для ремонту техніки полігонного обладнання, несе Виконавець.</w:t>
      </w:r>
    </w:p>
    <w:p w:rsidR="009517AC" w:rsidRPr="00531803" w:rsidRDefault="009517AC" w:rsidP="009B7C61">
      <w:pPr>
        <w:numPr>
          <w:ilvl w:val="1"/>
          <w:numId w:val="29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803">
        <w:rPr>
          <w:rFonts w:ascii="Times New Roman" w:eastAsia="Times New Roman" w:hAnsi="Times New Roman" w:cs="Times New Roman"/>
          <w:sz w:val="24"/>
          <w:szCs w:val="24"/>
        </w:rPr>
        <w:t xml:space="preserve">Одночасно, Виконавець має право за письмовою згодою Замовника залучити до </w:t>
      </w:r>
      <w:r w:rsidR="00314937" w:rsidRPr="00531803">
        <w:rPr>
          <w:rFonts w:ascii="Times New Roman" w:eastAsia="Times New Roman" w:hAnsi="Times New Roman" w:cs="Times New Roman"/>
          <w:sz w:val="24"/>
          <w:szCs w:val="24"/>
        </w:rPr>
        <w:t>надання послуг</w:t>
      </w:r>
      <w:r w:rsidRPr="00531803">
        <w:rPr>
          <w:rFonts w:ascii="Times New Roman" w:eastAsia="Times New Roman" w:hAnsi="Times New Roman" w:cs="Times New Roman"/>
          <w:sz w:val="24"/>
          <w:szCs w:val="24"/>
        </w:rPr>
        <w:t xml:space="preserve"> інших осіб</w:t>
      </w:r>
      <w:r w:rsidRPr="0053180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531803">
        <w:rPr>
          <w:rFonts w:ascii="Times New Roman" w:eastAsia="Times New Roman" w:hAnsi="Times New Roman" w:cs="Times New Roman"/>
          <w:sz w:val="24"/>
          <w:szCs w:val="24"/>
        </w:rPr>
        <w:t xml:space="preserve">залишаючись відповідальним перед Замовником за результат їхньої </w:t>
      </w:r>
      <w:r w:rsidR="00314937" w:rsidRPr="00531803">
        <w:rPr>
          <w:rFonts w:ascii="Times New Roman" w:eastAsia="Times New Roman" w:hAnsi="Times New Roman" w:cs="Times New Roman"/>
          <w:sz w:val="24"/>
          <w:szCs w:val="24"/>
        </w:rPr>
        <w:t>послуги</w:t>
      </w:r>
      <w:r w:rsidRPr="00531803">
        <w:rPr>
          <w:rFonts w:ascii="Times New Roman" w:eastAsia="Times New Roman" w:hAnsi="Times New Roman" w:cs="Times New Roman"/>
          <w:sz w:val="24"/>
          <w:szCs w:val="24"/>
        </w:rPr>
        <w:t xml:space="preserve">. Залучення інших осіб до </w:t>
      </w:r>
      <w:r w:rsidR="00314937" w:rsidRPr="00531803">
        <w:rPr>
          <w:rFonts w:ascii="Times New Roman" w:eastAsia="Times New Roman" w:hAnsi="Times New Roman" w:cs="Times New Roman"/>
          <w:sz w:val="24"/>
          <w:szCs w:val="24"/>
        </w:rPr>
        <w:t>надання послуг</w:t>
      </w:r>
      <w:r w:rsidRPr="00531803">
        <w:rPr>
          <w:rFonts w:ascii="Times New Roman" w:eastAsia="Times New Roman" w:hAnsi="Times New Roman" w:cs="Times New Roman"/>
          <w:sz w:val="24"/>
          <w:szCs w:val="24"/>
        </w:rPr>
        <w:t xml:space="preserve"> повинно здійснюватися у повній відповідності з умовами цього Договору.</w:t>
      </w:r>
    </w:p>
    <w:p w:rsidR="00E73EC5" w:rsidRPr="00531803" w:rsidRDefault="00E73EC5" w:rsidP="009B7C61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803">
        <w:rPr>
          <w:rFonts w:ascii="Times New Roman" w:hAnsi="Times New Roman" w:cs="Times New Roman"/>
          <w:sz w:val="24"/>
          <w:szCs w:val="24"/>
        </w:rPr>
        <w:t>4.5. Здавання і приймання фактично наданих послуг за цим Договором проводиться згідно Актом прийому-передачі наданих послуг, які підписуються уповноваженими представниками Сторін.</w:t>
      </w:r>
    </w:p>
    <w:p w:rsidR="00E73EC5" w:rsidRPr="00531803" w:rsidRDefault="00E73EC5" w:rsidP="009B7C6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1803">
        <w:rPr>
          <w:rFonts w:ascii="Times New Roman" w:hAnsi="Times New Roman" w:cs="Times New Roman"/>
          <w:sz w:val="24"/>
          <w:szCs w:val="24"/>
        </w:rPr>
        <w:t>4.6. Зобов’язання Виконавця щодо надання послуг вважаються виконаними з моменту підписання Сторонами Акту прийому-передачі наданих послуг.</w:t>
      </w:r>
    </w:p>
    <w:p w:rsidR="009517AC" w:rsidRPr="00531803" w:rsidRDefault="009517AC" w:rsidP="009B7C61">
      <w:pPr>
        <w:pStyle w:val="a3"/>
        <w:numPr>
          <w:ilvl w:val="1"/>
          <w:numId w:val="31"/>
        </w:numPr>
        <w:tabs>
          <w:tab w:val="left" w:pos="1134"/>
        </w:tabs>
        <w:suppressAutoHyphens/>
        <w:autoSpaceDN w:val="0"/>
        <w:ind w:left="0" w:firstLine="567"/>
        <w:jc w:val="both"/>
      </w:pPr>
      <w:r w:rsidRPr="00531803">
        <w:t xml:space="preserve">З метою підтвердження факту </w:t>
      </w:r>
      <w:r w:rsidR="00314937" w:rsidRPr="00531803">
        <w:t>надання послуг</w:t>
      </w:r>
      <w:r w:rsidRPr="00531803">
        <w:t xml:space="preserve"> Виконавцем Сторони складають відповідни</w:t>
      </w:r>
      <w:r w:rsidR="00314937" w:rsidRPr="00531803">
        <w:t>й Акт прийому-передачі наданих</w:t>
      </w:r>
      <w:r w:rsidRPr="00531803">
        <w:t xml:space="preserve"> </w:t>
      </w:r>
      <w:r w:rsidR="00314937" w:rsidRPr="00531803">
        <w:t>послуг</w:t>
      </w:r>
      <w:r w:rsidRPr="00531803">
        <w:t xml:space="preserve">, гарантійні документи, що є достатньою підставою для здійснення розрахунків з Виконавцем. </w:t>
      </w:r>
    </w:p>
    <w:p w:rsidR="009517AC" w:rsidRPr="00531803" w:rsidRDefault="009517AC" w:rsidP="009B7C61">
      <w:pPr>
        <w:numPr>
          <w:ilvl w:val="1"/>
          <w:numId w:val="31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803">
        <w:rPr>
          <w:rFonts w:ascii="Times New Roman" w:eastAsia="Times New Roman" w:hAnsi="Times New Roman" w:cs="Times New Roman"/>
          <w:sz w:val="24"/>
          <w:szCs w:val="24"/>
        </w:rPr>
        <w:t xml:space="preserve">Виконавець надає Замовникові два екземпляри підписаного </w:t>
      </w:r>
      <w:r w:rsidR="00314937" w:rsidRPr="00531803">
        <w:rPr>
          <w:rFonts w:ascii="Times New Roman" w:eastAsia="Times New Roman" w:hAnsi="Times New Roman" w:cs="Times New Roman"/>
          <w:sz w:val="24"/>
          <w:szCs w:val="24"/>
        </w:rPr>
        <w:t>Акту прийому-передачі  наданих</w:t>
      </w:r>
      <w:r w:rsidRPr="00531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937" w:rsidRPr="00531803">
        <w:rPr>
          <w:rFonts w:ascii="Times New Roman" w:eastAsia="Times New Roman" w:hAnsi="Times New Roman" w:cs="Times New Roman"/>
          <w:sz w:val="24"/>
          <w:szCs w:val="24"/>
        </w:rPr>
        <w:t>послуг</w:t>
      </w:r>
      <w:r w:rsidRPr="00531803">
        <w:rPr>
          <w:rFonts w:ascii="Times New Roman" w:eastAsia="Times New Roman" w:hAnsi="Times New Roman" w:cs="Times New Roman"/>
          <w:sz w:val="24"/>
          <w:szCs w:val="24"/>
        </w:rPr>
        <w:t xml:space="preserve"> протягом 3 (трьох) календарних днів після закінчення </w:t>
      </w:r>
      <w:r w:rsidR="00314937" w:rsidRPr="00531803">
        <w:rPr>
          <w:rFonts w:ascii="Times New Roman" w:eastAsia="Times New Roman" w:hAnsi="Times New Roman" w:cs="Times New Roman"/>
          <w:sz w:val="24"/>
          <w:szCs w:val="24"/>
        </w:rPr>
        <w:t>надання послуг</w:t>
      </w:r>
      <w:r w:rsidRPr="00531803">
        <w:rPr>
          <w:rFonts w:ascii="Times New Roman" w:eastAsia="Times New Roman" w:hAnsi="Times New Roman" w:cs="Times New Roman"/>
          <w:sz w:val="24"/>
          <w:szCs w:val="24"/>
        </w:rPr>
        <w:t xml:space="preserve"> в цілому або закінчення виконання конкретного етапу згідно з </w:t>
      </w:r>
      <w:r w:rsidRPr="002E0F1A">
        <w:rPr>
          <w:rFonts w:ascii="Times New Roman" w:eastAsia="Times New Roman" w:hAnsi="Times New Roman" w:cs="Times New Roman"/>
          <w:sz w:val="24"/>
          <w:szCs w:val="24"/>
        </w:rPr>
        <w:t>Технічним завданням.</w:t>
      </w:r>
    </w:p>
    <w:p w:rsidR="009517AC" w:rsidRPr="00531803" w:rsidRDefault="009517AC" w:rsidP="009B7C61">
      <w:pPr>
        <w:numPr>
          <w:ilvl w:val="1"/>
          <w:numId w:val="31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803">
        <w:rPr>
          <w:rFonts w:ascii="Times New Roman" w:eastAsia="Times New Roman" w:hAnsi="Times New Roman" w:cs="Times New Roman"/>
          <w:sz w:val="24"/>
          <w:szCs w:val="24"/>
        </w:rPr>
        <w:t xml:space="preserve">Замовник зобов'язується підписати надані Виконавцем два екземпляри </w:t>
      </w:r>
      <w:r w:rsidR="00314937" w:rsidRPr="00531803">
        <w:rPr>
          <w:rFonts w:ascii="Times New Roman" w:eastAsia="Times New Roman" w:hAnsi="Times New Roman" w:cs="Times New Roman"/>
          <w:sz w:val="24"/>
          <w:szCs w:val="24"/>
        </w:rPr>
        <w:t>Акту прийому-передачі  наданих</w:t>
      </w:r>
      <w:r w:rsidRPr="00531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937" w:rsidRPr="00531803">
        <w:rPr>
          <w:rFonts w:ascii="Times New Roman" w:eastAsia="Times New Roman" w:hAnsi="Times New Roman" w:cs="Times New Roman"/>
          <w:sz w:val="24"/>
          <w:szCs w:val="24"/>
        </w:rPr>
        <w:t>послуг</w:t>
      </w:r>
      <w:r w:rsidRPr="00531803">
        <w:rPr>
          <w:rFonts w:ascii="Times New Roman" w:eastAsia="Times New Roman" w:hAnsi="Times New Roman" w:cs="Times New Roman"/>
          <w:sz w:val="24"/>
          <w:szCs w:val="24"/>
        </w:rPr>
        <w:t xml:space="preserve"> не пізніше 5 (п’яти) робочих днів з моменту надання їх оригіналів Замовникові Виконавцем і у вищезазначений строк надати один підписаний екземпляр</w:t>
      </w:r>
      <w:r w:rsidR="00314937" w:rsidRPr="00531803">
        <w:rPr>
          <w:rFonts w:ascii="Times New Roman" w:eastAsia="Times New Roman" w:hAnsi="Times New Roman" w:cs="Times New Roman"/>
          <w:sz w:val="24"/>
          <w:szCs w:val="24"/>
        </w:rPr>
        <w:t xml:space="preserve"> Акту прийому-передачі наданих</w:t>
      </w:r>
      <w:r w:rsidRPr="00531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937" w:rsidRPr="00531803">
        <w:rPr>
          <w:rFonts w:ascii="Times New Roman" w:eastAsia="Times New Roman" w:hAnsi="Times New Roman" w:cs="Times New Roman"/>
          <w:sz w:val="24"/>
          <w:szCs w:val="24"/>
        </w:rPr>
        <w:t>послуг</w:t>
      </w:r>
      <w:r w:rsidRPr="00531803">
        <w:rPr>
          <w:rFonts w:ascii="Times New Roman" w:eastAsia="Times New Roman" w:hAnsi="Times New Roman" w:cs="Times New Roman"/>
          <w:sz w:val="24"/>
          <w:szCs w:val="24"/>
        </w:rPr>
        <w:t xml:space="preserve"> Виконавцеві або надати у вищезазначений строк мотивовану відмову від підписання цього Акту. У випадку ненадання у вищезазначений строк Виконавцеві підписаного Акту або мотивованої відмови, </w:t>
      </w:r>
      <w:r w:rsidR="00314937" w:rsidRPr="00531803">
        <w:rPr>
          <w:rFonts w:ascii="Times New Roman" w:eastAsia="Times New Roman" w:hAnsi="Times New Roman" w:cs="Times New Roman"/>
          <w:sz w:val="24"/>
          <w:szCs w:val="24"/>
        </w:rPr>
        <w:t>послуги</w:t>
      </w:r>
      <w:r w:rsidRPr="00531803">
        <w:rPr>
          <w:rFonts w:ascii="Times New Roman" w:eastAsia="Times New Roman" w:hAnsi="Times New Roman" w:cs="Times New Roman"/>
          <w:sz w:val="24"/>
          <w:szCs w:val="24"/>
        </w:rPr>
        <w:t xml:space="preserve"> будуть вважатися прийнятими, наданими належним чином і такими, що підлягають оплаті Замовником. У випадку мотивованої відмови Замовника Сторони в строк не пізніше 10 (десяти) робочих днів з моменту одержання Виконавцем мотивованої відмови Замовника сторони складають протокол, який містить перелік істотних недоліків і строки їх усунення. Виконавець зобов’язаний за власний рахунок усунути такі недоліки у визначений Замовником строк. Прийняття </w:t>
      </w:r>
      <w:r w:rsidR="00314937" w:rsidRPr="00531803">
        <w:rPr>
          <w:rFonts w:ascii="Times New Roman" w:eastAsia="Times New Roman" w:hAnsi="Times New Roman" w:cs="Times New Roman"/>
          <w:sz w:val="24"/>
          <w:szCs w:val="24"/>
        </w:rPr>
        <w:t>послуги</w:t>
      </w:r>
      <w:r w:rsidRPr="00531803">
        <w:rPr>
          <w:rFonts w:ascii="Times New Roman" w:eastAsia="Times New Roman" w:hAnsi="Times New Roman" w:cs="Times New Roman"/>
          <w:sz w:val="24"/>
          <w:szCs w:val="24"/>
        </w:rPr>
        <w:t xml:space="preserve"> Замовником та підписання відповід</w:t>
      </w:r>
      <w:r w:rsidR="00314937" w:rsidRPr="00531803">
        <w:rPr>
          <w:rFonts w:ascii="Times New Roman" w:eastAsia="Times New Roman" w:hAnsi="Times New Roman" w:cs="Times New Roman"/>
          <w:sz w:val="24"/>
          <w:szCs w:val="24"/>
        </w:rPr>
        <w:t xml:space="preserve">ного Акту прийому-передачі  </w:t>
      </w:r>
      <w:r w:rsidRPr="0053180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14937" w:rsidRPr="00531803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531803">
        <w:rPr>
          <w:rFonts w:ascii="Times New Roman" w:eastAsia="Times New Roman" w:hAnsi="Times New Roman" w:cs="Times New Roman"/>
          <w:sz w:val="24"/>
          <w:szCs w:val="24"/>
        </w:rPr>
        <w:t xml:space="preserve">них </w:t>
      </w:r>
      <w:r w:rsidR="00314937" w:rsidRPr="00531803">
        <w:rPr>
          <w:rFonts w:ascii="Times New Roman" w:eastAsia="Times New Roman" w:hAnsi="Times New Roman" w:cs="Times New Roman"/>
          <w:sz w:val="24"/>
          <w:szCs w:val="24"/>
        </w:rPr>
        <w:t>послуг</w:t>
      </w:r>
      <w:r w:rsidRPr="00531803">
        <w:rPr>
          <w:rFonts w:ascii="Times New Roman" w:eastAsia="Times New Roman" w:hAnsi="Times New Roman" w:cs="Times New Roman"/>
          <w:sz w:val="24"/>
          <w:szCs w:val="24"/>
        </w:rPr>
        <w:t xml:space="preserve"> здійснюється після усунення всіх недоліків.</w:t>
      </w:r>
    </w:p>
    <w:p w:rsidR="00FD1B4E" w:rsidRPr="009C6CB5" w:rsidRDefault="009517AC" w:rsidP="00A85DA4">
      <w:pPr>
        <w:numPr>
          <w:ilvl w:val="1"/>
          <w:numId w:val="31"/>
        </w:numPr>
        <w:tabs>
          <w:tab w:val="left" w:pos="0"/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803">
        <w:rPr>
          <w:rFonts w:ascii="Times New Roman" w:eastAsia="Times New Roman" w:hAnsi="Times New Roman" w:cs="Times New Roman"/>
          <w:sz w:val="24"/>
          <w:szCs w:val="24"/>
        </w:rPr>
        <w:t xml:space="preserve">Виконані </w:t>
      </w:r>
      <w:r w:rsidR="00314937" w:rsidRPr="00531803">
        <w:rPr>
          <w:rFonts w:ascii="Times New Roman" w:eastAsia="Times New Roman" w:hAnsi="Times New Roman" w:cs="Times New Roman"/>
          <w:sz w:val="24"/>
          <w:szCs w:val="24"/>
        </w:rPr>
        <w:t>послуги</w:t>
      </w:r>
      <w:r w:rsidRPr="00531803">
        <w:rPr>
          <w:rFonts w:ascii="Times New Roman" w:eastAsia="Times New Roman" w:hAnsi="Times New Roman" w:cs="Times New Roman"/>
          <w:sz w:val="24"/>
          <w:szCs w:val="24"/>
        </w:rPr>
        <w:t xml:space="preserve"> та їх якість повинні відповідати вимогам, стандартам, технічним умовам, іншій технічній документації, що застосовуються до даного виду полігонного обладнання. Вимоги щодо якості виконаних </w:t>
      </w:r>
      <w:r w:rsidR="00314937" w:rsidRPr="00531803">
        <w:rPr>
          <w:rFonts w:ascii="Times New Roman" w:eastAsia="Times New Roman" w:hAnsi="Times New Roman" w:cs="Times New Roman"/>
          <w:sz w:val="24"/>
          <w:szCs w:val="24"/>
        </w:rPr>
        <w:t>послуги</w:t>
      </w:r>
      <w:r w:rsidRPr="00531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F1A">
        <w:rPr>
          <w:rFonts w:ascii="Times New Roman" w:eastAsia="Times New Roman" w:hAnsi="Times New Roman" w:cs="Times New Roman"/>
          <w:sz w:val="24"/>
          <w:szCs w:val="24"/>
        </w:rPr>
        <w:t>визначені в Технічних завданнях та наданими Виконавцем гарантійних документів, сертифікатів.</w:t>
      </w:r>
    </w:p>
    <w:p w:rsidR="009517AC" w:rsidRPr="00531803" w:rsidRDefault="009517AC" w:rsidP="009B7C61">
      <w:pPr>
        <w:widowControl w:val="0"/>
        <w:numPr>
          <w:ilvl w:val="0"/>
          <w:numId w:val="31"/>
        </w:numPr>
        <w:tabs>
          <w:tab w:val="left" w:pos="360"/>
        </w:tabs>
        <w:suppressAutoHyphens/>
        <w:autoSpaceDN w:val="0"/>
        <w:spacing w:before="240" w:after="120" w:line="240" w:lineRule="auto"/>
        <w:ind w:left="0" w:hanging="357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E0F1A">
        <w:rPr>
          <w:rFonts w:ascii="Times New Roman" w:eastAsia="Times New Roman" w:hAnsi="Times New Roman" w:cs="Times New Roman"/>
          <w:b/>
          <w:caps/>
          <w:sz w:val="24"/>
          <w:szCs w:val="24"/>
        </w:rPr>
        <w:t>ПРАВА ТА ОБОВ’ЯЗКИ СТОРІН</w:t>
      </w:r>
    </w:p>
    <w:p w:rsidR="009517AC" w:rsidRPr="00531803" w:rsidRDefault="009517AC" w:rsidP="009517AC">
      <w:pPr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en-US"/>
        </w:rPr>
      </w:pPr>
    </w:p>
    <w:p w:rsidR="009517AC" w:rsidRPr="00531803" w:rsidRDefault="009517AC" w:rsidP="009517AC">
      <w:pPr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en-US"/>
        </w:rPr>
      </w:pPr>
    </w:p>
    <w:p w:rsidR="009517AC" w:rsidRPr="00531803" w:rsidRDefault="009517AC" w:rsidP="009517AC">
      <w:pPr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en-US"/>
        </w:rPr>
      </w:pPr>
    </w:p>
    <w:p w:rsidR="009517AC" w:rsidRPr="00531803" w:rsidRDefault="009517AC" w:rsidP="009517AC">
      <w:pPr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en-US"/>
        </w:rPr>
      </w:pPr>
    </w:p>
    <w:p w:rsidR="009517AC" w:rsidRPr="00531803" w:rsidRDefault="009517AC" w:rsidP="009517AC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7AC" w:rsidRPr="00531803" w:rsidRDefault="009517AC" w:rsidP="009517AC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7AC" w:rsidRPr="00531803" w:rsidRDefault="009517AC" w:rsidP="00483134">
      <w:pPr>
        <w:pStyle w:val="a3"/>
        <w:numPr>
          <w:ilvl w:val="1"/>
          <w:numId w:val="32"/>
        </w:numPr>
        <w:tabs>
          <w:tab w:val="left" w:pos="-142"/>
          <w:tab w:val="left" w:pos="1134"/>
        </w:tabs>
        <w:suppressAutoHyphens/>
        <w:autoSpaceDN w:val="0"/>
        <w:jc w:val="both"/>
      </w:pPr>
      <w:r w:rsidRPr="00531803">
        <w:t>Замовник зобов’язаний:</w:t>
      </w:r>
    </w:p>
    <w:p w:rsidR="009517AC" w:rsidRPr="00531803" w:rsidRDefault="009517AC" w:rsidP="00483134">
      <w:pPr>
        <w:numPr>
          <w:ilvl w:val="2"/>
          <w:numId w:val="32"/>
        </w:numPr>
        <w:tabs>
          <w:tab w:val="left" w:pos="-142"/>
          <w:tab w:val="left" w:pos="0"/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803">
        <w:rPr>
          <w:rFonts w:ascii="Times New Roman" w:eastAsia="Times New Roman" w:hAnsi="Times New Roman" w:cs="Times New Roman"/>
          <w:sz w:val="24"/>
          <w:szCs w:val="24"/>
        </w:rPr>
        <w:t xml:space="preserve">Передати Виконавцю за актами прийому-передачі </w:t>
      </w:r>
      <w:r w:rsidR="000628BF" w:rsidRPr="00531803">
        <w:rPr>
          <w:rFonts w:ascii="Times New Roman" w:eastAsia="Times New Roman" w:hAnsi="Times New Roman" w:cs="Times New Roman"/>
          <w:sz w:val="24"/>
          <w:szCs w:val="24"/>
        </w:rPr>
        <w:t xml:space="preserve">наданих послуг </w:t>
      </w:r>
      <w:r w:rsidRPr="00531803">
        <w:rPr>
          <w:rFonts w:ascii="Times New Roman" w:eastAsia="Times New Roman" w:hAnsi="Times New Roman" w:cs="Times New Roman"/>
          <w:sz w:val="24"/>
          <w:szCs w:val="24"/>
        </w:rPr>
        <w:t>полігонне обладнання, яке потребує поточного ремонту;</w:t>
      </w:r>
    </w:p>
    <w:p w:rsidR="009517AC" w:rsidRPr="00531803" w:rsidRDefault="009517AC" w:rsidP="00483134">
      <w:pPr>
        <w:numPr>
          <w:ilvl w:val="2"/>
          <w:numId w:val="32"/>
        </w:numPr>
        <w:tabs>
          <w:tab w:val="left" w:pos="-142"/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803">
        <w:rPr>
          <w:rFonts w:ascii="Times New Roman" w:eastAsia="Times New Roman" w:hAnsi="Times New Roman" w:cs="Times New Roman"/>
          <w:sz w:val="24"/>
          <w:szCs w:val="24"/>
        </w:rPr>
        <w:t>Своєчасно приймати за Ак</w:t>
      </w:r>
      <w:r w:rsidR="00314937" w:rsidRPr="00531803">
        <w:rPr>
          <w:rFonts w:ascii="Times New Roman" w:eastAsia="Times New Roman" w:hAnsi="Times New Roman" w:cs="Times New Roman"/>
          <w:sz w:val="24"/>
          <w:szCs w:val="24"/>
        </w:rPr>
        <w:t>тами прийому-передачі  наданих</w:t>
      </w:r>
      <w:r w:rsidRPr="00531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937" w:rsidRPr="00531803">
        <w:rPr>
          <w:rFonts w:ascii="Times New Roman" w:eastAsia="Times New Roman" w:hAnsi="Times New Roman" w:cs="Times New Roman"/>
          <w:sz w:val="24"/>
          <w:szCs w:val="24"/>
        </w:rPr>
        <w:t>послуг</w:t>
      </w:r>
      <w:r w:rsidR="000E3BE7" w:rsidRPr="00531803">
        <w:rPr>
          <w:rFonts w:ascii="Times New Roman" w:eastAsia="Times New Roman" w:hAnsi="Times New Roman" w:cs="Times New Roman"/>
          <w:sz w:val="24"/>
          <w:szCs w:val="24"/>
        </w:rPr>
        <w:t xml:space="preserve"> від Виконавця відремонтоване</w:t>
      </w:r>
      <w:r w:rsidRPr="00531803">
        <w:rPr>
          <w:rFonts w:ascii="Times New Roman" w:eastAsia="Times New Roman" w:hAnsi="Times New Roman" w:cs="Times New Roman"/>
          <w:sz w:val="24"/>
          <w:szCs w:val="24"/>
        </w:rPr>
        <w:t xml:space="preserve"> обладнання, яке відповідає вимогам Технічного завдання; </w:t>
      </w:r>
    </w:p>
    <w:p w:rsidR="009517AC" w:rsidRPr="00531803" w:rsidRDefault="000E3BE7" w:rsidP="00483134">
      <w:pPr>
        <w:numPr>
          <w:ilvl w:val="2"/>
          <w:numId w:val="32"/>
        </w:numPr>
        <w:tabs>
          <w:tab w:val="left" w:pos="-142"/>
          <w:tab w:val="left" w:pos="709"/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1803">
        <w:rPr>
          <w:rFonts w:ascii="Times New Roman" w:eastAsia="Times New Roman" w:hAnsi="Times New Roman" w:cs="Times New Roman"/>
          <w:sz w:val="24"/>
          <w:szCs w:val="24"/>
        </w:rPr>
        <w:t>Оплачувати надані</w:t>
      </w:r>
      <w:r w:rsidR="009517AC" w:rsidRPr="00531803">
        <w:rPr>
          <w:rFonts w:ascii="Times New Roman" w:eastAsia="Times New Roman" w:hAnsi="Times New Roman" w:cs="Times New Roman"/>
          <w:sz w:val="24"/>
          <w:szCs w:val="24"/>
        </w:rPr>
        <w:t xml:space="preserve"> Виконавцем </w:t>
      </w:r>
      <w:r w:rsidR="00314937" w:rsidRPr="00531803">
        <w:rPr>
          <w:rFonts w:ascii="Times New Roman" w:eastAsia="Times New Roman" w:hAnsi="Times New Roman" w:cs="Times New Roman"/>
          <w:sz w:val="24"/>
          <w:szCs w:val="24"/>
        </w:rPr>
        <w:t>послуги</w:t>
      </w:r>
      <w:r w:rsidR="009517AC" w:rsidRPr="00531803">
        <w:rPr>
          <w:rFonts w:ascii="Times New Roman" w:eastAsia="Times New Roman" w:hAnsi="Times New Roman" w:cs="Times New Roman"/>
          <w:sz w:val="24"/>
          <w:szCs w:val="24"/>
        </w:rPr>
        <w:t xml:space="preserve"> у розмірі та в строки, передбачені дан</w:t>
      </w:r>
      <w:r w:rsidRPr="00531803">
        <w:rPr>
          <w:rFonts w:ascii="Times New Roman" w:eastAsia="Times New Roman" w:hAnsi="Times New Roman" w:cs="Times New Roman"/>
          <w:sz w:val="24"/>
          <w:szCs w:val="24"/>
        </w:rPr>
        <w:t>им Договором, за умови надання</w:t>
      </w:r>
      <w:r w:rsidR="009517AC" w:rsidRPr="00531803">
        <w:rPr>
          <w:rFonts w:ascii="Times New Roman" w:eastAsia="Times New Roman" w:hAnsi="Times New Roman" w:cs="Times New Roman"/>
          <w:sz w:val="24"/>
          <w:szCs w:val="24"/>
        </w:rPr>
        <w:t xml:space="preserve"> Виконавцем </w:t>
      </w:r>
      <w:r w:rsidR="00314937" w:rsidRPr="00531803">
        <w:rPr>
          <w:rFonts w:ascii="Times New Roman" w:eastAsia="Times New Roman" w:hAnsi="Times New Roman" w:cs="Times New Roman"/>
          <w:sz w:val="24"/>
          <w:szCs w:val="24"/>
        </w:rPr>
        <w:t>послуги</w:t>
      </w:r>
      <w:r w:rsidR="009517AC" w:rsidRPr="00531803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вимог, зазначених сторонами в Технічних завданнях;</w:t>
      </w:r>
    </w:p>
    <w:p w:rsidR="009517AC" w:rsidRPr="00531803" w:rsidRDefault="009517AC" w:rsidP="00483134">
      <w:pPr>
        <w:numPr>
          <w:ilvl w:val="1"/>
          <w:numId w:val="32"/>
        </w:numPr>
        <w:tabs>
          <w:tab w:val="left" w:pos="-142"/>
          <w:tab w:val="left" w:pos="0"/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803">
        <w:rPr>
          <w:rFonts w:ascii="Times New Roman" w:eastAsia="Times New Roman" w:hAnsi="Times New Roman" w:cs="Times New Roman"/>
          <w:sz w:val="24"/>
          <w:szCs w:val="24"/>
        </w:rPr>
        <w:lastRenderedPageBreak/>
        <w:t>Замовник має право:</w:t>
      </w:r>
    </w:p>
    <w:p w:rsidR="009517AC" w:rsidRPr="00531803" w:rsidRDefault="009517AC" w:rsidP="00483134">
      <w:pPr>
        <w:numPr>
          <w:ilvl w:val="2"/>
          <w:numId w:val="32"/>
        </w:numPr>
        <w:tabs>
          <w:tab w:val="left" w:pos="-142"/>
          <w:tab w:val="left" w:pos="0"/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803">
        <w:rPr>
          <w:rFonts w:ascii="Times New Roman" w:eastAsia="Times New Roman" w:hAnsi="Times New Roman" w:cs="Times New Roman"/>
          <w:sz w:val="24"/>
          <w:szCs w:val="24"/>
        </w:rPr>
        <w:t xml:space="preserve">Контролювати хід та якість </w:t>
      </w:r>
      <w:r w:rsidR="00314937" w:rsidRPr="00531803">
        <w:rPr>
          <w:rFonts w:ascii="Times New Roman" w:eastAsia="Times New Roman" w:hAnsi="Times New Roman" w:cs="Times New Roman"/>
          <w:sz w:val="24"/>
          <w:szCs w:val="24"/>
        </w:rPr>
        <w:t>надання послуг</w:t>
      </w:r>
      <w:r w:rsidRPr="00531803">
        <w:rPr>
          <w:rFonts w:ascii="Times New Roman" w:eastAsia="Times New Roman" w:hAnsi="Times New Roman" w:cs="Times New Roman"/>
          <w:sz w:val="24"/>
          <w:szCs w:val="24"/>
        </w:rPr>
        <w:t xml:space="preserve"> Виконавцем. Замовник має право доручати проведення такого контролю третій Стороні, завчасно попередивши про це Виконавця;</w:t>
      </w:r>
    </w:p>
    <w:p w:rsidR="009517AC" w:rsidRPr="00531803" w:rsidRDefault="009517AC" w:rsidP="00483134">
      <w:pPr>
        <w:numPr>
          <w:ilvl w:val="2"/>
          <w:numId w:val="32"/>
        </w:numPr>
        <w:tabs>
          <w:tab w:val="left" w:pos="-142"/>
          <w:tab w:val="left" w:pos="0"/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803">
        <w:rPr>
          <w:rFonts w:ascii="Times New Roman" w:eastAsia="Times New Roman" w:hAnsi="Times New Roman" w:cs="Times New Roman"/>
          <w:sz w:val="24"/>
          <w:szCs w:val="24"/>
        </w:rPr>
        <w:t xml:space="preserve">Одержувати від Виконавця всю необхідну інформацію про </w:t>
      </w:r>
      <w:r w:rsidR="00314937" w:rsidRPr="00531803">
        <w:rPr>
          <w:rFonts w:ascii="Times New Roman" w:eastAsia="Times New Roman" w:hAnsi="Times New Roman" w:cs="Times New Roman"/>
          <w:sz w:val="24"/>
          <w:szCs w:val="24"/>
        </w:rPr>
        <w:t>послуги</w:t>
      </w:r>
      <w:r w:rsidRPr="00531803">
        <w:rPr>
          <w:rFonts w:ascii="Times New Roman" w:eastAsia="Times New Roman" w:hAnsi="Times New Roman" w:cs="Times New Roman"/>
          <w:sz w:val="24"/>
          <w:szCs w:val="24"/>
        </w:rPr>
        <w:t>, що проводяться;</w:t>
      </w:r>
    </w:p>
    <w:p w:rsidR="009517AC" w:rsidRPr="00531803" w:rsidRDefault="009517AC" w:rsidP="00483134">
      <w:pPr>
        <w:numPr>
          <w:ilvl w:val="2"/>
          <w:numId w:val="32"/>
        </w:numPr>
        <w:tabs>
          <w:tab w:val="left" w:pos="-142"/>
          <w:tab w:val="left" w:pos="0"/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803">
        <w:rPr>
          <w:rFonts w:ascii="Times New Roman" w:eastAsia="Times New Roman" w:hAnsi="Times New Roman" w:cs="Times New Roman"/>
          <w:sz w:val="24"/>
          <w:szCs w:val="24"/>
        </w:rPr>
        <w:t xml:space="preserve">Вимагати від Виконавця усунення недоліків, які були виявлені під час прийняття </w:t>
      </w:r>
      <w:r w:rsidR="00314937" w:rsidRPr="00531803">
        <w:rPr>
          <w:rFonts w:ascii="Times New Roman" w:eastAsia="Times New Roman" w:hAnsi="Times New Roman" w:cs="Times New Roman"/>
          <w:sz w:val="24"/>
          <w:szCs w:val="24"/>
        </w:rPr>
        <w:t>послуги</w:t>
      </w:r>
      <w:r w:rsidRPr="00531803">
        <w:rPr>
          <w:rFonts w:ascii="Times New Roman" w:eastAsia="Times New Roman" w:hAnsi="Times New Roman" w:cs="Times New Roman"/>
          <w:sz w:val="24"/>
          <w:szCs w:val="24"/>
        </w:rPr>
        <w:t xml:space="preserve"> або після такого прийняття, якщо недоліки є прихованими і не могли бути виявлені при звичайному способі прийняття </w:t>
      </w:r>
      <w:r w:rsidR="00314937" w:rsidRPr="00531803">
        <w:rPr>
          <w:rFonts w:ascii="Times New Roman" w:eastAsia="Times New Roman" w:hAnsi="Times New Roman" w:cs="Times New Roman"/>
          <w:sz w:val="24"/>
          <w:szCs w:val="24"/>
        </w:rPr>
        <w:t>послуги</w:t>
      </w:r>
      <w:r w:rsidRPr="005318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17AC" w:rsidRPr="00531803" w:rsidRDefault="009517AC" w:rsidP="00483134">
      <w:pPr>
        <w:numPr>
          <w:ilvl w:val="2"/>
          <w:numId w:val="32"/>
        </w:numPr>
        <w:tabs>
          <w:tab w:val="left" w:pos="-142"/>
          <w:tab w:val="left" w:pos="0"/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803">
        <w:rPr>
          <w:rFonts w:ascii="Times New Roman" w:eastAsia="Times New Roman" w:hAnsi="Times New Roman" w:cs="Times New Roman"/>
          <w:sz w:val="24"/>
          <w:szCs w:val="24"/>
        </w:rPr>
        <w:t>Ініціювати внесення змін у Договір, шляхом укладання додаткових угод до Договору, вимагати розірвання Договору за наявності істотних порушень Виконавцем умов даного Договору;</w:t>
      </w:r>
    </w:p>
    <w:p w:rsidR="009517AC" w:rsidRPr="00531803" w:rsidRDefault="009517AC" w:rsidP="00483134">
      <w:pPr>
        <w:numPr>
          <w:ilvl w:val="2"/>
          <w:numId w:val="32"/>
        </w:numPr>
        <w:tabs>
          <w:tab w:val="left" w:pos="-142"/>
          <w:tab w:val="left" w:pos="0"/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803">
        <w:rPr>
          <w:rFonts w:ascii="Times New Roman" w:eastAsia="Times New Roman" w:hAnsi="Times New Roman" w:cs="Times New Roman"/>
          <w:sz w:val="24"/>
          <w:szCs w:val="24"/>
        </w:rPr>
        <w:t>Вимагати відшкодування завданих збитків, зумовлених порушенням даного Договору Виконавцем.</w:t>
      </w:r>
    </w:p>
    <w:p w:rsidR="009517AC" w:rsidRPr="00531803" w:rsidRDefault="00483134" w:rsidP="00483134">
      <w:pPr>
        <w:pStyle w:val="a3"/>
        <w:numPr>
          <w:ilvl w:val="1"/>
          <w:numId w:val="32"/>
        </w:numPr>
        <w:tabs>
          <w:tab w:val="left" w:pos="-142"/>
          <w:tab w:val="left" w:pos="0"/>
          <w:tab w:val="left" w:pos="1134"/>
        </w:tabs>
        <w:suppressAutoHyphens/>
        <w:autoSpaceDN w:val="0"/>
        <w:jc w:val="both"/>
      </w:pPr>
      <w:r w:rsidRPr="00531803">
        <w:t xml:space="preserve"> </w:t>
      </w:r>
      <w:r w:rsidR="009517AC" w:rsidRPr="00531803">
        <w:t xml:space="preserve">Обов’язки Виконавця: </w:t>
      </w:r>
    </w:p>
    <w:p w:rsidR="009517AC" w:rsidRPr="00531803" w:rsidRDefault="009517AC" w:rsidP="00483134">
      <w:pPr>
        <w:pStyle w:val="a3"/>
        <w:numPr>
          <w:ilvl w:val="2"/>
          <w:numId w:val="32"/>
        </w:numPr>
        <w:tabs>
          <w:tab w:val="left" w:pos="-142"/>
          <w:tab w:val="left" w:pos="851"/>
          <w:tab w:val="left" w:pos="1134"/>
        </w:tabs>
        <w:suppressAutoHyphens/>
        <w:autoSpaceDN w:val="0"/>
        <w:ind w:left="1276"/>
        <w:jc w:val="both"/>
      </w:pPr>
      <w:r w:rsidRPr="00531803">
        <w:t>Прийняти передане Замовником полігонне обладнання та вжити заходи щодо його збереження;</w:t>
      </w:r>
    </w:p>
    <w:p w:rsidR="009517AC" w:rsidRPr="0064117B" w:rsidRDefault="009517AC" w:rsidP="00483134">
      <w:pPr>
        <w:numPr>
          <w:ilvl w:val="2"/>
          <w:numId w:val="32"/>
        </w:numPr>
        <w:tabs>
          <w:tab w:val="left" w:pos="-142"/>
          <w:tab w:val="left" w:pos="851"/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803">
        <w:rPr>
          <w:rFonts w:ascii="Times New Roman" w:eastAsia="Times New Roman" w:hAnsi="Times New Roman" w:cs="Times New Roman"/>
          <w:sz w:val="24"/>
          <w:szCs w:val="24"/>
        </w:rPr>
        <w:t xml:space="preserve">У випадку неповернення, втрати або зіпсування прийнятого у Замовника полігонного обладнання - відшкодувати Замовнику його вартість, визначену Замовником згідно чинного </w:t>
      </w:r>
      <w:r w:rsidRPr="0064117B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r w:rsidRPr="00531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117B">
        <w:rPr>
          <w:rFonts w:ascii="Times New Roman" w:eastAsia="Times New Roman" w:hAnsi="Times New Roman" w:cs="Times New Roman"/>
          <w:sz w:val="24"/>
          <w:szCs w:val="24"/>
        </w:rPr>
        <w:t>України з урахуванням п.5.2 цього договору;</w:t>
      </w:r>
    </w:p>
    <w:p w:rsidR="009517AC" w:rsidRPr="00531803" w:rsidRDefault="009517AC" w:rsidP="0064117B">
      <w:pPr>
        <w:numPr>
          <w:ilvl w:val="2"/>
          <w:numId w:val="32"/>
        </w:numPr>
        <w:tabs>
          <w:tab w:val="left" w:pos="-142"/>
          <w:tab w:val="left" w:pos="851"/>
          <w:tab w:val="left" w:pos="1134"/>
        </w:tabs>
        <w:suppressAutoHyphens/>
        <w:autoSpaceDN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17B">
        <w:rPr>
          <w:rFonts w:ascii="Times New Roman" w:eastAsia="Times New Roman" w:hAnsi="Times New Roman" w:cs="Times New Roman"/>
          <w:sz w:val="24"/>
          <w:szCs w:val="24"/>
        </w:rPr>
        <w:t>Своєчасно та на висо</w:t>
      </w:r>
      <w:r w:rsidR="000E3BE7" w:rsidRPr="0064117B">
        <w:rPr>
          <w:rFonts w:ascii="Times New Roman" w:eastAsia="Times New Roman" w:hAnsi="Times New Roman" w:cs="Times New Roman"/>
          <w:sz w:val="24"/>
          <w:szCs w:val="24"/>
        </w:rPr>
        <w:t>кокваліфікованому рівні надати</w:t>
      </w:r>
      <w:r w:rsidRPr="0064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937" w:rsidRPr="0064117B">
        <w:rPr>
          <w:rFonts w:ascii="Times New Roman" w:eastAsia="Times New Roman" w:hAnsi="Times New Roman" w:cs="Times New Roman"/>
          <w:sz w:val="24"/>
          <w:szCs w:val="24"/>
        </w:rPr>
        <w:t>послуги</w:t>
      </w:r>
      <w:r w:rsidRPr="0064117B">
        <w:rPr>
          <w:rFonts w:ascii="Times New Roman" w:eastAsia="Times New Roman" w:hAnsi="Times New Roman" w:cs="Times New Roman"/>
          <w:sz w:val="24"/>
          <w:szCs w:val="24"/>
        </w:rPr>
        <w:t>, визначені цим Договором та зазначені у Технічн</w:t>
      </w:r>
      <w:r w:rsidR="0064117B" w:rsidRPr="0064117B"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64117B">
        <w:rPr>
          <w:rFonts w:ascii="Times New Roman" w:eastAsia="Times New Roman" w:hAnsi="Times New Roman" w:cs="Times New Roman"/>
          <w:sz w:val="24"/>
          <w:szCs w:val="24"/>
        </w:rPr>
        <w:t xml:space="preserve"> завданн</w:t>
      </w:r>
      <w:r w:rsidR="0064117B" w:rsidRPr="0064117B">
        <w:rPr>
          <w:rFonts w:ascii="Times New Roman" w:eastAsia="Times New Roman" w:hAnsi="Times New Roman" w:cs="Times New Roman"/>
          <w:sz w:val="24"/>
          <w:szCs w:val="24"/>
        </w:rPr>
        <w:t>і (</w:t>
      </w:r>
      <w:bookmarkStart w:id="1" w:name="_GoBack"/>
      <w:bookmarkEnd w:id="1"/>
      <w:r w:rsidR="0064117B" w:rsidRPr="0064117B">
        <w:rPr>
          <w:rFonts w:ascii="Times New Roman" w:eastAsia="Times New Roman" w:hAnsi="Times New Roman" w:cs="Times New Roman"/>
          <w:sz w:val="24"/>
          <w:szCs w:val="24"/>
        </w:rPr>
        <w:t>Додаток 2 до Договору)</w:t>
      </w:r>
      <w:r w:rsidRPr="005318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247D" w:rsidRPr="00531803" w:rsidRDefault="005474BD" w:rsidP="00483134">
      <w:pPr>
        <w:pStyle w:val="a3"/>
        <w:numPr>
          <w:ilvl w:val="2"/>
          <w:numId w:val="32"/>
        </w:numPr>
        <w:ind w:left="0" w:right="-143" w:firstLine="567"/>
        <w:jc w:val="both"/>
      </w:pPr>
      <w:r w:rsidRPr="00531803">
        <w:t xml:space="preserve">Негайно письмово сповістити </w:t>
      </w:r>
      <w:r w:rsidRPr="00531803">
        <w:rPr>
          <w:b/>
        </w:rPr>
        <w:t>Замовника</w:t>
      </w:r>
      <w:r w:rsidRPr="00531803">
        <w:t>, якщо під час надання послуг за цим Договором виникне ймовірність одержання негативного результату або недоцільність надання послуг.</w:t>
      </w:r>
      <w:r w:rsidR="007F247D" w:rsidRPr="00531803">
        <w:t xml:space="preserve"> </w:t>
      </w:r>
    </w:p>
    <w:p w:rsidR="005474BD" w:rsidRPr="00531803" w:rsidRDefault="007F247D" w:rsidP="00483134">
      <w:pPr>
        <w:pStyle w:val="a3"/>
        <w:numPr>
          <w:ilvl w:val="2"/>
          <w:numId w:val="32"/>
        </w:numPr>
        <w:ind w:left="0" w:right="-143" w:firstLine="567"/>
        <w:jc w:val="both"/>
      </w:pPr>
      <w:r w:rsidRPr="00531803">
        <w:t xml:space="preserve">За результатами фактично наданих послуг належним чином оформити уточнений Дефектний акт на проведення поточного ремонту та технічного обслуговування обладнання, зазначивши в ньому всі виконані технологічні операції (види робіт) та використані матеріальні ресурси (повне найменування, марку, тип, джерело походження (виробника), комплектність, нормативну кількість, одиниці виміру тощо), а також уточнити (відкоригувати) остаточний розрахунок вартості послуг з </w:t>
      </w:r>
      <w:proofErr w:type="spellStart"/>
      <w:r w:rsidRPr="00531803">
        <w:t>розшифровкою</w:t>
      </w:r>
      <w:proofErr w:type="spellEnd"/>
      <w:r w:rsidRPr="00531803">
        <w:t xml:space="preserve"> всіх статей витрат та погодити його із </w:t>
      </w:r>
      <w:r w:rsidRPr="00531803">
        <w:rPr>
          <w:b/>
        </w:rPr>
        <w:t>Замовником</w:t>
      </w:r>
      <w:r w:rsidRPr="00531803">
        <w:t>.</w:t>
      </w:r>
    </w:p>
    <w:p w:rsidR="009517AC" w:rsidRPr="00531803" w:rsidRDefault="009517AC" w:rsidP="00483134">
      <w:pPr>
        <w:numPr>
          <w:ilvl w:val="2"/>
          <w:numId w:val="32"/>
        </w:numPr>
        <w:tabs>
          <w:tab w:val="left" w:pos="-142"/>
          <w:tab w:val="left" w:pos="851"/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803">
        <w:rPr>
          <w:rFonts w:ascii="Times New Roman" w:eastAsia="Times New Roman" w:hAnsi="Times New Roman" w:cs="Times New Roman"/>
          <w:sz w:val="24"/>
          <w:szCs w:val="24"/>
        </w:rPr>
        <w:t>Після закінчення або у випадку дострокового розірвання даного Договору передати Замовникові всі матеріали, документи, які були отримані від Замовника або ж створені в процесі виконання даного Договору;</w:t>
      </w:r>
    </w:p>
    <w:p w:rsidR="009517AC" w:rsidRPr="00531803" w:rsidRDefault="009517AC" w:rsidP="00483134">
      <w:pPr>
        <w:numPr>
          <w:ilvl w:val="2"/>
          <w:numId w:val="32"/>
        </w:numPr>
        <w:tabs>
          <w:tab w:val="left" w:pos="-142"/>
          <w:tab w:val="left" w:pos="851"/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1803">
        <w:rPr>
          <w:rFonts w:ascii="Times New Roman" w:eastAsia="Times New Roman" w:hAnsi="Times New Roman" w:cs="Times New Roman"/>
          <w:sz w:val="24"/>
          <w:szCs w:val="24"/>
        </w:rPr>
        <w:t xml:space="preserve">На вимогу Замовника інформувати про поточний стан </w:t>
      </w:r>
      <w:r w:rsidR="00314937" w:rsidRPr="00531803">
        <w:rPr>
          <w:rFonts w:ascii="Times New Roman" w:eastAsia="Times New Roman" w:hAnsi="Times New Roman" w:cs="Times New Roman"/>
          <w:sz w:val="24"/>
          <w:szCs w:val="24"/>
        </w:rPr>
        <w:t>надання послуг</w:t>
      </w:r>
      <w:r w:rsidRPr="00531803">
        <w:rPr>
          <w:rFonts w:ascii="Times New Roman" w:eastAsia="Times New Roman" w:hAnsi="Times New Roman" w:cs="Times New Roman"/>
          <w:sz w:val="24"/>
          <w:szCs w:val="24"/>
        </w:rPr>
        <w:t xml:space="preserve"> у терміни та способом, встановлені Замовником (по телефону, факсу, за допомогою електронної пошти тощо).</w:t>
      </w:r>
    </w:p>
    <w:p w:rsidR="009517AC" w:rsidRPr="00531803" w:rsidRDefault="009517AC" w:rsidP="00483134">
      <w:pPr>
        <w:numPr>
          <w:ilvl w:val="2"/>
          <w:numId w:val="32"/>
        </w:numPr>
        <w:shd w:val="clear" w:color="auto" w:fill="FFFFFF"/>
        <w:tabs>
          <w:tab w:val="left" w:pos="-142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18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 свій рахунок усувати всі недоліки, які були виявлені Замовником під час прийняття </w:t>
      </w:r>
      <w:r w:rsidR="00314937" w:rsidRPr="0053180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Послуги</w:t>
      </w:r>
      <w:r w:rsidRPr="005318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або після такого прийняття, якщо недоліки є прихованими і не могли бути виявлені при звичайному способі прийняття </w:t>
      </w:r>
      <w:r w:rsidR="00314937" w:rsidRPr="0053180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послуги</w:t>
      </w:r>
      <w:r w:rsidRPr="005318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9517AC" w:rsidRPr="00531803" w:rsidRDefault="009517AC" w:rsidP="00483134">
      <w:pPr>
        <w:numPr>
          <w:ilvl w:val="1"/>
          <w:numId w:val="32"/>
        </w:numPr>
        <w:tabs>
          <w:tab w:val="left" w:pos="-142"/>
          <w:tab w:val="left" w:pos="0"/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803">
        <w:rPr>
          <w:rFonts w:ascii="Times New Roman" w:eastAsia="Times New Roman" w:hAnsi="Times New Roman" w:cs="Times New Roman"/>
          <w:sz w:val="24"/>
          <w:szCs w:val="24"/>
        </w:rPr>
        <w:t>Виконавець має право:</w:t>
      </w:r>
    </w:p>
    <w:p w:rsidR="009517AC" w:rsidRPr="00531803" w:rsidRDefault="009517AC" w:rsidP="00483134">
      <w:pPr>
        <w:numPr>
          <w:ilvl w:val="2"/>
          <w:numId w:val="32"/>
        </w:numPr>
        <w:tabs>
          <w:tab w:val="left" w:pos="-142"/>
          <w:tab w:val="left" w:pos="851"/>
          <w:tab w:val="left" w:pos="1134"/>
          <w:tab w:val="left" w:pos="1560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803">
        <w:rPr>
          <w:rFonts w:ascii="Times New Roman" w:eastAsia="Times New Roman" w:hAnsi="Times New Roman" w:cs="Times New Roman"/>
          <w:sz w:val="24"/>
          <w:szCs w:val="24"/>
        </w:rPr>
        <w:t xml:space="preserve">Запитувати у Замовника необхідну для </w:t>
      </w:r>
      <w:r w:rsidR="00314937" w:rsidRPr="00531803">
        <w:rPr>
          <w:rFonts w:ascii="Times New Roman" w:eastAsia="Times New Roman" w:hAnsi="Times New Roman" w:cs="Times New Roman"/>
          <w:sz w:val="24"/>
          <w:szCs w:val="24"/>
        </w:rPr>
        <w:t>надання послуг</w:t>
      </w:r>
      <w:r w:rsidRPr="00531803">
        <w:rPr>
          <w:rFonts w:ascii="Times New Roman" w:eastAsia="Times New Roman" w:hAnsi="Times New Roman" w:cs="Times New Roman"/>
          <w:sz w:val="24"/>
          <w:szCs w:val="24"/>
        </w:rPr>
        <w:t xml:space="preserve"> у рамках даного Договору інформацію, при цьому Замовник має право відмовити Виконавцеві в наданні такої інформації з метою охорони конфіденційної інформації. У випадку неможливості </w:t>
      </w:r>
      <w:r w:rsidR="00314937" w:rsidRPr="00531803">
        <w:rPr>
          <w:rFonts w:ascii="Times New Roman" w:eastAsia="Times New Roman" w:hAnsi="Times New Roman" w:cs="Times New Roman"/>
          <w:sz w:val="24"/>
          <w:szCs w:val="24"/>
        </w:rPr>
        <w:t>надання послуг</w:t>
      </w:r>
      <w:r w:rsidRPr="00531803">
        <w:rPr>
          <w:rFonts w:ascii="Times New Roman" w:eastAsia="Times New Roman" w:hAnsi="Times New Roman" w:cs="Times New Roman"/>
          <w:sz w:val="24"/>
          <w:szCs w:val="24"/>
        </w:rPr>
        <w:t xml:space="preserve"> через ненадання зазначеної інформації Виконавець негайно повинен повідомити про це Замовника; </w:t>
      </w:r>
    </w:p>
    <w:p w:rsidR="009517AC" w:rsidRPr="00531803" w:rsidRDefault="009517AC" w:rsidP="00483134">
      <w:pPr>
        <w:numPr>
          <w:ilvl w:val="2"/>
          <w:numId w:val="32"/>
        </w:numPr>
        <w:tabs>
          <w:tab w:val="left" w:pos="-142"/>
          <w:tab w:val="left" w:pos="851"/>
          <w:tab w:val="left" w:pos="1134"/>
          <w:tab w:val="left" w:pos="1560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803">
        <w:rPr>
          <w:rFonts w:ascii="Times New Roman" w:eastAsia="Times New Roman" w:hAnsi="Times New Roman" w:cs="Times New Roman"/>
          <w:sz w:val="24"/>
          <w:szCs w:val="24"/>
        </w:rPr>
        <w:t xml:space="preserve">Самостійно визначати  місце </w:t>
      </w:r>
      <w:r w:rsidR="00314937" w:rsidRPr="00531803">
        <w:rPr>
          <w:rFonts w:ascii="Times New Roman" w:eastAsia="Times New Roman" w:hAnsi="Times New Roman" w:cs="Times New Roman"/>
          <w:sz w:val="24"/>
          <w:szCs w:val="24"/>
        </w:rPr>
        <w:t>надання послуг</w:t>
      </w:r>
      <w:r w:rsidRPr="00531803">
        <w:rPr>
          <w:rFonts w:ascii="Times New Roman" w:eastAsia="Times New Roman" w:hAnsi="Times New Roman" w:cs="Times New Roman"/>
          <w:sz w:val="24"/>
          <w:szCs w:val="24"/>
        </w:rPr>
        <w:t>, при цьому витрати на транспортування полігонного обладнання покладаються на Виконавця;</w:t>
      </w:r>
    </w:p>
    <w:p w:rsidR="009517AC" w:rsidRPr="00531803" w:rsidRDefault="009517AC" w:rsidP="00483134">
      <w:pPr>
        <w:numPr>
          <w:ilvl w:val="2"/>
          <w:numId w:val="32"/>
        </w:numPr>
        <w:tabs>
          <w:tab w:val="left" w:pos="-142"/>
          <w:tab w:val="left" w:pos="851"/>
          <w:tab w:val="left" w:pos="1134"/>
          <w:tab w:val="left" w:pos="1560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803">
        <w:rPr>
          <w:rFonts w:ascii="Times New Roman" w:eastAsia="Times New Roman" w:hAnsi="Times New Roman" w:cs="Times New Roman"/>
          <w:sz w:val="24"/>
          <w:szCs w:val="24"/>
        </w:rPr>
        <w:t xml:space="preserve">Вимагати оплати  вартість виконаних </w:t>
      </w:r>
      <w:r w:rsidR="00314937" w:rsidRPr="00531803">
        <w:rPr>
          <w:rFonts w:ascii="Times New Roman" w:eastAsia="Times New Roman" w:hAnsi="Times New Roman" w:cs="Times New Roman"/>
          <w:sz w:val="24"/>
          <w:szCs w:val="24"/>
        </w:rPr>
        <w:t>послуги</w:t>
      </w:r>
      <w:r w:rsidRPr="00531803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умов даного Договору.</w:t>
      </w:r>
    </w:p>
    <w:p w:rsidR="009517AC" w:rsidRDefault="009517AC" w:rsidP="009517AC">
      <w:pPr>
        <w:tabs>
          <w:tab w:val="left" w:pos="-142"/>
          <w:tab w:val="left" w:pos="851"/>
          <w:tab w:val="left" w:pos="1134"/>
          <w:tab w:val="left" w:pos="1560"/>
        </w:tabs>
        <w:suppressAutoHyphens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CB5" w:rsidRDefault="009C6CB5" w:rsidP="009517AC">
      <w:pPr>
        <w:tabs>
          <w:tab w:val="left" w:pos="-142"/>
          <w:tab w:val="left" w:pos="851"/>
          <w:tab w:val="left" w:pos="1134"/>
          <w:tab w:val="left" w:pos="1560"/>
        </w:tabs>
        <w:suppressAutoHyphens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977" w:rsidRDefault="00DB5977" w:rsidP="009517AC">
      <w:pPr>
        <w:tabs>
          <w:tab w:val="left" w:pos="-142"/>
          <w:tab w:val="left" w:pos="851"/>
          <w:tab w:val="left" w:pos="1134"/>
          <w:tab w:val="left" w:pos="1560"/>
        </w:tabs>
        <w:suppressAutoHyphens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977" w:rsidRDefault="00DB5977" w:rsidP="009517AC">
      <w:pPr>
        <w:tabs>
          <w:tab w:val="left" w:pos="-142"/>
          <w:tab w:val="left" w:pos="851"/>
          <w:tab w:val="left" w:pos="1134"/>
          <w:tab w:val="left" w:pos="1560"/>
        </w:tabs>
        <w:suppressAutoHyphens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977" w:rsidRPr="00531803" w:rsidRDefault="00DB5977" w:rsidP="009517AC">
      <w:pPr>
        <w:tabs>
          <w:tab w:val="left" w:pos="-142"/>
          <w:tab w:val="left" w:pos="851"/>
          <w:tab w:val="left" w:pos="1134"/>
          <w:tab w:val="left" w:pos="1560"/>
        </w:tabs>
        <w:suppressAutoHyphens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977" w:rsidRDefault="009517AC" w:rsidP="00DB5977">
      <w:pPr>
        <w:pStyle w:val="a3"/>
        <w:numPr>
          <w:ilvl w:val="0"/>
          <w:numId w:val="32"/>
        </w:numPr>
        <w:spacing w:before="40" w:after="40"/>
        <w:jc w:val="center"/>
        <w:rPr>
          <w:b/>
          <w:bCs/>
          <w:noProof/>
        </w:rPr>
      </w:pPr>
      <w:bookmarkStart w:id="2" w:name="82"/>
      <w:bookmarkEnd w:id="2"/>
      <w:r w:rsidRPr="00531803">
        <w:rPr>
          <w:b/>
          <w:bCs/>
          <w:noProof/>
        </w:rPr>
        <w:lastRenderedPageBreak/>
        <w:t>ВІДПОВІДАЛЬНІСТЬ СТОРІН</w:t>
      </w:r>
    </w:p>
    <w:p w:rsidR="00DB5977" w:rsidRPr="00DB5977" w:rsidRDefault="00DB5977" w:rsidP="00DB5977">
      <w:pPr>
        <w:pStyle w:val="a3"/>
        <w:spacing w:before="40" w:after="40"/>
        <w:ind w:left="360"/>
        <w:rPr>
          <w:b/>
          <w:bCs/>
          <w:noProof/>
        </w:rPr>
      </w:pPr>
    </w:p>
    <w:p w:rsidR="009517AC" w:rsidRPr="00531803" w:rsidRDefault="009517AC" w:rsidP="00483134">
      <w:pPr>
        <w:numPr>
          <w:ilvl w:val="1"/>
          <w:numId w:val="32"/>
        </w:numPr>
        <w:tabs>
          <w:tab w:val="left" w:pos="0"/>
          <w:tab w:val="left" w:pos="1134"/>
        </w:tabs>
        <w:spacing w:before="40" w:after="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18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 разі невиконання або неналежного виконання своїх зобов’язань за цим Договором, винна Сторона несе відповідальність перед іншою Стороною на умовах, передбачених чинним законодавством України та цим Договором. </w:t>
      </w:r>
    </w:p>
    <w:p w:rsidR="009517AC" w:rsidRPr="00531803" w:rsidRDefault="009517AC" w:rsidP="00483134">
      <w:pPr>
        <w:numPr>
          <w:ilvl w:val="1"/>
          <w:numId w:val="32"/>
        </w:numPr>
        <w:tabs>
          <w:tab w:val="left" w:pos="0"/>
          <w:tab w:val="left" w:pos="1134"/>
        </w:tabs>
        <w:spacing w:before="40" w:after="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180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неповернення, втрату або зіпсування переданого Замовником полігонного обладнання Виконавець несе відповідальність в 10 кратному розмірі від залишкової вартості втраченого або зіпсованого майна, яка згідно чинного законодавства України визначається Замовником.</w:t>
      </w:r>
    </w:p>
    <w:p w:rsidR="009517AC" w:rsidRPr="00531803" w:rsidRDefault="009517AC" w:rsidP="00483134">
      <w:pPr>
        <w:numPr>
          <w:ilvl w:val="1"/>
          <w:numId w:val="32"/>
        </w:numPr>
        <w:tabs>
          <w:tab w:val="left" w:pos="0"/>
          <w:tab w:val="left" w:pos="1134"/>
        </w:tabs>
        <w:spacing w:before="40" w:after="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180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За порушення умов зобов'язання щодо якості </w:t>
      </w:r>
      <w:r w:rsidR="00314937" w:rsidRPr="0053180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послуги</w:t>
      </w:r>
      <w:r w:rsidRPr="0053180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Виконавець сплачує штраф у розмірі двадцяти відсотків вартості наданих неякісних </w:t>
      </w:r>
      <w:r w:rsidR="00314937" w:rsidRPr="0053180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послуги</w:t>
      </w:r>
      <w:r w:rsidRPr="0053180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;</w:t>
      </w:r>
    </w:p>
    <w:p w:rsidR="009517AC" w:rsidRPr="00531803" w:rsidRDefault="009517AC" w:rsidP="00483134">
      <w:pPr>
        <w:numPr>
          <w:ilvl w:val="1"/>
          <w:numId w:val="32"/>
        </w:numPr>
        <w:tabs>
          <w:tab w:val="left" w:pos="0"/>
          <w:tab w:val="left" w:pos="1134"/>
        </w:tabs>
        <w:spacing w:before="40" w:after="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18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 прострочення термінів </w:t>
      </w:r>
      <w:r w:rsidR="00314937" w:rsidRPr="00531803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надання послуг</w:t>
      </w:r>
      <w:r w:rsidRPr="005318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Виконавець сплачує Замовнику пеню у розмірі 0,1% за кожний день прострочення від вартості заявленого Товару, але не більше подвійної облікової ставки НБУ за кожний день прострочення поставки товару. </w:t>
      </w:r>
    </w:p>
    <w:p w:rsidR="009517AC" w:rsidRPr="00531803" w:rsidRDefault="009517AC" w:rsidP="00483134">
      <w:pPr>
        <w:numPr>
          <w:ilvl w:val="1"/>
          <w:numId w:val="32"/>
        </w:numPr>
        <w:tabs>
          <w:tab w:val="left" w:pos="0"/>
          <w:tab w:val="left" w:pos="1134"/>
        </w:tabs>
        <w:spacing w:before="40" w:after="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5318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У випадку неякісного </w:t>
      </w:r>
      <w:r w:rsidR="00314937" w:rsidRPr="005318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надання послуг</w:t>
      </w:r>
      <w:r w:rsidRPr="005318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або порушення Виконавцем установлених даним Договором термінів їх виконання, Виконавець зобов’язується за свій рахунок в розумні терміни усунути виявлені недоліки.</w:t>
      </w:r>
    </w:p>
    <w:p w:rsidR="009517AC" w:rsidRPr="00531803" w:rsidRDefault="009517AC" w:rsidP="00483134">
      <w:pPr>
        <w:numPr>
          <w:ilvl w:val="1"/>
          <w:numId w:val="32"/>
        </w:numPr>
        <w:tabs>
          <w:tab w:val="left" w:pos="0"/>
          <w:tab w:val="left" w:pos="1134"/>
        </w:tabs>
        <w:spacing w:before="40" w:after="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1803">
        <w:rPr>
          <w:rFonts w:ascii="Times New Roman" w:eastAsia="Times New Roman" w:hAnsi="Times New Roman" w:cs="Times New Roman"/>
          <w:sz w:val="24"/>
          <w:szCs w:val="24"/>
          <w:lang w:eastAsia="en-US"/>
        </w:rPr>
        <w:t>Сплата пені та штрафних санкцій не звільняє Сторони від виконання зобов’язань за Договором.</w:t>
      </w:r>
    </w:p>
    <w:p w:rsidR="009517AC" w:rsidRPr="00531803" w:rsidRDefault="009517AC" w:rsidP="00483134">
      <w:pPr>
        <w:numPr>
          <w:ilvl w:val="1"/>
          <w:numId w:val="32"/>
        </w:numPr>
        <w:tabs>
          <w:tab w:val="left" w:pos="0"/>
          <w:tab w:val="left" w:pos="1134"/>
        </w:tabs>
        <w:spacing w:before="40" w:after="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5318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Виконавець відповідає за наявність ліцензій, дозволів і іншої документації, необхідних для виконання зобов'язань за цим договором.</w:t>
      </w:r>
    </w:p>
    <w:p w:rsidR="009517AC" w:rsidRPr="00531803" w:rsidRDefault="009517AC" w:rsidP="00483134">
      <w:pPr>
        <w:numPr>
          <w:ilvl w:val="1"/>
          <w:numId w:val="32"/>
        </w:numPr>
        <w:tabs>
          <w:tab w:val="left" w:pos="0"/>
          <w:tab w:val="left" w:pos="1134"/>
        </w:tabs>
        <w:spacing w:before="40" w:after="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5318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Підтверджені документально збитки, які нанесені невиконанням, або неналежним виконанням зобов’язань по договору, відшкодовує винна сторона в повному обсязі.</w:t>
      </w:r>
    </w:p>
    <w:p w:rsidR="009517AC" w:rsidRDefault="009517AC" w:rsidP="009517AC">
      <w:pPr>
        <w:tabs>
          <w:tab w:val="left" w:pos="0"/>
          <w:tab w:val="left" w:pos="1134"/>
        </w:tabs>
        <w:spacing w:before="40" w:after="4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</w:p>
    <w:p w:rsidR="00DB5977" w:rsidRPr="00531803" w:rsidRDefault="00DB5977" w:rsidP="009517AC">
      <w:pPr>
        <w:tabs>
          <w:tab w:val="left" w:pos="0"/>
          <w:tab w:val="left" w:pos="1134"/>
        </w:tabs>
        <w:spacing w:before="40" w:after="4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</w:p>
    <w:p w:rsidR="009517AC" w:rsidRDefault="009517AC" w:rsidP="00483134">
      <w:pPr>
        <w:numPr>
          <w:ilvl w:val="0"/>
          <w:numId w:val="3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18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ФОРС-МАЖОРНІ ОБСТАВИНИ</w:t>
      </w:r>
    </w:p>
    <w:p w:rsidR="00DB5977" w:rsidRPr="00531803" w:rsidRDefault="00DB5977" w:rsidP="00DB59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5977" w:rsidRPr="00DB5977" w:rsidRDefault="00DB5977" w:rsidP="00DB59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Сторони звільняються від відповідальності за невиконання або неналежне виконання зобов'язань за цим Договором у разі якщо Сторона доведе, що таке порушення сталося в наслідок непереборної сили. </w:t>
      </w:r>
    </w:p>
    <w:p w:rsidR="00DB5977" w:rsidRPr="00DB5977" w:rsidRDefault="00DB5977" w:rsidP="00DB59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977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Обставини непереборної сили, які існували на момент укладення Договору та були відомі Сторонам під час укладання цього Договору, не є підставою для звільнення Сторін від відповідальності за невиконання чи неналежне виконання зобов’язань за цим Договором.</w:t>
      </w:r>
    </w:p>
    <w:p w:rsidR="00DB5977" w:rsidRPr="00DB5977" w:rsidRDefault="00DB5977" w:rsidP="00DB59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977">
        <w:rPr>
          <w:rFonts w:ascii="Times New Roman" w:eastAsia="Times New Roman" w:hAnsi="Times New Roman" w:cs="Times New Roman"/>
          <w:color w:val="000000"/>
          <w:sz w:val="24"/>
          <w:szCs w:val="24"/>
        </w:rPr>
        <w:t>7.2. До форс-мажорних обставин (обставин непереборної сили) належать обставини визначені у частині другій ст.14-1 Закону України «Про торгово-промислові палати в Україні», які почали свою дію після укладення сторонами цього Договору.</w:t>
      </w:r>
    </w:p>
    <w:p w:rsidR="00DB5977" w:rsidRPr="00DB5977" w:rsidRDefault="00DB5977" w:rsidP="00DB59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977">
        <w:rPr>
          <w:rFonts w:ascii="Times New Roman" w:eastAsia="Times New Roman" w:hAnsi="Times New Roman" w:cs="Times New Roman"/>
          <w:color w:val="000000"/>
          <w:sz w:val="24"/>
          <w:szCs w:val="24"/>
        </w:rPr>
        <w:t>7.3. Сторона, що не може виконувати зобов'язання за цим Договором внаслідок дії обставин непереборної сили, повинна не пізніше ніж протягом 3 (трьох) днів з моменту їх виникнення повідомити про це іншу Сторону у письмовій формі.</w:t>
      </w:r>
    </w:p>
    <w:p w:rsidR="00DB5977" w:rsidRPr="00DB5977" w:rsidRDefault="00DB5977" w:rsidP="00DB59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977">
        <w:rPr>
          <w:rFonts w:ascii="Times New Roman" w:eastAsia="Times New Roman" w:hAnsi="Times New Roman" w:cs="Times New Roman"/>
          <w:color w:val="000000"/>
          <w:sz w:val="24"/>
          <w:szCs w:val="24"/>
        </w:rPr>
        <w:t>7.4. Доказом виникнення обставин непереборної сили та строку їх дії є Сертифікат про форс-мажорні обставини (обставини непереборної сили), виданий Торгово-промисловою палатою України, або експертний висновок, виданий регіональною торгово-промисловою палатою України, постраждалій Стороні за цим Договором.</w:t>
      </w:r>
    </w:p>
    <w:p w:rsidR="00DB5977" w:rsidRPr="00DB5977" w:rsidRDefault="00DB5977" w:rsidP="00DB59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977">
        <w:rPr>
          <w:rFonts w:ascii="Times New Roman" w:eastAsia="Times New Roman" w:hAnsi="Times New Roman" w:cs="Times New Roman"/>
          <w:color w:val="000000"/>
          <w:sz w:val="24"/>
          <w:szCs w:val="24"/>
        </w:rPr>
        <w:t>7.5. У разі коли строк дії обставин непереборної сили продовжується більше ніж 30 (тридцять) календарних днів, кожна із Сторін в установленому порядку має право розірвати цей Договір.</w:t>
      </w:r>
    </w:p>
    <w:p w:rsidR="00DB5977" w:rsidRPr="00DB5977" w:rsidRDefault="00DB5977" w:rsidP="00DB59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977">
        <w:rPr>
          <w:rFonts w:ascii="Times New Roman" w:eastAsia="Times New Roman" w:hAnsi="Times New Roman" w:cs="Times New Roman"/>
          <w:color w:val="000000"/>
          <w:sz w:val="24"/>
          <w:szCs w:val="24"/>
        </w:rPr>
        <w:t>У такому разі жодна із Сторін не має права вимагати від іншої Сторони відшкодування можливих збитків.</w:t>
      </w:r>
    </w:p>
    <w:p w:rsidR="009517AC" w:rsidRPr="00DB5977" w:rsidRDefault="00DB5977" w:rsidP="00DB59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977">
        <w:rPr>
          <w:rFonts w:ascii="Times New Roman" w:eastAsia="Times New Roman" w:hAnsi="Times New Roman" w:cs="Times New Roman"/>
          <w:color w:val="000000"/>
          <w:sz w:val="24"/>
          <w:szCs w:val="24"/>
        </w:rPr>
        <w:t>7.6. Покупець звільняється від відповідальності за неналежне виконання взятих на себе зобов’язань по оплаті поставленого Товару, у разі відсутності фінансування видатків (та/або ненадходження коштів) державного бюджету на зазначені цілі Покупця.</w:t>
      </w:r>
    </w:p>
    <w:p w:rsidR="009517AC" w:rsidRDefault="009517AC" w:rsidP="009517AC">
      <w:pPr>
        <w:tabs>
          <w:tab w:val="left" w:pos="993"/>
        </w:tabs>
        <w:spacing w:before="40" w:after="4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bookmarkStart w:id="3" w:name="o2929"/>
      <w:bookmarkStart w:id="4" w:name="o2938"/>
      <w:bookmarkEnd w:id="3"/>
      <w:bookmarkEnd w:id="4"/>
    </w:p>
    <w:p w:rsidR="00DB5977" w:rsidRDefault="00DB5977" w:rsidP="009517AC">
      <w:pPr>
        <w:tabs>
          <w:tab w:val="left" w:pos="993"/>
        </w:tabs>
        <w:spacing w:before="40" w:after="4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DB5977" w:rsidRPr="00531803" w:rsidRDefault="00DB5977" w:rsidP="009517AC">
      <w:pPr>
        <w:tabs>
          <w:tab w:val="left" w:pos="993"/>
        </w:tabs>
        <w:spacing w:before="40" w:after="4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9517AC" w:rsidRPr="00531803" w:rsidRDefault="009517AC" w:rsidP="00483134">
      <w:pPr>
        <w:pStyle w:val="a3"/>
        <w:numPr>
          <w:ilvl w:val="0"/>
          <w:numId w:val="32"/>
        </w:numPr>
        <w:tabs>
          <w:tab w:val="left" w:pos="993"/>
        </w:tabs>
        <w:spacing w:before="40" w:after="40"/>
        <w:jc w:val="center"/>
        <w:rPr>
          <w:b/>
          <w:bCs/>
          <w:noProof/>
        </w:rPr>
      </w:pPr>
      <w:r w:rsidRPr="00531803">
        <w:rPr>
          <w:b/>
          <w:bCs/>
          <w:noProof/>
        </w:rPr>
        <w:lastRenderedPageBreak/>
        <w:t>ВИРІШЕННЯ СПОРІВ</w:t>
      </w:r>
    </w:p>
    <w:p w:rsidR="009517AC" w:rsidRPr="00531803" w:rsidRDefault="009517AC" w:rsidP="009517AC">
      <w:pPr>
        <w:pStyle w:val="a3"/>
        <w:tabs>
          <w:tab w:val="left" w:pos="993"/>
        </w:tabs>
        <w:spacing w:before="40" w:after="40"/>
        <w:ind w:left="360"/>
        <w:rPr>
          <w:b/>
          <w:bCs/>
          <w:noProof/>
        </w:rPr>
      </w:pPr>
    </w:p>
    <w:p w:rsidR="009517AC" w:rsidRPr="00531803" w:rsidRDefault="009517AC" w:rsidP="00483134">
      <w:pPr>
        <w:numPr>
          <w:ilvl w:val="1"/>
          <w:numId w:val="32"/>
        </w:numPr>
        <w:tabs>
          <w:tab w:val="left" w:pos="1134"/>
        </w:tabs>
        <w:spacing w:before="40" w:after="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5318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У випадку виникнення спорів або розбіжностей Сторони зобов’язуються вирішувати їх шляхом взаємних переговорів та консультацій;</w:t>
      </w:r>
    </w:p>
    <w:p w:rsidR="009517AC" w:rsidRPr="00531803" w:rsidRDefault="009517AC" w:rsidP="00483134">
      <w:pPr>
        <w:numPr>
          <w:ilvl w:val="1"/>
          <w:numId w:val="32"/>
        </w:numPr>
        <w:tabs>
          <w:tab w:val="left" w:pos="1134"/>
        </w:tabs>
        <w:spacing w:before="40" w:after="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5318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У разі недосягнення Сторонами згоди, спори вирішуються згідно чинного законодавства України.</w:t>
      </w:r>
    </w:p>
    <w:p w:rsidR="009517AC" w:rsidRPr="00531803" w:rsidRDefault="009517AC" w:rsidP="009517AC">
      <w:pPr>
        <w:tabs>
          <w:tab w:val="left" w:pos="1134"/>
        </w:tabs>
        <w:spacing w:before="40" w:after="4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</w:p>
    <w:p w:rsidR="009517AC" w:rsidRPr="00531803" w:rsidRDefault="009517AC" w:rsidP="00483134">
      <w:pPr>
        <w:pStyle w:val="a3"/>
        <w:numPr>
          <w:ilvl w:val="0"/>
          <w:numId w:val="32"/>
        </w:numPr>
        <w:tabs>
          <w:tab w:val="left" w:pos="993"/>
        </w:tabs>
        <w:spacing w:before="40" w:after="40"/>
        <w:contextualSpacing/>
        <w:jc w:val="center"/>
        <w:rPr>
          <w:b/>
          <w:bCs/>
          <w:noProof/>
          <w:lang w:eastAsia="en-US"/>
        </w:rPr>
      </w:pPr>
      <w:r w:rsidRPr="00531803">
        <w:rPr>
          <w:b/>
          <w:bCs/>
          <w:noProof/>
          <w:lang w:eastAsia="en-US"/>
        </w:rPr>
        <w:t>СТРОК ДІЇ ДОГОВОРУ</w:t>
      </w:r>
    </w:p>
    <w:p w:rsidR="009517AC" w:rsidRPr="00531803" w:rsidRDefault="009517AC" w:rsidP="009517AC">
      <w:pPr>
        <w:tabs>
          <w:tab w:val="left" w:pos="993"/>
        </w:tabs>
        <w:spacing w:before="40" w:after="40" w:line="240" w:lineRule="auto"/>
        <w:ind w:left="3969"/>
        <w:contextualSpacing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US"/>
        </w:rPr>
      </w:pPr>
    </w:p>
    <w:p w:rsidR="009517AC" w:rsidRPr="00531803" w:rsidRDefault="009517AC" w:rsidP="00483134">
      <w:pPr>
        <w:numPr>
          <w:ilvl w:val="1"/>
          <w:numId w:val="32"/>
        </w:numPr>
        <w:tabs>
          <w:tab w:val="left" w:pos="1134"/>
        </w:tabs>
        <w:spacing w:before="40" w:after="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5318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Даний Договір набирає чинності з дати його підписання Сторонами та скріплення печатками Сторін.</w:t>
      </w:r>
    </w:p>
    <w:p w:rsidR="00D52A2C" w:rsidRPr="00531803" w:rsidRDefault="00D52A2C" w:rsidP="00483134">
      <w:pPr>
        <w:pStyle w:val="a3"/>
        <w:widowControl w:val="0"/>
        <w:numPr>
          <w:ilvl w:val="1"/>
          <w:numId w:val="32"/>
        </w:numPr>
        <w:suppressAutoHyphens/>
        <w:autoSpaceDE w:val="0"/>
        <w:autoSpaceDN w:val="0"/>
        <w:ind w:left="0" w:firstLine="567"/>
        <w:jc w:val="both"/>
        <w:rPr>
          <w:rFonts w:eastAsia="font268"/>
          <w:kern w:val="1"/>
        </w:rPr>
      </w:pPr>
      <w:r w:rsidRPr="00531803">
        <w:rPr>
          <w:rFonts w:eastAsia="font268"/>
          <w:kern w:val="1"/>
        </w:rPr>
        <w:t xml:space="preserve"> Договір набирає чинності з дня його підписання Сторонами та скріплення печатками Сторін (за наявності) і діє до </w:t>
      </w:r>
      <w:r w:rsidR="009C6CB5">
        <w:rPr>
          <w:rFonts w:eastAsia="font268"/>
          <w:kern w:val="1"/>
        </w:rPr>
        <w:t>01.12.2024</w:t>
      </w:r>
      <w:r w:rsidRPr="00531803">
        <w:rPr>
          <w:rFonts w:eastAsia="font268"/>
          <w:kern w:val="1"/>
        </w:rPr>
        <w:t xml:space="preserve"> року.</w:t>
      </w:r>
    </w:p>
    <w:p w:rsidR="00D52A2C" w:rsidRPr="00531803" w:rsidRDefault="00D52A2C" w:rsidP="00483134">
      <w:pPr>
        <w:pStyle w:val="a3"/>
        <w:widowControl w:val="0"/>
        <w:numPr>
          <w:ilvl w:val="1"/>
          <w:numId w:val="32"/>
        </w:numPr>
        <w:suppressAutoHyphens/>
        <w:autoSpaceDE w:val="0"/>
        <w:autoSpaceDN w:val="0"/>
        <w:ind w:left="0" w:firstLine="567"/>
        <w:jc w:val="both"/>
        <w:rPr>
          <w:rFonts w:eastAsia="font268"/>
          <w:kern w:val="1"/>
        </w:rPr>
      </w:pPr>
      <w:r w:rsidRPr="00531803">
        <w:rPr>
          <w:rFonts w:eastAsia="font268"/>
          <w:kern w:val="1"/>
        </w:rPr>
        <w:t xml:space="preserve"> Цей Договір укладається і підписується у двох оригінальних примірниках, що мають однакову юридичну силу, з яких один примірник знаходитися у Виконавця, другий – у Замовника.</w:t>
      </w:r>
    </w:p>
    <w:p w:rsidR="009517AC" w:rsidRPr="00531803" w:rsidRDefault="009517AC" w:rsidP="00483134">
      <w:pPr>
        <w:pStyle w:val="a3"/>
        <w:numPr>
          <w:ilvl w:val="0"/>
          <w:numId w:val="32"/>
        </w:numPr>
        <w:tabs>
          <w:tab w:val="left" w:pos="993"/>
        </w:tabs>
        <w:spacing w:before="40" w:after="40"/>
        <w:jc w:val="center"/>
        <w:rPr>
          <w:b/>
          <w:bCs/>
        </w:rPr>
      </w:pPr>
      <w:r w:rsidRPr="00531803">
        <w:rPr>
          <w:b/>
          <w:bCs/>
        </w:rPr>
        <w:t xml:space="preserve">ПОРЯДОК ЗМІНИ </w:t>
      </w:r>
      <w:r w:rsidR="000E3BE7" w:rsidRPr="00531803">
        <w:rPr>
          <w:b/>
          <w:bCs/>
        </w:rPr>
        <w:t>УМОВ</w:t>
      </w:r>
      <w:r w:rsidRPr="00531803">
        <w:rPr>
          <w:b/>
          <w:bCs/>
        </w:rPr>
        <w:t xml:space="preserve"> ДОГОВОРУ</w:t>
      </w:r>
    </w:p>
    <w:p w:rsidR="009517AC" w:rsidRPr="00531803" w:rsidRDefault="009517AC" w:rsidP="009517AC">
      <w:pPr>
        <w:pStyle w:val="a3"/>
        <w:tabs>
          <w:tab w:val="left" w:pos="993"/>
        </w:tabs>
        <w:spacing w:before="40" w:after="40"/>
        <w:ind w:left="360"/>
        <w:rPr>
          <w:b/>
          <w:bCs/>
          <w:noProof/>
        </w:rPr>
      </w:pPr>
    </w:p>
    <w:p w:rsidR="000E3BE7" w:rsidRPr="00531803" w:rsidRDefault="00483134" w:rsidP="000E3BE7">
      <w:pPr>
        <w:pStyle w:val="a3"/>
        <w:ind w:left="0" w:firstLine="567"/>
        <w:jc w:val="both"/>
      </w:pPr>
      <w:bookmarkStart w:id="5" w:name="_Hlk479622986"/>
      <w:r w:rsidRPr="00531803">
        <w:rPr>
          <w:color w:val="000000"/>
        </w:rPr>
        <w:t xml:space="preserve">10.1. </w:t>
      </w:r>
      <w:r w:rsidR="000E3BE7" w:rsidRPr="00531803">
        <w:rPr>
          <w:color w:val="000000"/>
        </w:rPr>
        <w:t xml:space="preserve"> Зміни до договору про закупівлю можуть вноситись у відповідності до статті 188 Господарського Кодексу та у випадках, зазначених у цьому Договорі і оформляються у письмовій формі шляхом укладення додаткової  угоди.</w:t>
      </w:r>
    </w:p>
    <w:p w:rsidR="000E3BE7" w:rsidRPr="00531803" w:rsidRDefault="00483134" w:rsidP="000E3BE7">
      <w:pPr>
        <w:pStyle w:val="a3"/>
        <w:ind w:left="0" w:firstLine="567"/>
        <w:jc w:val="both"/>
      </w:pPr>
      <w:r w:rsidRPr="00531803">
        <w:rPr>
          <w:color w:val="000000"/>
        </w:rPr>
        <w:t>10</w:t>
      </w:r>
      <w:r w:rsidR="000E3BE7" w:rsidRPr="00531803">
        <w:rPr>
          <w:color w:val="000000"/>
        </w:rPr>
        <w:t>.2. Пропозицію щодо внесення змін до договору може зробити кожна із Сторін Договору.</w:t>
      </w:r>
    </w:p>
    <w:p w:rsidR="000E3BE7" w:rsidRPr="00531803" w:rsidRDefault="00483134" w:rsidP="000E3B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80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0E3BE7" w:rsidRPr="00531803">
        <w:rPr>
          <w:rFonts w:ascii="Times New Roman" w:hAnsi="Times New Roman" w:cs="Times New Roman"/>
          <w:color w:val="000000"/>
          <w:sz w:val="24"/>
          <w:szCs w:val="24"/>
        </w:rPr>
        <w:t>.3.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0E3BE7" w:rsidRPr="00531803" w:rsidRDefault="00483134" w:rsidP="000E3BE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80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0E3BE7" w:rsidRPr="00531803">
        <w:rPr>
          <w:rFonts w:ascii="Times New Roman" w:hAnsi="Times New Roman" w:cs="Times New Roman"/>
          <w:color w:val="000000"/>
          <w:sz w:val="24"/>
          <w:szCs w:val="24"/>
        </w:rPr>
        <w:t>.4.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  <w:r w:rsidR="000E3BE7" w:rsidRPr="005318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E3BE7" w:rsidRPr="00531803" w:rsidRDefault="00483134" w:rsidP="000E3BE7">
      <w:pPr>
        <w:pStyle w:val="a3"/>
        <w:ind w:left="0" w:firstLine="567"/>
        <w:jc w:val="both"/>
        <w:rPr>
          <w:color w:val="000000"/>
        </w:rPr>
      </w:pPr>
      <w:r w:rsidRPr="00531803">
        <w:rPr>
          <w:color w:val="000000"/>
        </w:rPr>
        <w:t>10</w:t>
      </w:r>
      <w:r w:rsidR="000E3BE7" w:rsidRPr="00531803">
        <w:rPr>
          <w:color w:val="000000"/>
        </w:rPr>
        <w:t xml:space="preserve">.5. </w:t>
      </w:r>
      <w:r w:rsidR="00574C38" w:rsidRPr="00574C38">
        <w:rPr>
          <w:color w:val="000000"/>
        </w:rPr>
        <w:t>Істотні умови Договору про закупівлю не можуть змінюватись Сторонами після його підписання до виконання зобов’язань Сторонами у повному обсязі, крім випадків передбачених чинним законодавством України, а саме п.48 постанови Кабінету Міністрів України від 11.11.2022 № 1275 «Про затвердження особливостей здійснення оборонних закупівель на період дії п</w:t>
      </w:r>
      <w:r w:rsidR="00574C38">
        <w:rPr>
          <w:color w:val="000000"/>
        </w:rPr>
        <w:t>равового режиму воєнного стану»</w:t>
      </w:r>
      <w:r w:rsidR="000E3BE7" w:rsidRPr="00531803">
        <w:rPr>
          <w:color w:val="000000"/>
        </w:rPr>
        <w:t>.</w:t>
      </w:r>
    </w:p>
    <w:p w:rsidR="000E3BE7" w:rsidRPr="00531803" w:rsidRDefault="00483134" w:rsidP="000E3BE7">
      <w:pPr>
        <w:pStyle w:val="a3"/>
        <w:ind w:left="0" w:firstLine="567"/>
        <w:jc w:val="both"/>
      </w:pPr>
      <w:r w:rsidRPr="00531803">
        <w:rPr>
          <w:color w:val="000000"/>
        </w:rPr>
        <w:t>10</w:t>
      </w:r>
      <w:r w:rsidR="000E3BE7" w:rsidRPr="00531803">
        <w:rPr>
          <w:color w:val="000000"/>
        </w:rPr>
        <w:t>.6. Додаткові угоди та додатки до цього Договору є його невід'ємною частиною і мають юридичну силу у разі, якщо вони викладені у письмовій формі, підписані Сторонами.</w:t>
      </w:r>
    </w:p>
    <w:p w:rsidR="000E3BE7" w:rsidRPr="00531803" w:rsidRDefault="00483134" w:rsidP="000E3BE7">
      <w:pPr>
        <w:pStyle w:val="a3"/>
        <w:ind w:left="0" w:firstLine="567"/>
        <w:jc w:val="both"/>
      </w:pPr>
      <w:r w:rsidRPr="00531803">
        <w:rPr>
          <w:color w:val="000000"/>
        </w:rPr>
        <w:t>10</w:t>
      </w:r>
      <w:r w:rsidR="000E3BE7" w:rsidRPr="00531803">
        <w:rPr>
          <w:color w:val="000000"/>
        </w:rPr>
        <w:t>.7. Сторона несе повну відповідальність за правильність вказаних нею у цьому Договорі реквізитів та зобов'язується своєчасно у письмовій формі повідомляти іншу Сторону про їх зміну, а у разі неповідомлення несе ризик настання пов'язаних із ним несприятливих наслідків.</w:t>
      </w:r>
    </w:p>
    <w:p w:rsidR="000E3BE7" w:rsidRPr="00531803" w:rsidRDefault="00483134" w:rsidP="000E3BE7">
      <w:pPr>
        <w:pStyle w:val="a3"/>
        <w:ind w:left="0" w:firstLine="567"/>
        <w:jc w:val="both"/>
      </w:pPr>
      <w:r w:rsidRPr="00531803">
        <w:rPr>
          <w:color w:val="000000"/>
        </w:rPr>
        <w:t>10</w:t>
      </w:r>
      <w:r w:rsidR="000E3BE7" w:rsidRPr="00531803">
        <w:rPr>
          <w:color w:val="000000"/>
        </w:rPr>
        <w:t>.8. У випадках, не передбачених дійсним Договором, Сторони керуються чинним законодавством України.</w:t>
      </w:r>
    </w:p>
    <w:p w:rsidR="00574C38" w:rsidRPr="00531803" w:rsidRDefault="00574C38" w:rsidP="000E3BE7">
      <w:pPr>
        <w:pStyle w:val="a3"/>
        <w:widowControl w:val="0"/>
        <w:suppressAutoHyphens/>
        <w:autoSpaceDE w:val="0"/>
        <w:autoSpaceDN w:val="0"/>
        <w:ind w:left="360"/>
        <w:jc w:val="both"/>
        <w:rPr>
          <w:rFonts w:eastAsia="font268"/>
          <w:kern w:val="1"/>
        </w:rPr>
      </w:pPr>
    </w:p>
    <w:p w:rsidR="009517AC" w:rsidRPr="00531803" w:rsidRDefault="009517AC" w:rsidP="003A0B59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/>
        <w:contextualSpacing/>
        <w:jc w:val="center"/>
        <w:rPr>
          <w:rFonts w:eastAsia="Calibri"/>
          <w:b/>
          <w:lang w:eastAsia="en-US"/>
        </w:rPr>
      </w:pPr>
      <w:r w:rsidRPr="00531803">
        <w:rPr>
          <w:rFonts w:eastAsia="Calibri"/>
          <w:b/>
          <w:lang w:eastAsia="en-US"/>
        </w:rPr>
        <w:t>Г</w:t>
      </w:r>
      <w:bookmarkEnd w:id="5"/>
      <w:r w:rsidRPr="00531803">
        <w:rPr>
          <w:rFonts w:eastAsia="Calibri"/>
          <w:b/>
          <w:lang w:eastAsia="en-US"/>
        </w:rPr>
        <w:t>АРАНТІЙНІ СТРОКИ</w:t>
      </w:r>
    </w:p>
    <w:p w:rsidR="009517AC" w:rsidRPr="00531803" w:rsidRDefault="009517AC" w:rsidP="009517AC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5D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="003A0B59" w:rsidRPr="00A85D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Pr="00A85D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.1.</w:t>
      </w:r>
      <w:r w:rsidRPr="00A85D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7F5D23"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r w:rsidRPr="007F5D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гарантує якість </w:t>
      </w:r>
      <w:r w:rsidR="00874945" w:rsidRPr="007F5D23">
        <w:rPr>
          <w:rFonts w:ascii="Times New Roman" w:eastAsia="Calibri" w:hAnsi="Times New Roman" w:cs="Times New Roman"/>
          <w:sz w:val="24"/>
          <w:szCs w:val="24"/>
          <w:lang w:eastAsia="en-US"/>
        </w:rPr>
        <w:t>наданих</w:t>
      </w:r>
      <w:r w:rsidRPr="007F5D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74945" w:rsidRPr="007F5D23">
        <w:rPr>
          <w:rFonts w:ascii="Times New Roman" w:eastAsia="Calibri" w:hAnsi="Times New Roman" w:cs="Times New Roman"/>
          <w:sz w:val="24"/>
          <w:szCs w:val="24"/>
          <w:lang w:eastAsia="en-US"/>
        </w:rPr>
        <w:t>послуг</w:t>
      </w:r>
      <w:r w:rsidRPr="007F5D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протязі гарантійного строку, вказаного </w:t>
      </w:r>
      <w:r w:rsidR="00874945" w:rsidRPr="007F5D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 </w:t>
      </w:r>
      <w:r w:rsidRPr="007F5D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відповідних документах, але не менш ніж на протязі </w:t>
      </w:r>
      <w:r w:rsidR="007F5D23" w:rsidRPr="007F5D23"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Pr="007F5D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7F5D23" w:rsidRPr="007F5D23">
        <w:rPr>
          <w:rFonts w:ascii="Times New Roman" w:eastAsia="Calibri" w:hAnsi="Times New Roman" w:cs="Times New Roman"/>
          <w:sz w:val="24"/>
          <w:szCs w:val="24"/>
          <w:lang w:eastAsia="en-US"/>
        </w:rPr>
        <w:t>дванадцяти</w:t>
      </w:r>
      <w:r w:rsidRPr="007F5D23">
        <w:rPr>
          <w:rFonts w:ascii="Times New Roman" w:eastAsia="Calibri" w:hAnsi="Times New Roman" w:cs="Times New Roman"/>
          <w:sz w:val="24"/>
          <w:szCs w:val="24"/>
          <w:lang w:eastAsia="en-US"/>
        </w:rPr>
        <w:t>) місяців з моменту складання акту прийому-передачі</w:t>
      </w:r>
      <w:r w:rsidR="00895EDF" w:rsidRPr="007F5D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наданих послуг.</w:t>
      </w:r>
      <w:r w:rsidRPr="007F5D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517AC" w:rsidRPr="00531803" w:rsidRDefault="003A0B59" w:rsidP="009517AC">
      <w:pPr>
        <w:tabs>
          <w:tab w:val="left" w:pos="1134"/>
        </w:tabs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8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</w:t>
      </w:r>
      <w:r w:rsidR="009517AC" w:rsidRPr="005318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.2</w:t>
      </w:r>
      <w:r w:rsidR="009517AC" w:rsidRPr="0053180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У разі виявлення протягом гарантійного строку у роботах схованих недоліків (дефектів), Замовник протягом 15 календарних днів з моменту їх виявлення, повідомляє про </w:t>
      </w:r>
      <w:r w:rsidR="009517AC" w:rsidRPr="0053180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це Виконавця. Замовник спільно з Виконавцем складають Акт та  зазначають  порядок і терміни усунення виявлених прихованих недоліків (дефектів). Якщо Виконавець не з'явиться без поважних причин </w:t>
      </w:r>
      <w:r w:rsidR="00874945" w:rsidRPr="005318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протягом </w:t>
      </w:r>
      <w:r w:rsidR="009517AC" w:rsidRPr="00531803">
        <w:rPr>
          <w:rFonts w:ascii="Times New Roman" w:eastAsia="Calibri" w:hAnsi="Times New Roman" w:cs="Times New Roman"/>
          <w:sz w:val="24"/>
          <w:szCs w:val="24"/>
          <w:lang w:eastAsia="en-US"/>
        </w:rPr>
        <w:t>5 календарних днів, Замовник має право скласти Акт без участі Виконавця або із залученням до складання Акту незалежних експертів, з повідомленням про це Виконавця. Акт, складений без участі Виконавця, надсилається йому для виконання протягом 10 календарних днів.</w:t>
      </w:r>
    </w:p>
    <w:p w:rsidR="009517AC" w:rsidRPr="00531803" w:rsidRDefault="003A0B59" w:rsidP="009517AC">
      <w:pPr>
        <w:tabs>
          <w:tab w:val="left" w:pos="1134"/>
        </w:tabs>
        <w:spacing w:after="16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318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</w:t>
      </w:r>
      <w:r w:rsidR="009517AC" w:rsidRPr="005318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.3</w:t>
      </w:r>
      <w:r w:rsidR="009517AC" w:rsidRPr="005318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9517AC" w:rsidRPr="005318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Виконавець зобов'язаний за свій рахунок усунути недоліки (дефекти) у строки та в порядку, які буде визначено в Акті. Якщо Виконавець не забезпечить виконання цієї вимоги чи буде порушувати строки її виконання, Всі витрати, які пов’язані з усуненням недоліків (дефектів) </w:t>
      </w:r>
      <w:r w:rsidR="00BA2480" w:rsidRPr="005318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наданої </w:t>
      </w:r>
      <w:r w:rsidR="00314937" w:rsidRPr="00531803">
        <w:rPr>
          <w:rFonts w:ascii="Times New Roman" w:eastAsia="Calibri" w:hAnsi="Times New Roman" w:cs="Times New Roman"/>
          <w:sz w:val="24"/>
          <w:szCs w:val="24"/>
          <w:lang w:eastAsia="en-US"/>
        </w:rPr>
        <w:t>послуги</w:t>
      </w:r>
      <w:r w:rsidR="009517AC" w:rsidRPr="005318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 виконанням інших гарантійних обов’язків, здійснюються Виконавцем власними силами і за власний рахунок.</w:t>
      </w:r>
    </w:p>
    <w:p w:rsidR="00AE1F3C" w:rsidRPr="00531803" w:rsidRDefault="003A0B59" w:rsidP="00BA2480">
      <w:pPr>
        <w:tabs>
          <w:tab w:val="left" w:pos="1134"/>
        </w:tabs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8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</w:t>
      </w:r>
      <w:r w:rsidR="009517AC" w:rsidRPr="005318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.4</w:t>
      </w:r>
      <w:r w:rsidR="00BA2480" w:rsidRPr="0053180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Гарантійний строк на надані</w:t>
      </w:r>
      <w:r w:rsidR="009517AC" w:rsidRPr="005318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14937" w:rsidRPr="00531803">
        <w:rPr>
          <w:rFonts w:ascii="Times New Roman" w:eastAsia="Calibri" w:hAnsi="Times New Roman" w:cs="Times New Roman"/>
          <w:sz w:val="24"/>
          <w:szCs w:val="24"/>
          <w:lang w:eastAsia="en-US"/>
        </w:rPr>
        <w:t>послуги</w:t>
      </w:r>
      <w:r w:rsidR="009517AC" w:rsidRPr="005318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продовжується на строк, протягом якого Замовник не міг експлуатувати обладнання, внаслідок виявлених п</w:t>
      </w:r>
      <w:r w:rsidR="00BA2480" w:rsidRPr="00531803">
        <w:rPr>
          <w:rFonts w:ascii="Times New Roman" w:eastAsia="Calibri" w:hAnsi="Times New Roman" w:cs="Times New Roman"/>
          <w:sz w:val="24"/>
          <w:szCs w:val="24"/>
          <w:lang w:eastAsia="en-US"/>
        </w:rPr>
        <w:t>рихованих недоліків (дефектів).</w:t>
      </w:r>
    </w:p>
    <w:p w:rsidR="00BA2480" w:rsidRPr="00531803" w:rsidRDefault="00BA2480" w:rsidP="00BA2480">
      <w:pPr>
        <w:tabs>
          <w:tab w:val="left" w:pos="1134"/>
        </w:tabs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17AC" w:rsidRPr="00574C38" w:rsidRDefault="009517AC" w:rsidP="00574C38">
      <w:pPr>
        <w:pStyle w:val="a3"/>
        <w:numPr>
          <w:ilvl w:val="0"/>
          <w:numId w:val="32"/>
        </w:num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531803">
        <w:rPr>
          <w:rFonts w:eastAsia="SimSun"/>
          <w:b/>
          <w:kern w:val="2"/>
          <w:lang w:eastAsia="hi-IN" w:bidi="hi-IN"/>
        </w:rPr>
        <w:t>ЗАСТЕРЕЖЕННЯ ПРО КОНФІДЕНЦІЙНІСТЬ</w:t>
      </w:r>
    </w:p>
    <w:p w:rsidR="003A0B59" w:rsidRPr="00531803" w:rsidRDefault="003A0B59" w:rsidP="003A0B59">
      <w:pPr>
        <w:numPr>
          <w:ilvl w:val="1"/>
          <w:numId w:val="32"/>
        </w:numPr>
        <w:tabs>
          <w:tab w:val="left" w:pos="567"/>
          <w:tab w:val="left" w:pos="1134"/>
        </w:tabs>
        <w:spacing w:before="40" w:after="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5318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Представники Сторін, уповноважені на укладання даного Договору, погодились, що їхні персональні дані, які стали відомі Сторонам у зв’язку з укладанням Договору, включаються до баз персональних даних Сторін. Підписуючи даний Договір, уповноважені представники Сторін дають згоду (дозвіл) на обробку їхніх персональних даних з метою підтвердження повноважень на укладання даного Договору, забезпечення виконання даного Договору, а також у випадках та в порядку, передбачених чинним законодавством України.</w:t>
      </w:r>
    </w:p>
    <w:p w:rsidR="003A0B59" w:rsidRPr="00531803" w:rsidRDefault="003A0B59" w:rsidP="003A0B59">
      <w:pPr>
        <w:numPr>
          <w:ilvl w:val="1"/>
          <w:numId w:val="32"/>
        </w:numPr>
        <w:tabs>
          <w:tab w:val="left" w:pos="1134"/>
        </w:tabs>
        <w:spacing w:before="40" w:after="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5318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Представники Сторін підписанням даного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3A0B59" w:rsidRPr="00531803" w:rsidRDefault="003A0B59" w:rsidP="003A0B59">
      <w:pPr>
        <w:pStyle w:val="a3"/>
        <w:numPr>
          <w:ilvl w:val="1"/>
          <w:numId w:val="32"/>
        </w:numPr>
        <w:tabs>
          <w:tab w:val="left" w:pos="1134"/>
        </w:tabs>
        <w:spacing w:before="40" w:after="40"/>
        <w:ind w:left="-142" w:firstLine="709"/>
        <w:contextualSpacing/>
        <w:jc w:val="both"/>
        <w:rPr>
          <w:shd w:val="clear" w:color="auto" w:fill="FFFFFF"/>
          <w:lang w:eastAsia="en-US"/>
        </w:rPr>
      </w:pPr>
      <w:r w:rsidRPr="00531803">
        <w:rPr>
          <w:shd w:val="clear" w:color="auto" w:fill="FFFFFF"/>
          <w:lang w:eastAsia="en-US"/>
        </w:rPr>
        <w:t>Жодна зі Сторін не має права передавати права та обов’язки за даним Договором третім особам без отримання письмової згоди другої Сторони.</w:t>
      </w:r>
    </w:p>
    <w:p w:rsidR="009517AC" w:rsidRPr="00531803" w:rsidRDefault="003A0B59" w:rsidP="003A0B59">
      <w:pPr>
        <w:numPr>
          <w:ilvl w:val="1"/>
          <w:numId w:val="32"/>
        </w:numPr>
        <w:tabs>
          <w:tab w:val="left" w:pos="1134"/>
        </w:tabs>
        <w:spacing w:before="40" w:after="4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5318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Договір викладений українською мовою в двох примірниках, які мають однакову юридичну силу, по одному для кожної зі Сторін.</w:t>
      </w:r>
    </w:p>
    <w:p w:rsidR="009517AC" w:rsidRPr="00531803" w:rsidRDefault="009517AC" w:rsidP="009517AC">
      <w:pPr>
        <w:tabs>
          <w:tab w:val="left" w:pos="1134"/>
        </w:tabs>
        <w:spacing w:before="40" w:after="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</w:p>
    <w:p w:rsidR="009517AC" w:rsidRPr="00531803" w:rsidRDefault="00BB7DBD" w:rsidP="009517A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318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13</w:t>
      </w:r>
      <w:r w:rsidR="009517AC" w:rsidRPr="005318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ДОДАТКИ ДО ДОГОВОРУ</w:t>
      </w:r>
    </w:p>
    <w:p w:rsidR="00574C38" w:rsidRDefault="00BB7DBD" w:rsidP="00BA248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803">
        <w:rPr>
          <w:rFonts w:ascii="Times New Roman" w:eastAsia="Calibri" w:hAnsi="Times New Roman" w:cs="Times New Roman"/>
          <w:sz w:val="24"/>
          <w:szCs w:val="24"/>
          <w:lang w:eastAsia="en-US"/>
        </w:rPr>
        <w:t>13</w:t>
      </w:r>
      <w:r w:rsidR="009517AC" w:rsidRPr="00531803">
        <w:rPr>
          <w:rFonts w:ascii="Times New Roman" w:eastAsia="Calibri" w:hAnsi="Times New Roman" w:cs="Times New Roman"/>
          <w:sz w:val="24"/>
          <w:szCs w:val="24"/>
          <w:lang w:eastAsia="en-US"/>
        </w:rPr>
        <w:t>.1. Невід'ємною частиною договору є:</w:t>
      </w:r>
    </w:p>
    <w:p w:rsidR="00BA2480" w:rsidRPr="00574C38" w:rsidRDefault="00BA2480" w:rsidP="00574C38">
      <w:pPr>
        <w:pStyle w:val="a3"/>
        <w:numPr>
          <w:ilvl w:val="0"/>
          <w:numId w:val="39"/>
        </w:numPr>
        <w:spacing w:line="259" w:lineRule="auto"/>
        <w:jc w:val="both"/>
        <w:rPr>
          <w:rFonts w:eastAsia="Calibri"/>
          <w:lang w:eastAsia="en-US"/>
        </w:rPr>
      </w:pPr>
      <w:r w:rsidRPr="00574C38">
        <w:rPr>
          <w:lang w:eastAsia="en-US"/>
        </w:rPr>
        <w:t xml:space="preserve">Специфікація </w:t>
      </w:r>
      <w:r w:rsidRPr="00574C38">
        <w:rPr>
          <w:rFonts w:eastAsia="Calibri"/>
          <w:lang w:eastAsia="en-US"/>
        </w:rPr>
        <w:t>(Додаток № 1</w:t>
      </w:r>
      <w:r w:rsidR="00AE1F3C" w:rsidRPr="00574C38">
        <w:rPr>
          <w:rFonts w:eastAsia="Calibri"/>
          <w:lang w:eastAsia="en-US"/>
        </w:rPr>
        <w:t xml:space="preserve"> до Договору)</w:t>
      </w:r>
      <w:r w:rsidRPr="00574C38">
        <w:rPr>
          <w:rFonts w:eastAsia="Calibri"/>
          <w:lang w:eastAsia="en-US"/>
        </w:rPr>
        <w:t>;</w:t>
      </w:r>
    </w:p>
    <w:p w:rsidR="009517AC" w:rsidRPr="00574C38" w:rsidRDefault="00BA2480" w:rsidP="00574C38">
      <w:pPr>
        <w:pStyle w:val="a3"/>
        <w:numPr>
          <w:ilvl w:val="0"/>
          <w:numId w:val="39"/>
        </w:numPr>
        <w:spacing w:line="259" w:lineRule="auto"/>
        <w:jc w:val="both"/>
        <w:rPr>
          <w:rFonts w:eastAsia="Calibri"/>
          <w:lang w:eastAsia="en-US"/>
        </w:rPr>
      </w:pPr>
      <w:r w:rsidRPr="00574C38">
        <w:rPr>
          <w:rFonts w:eastAsia="Calibri"/>
          <w:lang w:eastAsia="en-US"/>
        </w:rPr>
        <w:t>Технічне завдання (Додаток № 2</w:t>
      </w:r>
      <w:r w:rsidR="00BB7DBD" w:rsidRPr="00574C38">
        <w:rPr>
          <w:rFonts w:eastAsia="Calibri"/>
          <w:lang w:eastAsia="en-US"/>
        </w:rPr>
        <w:t xml:space="preserve"> до Договору).</w:t>
      </w:r>
    </w:p>
    <w:p w:rsidR="00A85DA4" w:rsidRPr="00574C38" w:rsidRDefault="00574C38" w:rsidP="00930D4E">
      <w:pPr>
        <w:pStyle w:val="a3"/>
        <w:numPr>
          <w:ilvl w:val="0"/>
          <w:numId w:val="39"/>
        </w:numPr>
        <w:spacing w:line="259" w:lineRule="auto"/>
        <w:jc w:val="both"/>
        <w:rPr>
          <w:rFonts w:eastAsia="Calibri"/>
          <w:lang w:eastAsia="en-US"/>
        </w:rPr>
      </w:pPr>
      <w:r w:rsidRPr="00574C38">
        <w:rPr>
          <w:rFonts w:eastAsia="Calibri"/>
          <w:lang w:eastAsia="en-US"/>
        </w:rPr>
        <w:t xml:space="preserve">Кошторис на проведення </w:t>
      </w:r>
      <w:r w:rsidR="00930D4E" w:rsidRPr="00930D4E">
        <w:rPr>
          <w:rFonts w:eastAsia="Calibri"/>
          <w:lang w:eastAsia="en-US"/>
        </w:rPr>
        <w:t>поточного ремонту та технічного обслуговування спеціального обладнання для проведення військових тактичних та тактико-спеціальних навчань</w:t>
      </w:r>
      <w:r w:rsidR="006F2DA5">
        <w:rPr>
          <w:rFonts w:eastAsia="Calibri"/>
          <w:lang w:eastAsia="en-US"/>
        </w:rPr>
        <w:t xml:space="preserve"> (Додаток № 3</w:t>
      </w:r>
      <w:r w:rsidR="006F2DA5" w:rsidRPr="00574C38">
        <w:rPr>
          <w:rFonts w:eastAsia="Calibri"/>
          <w:lang w:eastAsia="en-US"/>
        </w:rPr>
        <w:t xml:space="preserve"> до Договору).</w:t>
      </w:r>
    </w:p>
    <w:p w:rsidR="00E434C7" w:rsidRPr="00531803" w:rsidRDefault="00E434C7" w:rsidP="00BA248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17AC" w:rsidRPr="00531803" w:rsidRDefault="009517AC" w:rsidP="00BB7DBD">
      <w:pPr>
        <w:pStyle w:val="a3"/>
        <w:numPr>
          <w:ilvl w:val="0"/>
          <w:numId w:val="33"/>
        </w:numPr>
        <w:tabs>
          <w:tab w:val="left" w:pos="993"/>
        </w:tabs>
        <w:spacing w:before="40" w:after="40"/>
        <w:contextualSpacing/>
        <w:jc w:val="center"/>
        <w:rPr>
          <w:b/>
          <w:bCs/>
          <w:noProof/>
          <w:lang w:eastAsia="en-US"/>
        </w:rPr>
      </w:pPr>
      <w:r w:rsidRPr="00531803">
        <w:rPr>
          <w:b/>
          <w:bCs/>
          <w:noProof/>
          <w:lang w:eastAsia="en-US"/>
        </w:rPr>
        <w:t>Місцезнаходження та банківські реквізити сторін</w:t>
      </w:r>
    </w:p>
    <w:p w:rsidR="009517AC" w:rsidRPr="00531803" w:rsidRDefault="009517AC" w:rsidP="009517AC">
      <w:pPr>
        <w:tabs>
          <w:tab w:val="left" w:pos="993"/>
        </w:tabs>
        <w:spacing w:before="40" w:after="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US"/>
        </w:rPr>
      </w:pPr>
    </w:p>
    <w:tbl>
      <w:tblPr>
        <w:tblW w:w="205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0"/>
        <w:gridCol w:w="5060"/>
        <w:gridCol w:w="5060"/>
        <w:gridCol w:w="5404"/>
      </w:tblGrid>
      <w:tr w:rsidR="00645F36" w:rsidRPr="00531803" w:rsidTr="00645F3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645F36" w:rsidRDefault="00F203C4" w:rsidP="00524B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  <w:p w:rsidR="00645F36" w:rsidRDefault="00645F36" w:rsidP="00645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645F36" w:rsidRDefault="00524B56" w:rsidP="00645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ЗАМОВНИК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645F36" w:rsidRPr="00645F36" w:rsidRDefault="00645F36" w:rsidP="00645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:rsidR="00645F36" w:rsidRPr="00531803" w:rsidRDefault="00645F36" w:rsidP="00645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8363B9" w:rsidRDefault="008363B9" w:rsidP="009517AC">
      <w:pPr>
        <w:tabs>
          <w:tab w:val="left" w:pos="993"/>
        </w:tabs>
        <w:spacing w:before="40"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5977" w:rsidRDefault="00DB5977" w:rsidP="009517AC">
      <w:pPr>
        <w:tabs>
          <w:tab w:val="left" w:pos="993"/>
        </w:tabs>
        <w:spacing w:before="40"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3DD0" w:rsidRDefault="00C43DD0" w:rsidP="009517AC">
      <w:pPr>
        <w:tabs>
          <w:tab w:val="left" w:pos="993"/>
        </w:tabs>
        <w:spacing w:before="40"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5977" w:rsidRDefault="00DB5977" w:rsidP="009517AC">
      <w:pPr>
        <w:tabs>
          <w:tab w:val="left" w:pos="993"/>
        </w:tabs>
        <w:spacing w:before="40"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5977" w:rsidRDefault="00DB5977" w:rsidP="009517AC">
      <w:pPr>
        <w:tabs>
          <w:tab w:val="left" w:pos="993"/>
        </w:tabs>
        <w:spacing w:before="40"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5D23" w:rsidRDefault="007F5D23" w:rsidP="009517AC">
      <w:pPr>
        <w:tabs>
          <w:tab w:val="left" w:pos="993"/>
        </w:tabs>
        <w:spacing w:before="40"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5D23" w:rsidRDefault="007F5D23" w:rsidP="009517AC">
      <w:pPr>
        <w:tabs>
          <w:tab w:val="left" w:pos="993"/>
        </w:tabs>
        <w:spacing w:before="40"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5EDF" w:rsidRPr="00531803" w:rsidRDefault="00895EDF" w:rsidP="009517AC">
      <w:pPr>
        <w:tabs>
          <w:tab w:val="left" w:pos="993"/>
        </w:tabs>
        <w:spacing w:before="40"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5B46" w:rsidRPr="00531803" w:rsidRDefault="00295B46" w:rsidP="00295B46">
      <w:pPr>
        <w:tabs>
          <w:tab w:val="left" w:pos="993"/>
        </w:tabs>
        <w:spacing w:before="40" w:after="40" w:line="240" w:lineRule="auto"/>
        <w:ind w:left="524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18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Додаток 1 </w:t>
      </w:r>
    </w:p>
    <w:p w:rsidR="00295B46" w:rsidRPr="00531803" w:rsidRDefault="00295B46" w:rsidP="00295B46">
      <w:pPr>
        <w:tabs>
          <w:tab w:val="left" w:pos="993"/>
        </w:tabs>
        <w:spacing w:before="40" w:after="40" w:line="240" w:lineRule="auto"/>
        <w:ind w:left="524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1803">
        <w:rPr>
          <w:rFonts w:ascii="Times New Roman" w:hAnsi="Times New Roman" w:cs="Times New Roman"/>
          <w:b/>
          <w:sz w:val="24"/>
          <w:szCs w:val="24"/>
        </w:rPr>
        <w:t>до Договору__________ від ___________</w:t>
      </w:r>
    </w:p>
    <w:p w:rsidR="00895EDF" w:rsidRDefault="00895EDF" w:rsidP="00295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5EDF" w:rsidRDefault="00895EDF" w:rsidP="00295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5EDF" w:rsidRPr="008363B9" w:rsidRDefault="00895EDF" w:rsidP="00645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3B9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Специфікація</w:t>
      </w:r>
    </w:p>
    <w:p w:rsidR="00895EDF" w:rsidRPr="00A6613F" w:rsidRDefault="00895EDF" w:rsidP="00295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W w:w="98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3417"/>
        <w:gridCol w:w="1377"/>
        <w:gridCol w:w="1084"/>
        <w:gridCol w:w="828"/>
        <w:gridCol w:w="1275"/>
        <w:gridCol w:w="1424"/>
      </w:tblGrid>
      <w:tr w:rsidR="008363B9" w:rsidRPr="008363B9" w:rsidTr="00400D17">
        <w:trPr>
          <w:trHeight w:val="675"/>
        </w:trPr>
        <w:tc>
          <w:tcPr>
            <w:tcW w:w="481" w:type="dxa"/>
            <w:vAlign w:val="center"/>
          </w:tcPr>
          <w:p w:rsidR="008363B9" w:rsidRPr="008363B9" w:rsidRDefault="008363B9" w:rsidP="0083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/>
              </w:rPr>
            </w:pPr>
            <w:r w:rsidRPr="008363B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/>
              </w:rPr>
              <w:t>№</w:t>
            </w:r>
          </w:p>
        </w:tc>
        <w:tc>
          <w:tcPr>
            <w:tcW w:w="3417" w:type="dxa"/>
            <w:vAlign w:val="center"/>
          </w:tcPr>
          <w:p w:rsidR="008363B9" w:rsidRPr="008363B9" w:rsidRDefault="008363B9" w:rsidP="0083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/>
              </w:rPr>
            </w:pPr>
            <w:r w:rsidRPr="008363B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/>
              </w:rPr>
              <w:t>Найменування товару</w:t>
            </w:r>
          </w:p>
        </w:tc>
        <w:tc>
          <w:tcPr>
            <w:tcW w:w="1377" w:type="dxa"/>
          </w:tcPr>
          <w:p w:rsidR="008363B9" w:rsidRPr="008363B9" w:rsidRDefault="008363B9" w:rsidP="0083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/>
              </w:rPr>
            </w:pPr>
            <w:r w:rsidRPr="008363B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/>
              </w:rPr>
              <w:t>ДК 021:2015:</w:t>
            </w:r>
          </w:p>
        </w:tc>
        <w:tc>
          <w:tcPr>
            <w:tcW w:w="1084" w:type="dxa"/>
            <w:vAlign w:val="center"/>
          </w:tcPr>
          <w:p w:rsidR="008363B9" w:rsidRPr="008363B9" w:rsidRDefault="008363B9" w:rsidP="0083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/>
              </w:rPr>
            </w:pPr>
            <w:r w:rsidRPr="008363B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/>
              </w:rPr>
              <w:t>Одиниця виміру</w:t>
            </w:r>
          </w:p>
        </w:tc>
        <w:tc>
          <w:tcPr>
            <w:tcW w:w="828" w:type="dxa"/>
            <w:vAlign w:val="center"/>
          </w:tcPr>
          <w:p w:rsidR="008363B9" w:rsidRPr="008363B9" w:rsidRDefault="008363B9" w:rsidP="0083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/>
              </w:rPr>
            </w:pPr>
            <w:r w:rsidRPr="008363B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/>
              </w:rPr>
              <w:t>Кількість</w:t>
            </w:r>
          </w:p>
        </w:tc>
        <w:tc>
          <w:tcPr>
            <w:tcW w:w="1275" w:type="dxa"/>
            <w:vAlign w:val="center"/>
          </w:tcPr>
          <w:p w:rsidR="008363B9" w:rsidRPr="008363B9" w:rsidRDefault="008363B9" w:rsidP="0083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/>
              </w:rPr>
            </w:pPr>
            <w:r w:rsidRPr="008363B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/>
              </w:rPr>
              <w:t>Ціна з ПДВ</w:t>
            </w:r>
          </w:p>
          <w:p w:rsidR="008363B9" w:rsidRPr="008363B9" w:rsidRDefault="008363B9" w:rsidP="0083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8363B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грн.</w:t>
            </w:r>
          </w:p>
        </w:tc>
        <w:tc>
          <w:tcPr>
            <w:tcW w:w="1424" w:type="dxa"/>
            <w:vAlign w:val="center"/>
          </w:tcPr>
          <w:p w:rsidR="008363B9" w:rsidRPr="008363B9" w:rsidRDefault="008363B9" w:rsidP="0083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/>
              </w:rPr>
            </w:pPr>
            <w:r w:rsidRPr="008363B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/>
              </w:rPr>
              <w:t>Сума з ПДВ</w:t>
            </w:r>
          </w:p>
          <w:p w:rsidR="008363B9" w:rsidRPr="008363B9" w:rsidRDefault="008363B9" w:rsidP="0083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8363B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грн.</w:t>
            </w:r>
          </w:p>
        </w:tc>
      </w:tr>
      <w:tr w:rsidR="008363B9" w:rsidRPr="008363B9" w:rsidTr="00400D17">
        <w:trPr>
          <w:trHeight w:val="1901"/>
        </w:trPr>
        <w:tc>
          <w:tcPr>
            <w:tcW w:w="481" w:type="dxa"/>
          </w:tcPr>
          <w:p w:rsidR="008363B9" w:rsidRPr="008363B9" w:rsidRDefault="008363B9" w:rsidP="008363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63B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3417" w:type="dxa"/>
          </w:tcPr>
          <w:p w:rsidR="008363B9" w:rsidRPr="008363B9" w:rsidRDefault="008363B9" w:rsidP="00836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36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363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Поточний ремонт та технічне обслуговування Радіокерованих мішеневих установок  РМУ-Л (модернізовані АМЛТ 48, УМУ-С-48,УМУ-С-127) </w:t>
            </w:r>
          </w:p>
          <w:p w:rsidR="008363B9" w:rsidRPr="008363B9" w:rsidRDefault="008363B9" w:rsidP="00836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363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-220 </w:t>
            </w:r>
            <w:proofErr w:type="spellStart"/>
            <w:r w:rsidRPr="008363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шт</w:t>
            </w:r>
            <w:proofErr w:type="spellEnd"/>
          </w:p>
        </w:tc>
        <w:tc>
          <w:tcPr>
            <w:tcW w:w="1377" w:type="dxa"/>
            <w:vAlign w:val="center"/>
          </w:tcPr>
          <w:p w:rsidR="008363B9" w:rsidRPr="008363B9" w:rsidRDefault="008363B9" w:rsidP="008363B9">
            <w:pPr>
              <w:widowControl w:val="0"/>
              <w:autoSpaceDE w:val="0"/>
              <w:spacing w:after="0" w:line="240" w:lineRule="auto"/>
              <w:ind w:left="-84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63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50660000-9</w:t>
            </w:r>
          </w:p>
        </w:tc>
        <w:tc>
          <w:tcPr>
            <w:tcW w:w="1084" w:type="dxa"/>
            <w:vAlign w:val="center"/>
          </w:tcPr>
          <w:p w:rsidR="008363B9" w:rsidRPr="008363B9" w:rsidRDefault="008363B9" w:rsidP="008363B9">
            <w:pPr>
              <w:widowControl w:val="0"/>
              <w:autoSpaceDE w:val="0"/>
              <w:spacing w:after="0" w:line="240" w:lineRule="auto"/>
              <w:ind w:left="-84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6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послуга</w:t>
            </w:r>
          </w:p>
        </w:tc>
        <w:tc>
          <w:tcPr>
            <w:tcW w:w="828" w:type="dxa"/>
            <w:vAlign w:val="center"/>
          </w:tcPr>
          <w:p w:rsidR="008363B9" w:rsidRPr="008363B9" w:rsidRDefault="008363B9" w:rsidP="008363B9">
            <w:pPr>
              <w:spacing w:after="0" w:line="240" w:lineRule="auto"/>
              <w:ind w:left="-31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3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vAlign w:val="center"/>
          </w:tcPr>
          <w:p w:rsidR="008363B9" w:rsidRPr="008363B9" w:rsidRDefault="008363B9" w:rsidP="0083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8363B9" w:rsidRPr="008363B9" w:rsidRDefault="008363B9" w:rsidP="0083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63B9" w:rsidRPr="008363B9" w:rsidTr="00400D17">
        <w:trPr>
          <w:trHeight w:val="304"/>
        </w:trPr>
        <w:tc>
          <w:tcPr>
            <w:tcW w:w="481" w:type="dxa"/>
          </w:tcPr>
          <w:p w:rsidR="008363B9" w:rsidRPr="008363B9" w:rsidRDefault="008363B9" w:rsidP="008363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63B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3417" w:type="dxa"/>
          </w:tcPr>
          <w:p w:rsidR="008363B9" w:rsidRPr="008363B9" w:rsidRDefault="008363B9" w:rsidP="00836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363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Поточний ремонт та технічне обслуговування Радіокерованих мішеневих установок  РМУ-В (модернізовані УТМ-48,УМУ-Т-127,УТМ-68)  - 62 шт.</w:t>
            </w:r>
          </w:p>
        </w:tc>
        <w:tc>
          <w:tcPr>
            <w:tcW w:w="1377" w:type="dxa"/>
            <w:vAlign w:val="center"/>
          </w:tcPr>
          <w:p w:rsidR="008363B9" w:rsidRPr="008363B9" w:rsidRDefault="008363B9" w:rsidP="008363B9">
            <w:pPr>
              <w:widowControl w:val="0"/>
              <w:autoSpaceDE w:val="0"/>
              <w:spacing w:after="0" w:line="240" w:lineRule="auto"/>
              <w:ind w:left="-84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63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50660000-9 </w:t>
            </w:r>
          </w:p>
        </w:tc>
        <w:tc>
          <w:tcPr>
            <w:tcW w:w="1084" w:type="dxa"/>
            <w:vAlign w:val="center"/>
          </w:tcPr>
          <w:p w:rsidR="008363B9" w:rsidRPr="008363B9" w:rsidRDefault="008363B9" w:rsidP="008363B9">
            <w:pPr>
              <w:widowControl w:val="0"/>
              <w:autoSpaceDE w:val="0"/>
              <w:spacing w:after="0" w:line="240" w:lineRule="auto"/>
              <w:ind w:left="-84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6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послуга</w:t>
            </w:r>
          </w:p>
        </w:tc>
        <w:tc>
          <w:tcPr>
            <w:tcW w:w="828" w:type="dxa"/>
            <w:vAlign w:val="center"/>
          </w:tcPr>
          <w:p w:rsidR="008363B9" w:rsidRPr="008363B9" w:rsidRDefault="008363B9" w:rsidP="008363B9">
            <w:pPr>
              <w:spacing w:after="0" w:line="240" w:lineRule="auto"/>
              <w:ind w:left="-31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3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vAlign w:val="center"/>
          </w:tcPr>
          <w:p w:rsidR="008363B9" w:rsidRPr="008363B9" w:rsidRDefault="008363B9" w:rsidP="0083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8363B9" w:rsidRPr="008363B9" w:rsidRDefault="008363B9" w:rsidP="0083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63B9" w:rsidRPr="008363B9" w:rsidTr="00400D17">
        <w:tblPrEx>
          <w:tblCellMar>
            <w:left w:w="40" w:type="dxa"/>
            <w:right w:w="40" w:type="dxa"/>
          </w:tblCellMar>
        </w:tblPrEx>
        <w:trPr>
          <w:trHeight w:val="343"/>
        </w:trPr>
        <w:tc>
          <w:tcPr>
            <w:tcW w:w="6359" w:type="dxa"/>
            <w:gridSpan w:val="4"/>
            <w:vMerge w:val="restart"/>
          </w:tcPr>
          <w:p w:rsidR="008363B9" w:rsidRPr="008363B9" w:rsidRDefault="008363B9" w:rsidP="008363B9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03" w:type="dxa"/>
            <w:gridSpan w:val="2"/>
          </w:tcPr>
          <w:p w:rsidR="008363B9" w:rsidRPr="008363B9" w:rsidRDefault="008363B9" w:rsidP="008363B9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8363B9" w:rsidRPr="008363B9" w:rsidRDefault="008363B9" w:rsidP="008363B9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8363B9" w:rsidRPr="008363B9" w:rsidTr="00400D17">
        <w:tblPrEx>
          <w:tblCellMar>
            <w:left w:w="40" w:type="dxa"/>
            <w:right w:w="40" w:type="dxa"/>
          </w:tblCellMar>
        </w:tblPrEx>
        <w:trPr>
          <w:trHeight w:val="283"/>
        </w:trPr>
        <w:tc>
          <w:tcPr>
            <w:tcW w:w="6359" w:type="dxa"/>
            <w:gridSpan w:val="4"/>
            <w:vMerge/>
          </w:tcPr>
          <w:p w:rsidR="008363B9" w:rsidRPr="008363B9" w:rsidRDefault="008363B9" w:rsidP="008363B9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03" w:type="dxa"/>
            <w:gridSpan w:val="2"/>
          </w:tcPr>
          <w:p w:rsidR="008363B9" w:rsidRPr="008363B9" w:rsidRDefault="008363B9" w:rsidP="008363B9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8363B9" w:rsidRPr="008363B9" w:rsidRDefault="008363B9" w:rsidP="008363B9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</w:tbl>
    <w:p w:rsidR="00895EDF" w:rsidRPr="00A6613F" w:rsidRDefault="00895EDF" w:rsidP="00295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pPr w:leftFromText="180" w:rightFromText="180" w:vertAnchor="text" w:horzAnchor="page" w:tblpX="1419" w:tblpY="-25"/>
        <w:tblW w:w="16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5"/>
        <w:gridCol w:w="10859"/>
      </w:tblGrid>
      <w:tr w:rsidR="0010301B" w:rsidRPr="00D5377A" w:rsidTr="00400D1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0301B" w:rsidRPr="00D5377A" w:rsidRDefault="0010301B" w:rsidP="00400D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77A">
              <w:rPr>
                <w:rFonts w:ascii="Times New Roman" w:hAnsi="Times New Roman"/>
                <w:b/>
                <w:sz w:val="24"/>
                <w:szCs w:val="24"/>
              </w:rPr>
              <w:t xml:space="preserve">              ВИКОНАВЕЦЬ</w:t>
            </w:r>
          </w:p>
          <w:p w:rsidR="0010301B" w:rsidRPr="00D5377A" w:rsidRDefault="0010301B" w:rsidP="00400D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</w:tcPr>
          <w:p w:rsidR="0010301B" w:rsidRPr="00D5377A" w:rsidRDefault="0010301B" w:rsidP="00400D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7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ЗАМОВНИК</w:t>
            </w:r>
          </w:p>
        </w:tc>
      </w:tr>
      <w:tr w:rsidR="00D5377A" w:rsidRPr="00D5377A" w:rsidTr="00400D17">
        <w:trPr>
          <w:trHeight w:val="46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5377A" w:rsidRPr="00D5377A" w:rsidRDefault="00D5377A" w:rsidP="00400D17">
            <w:pPr>
              <w:widowControl w:val="0"/>
              <w:shd w:val="clear" w:color="auto" w:fill="FFFFFF" w:themeFill="background1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</w:tcPr>
          <w:p w:rsidR="00D5377A" w:rsidRPr="00D5377A" w:rsidRDefault="00D5377A" w:rsidP="0040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77A" w:rsidRPr="00A6613F" w:rsidTr="00400D17">
        <w:trPr>
          <w:trHeight w:val="105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5377A" w:rsidRPr="00D5377A" w:rsidRDefault="00D5377A" w:rsidP="00400D17">
            <w:pPr>
              <w:widowControl w:val="0"/>
              <w:shd w:val="clear" w:color="auto" w:fill="FFFFFF" w:themeFill="background1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</w:tcPr>
          <w:p w:rsidR="00D5377A" w:rsidRPr="00D5377A" w:rsidRDefault="00D5377A" w:rsidP="00400D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D2831" w:rsidRPr="00A6613F" w:rsidRDefault="001D2831" w:rsidP="00295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A6613F" w:rsidRDefault="00A6613F" w:rsidP="00103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694F1A" w:rsidRDefault="00694F1A" w:rsidP="00103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694F1A" w:rsidRDefault="00694F1A" w:rsidP="00103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D5377A" w:rsidRDefault="00D5377A" w:rsidP="00103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D5377A" w:rsidRDefault="00D5377A" w:rsidP="00103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D5377A" w:rsidRDefault="00D5377A" w:rsidP="00103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D5377A" w:rsidRDefault="00D5377A" w:rsidP="00103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D5377A" w:rsidRDefault="00D5377A" w:rsidP="00103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D5377A" w:rsidRDefault="00D5377A" w:rsidP="00103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D5377A" w:rsidRDefault="00D5377A" w:rsidP="00103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D5377A" w:rsidRDefault="00D5377A" w:rsidP="00103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D5377A" w:rsidRDefault="00D5377A" w:rsidP="00103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D5377A" w:rsidRDefault="00D5377A" w:rsidP="00103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C43DD0" w:rsidRDefault="00C43DD0" w:rsidP="00103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C43DD0" w:rsidRDefault="00C43DD0" w:rsidP="00103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D5377A" w:rsidRDefault="00D5377A" w:rsidP="00103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D5377A" w:rsidRDefault="00D5377A" w:rsidP="00103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113E0B" w:rsidRDefault="00113E0B" w:rsidP="0025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DB5977" w:rsidRDefault="00DB5977" w:rsidP="0025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3E3F94" w:rsidRPr="00A6613F" w:rsidRDefault="003E3F94" w:rsidP="0025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E55784" w:rsidRPr="00D5377A" w:rsidRDefault="00113E0B" w:rsidP="00E557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77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</w:t>
      </w:r>
      <w:r w:rsidR="00E55784" w:rsidRPr="00D537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Додаток 2 </w:t>
      </w:r>
    </w:p>
    <w:p w:rsidR="00895EDF" w:rsidRPr="00D5377A" w:rsidRDefault="00E55784" w:rsidP="00E557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77A">
        <w:rPr>
          <w:rFonts w:ascii="Times New Roman" w:eastAsia="Times New Roman" w:hAnsi="Times New Roman" w:cs="Times New Roman"/>
          <w:b/>
          <w:bCs/>
          <w:sz w:val="24"/>
          <w:szCs w:val="24"/>
        </w:rPr>
        <w:t>до Договору__________ від ___________</w:t>
      </w:r>
    </w:p>
    <w:p w:rsidR="00255183" w:rsidRPr="00D5377A" w:rsidRDefault="00255183" w:rsidP="00FB38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3E0B" w:rsidRPr="00D5377A" w:rsidRDefault="00113E0B" w:rsidP="00295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2D77" w:rsidRDefault="00295B46" w:rsidP="003E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77A">
        <w:rPr>
          <w:rFonts w:ascii="Times New Roman" w:eastAsia="Times New Roman" w:hAnsi="Times New Roman" w:cs="Times New Roman"/>
          <w:b/>
          <w:bCs/>
          <w:sz w:val="24"/>
          <w:szCs w:val="24"/>
        </w:rPr>
        <w:t>ТЕХНІЧНЕ ЗАВДАННЯ</w:t>
      </w:r>
    </w:p>
    <w:p w:rsidR="007F5D23" w:rsidRDefault="007F5D23" w:rsidP="003E3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77A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послуги поточного ремонту та технічного обслуговування спеціального обладнання для проведення військових тактичних та тактико-спеціальних навчань </w:t>
      </w:r>
      <w:r w:rsidRPr="00D5377A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7F5D23" w:rsidRPr="003E3F94" w:rsidRDefault="007F5D23" w:rsidP="003E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77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5377A">
        <w:rPr>
          <w:rFonts w:ascii="Times New Roman" w:eastAsia="Times New Roman" w:hAnsi="Times New Roman" w:cs="Times New Roman"/>
          <w:b/>
          <w:sz w:val="24"/>
          <w:szCs w:val="24"/>
        </w:rPr>
        <w:t xml:space="preserve"> (ДК 021:2015 50660000-9 Послуги ремонту і технічного обслуговування військових електронних систем)</w:t>
      </w:r>
    </w:p>
    <w:p w:rsidR="006D14EE" w:rsidRPr="007F5D23" w:rsidRDefault="006D14EE" w:rsidP="007F5D23">
      <w:pPr>
        <w:pStyle w:val="a3"/>
        <w:numPr>
          <w:ilvl w:val="2"/>
          <w:numId w:val="1"/>
        </w:numPr>
        <w:tabs>
          <w:tab w:val="clear" w:pos="2160"/>
          <w:tab w:val="num" w:pos="1843"/>
        </w:tabs>
        <w:ind w:left="743" w:hanging="601"/>
        <w:rPr>
          <w:rFonts w:eastAsia="Calibri"/>
          <w:b/>
          <w:color w:val="000000"/>
          <w:bdr w:val="none" w:sz="0" w:space="0" w:color="auto" w:frame="1"/>
          <w:lang w:eastAsia="en-US"/>
        </w:rPr>
      </w:pPr>
      <w:r w:rsidRPr="007F5D23">
        <w:rPr>
          <w:rFonts w:eastAsia="Calibri"/>
          <w:color w:val="000000"/>
          <w:lang w:eastAsia="zh-CN"/>
        </w:rPr>
        <w:t>Радіокерованих мішеневих установок  РМУ-Л (модернізовані АМЛТ 48, УМУ-С-48,УМУ-С-127) -</w:t>
      </w:r>
      <w:r w:rsidRPr="007F5D23">
        <w:rPr>
          <w:rFonts w:eastAsia="Calibri"/>
          <w:b/>
          <w:color w:val="000000"/>
          <w:lang w:eastAsia="zh-CN"/>
        </w:rPr>
        <w:t>220 шт.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594"/>
        <w:gridCol w:w="850"/>
        <w:gridCol w:w="3260"/>
        <w:gridCol w:w="3402"/>
      </w:tblGrid>
      <w:tr w:rsidR="006D14EE" w:rsidRPr="006D14EE" w:rsidTr="00A2311A">
        <w:trPr>
          <w:cantSplit/>
          <w:trHeight w:val="523"/>
          <w:jc w:val="center"/>
        </w:trPr>
        <w:tc>
          <w:tcPr>
            <w:tcW w:w="528" w:type="dxa"/>
            <w:vAlign w:val="center"/>
          </w:tcPr>
          <w:p w:rsidR="006D14EE" w:rsidRPr="006D14EE" w:rsidRDefault="006D14EE" w:rsidP="006D14EE">
            <w:pPr>
              <w:spacing w:after="0" w:line="259" w:lineRule="auto"/>
              <w:ind w:left="-84" w:right="-8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lang w:eastAsia="en-US"/>
              </w:rPr>
              <w:t>№ з/п</w:t>
            </w:r>
          </w:p>
        </w:tc>
        <w:tc>
          <w:tcPr>
            <w:tcW w:w="1594" w:type="dxa"/>
            <w:vAlign w:val="center"/>
          </w:tcPr>
          <w:p w:rsidR="006D14EE" w:rsidRPr="006D14EE" w:rsidRDefault="006D14EE" w:rsidP="006D14EE">
            <w:pPr>
              <w:spacing w:after="0" w:line="259" w:lineRule="auto"/>
              <w:ind w:left="-84" w:right="-8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lang w:eastAsia="en-US"/>
              </w:rPr>
              <w:t>Найменування полігонного обладнання</w:t>
            </w:r>
          </w:p>
        </w:tc>
        <w:tc>
          <w:tcPr>
            <w:tcW w:w="850" w:type="dxa"/>
            <w:vAlign w:val="center"/>
          </w:tcPr>
          <w:p w:rsidR="006D14EE" w:rsidRPr="006D14EE" w:rsidRDefault="006D14EE" w:rsidP="006D14EE">
            <w:pPr>
              <w:spacing w:after="0" w:line="259" w:lineRule="auto"/>
              <w:ind w:left="-84" w:right="-8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lang w:val="ru-RU" w:eastAsia="en-US"/>
              </w:rPr>
              <w:t>К</w:t>
            </w:r>
            <w:proofErr w:type="spellStart"/>
            <w:r w:rsidRPr="006D14EE">
              <w:rPr>
                <w:rFonts w:ascii="Times New Roman" w:eastAsia="Calibri" w:hAnsi="Times New Roman" w:cs="Times New Roman"/>
                <w:lang w:eastAsia="en-US"/>
              </w:rPr>
              <w:t>ільк.шт</w:t>
            </w:r>
            <w:proofErr w:type="spellEnd"/>
            <w:r w:rsidRPr="006D14EE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3260" w:type="dxa"/>
            <w:vAlign w:val="center"/>
          </w:tcPr>
          <w:p w:rsidR="006D14EE" w:rsidRPr="006D14EE" w:rsidRDefault="006D14EE" w:rsidP="006D14EE">
            <w:pPr>
              <w:spacing w:after="0" w:line="259" w:lineRule="auto"/>
              <w:ind w:left="-84" w:right="-8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lang w:eastAsia="en-US"/>
              </w:rPr>
              <w:t>Стан на момент огляду</w:t>
            </w:r>
          </w:p>
        </w:tc>
        <w:tc>
          <w:tcPr>
            <w:tcW w:w="3402" w:type="dxa"/>
            <w:vAlign w:val="center"/>
          </w:tcPr>
          <w:p w:rsidR="006D14EE" w:rsidRPr="006D14EE" w:rsidRDefault="006D14EE" w:rsidP="006D14EE">
            <w:pPr>
              <w:spacing w:after="0" w:line="259" w:lineRule="auto"/>
              <w:ind w:left="-84" w:right="-8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lang w:eastAsia="en-US"/>
              </w:rPr>
              <w:t>Перелік робіт</w:t>
            </w:r>
          </w:p>
        </w:tc>
      </w:tr>
      <w:tr w:rsidR="006D14EE" w:rsidRPr="006D14EE" w:rsidTr="00A2311A">
        <w:trPr>
          <w:jc w:val="center"/>
        </w:trPr>
        <w:tc>
          <w:tcPr>
            <w:tcW w:w="528" w:type="dxa"/>
            <w:vMerge w:val="restart"/>
            <w:vAlign w:val="center"/>
          </w:tcPr>
          <w:p w:rsidR="006D14EE" w:rsidRPr="006D14EE" w:rsidRDefault="006D14EE" w:rsidP="006D14EE">
            <w:pPr>
              <w:spacing w:after="0" w:line="240" w:lineRule="atLeast"/>
              <w:ind w:left="-84" w:right="-8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1594" w:type="dxa"/>
            <w:vMerge w:val="restart"/>
            <w:vAlign w:val="center"/>
          </w:tcPr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Радіокерована мішенева установка для показу легких мішеней    РМУ-Л (модернізовані АМЛТ 48, УМУ-С-48,УМУ-С-127)  </w:t>
            </w:r>
          </w:p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6D14EE" w:rsidRPr="006D14EE" w:rsidRDefault="006D14EE" w:rsidP="006D14EE">
            <w:pPr>
              <w:spacing w:after="0" w:line="240" w:lineRule="atLeast"/>
              <w:ind w:left="-85" w:right="-91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lang w:eastAsia="zh-CN"/>
              </w:rPr>
              <w:t>220</w:t>
            </w:r>
          </w:p>
        </w:tc>
        <w:tc>
          <w:tcPr>
            <w:tcW w:w="3260" w:type="dxa"/>
          </w:tcPr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right="-91"/>
              <w:rPr>
                <w:rFonts w:ascii="Times New Roman" w:eastAsia="Calibri" w:hAnsi="Times New Roman" w:cs="Times New Roman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lang w:eastAsia="zh-CN"/>
              </w:rPr>
              <w:t>Демонтаж установок</w:t>
            </w:r>
          </w:p>
        </w:tc>
        <w:tc>
          <w:tcPr>
            <w:tcW w:w="3402" w:type="dxa"/>
          </w:tcPr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lang w:eastAsia="zh-CN"/>
              </w:rPr>
              <w:t>-Зняти кришку;</w:t>
            </w:r>
          </w:p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lang w:eastAsia="zh-CN"/>
              </w:rPr>
              <w:t>-Зняти блок керування;</w:t>
            </w:r>
          </w:p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lang w:eastAsia="zh-CN"/>
              </w:rPr>
              <w:t>-Зняти плату кінцевих вимикачів;</w:t>
            </w:r>
          </w:p>
        </w:tc>
      </w:tr>
      <w:tr w:rsidR="006D14EE" w:rsidRPr="006D14EE" w:rsidTr="00A2311A">
        <w:trPr>
          <w:jc w:val="center"/>
        </w:trPr>
        <w:tc>
          <w:tcPr>
            <w:tcW w:w="528" w:type="dxa"/>
            <w:vMerge/>
            <w:vAlign w:val="center"/>
          </w:tcPr>
          <w:p w:rsidR="006D14EE" w:rsidRPr="006D14EE" w:rsidRDefault="006D14EE" w:rsidP="006D14EE">
            <w:pPr>
              <w:spacing w:after="0" w:line="240" w:lineRule="atLeast"/>
              <w:ind w:left="-84" w:right="-8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4" w:type="dxa"/>
            <w:vMerge/>
            <w:vAlign w:val="center"/>
          </w:tcPr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6D14EE" w:rsidRPr="006D14EE" w:rsidRDefault="006D14EE" w:rsidP="006D14EE">
            <w:pPr>
              <w:spacing w:after="0" w:line="240" w:lineRule="atLeast"/>
              <w:ind w:left="-85" w:right="-91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lang w:eastAsia="zh-CN"/>
              </w:rPr>
              <w:t>167</w:t>
            </w:r>
          </w:p>
        </w:tc>
        <w:tc>
          <w:tcPr>
            <w:tcW w:w="3260" w:type="dxa"/>
          </w:tcPr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right="-91"/>
              <w:rPr>
                <w:rFonts w:ascii="Times New Roman" w:eastAsia="Calibri" w:hAnsi="Times New Roman" w:cs="Times New Roman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lang w:eastAsia="zh-CN"/>
              </w:rPr>
              <w:t>Не працює блок керування</w:t>
            </w:r>
          </w:p>
        </w:tc>
        <w:tc>
          <w:tcPr>
            <w:tcW w:w="3402" w:type="dxa"/>
          </w:tcPr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lang w:eastAsia="en-US"/>
              </w:rPr>
              <w:t>- Заміна блоку керування;</w:t>
            </w:r>
          </w:p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lang w:eastAsia="en-US"/>
              </w:rPr>
              <w:t xml:space="preserve">- Налаштування; </w:t>
            </w:r>
          </w:p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lang w:eastAsia="en-US"/>
              </w:rPr>
              <w:t>- Тестові випробовування (200 циклів).</w:t>
            </w:r>
          </w:p>
        </w:tc>
      </w:tr>
      <w:tr w:rsidR="006D14EE" w:rsidRPr="006D14EE" w:rsidTr="00A2311A">
        <w:trPr>
          <w:jc w:val="center"/>
        </w:trPr>
        <w:tc>
          <w:tcPr>
            <w:tcW w:w="528" w:type="dxa"/>
            <w:vMerge/>
            <w:vAlign w:val="center"/>
          </w:tcPr>
          <w:p w:rsidR="006D14EE" w:rsidRPr="006D14EE" w:rsidRDefault="006D14EE" w:rsidP="006D14EE">
            <w:pPr>
              <w:spacing w:after="0" w:line="240" w:lineRule="atLeast"/>
              <w:ind w:left="-84" w:right="-8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4" w:type="dxa"/>
            <w:vMerge/>
            <w:vAlign w:val="center"/>
          </w:tcPr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6D14EE" w:rsidRPr="006D14EE" w:rsidRDefault="006D14EE" w:rsidP="006D14EE">
            <w:pPr>
              <w:widowControl w:val="0"/>
              <w:autoSpaceDE w:val="0"/>
              <w:spacing w:after="0" w:line="259" w:lineRule="auto"/>
              <w:ind w:left="-84" w:right="-88"/>
              <w:jc w:val="center"/>
              <w:rPr>
                <w:rFonts w:ascii="Times New Roman" w:eastAsia="Calibri" w:hAnsi="Times New Roman" w:cs="Times New Roman"/>
                <w:color w:val="000000"/>
                <w:lang w:val="en-US" w:eastAsia="zh-CN"/>
              </w:rPr>
            </w:pPr>
            <w:r w:rsidRPr="006D14EE">
              <w:rPr>
                <w:rFonts w:ascii="Times New Roman" w:eastAsia="Calibri" w:hAnsi="Times New Roman" w:cs="Times New Roman"/>
                <w:color w:val="000000"/>
                <w:lang w:val="en-US" w:eastAsia="zh-CN"/>
              </w:rPr>
              <w:t>217</w:t>
            </w:r>
          </w:p>
        </w:tc>
        <w:tc>
          <w:tcPr>
            <w:tcW w:w="3260" w:type="dxa"/>
          </w:tcPr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right="-91" w:hanging="56"/>
              <w:rPr>
                <w:rFonts w:ascii="Times New Roman" w:eastAsia="Calibri" w:hAnsi="Times New Roman" w:cs="Times New Roman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lang w:eastAsia="zh-CN"/>
              </w:rPr>
              <w:t>Не працює</w:t>
            </w:r>
            <w:r w:rsidRPr="006D14EE">
              <w:rPr>
                <w:rFonts w:ascii="Times New Roman" w:eastAsia="Calibri" w:hAnsi="Times New Roman" w:cs="Times New Roman"/>
                <w:lang w:eastAsia="en-US"/>
              </w:rPr>
              <w:t xml:space="preserve"> плата кінцевих вимикачів; </w:t>
            </w:r>
          </w:p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right="-91" w:hanging="56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  <w:tc>
          <w:tcPr>
            <w:tcW w:w="3402" w:type="dxa"/>
          </w:tcPr>
          <w:p w:rsidR="006D14EE" w:rsidRPr="006D14EE" w:rsidRDefault="006D14EE" w:rsidP="006D14EE">
            <w:pPr>
              <w:widowControl w:val="0"/>
              <w:numPr>
                <w:ilvl w:val="0"/>
                <w:numId w:val="36"/>
              </w:numPr>
              <w:autoSpaceDE w:val="0"/>
              <w:spacing w:after="0" w:line="259" w:lineRule="auto"/>
              <w:ind w:right="-88"/>
              <w:rPr>
                <w:rFonts w:ascii="Times New Roman" w:eastAsia="Calibri" w:hAnsi="Times New Roman" w:cs="Times New Roman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color w:val="000000"/>
                <w:lang w:eastAsia="zh-CN"/>
              </w:rPr>
              <w:t>Заміна плат кінцевих вимикачів;</w:t>
            </w:r>
          </w:p>
          <w:p w:rsidR="006D14EE" w:rsidRPr="006D14EE" w:rsidRDefault="006D14EE" w:rsidP="006D14EE">
            <w:pPr>
              <w:widowControl w:val="0"/>
              <w:numPr>
                <w:ilvl w:val="0"/>
                <w:numId w:val="36"/>
              </w:numPr>
              <w:autoSpaceDE w:val="0"/>
              <w:spacing w:after="0" w:line="259" w:lineRule="auto"/>
              <w:ind w:right="-88"/>
              <w:rPr>
                <w:rFonts w:ascii="Times New Roman" w:eastAsia="Calibri" w:hAnsi="Times New Roman" w:cs="Times New Roman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Налаштування;</w:t>
            </w:r>
            <w:r w:rsidRPr="006D14E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6D14EE" w:rsidRPr="006D14EE" w:rsidRDefault="006D14EE" w:rsidP="006D14EE">
            <w:pPr>
              <w:widowControl w:val="0"/>
              <w:numPr>
                <w:ilvl w:val="0"/>
                <w:numId w:val="36"/>
              </w:numPr>
              <w:autoSpaceDE w:val="0"/>
              <w:spacing w:after="0" w:line="259" w:lineRule="auto"/>
              <w:ind w:right="-88"/>
              <w:contextualSpacing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lang w:eastAsia="en-US"/>
              </w:rPr>
              <w:t>Тестові випробовування (200 циклів).</w:t>
            </w:r>
          </w:p>
        </w:tc>
      </w:tr>
      <w:tr w:rsidR="006D14EE" w:rsidRPr="006D14EE" w:rsidTr="00A2311A">
        <w:trPr>
          <w:jc w:val="center"/>
        </w:trPr>
        <w:tc>
          <w:tcPr>
            <w:tcW w:w="528" w:type="dxa"/>
            <w:vMerge/>
            <w:vAlign w:val="center"/>
          </w:tcPr>
          <w:p w:rsidR="006D14EE" w:rsidRPr="006D14EE" w:rsidRDefault="006D14EE" w:rsidP="006D14EE">
            <w:pPr>
              <w:spacing w:after="0" w:line="240" w:lineRule="atLeast"/>
              <w:ind w:left="-84" w:right="-8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4" w:type="dxa"/>
            <w:vMerge/>
            <w:vAlign w:val="center"/>
          </w:tcPr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6D14EE" w:rsidRPr="006D14EE" w:rsidRDefault="006D14EE" w:rsidP="006D14EE">
            <w:pPr>
              <w:widowControl w:val="0"/>
              <w:autoSpaceDE w:val="0"/>
              <w:spacing w:after="0" w:line="259" w:lineRule="auto"/>
              <w:ind w:left="-84" w:right="-88"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color w:val="000000"/>
                <w:lang w:eastAsia="zh-CN"/>
              </w:rPr>
              <w:t>109</w:t>
            </w:r>
          </w:p>
        </w:tc>
        <w:tc>
          <w:tcPr>
            <w:tcW w:w="3260" w:type="dxa"/>
          </w:tcPr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right="-91" w:hanging="56"/>
              <w:rPr>
                <w:rFonts w:ascii="Times New Roman" w:eastAsia="Calibri" w:hAnsi="Times New Roman" w:cs="Times New Roman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lang w:eastAsia="zh-CN"/>
              </w:rPr>
              <w:t xml:space="preserve">Редуктор не працює, потребує </w:t>
            </w:r>
            <w:proofErr w:type="spellStart"/>
            <w:r w:rsidRPr="006D14EE">
              <w:rPr>
                <w:rFonts w:ascii="Times New Roman" w:eastAsia="Calibri" w:hAnsi="Times New Roman" w:cs="Times New Roman"/>
                <w:lang w:eastAsia="zh-CN"/>
              </w:rPr>
              <w:t>тех</w:t>
            </w:r>
            <w:proofErr w:type="spellEnd"/>
            <w:r w:rsidRPr="006D14EE">
              <w:rPr>
                <w:rFonts w:ascii="Times New Roman" w:eastAsia="Calibri" w:hAnsi="Times New Roman" w:cs="Times New Roman"/>
                <w:lang w:eastAsia="zh-CN"/>
              </w:rPr>
              <w:t>. обслуговування</w:t>
            </w:r>
          </w:p>
        </w:tc>
        <w:tc>
          <w:tcPr>
            <w:tcW w:w="3402" w:type="dxa"/>
          </w:tcPr>
          <w:p w:rsidR="006D14EE" w:rsidRPr="006D14EE" w:rsidRDefault="006D14EE" w:rsidP="006D14EE">
            <w:pPr>
              <w:widowControl w:val="0"/>
              <w:numPr>
                <w:ilvl w:val="0"/>
                <w:numId w:val="36"/>
              </w:numPr>
              <w:autoSpaceDE w:val="0"/>
              <w:spacing w:after="0" w:line="259" w:lineRule="auto"/>
              <w:ind w:right="-88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color w:val="000000"/>
                <w:lang w:eastAsia="zh-CN"/>
              </w:rPr>
              <w:t>Зняти фланець</w:t>
            </w:r>
          </w:p>
          <w:p w:rsidR="006D14EE" w:rsidRPr="006D14EE" w:rsidRDefault="006D14EE" w:rsidP="006D14EE">
            <w:pPr>
              <w:widowControl w:val="0"/>
              <w:numPr>
                <w:ilvl w:val="0"/>
                <w:numId w:val="36"/>
              </w:numPr>
              <w:autoSpaceDE w:val="0"/>
              <w:spacing w:after="0" w:line="259" w:lineRule="auto"/>
              <w:ind w:right="-88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Провести огляд шестерні</w:t>
            </w:r>
          </w:p>
          <w:p w:rsidR="006D14EE" w:rsidRPr="006D14EE" w:rsidRDefault="006D14EE" w:rsidP="006D14EE">
            <w:pPr>
              <w:widowControl w:val="0"/>
              <w:numPr>
                <w:ilvl w:val="0"/>
                <w:numId w:val="36"/>
              </w:numPr>
              <w:autoSpaceDE w:val="0"/>
              <w:spacing w:after="0" w:line="259" w:lineRule="auto"/>
              <w:ind w:right="-88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color w:val="000000"/>
                <w:lang w:eastAsia="zh-CN"/>
              </w:rPr>
              <w:t>Заміна мастила, проведення обслуговування редуктора;</w:t>
            </w:r>
          </w:p>
          <w:p w:rsidR="006D14EE" w:rsidRPr="006D14EE" w:rsidRDefault="006D14EE" w:rsidP="006D14EE">
            <w:pPr>
              <w:widowControl w:val="0"/>
              <w:numPr>
                <w:ilvl w:val="0"/>
                <w:numId w:val="36"/>
              </w:numPr>
              <w:autoSpaceDE w:val="0"/>
              <w:spacing w:after="0" w:line="259" w:lineRule="auto"/>
              <w:ind w:right="-88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color w:val="000000"/>
                <w:lang w:eastAsia="zh-CN"/>
              </w:rPr>
              <w:t>Оглянути ущільнювачі</w:t>
            </w:r>
          </w:p>
          <w:p w:rsidR="006D14EE" w:rsidRPr="006D14EE" w:rsidRDefault="006D14EE" w:rsidP="006D14EE">
            <w:pPr>
              <w:widowControl w:val="0"/>
              <w:numPr>
                <w:ilvl w:val="0"/>
                <w:numId w:val="36"/>
              </w:numPr>
              <w:autoSpaceDE w:val="0"/>
              <w:spacing w:after="0" w:line="259" w:lineRule="auto"/>
              <w:ind w:right="-88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lang w:eastAsia="en-US"/>
              </w:rPr>
              <w:t>Тестові випробовування (200 циклів).</w:t>
            </w:r>
          </w:p>
        </w:tc>
      </w:tr>
      <w:tr w:rsidR="006D14EE" w:rsidRPr="006D14EE" w:rsidTr="00A2311A">
        <w:trPr>
          <w:jc w:val="center"/>
        </w:trPr>
        <w:tc>
          <w:tcPr>
            <w:tcW w:w="528" w:type="dxa"/>
            <w:vMerge/>
            <w:vAlign w:val="center"/>
          </w:tcPr>
          <w:p w:rsidR="006D14EE" w:rsidRPr="006D14EE" w:rsidRDefault="006D14EE" w:rsidP="006D14EE">
            <w:pPr>
              <w:spacing w:after="0" w:line="240" w:lineRule="atLeast"/>
              <w:ind w:left="-84" w:right="-8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4" w:type="dxa"/>
            <w:vMerge/>
            <w:vAlign w:val="center"/>
          </w:tcPr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6D14EE" w:rsidRPr="006D14EE" w:rsidRDefault="006D14EE" w:rsidP="006D14EE">
            <w:pPr>
              <w:widowControl w:val="0"/>
              <w:autoSpaceDE w:val="0"/>
              <w:spacing w:after="0" w:line="259" w:lineRule="auto"/>
              <w:ind w:left="-84" w:right="-88"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color w:val="000000"/>
                <w:lang w:val="en-US" w:eastAsia="zh-CN"/>
              </w:rPr>
              <w:t>10</w:t>
            </w:r>
            <w:r w:rsidRPr="006D14EE">
              <w:rPr>
                <w:rFonts w:ascii="Times New Roman" w:eastAsia="Calibri" w:hAnsi="Times New Roman" w:cs="Times New Roman"/>
                <w:color w:val="000000"/>
                <w:lang w:eastAsia="zh-CN"/>
              </w:rPr>
              <w:t>5</w:t>
            </w:r>
          </w:p>
        </w:tc>
        <w:tc>
          <w:tcPr>
            <w:tcW w:w="3260" w:type="dxa"/>
          </w:tcPr>
          <w:p w:rsidR="006D14EE" w:rsidRPr="006D14EE" w:rsidRDefault="006D14EE" w:rsidP="006D14EE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lang w:eastAsia="zh-CN"/>
              </w:rPr>
              <w:t xml:space="preserve">Електродвигун потребує </w:t>
            </w:r>
            <w:proofErr w:type="spellStart"/>
            <w:r w:rsidRPr="006D14EE">
              <w:rPr>
                <w:rFonts w:ascii="Times New Roman" w:eastAsia="Calibri" w:hAnsi="Times New Roman" w:cs="Times New Roman"/>
                <w:lang w:eastAsia="zh-CN"/>
              </w:rPr>
              <w:t>тех</w:t>
            </w:r>
            <w:proofErr w:type="spellEnd"/>
            <w:r w:rsidRPr="006D14EE">
              <w:rPr>
                <w:rFonts w:ascii="Times New Roman" w:eastAsia="Calibri" w:hAnsi="Times New Roman" w:cs="Times New Roman"/>
                <w:lang w:eastAsia="zh-CN"/>
              </w:rPr>
              <w:t>. обслуговування</w:t>
            </w:r>
          </w:p>
        </w:tc>
        <w:tc>
          <w:tcPr>
            <w:tcW w:w="3402" w:type="dxa"/>
          </w:tcPr>
          <w:p w:rsidR="006D14EE" w:rsidRPr="006D14EE" w:rsidRDefault="006D14EE" w:rsidP="006D14EE">
            <w:pPr>
              <w:widowControl w:val="0"/>
              <w:numPr>
                <w:ilvl w:val="0"/>
                <w:numId w:val="36"/>
              </w:numPr>
              <w:autoSpaceDE w:val="0"/>
              <w:spacing w:after="0" w:line="259" w:lineRule="auto"/>
              <w:ind w:right="-88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color w:val="000000"/>
                <w:lang w:eastAsia="zh-CN"/>
              </w:rPr>
              <w:t>Зняти електродвигун</w:t>
            </w:r>
          </w:p>
          <w:p w:rsidR="006D14EE" w:rsidRPr="006D14EE" w:rsidRDefault="006D14EE" w:rsidP="006D14EE">
            <w:pPr>
              <w:widowControl w:val="0"/>
              <w:numPr>
                <w:ilvl w:val="0"/>
                <w:numId w:val="36"/>
              </w:numPr>
              <w:autoSpaceDE w:val="0"/>
              <w:spacing w:after="0" w:line="259" w:lineRule="auto"/>
              <w:ind w:right="-88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Провести огляд штока, фланця, шпонки</w:t>
            </w:r>
          </w:p>
          <w:p w:rsidR="006D14EE" w:rsidRPr="006D14EE" w:rsidRDefault="006D14EE" w:rsidP="006D14EE">
            <w:pPr>
              <w:widowControl w:val="0"/>
              <w:numPr>
                <w:ilvl w:val="0"/>
                <w:numId w:val="36"/>
              </w:numPr>
              <w:autoSpaceDE w:val="0"/>
              <w:spacing w:after="0" w:line="259" w:lineRule="auto"/>
              <w:ind w:right="-88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Замінити </w:t>
            </w:r>
            <w:proofErr w:type="spellStart"/>
            <w:r w:rsidRPr="006D14EE">
              <w:rPr>
                <w:rFonts w:ascii="Times New Roman" w:eastAsia="Calibri" w:hAnsi="Times New Roman" w:cs="Times New Roman"/>
                <w:color w:val="000000"/>
                <w:lang w:eastAsia="zh-CN"/>
              </w:rPr>
              <w:t>ел</w:t>
            </w:r>
            <w:proofErr w:type="spellEnd"/>
            <w:r w:rsidRPr="006D14EE">
              <w:rPr>
                <w:rFonts w:ascii="Times New Roman" w:eastAsia="Calibri" w:hAnsi="Times New Roman" w:cs="Times New Roman"/>
                <w:color w:val="000000"/>
                <w:lang w:eastAsia="zh-CN"/>
              </w:rPr>
              <w:t>. щітки</w:t>
            </w:r>
          </w:p>
          <w:p w:rsidR="006D14EE" w:rsidRPr="006D14EE" w:rsidRDefault="006D14EE" w:rsidP="006D14EE">
            <w:pPr>
              <w:widowControl w:val="0"/>
              <w:numPr>
                <w:ilvl w:val="0"/>
                <w:numId w:val="36"/>
              </w:numPr>
              <w:autoSpaceDE w:val="0"/>
              <w:spacing w:after="0" w:line="259" w:lineRule="auto"/>
              <w:ind w:right="-88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lang w:eastAsia="en-US"/>
              </w:rPr>
              <w:t>Тестові випробовування (200 циклів).</w:t>
            </w:r>
          </w:p>
        </w:tc>
      </w:tr>
      <w:tr w:rsidR="006D14EE" w:rsidRPr="006D14EE" w:rsidTr="00A2311A">
        <w:trPr>
          <w:trHeight w:val="1138"/>
          <w:jc w:val="center"/>
        </w:trPr>
        <w:tc>
          <w:tcPr>
            <w:tcW w:w="528" w:type="dxa"/>
            <w:vMerge/>
            <w:vAlign w:val="center"/>
          </w:tcPr>
          <w:p w:rsidR="006D14EE" w:rsidRPr="006D14EE" w:rsidRDefault="006D14EE" w:rsidP="006D14EE">
            <w:pPr>
              <w:spacing w:after="0" w:line="240" w:lineRule="atLeast"/>
              <w:ind w:left="-84" w:right="-8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4" w:type="dxa"/>
            <w:vMerge/>
            <w:vAlign w:val="center"/>
          </w:tcPr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6D14EE" w:rsidRPr="006D14EE" w:rsidRDefault="006D14EE" w:rsidP="006D14EE">
            <w:pPr>
              <w:widowControl w:val="0"/>
              <w:autoSpaceDE w:val="0"/>
              <w:spacing w:after="0" w:line="259" w:lineRule="auto"/>
              <w:ind w:left="-84" w:right="-88"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color w:val="000000"/>
                <w:lang w:val="en-US" w:eastAsia="zh-CN"/>
              </w:rPr>
              <w:t>13</w:t>
            </w:r>
            <w:r w:rsidRPr="006D14EE">
              <w:rPr>
                <w:rFonts w:ascii="Times New Roman" w:eastAsia="Calibri" w:hAnsi="Times New Roman" w:cs="Times New Roman"/>
                <w:color w:val="000000"/>
                <w:lang w:eastAsia="zh-CN"/>
              </w:rPr>
              <w:t>8</w:t>
            </w:r>
          </w:p>
        </w:tc>
        <w:tc>
          <w:tcPr>
            <w:tcW w:w="3260" w:type="dxa"/>
          </w:tcPr>
          <w:p w:rsidR="006D14EE" w:rsidRPr="006D14EE" w:rsidRDefault="006D14EE" w:rsidP="006D14EE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lang w:eastAsia="zh-CN"/>
              </w:rPr>
              <w:t xml:space="preserve">Корпус установки та тримачі мішені потребує </w:t>
            </w:r>
            <w:proofErr w:type="spellStart"/>
            <w:r w:rsidRPr="006D14EE">
              <w:rPr>
                <w:rFonts w:ascii="Times New Roman" w:eastAsia="Calibri" w:hAnsi="Times New Roman" w:cs="Times New Roman"/>
                <w:lang w:eastAsia="zh-CN"/>
              </w:rPr>
              <w:t>тех</w:t>
            </w:r>
            <w:proofErr w:type="spellEnd"/>
            <w:r w:rsidRPr="006D14EE">
              <w:rPr>
                <w:rFonts w:ascii="Times New Roman" w:eastAsia="Calibri" w:hAnsi="Times New Roman" w:cs="Times New Roman"/>
                <w:lang w:eastAsia="zh-CN"/>
              </w:rPr>
              <w:t>. обслуговування</w:t>
            </w:r>
          </w:p>
        </w:tc>
        <w:tc>
          <w:tcPr>
            <w:tcW w:w="3402" w:type="dxa"/>
          </w:tcPr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lang w:eastAsia="en-US"/>
              </w:rPr>
              <w:t xml:space="preserve">-Усунення іржі та пошкоджень тримачів; </w:t>
            </w:r>
          </w:p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lang w:eastAsia="zh-CN"/>
              </w:rPr>
              <w:t>-Зварювальні роботи;</w:t>
            </w:r>
          </w:p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lang w:eastAsia="en-US"/>
              </w:rPr>
              <w:t xml:space="preserve">-Усунення іржі та пошкоджень корпусу; </w:t>
            </w:r>
          </w:p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right="-91"/>
              <w:rPr>
                <w:rFonts w:ascii="Times New Roman" w:eastAsia="Calibri" w:hAnsi="Times New Roman" w:cs="Times New Roman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lang w:eastAsia="en-US"/>
              </w:rPr>
              <w:t>-Тестові випробовування герметичності.</w:t>
            </w:r>
          </w:p>
        </w:tc>
      </w:tr>
      <w:tr w:rsidR="006D14EE" w:rsidRPr="006D14EE" w:rsidTr="00A2311A">
        <w:trPr>
          <w:trHeight w:val="1138"/>
          <w:jc w:val="center"/>
        </w:trPr>
        <w:tc>
          <w:tcPr>
            <w:tcW w:w="528" w:type="dxa"/>
            <w:vMerge/>
            <w:vAlign w:val="center"/>
          </w:tcPr>
          <w:p w:rsidR="006D14EE" w:rsidRPr="006D14EE" w:rsidRDefault="006D14EE" w:rsidP="006D14EE">
            <w:pPr>
              <w:spacing w:after="0" w:line="240" w:lineRule="atLeast"/>
              <w:ind w:left="-84" w:right="-8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4" w:type="dxa"/>
            <w:vMerge/>
            <w:vAlign w:val="center"/>
          </w:tcPr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6D14EE" w:rsidRPr="006D14EE" w:rsidRDefault="006D14EE" w:rsidP="006D14EE">
            <w:pPr>
              <w:widowControl w:val="0"/>
              <w:autoSpaceDE w:val="0"/>
              <w:spacing w:after="0" w:line="259" w:lineRule="auto"/>
              <w:ind w:left="-84" w:right="-88"/>
              <w:jc w:val="center"/>
              <w:rPr>
                <w:rFonts w:ascii="Times New Roman" w:eastAsia="Calibri" w:hAnsi="Times New Roman" w:cs="Times New Roman"/>
                <w:color w:val="000000"/>
                <w:lang w:val="en-US" w:eastAsia="zh-CN"/>
              </w:rPr>
            </w:pPr>
            <w:r w:rsidRPr="006D14EE">
              <w:rPr>
                <w:rFonts w:ascii="Times New Roman" w:eastAsia="Calibri" w:hAnsi="Times New Roman" w:cs="Times New Roman"/>
                <w:color w:val="000000"/>
                <w:lang w:val="en-US" w:eastAsia="zh-CN"/>
              </w:rPr>
              <w:t>63</w:t>
            </w:r>
          </w:p>
        </w:tc>
        <w:tc>
          <w:tcPr>
            <w:tcW w:w="3260" w:type="dxa"/>
          </w:tcPr>
          <w:p w:rsidR="006D14EE" w:rsidRPr="006D14EE" w:rsidRDefault="006D14EE" w:rsidP="006D14EE">
            <w:pPr>
              <w:spacing w:after="160" w:line="259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lang w:eastAsia="zh-CN"/>
              </w:rPr>
              <w:t>Вийшла з ладу ПП антена та подовжувач</w:t>
            </w:r>
          </w:p>
        </w:tc>
        <w:tc>
          <w:tcPr>
            <w:tcW w:w="3402" w:type="dxa"/>
          </w:tcPr>
          <w:p w:rsidR="006D14EE" w:rsidRPr="006D14EE" w:rsidRDefault="006D14EE" w:rsidP="006D14EE">
            <w:pPr>
              <w:widowControl w:val="0"/>
              <w:numPr>
                <w:ilvl w:val="0"/>
                <w:numId w:val="36"/>
              </w:numPr>
              <w:autoSpaceDE w:val="0"/>
              <w:spacing w:after="0" w:line="240" w:lineRule="atLeast"/>
              <w:ind w:right="-91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lang w:eastAsia="en-US"/>
              </w:rPr>
              <w:t>Заміна антени та подовжувача</w:t>
            </w:r>
          </w:p>
          <w:p w:rsidR="006D14EE" w:rsidRPr="006D14EE" w:rsidRDefault="006D14EE" w:rsidP="006D14EE">
            <w:pPr>
              <w:widowControl w:val="0"/>
              <w:numPr>
                <w:ilvl w:val="0"/>
                <w:numId w:val="36"/>
              </w:numPr>
              <w:autoSpaceDE w:val="0"/>
              <w:spacing w:after="0" w:line="240" w:lineRule="atLeast"/>
              <w:ind w:right="-91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lang w:eastAsia="en-US"/>
              </w:rPr>
              <w:t xml:space="preserve">Налаштування; </w:t>
            </w:r>
          </w:p>
          <w:p w:rsidR="006D14EE" w:rsidRPr="006D14EE" w:rsidRDefault="006D14EE" w:rsidP="006D14EE">
            <w:pPr>
              <w:widowControl w:val="0"/>
              <w:numPr>
                <w:ilvl w:val="0"/>
                <w:numId w:val="36"/>
              </w:numPr>
              <w:autoSpaceDE w:val="0"/>
              <w:spacing w:after="0" w:line="240" w:lineRule="atLeast"/>
              <w:ind w:right="-91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lang w:eastAsia="en-US"/>
              </w:rPr>
              <w:t>Тестування працездатності</w:t>
            </w:r>
          </w:p>
        </w:tc>
      </w:tr>
      <w:tr w:rsidR="006D14EE" w:rsidRPr="006D14EE" w:rsidTr="00A2311A">
        <w:trPr>
          <w:trHeight w:val="1138"/>
          <w:jc w:val="center"/>
        </w:trPr>
        <w:tc>
          <w:tcPr>
            <w:tcW w:w="528" w:type="dxa"/>
            <w:vMerge/>
            <w:vAlign w:val="center"/>
          </w:tcPr>
          <w:p w:rsidR="006D14EE" w:rsidRPr="006D14EE" w:rsidRDefault="006D14EE" w:rsidP="006D14EE">
            <w:pPr>
              <w:spacing w:after="0" w:line="240" w:lineRule="atLeast"/>
              <w:ind w:left="-84" w:right="-8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4" w:type="dxa"/>
            <w:vMerge/>
            <w:vAlign w:val="center"/>
          </w:tcPr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6D14EE" w:rsidRPr="006D14EE" w:rsidRDefault="006D14EE" w:rsidP="006D14EE">
            <w:pPr>
              <w:widowControl w:val="0"/>
              <w:autoSpaceDE w:val="0"/>
              <w:spacing w:after="0" w:line="259" w:lineRule="auto"/>
              <w:ind w:left="-84" w:right="-88"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color w:val="000000"/>
                <w:lang w:eastAsia="zh-CN"/>
              </w:rPr>
              <w:t>71</w:t>
            </w:r>
          </w:p>
        </w:tc>
        <w:tc>
          <w:tcPr>
            <w:tcW w:w="3260" w:type="dxa"/>
          </w:tcPr>
          <w:p w:rsidR="006D14EE" w:rsidRPr="006D14EE" w:rsidRDefault="006D14EE" w:rsidP="006D14EE">
            <w:pPr>
              <w:spacing w:after="160" w:line="259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lang w:eastAsia="zh-CN"/>
              </w:rPr>
              <w:t>Пошкоджені та не працюють ліхтарі підсвічування</w:t>
            </w:r>
          </w:p>
          <w:p w:rsidR="006D14EE" w:rsidRPr="006D14EE" w:rsidRDefault="006D14EE" w:rsidP="006D14EE">
            <w:pPr>
              <w:spacing w:after="160" w:line="259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402" w:type="dxa"/>
          </w:tcPr>
          <w:p w:rsidR="006D14EE" w:rsidRPr="006D14EE" w:rsidRDefault="006D14EE" w:rsidP="006D14EE">
            <w:pPr>
              <w:widowControl w:val="0"/>
              <w:numPr>
                <w:ilvl w:val="0"/>
                <w:numId w:val="34"/>
              </w:numPr>
              <w:autoSpaceDE w:val="0"/>
              <w:spacing w:after="0" w:line="259" w:lineRule="auto"/>
              <w:ind w:right="-88"/>
              <w:rPr>
                <w:rFonts w:ascii="Times New Roman" w:eastAsia="Calibri" w:hAnsi="Times New Roman" w:cs="Times New Roman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lang w:eastAsia="zh-CN"/>
              </w:rPr>
              <w:t>Заміна ліхтарів підсвічування</w:t>
            </w:r>
          </w:p>
          <w:p w:rsidR="006D14EE" w:rsidRPr="006D14EE" w:rsidRDefault="006D14EE" w:rsidP="006D14EE">
            <w:pPr>
              <w:widowControl w:val="0"/>
              <w:numPr>
                <w:ilvl w:val="0"/>
                <w:numId w:val="36"/>
              </w:numPr>
              <w:autoSpaceDE w:val="0"/>
              <w:spacing w:after="0" w:line="240" w:lineRule="atLeast"/>
              <w:ind w:right="-91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lang w:eastAsia="en-US"/>
              </w:rPr>
              <w:t>Тестування працездатності.</w:t>
            </w:r>
          </w:p>
        </w:tc>
      </w:tr>
      <w:tr w:rsidR="006D14EE" w:rsidRPr="006D14EE" w:rsidTr="00A2311A">
        <w:trPr>
          <w:jc w:val="center"/>
        </w:trPr>
        <w:tc>
          <w:tcPr>
            <w:tcW w:w="528" w:type="dxa"/>
            <w:vMerge/>
            <w:vAlign w:val="center"/>
          </w:tcPr>
          <w:p w:rsidR="006D14EE" w:rsidRPr="006D14EE" w:rsidRDefault="006D14EE" w:rsidP="006D14EE">
            <w:pPr>
              <w:spacing w:after="0" w:line="240" w:lineRule="atLeast"/>
              <w:ind w:left="-84" w:right="-8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4" w:type="dxa"/>
            <w:vMerge/>
            <w:vAlign w:val="center"/>
          </w:tcPr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6D14EE" w:rsidRPr="006D14EE" w:rsidRDefault="006D14EE" w:rsidP="006D14EE">
            <w:pPr>
              <w:widowControl w:val="0"/>
              <w:autoSpaceDE w:val="0"/>
              <w:spacing w:after="0" w:line="259" w:lineRule="auto"/>
              <w:ind w:left="-84" w:right="-88"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color w:val="000000"/>
                <w:lang w:eastAsia="zh-CN"/>
              </w:rPr>
              <w:t>220</w:t>
            </w:r>
          </w:p>
        </w:tc>
        <w:tc>
          <w:tcPr>
            <w:tcW w:w="3260" w:type="dxa"/>
          </w:tcPr>
          <w:p w:rsidR="006D14EE" w:rsidRPr="006D14EE" w:rsidRDefault="006D14EE" w:rsidP="006D14EE">
            <w:pPr>
              <w:spacing w:after="160" w:line="259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lang w:eastAsia="zh-CN"/>
              </w:rPr>
              <w:t xml:space="preserve">Підшипники потребують </w:t>
            </w:r>
            <w:proofErr w:type="spellStart"/>
            <w:r w:rsidRPr="006D14EE">
              <w:rPr>
                <w:rFonts w:ascii="Times New Roman" w:eastAsia="Calibri" w:hAnsi="Times New Roman" w:cs="Times New Roman"/>
                <w:lang w:eastAsia="zh-CN"/>
              </w:rPr>
              <w:t>тех</w:t>
            </w:r>
            <w:proofErr w:type="spellEnd"/>
            <w:r w:rsidRPr="006D14EE">
              <w:rPr>
                <w:rFonts w:ascii="Times New Roman" w:eastAsia="Calibri" w:hAnsi="Times New Roman" w:cs="Times New Roman"/>
                <w:lang w:eastAsia="zh-CN"/>
              </w:rPr>
              <w:t>. обслуговування</w:t>
            </w:r>
          </w:p>
        </w:tc>
        <w:tc>
          <w:tcPr>
            <w:tcW w:w="3402" w:type="dxa"/>
          </w:tcPr>
          <w:p w:rsidR="006D14EE" w:rsidRPr="006D14EE" w:rsidRDefault="006D14EE" w:rsidP="006D14EE">
            <w:pPr>
              <w:widowControl w:val="0"/>
              <w:numPr>
                <w:ilvl w:val="0"/>
                <w:numId w:val="36"/>
              </w:numPr>
              <w:autoSpaceDE w:val="0"/>
              <w:spacing w:after="0" w:line="259" w:lineRule="auto"/>
              <w:ind w:right="-88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Замінити змазку в обоймі</w:t>
            </w:r>
          </w:p>
          <w:p w:rsidR="006D14EE" w:rsidRPr="006D14EE" w:rsidRDefault="006D14EE" w:rsidP="006D14EE">
            <w:pPr>
              <w:widowControl w:val="0"/>
              <w:numPr>
                <w:ilvl w:val="0"/>
                <w:numId w:val="36"/>
              </w:numPr>
              <w:autoSpaceDE w:val="0"/>
              <w:spacing w:after="0" w:line="259" w:lineRule="auto"/>
              <w:ind w:right="-88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 w:rsidRPr="006D14EE">
              <w:rPr>
                <w:rFonts w:ascii="Times New Roman" w:eastAsia="Calibri" w:hAnsi="Times New Roman" w:cs="Times New Roman"/>
                <w:lang w:eastAsia="en-US"/>
              </w:rPr>
              <w:t>Тестові випробовування герметичності.</w:t>
            </w:r>
          </w:p>
        </w:tc>
      </w:tr>
    </w:tbl>
    <w:p w:rsidR="006D14EE" w:rsidRPr="006D14EE" w:rsidRDefault="006D14EE" w:rsidP="006D14EE">
      <w:pPr>
        <w:widowControl w:val="0"/>
        <w:autoSpaceDE w:val="0"/>
        <w:spacing w:after="0" w:line="240" w:lineRule="atLeast"/>
        <w:ind w:right="-91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6D14EE" w:rsidRPr="006D14EE" w:rsidRDefault="006D14EE" w:rsidP="006D14EE">
      <w:pPr>
        <w:widowControl w:val="0"/>
        <w:autoSpaceDE w:val="0"/>
        <w:spacing w:after="0" w:line="240" w:lineRule="atLeast"/>
        <w:ind w:right="-91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5D2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2.</w:t>
      </w:r>
      <w:r w:rsidRPr="006D14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Поточний ремонт та технічне обслуговування Радіокерованих мішеневих установок  РМУ-В(модернізовані УТМ-48,УМУ-Т-127,УТМ-68)   для показу важких мішеней-</w:t>
      </w:r>
      <w:r w:rsidRPr="006D14E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62 шт.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653"/>
        <w:gridCol w:w="901"/>
        <w:gridCol w:w="3448"/>
        <w:gridCol w:w="3605"/>
      </w:tblGrid>
      <w:tr w:rsidR="006D14EE" w:rsidRPr="006D14EE" w:rsidTr="00A2311A">
        <w:trPr>
          <w:cantSplit/>
          <w:trHeight w:val="521"/>
          <w:jc w:val="center"/>
        </w:trPr>
        <w:tc>
          <w:tcPr>
            <w:tcW w:w="600" w:type="dxa"/>
            <w:vAlign w:val="center"/>
          </w:tcPr>
          <w:p w:rsidR="006D14EE" w:rsidRPr="006D14EE" w:rsidRDefault="006D14EE" w:rsidP="006D14EE">
            <w:pPr>
              <w:spacing w:after="0" w:line="259" w:lineRule="auto"/>
              <w:ind w:left="-84" w:right="-8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lang w:eastAsia="en-US"/>
              </w:rPr>
              <w:t>№ з/п</w:t>
            </w:r>
          </w:p>
        </w:tc>
        <w:tc>
          <w:tcPr>
            <w:tcW w:w="1653" w:type="dxa"/>
            <w:vAlign w:val="center"/>
          </w:tcPr>
          <w:p w:rsidR="006D14EE" w:rsidRPr="006D14EE" w:rsidRDefault="006D14EE" w:rsidP="006D14EE">
            <w:pPr>
              <w:spacing w:after="0" w:line="259" w:lineRule="auto"/>
              <w:ind w:left="-84" w:right="-8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lang w:eastAsia="en-US"/>
              </w:rPr>
              <w:t>Найменування полігонного обладнання</w:t>
            </w:r>
          </w:p>
        </w:tc>
        <w:tc>
          <w:tcPr>
            <w:tcW w:w="901" w:type="dxa"/>
            <w:vAlign w:val="center"/>
          </w:tcPr>
          <w:p w:rsidR="006D14EE" w:rsidRPr="006D14EE" w:rsidRDefault="006D14EE" w:rsidP="006D14EE">
            <w:pPr>
              <w:spacing w:after="0" w:line="259" w:lineRule="auto"/>
              <w:ind w:left="-84" w:right="-8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lang w:val="ru-RU" w:eastAsia="en-US"/>
              </w:rPr>
              <w:t>К</w:t>
            </w:r>
            <w:proofErr w:type="spellStart"/>
            <w:r w:rsidRPr="006D14EE">
              <w:rPr>
                <w:rFonts w:ascii="Times New Roman" w:eastAsia="Calibri" w:hAnsi="Times New Roman" w:cs="Times New Roman"/>
                <w:lang w:eastAsia="en-US"/>
              </w:rPr>
              <w:t>ільк.шт</w:t>
            </w:r>
            <w:proofErr w:type="spellEnd"/>
            <w:r w:rsidRPr="006D14EE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3448" w:type="dxa"/>
            <w:vAlign w:val="center"/>
          </w:tcPr>
          <w:p w:rsidR="006D14EE" w:rsidRPr="006D14EE" w:rsidRDefault="006D14EE" w:rsidP="006D14EE">
            <w:pPr>
              <w:spacing w:after="0" w:line="259" w:lineRule="auto"/>
              <w:ind w:left="-84" w:right="-8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lang w:eastAsia="en-US"/>
              </w:rPr>
              <w:t>Стан на момент огляду</w:t>
            </w:r>
          </w:p>
        </w:tc>
        <w:tc>
          <w:tcPr>
            <w:tcW w:w="3605" w:type="dxa"/>
            <w:vAlign w:val="center"/>
          </w:tcPr>
          <w:p w:rsidR="006D14EE" w:rsidRPr="006D14EE" w:rsidRDefault="006D14EE" w:rsidP="006D14EE">
            <w:pPr>
              <w:spacing w:after="0" w:line="259" w:lineRule="auto"/>
              <w:ind w:left="-84" w:right="-8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lang w:eastAsia="en-US"/>
              </w:rPr>
              <w:t>Перелік робіт</w:t>
            </w:r>
          </w:p>
        </w:tc>
      </w:tr>
      <w:tr w:rsidR="006D14EE" w:rsidRPr="006D14EE" w:rsidTr="00A2311A">
        <w:trPr>
          <w:cantSplit/>
          <w:trHeight w:val="521"/>
          <w:jc w:val="center"/>
        </w:trPr>
        <w:tc>
          <w:tcPr>
            <w:tcW w:w="600" w:type="dxa"/>
            <w:vMerge w:val="restart"/>
            <w:vAlign w:val="center"/>
          </w:tcPr>
          <w:p w:rsidR="006D14EE" w:rsidRPr="006D14EE" w:rsidRDefault="006D14EE" w:rsidP="006D14EE">
            <w:pPr>
              <w:spacing w:after="0" w:line="240" w:lineRule="atLeast"/>
              <w:ind w:left="-84" w:right="-8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1653" w:type="dxa"/>
            <w:vMerge w:val="restart"/>
            <w:vAlign w:val="center"/>
          </w:tcPr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Радіокерована мішенева установка  РМУ-В(модернізовані УТМ-48,УМУ-Т-127,УТМ-68)   для показу важких мішеней</w:t>
            </w:r>
          </w:p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4EE" w:rsidRPr="006D14EE" w:rsidRDefault="006D14EE" w:rsidP="006D14EE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D14EE">
              <w:rPr>
                <w:rFonts w:ascii="Calibri" w:eastAsia="Calibri" w:hAnsi="Calibri" w:cs="Times New Roman"/>
                <w:color w:val="000000"/>
                <w:lang w:val="ru-RU" w:eastAsia="en-US"/>
              </w:rPr>
              <w:t>62</w:t>
            </w:r>
          </w:p>
        </w:tc>
        <w:tc>
          <w:tcPr>
            <w:tcW w:w="3448" w:type="dxa"/>
          </w:tcPr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right="-91"/>
              <w:rPr>
                <w:rFonts w:ascii="Times New Roman" w:eastAsia="Calibri" w:hAnsi="Times New Roman" w:cs="Times New Roman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lang w:eastAsia="zh-CN"/>
              </w:rPr>
              <w:t>Демонтаж установок</w:t>
            </w:r>
          </w:p>
        </w:tc>
        <w:tc>
          <w:tcPr>
            <w:tcW w:w="3605" w:type="dxa"/>
          </w:tcPr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lang w:eastAsia="zh-CN"/>
              </w:rPr>
              <w:t>-Зняти кришку;</w:t>
            </w:r>
          </w:p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lang w:eastAsia="zh-CN"/>
              </w:rPr>
              <w:t>-Зняти блок керування;</w:t>
            </w:r>
          </w:p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lang w:eastAsia="zh-CN"/>
              </w:rPr>
              <w:t>-Зняти плату кінцевих вимикачів;</w:t>
            </w:r>
          </w:p>
        </w:tc>
      </w:tr>
      <w:tr w:rsidR="006D14EE" w:rsidRPr="006D14EE" w:rsidTr="00A2311A">
        <w:trPr>
          <w:trHeight w:val="753"/>
          <w:jc w:val="center"/>
        </w:trPr>
        <w:tc>
          <w:tcPr>
            <w:tcW w:w="600" w:type="dxa"/>
            <w:vMerge/>
            <w:vAlign w:val="center"/>
          </w:tcPr>
          <w:p w:rsidR="006D14EE" w:rsidRPr="006D14EE" w:rsidRDefault="006D14EE" w:rsidP="006D14EE">
            <w:pPr>
              <w:spacing w:after="0" w:line="240" w:lineRule="atLeast"/>
              <w:ind w:left="-84" w:right="-8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53" w:type="dxa"/>
            <w:vMerge/>
            <w:vAlign w:val="center"/>
          </w:tcPr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4EE" w:rsidRPr="006D14EE" w:rsidRDefault="006D14EE" w:rsidP="006D14EE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D14EE">
              <w:rPr>
                <w:rFonts w:ascii="Calibri" w:eastAsia="Calibri" w:hAnsi="Calibri" w:cs="Times New Roman"/>
                <w:color w:val="000000"/>
                <w:lang w:val="ru-RU" w:eastAsia="en-US"/>
              </w:rPr>
              <w:t>62</w:t>
            </w:r>
          </w:p>
        </w:tc>
        <w:tc>
          <w:tcPr>
            <w:tcW w:w="3448" w:type="dxa"/>
          </w:tcPr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right="-91"/>
              <w:rPr>
                <w:rFonts w:ascii="Times New Roman" w:eastAsia="Calibri" w:hAnsi="Times New Roman" w:cs="Times New Roman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lang w:eastAsia="zh-CN"/>
              </w:rPr>
              <w:t xml:space="preserve">Не працює блок керування </w:t>
            </w:r>
          </w:p>
        </w:tc>
        <w:tc>
          <w:tcPr>
            <w:tcW w:w="3605" w:type="dxa"/>
          </w:tcPr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lang w:eastAsia="en-US"/>
              </w:rPr>
              <w:t>-Заміна блоку керування</w:t>
            </w:r>
          </w:p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lang w:eastAsia="en-US"/>
              </w:rPr>
              <w:t xml:space="preserve">-Налаштування; </w:t>
            </w:r>
          </w:p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lang w:eastAsia="en-US"/>
              </w:rPr>
              <w:t>-тестові випробовування (200 циклів).</w:t>
            </w:r>
          </w:p>
        </w:tc>
      </w:tr>
      <w:tr w:rsidR="006D14EE" w:rsidRPr="006D14EE" w:rsidTr="00A2311A">
        <w:trPr>
          <w:trHeight w:val="753"/>
          <w:jc w:val="center"/>
        </w:trPr>
        <w:tc>
          <w:tcPr>
            <w:tcW w:w="600" w:type="dxa"/>
            <w:vMerge/>
            <w:vAlign w:val="center"/>
          </w:tcPr>
          <w:p w:rsidR="006D14EE" w:rsidRPr="006D14EE" w:rsidRDefault="006D14EE" w:rsidP="006D14EE">
            <w:pPr>
              <w:spacing w:after="0" w:line="240" w:lineRule="atLeast"/>
              <w:ind w:left="-84" w:right="-8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53" w:type="dxa"/>
            <w:vMerge/>
            <w:vAlign w:val="center"/>
          </w:tcPr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4EE" w:rsidRPr="006D14EE" w:rsidRDefault="006D14EE" w:rsidP="006D14EE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D14EE">
              <w:rPr>
                <w:rFonts w:ascii="Calibri" w:eastAsia="Calibri" w:hAnsi="Calibri" w:cs="Times New Roman"/>
                <w:color w:val="000000"/>
                <w:lang w:val="ru-RU" w:eastAsia="en-US"/>
              </w:rPr>
              <w:t>5</w:t>
            </w:r>
          </w:p>
        </w:tc>
        <w:tc>
          <w:tcPr>
            <w:tcW w:w="3448" w:type="dxa"/>
          </w:tcPr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right="-91" w:hanging="56"/>
              <w:rPr>
                <w:rFonts w:ascii="Times New Roman" w:eastAsia="Calibri" w:hAnsi="Times New Roman" w:cs="Times New Roman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lang w:eastAsia="zh-CN"/>
              </w:rPr>
              <w:t>Не</w:t>
            </w:r>
            <w:r w:rsidRPr="006D14EE">
              <w:rPr>
                <w:rFonts w:ascii="Times New Roman" w:eastAsia="Calibri" w:hAnsi="Times New Roman" w:cs="Times New Roman"/>
                <w:lang w:eastAsia="en-US"/>
              </w:rPr>
              <w:t xml:space="preserve"> працює електродвигун; </w:t>
            </w:r>
          </w:p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  <w:tc>
          <w:tcPr>
            <w:tcW w:w="3605" w:type="dxa"/>
          </w:tcPr>
          <w:p w:rsidR="006D14EE" w:rsidRPr="006D14EE" w:rsidRDefault="006D14EE" w:rsidP="006D14EE">
            <w:pPr>
              <w:widowControl w:val="0"/>
              <w:autoSpaceDE w:val="0"/>
              <w:spacing w:after="0" w:line="259" w:lineRule="auto"/>
              <w:ind w:left="-84" w:right="-88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Заміна електродвигуна</w:t>
            </w:r>
          </w:p>
          <w:p w:rsidR="006D14EE" w:rsidRPr="006D14EE" w:rsidRDefault="006D14EE" w:rsidP="006D14EE">
            <w:pPr>
              <w:widowControl w:val="0"/>
              <w:autoSpaceDE w:val="0"/>
              <w:spacing w:after="0" w:line="259" w:lineRule="auto"/>
              <w:ind w:left="-84" w:right="-88"/>
              <w:rPr>
                <w:rFonts w:ascii="Times New Roman" w:eastAsia="Calibri" w:hAnsi="Times New Roman" w:cs="Times New Roman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Налаштування;</w:t>
            </w:r>
            <w:r w:rsidRPr="006D14E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6D14EE" w:rsidRPr="006D14EE" w:rsidRDefault="006D14EE" w:rsidP="006D14EE">
            <w:pPr>
              <w:widowControl w:val="0"/>
              <w:autoSpaceDE w:val="0"/>
              <w:spacing w:after="0" w:line="259" w:lineRule="auto"/>
              <w:ind w:left="-84" w:right="-88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lang w:eastAsia="en-US"/>
              </w:rPr>
              <w:t>-тестові випробовування (200 циклів).</w:t>
            </w:r>
          </w:p>
        </w:tc>
      </w:tr>
      <w:tr w:rsidR="006D14EE" w:rsidRPr="006D14EE" w:rsidTr="00A2311A">
        <w:trPr>
          <w:trHeight w:val="753"/>
          <w:jc w:val="center"/>
        </w:trPr>
        <w:tc>
          <w:tcPr>
            <w:tcW w:w="600" w:type="dxa"/>
            <w:vMerge/>
            <w:vAlign w:val="center"/>
          </w:tcPr>
          <w:p w:rsidR="006D14EE" w:rsidRPr="006D14EE" w:rsidRDefault="006D14EE" w:rsidP="006D14EE">
            <w:pPr>
              <w:spacing w:after="0" w:line="240" w:lineRule="atLeast"/>
              <w:ind w:left="-84" w:right="-8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53" w:type="dxa"/>
            <w:vMerge/>
            <w:vAlign w:val="center"/>
          </w:tcPr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4EE" w:rsidRPr="006D14EE" w:rsidRDefault="006D14EE" w:rsidP="006D14EE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D14EE">
              <w:rPr>
                <w:rFonts w:ascii="Calibri" w:eastAsia="Calibri" w:hAnsi="Calibri" w:cs="Times New Roman"/>
                <w:color w:val="000000"/>
                <w:lang w:val="ru-RU" w:eastAsia="en-US"/>
              </w:rPr>
              <w:t>57</w:t>
            </w:r>
          </w:p>
        </w:tc>
        <w:tc>
          <w:tcPr>
            <w:tcW w:w="3448" w:type="dxa"/>
          </w:tcPr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right="-91" w:hanging="56"/>
              <w:rPr>
                <w:rFonts w:ascii="Times New Roman" w:eastAsia="Calibri" w:hAnsi="Times New Roman" w:cs="Times New Roman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lang w:eastAsia="zh-CN"/>
              </w:rPr>
              <w:t xml:space="preserve">Електродвигун потребує </w:t>
            </w:r>
            <w:proofErr w:type="spellStart"/>
            <w:r w:rsidRPr="006D14EE">
              <w:rPr>
                <w:rFonts w:ascii="Times New Roman" w:eastAsia="Calibri" w:hAnsi="Times New Roman" w:cs="Times New Roman"/>
                <w:lang w:eastAsia="zh-CN"/>
              </w:rPr>
              <w:t>тех</w:t>
            </w:r>
            <w:proofErr w:type="spellEnd"/>
            <w:r w:rsidRPr="006D14EE">
              <w:rPr>
                <w:rFonts w:ascii="Times New Roman" w:eastAsia="Calibri" w:hAnsi="Times New Roman" w:cs="Times New Roman"/>
                <w:lang w:eastAsia="zh-CN"/>
              </w:rPr>
              <w:t>. Обслуговування</w:t>
            </w:r>
          </w:p>
        </w:tc>
        <w:tc>
          <w:tcPr>
            <w:tcW w:w="3605" w:type="dxa"/>
          </w:tcPr>
          <w:p w:rsidR="006D14EE" w:rsidRPr="006D14EE" w:rsidRDefault="006D14EE" w:rsidP="006D14EE">
            <w:pPr>
              <w:widowControl w:val="0"/>
              <w:autoSpaceDE w:val="0"/>
              <w:spacing w:after="0" w:line="259" w:lineRule="auto"/>
              <w:ind w:right="-88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color w:val="000000"/>
                <w:lang w:eastAsia="zh-CN"/>
              </w:rPr>
              <w:t>- Проведення обслуговування електродвигуна</w:t>
            </w:r>
          </w:p>
        </w:tc>
      </w:tr>
      <w:tr w:rsidR="006D14EE" w:rsidRPr="006D14EE" w:rsidTr="00A2311A">
        <w:trPr>
          <w:trHeight w:val="753"/>
          <w:jc w:val="center"/>
        </w:trPr>
        <w:tc>
          <w:tcPr>
            <w:tcW w:w="600" w:type="dxa"/>
            <w:vMerge/>
            <w:vAlign w:val="center"/>
          </w:tcPr>
          <w:p w:rsidR="006D14EE" w:rsidRPr="006D14EE" w:rsidRDefault="006D14EE" w:rsidP="006D14EE">
            <w:pPr>
              <w:spacing w:after="0" w:line="240" w:lineRule="atLeast"/>
              <w:ind w:left="-84" w:right="-8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53" w:type="dxa"/>
            <w:vMerge/>
            <w:vAlign w:val="center"/>
          </w:tcPr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4EE" w:rsidRPr="006D14EE" w:rsidRDefault="006D14EE" w:rsidP="006D14EE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D14EE">
              <w:rPr>
                <w:rFonts w:ascii="Calibri" w:eastAsia="Calibri" w:hAnsi="Calibri" w:cs="Times New Roman"/>
                <w:color w:val="000000"/>
                <w:lang w:val="ru-RU" w:eastAsia="en-US"/>
              </w:rPr>
              <w:t>62</w:t>
            </w:r>
          </w:p>
        </w:tc>
        <w:tc>
          <w:tcPr>
            <w:tcW w:w="3448" w:type="dxa"/>
          </w:tcPr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right="-91" w:hanging="56"/>
              <w:rPr>
                <w:rFonts w:ascii="Times New Roman" w:eastAsia="Calibri" w:hAnsi="Times New Roman" w:cs="Times New Roman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lang w:eastAsia="zh-CN"/>
              </w:rPr>
              <w:t xml:space="preserve">Редуктор потребує </w:t>
            </w:r>
            <w:proofErr w:type="spellStart"/>
            <w:r w:rsidRPr="006D14EE">
              <w:rPr>
                <w:rFonts w:ascii="Times New Roman" w:eastAsia="Calibri" w:hAnsi="Times New Roman" w:cs="Times New Roman"/>
                <w:lang w:eastAsia="zh-CN"/>
              </w:rPr>
              <w:t>тех</w:t>
            </w:r>
            <w:proofErr w:type="spellEnd"/>
            <w:r w:rsidRPr="006D14EE">
              <w:rPr>
                <w:rFonts w:ascii="Times New Roman" w:eastAsia="Calibri" w:hAnsi="Times New Roman" w:cs="Times New Roman"/>
                <w:lang w:eastAsia="zh-CN"/>
              </w:rPr>
              <w:t>. обслуговування</w:t>
            </w:r>
          </w:p>
        </w:tc>
        <w:tc>
          <w:tcPr>
            <w:tcW w:w="3605" w:type="dxa"/>
          </w:tcPr>
          <w:p w:rsidR="006D14EE" w:rsidRPr="006D14EE" w:rsidRDefault="006D14EE" w:rsidP="006D14EE">
            <w:pPr>
              <w:widowControl w:val="0"/>
              <w:autoSpaceDE w:val="0"/>
              <w:spacing w:after="0" w:line="259" w:lineRule="auto"/>
              <w:ind w:left="-84" w:right="-88"/>
              <w:rPr>
                <w:rFonts w:ascii="Times New Roman" w:eastAsia="Calibri" w:hAnsi="Times New Roman" w:cs="Times New Roman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lang w:eastAsia="zh-CN"/>
              </w:rPr>
              <w:t xml:space="preserve">- </w:t>
            </w:r>
            <w:r w:rsidRPr="006D14EE"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Pr="006D14EE">
              <w:rPr>
                <w:rFonts w:ascii="Times New Roman" w:eastAsia="Calibri" w:hAnsi="Times New Roman" w:cs="Times New Roman"/>
                <w:lang w:eastAsia="zh-CN"/>
              </w:rPr>
              <w:t>роведення обслуговування редуктора;</w:t>
            </w:r>
          </w:p>
          <w:p w:rsidR="006D14EE" w:rsidRPr="006D14EE" w:rsidRDefault="006D14EE" w:rsidP="006D14EE">
            <w:pPr>
              <w:widowControl w:val="0"/>
              <w:autoSpaceDE w:val="0"/>
              <w:spacing w:after="0" w:line="259" w:lineRule="auto"/>
              <w:ind w:left="-84" w:right="-88"/>
              <w:rPr>
                <w:rFonts w:ascii="Times New Roman" w:eastAsia="Calibri" w:hAnsi="Times New Roman" w:cs="Times New Roman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lang w:eastAsia="zh-CN"/>
              </w:rPr>
              <w:t>- Заміна гвинтів на кришці редуктора;</w:t>
            </w:r>
          </w:p>
          <w:p w:rsidR="006D14EE" w:rsidRPr="006D14EE" w:rsidRDefault="006D14EE" w:rsidP="006D14EE">
            <w:pPr>
              <w:widowControl w:val="0"/>
              <w:autoSpaceDE w:val="0"/>
              <w:spacing w:after="0" w:line="259" w:lineRule="auto"/>
              <w:ind w:left="-84" w:right="-88"/>
              <w:rPr>
                <w:rFonts w:ascii="Times New Roman" w:eastAsia="Calibri" w:hAnsi="Times New Roman" w:cs="Times New Roman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lang w:eastAsia="en-US"/>
              </w:rPr>
              <w:t xml:space="preserve">- Налаштування; </w:t>
            </w:r>
          </w:p>
          <w:p w:rsidR="006D14EE" w:rsidRPr="006D14EE" w:rsidRDefault="006D14EE" w:rsidP="006D14EE">
            <w:pPr>
              <w:widowControl w:val="0"/>
              <w:autoSpaceDE w:val="0"/>
              <w:spacing w:after="0" w:line="259" w:lineRule="auto"/>
              <w:ind w:left="-84" w:right="-88"/>
              <w:rPr>
                <w:rFonts w:ascii="Times New Roman" w:eastAsia="Calibri" w:hAnsi="Times New Roman" w:cs="Times New Roman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lang w:eastAsia="en-US"/>
              </w:rPr>
              <w:t>- тестові випробовування (200 циклів)</w:t>
            </w:r>
          </w:p>
        </w:tc>
      </w:tr>
      <w:tr w:rsidR="006D14EE" w:rsidRPr="006D14EE" w:rsidTr="00A2311A">
        <w:trPr>
          <w:trHeight w:val="1386"/>
          <w:jc w:val="center"/>
        </w:trPr>
        <w:tc>
          <w:tcPr>
            <w:tcW w:w="600" w:type="dxa"/>
            <w:vMerge/>
            <w:vAlign w:val="center"/>
          </w:tcPr>
          <w:p w:rsidR="006D14EE" w:rsidRPr="006D14EE" w:rsidRDefault="006D14EE" w:rsidP="006D14EE">
            <w:pPr>
              <w:spacing w:after="0" w:line="240" w:lineRule="atLeast"/>
              <w:ind w:left="-84" w:right="-8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53" w:type="dxa"/>
            <w:vMerge/>
            <w:vAlign w:val="center"/>
          </w:tcPr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4EE" w:rsidRPr="006D14EE" w:rsidRDefault="006D14EE" w:rsidP="006D14EE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D14EE">
              <w:rPr>
                <w:rFonts w:ascii="Calibri" w:eastAsia="Calibri" w:hAnsi="Calibri" w:cs="Times New Roman"/>
                <w:color w:val="000000"/>
                <w:lang w:val="ru-RU" w:eastAsia="en-US"/>
              </w:rPr>
              <w:t>62</w:t>
            </w:r>
          </w:p>
        </w:tc>
        <w:tc>
          <w:tcPr>
            <w:tcW w:w="3448" w:type="dxa"/>
          </w:tcPr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right="-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Пошкоджені Антени ПП та подовжувачі до них</w:t>
            </w:r>
          </w:p>
        </w:tc>
        <w:tc>
          <w:tcPr>
            <w:tcW w:w="3605" w:type="dxa"/>
          </w:tcPr>
          <w:p w:rsidR="006D14EE" w:rsidRPr="006D14EE" w:rsidRDefault="006D14EE" w:rsidP="006D14EE">
            <w:pPr>
              <w:widowControl w:val="0"/>
              <w:numPr>
                <w:ilvl w:val="0"/>
                <w:numId w:val="34"/>
              </w:numPr>
              <w:autoSpaceDE w:val="0"/>
              <w:spacing w:after="0" w:line="240" w:lineRule="atLeast"/>
              <w:ind w:right="-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Заміна Антени ПП та подовжувачів </w:t>
            </w:r>
          </w:p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lang w:eastAsia="en-US"/>
              </w:rPr>
              <w:t xml:space="preserve">-Налаштування; </w:t>
            </w:r>
          </w:p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lang w:eastAsia="en-US"/>
              </w:rPr>
              <w:t>-Тестування працездатності.</w:t>
            </w:r>
          </w:p>
        </w:tc>
      </w:tr>
      <w:tr w:rsidR="006D14EE" w:rsidRPr="006D14EE" w:rsidTr="00A2311A">
        <w:trPr>
          <w:trHeight w:val="753"/>
          <w:jc w:val="center"/>
        </w:trPr>
        <w:tc>
          <w:tcPr>
            <w:tcW w:w="600" w:type="dxa"/>
            <w:vMerge/>
            <w:vAlign w:val="center"/>
          </w:tcPr>
          <w:p w:rsidR="006D14EE" w:rsidRPr="006D14EE" w:rsidRDefault="006D14EE" w:rsidP="006D14EE">
            <w:pPr>
              <w:spacing w:after="0" w:line="240" w:lineRule="atLeast"/>
              <w:ind w:left="-84" w:right="-8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53" w:type="dxa"/>
            <w:vMerge/>
            <w:vAlign w:val="center"/>
          </w:tcPr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4EE" w:rsidRPr="006D14EE" w:rsidRDefault="006D14EE" w:rsidP="006D14EE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D14EE">
              <w:rPr>
                <w:rFonts w:ascii="Calibri" w:eastAsia="Calibri" w:hAnsi="Calibri" w:cs="Times New Roman"/>
                <w:color w:val="000000"/>
                <w:lang w:eastAsia="en-US"/>
              </w:rPr>
              <w:t>24</w:t>
            </w:r>
          </w:p>
        </w:tc>
        <w:tc>
          <w:tcPr>
            <w:tcW w:w="3448" w:type="dxa"/>
          </w:tcPr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right="-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Пошкоджені та не працюють ліхтарі підсвічування</w:t>
            </w:r>
          </w:p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05" w:type="dxa"/>
          </w:tcPr>
          <w:p w:rsidR="006D14EE" w:rsidRPr="006D14EE" w:rsidRDefault="006D14EE" w:rsidP="006D14EE">
            <w:pPr>
              <w:widowControl w:val="0"/>
              <w:numPr>
                <w:ilvl w:val="0"/>
                <w:numId w:val="34"/>
              </w:numPr>
              <w:autoSpaceDE w:val="0"/>
              <w:spacing w:after="0" w:line="259" w:lineRule="auto"/>
              <w:ind w:right="-88"/>
              <w:rPr>
                <w:rFonts w:ascii="Times New Roman" w:eastAsia="Calibri" w:hAnsi="Times New Roman" w:cs="Times New Roman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lang w:eastAsia="zh-CN"/>
              </w:rPr>
              <w:t>Заміна ліхтарів підсвічування</w:t>
            </w:r>
          </w:p>
          <w:p w:rsidR="006D14EE" w:rsidRPr="006D14EE" w:rsidRDefault="006D14EE" w:rsidP="006D14EE">
            <w:pPr>
              <w:widowControl w:val="0"/>
              <w:autoSpaceDE w:val="0"/>
              <w:spacing w:after="0" w:line="259" w:lineRule="auto"/>
              <w:ind w:left="-84" w:right="-88"/>
              <w:rPr>
                <w:rFonts w:ascii="Times New Roman" w:eastAsia="Calibri" w:hAnsi="Times New Roman" w:cs="Times New Roman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lang w:eastAsia="en-US"/>
              </w:rPr>
              <w:t xml:space="preserve">-Тестування працездатності. </w:t>
            </w:r>
          </w:p>
        </w:tc>
      </w:tr>
      <w:tr w:rsidR="006D14EE" w:rsidRPr="006D14EE" w:rsidTr="00A2311A">
        <w:trPr>
          <w:trHeight w:val="753"/>
          <w:jc w:val="center"/>
        </w:trPr>
        <w:tc>
          <w:tcPr>
            <w:tcW w:w="600" w:type="dxa"/>
            <w:vMerge/>
            <w:vAlign w:val="center"/>
          </w:tcPr>
          <w:p w:rsidR="006D14EE" w:rsidRPr="006D14EE" w:rsidRDefault="006D14EE" w:rsidP="006D14EE">
            <w:pPr>
              <w:spacing w:after="0" w:line="240" w:lineRule="atLeast"/>
              <w:ind w:left="-84" w:right="-8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53" w:type="dxa"/>
            <w:vMerge/>
            <w:vAlign w:val="center"/>
          </w:tcPr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4EE" w:rsidRPr="006D14EE" w:rsidRDefault="006D14EE" w:rsidP="006D14EE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D14EE">
              <w:rPr>
                <w:rFonts w:ascii="Calibri" w:eastAsia="Calibri" w:hAnsi="Calibri" w:cs="Times New Roman"/>
                <w:color w:val="000000"/>
                <w:lang w:val="ru-RU" w:eastAsia="en-US"/>
              </w:rPr>
              <w:t>51</w:t>
            </w:r>
          </w:p>
        </w:tc>
        <w:tc>
          <w:tcPr>
            <w:tcW w:w="3448" w:type="dxa"/>
          </w:tcPr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Деформовані тримачі мішені </w:t>
            </w:r>
            <w:r w:rsidRPr="006D14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РМУ-В</w:t>
            </w:r>
          </w:p>
        </w:tc>
        <w:tc>
          <w:tcPr>
            <w:tcW w:w="3605" w:type="dxa"/>
          </w:tcPr>
          <w:p w:rsidR="006D14EE" w:rsidRPr="006D14EE" w:rsidRDefault="006D14EE" w:rsidP="006D14EE">
            <w:pPr>
              <w:widowControl w:val="0"/>
              <w:numPr>
                <w:ilvl w:val="0"/>
                <w:numId w:val="34"/>
              </w:numPr>
              <w:autoSpaceDE w:val="0"/>
              <w:spacing w:after="0" w:line="259" w:lineRule="auto"/>
              <w:ind w:right="-88"/>
              <w:rPr>
                <w:rFonts w:ascii="Times New Roman" w:eastAsia="Calibri" w:hAnsi="Times New Roman" w:cs="Times New Roman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lang w:eastAsia="zh-CN"/>
              </w:rPr>
              <w:t>Виготовлення і заміна</w:t>
            </w:r>
            <w:r w:rsidRPr="006D14EE">
              <w:rPr>
                <w:rFonts w:ascii="Times New Roman" w:eastAsia="Calibri" w:hAnsi="Times New Roman" w:cs="Times New Roman"/>
                <w:lang w:eastAsia="en-US"/>
              </w:rPr>
              <w:t xml:space="preserve"> тримачів мішені;</w:t>
            </w:r>
          </w:p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lang w:eastAsia="en-US"/>
              </w:rPr>
              <w:t xml:space="preserve">-Налаштування; </w:t>
            </w:r>
          </w:p>
          <w:p w:rsidR="006D14EE" w:rsidRPr="006D14EE" w:rsidRDefault="006D14EE" w:rsidP="006D14EE">
            <w:pPr>
              <w:widowControl w:val="0"/>
              <w:autoSpaceDE w:val="0"/>
              <w:spacing w:after="0" w:line="259" w:lineRule="auto"/>
              <w:ind w:left="-84" w:right="-88"/>
              <w:rPr>
                <w:rFonts w:ascii="Times New Roman" w:eastAsia="Calibri" w:hAnsi="Times New Roman" w:cs="Times New Roman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lang w:eastAsia="en-US"/>
              </w:rPr>
              <w:t>-тестові випробовування (200 циклів).</w:t>
            </w:r>
          </w:p>
        </w:tc>
      </w:tr>
      <w:tr w:rsidR="006D14EE" w:rsidRPr="006D14EE" w:rsidTr="00A2311A">
        <w:trPr>
          <w:trHeight w:val="59"/>
          <w:jc w:val="center"/>
        </w:trPr>
        <w:tc>
          <w:tcPr>
            <w:tcW w:w="600" w:type="dxa"/>
            <w:vMerge/>
            <w:vAlign w:val="center"/>
          </w:tcPr>
          <w:p w:rsidR="006D14EE" w:rsidRPr="006D14EE" w:rsidRDefault="006D14EE" w:rsidP="006D14EE">
            <w:pPr>
              <w:spacing w:after="0" w:line="240" w:lineRule="atLeast"/>
              <w:ind w:left="-84" w:right="-8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53" w:type="dxa"/>
            <w:vMerge/>
            <w:vAlign w:val="center"/>
          </w:tcPr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4EE" w:rsidRPr="006D14EE" w:rsidRDefault="006D14EE" w:rsidP="006D14EE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D14EE">
              <w:rPr>
                <w:rFonts w:ascii="Calibri" w:eastAsia="Calibri" w:hAnsi="Calibri" w:cs="Times New Roman"/>
                <w:color w:val="000000"/>
                <w:lang w:eastAsia="en-US"/>
              </w:rPr>
              <w:t>27</w:t>
            </w:r>
          </w:p>
        </w:tc>
        <w:tc>
          <w:tcPr>
            <w:tcW w:w="3448" w:type="dxa"/>
          </w:tcPr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right="-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Пошкоджений (простріляний, посічений осколками) корпус </w:t>
            </w:r>
          </w:p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right="-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РМУ-В </w:t>
            </w:r>
          </w:p>
        </w:tc>
        <w:tc>
          <w:tcPr>
            <w:tcW w:w="3605" w:type="dxa"/>
          </w:tcPr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lang w:eastAsia="en-US"/>
              </w:rPr>
              <w:t xml:space="preserve">-Усунення отворів і пошкоджень корпусу </w:t>
            </w:r>
            <w:r w:rsidRPr="006D14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РМУ-В</w:t>
            </w:r>
            <w:r w:rsidRPr="006D14EE">
              <w:rPr>
                <w:rFonts w:ascii="Times New Roman" w:eastAsia="Calibri" w:hAnsi="Times New Roman" w:cs="Times New Roman"/>
                <w:lang w:eastAsia="zh-CN"/>
              </w:rPr>
              <w:t>;</w:t>
            </w:r>
          </w:p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lang w:eastAsia="en-US"/>
              </w:rPr>
              <w:t>-Налаштування; тестові випробовування герметичності</w:t>
            </w:r>
          </w:p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D14EE" w:rsidRPr="006D14EE" w:rsidTr="00A2311A">
        <w:trPr>
          <w:trHeight w:val="1026"/>
          <w:jc w:val="center"/>
        </w:trPr>
        <w:tc>
          <w:tcPr>
            <w:tcW w:w="600" w:type="dxa"/>
            <w:vMerge/>
            <w:vAlign w:val="center"/>
          </w:tcPr>
          <w:p w:rsidR="006D14EE" w:rsidRPr="006D14EE" w:rsidRDefault="006D14EE" w:rsidP="006D14EE">
            <w:pPr>
              <w:spacing w:after="0" w:line="240" w:lineRule="atLeast"/>
              <w:ind w:left="-84" w:right="-8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53" w:type="dxa"/>
            <w:vMerge/>
            <w:vAlign w:val="center"/>
          </w:tcPr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4EE" w:rsidRPr="006D14EE" w:rsidRDefault="006D14EE" w:rsidP="006D14EE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D14EE">
              <w:rPr>
                <w:rFonts w:ascii="Calibri" w:eastAsia="Calibri" w:hAnsi="Calibri" w:cs="Times New Roman"/>
                <w:color w:val="000000"/>
                <w:lang w:val="ru-RU" w:eastAsia="en-US"/>
              </w:rPr>
              <w:t>62</w:t>
            </w:r>
          </w:p>
        </w:tc>
        <w:tc>
          <w:tcPr>
            <w:tcW w:w="3448" w:type="dxa"/>
          </w:tcPr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right="-91"/>
              <w:rPr>
                <w:rFonts w:ascii="Times New Roman" w:eastAsia="Calibri" w:hAnsi="Times New Roman" w:cs="Times New Roman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lang w:eastAsia="en-US"/>
              </w:rPr>
              <w:t>Ел. кабелі пошкоджені, з’єднані скрутками;</w:t>
            </w:r>
          </w:p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right="-91" w:hanging="56"/>
              <w:rPr>
                <w:rFonts w:ascii="Times New Roman" w:eastAsia="Calibri" w:hAnsi="Times New Roman" w:cs="Times New Roman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lang w:eastAsia="en-US"/>
              </w:rPr>
              <w:t xml:space="preserve">Має місце оплавлення </w:t>
            </w:r>
            <w:proofErr w:type="spellStart"/>
            <w:r w:rsidRPr="006D14EE">
              <w:rPr>
                <w:rFonts w:ascii="Times New Roman" w:eastAsia="Calibri" w:hAnsi="Times New Roman" w:cs="Times New Roman"/>
                <w:lang w:eastAsia="en-US"/>
              </w:rPr>
              <w:t>ел</w:t>
            </w:r>
            <w:proofErr w:type="spellEnd"/>
            <w:r w:rsidRPr="006D14EE">
              <w:rPr>
                <w:rFonts w:ascii="Times New Roman" w:eastAsia="Calibri" w:hAnsi="Times New Roman" w:cs="Times New Roman"/>
                <w:lang w:eastAsia="en-US"/>
              </w:rPr>
              <w:t xml:space="preserve"> кабелів;</w:t>
            </w:r>
          </w:p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lang w:eastAsia="en-US"/>
              </w:rPr>
              <w:t>Вийшла з ладу силове реле</w:t>
            </w:r>
          </w:p>
        </w:tc>
        <w:tc>
          <w:tcPr>
            <w:tcW w:w="3605" w:type="dxa"/>
          </w:tcPr>
          <w:p w:rsidR="006D14EE" w:rsidRPr="006D14EE" w:rsidRDefault="006D14EE" w:rsidP="006D14EE">
            <w:pPr>
              <w:widowControl w:val="0"/>
              <w:numPr>
                <w:ilvl w:val="0"/>
                <w:numId w:val="34"/>
              </w:numPr>
              <w:autoSpaceDE w:val="0"/>
              <w:spacing w:after="0" w:line="259" w:lineRule="auto"/>
              <w:ind w:right="-88"/>
              <w:rPr>
                <w:rFonts w:ascii="Times New Roman" w:eastAsia="Calibri" w:hAnsi="Times New Roman" w:cs="Times New Roman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lang w:eastAsia="en-US"/>
              </w:rPr>
              <w:t xml:space="preserve">Заміна </w:t>
            </w:r>
            <w:proofErr w:type="spellStart"/>
            <w:r w:rsidRPr="006D14EE">
              <w:rPr>
                <w:rFonts w:ascii="Times New Roman" w:eastAsia="Calibri" w:hAnsi="Times New Roman" w:cs="Times New Roman"/>
                <w:lang w:eastAsia="en-US"/>
              </w:rPr>
              <w:t>жгутів</w:t>
            </w:r>
            <w:proofErr w:type="spellEnd"/>
            <w:r w:rsidRPr="006D14E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6D14EE">
              <w:rPr>
                <w:rFonts w:ascii="Times New Roman" w:eastAsia="Calibri" w:hAnsi="Times New Roman" w:cs="Times New Roman"/>
                <w:lang w:eastAsia="en-US"/>
              </w:rPr>
              <w:t>ел</w:t>
            </w:r>
            <w:proofErr w:type="spellEnd"/>
            <w:r w:rsidRPr="006D14EE">
              <w:rPr>
                <w:rFonts w:ascii="Times New Roman" w:eastAsia="Calibri" w:hAnsi="Times New Roman" w:cs="Times New Roman"/>
                <w:lang w:eastAsia="en-US"/>
              </w:rPr>
              <w:t xml:space="preserve"> кабелів;</w:t>
            </w:r>
          </w:p>
          <w:p w:rsidR="006D14EE" w:rsidRPr="006D14EE" w:rsidRDefault="006D14EE" w:rsidP="006D14EE">
            <w:pPr>
              <w:widowControl w:val="0"/>
              <w:numPr>
                <w:ilvl w:val="0"/>
                <w:numId w:val="34"/>
              </w:numPr>
              <w:autoSpaceDE w:val="0"/>
              <w:spacing w:after="0" w:line="259" w:lineRule="auto"/>
              <w:ind w:right="-88"/>
              <w:rPr>
                <w:rFonts w:ascii="Times New Roman" w:eastAsia="Calibri" w:hAnsi="Times New Roman" w:cs="Times New Roman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lang w:eastAsia="en-US"/>
              </w:rPr>
              <w:t>Заміна силового реле</w:t>
            </w:r>
          </w:p>
          <w:p w:rsidR="006D14EE" w:rsidRPr="006D14EE" w:rsidRDefault="006D14EE" w:rsidP="006D14EE">
            <w:pPr>
              <w:widowControl w:val="0"/>
              <w:autoSpaceDE w:val="0"/>
              <w:spacing w:after="0" w:line="259" w:lineRule="auto"/>
              <w:ind w:left="-84" w:right="-88"/>
              <w:rPr>
                <w:rFonts w:ascii="Times New Roman" w:eastAsia="Calibri" w:hAnsi="Times New Roman" w:cs="Times New Roman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lang w:eastAsia="en-US"/>
              </w:rPr>
              <w:t>-Налаштування;</w:t>
            </w:r>
          </w:p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lang w:eastAsia="en-US"/>
              </w:rPr>
              <w:t xml:space="preserve"> тестові випробовування (200 циклів).</w:t>
            </w:r>
          </w:p>
        </w:tc>
      </w:tr>
      <w:tr w:rsidR="006D14EE" w:rsidRPr="006D14EE" w:rsidTr="00A2311A">
        <w:trPr>
          <w:trHeight w:val="753"/>
          <w:jc w:val="center"/>
        </w:trPr>
        <w:tc>
          <w:tcPr>
            <w:tcW w:w="600" w:type="dxa"/>
            <w:vMerge/>
            <w:vAlign w:val="center"/>
          </w:tcPr>
          <w:p w:rsidR="006D14EE" w:rsidRPr="006D14EE" w:rsidRDefault="006D14EE" w:rsidP="006D14EE">
            <w:pPr>
              <w:spacing w:after="0" w:line="240" w:lineRule="atLeast"/>
              <w:ind w:left="-84" w:right="-8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53" w:type="dxa"/>
            <w:vMerge/>
            <w:vAlign w:val="center"/>
          </w:tcPr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4EE" w:rsidRPr="006D14EE" w:rsidRDefault="006D14EE" w:rsidP="006D14EE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D14EE">
              <w:rPr>
                <w:rFonts w:ascii="Calibri" w:eastAsia="Calibri" w:hAnsi="Calibri" w:cs="Times New Roman"/>
                <w:color w:val="000000"/>
                <w:lang w:eastAsia="en-US"/>
              </w:rPr>
              <w:t>9</w:t>
            </w:r>
          </w:p>
        </w:tc>
        <w:tc>
          <w:tcPr>
            <w:tcW w:w="3448" w:type="dxa"/>
          </w:tcPr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right="-91" w:hanging="56"/>
              <w:rPr>
                <w:rFonts w:ascii="Times New Roman" w:eastAsia="Calibri" w:hAnsi="Times New Roman" w:cs="Times New Roman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Пошкоджено роз’єм блоку АКБ </w:t>
            </w:r>
            <w:r w:rsidRPr="006D14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РМУ-В</w:t>
            </w:r>
          </w:p>
        </w:tc>
        <w:tc>
          <w:tcPr>
            <w:tcW w:w="3605" w:type="dxa"/>
          </w:tcPr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lang w:eastAsia="zh-CN"/>
              </w:rPr>
              <w:t>-Техогляд мішеневої установки;</w:t>
            </w:r>
          </w:p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-Заміна роз’єму блоку АКБ</w:t>
            </w:r>
            <w:r w:rsidRPr="006D14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РМУ-В </w:t>
            </w:r>
          </w:p>
          <w:p w:rsidR="006D14EE" w:rsidRPr="006D14EE" w:rsidRDefault="006D14EE" w:rsidP="006D14EE">
            <w:pPr>
              <w:widowControl w:val="0"/>
              <w:autoSpaceDE w:val="0"/>
              <w:spacing w:after="0" w:line="259" w:lineRule="auto"/>
              <w:ind w:left="-84" w:right="-88"/>
              <w:rPr>
                <w:rFonts w:ascii="Times New Roman" w:eastAsia="Calibri" w:hAnsi="Times New Roman" w:cs="Times New Roman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lang w:eastAsia="en-US"/>
              </w:rPr>
              <w:lastRenderedPageBreak/>
              <w:t>-Налаштування;</w:t>
            </w:r>
          </w:p>
        </w:tc>
      </w:tr>
      <w:tr w:rsidR="006D14EE" w:rsidRPr="006D14EE" w:rsidTr="00A2311A">
        <w:trPr>
          <w:trHeight w:val="753"/>
          <w:jc w:val="center"/>
        </w:trPr>
        <w:tc>
          <w:tcPr>
            <w:tcW w:w="600" w:type="dxa"/>
            <w:vMerge/>
            <w:vAlign w:val="center"/>
          </w:tcPr>
          <w:p w:rsidR="006D14EE" w:rsidRPr="006D14EE" w:rsidRDefault="006D14EE" w:rsidP="006D14EE">
            <w:pPr>
              <w:spacing w:after="0" w:line="240" w:lineRule="atLeast"/>
              <w:ind w:left="-84" w:right="-8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53" w:type="dxa"/>
            <w:vMerge/>
            <w:vAlign w:val="center"/>
          </w:tcPr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4EE" w:rsidRPr="006D14EE" w:rsidRDefault="006D14EE" w:rsidP="006D14EE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D14EE">
              <w:rPr>
                <w:rFonts w:ascii="Calibri" w:eastAsia="Calibri" w:hAnsi="Calibri" w:cs="Times New Roman"/>
                <w:color w:val="000000"/>
                <w:lang w:val="ru-RU" w:eastAsia="en-US"/>
              </w:rPr>
              <w:t>62</w:t>
            </w:r>
          </w:p>
        </w:tc>
        <w:tc>
          <w:tcPr>
            <w:tcW w:w="3448" w:type="dxa"/>
          </w:tcPr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right="-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4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Підшипники потребують </w:t>
            </w:r>
            <w:proofErr w:type="spellStart"/>
            <w:r w:rsidRPr="006D14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</w:t>
            </w:r>
            <w:proofErr w:type="spellEnd"/>
            <w:r w:rsidRPr="006D14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обслуговування</w:t>
            </w:r>
          </w:p>
        </w:tc>
        <w:tc>
          <w:tcPr>
            <w:tcW w:w="3605" w:type="dxa"/>
          </w:tcPr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right="-91"/>
              <w:rPr>
                <w:rFonts w:ascii="Times New Roman" w:eastAsia="Calibri" w:hAnsi="Times New Roman" w:cs="Times New Roman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lang w:eastAsia="zh-CN"/>
              </w:rPr>
              <w:t>-Замінити змазку в обоймі</w:t>
            </w:r>
          </w:p>
          <w:p w:rsidR="006D14EE" w:rsidRPr="006D14EE" w:rsidRDefault="006D14EE" w:rsidP="006D14EE">
            <w:pPr>
              <w:widowControl w:val="0"/>
              <w:autoSpaceDE w:val="0"/>
              <w:spacing w:after="0" w:line="240" w:lineRule="atLeast"/>
              <w:ind w:left="-85" w:right="-91"/>
              <w:rPr>
                <w:rFonts w:ascii="Times New Roman" w:eastAsia="Calibri" w:hAnsi="Times New Roman" w:cs="Times New Roman"/>
                <w:lang w:eastAsia="zh-CN"/>
              </w:rPr>
            </w:pPr>
            <w:r w:rsidRPr="006D14EE">
              <w:rPr>
                <w:rFonts w:ascii="Times New Roman" w:eastAsia="Calibri" w:hAnsi="Times New Roman" w:cs="Times New Roman"/>
                <w:lang w:eastAsia="zh-CN"/>
              </w:rPr>
              <w:t xml:space="preserve"> -Тестові випробовування герметичності.</w:t>
            </w:r>
          </w:p>
        </w:tc>
      </w:tr>
    </w:tbl>
    <w:p w:rsidR="001D2D77" w:rsidRDefault="001D2D77" w:rsidP="00C43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D23" w:rsidRDefault="007F5D23" w:rsidP="00C43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18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4677"/>
      </w:tblGrid>
      <w:tr w:rsidR="007F5D23" w:rsidRPr="00D5377A" w:rsidTr="00370D8C">
        <w:tc>
          <w:tcPr>
            <w:tcW w:w="49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F5D23" w:rsidRPr="00D5377A" w:rsidRDefault="007F5D23" w:rsidP="00370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77A">
              <w:rPr>
                <w:rFonts w:ascii="Times New Roman" w:hAnsi="Times New Roman"/>
                <w:b/>
                <w:sz w:val="24"/>
                <w:szCs w:val="24"/>
              </w:rPr>
              <w:t xml:space="preserve">  ВИКОНАВЕЦЬ</w:t>
            </w:r>
          </w:p>
          <w:p w:rsidR="007F5D23" w:rsidRPr="00D5377A" w:rsidRDefault="007F5D23" w:rsidP="00370D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F5D23" w:rsidRPr="00D5377A" w:rsidRDefault="007F5D23" w:rsidP="00370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7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ЗАМОВНИК</w:t>
            </w:r>
          </w:p>
        </w:tc>
      </w:tr>
      <w:tr w:rsidR="007F5D23" w:rsidRPr="00D5377A" w:rsidTr="00370D8C">
        <w:trPr>
          <w:trHeight w:val="463"/>
        </w:trPr>
        <w:tc>
          <w:tcPr>
            <w:tcW w:w="49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F5D23" w:rsidRPr="00D5377A" w:rsidRDefault="007F5D23" w:rsidP="00370D8C">
            <w:pPr>
              <w:widowControl w:val="0"/>
              <w:shd w:val="clear" w:color="auto" w:fill="FFFFFF" w:themeFill="background1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F5D23" w:rsidRPr="00D5377A" w:rsidRDefault="007F5D23" w:rsidP="0037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D23" w:rsidTr="00370D8C">
        <w:trPr>
          <w:trHeight w:val="1056"/>
        </w:trPr>
        <w:tc>
          <w:tcPr>
            <w:tcW w:w="49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F5D23" w:rsidRPr="00D5377A" w:rsidRDefault="007F5D23" w:rsidP="00370D8C">
            <w:pPr>
              <w:widowControl w:val="0"/>
              <w:shd w:val="clear" w:color="auto" w:fill="FFFFFF" w:themeFill="background1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F5D23" w:rsidRDefault="007F5D23" w:rsidP="00370D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F5D23" w:rsidRDefault="007F5D23" w:rsidP="00C43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D23" w:rsidRDefault="007F5D23" w:rsidP="00C43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D23" w:rsidRDefault="007F5D23" w:rsidP="00C43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D23" w:rsidRDefault="007F5D23" w:rsidP="00C43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D23" w:rsidRDefault="007F5D23" w:rsidP="00C43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D23" w:rsidRDefault="007F5D23" w:rsidP="00C43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D23" w:rsidRDefault="007F5D23" w:rsidP="00C43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D23" w:rsidRDefault="007F5D23" w:rsidP="00C43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D23" w:rsidRDefault="007F5D23" w:rsidP="00C43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D23" w:rsidRDefault="007F5D23" w:rsidP="00C43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D23" w:rsidRDefault="007F5D23" w:rsidP="00C43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D23" w:rsidRDefault="007F5D23" w:rsidP="00C43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D23" w:rsidRDefault="007F5D23" w:rsidP="00C43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D23" w:rsidRDefault="007F5D23" w:rsidP="00C43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D23" w:rsidRDefault="007F5D23" w:rsidP="00C43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D23" w:rsidRDefault="007F5D23" w:rsidP="00C43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D23" w:rsidRDefault="007F5D23" w:rsidP="00C43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D23" w:rsidRDefault="007F5D23" w:rsidP="00C43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D23" w:rsidRDefault="007F5D23" w:rsidP="00C43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D23" w:rsidRDefault="007F5D23" w:rsidP="00C43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D23" w:rsidRDefault="007F5D23" w:rsidP="00C43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D23" w:rsidRDefault="007F5D23" w:rsidP="00C43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D23" w:rsidRDefault="007F5D23" w:rsidP="00C43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D23" w:rsidRDefault="007F5D23" w:rsidP="00C43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D23" w:rsidRDefault="007F5D23" w:rsidP="00C43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D23" w:rsidRDefault="007F5D23" w:rsidP="00C43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D23" w:rsidRDefault="007F5D23" w:rsidP="00C43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D23" w:rsidRDefault="007F5D23" w:rsidP="00C43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D23" w:rsidRDefault="007F5D23" w:rsidP="00C43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D23" w:rsidRDefault="007F5D23" w:rsidP="00C43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D23" w:rsidRDefault="007F5D23" w:rsidP="00C43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D23" w:rsidRDefault="007F5D23" w:rsidP="00C43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D23" w:rsidRDefault="007F5D23" w:rsidP="00C43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D23" w:rsidRDefault="007F5D23" w:rsidP="00C43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D23" w:rsidRDefault="007F5D23" w:rsidP="00C43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D23" w:rsidRDefault="007F5D23" w:rsidP="00C43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D23" w:rsidRDefault="007F5D23" w:rsidP="00C43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D23" w:rsidRDefault="007F5D23" w:rsidP="00C43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D23" w:rsidRPr="00D5377A" w:rsidRDefault="007F5D23" w:rsidP="00C43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AFB" w:rsidRPr="00D5377A" w:rsidRDefault="006F2DA5" w:rsidP="009C6AFB">
      <w:pPr>
        <w:shd w:val="clear" w:color="auto" w:fill="FFFFFF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Додаток №3</w:t>
      </w:r>
    </w:p>
    <w:p w:rsidR="009C6AFB" w:rsidRPr="00D5377A" w:rsidRDefault="009C6AFB" w:rsidP="009C6AFB">
      <w:pPr>
        <w:spacing w:after="160" w:line="256" w:lineRule="auto"/>
        <w:jc w:val="right"/>
        <w:rPr>
          <w:rFonts w:ascii="Calibri" w:eastAsia="Calibri" w:hAnsi="Calibri" w:cs="Times New Roman"/>
          <w:lang w:eastAsia="en-US"/>
        </w:rPr>
      </w:pPr>
      <w:r w:rsidRPr="00D5377A">
        <w:rPr>
          <w:rFonts w:ascii="Times New Roman" w:eastAsia="Times New Roman" w:hAnsi="Times New Roman" w:cs="Times New Roman"/>
          <w:b/>
          <w:bCs/>
          <w:sz w:val="24"/>
          <w:szCs w:val="24"/>
        </w:rPr>
        <w:t>до Договору__________ від ___________</w:t>
      </w:r>
    </w:p>
    <w:tbl>
      <w:tblPr>
        <w:tblW w:w="102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0"/>
        <w:gridCol w:w="40"/>
      </w:tblGrid>
      <w:tr w:rsidR="009C6AFB" w:rsidRPr="00D5377A" w:rsidTr="00D5377A">
        <w:trPr>
          <w:trHeight w:val="57"/>
          <w:jc w:val="center"/>
        </w:trPr>
        <w:tc>
          <w:tcPr>
            <w:tcW w:w="10220" w:type="dxa"/>
            <w:shd w:val="clear" w:color="auto" w:fill="FFFFFF"/>
            <w:vAlign w:val="center"/>
            <w:hideMark/>
          </w:tcPr>
          <w:p w:rsidR="009C6AFB" w:rsidRPr="00D5377A" w:rsidRDefault="00930D4E" w:rsidP="007E07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537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Кошторис</w:t>
            </w:r>
            <w:r w:rsidR="009C6AFB" w:rsidRPr="00D537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9C6AFB" w:rsidRPr="00D5377A" w:rsidRDefault="00930D4E" w:rsidP="009C6A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проведення поточного ремонту та технічного обслуговування спеціального обладнання для проведення військових тактичних та тактико-спеціальних навчань.</w:t>
            </w:r>
          </w:p>
          <w:p w:rsidR="00D5377A" w:rsidRPr="00D5377A" w:rsidRDefault="00D5377A" w:rsidP="009C6A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377A" w:rsidRPr="00D5377A" w:rsidRDefault="00D5377A" w:rsidP="009C6A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377A" w:rsidRPr="00D5377A" w:rsidRDefault="00D5377A" w:rsidP="009C6A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377A" w:rsidRPr="00D5377A" w:rsidRDefault="00D5377A" w:rsidP="009C6A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377A" w:rsidRPr="00D5377A" w:rsidRDefault="00D5377A" w:rsidP="009C6A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377A" w:rsidRPr="00D5377A" w:rsidRDefault="00D5377A" w:rsidP="009C6A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377A" w:rsidRPr="00D5377A" w:rsidRDefault="00D5377A" w:rsidP="009C6A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377A" w:rsidRPr="00D5377A" w:rsidRDefault="00D5377A" w:rsidP="009C6A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377A" w:rsidRPr="00D5377A" w:rsidRDefault="00D5377A" w:rsidP="009C6A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377A" w:rsidRPr="00D5377A" w:rsidRDefault="00D5377A" w:rsidP="009C6A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377A" w:rsidRPr="00D5377A" w:rsidRDefault="00D5377A" w:rsidP="009C6A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377A" w:rsidRPr="00D5377A" w:rsidRDefault="00D5377A" w:rsidP="009C6A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377A" w:rsidRPr="00D5377A" w:rsidRDefault="00D5377A" w:rsidP="009C6A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377A" w:rsidRPr="00D5377A" w:rsidRDefault="00D5377A" w:rsidP="009C6A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0" w:type="dxa"/>
            <w:vAlign w:val="center"/>
          </w:tcPr>
          <w:p w:rsidR="009C6AFB" w:rsidRPr="00D5377A" w:rsidRDefault="009C6AFB" w:rsidP="007E07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lang w:eastAsia="zh-CN" w:bidi="hi-IN"/>
              </w:rPr>
            </w:pPr>
          </w:p>
        </w:tc>
      </w:tr>
    </w:tbl>
    <w:tbl>
      <w:tblPr>
        <w:tblpPr w:leftFromText="180" w:rightFromText="180" w:vertAnchor="text" w:horzAnchor="margin" w:tblpY="118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4677"/>
      </w:tblGrid>
      <w:tr w:rsidR="00D5377A" w:rsidRPr="00D5377A" w:rsidTr="00D5377A">
        <w:tc>
          <w:tcPr>
            <w:tcW w:w="49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5377A" w:rsidRPr="00D5377A" w:rsidRDefault="00D5377A" w:rsidP="00D5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77A">
              <w:rPr>
                <w:rFonts w:ascii="Times New Roman" w:hAnsi="Times New Roman"/>
                <w:b/>
                <w:sz w:val="24"/>
                <w:szCs w:val="24"/>
              </w:rPr>
              <w:t xml:space="preserve">  ВИКОНАВЕЦЬ</w:t>
            </w:r>
          </w:p>
          <w:p w:rsidR="00D5377A" w:rsidRPr="00D5377A" w:rsidRDefault="00D5377A" w:rsidP="00D537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5377A" w:rsidRPr="00D5377A" w:rsidRDefault="00D5377A" w:rsidP="00D5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7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ЗАМОВНИК</w:t>
            </w:r>
          </w:p>
        </w:tc>
      </w:tr>
      <w:tr w:rsidR="00D5377A" w:rsidRPr="00D5377A" w:rsidTr="00D5377A">
        <w:trPr>
          <w:trHeight w:val="463"/>
        </w:trPr>
        <w:tc>
          <w:tcPr>
            <w:tcW w:w="49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5377A" w:rsidRPr="00D5377A" w:rsidRDefault="00D5377A" w:rsidP="00D5377A">
            <w:pPr>
              <w:widowControl w:val="0"/>
              <w:shd w:val="clear" w:color="auto" w:fill="FFFFFF" w:themeFill="background1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5377A" w:rsidRPr="00D5377A" w:rsidRDefault="00D5377A" w:rsidP="00D53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77A" w:rsidTr="00D5377A">
        <w:trPr>
          <w:trHeight w:val="1056"/>
        </w:trPr>
        <w:tc>
          <w:tcPr>
            <w:tcW w:w="49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5377A" w:rsidRPr="00D5377A" w:rsidRDefault="00D5377A" w:rsidP="00D5377A">
            <w:pPr>
              <w:widowControl w:val="0"/>
              <w:shd w:val="clear" w:color="auto" w:fill="FFFFFF" w:themeFill="background1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5377A" w:rsidRDefault="00D5377A" w:rsidP="00D537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D2D77" w:rsidRDefault="001D2D77" w:rsidP="00295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2D77" w:rsidRDefault="001D2D77" w:rsidP="00295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2D77" w:rsidRDefault="001D2D77" w:rsidP="00295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2D77" w:rsidRDefault="001D2D77" w:rsidP="00295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2D77" w:rsidRDefault="001D2D77" w:rsidP="00295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2D77" w:rsidRDefault="001D2D77" w:rsidP="00295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2D77" w:rsidRDefault="001D2D77" w:rsidP="00295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2D77" w:rsidRDefault="001D2D77" w:rsidP="00295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2D77" w:rsidRDefault="001D2D77" w:rsidP="00295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2D77" w:rsidRDefault="001D2D77" w:rsidP="00295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2D77" w:rsidRDefault="001D2D77" w:rsidP="00295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2D77" w:rsidRDefault="001D2D77" w:rsidP="00295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2D77" w:rsidRDefault="001D2D77" w:rsidP="00295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2D77" w:rsidRDefault="001D2D77" w:rsidP="00295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2D77" w:rsidRDefault="001D2D77" w:rsidP="00295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2D77" w:rsidRPr="00531803" w:rsidRDefault="001D2D77" w:rsidP="00295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1D2D77" w:rsidRPr="005318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268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MS Gothic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185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15"/>
    <w:multiLevelType w:val="multilevel"/>
    <w:tmpl w:val="00000015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823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3550227"/>
    <w:multiLevelType w:val="multilevel"/>
    <w:tmpl w:val="68D63958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4" w15:restartNumberingAfterBreak="0">
    <w:nsid w:val="050E2050"/>
    <w:multiLevelType w:val="multilevel"/>
    <w:tmpl w:val="B820395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70" w:hanging="843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5" w15:restartNumberingAfterBreak="0">
    <w:nsid w:val="0BEF0F44"/>
    <w:multiLevelType w:val="multilevel"/>
    <w:tmpl w:val="90B86A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415C69"/>
    <w:multiLevelType w:val="multilevel"/>
    <w:tmpl w:val="DE3E93D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70" w:hanging="843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7" w15:restartNumberingAfterBreak="0">
    <w:nsid w:val="101A6BD4"/>
    <w:multiLevelType w:val="multilevel"/>
    <w:tmpl w:val="DE3E93D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70" w:hanging="843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8" w15:restartNumberingAfterBreak="0">
    <w:nsid w:val="11703579"/>
    <w:multiLevelType w:val="hybridMultilevel"/>
    <w:tmpl w:val="E80460C0"/>
    <w:lvl w:ilvl="0" w:tplc="042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46864"/>
    <w:multiLevelType w:val="multilevel"/>
    <w:tmpl w:val="21FE89EA"/>
    <w:lvl w:ilvl="0">
      <w:start w:val="4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/>
      </w:rPr>
    </w:lvl>
  </w:abstractNum>
  <w:abstractNum w:abstractNumId="10" w15:restartNumberingAfterBreak="0">
    <w:nsid w:val="21707473"/>
    <w:multiLevelType w:val="hybridMultilevel"/>
    <w:tmpl w:val="571EA9F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66F3"/>
    <w:multiLevelType w:val="multilevel"/>
    <w:tmpl w:val="49F0CAFA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2" w15:restartNumberingAfterBreak="0">
    <w:nsid w:val="2FDD69B7"/>
    <w:multiLevelType w:val="multilevel"/>
    <w:tmpl w:val="DCD2E25A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/>
      </w:rPr>
    </w:lvl>
  </w:abstractNum>
  <w:abstractNum w:abstractNumId="13" w15:restartNumberingAfterBreak="0">
    <w:nsid w:val="32BA4AB4"/>
    <w:multiLevelType w:val="multilevel"/>
    <w:tmpl w:val="1DF222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1E4EDB"/>
    <w:multiLevelType w:val="multilevel"/>
    <w:tmpl w:val="E6E20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5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2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0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16" w:hanging="1800"/>
      </w:pPr>
      <w:rPr>
        <w:rFonts w:hint="default"/>
        <w:b w:val="0"/>
      </w:rPr>
    </w:lvl>
  </w:abstractNum>
  <w:abstractNum w:abstractNumId="15" w15:restartNumberingAfterBreak="0">
    <w:nsid w:val="336C6288"/>
    <w:multiLevelType w:val="multilevel"/>
    <w:tmpl w:val="A04ADF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3CA25E1F"/>
    <w:multiLevelType w:val="hybridMultilevel"/>
    <w:tmpl w:val="EEA84A92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7D4A81"/>
    <w:multiLevelType w:val="hybridMultilevel"/>
    <w:tmpl w:val="DBB070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15BBF"/>
    <w:multiLevelType w:val="multilevel"/>
    <w:tmpl w:val="065AFB9E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70" w:hanging="843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9" w15:restartNumberingAfterBreak="0">
    <w:nsid w:val="423817A8"/>
    <w:multiLevelType w:val="hybridMultilevel"/>
    <w:tmpl w:val="42308E5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9797089"/>
    <w:multiLevelType w:val="hybridMultilevel"/>
    <w:tmpl w:val="415E09FC"/>
    <w:lvl w:ilvl="0" w:tplc="CE7E59B8">
      <w:start w:val="1"/>
      <w:numFmt w:val="bullet"/>
      <w:lvlText w:val="-"/>
      <w:lvlJc w:val="left"/>
      <w:pPr>
        <w:ind w:left="276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21" w15:restartNumberingAfterBreak="0">
    <w:nsid w:val="4A316C28"/>
    <w:multiLevelType w:val="hybridMultilevel"/>
    <w:tmpl w:val="22849C5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02825"/>
    <w:multiLevelType w:val="multilevel"/>
    <w:tmpl w:val="B4AA8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CAB0503"/>
    <w:multiLevelType w:val="multilevel"/>
    <w:tmpl w:val="D65C15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4D700CE3"/>
    <w:multiLevelType w:val="multilevel"/>
    <w:tmpl w:val="3E5826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BE4489"/>
    <w:multiLevelType w:val="multilevel"/>
    <w:tmpl w:val="229064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5DA6284"/>
    <w:multiLevelType w:val="multilevel"/>
    <w:tmpl w:val="51A8E932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/>
        <w:b w:val="0"/>
      </w:rPr>
    </w:lvl>
  </w:abstractNum>
  <w:abstractNum w:abstractNumId="27" w15:restartNumberingAfterBreak="0">
    <w:nsid w:val="563E4251"/>
    <w:multiLevelType w:val="hybridMultilevel"/>
    <w:tmpl w:val="E4C04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6D630D"/>
    <w:multiLevelType w:val="hybridMultilevel"/>
    <w:tmpl w:val="A3C66CD8"/>
    <w:lvl w:ilvl="0" w:tplc="D57EFE7C">
      <w:numFmt w:val="bullet"/>
      <w:lvlText w:val="-"/>
      <w:lvlJc w:val="left"/>
      <w:pPr>
        <w:ind w:left="27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29" w15:restartNumberingAfterBreak="0">
    <w:nsid w:val="587E1D2E"/>
    <w:multiLevelType w:val="hybridMultilevel"/>
    <w:tmpl w:val="E758C2BA"/>
    <w:lvl w:ilvl="0" w:tplc="0422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D18EA"/>
    <w:multiLevelType w:val="multilevel"/>
    <w:tmpl w:val="F9BADE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680421A7"/>
    <w:multiLevelType w:val="multilevel"/>
    <w:tmpl w:val="87B485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8C4069E"/>
    <w:multiLevelType w:val="hybridMultilevel"/>
    <w:tmpl w:val="358A6ED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B2663"/>
    <w:multiLevelType w:val="hybridMultilevel"/>
    <w:tmpl w:val="BBF4368E"/>
    <w:lvl w:ilvl="0" w:tplc="EAE6117A">
      <w:start w:val="1"/>
      <w:numFmt w:val="bullet"/>
      <w:lvlText w:val="-"/>
      <w:lvlJc w:val="left"/>
      <w:pPr>
        <w:ind w:left="27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34" w15:restartNumberingAfterBreak="0">
    <w:nsid w:val="77CE7A34"/>
    <w:multiLevelType w:val="hybridMultilevel"/>
    <w:tmpl w:val="C85299C4"/>
    <w:lvl w:ilvl="0" w:tplc="C4B6FF9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</w:num>
  <w:num w:numId="12">
    <w:abstractNumId w:val="8"/>
  </w:num>
  <w:num w:numId="13">
    <w:abstractNumId w:val="17"/>
  </w:num>
  <w:num w:numId="14">
    <w:abstractNumId w:val="21"/>
  </w:num>
  <w:num w:numId="15">
    <w:abstractNumId w:val="32"/>
  </w:num>
  <w:num w:numId="16">
    <w:abstractNumId w:val="10"/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5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4"/>
  </w:num>
  <w:num w:numId="28">
    <w:abstractNumId w:val="23"/>
  </w:num>
  <w:num w:numId="29">
    <w:abstractNumId w:val="24"/>
  </w:num>
  <w:num w:numId="30">
    <w:abstractNumId w:val="30"/>
  </w:num>
  <w:num w:numId="31">
    <w:abstractNumId w:val="5"/>
  </w:num>
  <w:num w:numId="32">
    <w:abstractNumId w:val="31"/>
  </w:num>
  <w:num w:numId="33">
    <w:abstractNumId w:val="29"/>
  </w:num>
  <w:num w:numId="34">
    <w:abstractNumId w:val="28"/>
  </w:num>
  <w:num w:numId="35">
    <w:abstractNumId w:val="33"/>
  </w:num>
  <w:num w:numId="36">
    <w:abstractNumId w:val="20"/>
  </w:num>
  <w:num w:numId="37">
    <w:abstractNumId w:val="6"/>
  </w:num>
  <w:num w:numId="38">
    <w:abstractNumId w:val="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9B"/>
    <w:rsid w:val="00025725"/>
    <w:rsid w:val="000628BF"/>
    <w:rsid w:val="00076EE3"/>
    <w:rsid w:val="00082008"/>
    <w:rsid w:val="000D62B1"/>
    <w:rsid w:val="000E3BE7"/>
    <w:rsid w:val="0010301B"/>
    <w:rsid w:val="00113E0B"/>
    <w:rsid w:val="00156394"/>
    <w:rsid w:val="00163F25"/>
    <w:rsid w:val="001648E3"/>
    <w:rsid w:val="00167119"/>
    <w:rsid w:val="001C4377"/>
    <w:rsid w:val="001D2831"/>
    <w:rsid w:val="001D2D77"/>
    <w:rsid w:val="001D3ED4"/>
    <w:rsid w:val="00237DBA"/>
    <w:rsid w:val="00255183"/>
    <w:rsid w:val="00295B46"/>
    <w:rsid w:val="002E0F1A"/>
    <w:rsid w:val="002E4566"/>
    <w:rsid w:val="00314937"/>
    <w:rsid w:val="00324B46"/>
    <w:rsid w:val="00335263"/>
    <w:rsid w:val="0034758B"/>
    <w:rsid w:val="00380EB8"/>
    <w:rsid w:val="003A0B59"/>
    <w:rsid w:val="003E3F94"/>
    <w:rsid w:val="00415798"/>
    <w:rsid w:val="00483134"/>
    <w:rsid w:val="0048358D"/>
    <w:rsid w:val="004F1DCF"/>
    <w:rsid w:val="00524B56"/>
    <w:rsid w:val="00531803"/>
    <w:rsid w:val="00546411"/>
    <w:rsid w:val="005474BD"/>
    <w:rsid w:val="00557A35"/>
    <w:rsid w:val="00574C38"/>
    <w:rsid w:val="005A477E"/>
    <w:rsid w:val="005F0344"/>
    <w:rsid w:val="00610E3B"/>
    <w:rsid w:val="0063247E"/>
    <w:rsid w:val="0064117B"/>
    <w:rsid w:val="00645F36"/>
    <w:rsid w:val="00651317"/>
    <w:rsid w:val="00671AD2"/>
    <w:rsid w:val="00694F1A"/>
    <w:rsid w:val="006B018B"/>
    <w:rsid w:val="006D14EE"/>
    <w:rsid w:val="006D5898"/>
    <w:rsid w:val="006F2DA5"/>
    <w:rsid w:val="006F7BF7"/>
    <w:rsid w:val="00725F7C"/>
    <w:rsid w:val="007C7F73"/>
    <w:rsid w:val="007D6F55"/>
    <w:rsid w:val="007E075B"/>
    <w:rsid w:val="007E199B"/>
    <w:rsid w:val="007E47AF"/>
    <w:rsid w:val="007F247D"/>
    <w:rsid w:val="007F5D23"/>
    <w:rsid w:val="008363B9"/>
    <w:rsid w:val="008733FD"/>
    <w:rsid w:val="00874945"/>
    <w:rsid w:val="0088452A"/>
    <w:rsid w:val="00895EDF"/>
    <w:rsid w:val="008B48C5"/>
    <w:rsid w:val="008F06FA"/>
    <w:rsid w:val="00930D4E"/>
    <w:rsid w:val="009517AC"/>
    <w:rsid w:val="0099204E"/>
    <w:rsid w:val="009B0C48"/>
    <w:rsid w:val="009B7C61"/>
    <w:rsid w:val="009C6AFB"/>
    <w:rsid w:val="009C6CB5"/>
    <w:rsid w:val="00A46E1B"/>
    <w:rsid w:val="00A6613F"/>
    <w:rsid w:val="00A85DA4"/>
    <w:rsid w:val="00AC5A2C"/>
    <w:rsid w:val="00AD18D8"/>
    <w:rsid w:val="00AE1F3C"/>
    <w:rsid w:val="00AF23BA"/>
    <w:rsid w:val="00B01AC9"/>
    <w:rsid w:val="00B50F52"/>
    <w:rsid w:val="00B66BB7"/>
    <w:rsid w:val="00B72677"/>
    <w:rsid w:val="00B97FB2"/>
    <w:rsid w:val="00BA2480"/>
    <w:rsid w:val="00BB7DBD"/>
    <w:rsid w:val="00BD35BA"/>
    <w:rsid w:val="00BD3B43"/>
    <w:rsid w:val="00C04C0A"/>
    <w:rsid w:val="00C1225A"/>
    <w:rsid w:val="00C373A0"/>
    <w:rsid w:val="00C43DD0"/>
    <w:rsid w:val="00C44737"/>
    <w:rsid w:val="00CA1620"/>
    <w:rsid w:val="00CD2999"/>
    <w:rsid w:val="00CF02CD"/>
    <w:rsid w:val="00D12887"/>
    <w:rsid w:val="00D25104"/>
    <w:rsid w:val="00D30189"/>
    <w:rsid w:val="00D31F40"/>
    <w:rsid w:val="00D52A2C"/>
    <w:rsid w:val="00D5377A"/>
    <w:rsid w:val="00D85AFA"/>
    <w:rsid w:val="00DB5977"/>
    <w:rsid w:val="00DD2D23"/>
    <w:rsid w:val="00DF218C"/>
    <w:rsid w:val="00E1216D"/>
    <w:rsid w:val="00E15B3C"/>
    <w:rsid w:val="00E434C7"/>
    <w:rsid w:val="00E474E4"/>
    <w:rsid w:val="00E55784"/>
    <w:rsid w:val="00E73EC5"/>
    <w:rsid w:val="00ED793F"/>
    <w:rsid w:val="00EE3F28"/>
    <w:rsid w:val="00EE6831"/>
    <w:rsid w:val="00F203C4"/>
    <w:rsid w:val="00F244BE"/>
    <w:rsid w:val="00F40F95"/>
    <w:rsid w:val="00F6393D"/>
    <w:rsid w:val="00F96B04"/>
    <w:rsid w:val="00FA7B28"/>
    <w:rsid w:val="00FB381B"/>
    <w:rsid w:val="00FC4406"/>
    <w:rsid w:val="00FD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7B8AD-712B-40EF-8538-76064C19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7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7A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1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E1F3C"/>
    <w:rPr>
      <w:rFonts w:ascii="Segoe UI" w:eastAsiaTheme="minorEastAsia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F6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6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1775,baiaagaaboqcaaadkauaaau2bqaaaaaaaaaaaaaaaaaaaaaaaaaaaaaaaaaaaaaaaaaaaaaaaaaaaaaaaaaaaaaaaaaaaaaaaaaaaaaaaaaaaaaaaaaaaaaaaaaaaaaaaaaaaaaaaaaaaaaaaaaaaaaaaaaaaaaaaaaaaaaaaaaaaaaaaaaaaaaaaaaaaaaaaaaaaaaaaaaaaaaaaaaaaaaaaaaaaaaaaaaaaaaa"/>
    <w:basedOn w:val="a"/>
    <w:rsid w:val="0016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7F2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14785</Words>
  <Characters>8429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A4152 A4152</dc:creator>
  <cp:keywords/>
  <dc:description/>
  <cp:lastModifiedBy>4152</cp:lastModifiedBy>
  <cp:revision>86</cp:revision>
  <cp:lastPrinted>2018-05-16T10:48:00Z</cp:lastPrinted>
  <dcterms:created xsi:type="dcterms:W3CDTF">2018-05-07T08:17:00Z</dcterms:created>
  <dcterms:modified xsi:type="dcterms:W3CDTF">2024-04-16T07:37:00Z</dcterms:modified>
</cp:coreProperties>
</file>