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91" w:rsidRPr="00C74B05" w:rsidRDefault="004C7D8F">
      <w:pPr>
        <w:pStyle w:val="Standard"/>
        <w:ind w:right="21"/>
        <w:jc w:val="right"/>
        <w:rPr>
          <w:lang w:val="uk-UA"/>
        </w:rPr>
      </w:pPr>
      <w:r w:rsidRPr="00C74B05">
        <w:rPr>
          <w:b/>
          <w:lang w:val="uk-UA"/>
        </w:rPr>
        <w:t>Додаток № </w:t>
      </w:r>
      <w:r w:rsidRPr="00C74B05">
        <w:rPr>
          <w:b/>
          <w:lang w:val="uk-UA"/>
        </w:rPr>
        <w:t>4</w:t>
      </w:r>
    </w:p>
    <w:p w:rsidR="00984C91" w:rsidRPr="00C74B05" w:rsidRDefault="004C7D8F">
      <w:pPr>
        <w:pStyle w:val="Standard"/>
        <w:ind w:right="21"/>
        <w:jc w:val="right"/>
        <w:rPr>
          <w:b/>
          <w:lang w:val="uk-UA"/>
        </w:rPr>
      </w:pPr>
      <w:r w:rsidRPr="00C74B05">
        <w:rPr>
          <w:b/>
          <w:lang w:val="uk-UA"/>
        </w:rPr>
        <w:t>до тендерної документації</w:t>
      </w:r>
    </w:p>
    <w:p w:rsidR="00984C91" w:rsidRPr="00C74B05" w:rsidRDefault="00984C91">
      <w:pPr>
        <w:pStyle w:val="a5"/>
        <w:spacing w:before="0" w:after="0"/>
        <w:jc w:val="center"/>
        <w:rPr>
          <w:b/>
          <w:lang w:val="uk-UA"/>
        </w:rPr>
      </w:pPr>
    </w:p>
    <w:p w:rsidR="00984C91" w:rsidRPr="00C74B05" w:rsidRDefault="004C7D8F">
      <w:pPr>
        <w:pStyle w:val="Standard"/>
        <w:tabs>
          <w:tab w:val="left" w:pos="6991"/>
          <w:tab w:val="left" w:pos="7591"/>
          <w:tab w:val="left" w:pos="8666"/>
        </w:tabs>
        <w:ind w:firstLine="567"/>
        <w:jc w:val="both"/>
        <w:rPr>
          <w:sz w:val="26"/>
          <w:szCs w:val="26"/>
          <w:lang w:val="uk-UA"/>
        </w:rPr>
      </w:pPr>
      <w:r w:rsidRPr="00C74B05">
        <w:rPr>
          <w:sz w:val="26"/>
          <w:szCs w:val="26"/>
          <w:lang w:val="uk-UA"/>
        </w:rPr>
        <w:t xml:space="preserve"> </w:t>
      </w:r>
    </w:p>
    <w:p w:rsidR="00984C91" w:rsidRPr="00C74B05" w:rsidRDefault="004C7D8F">
      <w:pPr>
        <w:pStyle w:val="a5"/>
        <w:spacing w:after="0"/>
        <w:jc w:val="center"/>
        <w:rPr>
          <w:b/>
          <w:lang w:val="uk-UA"/>
        </w:rPr>
      </w:pPr>
      <w:r w:rsidRPr="00C74B05">
        <w:rPr>
          <w:b/>
          <w:lang w:val="uk-UA"/>
        </w:rPr>
        <w:t>ПРОЕКТ ДОГОВОРУ</w:t>
      </w:r>
    </w:p>
    <w:p w:rsidR="00984C91" w:rsidRPr="00C74B05" w:rsidRDefault="004C7D8F">
      <w:pPr>
        <w:pStyle w:val="a5"/>
        <w:spacing w:after="0"/>
        <w:jc w:val="center"/>
        <w:rPr>
          <w:b/>
          <w:lang w:val="uk-UA"/>
        </w:rPr>
      </w:pPr>
      <w:r w:rsidRPr="00C74B05">
        <w:rPr>
          <w:b/>
          <w:lang w:val="uk-UA"/>
        </w:rPr>
        <w:t>на постачання природного газу</w:t>
      </w:r>
    </w:p>
    <w:p w:rsidR="00984C91" w:rsidRPr="00C74B05" w:rsidRDefault="00984C91">
      <w:pPr>
        <w:pStyle w:val="a5"/>
        <w:spacing w:after="0"/>
        <w:jc w:val="center"/>
        <w:rPr>
          <w:b/>
          <w:lang w:val="uk-UA"/>
        </w:rPr>
      </w:pPr>
    </w:p>
    <w:p w:rsidR="00984C91" w:rsidRPr="00C74B05" w:rsidRDefault="00C74B05">
      <w:pPr>
        <w:pStyle w:val="a5"/>
        <w:spacing w:after="0"/>
        <w:jc w:val="both"/>
        <w:rPr>
          <w:lang w:val="uk-UA"/>
        </w:rPr>
      </w:pPr>
      <w:r w:rsidRPr="00C74B05">
        <w:rPr>
          <w:lang w:val="uk-UA"/>
        </w:rPr>
        <w:t>с</w:t>
      </w:r>
      <w:r w:rsidR="004C7D8F" w:rsidRPr="00C74B05">
        <w:rPr>
          <w:lang w:val="uk-UA"/>
        </w:rPr>
        <w:t xml:space="preserve">. </w:t>
      </w:r>
      <w:r w:rsidRPr="00C74B05">
        <w:rPr>
          <w:lang w:val="uk-UA"/>
        </w:rPr>
        <w:t>Іванківці</w:t>
      </w:r>
      <w:r w:rsidRPr="00C74B05">
        <w:rPr>
          <w:lang w:val="uk-UA"/>
        </w:rPr>
        <w:tab/>
      </w:r>
      <w:r w:rsidR="004C7D8F" w:rsidRPr="00C74B05">
        <w:rPr>
          <w:lang w:val="uk-UA"/>
        </w:rPr>
        <w:t xml:space="preserve">                                                                       </w:t>
      </w:r>
      <w:r w:rsidR="004C7D8F" w:rsidRPr="00C74B05">
        <w:rPr>
          <w:lang w:val="uk-UA"/>
        </w:rPr>
        <w:t>«_____»____________20__ року</w:t>
      </w:r>
    </w:p>
    <w:p w:rsidR="00984C91" w:rsidRPr="00C74B05" w:rsidRDefault="00984C91">
      <w:pPr>
        <w:pStyle w:val="Standard"/>
        <w:jc w:val="both"/>
        <w:rPr>
          <w:lang w:val="uk-UA"/>
        </w:rPr>
      </w:pPr>
    </w:p>
    <w:p w:rsidR="00984C91" w:rsidRPr="00C74B05" w:rsidRDefault="00C74B05">
      <w:pPr>
        <w:pStyle w:val="Standard"/>
        <w:ind w:firstLine="426"/>
        <w:jc w:val="both"/>
        <w:rPr>
          <w:lang w:val="uk-UA"/>
        </w:rPr>
      </w:pPr>
      <w:r w:rsidRPr="00C74B05">
        <w:rPr>
          <w:rFonts w:eastAsia="Arial Unicode MS"/>
          <w:b/>
          <w:lang w:val="uk-UA"/>
        </w:rPr>
        <w:t>Зяньковецький психоневрологічний інтенат</w:t>
      </w:r>
      <w:r w:rsidR="004C7D8F" w:rsidRPr="00C74B05">
        <w:rPr>
          <w:rFonts w:eastAsia="Arial Unicode MS"/>
          <w:b/>
          <w:lang w:val="uk-UA"/>
        </w:rPr>
        <w:t xml:space="preserve">, </w:t>
      </w:r>
      <w:r w:rsidR="004C7D8F" w:rsidRPr="00C74B05">
        <w:rPr>
          <w:rFonts w:eastAsia="Arial Unicode MS"/>
          <w:lang w:val="uk-UA"/>
        </w:rPr>
        <w:t xml:space="preserve">як суб’єкт ринку природного газу має </w:t>
      </w:r>
      <w:r w:rsidR="004C7D8F" w:rsidRPr="00C74B05">
        <w:rPr>
          <w:rFonts w:eastAsia="Arial Unicode MS"/>
          <w:b/>
          <w:lang w:val="uk-UA"/>
        </w:rPr>
        <w:t xml:space="preserve">ЕІС код </w:t>
      </w:r>
      <w:r w:rsidRPr="00C74B05">
        <w:rPr>
          <w:b/>
          <w:lang w:val="uk-UA"/>
        </w:rPr>
        <w:t>56XS0000NFLIL006</w:t>
      </w:r>
      <w:r w:rsidR="004C7D8F" w:rsidRPr="00C74B05">
        <w:rPr>
          <w:b/>
          <w:lang w:val="uk-UA"/>
        </w:rPr>
        <w:t xml:space="preserve">, </w:t>
      </w:r>
      <w:r w:rsidR="004C7D8F" w:rsidRPr="00C74B05">
        <w:rPr>
          <w:lang w:val="uk-UA"/>
        </w:rPr>
        <w:t>юридична особа, що створена та діє відповідно до законодарства України і є бюджетною установою/орг</w:t>
      </w:r>
      <w:r w:rsidR="004C7D8F" w:rsidRPr="00C74B05">
        <w:rPr>
          <w:lang w:val="uk-UA"/>
        </w:rPr>
        <w:t>анізацією</w:t>
      </w:r>
      <w:r w:rsidR="004C7D8F" w:rsidRPr="00C74B05">
        <w:rPr>
          <w:b/>
          <w:lang w:val="uk-UA"/>
        </w:rPr>
        <w:t xml:space="preserve"> - </w:t>
      </w:r>
      <w:r w:rsidR="004C7D8F" w:rsidRPr="00C74B05">
        <w:rPr>
          <w:rFonts w:eastAsia="Arial Unicode MS"/>
          <w:lang w:val="uk-UA"/>
        </w:rPr>
        <w:t>Замовник</w:t>
      </w:r>
      <w:r w:rsidR="004C7D8F" w:rsidRPr="00C74B05">
        <w:rPr>
          <w:lang w:val="uk-UA"/>
        </w:rPr>
        <w:t>,</w:t>
      </w:r>
      <w:r w:rsidR="004C7D8F" w:rsidRPr="00C74B05">
        <w:rPr>
          <w:rFonts w:eastAsia="Arial Unicode MS"/>
          <w:lang w:val="uk-UA"/>
        </w:rPr>
        <w:t xml:space="preserve"> </w:t>
      </w:r>
      <w:r w:rsidR="004C7D8F" w:rsidRPr="00C74B05">
        <w:rPr>
          <w:rFonts w:eastAsia="Arial Unicode MS"/>
          <w:b/>
          <w:lang w:val="uk-UA"/>
        </w:rPr>
        <w:t>(</w:t>
      </w:r>
      <w:r w:rsidR="004C7D8F" w:rsidRPr="00C74B05">
        <w:rPr>
          <w:lang w:val="uk-UA"/>
        </w:rPr>
        <w:t xml:space="preserve">далі – </w:t>
      </w:r>
      <w:r w:rsidR="004C7D8F" w:rsidRPr="00C74B05">
        <w:rPr>
          <w:color w:val="000000"/>
          <w:lang w:val="uk-UA"/>
        </w:rPr>
        <w:t>Споживач</w:t>
      </w:r>
      <w:r w:rsidR="004C7D8F" w:rsidRPr="00C74B05">
        <w:rPr>
          <w:lang w:val="uk-UA"/>
        </w:rPr>
        <w:t xml:space="preserve">), в особі </w:t>
      </w:r>
      <w:r w:rsidR="004C7D8F" w:rsidRPr="00C74B05">
        <w:rPr>
          <w:rFonts w:eastAsia="Arial Unicode MS"/>
          <w:lang w:val="uk-UA"/>
        </w:rPr>
        <w:t>_____________________________, який (а) діє на підставі Статуту</w:t>
      </w:r>
      <w:r w:rsidR="004C7D8F" w:rsidRPr="00C74B05">
        <w:rPr>
          <w:lang w:val="uk-UA"/>
        </w:rPr>
        <w:t>, з однієї сторони і _______________________________________________________, Учасник</w:t>
      </w:r>
      <w:r w:rsidR="004C7D8F" w:rsidRPr="00C74B05">
        <w:rPr>
          <w:rFonts w:eastAsia="Arial Unicode MS"/>
          <w:lang w:val="uk-UA"/>
        </w:rPr>
        <w:t xml:space="preserve"> як суб’єкт ринку природного газу</w:t>
      </w:r>
      <w:r w:rsidR="004C7D8F" w:rsidRPr="00C74B05">
        <w:rPr>
          <w:rFonts w:eastAsia="Arial Unicode MS"/>
          <w:b/>
          <w:lang w:val="uk-UA"/>
        </w:rPr>
        <w:t xml:space="preserve"> </w:t>
      </w:r>
      <w:r w:rsidR="004C7D8F" w:rsidRPr="00C74B05">
        <w:rPr>
          <w:rFonts w:eastAsia="Arial Unicode MS"/>
          <w:lang w:val="uk-UA"/>
        </w:rPr>
        <w:t xml:space="preserve">має ЕІС код </w:t>
      </w:r>
      <w:r w:rsidR="004C7D8F" w:rsidRPr="00C74B05">
        <w:rPr>
          <w:rFonts w:eastAsia="Arial Unicode MS"/>
          <w:b/>
          <w:lang w:val="uk-UA"/>
        </w:rPr>
        <w:t>_____________</w:t>
      </w:r>
      <w:r w:rsidR="004C7D8F" w:rsidRPr="00C74B05">
        <w:rPr>
          <w:rFonts w:eastAsia="Arial Unicode MS"/>
          <w:b/>
          <w:lang w:val="uk-UA"/>
        </w:rPr>
        <w:t>_______</w:t>
      </w:r>
      <w:r w:rsidR="004C7D8F" w:rsidRPr="00C74B05">
        <w:rPr>
          <w:rFonts w:eastAsia="Arial Unicode MS"/>
          <w:lang w:val="uk-UA"/>
        </w:rPr>
        <w:t xml:space="preserve">, </w:t>
      </w:r>
      <w:r w:rsidR="004C7D8F" w:rsidRPr="00C74B05">
        <w:rPr>
          <w:color w:val="000000"/>
          <w:lang w:val="uk-UA"/>
        </w:rPr>
        <w:t xml:space="preserve">(далі - </w:t>
      </w:r>
      <w:r w:rsidR="004C7D8F" w:rsidRPr="00C74B05">
        <w:rPr>
          <w:lang w:val="uk-UA"/>
        </w:rPr>
        <w:t>Постачальник</w:t>
      </w:r>
      <w:r w:rsidR="004C7D8F" w:rsidRPr="00C74B05">
        <w:rPr>
          <w:color w:val="000000"/>
          <w:lang w:val="uk-UA"/>
        </w:rPr>
        <w:t xml:space="preserve">), </w:t>
      </w:r>
      <w:r w:rsidR="004C7D8F" w:rsidRPr="00C74B05">
        <w:rPr>
          <w:lang w:val="uk-UA"/>
        </w:rPr>
        <w:t>в особі ________________________,</w:t>
      </w:r>
      <w:r w:rsidR="004C7D8F" w:rsidRPr="00C74B05">
        <w:rPr>
          <w:color w:val="000000"/>
          <w:lang w:val="uk-UA"/>
        </w:rPr>
        <w:t xml:space="preserve">  </w:t>
      </w:r>
      <w:r w:rsidR="004C7D8F" w:rsidRPr="00C74B05">
        <w:rPr>
          <w:lang w:val="uk-UA"/>
        </w:rPr>
        <w:t>з іншої сторони, в подальшому разом іменовані «Сторони», а кожен окремо – «Сторона», «керуючись Законом України «Про ринок природного газу», ________________________________________________</w:t>
      </w:r>
      <w:r w:rsidR="004C7D8F" w:rsidRPr="00C74B05">
        <w:rPr>
          <w:lang w:val="uk-UA"/>
        </w:rPr>
        <w:t>_______,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w:t>
      </w:r>
      <w:r w:rsidR="004C7D8F" w:rsidRPr="00C74B05">
        <w:rPr>
          <w:lang w:val="uk-UA"/>
        </w:rPr>
        <w:t>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w:t>
      </w:r>
      <w:r w:rsidR="004C7D8F" w:rsidRPr="00C74B05">
        <w:rPr>
          <w:lang w:val="uk-UA"/>
        </w:rPr>
        <w:t>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w:t>
      </w:r>
      <w:r w:rsidR="004C7D8F" w:rsidRPr="00C74B05">
        <w:rPr>
          <w:lang w:val="uk-UA"/>
        </w:rPr>
        <w:t>ері постачання природного газу, уклали цей Договір постачання природного газу (надалі – Договір) про наступне:</w:t>
      </w:r>
    </w:p>
    <w:p w:rsidR="00984C91" w:rsidRPr="00C74B05" w:rsidRDefault="00984C91">
      <w:pPr>
        <w:pStyle w:val="Standard"/>
        <w:ind w:firstLine="426"/>
        <w:jc w:val="both"/>
        <w:rPr>
          <w:lang w:val="uk-UA"/>
        </w:rPr>
      </w:pPr>
    </w:p>
    <w:p w:rsidR="00984C91" w:rsidRPr="00C74B05" w:rsidRDefault="004C7D8F" w:rsidP="00C74B05">
      <w:pPr>
        <w:pStyle w:val="1"/>
        <w:numPr>
          <w:ilvl w:val="0"/>
          <w:numId w:val="10"/>
        </w:numPr>
        <w:tabs>
          <w:tab w:val="left" w:pos="567"/>
        </w:tabs>
        <w:ind w:left="851"/>
        <w:jc w:val="center"/>
        <w:rPr>
          <w:lang w:val="uk-UA"/>
        </w:rPr>
      </w:pPr>
      <w:r w:rsidRPr="00C74B05">
        <w:rPr>
          <w:lang w:val="uk-UA"/>
        </w:rPr>
        <w:t xml:space="preserve">Предмет </w:t>
      </w:r>
      <w:r w:rsidRPr="00C74B05">
        <w:rPr>
          <w:spacing w:val="-2"/>
          <w:lang w:val="uk-UA"/>
        </w:rPr>
        <w:t>Договору</w:t>
      </w:r>
    </w:p>
    <w:p w:rsidR="00984C91" w:rsidRPr="00C74B05" w:rsidRDefault="004C7D8F">
      <w:pPr>
        <w:pStyle w:val="a6"/>
        <w:numPr>
          <w:ilvl w:val="1"/>
          <w:numId w:val="1"/>
        </w:numPr>
        <w:tabs>
          <w:tab w:val="left" w:pos="567"/>
          <w:tab w:val="left" w:pos="1272"/>
        </w:tabs>
        <w:ind w:left="0" w:firstLine="0"/>
        <w:rPr>
          <w:sz w:val="26"/>
          <w:szCs w:val="26"/>
          <w:lang w:val="uk-UA"/>
        </w:rPr>
      </w:pPr>
      <w:r w:rsidRPr="00C74B05">
        <w:rPr>
          <w:sz w:val="26"/>
          <w:szCs w:val="26"/>
          <w:lang w:val="uk-UA"/>
        </w:rPr>
        <w:t xml:space="preserve">Постачальник зобов’язується поставити Споживачу природний газ (далі – газ) за ДК 021:2015 код 09120000-6 «Газове паливо» </w:t>
      </w:r>
      <w:r w:rsidRPr="00C74B05">
        <w:rPr>
          <w:sz w:val="26"/>
          <w:szCs w:val="26"/>
          <w:lang w:val="uk-UA"/>
        </w:rPr>
        <w:t>(природний газ), а Споживач зобов’язується прийняти його та оплатити на умовах цього Договору.</w:t>
      </w:r>
    </w:p>
    <w:p w:rsidR="00984C91" w:rsidRPr="00C74B05" w:rsidRDefault="004C7D8F">
      <w:pPr>
        <w:pStyle w:val="a6"/>
        <w:numPr>
          <w:ilvl w:val="1"/>
          <w:numId w:val="1"/>
        </w:numPr>
        <w:tabs>
          <w:tab w:val="left" w:pos="567"/>
          <w:tab w:val="left" w:pos="1353"/>
        </w:tabs>
        <w:ind w:left="0" w:firstLine="0"/>
        <w:rPr>
          <w:sz w:val="26"/>
          <w:szCs w:val="26"/>
          <w:lang w:val="uk-UA"/>
        </w:rPr>
      </w:pPr>
      <w:r w:rsidRPr="00C74B05">
        <w:rPr>
          <w:sz w:val="26"/>
          <w:szCs w:val="26"/>
          <w:lang w:val="uk-UA"/>
        </w:rPr>
        <w:t>Природний газ, що постачається за цим Договором, використовується Споживачем для своїх власних потреб.</w:t>
      </w:r>
    </w:p>
    <w:p w:rsidR="00984C91" w:rsidRPr="00C74B05" w:rsidRDefault="004C7D8F">
      <w:pPr>
        <w:pStyle w:val="a6"/>
        <w:numPr>
          <w:ilvl w:val="1"/>
          <w:numId w:val="1"/>
        </w:numPr>
        <w:tabs>
          <w:tab w:val="left" w:pos="567"/>
          <w:tab w:val="left" w:pos="1248"/>
        </w:tabs>
        <w:ind w:left="0" w:firstLine="0"/>
        <w:rPr>
          <w:sz w:val="26"/>
          <w:szCs w:val="26"/>
          <w:lang w:val="uk-UA"/>
        </w:rPr>
      </w:pPr>
      <w:r w:rsidRPr="00C74B05">
        <w:rPr>
          <w:sz w:val="26"/>
          <w:szCs w:val="26"/>
          <w:lang w:val="uk-UA"/>
        </w:rPr>
        <w:t>За цим Договором може бути поставлений природний газ (за к</w:t>
      </w:r>
      <w:r w:rsidRPr="00C74B05">
        <w:rPr>
          <w:sz w:val="26"/>
          <w:szCs w:val="26"/>
          <w:lang w:val="uk-UA"/>
        </w:rPr>
        <w:t>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984C91" w:rsidRPr="00C74B05" w:rsidRDefault="004C7D8F">
      <w:pPr>
        <w:pStyle w:val="a6"/>
        <w:numPr>
          <w:ilvl w:val="1"/>
          <w:numId w:val="1"/>
        </w:numPr>
        <w:tabs>
          <w:tab w:val="left" w:pos="567"/>
          <w:tab w:val="left" w:pos="1248"/>
        </w:tabs>
        <w:ind w:left="0" w:firstLine="0"/>
        <w:rPr>
          <w:lang w:val="uk-UA"/>
        </w:rPr>
      </w:pPr>
      <w:r w:rsidRPr="00C74B05">
        <w:rPr>
          <w:sz w:val="26"/>
          <w:szCs w:val="26"/>
          <w:lang w:val="uk-UA"/>
        </w:rPr>
        <w:t>Споживач підтверджує та гарантує,</w:t>
      </w:r>
      <w:r w:rsidR="00C74B05">
        <w:rPr>
          <w:sz w:val="26"/>
          <w:szCs w:val="26"/>
          <w:lang w:val="uk-UA"/>
        </w:rPr>
        <w:t xml:space="preserve"> </w:t>
      </w:r>
      <w:r w:rsidRPr="00C74B05">
        <w:rPr>
          <w:sz w:val="26"/>
          <w:szCs w:val="26"/>
          <w:lang w:val="uk-UA"/>
        </w:rPr>
        <w:t>що на момент підписання цього Договору у Спожива</w:t>
      </w:r>
      <w:r w:rsidRPr="00C74B05">
        <w:rPr>
          <w:sz w:val="26"/>
          <w:szCs w:val="26"/>
          <w:lang w:val="uk-UA"/>
        </w:rPr>
        <w:t>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w:t>
      </w:r>
      <w:r w:rsidRPr="00C74B05">
        <w:rPr>
          <w:sz w:val="26"/>
          <w:szCs w:val="26"/>
          <w:lang w:val="uk-UA"/>
        </w:rPr>
        <w:t>вачем та Оператором газотранспортної системи (надалі – Оператор ГТС) та присвоєний Оператором ГТС персональний EIC- код (якщо об’єкти Споживача безпосередньо приєднані до газотранспортної мережі).</w:t>
      </w:r>
    </w:p>
    <w:p w:rsidR="00984C91" w:rsidRPr="00C74B05" w:rsidRDefault="004C7D8F">
      <w:pPr>
        <w:pStyle w:val="Textbody"/>
        <w:tabs>
          <w:tab w:val="left" w:pos="567"/>
        </w:tabs>
        <w:ind w:firstLine="567"/>
        <w:rPr>
          <w:lang w:val="uk-UA"/>
        </w:rPr>
      </w:pPr>
      <w:r w:rsidRPr="00C74B05">
        <w:rPr>
          <w:lang w:val="uk-UA"/>
        </w:rPr>
        <w:t xml:space="preserve">Відповідальність за достовірність інформації, зазначеної в </w:t>
      </w:r>
      <w:r w:rsidRPr="00C74B05">
        <w:rPr>
          <w:lang w:val="uk-UA"/>
        </w:rPr>
        <w:t xml:space="preserve">цьому пункті, несе </w:t>
      </w:r>
      <w:r w:rsidRPr="00C74B05">
        <w:rPr>
          <w:spacing w:val="-2"/>
          <w:lang w:val="uk-UA"/>
        </w:rPr>
        <w:t>Споживач.</w:t>
      </w:r>
    </w:p>
    <w:p w:rsidR="00984C91" w:rsidRPr="00C74B05" w:rsidRDefault="004C7D8F">
      <w:pPr>
        <w:pStyle w:val="a6"/>
        <w:numPr>
          <w:ilvl w:val="1"/>
          <w:numId w:val="1"/>
        </w:numPr>
        <w:tabs>
          <w:tab w:val="left" w:pos="567"/>
          <w:tab w:val="left" w:pos="1320"/>
          <w:tab w:val="left" w:pos="9862"/>
        </w:tabs>
        <w:ind w:left="0" w:firstLine="0"/>
        <w:rPr>
          <w:lang w:val="uk-UA"/>
        </w:rPr>
      </w:pPr>
      <w:r w:rsidRPr="00C74B05">
        <w:rPr>
          <w:sz w:val="26"/>
          <w:szCs w:val="26"/>
          <w:lang w:val="uk-UA"/>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w:t>
      </w:r>
      <w:r w:rsidRPr="00C74B05">
        <w:rPr>
          <w:sz w:val="26"/>
          <w:szCs w:val="26"/>
          <w:lang w:val="uk-UA"/>
        </w:rPr>
        <w:lastRenderedPageBreak/>
        <w:t xml:space="preserve">газорозподільних мереж, а </w:t>
      </w:r>
      <w:r w:rsidRPr="00C74B05">
        <w:rPr>
          <w:spacing w:val="-4"/>
          <w:sz w:val="26"/>
          <w:szCs w:val="26"/>
          <w:lang w:val="uk-UA"/>
        </w:rPr>
        <w:t>саме_________________________________________</w:t>
      </w:r>
      <w:r w:rsidRPr="00C74B05">
        <w:rPr>
          <w:spacing w:val="-4"/>
          <w:sz w:val="26"/>
          <w:szCs w:val="26"/>
          <w:lang w:val="uk-UA"/>
        </w:rPr>
        <w:t>_______</w:t>
      </w:r>
      <w:r w:rsidRPr="00C74B05">
        <w:rPr>
          <w:spacing w:val="-10"/>
          <w:sz w:val="26"/>
          <w:szCs w:val="26"/>
          <w:lang w:val="uk-UA"/>
        </w:rPr>
        <w:t>,</w:t>
      </w:r>
    </w:p>
    <w:p w:rsidR="00984C91" w:rsidRPr="00C74B05" w:rsidRDefault="004C7D8F">
      <w:pPr>
        <w:pStyle w:val="Textbody"/>
        <w:tabs>
          <w:tab w:val="left" w:pos="567"/>
        </w:tabs>
        <w:rPr>
          <w:lang w:val="uk-UA"/>
        </w:rPr>
      </w:pPr>
      <w:r w:rsidRPr="00C74B05">
        <w:rPr>
          <w:lang w:val="uk-UA"/>
        </w:rPr>
        <w:t>з яким (якими) Споживач уклав відповідний договір</w:t>
      </w:r>
      <w:r w:rsidRPr="00C74B05">
        <w:rPr>
          <w:spacing w:val="-2"/>
          <w:lang w:val="uk-UA"/>
        </w:rPr>
        <w:t>(договори).</w:t>
      </w:r>
    </w:p>
    <w:p w:rsidR="00984C91" w:rsidRPr="00C74B05" w:rsidRDefault="00984C91">
      <w:pPr>
        <w:pStyle w:val="Textbody"/>
        <w:tabs>
          <w:tab w:val="left" w:pos="567"/>
        </w:tabs>
        <w:rPr>
          <w:lang w:val="uk-UA"/>
        </w:rPr>
      </w:pPr>
    </w:p>
    <w:p w:rsidR="00984C91" w:rsidRPr="00C74B05" w:rsidRDefault="004C7D8F" w:rsidP="00C74B05">
      <w:pPr>
        <w:pStyle w:val="1"/>
        <w:numPr>
          <w:ilvl w:val="0"/>
          <w:numId w:val="1"/>
        </w:numPr>
        <w:tabs>
          <w:tab w:val="left" w:pos="567"/>
          <w:tab w:val="left" w:pos="2163"/>
        </w:tabs>
        <w:ind w:left="709"/>
        <w:jc w:val="center"/>
        <w:rPr>
          <w:lang w:val="uk-UA"/>
        </w:rPr>
      </w:pPr>
      <w:r w:rsidRPr="00C74B05">
        <w:rPr>
          <w:lang w:val="uk-UA"/>
        </w:rPr>
        <w:t xml:space="preserve">Кількість та фізико-хімічні показники природного </w:t>
      </w:r>
      <w:r w:rsidRPr="00C74B05">
        <w:rPr>
          <w:spacing w:val="-4"/>
          <w:lang w:val="uk-UA"/>
        </w:rPr>
        <w:t>газу</w:t>
      </w:r>
    </w:p>
    <w:p w:rsidR="00984C91" w:rsidRPr="00C74B05" w:rsidRDefault="004C7D8F">
      <w:pPr>
        <w:pStyle w:val="a6"/>
        <w:numPr>
          <w:ilvl w:val="1"/>
          <w:numId w:val="1"/>
        </w:numPr>
        <w:tabs>
          <w:tab w:val="left" w:pos="1310"/>
          <w:tab w:val="left" w:pos="7272"/>
          <w:tab w:val="left" w:pos="8200"/>
          <w:tab w:val="left" w:pos="8421"/>
        </w:tabs>
        <w:ind w:left="0" w:right="155" w:firstLine="0"/>
        <w:rPr>
          <w:lang w:val="uk-UA"/>
        </w:rPr>
      </w:pPr>
      <w:r w:rsidRPr="00C74B05">
        <w:rPr>
          <w:sz w:val="26"/>
          <w:szCs w:val="26"/>
          <w:lang w:val="uk-UA"/>
        </w:rPr>
        <w:t xml:space="preserve">Постачальник передає Споживачу на умовах цього Договору замовлений Споживачем обсяг (об’єм) природного газу у період з 16 </w:t>
      </w:r>
      <w:r w:rsidRPr="00C74B05">
        <w:rPr>
          <w:sz w:val="26"/>
          <w:szCs w:val="26"/>
          <w:lang w:val="uk-UA"/>
        </w:rPr>
        <w:t>квітня по</w:t>
      </w:r>
      <w:r w:rsidRPr="00C74B05">
        <w:rPr>
          <w:sz w:val="26"/>
          <w:szCs w:val="26"/>
          <w:lang w:val="uk-UA"/>
        </w:rPr>
        <w:t xml:space="preserve"> 31 грудня</w:t>
      </w:r>
      <w:r w:rsidRPr="00C74B05">
        <w:rPr>
          <w:sz w:val="26"/>
          <w:szCs w:val="26"/>
          <w:lang w:val="uk-UA"/>
        </w:rPr>
        <w:t xml:space="preserve">  2024 року (включно), в кількості __________ </w:t>
      </w:r>
      <w:r w:rsidRPr="00C74B05">
        <w:rPr>
          <w:spacing w:val="-2"/>
          <w:sz w:val="26"/>
          <w:szCs w:val="26"/>
          <w:lang w:val="uk-UA"/>
        </w:rPr>
        <w:t>куб.метрів (</w:t>
      </w:r>
      <w:r w:rsidRPr="00C74B05">
        <w:rPr>
          <w:spacing w:val="-2"/>
          <w:sz w:val="26"/>
          <w:szCs w:val="26"/>
          <w:lang w:val="uk-UA"/>
        </w:rPr>
        <w:t>_______________</w:t>
      </w:r>
      <w:r w:rsidRPr="00C74B05">
        <w:rPr>
          <w:spacing w:val="-2"/>
          <w:sz w:val="26"/>
          <w:szCs w:val="26"/>
          <w:lang w:val="uk-UA"/>
        </w:rPr>
        <w:t xml:space="preserve"> куб. метрів), </w:t>
      </w:r>
      <w:r w:rsidRPr="00C74B05">
        <w:rPr>
          <w:sz w:val="26"/>
          <w:szCs w:val="26"/>
          <w:lang w:val="uk-UA"/>
        </w:rPr>
        <w:t>в тому числі по місяцях (далі також – розрахункові періоди) (тис.куб.м.):</w:t>
      </w:r>
    </w:p>
    <w:p w:rsidR="00984C91" w:rsidRPr="00C74B05" w:rsidRDefault="00984C91">
      <w:pPr>
        <w:pStyle w:val="Textbody"/>
        <w:rPr>
          <w:lang w:val="uk-UA"/>
        </w:rPr>
      </w:pPr>
    </w:p>
    <w:tbl>
      <w:tblPr>
        <w:tblW w:w="9114" w:type="dxa"/>
        <w:tblInd w:w="289" w:type="dxa"/>
        <w:tblLayout w:type="fixed"/>
        <w:tblCellMar>
          <w:left w:w="10" w:type="dxa"/>
          <w:right w:w="10" w:type="dxa"/>
        </w:tblCellMar>
        <w:tblLook w:val="0000" w:firstRow="0" w:lastRow="0" w:firstColumn="0" w:lastColumn="0" w:noHBand="0" w:noVBand="0"/>
      </w:tblPr>
      <w:tblGrid>
        <w:gridCol w:w="3867"/>
        <w:gridCol w:w="5247"/>
      </w:tblGrid>
      <w:tr w:rsidR="00984C91" w:rsidRPr="00C74B05">
        <w:tblPrEx>
          <w:tblCellMar>
            <w:top w:w="0" w:type="dxa"/>
            <w:bottom w:w="0" w:type="dxa"/>
          </w:tblCellMar>
        </w:tblPrEx>
        <w:trPr>
          <w:trHeight w:val="513"/>
        </w:trPr>
        <w:tc>
          <w:tcPr>
            <w:tcW w:w="38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4C91" w:rsidRPr="00C74B05" w:rsidRDefault="004C7D8F">
            <w:pPr>
              <w:pStyle w:val="TableParagraph"/>
              <w:ind w:left="191"/>
              <w:rPr>
                <w:spacing w:val="-2"/>
                <w:sz w:val="26"/>
                <w:szCs w:val="26"/>
                <w:lang w:val="uk-UA"/>
              </w:rPr>
            </w:pPr>
            <w:r w:rsidRPr="00C74B05">
              <w:rPr>
                <w:spacing w:val="-2"/>
                <w:sz w:val="26"/>
                <w:szCs w:val="26"/>
                <w:lang w:val="uk-UA"/>
              </w:rPr>
              <w:t>Розрахунковий період</w:t>
            </w:r>
          </w:p>
        </w:tc>
        <w:tc>
          <w:tcPr>
            <w:tcW w:w="52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4C91" w:rsidRPr="00C74B05" w:rsidRDefault="004C7D8F">
            <w:pPr>
              <w:pStyle w:val="TableParagraph"/>
              <w:ind w:left="189"/>
              <w:rPr>
                <w:lang w:val="uk-UA"/>
              </w:rPr>
            </w:pPr>
            <w:r w:rsidRPr="00C74B05">
              <w:rPr>
                <w:sz w:val="26"/>
                <w:szCs w:val="26"/>
                <w:lang w:val="uk-UA"/>
              </w:rPr>
              <w:t>Замовлений обсяг,тис.куб</w:t>
            </w:r>
            <w:r w:rsidRPr="00C74B05">
              <w:rPr>
                <w:sz w:val="26"/>
                <w:szCs w:val="26"/>
                <w:lang w:val="uk-UA"/>
              </w:rPr>
              <w:t>.</w:t>
            </w:r>
            <w:r w:rsidRPr="00C74B05">
              <w:rPr>
                <w:spacing w:val="-10"/>
                <w:sz w:val="26"/>
                <w:szCs w:val="26"/>
                <w:lang w:val="uk-UA"/>
              </w:rPr>
              <w:t>м</w:t>
            </w:r>
          </w:p>
        </w:tc>
      </w:tr>
      <w:tr w:rsidR="00984C91" w:rsidRPr="00C74B05">
        <w:tblPrEx>
          <w:tblCellMar>
            <w:top w:w="0" w:type="dxa"/>
            <w:bottom w:w="0" w:type="dxa"/>
          </w:tblCellMar>
        </w:tblPrEx>
        <w:trPr>
          <w:trHeight w:val="299"/>
        </w:trPr>
        <w:tc>
          <w:tcPr>
            <w:tcW w:w="38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4C91" w:rsidRPr="00C74B05" w:rsidRDefault="00984C91">
            <w:pPr>
              <w:pStyle w:val="TableParagraph"/>
              <w:ind w:left="818"/>
              <w:rPr>
                <w:spacing w:val="-4"/>
                <w:sz w:val="26"/>
                <w:szCs w:val="26"/>
                <w:lang w:val="uk-UA"/>
              </w:rPr>
            </w:pPr>
          </w:p>
        </w:tc>
        <w:tc>
          <w:tcPr>
            <w:tcW w:w="52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84C91" w:rsidRPr="00C74B05" w:rsidRDefault="00984C91">
            <w:pPr>
              <w:pStyle w:val="TableParagraph"/>
              <w:jc w:val="center"/>
              <w:rPr>
                <w:sz w:val="26"/>
                <w:szCs w:val="26"/>
                <w:lang w:val="uk-UA"/>
              </w:rPr>
            </w:pPr>
          </w:p>
        </w:tc>
      </w:tr>
      <w:tr w:rsidR="00984C91" w:rsidRPr="00C74B05">
        <w:tblPrEx>
          <w:tblCellMar>
            <w:top w:w="0" w:type="dxa"/>
            <w:bottom w:w="0" w:type="dxa"/>
          </w:tblCellMar>
        </w:tblPrEx>
        <w:trPr>
          <w:trHeight w:val="299"/>
        </w:trPr>
        <w:tc>
          <w:tcPr>
            <w:tcW w:w="3867" w:type="dxa"/>
            <w:tcBorders>
              <w:left w:val="single" w:sz="4" w:space="0" w:color="000001"/>
              <w:bottom w:val="single" w:sz="4" w:space="0" w:color="000001"/>
              <w:right w:val="single" w:sz="4" w:space="0" w:color="000001"/>
            </w:tcBorders>
            <w:tcMar>
              <w:top w:w="0" w:type="dxa"/>
              <w:left w:w="108" w:type="dxa"/>
              <w:bottom w:w="0" w:type="dxa"/>
              <w:right w:w="108" w:type="dxa"/>
            </w:tcMar>
          </w:tcPr>
          <w:p w:rsidR="00984C91" w:rsidRPr="00C74B05" w:rsidRDefault="00984C91">
            <w:pPr>
              <w:pStyle w:val="TableParagraph"/>
              <w:ind w:left="818"/>
              <w:rPr>
                <w:lang w:val="uk-UA"/>
              </w:rPr>
            </w:pPr>
          </w:p>
        </w:tc>
        <w:tc>
          <w:tcPr>
            <w:tcW w:w="5247"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984C91" w:rsidRPr="00C74B05" w:rsidRDefault="00984C91">
            <w:pPr>
              <w:pStyle w:val="TableParagraph"/>
              <w:jc w:val="center"/>
              <w:rPr>
                <w:sz w:val="26"/>
                <w:szCs w:val="26"/>
                <w:lang w:val="uk-UA"/>
              </w:rPr>
            </w:pPr>
          </w:p>
        </w:tc>
      </w:tr>
      <w:tr w:rsidR="00984C91" w:rsidRPr="00C74B05">
        <w:tblPrEx>
          <w:tblCellMar>
            <w:top w:w="0" w:type="dxa"/>
            <w:bottom w:w="0" w:type="dxa"/>
          </w:tblCellMar>
        </w:tblPrEx>
        <w:trPr>
          <w:trHeight w:val="299"/>
        </w:trPr>
        <w:tc>
          <w:tcPr>
            <w:tcW w:w="3867" w:type="dxa"/>
            <w:tcBorders>
              <w:left w:val="single" w:sz="4" w:space="0" w:color="000001"/>
              <w:bottom w:val="single" w:sz="4" w:space="0" w:color="000001"/>
              <w:right w:val="single" w:sz="4" w:space="0" w:color="000001"/>
            </w:tcBorders>
            <w:tcMar>
              <w:top w:w="0" w:type="dxa"/>
              <w:left w:w="108" w:type="dxa"/>
              <w:bottom w:w="0" w:type="dxa"/>
              <w:right w:w="108" w:type="dxa"/>
            </w:tcMar>
          </w:tcPr>
          <w:p w:rsidR="00984C91" w:rsidRPr="00C74B05" w:rsidRDefault="00984C91">
            <w:pPr>
              <w:pStyle w:val="TableParagraph"/>
              <w:ind w:left="818"/>
              <w:rPr>
                <w:lang w:val="uk-UA"/>
              </w:rPr>
            </w:pPr>
          </w:p>
        </w:tc>
        <w:tc>
          <w:tcPr>
            <w:tcW w:w="5247"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984C91" w:rsidRPr="00C74B05" w:rsidRDefault="00984C91">
            <w:pPr>
              <w:pStyle w:val="TableParagraph"/>
              <w:jc w:val="center"/>
              <w:rPr>
                <w:sz w:val="26"/>
                <w:szCs w:val="26"/>
                <w:lang w:val="uk-UA"/>
              </w:rPr>
            </w:pPr>
          </w:p>
        </w:tc>
      </w:tr>
      <w:tr w:rsidR="00984C91" w:rsidRPr="00C74B05">
        <w:tblPrEx>
          <w:tblCellMar>
            <w:top w:w="0" w:type="dxa"/>
            <w:bottom w:w="0" w:type="dxa"/>
          </w:tblCellMar>
        </w:tblPrEx>
        <w:trPr>
          <w:trHeight w:val="299"/>
        </w:trPr>
        <w:tc>
          <w:tcPr>
            <w:tcW w:w="3867" w:type="dxa"/>
            <w:tcBorders>
              <w:left w:val="single" w:sz="4" w:space="0" w:color="000001"/>
              <w:bottom w:val="single" w:sz="4" w:space="0" w:color="000001"/>
              <w:right w:val="single" w:sz="4" w:space="0" w:color="000001"/>
            </w:tcBorders>
            <w:tcMar>
              <w:top w:w="0" w:type="dxa"/>
              <w:left w:w="108" w:type="dxa"/>
              <w:bottom w:w="0" w:type="dxa"/>
              <w:right w:w="108" w:type="dxa"/>
            </w:tcMar>
          </w:tcPr>
          <w:p w:rsidR="00984C91" w:rsidRPr="00C74B05" w:rsidRDefault="00984C91">
            <w:pPr>
              <w:pStyle w:val="TableParagraph"/>
              <w:ind w:left="818"/>
              <w:rPr>
                <w:lang w:val="uk-UA"/>
              </w:rPr>
            </w:pPr>
          </w:p>
        </w:tc>
        <w:tc>
          <w:tcPr>
            <w:tcW w:w="5247"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984C91" w:rsidRPr="00C74B05" w:rsidRDefault="00984C91">
            <w:pPr>
              <w:pStyle w:val="TableParagraph"/>
              <w:jc w:val="center"/>
              <w:rPr>
                <w:sz w:val="26"/>
                <w:szCs w:val="26"/>
                <w:lang w:val="uk-UA"/>
              </w:rPr>
            </w:pPr>
          </w:p>
        </w:tc>
      </w:tr>
      <w:tr w:rsidR="00984C91" w:rsidRPr="00C74B05">
        <w:tblPrEx>
          <w:tblCellMar>
            <w:top w:w="0" w:type="dxa"/>
            <w:bottom w:w="0" w:type="dxa"/>
          </w:tblCellMar>
        </w:tblPrEx>
        <w:trPr>
          <w:trHeight w:val="299"/>
        </w:trPr>
        <w:tc>
          <w:tcPr>
            <w:tcW w:w="3867" w:type="dxa"/>
            <w:tcBorders>
              <w:left w:val="single" w:sz="4" w:space="0" w:color="000001"/>
              <w:bottom w:val="single" w:sz="4" w:space="0" w:color="000001"/>
              <w:right w:val="single" w:sz="4" w:space="0" w:color="000001"/>
            </w:tcBorders>
            <w:tcMar>
              <w:top w:w="0" w:type="dxa"/>
              <w:left w:w="108" w:type="dxa"/>
              <w:bottom w:w="0" w:type="dxa"/>
              <w:right w:w="108" w:type="dxa"/>
            </w:tcMar>
          </w:tcPr>
          <w:p w:rsidR="00984C91" w:rsidRPr="00C74B05" w:rsidRDefault="00984C91">
            <w:pPr>
              <w:pStyle w:val="TableParagraph"/>
              <w:ind w:left="818"/>
              <w:rPr>
                <w:lang w:val="uk-UA"/>
              </w:rPr>
            </w:pPr>
          </w:p>
        </w:tc>
        <w:tc>
          <w:tcPr>
            <w:tcW w:w="5247"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984C91" w:rsidRPr="00C74B05" w:rsidRDefault="00984C91">
            <w:pPr>
              <w:pStyle w:val="TableParagraph"/>
              <w:jc w:val="center"/>
              <w:rPr>
                <w:sz w:val="26"/>
                <w:szCs w:val="26"/>
                <w:lang w:val="uk-UA"/>
              </w:rPr>
            </w:pPr>
          </w:p>
        </w:tc>
      </w:tr>
      <w:tr w:rsidR="00984C91" w:rsidRPr="00C74B05">
        <w:tblPrEx>
          <w:tblCellMar>
            <w:top w:w="0" w:type="dxa"/>
            <w:bottom w:w="0" w:type="dxa"/>
          </w:tblCellMar>
        </w:tblPrEx>
        <w:trPr>
          <w:trHeight w:val="371"/>
        </w:trPr>
        <w:tc>
          <w:tcPr>
            <w:tcW w:w="38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4C91" w:rsidRPr="00C74B05" w:rsidRDefault="004C7D8F">
            <w:pPr>
              <w:pStyle w:val="TableParagraph"/>
              <w:ind w:left="818"/>
              <w:rPr>
                <w:spacing w:val="-2"/>
                <w:sz w:val="26"/>
                <w:szCs w:val="26"/>
                <w:lang w:val="uk-UA"/>
              </w:rPr>
            </w:pPr>
            <w:r w:rsidRPr="00C74B05">
              <w:rPr>
                <w:spacing w:val="-2"/>
                <w:sz w:val="26"/>
                <w:szCs w:val="26"/>
                <w:lang w:val="uk-UA"/>
              </w:rPr>
              <w:t>ВСЬОГО</w:t>
            </w:r>
          </w:p>
        </w:tc>
        <w:tc>
          <w:tcPr>
            <w:tcW w:w="52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84C91" w:rsidRPr="00C74B05" w:rsidRDefault="00984C91">
            <w:pPr>
              <w:pStyle w:val="TableParagraph"/>
              <w:jc w:val="center"/>
              <w:rPr>
                <w:sz w:val="26"/>
                <w:szCs w:val="26"/>
                <w:lang w:val="uk-UA"/>
              </w:rPr>
            </w:pPr>
          </w:p>
        </w:tc>
      </w:tr>
    </w:tbl>
    <w:p w:rsidR="00984C91" w:rsidRPr="00C74B05" w:rsidRDefault="00984C91">
      <w:pPr>
        <w:pStyle w:val="Textbody"/>
        <w:tabs>
          <w:tab w:val="left" w:pos="567"/>
        </w:tabs>
        <w:rPr>
          <w:lang w:val="uk-UA"/>
        </w:rPr>
      </w:pPr>
    </w:p>
    <w:p w:rsidR="00984C91" w:rsidRPr="00C74B05" w:rsidRDefault="004C7D8F">
      <w:pPr>
        <w:pStyle w:val="a6"/>
        <w:numPr>
          <w:ilvl w:val="2"/>
          <w:numId w:val="1"/>
        </w:numPr>
        <w:tabs>
          <w:tab w:val="left" w:pos="567"/>
        </w:tabs>
        <w:ind w:left="0" w:firstLine="0"/>
        <w:rPr>
          <w:sz w:val="26"/>
          <w:szCs w:val="26"/>
          <w:lang w:val="uk-UA"/>
        </w:rPr>
      </w:pPr>
      <w:r w:rsidRPr="00C74B05">
        <w:rPr>
          <w:sz w:val="26"/>
          <w:szCs w:val="26"/>
          <w:lang w:val="uk-UA"/>
        </w:rPr>
        <w:t>Загальний</w:t>
      </w:r>
      <w:r w:rsidRPr="00C74B05">
        <w:rPr>
          <w:sz w:val="26"/>
          <w:szCs w:val="26"/>
          <w:lang w:val="uk-UA"/>
        </w:rPr>
        <w:t xml:space="preserve">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цього Договору.</w:t>
      </w:r>
    </w:p>
    <w:p w:rsidR="00984C91" w:rsidRPr="00C74B05" w:rsidRDefault="004C7D8F">
      <w:pPr>
        <w:pStyle w:val="a6"/>
        <w:numPr>
          <w:ilvl w:val="1"/>
          <w:numId w:val="1"/>
        </w:numPr>
        <w:tabs>
          <w:tab w:val="left" w:pos="567"/>
          <w:tab w:val="left" w:pos="1339"/>
        </w:tabs>
        <w:ind w:left="0" w:firstLine="0"/>
        <w:rPr>
          <w:lang w:val="uk-UA"/>
        </w:rPr>
      </w:pPr>
      <w:r w:rsidRPr="00C74B05">
        <w:rPr>
          <w:sz w:val="26"/>
          <w:szCs w:val="26"/>
          <w:lang w:val="uk-UA"/>
        </w:rPr>
        <w:t>Споживач підтверджує, що замовлені ним обсяги природн</w:t>
      </w:r>
      <w:r w:rsidRPr="00C74B05">
        <w:rPr>
          <w:sz w:val="26"/>
          <w:szCs w:val="26"/>
          <w:lang w:val="uk-UA"/>
        </w:rPr>
        <w:t xml:space="preserve">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w:t>
      </w:r>
      <w:r w:rsidRPr="00C74B05">
        <w:rPr>
          <w:spacing w:val="-2"/>
          <w:sz w:val="26"/>
          <w:szCs w:val="26"/>
          <w:lang w:val="uk-UA"/>
        </w:rPr>
        <w:t>Договору.</w:t>
      </w:r>
    </w:p>
    <w:p w:rsidR="00984C91" w:rsidRPr="00C74B05" w:rsidRDefault="004C7D8F">
      <w:pPr>
        <w:pStyle w:val="Textbody"/>
        <w:tabs>
          <w:tab w:val="left" w:pos="567"/>
          <w:tab w:val="left" w:pos="9660"/>
        </w:tabs>
        <w:ind w:right="60" w:firstLine="567"/>
        <w:jc w:val="both"/>
        <w:rPr>
          <w:lang w:val="uk-UA"/>
        </w:rPr>
      </w:pPr>
      <w:r w:rsidRPr="00C74B05">
        <w:rPr>
          <w:lang w:val="uk-UA"/>
        </w:rPr>
        <w:t>Відповідальність за правильність визначення замовлених обсягів газу покладається в</w:t>
      </w:r>
      <w:r w:rsidRPr="00C74B05">
        <w:rPr>
          <w:lang w:val="uk-UA"/>
        </w:rPr>
        <w:t>иключно на Споживача.</w:t>
      </w:r>
    </w:p>
    <w:p w:rsidR="00984C91" w:rsidRPr="00C74B05" w:rsidRDefault="004C7D8F">
      <w:pPr>
        <w:pStyle w:val="a6"/>
        <w:numPr>
          <w:ilvl w:val="1"/>
          <w:numId w:val="1"/>
        </w:numPr>
        <w:tabs>
          <w:tab w:val="left" w:pos="567"/>
          <w:tab w:val="left" w:pos="1375"/>
        </w:tabs>
        <w:ind w:left="0" w:firstLine="0"/>
        <w:rPr>
          <w:sz w:val="26"/>
          <w:szCs w:val="26"/>
          <w:lang w:val="uk-UA"/>
        </w:rPr>
      </w:pPr>
      <w:r w:rsidRPr="00C74B05">
        <w:rPr>
          <w:sz w:val="26"/>
          <w:szCs w:val="26"/>
          <w:lang w:val="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w:t>
      </w:r>
      <w:r w:rsidRPr="00C74B05">
        <w:rPr>
          <w:sz w:val="26"/>
          <w:szCs w:val="26"/>
          <w:lang w:val="uk-UA"/>
        </w:rPr>
        <w:t>у ГТС.</w:t>
      </w:r>
    </w:p>
    <w:p w:rsidR="00984C91" w:rsidRPr="00C74B05" w:rsidRDefault="004C7D8F">
      <w:pPr>
        <w:pStyle w:val="a6"/>
        <w:numPr>
          <w:ilvl w:val="1"/>
          <w:numId w:val="1"/>
        </w:numPr>
        <w:tabs>
          <w:tab w:val="left" w:pos="567"/>
          <w:tab w:val="left" w:pos="1282"/>
        </w:tabs>
        <w:ind w:left="0" w:firstLine="0"/>
        <w:rPr>
          <w:sz w:val="26"/>
          <w:szCs w:val="26"/>
          <w:lang w:val="uk-UA"/>
        </w:rPr>
      </w:pPr>
      <w:r w:rsidRPr="00C74B05">
        <w:rPr>
          <w:sz w:val="26"/>
          <w:szCs w:val="26"/>
          <w:lang w:val="uk-UA"/>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984C91" w:rsidRPr="00C74B05" w:rsidRDefault="004C7D8F">
      <w:pPr>
        <w:pStyle w:val="Textbody"/>
        <w:tabs>
          <w:tab w:val="left" w:pos="567"/>
        </w:tabs>
        <w:ind w:firstLine="567"/>
        <w:jc w:val="both"/>
        <w:rPr>
          <w:lang w:val="uk-UA"/>
        </w:rPr>
      </w:pPr>
      <w:r w:rsidRPr="00C74B05">
        <w:rPr>
          <w:lang w:val="uk-UA"/>
        </w:rPr>
        <w:t>Споживач зобов’язується самостійно контр</w:t>
      </w:r>
      <w:r w:rsidRPr="00C74B05">
        <w:rPr>
          <w:lang w:val="uk-UA"/>
        </w:rPr>
        <w:t>олювати обсяги використання природного газу і своєчасно обмежувати(припиняти)використання природного газу</w:t>
      </w:r>
      <w:r w:rsidRPr="00C74B05">
        <w:rPr>
          <w:spacing w:val="-10"/>
          <w:lang w:val="uk-UA"/>
        </w:rPr>
        <w:t xml:space="preserve"> у </w:t>
      </w:r>
      <w:r w:rsidRPr="00C74B05">
        <w:rPr>
          <w:lang w:val="uk-UA"/>
        </w:rPr>
        <w:t>разі перевищення замовлених обсягів або своєчасно (до кінця відповідного розрахункового періоду) надавати Постачальнику для оформлення відповідну до</w:t>
      </w:r>
      <w:r w:rsidRPr="00C74B05">
        <w:rPr>
          <w:lang w:val="uk-UA"/>
        </w:rPr>
        <w:t>даткову угоду на коригування замовлених обсягів за цим Договором.</w:t>
      </w:r>
    </w:p>
    <w:p w:rsidR="00984C91" w:rsidRPr="00C74B05" w:rsidRDefault="004C7D8F">
      <w:pPr>
        <w:pStyle w:val="Textbody"/>
        <w:tabs>
          <w:tab w:val="left" w:pos="567"/>
        </w:tabs>
        <w:ind w:firstLine="567"/>
        <w:rPr>
          <w:lang w:val="uk-UA"/>
        </w:rPr>
      </w:pPr>
      <w:r w:rsidRPr="00C74B05">
        <w:rPr>
          <w:lang w:val="uk-UA"/>
        </w:rPr>
        <w:t>У будь-якому випадку, обсяг, визначений в акті приймання-передачіп риродного газу, оформленого відповідно до пункту 3.5. цього Договору, вважається фактично використаним за цим Договором обс</w:t>
      </w:r>
      <w:r w:rsidRPr="00C74B05">
        <w:rPr>
          <w:lang w:val="uk-UA"/>
        </w:rPr>
        <w:t>ягом природного газу.</w:t>
      </w:r>
    </w:p>
    <w:p w:rsidR="00984C91" w:rsidRPr="00C74B05" w:rsidRDefault="004C7D8F">
      <w:pPr>
        <w:pStyle w:val="a6"/>
        <w:numPr>
          <w:ilvl w:val="1"/>
          <w:numId w:val="1"/>
        </w:numPr>
        <w:tabs>
          <w:tab w:val="left" w:pos="567"/>
          <w:tab w:val="left" w:pos="1288"/>
        </w:tabs>
        <w:ind w:left="0" w:firstLine="0"/>
        <w:rPr>
          <w:lang w:val="uk-UA"/>
        </w:rPr>
      </w:pPr>
      <w:r w:rsidRPr="00C74B05">
        <w:rPr>
          <w:sz w:val="26"/>
          <w:szCs w:val="26"/>
          <w:lang w:val="uk-UA"/>
        </w:rPr>
        <w:t>Режим використання природного газу протягом розрахункового періоду (в тому числі добове використання) Споживач визначає самостійно в залежності від своїх власних потреб.</w:t>
      </w:r>
    </w:p>
    <w:p w:rsidR="00984C91" w:rsidRPr="00C74B05" w:rsidRDefault="004C7D8F">
      <w:pPr>
        <w:pStyle w:val="a6"/>
        <w:numPr>
          <w:ilvl w:val="1"/>
          <w:numId w:val="1"/>
        </w:numPr>
        <w:tabs>
          <w:tab w:val="left" w:pos="567"/>
          <w:tab w:val="left" w:pos="1348"/>
        </w:tabs>
        <w:ind w:left="0" w:firstLine="0"/>
        <w:rPr>
          <w:lang w:val="uk-UA"/>
        </w:rPr>
      </w:pPr>
      <w:r w:rsidRPr="00C74B05">
        <w:rPr>
          <w:sz w:val="26"/>
          <w:szCs w:val="26"/>
          <w:lang w:val="uk-UA"/>
        </w:rPr>
        <w:t>За розрахункову одиницю газу приймається один метр кубічний (м3)</w:t>
      </w:r>
      <w:r w:rsidRPr="00C74B05">
        <w:rPr>
          <w:sz w:val="26"/>
          <w:szCs w:val="26"/>
          <w:lang w:val="uk-UA"/>
        </w:rPr>
        <w:t>, приведенийдостандартнихумов:температура (t) 293,18К (20</w:t>
      </w:r>
      <w:r w:rsidRPr="00C74B05">
        <w:rPr>
          <w:sz w:val="26"/>
          <w:szCs w:val="26"/>
          <w:vertAlign w:val="superscript"/>
          <w:lang w:val="uk-UA"/>
        </w:rPr>
        <w:t>о</w:t>
      </w:r>
      <w:r w:rsidRPr="00C74B05">
        <w:rPr>
          <w:sz w:val="26"/>
          <w:szCs w:val="26"/>
          <w:lang w:val="uk-UA"/>
        </w:rPr>
        <w:t xml:space="preserve">С), тискгазу (Р) 101,325 </w:t>
      </w:r>
      <w:r w:rsidRPr="00C74B05">
        <w:rPr>
          <w:sz w:val="26"/>
          <w:szCs w:val="26"/>
          <w:lang w:val="uk-UA"/>
        </w:rPr>
        <w:lastRenderedPageBreak/>
        <w:t>кПа (760 мм рт. ст.).</w:t>
      </w:r>
    </w:p>
    <w:p w:rsidR="00984C91" w:rsidRPr="00C74B05" w:rsidRDefault="004C7D8F">
      <w:pPr>
        <w:pStyle w:val="a6"/>
        <w:numPr>
          <w:ilvl w:val="1"/>
          <w:numId w:val="1"/>
        </w:numPr>
        <w:tabs>
          <w:tab w:val="left" w:pos="567"/>
          <w:tab w:val="left" w:pos="1552"/>
        </w:tabs>
        <w:ind w:left="0" w:firstLine="0"/>
        <w:rPr>
          <w:sz w:val="26"/>
          <w:szCs w:val="26"/>
          <w:lang w:val="uk-UA"/>
        </w:rPr>
      </w:pPr>
      <w:r w:rsidRPr="00C74B05">
        <w:rPr>
          <w:sz w:val="26"/>
          <w:szCs w:val="26"/>
          <w:lang w:val="uk-UA"/>
        </w:rPr>
        <w:t xml:space="preserve">Фізико-хімічні показники природного газу, який передається Постачальником Споживачеві у пунктах приймання-передачі, зазначених у пункті 3.1 цього </w:t>
      </w:r>
      <w:r w:rsidRPr="00C74B05">
        <w:rPr>
          <w:sz w:val="26"/>
          <w:szCs w:val="26"/>
          <w:lang w:val="uk-UA"/>
        </w:rPr>
        <w:t>Договору, повинні відповідати вимогам, визначеним розділом ІІІ Кодексу ГТС та Кодексом ГРМ.</w:t>
      </w:r>
    </w:p>
    <w:p w:rsidR="00984C91" w:rsidRPr="00C74B05" w:rsidRDefault="004C7D8F" w:rsidP="00C74B05">
      <w:pPr>
        <w:pStyle w:val="1"/>
        <w:numPr>
          <w:ilvl w:val="0"/>
          <w:numId w:val="1"/>
        </w:numPr>
        <w:tabs>
          <w:tab w:val="left" w:pos="567"/>
          <w:tab w:val="left" w:pos="2833"/>
        </w:tabs>
        <w:ind w:left="709"/>
        <w:jc w:val="center"/>
        <w:rPr>
          <w:lang w:val="uk-UA"/>
        </w:rPr>
      </w:pPr>
      <w:r w:rsidRPr="00C74B05">
        <w:rPr>
          <w:lang w:val="uk-UA"/>
        </w:rPr>
        <w:t xml:space="preserve">Порядок та умови передачі природного </w:t>
      </w:r>
      <w:r w:rsidRPr="00C74B05">
        <w:rPr>
          <w:spacing w:val="-4"/>
          <w:lang w:val="uk-UA"/>
        </w:rPr>
        <w:t>газу</w:t>
      </w:r>
    </w:p>
    <w:p w:rsidR="00984C91" w:rsidRPr="00C74B05" w:rsidRDefault="004C7D8F">
      <w:pPr>
        <w:pStyle w:val="a6"/>
        <w:numPr>
          <w:ilvl w:val="1"/>
          <w:numId w:val="1"/>
        </w:numPr>
        <w:tabs>
          <w:tab w:val="left" w:pos="567"/>
          <w:tab w:val="left" w:pos="1312"/>
        </w:tabs>
        <w:ind w:left="0" w:firstLine="0"/>
        <w:rPr>
          <w:sz w:val="26"/>
          <w:szCs w:val="26"/>
          <w:lang w:val="uk-UA"/>
        </w:rPr>
      </w:pPr>
      <w:r w:rsidRPr="00C74B05">
        <w:rPr>
          <w:sz w:val="26"/>
          <w:szCs w:val="26"/>
          <w:lang w:val="uk-UA"/>
        </w:rPr>
        <w:t>Постачальник передає Споживачу у загальному потоці природний газ у внутрішній точці виходу з газотранспортної системи.</w:t>
      </w:r>
    </w:p>
    <w:p w:rsidR="00984C91" w:rsidRPr="00C74B05" w:rsidRDefault="004C7D8F">
      <w:pPr>
        <w:pStyle w:val="Textbody"/>
        <w:tabs>
          <w:tab w:val="left" w:pos="567"/>
        </w:tabs>
        <w:ind w:firstLine="567"/>
        <w:jc w:val="both"/>
        <w:rPr>
          <w:lang w:val="uk-UA"/>
        </w:rPr>
      </w:pPr>
      <w:r w:rsidRPr="00C74B05">
        <w:rPr>
          <w:lang w:val="uk-UA"/>
        </w:rPr>
        <w:t>Пра</w:t>
      </w:r>
      <w:r w:rsidRPr="00C74B05">
        <w:rPr>
          <w:lang w:val="uk-UA"/>
        </w:rPr>
        <w:t>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w:t>
      </w:r>
    </w:p>
    <w:p w:rsidR="00984C91" w:rsidRPr="00C74B05" w:rsidRDefault="004C7D8F">
      <w:pPr>
        <w:pStyle w:val="Textbody"/>
        <w:tabs>
          <w:tab w:val="left" w:pos="567"/>
        </w:tabs>
        <w:ind w:firstLine="567"/>
        <w:rPr>
          <w:lang w:val="uk-UA"/>
        </w:rPr>
      </w:pPr>
      <w:r w:rsidRPr="00C74B05">
        <w:rPr>
          <w:lang w:val="uk-UA"/>
        </w:rPr>
        <w:t>Споживач несе всі ризики і бере на себе відповідальність, пов’язану з правом власності на при</w:t>
      </w:r>
      <w:r w:rsidRPr="00C74B05">
        <w:rPr>
          <w:lang w:val="uk-UA"/>
        </w:rPr>
        <w:t>родний газ.</w:t>
      </w:r>
    </w:p>
    <w:p w:rsidR="00984C91" w:rsidRPr="00C74B05" w:rsidRDefault="004C7D8F">
      <w:pPr>
        <w:pStyle w:val="a6"/>
        <w:numPr>
          <w:ilvl w:val="1"/>
          <w:numId w:val="1"/>
        </w:numPr>
        <w:tabs>
          <w:tab w:val="left" w:pos="567"/>
          <w:tab w:val="left" w:pos="1262"/>
        </w:tabs>
        <w:ind w:left="0" w:firstLine="0"/>
        <w:rPr>
          <w:sz w:val="26"/>
          <w:szCs w:val="26"/>
          <w:lang w:val="uk-UA"/>
        </w:rPr>
      </w:pPr>
      <w:r w:rsidRPr="00C74B05">
        <w:rPr>
          <w:sz w:val="26"/>
          <w:szCs w:val="26"/>
          <w:lang w:val="uk-UA"/>
        </w:rPr>
        <w:t>Постачання газу за цим Договором здійснюється Постачальником виключно за умови включення Споживача до Реєстру споживачів Постачальника,розміщеного на інформаційній платформі Оператора ГТС.</w:t>
      </w:r>
    </w:p>
    <w:p w:rsidR="00984C91" w:rsidRPr="00C74B05" w:rsidRDefault="004C7D8F">
      <w:pPr>
        <w:pStyle w:val="a6"/>
        <w:numPr>
          <w:ilvl w:val="1"/>
          <w:numId w:val="1"/>
        </w:numPr>
        <w:tabs>
          <w:tab w:val="left" w:pos="567"/>
          <w:tab w:val="left" w:pos="1279"/>
        </w:tabs>
        <w:ind w:left="0" w:firstLine="0"/>
        <w:rPr>
          <w:lang w:val="uk-UA"/>
        </w:rPr>
      </w:pPr>
      <w:r w:rsidRPr="00C74B05">
        <w:rPr>
          <w:spacing w:val="-2"/>
          <w:sz w:val="26"/>
          <w:szCs w:val="26"/>
          <w:lang w:val="uk-UA"/>
        </w:rPr>
        <w:t>Постачання(включення Споживача до Реєстру споживачів По</w:t>
      </w:r>
      <w:r w:rsidRPr="00C74B05">
        <w:rPr>
          <w:spacing w:val="-2"/>
          <w:sz w:val="26"/>
          <w:szCs w:val="26"/>
          <w:lang w:val="uk-UA"/>
        </w:rPr>
        <w:t xml:space="preserve">стачальника) та </w:t>
      </w:r>
      <w:r w:rsidRPr="00C74B05">
        <w:rPr>
          <w:sz w:val="26"/>
          <w:szCs w:val="26"/>
          <w:lang w:val="uk-UA"/>
        </w:rPr>
        <w:t xml:space="preserve">використання (відбір) природного газу за цим Договором здійснюється за умови </w:t>
      </w:r>
      <w:r w:rsidRPr="00C74B05">
        <w:rPr>
          <w:spacing w:val="-4"/>
          <w:sz w:val="26"/>
          <w:szCs w:val="26"/>
          <w:lang w:val="uk-UA"/>
        </w:rPr>
        <w:t xml:space="preserve">дотримання Споживачем вимог пункту 5.1.цьогоДоговору щодо остаточного розрахунку </w:t>
      </w:r>
      <w:r w:rsidRPr="00C74B05">
        <w:rPr>
          <w:sz w:val="26"/>
          <w:szCs w:val="26"/>
          <w:lang w:val="uk-UA"/>
        </w:rPr>
        <w:t>за фактично переданий природний газ.</w:t>
      </w:r>
    </w:p>
    <w:p w:rsidR="00984C91" w:rsidRPr="00C74B05" w:rsidRDefault="004C7D8F">
      <w:pPr>
        <w:pStyle w:val="a6"/>
        <w:numPr>
          <w:ilvl w:val="1"/>
          <w:numId w:val="1"/>
        </w:numPr>
        <w:tabs>
          <w:tab w:val="left" w:pos="567"/>
          <w:tab w:val="left" w:pos="1440"/>
        </w:tabs>
        <w:ind w:left="0" w:firstLine="0"/>
        <w:rPr>
          <w:sz w:val="26"/>
          <w:szCs w:val="26"/>
          <w:lang w:val="uk-UA"/>
        </w:rPr>
      </w:pPr>
      <w:r w:rsidRPr="00C74B05">
        <w:rPr>
          <w:sz w:val="26"/>
          <w:szCs w:val="26"/>
          <w:lang w:val="uk-UA"/>
        </w:rPr>
        <w:t>Постачальник із застосуванням ресурсів Інформ</w:t>
      </w:r>
      <w:r w:rsidRPr="00C74B05">
        <w:rPr>
          <w:sz w:val="26"/>
          <w:szCs w:val="26"/>
          <w:lang w:val="uk-UA"/>
        </w:rPr>
        <w:t>аційної платформи Оператора ГТС та Споживач здійснюють щоденний моніторинг фактично відібраного Споживачем обсягу природного газу.</w:t>
      </w:r>
    </w:p>
    <w:p w:rsidR="00984C91" w:rsidRPr="00C74B05" w:rsidRDefault="004C7D8F">
      <w:pPr>
        <w:pStyle w:val="Textbody"/>
        <w:tabs>
          <w:tab w:val="left" w:pos="567"/>
        </w:tabs>
        <w:ind w:firstLine="567"/>
        <w:jc w:val="both"/>
        <w:rPr>
          <w:sz w:val="26"/>
          <w:szCs w:val="26"/>
          <w:lang w:val="uk-UA"/>
        </w:rPr>
      </w:pPr>
      <w:r w:rsidRPr="00C74B05">
        <w:rPr>
          <w:sz w:val="26"/>
          <w:szCs w:val="26"/>
          <w:lang w:val="uk-UA"/>
        </w:rPr>
        <w:t xml:space="preserve">На запит Постачальника Споживач надає інформацію щодо планового використання газу за розрахунковий період (місяць) в розрізі </w:t>
      </w:r>
      <w:r w:rsidRPr="00C74B05">
        <w:rPr>
          <w:sz w:val="26"/>
          <w:szCs w:val="26"/>
          <w:lang w:val="uk-UA"/>
        </w:rPr>
        <w:t>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w:t>
      </w:r>
      <w:r w:rsidRPr="00C74B05">
        <w:rPr>
          <w:sz w:val="26"/>
          <w:szCs w:val="26"/>
          <w:lang w:val="uk-UA"/>
        </w:rPr>
        <w:t>ну добу.</w:t>
      </w:r>
    </w:p>
    <w:p w:rsidR="00984C91" w:rsidRPr="00C74B05" w:rsidRDefault="004C7D8F">
      <w:pPr>
        <w:pStyle w:val="a6"/>
        <w:numPr>
          <w:ilvl w:val="1"/>
          <w:numId w:val="1"/>
        </w:numPr>
        <w:tabs>
          <w:tab w:val="left" w:pos="567"/>
          <w:tab w:val="left" w:pos="1372"/>
        </w:tabs>
        <w:ind w:left="0" w:firstLine="0"/>
        <w:rPr>
          <w:sz w:val="26"/>
          <w:szCs w:val="26"/>
          <w:lang w:val="uk-UA"/>
        </w:rPr>
      </w:pPr>
      <w:r w:rsidRPr="00C74B05">
        <w:rPr>
          <w:sz w:val="26"/>
          <w:szCs w:val="26"/>
          <w:lang w:val="uk-U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984C91" w:rsidRPr="00C74B05" w:rsidRDefault="004C7D8F">
      <w:pPr>
        <w:pStyle w:val="a6"/>
        <w:numPr>
          <w:ilvl w:val="2"/>
          <w:numId w:val="1"/>
        </w:numPr>
        <w:tabs>
          <w:tab w:val="left" w:pos="567"/>
          <w:tab w:val="left" w:pos="709"/>
        </w:tabs>
        <w:ind w:left="0" w:firstLine="0"/>
        <w:rPr>
          <w:sz w:val="26"/>
          <w:szCs w:val="26"/>
          <w:lang w:val="uk-UA"/>
        </w:rPr>
      </w:pPr>
      <w:r w:rsidRPr="00C74B05">
        <w:rPr>
          <w:sz w:val="26"/>
          <w:szCs w:val="26"/>
          <w:lang w:val="uk-UA"/>
        </w:rPr>
        <w:t xml:space="preserve">Споживач зобов’язується надати Постачальнику не пізніше 5-го (п’ятого) числа місяця, наступного за </w:t>
      </w:r>
      <w:r w:rsidRPr="00C74B05">
        <w:rPr>
          <w:sz w:val="26"/>
          <w:szCs w:val="26"/>
          <w:lang w:val="uk-UA"/>
        </w:rPr>
        <w:t>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w:t>
      </w:r>
      <w:r w:rsidRPr="00C74B05">
        <w:rPr>
          <w:sz w:val="26"/>
          <w:szCs w:val="26"/>
          <w:lang w:val="uk-UA"/>
        </w:rPr>
        <w:t>поживача, відповідно до вимог Кодексу ГТС/Кодексу ГРМ.</w:t>
      </w:r>
    </w:p>
    <w:p w:rsidR="00984C91" w:rsidRPr="00C74B05" w:rsidRDefault="004C7D8F">
      <w:pPr>
        <w:pStyle w:val="a6"/>
        <w:numPr>
          <w:ilvl w:val="2"/>
          <w:numId w:val="1"/>
        </w:numPr>
        <w:tabs>
          <w:tab w:val="left" w:pos="709"/>
          <w:tab w:val="left" w:pos="1479"/>
        </w:tabs>
        <w:ind w:left="0" w:firstLine="0"/>
        <w:rPr>
          <w:sz w:val="26"/>
          <w:szCs w:val="26"/>
          <w:lang w:val="uk-UA"/>
        </w:rPr>
      </w:pPr>
      <w:r w:rsidRPr="00C74B05">
        <w:rPr>
          <w:sz w:val="26"/>
          <w:szCs w:val="26"/>
          <w:lang w:val="uk-U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w:t>
      </w:r>
      <w:r w:rsidRPr="00C74B05">
        <w:rPr>
          <w:sz w:val="26"/>
          <w:szCs w:val="26"/>
          <w:lang w:val="uk-UA"/>
        </w:rPr>
        <w:t>ня-передачі за відповідний розрахунковий період (далі також – акт), підписані уповноваженим представником Постачальника.</w:t>
      </w:r>
    </w:p>
    <w:p w:rsidR="00984C91" w:rsidRPr="00C74B05" w:rsidRDefault="004C7D8F">
      <w:pPr>
        <w:pStyle w:val="a6"/>
        <w:numPr>
          <w:ilvl w:val="2"/>
          <w:numId w:val="1"/>
        </w:numPr>
        <w:tabs>
          <w:tab w:val="left" w:pos="567"/>
        </w:tabs>
        <w:ind w:left="0" w:firstLine="0"/>
        <w:rPr>
          <w:sz w:val="26"/>
          <w:szCs w:val="26"/>
          <w:lang w:val="uk-UA"/>
        </w:rPr>
      </w:pPr>
      <w:r w:rsidRPr="00C74B05">
        <w:rPr>
          <w:sz w:val="26"/>
          <w:szCs w:val="26"/>
          <w:lang w:val="uk-UA"/>
        </w:rPr>
        <w:t>Споживач протягом 2-х (двох) робочих днів з дати одержання акту зобов'язується повернути Постачальнику один примірник оригіналу акту, п</w:t>
      </w:r>
      <w:r w:rsidRPr="00C74B05">
        <w:rPr>
          <w:sz w:val="26"/>
          <w:szCs w:val="26"/>
          <w:lang w:val="uk-UA"/>
        </w:rPr>
        <w:t>ідписаний уповноваженим представником Споживача,</w:t>
      </w:r>
      <w:r w:rsidR="00C74B05">
        <w:rPr>
          <w:sz w:val="26"/>
          <w:szCs w:val="26"/>
          <w:lang w:val="uk-UA"/>
        </w:rPr>
        <w:t xml:space="preserve"> </w:t>
      </w:r>
      <w:r w:rsidRPr="00C74B05">
        <w:rPr>
          <w:sz w:val="26"/>
          <w:szCs w:val="26"/>
          <w:lang w:val="uk-UA"/>
        </w:rPr>
        <w:t>або надати в письмовій формі мотивовану відмову від його підписання.</w:t>
      </w:r>
    </w:p>
    <w:p w:rsidR="00984C91" w:rsidRPr="00C74B05" w:rsidRDefault="004C7D8F">
      <w:pPr>
        <w:pStyle w:val="a6"/>
        <w:numPr>
          <w:ilvl w:val="2"/>
          <w:numId w:val="1"/>
        </w:numPr>
        <w:tabs>
          <w:tab w:val="left" w:pos="567"/>
        </w:tabs>
        <w:ind w:left="0" w:firstLine="0"/>
        <w:rPr>
          <w:sz w:val="26"/>
          <w:szCs w:val="26"/>
          <w:lang w:val="uk-UA"/>
        </w:rPr>
      </w:pPr>
      <w:r w:rsidRPr="00C74B05">
        <w:rPr>
          <w:sz w:val="26"/>
          <w:szCs w:val="26"/>
          <w:lang w:val="uk-UA"/>
        </w:rPr>
        <w:t xml:space="preserve">У випадку не повернення Споживачем підписаного оригіналу акту до 15-го (п’ятнадцятого) числа місяця, наступного за розрахунковим періодом, </w:t>
      </w:r>
      <w:r w:rsidRPr="00C74B05">
        <w:rPr>
          <w:sz w:val="26"/>
          <w:szCs w:val="26"/>
          <w:lang w:val="uk-UA"/>
        </w:rPr>
        <w:t xml:space="preserve">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w:t>
      </w:r>
      <w:r w:rsidRPr="00C74B05">
        <w:rPr>
          <w:sz w:val="26"/>
          <w:szCs w:val="26"/>
          <w:lang w:val="uk-UA"/>
        </w:rPr>
        <w:lastRenderedPageBreak/>
        <w:t>Інформаційній платформі Оператора ГТС, обсяг(об’єм)спожитого газу вважається встановлени</w:t>
      </w:r>
      <w:r w:rsidRPr="00C74B05">
        <w:rPr>
          <w:sz w:val="26"/>
          <w:szCs w:val="26"/>
          <w:lang w:val="uk-UA"/>
        </w:rPr>
        <w:t>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984C91" w:rsidRPr="00C74B05" w:rsidRDefault="004C7D8F">
      <w:pPr>
        <w:pStyle w:val="a6"/>
        <w:numPr>
          <w:ilvl w:val="1"/>
          <w:numId w:val="1"/>
        </w:numPr>
        <w:tabs>
          <w:tab w:val="left" w:pos="567"/>
          <w:tab w:val="left" w:pos="1264"/>
        </w:tabs>
        <w:ind w:left="0" w:firstLine="0"/>
        <w:rPr>
          <w:sz w:val="26"/>
          <w:szCs w:val="26"/>
          <w:lang w:val="uk-UA"/>
        </w:rPr>
      </w:pPr>
      <w:r w:rsidRPr="00C74B05">
        <w:rPr>
          <w:sz w:val="26"/>
          <w:szCs w:val="26"/>
          <w:lang w:val="uk-UA"/>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w:t>
      </w:r>
      <w:r w:rsidRPr="00C74B05">
        <w:rPr>
          <w:sz w:val="26"/>
          <w:szCs w:val="26"/>
          <w:lang w:val="uk-UA"/>
        </w:rPr>
        <w:t>з даними Інформаційної платформи Оператора ГТС.</w:t>
      </w:r>
    </w:p>
    <w:p w:rsidR="00984C91" w:rsidRPr="00C74B05" w:rsidRDefault="004C7D8F" w:rsidP="00C74B05">
      <w:pPr>
        <w:pStyle w:val="1"/>
        <w:numPr>
          <w:ilvl w:val="0"/>
          <w:numId w:val="1"/>
        </w:numPr>
        <w:tabs>
          <w:tab w:val="left" w:pos="6942"/>
        </w:tabs>
        <w:ind w:left="709"/>
        <w:jc w:val="center"/>
        <w:rPr>
          <w:lang w:val="uk-UA"/>
        </w:rPr>
      </w:pPr>
      <w:r w:rsidRPr="00C74B05">
        <w:rPr>
          <w:lang w:val="uk-UA"/>
        </w:rPr>
        <w:t xml:space="preserve">Ціна та вартість природного </w:t>
      </w:r>
      <w:r w:rsidRPr="00C74B05">
        <w:rPr>
          <w:spacing w:val="-4"/>
          <w:lang w:val="uk-UA"/>
        </w:rPr>
        <w:t>газу</w:t>
      </w:r>
    </w:p>
    <w:p w:rsidR="00984C91" w:rsidRPr="00C74B05" w:rsidRDefault="004C7D8F">
      <w:pPr>
        <w:pStyle w:val="Textbody"/>
        <w:numPr>
          <w:ilvl w:val="1"/>
          <w:numId w:val="11"/>
        </w:numPr>
        <w:tabs>
          <w:tab w:val="left" w:pos="567"/>
        </w:tabs>
        <w:ind w:left="0" w:right="161" w:firstLine="0"/>
        <w:jc w:val="both"/>
        <w:rPr>
          <w:lang w:val="uk-UA"/>
        </w:rPr>
      </w:pPr>
      <w:r w:rsidRPr="00C74B05">
        <w:rPr>
          <w:lang w:val="uk-UA"/>
        </w:rPr>
        <w:t>Ціна та порядок зміни ціни на природний газ, який постачається за цим Договором, встановлюється наступним чином: Ціна природного газу за 1000 куб. м газу без ПДВ – _____ грн.,</w:t>
      </w:r>
      <w:r w:rsidRPr="00C74B05">
        <w:rPr>
          <w:lang w:val="uk-UA"/>
        </w:rPr>
        <w:t xml:space="preserve"> крім того податок на додану вартість за ставкою 20%, ціна природного газу за 1000 куб. м з ПДВ – ________ грн; крім того тариф на послуги транспортування природного газу для внутрішньої точки виходу з газотранспортної системи – _____ грн. без ПДВ, коефіці</w:t>
      </w:r>
      <w:r w:rsidRPr="00C74B05">
        <w:rPr>
          <w:lang w:val="uk-UA"/>
        </w:rPr>
        <w:t>єнт, який застосовується при замовленні потужності на добу наперед у відповідному періоді на рівні 1,10 умовних одиниць, всього з коефіцієнтом – _____ грн., крім того ПДВ 20% – _______ грн., всього з ПДВ – _____ грн. за 1000 куб. м. Всього ціна газу за 100</w:t>
      </w:r>
      <w:r w:rsidRPr="00C74B05">
        <w:rPr>
          <w:lang w:val="uk-UA"/>
        </w:rPr>
        <w:t>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 грн.</w:t>
      </w:r>
    </w:p>
    <w:p w:rsidR="00984C91" w:rsidRPr="00C74B05" w:rsidRDefault="004C7D8F">
      <w:pPr>
        <w:pStyle w:val="Textbody"/>
        <w:numPr>
          <w:ilvl w:val="1"/>
          <w:numId w:val="11"/>
        </w:numPr>
        <w:tabs>
          <w:tab w:val="left" w:pos="567"/>
        </w:tabs>
        <w:ind w:left="0" w:right="161" w:firstLine="0"/>
        <w:jc w:val="both"/>
        <w:rPr>
          <w:lang w:val="uk-UA"/>
        </w:rPr>
      </w:pPr>
      <w:r w:rsidRPr="00C74B05">
        <w:rPr>
          <w:lang w:val="uk-UA"/>
        </w:rPr>
        <w:t xml:space="preserve">У разі зміни тарифу на послуги транспортування природного газу для внутрішньої точки виходу </w:t>
      </w:r>
      <w:r w:rsidRPr="00C74B05">
        <w:rPr>
          <w:lang w:val="uk-UA"/>
        </w:rPr>
        <w:t>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4.3.Загальна вартість цього Дог</w:t>
      </w:r>
      <w:r w:rsidRPr="00C74B05">
        <w:rPr>
          <w:lang w:val="uk-UA"/>
        </w:rPr>
        <w:t>овору на дату укладання становить _________________ грн, крім того ПДВ_______________ грн, разом з ПДВ – _________________(________________________________________________________ _____________________________________________________________________) грн..</w:t>
      </w:r>
    </w:p>
    <w:p w:rsidR="00984C91" w:rsidRPr="00C74B05" w:rsidRDefault="004C7D8F" w:rsidP="00C74B05">
      <w:pPr>
        <w:pStyle w:val="1"/>
        <w:numPr>
          <w:ilvl w:val="0"/>
          <w:numId w:val="1"/>
        </w:numPr>
        <w:tabs>
          <w:tab w:val="left" w:pos="5806"/>
        </w:tabs>
        <w:ind w:left="709"/>
        <w:jc w:val="center"/>
        <w:rPr>
          <w:lang w:val="uk-UA"/>
        </w:rPr>
      </w:pPr>
      <w:r w:rsidRPr="00C74B05">
        <w:rPr>
          <w:lang w:val="uk-UA"/>
        </w:rPr>
        <w:t xml:space="preserve">Порядок та умови проведення </w:t>
      </w:r>
      <w:r w:rsidRPr="00C74B05">
        <w:rPr>
          <w:spacing w:val="-2"/>
          <w:lang w:val="uk-UA"/>
        </w:rPr>
        <w:t>розрахунків</w:t>
      </w:r>
    </w:p>
    <w:p w:rsidR="00984C91" w:rsidRPr="00C74B05" w:rsidRDefault="004C7D8F">
      <w:pPr>
        <w:pStyle w:val="a6"/>
        <w:numPr>
          <w:ilvl w:val="1"/>
          <w:numId w:val="1"/>
        </w:numPr>
        <w:tabs>
          <w:tab w:val="left" w:pos="567"/>
          <w:tab w:val="left" w:pos="1330"/>
        </w:tabs>
        <w:ind w:left="0" w:right="159" w:firstLine="0"/>
        <w:rPr>
          <w:sz w:val="26"/>
          <w:szCs w:val="26"/>
          <w:lang w:val="uk-UA"/>
        </w:rPr>
      </w:pPr>
      <w:r w:rsidRPr="00C74B05">
        <w:rPr>
          <w:sz w:val="26"/>
          <w:szCs w:val="26"/>
          <w:lang w:val="uk-UA"/>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984C91" w:rsidRPr="00C74B05" w:rsidRDefault="004C7D8F">
      <w:pPr>
        <w:pStyle w:val="Textbody"/>
        <w:numPr>
          <w:ilvl w:val="0"/>
          <w:numId w:val="12"/>
        </w:numPr>
        <w:tabs>
          <w:tab w:val="left" w:pos="567"/>
        </w:tabs>
        <w:ind w:left="0" w:right="159" w:firstLine="0"/>
        <w:jc w:val="both"/>
        <w:rPr>
          <w:lang w:val="uk-UA"/>
        </w:rPr>
      </w:pPr>
      <w:r w:rsidRPr="00C74B05">
        <w:rPr>
          <w:lang w:val="uk-UA"/>
        </w:rPr>
        <w:t xml:space="preserve">100 % вартості фактично переданого відповідно до акту приймання-передачі </w:t>
      </w:r>
      <w:r w:rsidRPr="00C74B05">
        <w:rPr>
          <w:lang w:val="uk-UA"/>
        </w:rPr>
        <w:t>природного газу – до останнього числа місяця, наступного за місяцем, в якому було здійснено постачання газу.</w:t>
      </w:r>
    </w:p>
    <w:p w:rsidR="00984C91" w:rsidRPr="00C74B05" w:rsidRDefault="004C7D8F">
      <w:pPr>
        <w:pStyle w:val="Textbody"/>
        <w:tabs>
          <w:tab w:val="left" w:pos="567"/>
        </w:tabs>
        <w:ind w:right="159" w:firstLine="567"/>
        <w:jc w:val="both"/>
        <w:rPr>
          <w:lang w:val="uk-UA"/>
        </w:rPr>
      </w:pPr>
      <w:r w:rsidRPr="00C74B05">
        <w:rPr>
          <w:sz w:val="26"/>
          <w:szCs w:val="26"/>
          <w:lang w:val="uk-UA"/>
        </w:rPr>
        <w:t xml:space="preserve">Остаточний розрахунок за фактично переданий відповідно до акту приймання- передачі природний газ здійснюється Споживачем до 15 числа (включно) </w:t>
      </w:r>
      <w:r w:rsidRPr="00C74B05">
        <w:rPr>
          <w:lang w:val="uk-UA"/>
        </w:rPr>
        <w:t>міся</w:t>
      </w:r>
      <w:r w:rsidRPr="00C74B05">
        <w:rPr>
          <w:lang w:val="uk-UA"/>
        </w:rPr>
        <w:t>ця, наступного за місяцем, в якому Споживач повинен був сплатити 100 %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w:t>
      </w:r>
      <w:r w:rsidRPr="00C74B05">
        <w:rPr>
          <w:lang w:val="uk-UA"/>
        </w:rPr>
        <w:t>кту 3.5.4 пункту 3.5 цього Договору.</w:t>
      </w:r>
    </w:p>
    <w:p w:rsidR="00984C91" w:rsidRPr="00C74B05" w:rsidRDefault="004C7D8F">
      <w:pPr>
        <w:pStyle w:val="Textbody"/>
        <w:ind w:right="160" w:firstLine="567"/>
        <w:jc w:val="both"/>
        <w:rPr>
          <w:sz w:val="26"/>
          <w:szCs w:val="26"/>
          <w:lang w:val="uk-UA"/>
        </w:rPr>
      </w:pPr>
      <w:r w:rsidRPr="00C74B05">
        <w:rPr>
          <w:sz w:val="26"/>
          <w:szCs w:val="26"/>
          <w:lang w:val="uk-UA"/>
        </w:rPr>
        <w:t>Споживач має право здійснити оплату та/або передоплату за природний газ протягом періоду поставки або до початку розрахункового періоду.</w:t>
      </w:r>
    </w:p>
    <w:p w:rsidR="00984C91" w:rsidRPr="00C74B05" w:rsidRDefault="004C7D8F">
      <w:pPr>
        <w:pStyle w:val="a6"/>
        <w:numPr>
          <w:ilvl w:val="1"/>
          <w:numId w:val="1"/>
        </w:numPr>
        <w:tabs>
          <w:tab w:val="left" w:pos="567"/>
        </w:tabs>
        <w:ind w:left="0" w:right="156" w:firstLine="0"/>
        <w:rPr>
          <w:lang w:val="uk-UA"/>
        </w:rPr>
      </w:pPr>
      <w:r w:rsidRPr="00C74B05">
        <w:rPr>
          <w:sz w:val="26"/>
          <w:szCs w:val="26"/>
          <w:lang w:val="uk-UA"/>
        </w:rPr>
        <w:t>Сторони погоджуються, що під час перерахування коштів у призначенні платежу посила</w:t>
      </w:r>
      <w:r w:rsidRPr="00C74B05">
        <w:rPr>
          <w:sz w:val="26"/>
          <w:szCs w:val="26"/>
          <w:lang w:val="uk-UA"/>
        </w:rPr>
        <w:t>ння на</w:t>
      </w:r>
      <w:r w:rsidR="00C74B05">
        <w:rPr>
          <w:sz w:val="26"/>
          <w:szCs w:val="26"/>
          <w:lang w:val="uk-UA"/>
        </w:rPr>
        <w:t xml:space="preserve"> </w:t>
      </w:r>
      <w:r w:rsidRPr="00C74B05">
        <w:rPr>
          <w:sz w:val="26"/>
          <w:szCs w:val="26"/>
          <w:lang w:val="uk-UA"/>
        </w:rPr>
        <w:t>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984C91" w:rsidRPr="00C74B05" w:rsidRDefault="004C7D8F">
      <w:pPr>
        <w:pStyle w:val="a6"/>
        <w:numPr>
          <w:ilvl w:val="1"/>
          <w:numId w:val="1"/>
        </w:numPr>
        <w:tabs>
          <w:tab w:val="left" w:pos="567"/>
        </w:tabs>
        <w:ind w:left="0" w:right="156" w:firstLine="0"/>
        <w:rPr>
          <w:sz w:val="26"/>
          <w:szCs w:val="26"/>
          <w:lang w:val="uk-UA"/>
        </w:rPr>
      </w:pPr>
      <w:r w:rsidRPr="00C74B05">
        <w:rPr>
          <w:sz w:val="26"/>
          <w:szCs w:val="26"/>
          <w:lang w:val="uk-UA"/>
        </w:rPr>
        <w:t>Опла</w:t>
      </w:r>
      <w:r w:rsidRPr="00C74B05">
        <w:rPr>
          <w:sz w:val="26"/>
          <w:szCs w:val="26"/>
          <w:lang w:val="uk-UA"/>
        </w:rPr>
        <w:t xml:space="preserve">та за природний газ здійснюється Споживачем шляхом перерахування </w:t>
      </w:r>
      <w:r w:rsidRPr="00C74B05">
        <w:rPr>
          <w:sz w:val="26"/>
          <w:szCs w:val="26"/>
          <w:lang w:val="uk-UA"/>
        </w:rPr>
        <w:lastRenderedPageBreak/>
        <w:t>коштів на поточний рахунок Постачальника, зазначений в розділі 14 цього Договору.</w:t>
      </w:r>
    </w:p>
    <w:p w:rsidR="00984C91" w:rsidRPr="00C74B05" w:rsidRDefault="004C7D8F">
      <w:pPr>
        <w:pStyle w:val="Textbody"/>
        <w:ind w:right="166" w:firstLine="567"/>
        <w:rPr>
          <w:sz w:val="26"/>
          <w:szCs w:val="26"/>
          <w:lang w:val="uk-UA"/>
        </w:rPr>
      </w:pPr>
      <w:r w:rsidRPr="00C74B05">
        <w:rPr>
          <w:sz w:val="26"/>
          <w:szCs w:val="26"/>
          <w:lang w:val="uk-UA"/>
        </w:rPr>
        <w:t xml:space="preserve">Споживач зобов’язаний своєчасно та в повному обсязі розрахуватися за поставлений природний газ відповідно до </w:t>
      </w:r>
      <w:r w:rsidRPr="00C74B05">
        <w:rPr>
          <w:sz w:val="26"/>
          <w:szCs w:val="26"/>
          <w:lang w:val="uk-UA"/>
        </w:rPr>
        <w:t>пункту 5.1 цього Договору.</w:t>
      </w:r>
    </w:p>
    <w:p w:rsidR="00984C91" w:rsidRPr="00C74B05" w:rsidRDefault="004C7D8F">
      <w:pPr>
        <w:pStyle w:val="Textbody"/>
        <w:ind w:right="166" w:firstLine="567"/>
        <w:jc w:val="both"/>
        <w:rPr>
          <w:sz w:val="26"/>
          <w:szCs w:val="26"/>
          <w:lang w:val="uk-UA"/>
        </w:rPr>
      </w:pPr>
      <w:r w:rsidRPr="00C74B05">
        <w:rPr>
          <w:sz w:val="26"/>
          <w:szCs w:val="26"/>
          <w:lang w:val="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w:t>
      </w:r>
      <w:r w:rsidRPr="00C74B05">
        <w:rPr>
          <w:sz w:val="26"/>
          <w:szCs w:val="26"/>
          <w:lang w:val="uk-UA"/>
        </w:rPr>
        <w:t xml:space="preserve"> у попередні розрахункові період.</w:t>
      </w:r>
    </w:p>
    <w:p w:rsidR="00984C91" w:rsidRPr="00C74B05" w:rsidRDefault="004C7D8F">
      <w:pPr>
        <w:pStyle w:val="a6"/>
        <w:numPr>
          <w:ilvl w:val="1"/>
          <w:numId w:val="1"/>
        </w:numPr>
        <w:tabs>
          <w:tab w:val="left" w:pos="567"/>
        </w:tabs>
        <w:ind w:left="0" w:right="165" w:firstLine="0"/>
        <w:rPr>
          <w:sz w:val="26"/>
          <w:szCs w:val="26"/>
          <w:lang w:val="uk-UA"/>
        </w:rPr>
      </w:pPr>
      <w:r w:rsidRPr="00C74B05">
        <w:rPr>
          <w:sz w:val="26"/>
          <w:szCs w:val="26"/>
          <w:lang w:val="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w:t>
      </w:r>
      <w:r w:rsidRPr="00C74B05">
        <w:rPr>
          <w:sz w:val="26"/>
          <w:szCs w:val="26"/>
          <w:lang w:val="uk-UA"/>
        </w:rPr>
        <w:t xml:space="preserve"> погашає вимоги Постачальника у такій черговості незалежно від призначення платежу, визначеного Споживачем:</w:t>
      </w:r>
    </w:p>
    <w:p w:rsidR="00984C91" w:rsidRPr="00C74B05" w:rsidRDefault="004C7D8F">
      <w:pPr>
        <w:pStyle w:val="a6"/>
        <w:numPr>
          <w:ilvl w:val="0"/>
          <w:numId w:val="13"/>
        </w:numPr>
        <w:tabs>
          <w:tab w:val="left" w:pos="1231"/>
        </w:tabs>
        <w:ind w:left="0" w:right="162" w:firstLine="567"/>
        <w:rPr>
          <w:sz w:val="26"/>
          <w:szCs w:val="26"/>
          <w:lang w:val="uk-UA"/>
        </w:rPr>
      </w:pPr>
      <w:r w:rsidRPr="00C74B05">
        <w:rPr>
          <w:sz w:val="26"/>
          <w:szCs w:val="26"/>
          <w:lang w:val="uk-UA"/>
        </w:rPr>
        <w:t>у першу чергу відшкодовуються витрати Постачальника, пов’язані з одержанням виконання;</w:t>
      </w:r>
    </w:p>
    <w:p w:rsidR="00984C91" w:rsidRPr="00C74B05" w:rsidRDefault="004C7D8F">
      <w:pPr>
        <w:pStyle w:val="a6"/>
        <w:numPr>
          <w:ilvl w:val="0"/>
          <w:numId w:val="3"/>
        </w:numPr>
        <w:tabs>
          <w:tab w:val="left" w:pos="1130"/>
        </w:tabs>
        <w:ind w:left="0" w:firstLine="567"/>
        <w:rPr>
          <w:spacing w:val="-2"/>
          <w:sz w:val="26"/>
          <w:szCs w:val="26"/>
          <w:lang w:val="uk-UA"/>
        </w:rPr>
      </w:pPr>
      <w:r w:rsidRPr="00C74B05">
        <w:rPr>
          <w:spacing w:val="-2"/>
          <w:sz w:val="26"/>
          <w:szCs w:val="26"/>
          <w:lang w:val="uk-UA"/>
        </w:rPr>
        <w:t>у другу – сплачуються інфляційні нарахування, відсотки річних</w:t>
      </w:r>
      <w:r w:rsidRPr="00C74B05">
        <w:rPr>
          <w:spacing w:val="-2"/>
          <w:sz w:val="26"/>
          <w:szCs w:val="26"/>
          <w:lang w:val="uk-UA"/>
        </w:rPr>
        <w:t>, пені, штрафи;</w:t>
      </w:r>
    </w:p>
    <w:p w:rsidR="00984C91" w:rsidRPr="00C74B05" w:rsidRDefault="004C7D8F">
      <w:pPr>
        <w:pStyle w:val="a6"/>
        <w:numPr>
          <w:ilvl w:val="0"/>
          <w:numId w:val="3"/>
        </w:numPr>
        <w:tabs>
          <w:tab w:val="left" w:pos="1125"/>
        </w:tabs>
        <w:ind w:left="0" w:right="84" w:firstLine="567"/>
        <w:rPr>
          <w:sz w:val="26"/>
          <w:szCs w:val="26"/>
          <w:lang w:val="uk-UA"/>
        </w:rPr>
      </w:pPr>
      <w:r w:rsidRPr="00C74B05">
        <w:rPr>
          <w:sz w:val="26"/>
          <w:szCs w:val="26"/>
          <w:lang w:val="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984C91" w:rsidRPr="00C74B05" w:rsidRDefault="004C7D8F">
      <w:pPr>
        <w:pStyle w:val="a6"/>
        <w:numPr>
          <w:ilvl w:val="1"/>
          <w:numId w:val="1"/>
        </w:numPr>
        <w:tabs>
          <w:tab w:val="left" w:pos="567"/>
        </w:tabs>
        <w:ind w:left="0" w:right="84" w:firstLine="0"/>
        <w:rPr>
          <w:lang w:val="uk-UA"/>
        </w:rPr>
      </w:pPr>
      <w:r w:rsidRPr="00C74B05">
        <w:rPr>
          <w:sz w:val="26"/>
          <w:szCs w:val="26"/>
          <w:lang w:val="uk-UA"/>
        </w:rPr>
        <w:t xml:space="preserve">Звірка розрахунків та/або фактичного обсягу використання </w:t>
      </w:r>
      <w:r w:rsidRPr="00C74B05">
        <w:rPr>
          <w:sz w:val="26"/>
          <w:szCs w:val="26"/>
          <w:lang w:val="uk-UA"/>
        </w:rPr>
        <w:t xml:space="preserve">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w:t>
      </w:r>
      <w:r w:rsidRPr="00C74B05">
        <w:rPr>
          <w:spacing w:val="-2"/>
          <w:sz w:val="26"/>
          <w:szCs w:val="26"/>
          <w:lang w:val="uk-UA"/>
        </w:rPr>
        <w:t>п</w:t>
      </w:r>
      <w:r w:rsidRPr="00C74B05">
        <w:rPr>
          <w:spacing w:val="-2"/>
          <w:sz w:val="26"/>
          <w:szCs w:val="26"/>
          <w:lang w:val="uk-UA"/>
        </w:rPr>
        <w:t>ередачі.</w:t>
      </w:r>
    </w:p>
    <w:p w:rsidR="00984C91" w:rsidRPr="00C74B05" w:rsidRDefault="004C7D8F" w:rsidP="00C74B05">
      <w:pPr>
        <w:pStyle w:val="1"/>
        <w:numPr>
          <w:ilvl w:val="0"/>
          <w:numId w:val="1"/>
        </w:numPr>
        <w:tabs>
          <w:tab w:val="left" w:pos="7782"/>
        </w:tabs>
        <w:ind w:left="709" w:right="84"/>
        <w:jc w:val="center"/>
        <w:rPr>
          <w:lang w:val="uk-UA"/>
        </w:rPr>
      </w:pPr>
      <w:r w:rsidRPr="00C74B05">
        <w:rPr>
          <w:lang w:val="uk-UA"/>
        </w:rPr>
        <w:t xml:space="preserve">Права та обов’язки </w:t>
      </w:r>
      <w:r w:rsidRPr="00C74B05">
        <w:rPr>
          <w:spacing w:val="-2"/>
          <w:lang w:val="uk-UA"/>
        </w:rPr>
        <w:t>Сторін</w:t>
      </w:r>
    </w:p>
    <w:p w:rsidR="00984C91" w:rsidRPr="00C74B05" w:rsidRDefault="004C7D8F">
      <w:pPr>
        <w:pStyle w:val="a6"/>
        <w:numPr>
          <w:ilvl w:val="1"/>
          <w:numId w:val="1"/>
        </w:numPr>
        <w:tabs>
          <w:tab w:val="left" w:pos="567"/>
        </w:tabs>
        <w:ind w:left="0" w:right="84" w:firstLine="0"/>
        <w:rPr>
          <w:lang w:val="uk-UA"/>
        </w:rPr>
      </w:pPr>
      <w:r w:rsidRPr="00C74B05">
        <w:rPr>
          <w:b/>
          <w:sz w:val="26"/>
          <w:szCs w:val="26"/>
          <w:lang w:val="uk-UA"/>
        </w:rPr>
        <w:t xml:space="preserve">Споживач має </w:t>
      </w:r>
      <w:r w:rsidRPr="00C74B05">
        <w:rPr>
          <w:b/>
          <w:spacing w:val="-2"/>
          <w:sz w:val="26"/>
          <w:szCs w:val="26"/>
          <w:lang w:val="uk-UA"/>
        </w:rPr>
        <w:t>право:</w:t>
      </w:r>
    </w:p>
    <w:p w:rsidR="00984C91" w:rsidRPr="00C74B05" w:rsidRDefault="004C7D8F">
      <w:pPr>
        <w:pStyle w:val="a6"/>
        <w:numPr>
          <w:ilvl w:val="0"/>
          <w:numId w:val="14"/>
        </w:numPr>
        <w:tabs>
          <w:tab w:val="left" w:pos="1204"/>
        </w:tabs>
        <w:ind w:left="0" w:right="84" w:firstLine="567"/>
        <w:rPr>
          <w:lang w:val="uk-UA"/>
        </w:rPr>
      </w:pPr>
      <w:r w:rsidRPr="00C74B05">
        <w:rPr>
          <w:sz w:val="26"/>
          <w:szCs w:val="26"/>
          <w:lang w:val="uk-UA"/>
        </w:rPr>
        <w:t xml:space="preserve">використовувати (відбирати) природний газ відповідно до умов цього </w:t>
      </w:r>
      <w:r w:rsidRPr="00C74B05">
        <w:rPr>
          <w:spacing w:val="-2"/>
          <w:sz w:val="26"/>
          <w:szCs w:val="26"/>
          <w:lang w:val="uk-UA"/>
        </w:rPr>
        <w:t>Договору;</w:t>
      </w:r>
    </w:p>
    <w:p w:rsidR="00984C91" w:rsidRPr="00C74B05" w:rsidRDefault="004C7D8F">
      <w:pPr>
        <w:pStyle w:val="a6"/>
        <w:numPr>
          <w:ilvl w:val="0"/>
          <w:numId w:val="4"/>
        </w:numPr>
        <w:tabs>
          <w:tab w:val="left" w:pos="1204"/>
        </w:tabs>
        <w:ind w:left="0" w:right="84" w:firstLine="567"/>
        <w:rPr>
          <w:sz w:val="26"/>
          <w:szCs w:val="26"/>
          <w:lang w:val="uk-UA"/>
        </w:rPr>
      </w:pPr>
      <w:r w:rsidRPr="00C74B05">
        <w:rPr>
          <w:sz w:val="26"/>
          <w:szCs w:val="26"/>
          <w:lang w:val="uk-UA"/>
        </w:rPr>
        <w:t>розірвати цей Договір або припинити його в частині поставки природного газу, в тому числі у разі вибору іншого постачальника</w:t>
      </w:r>
      <w:r w:rsidRPr="00C74B05">
        <w:rPr>
          <w:sz w:val="26"/>
          <w:szCs w:val="26"/>
          <w:lang w:val="uk-UA"/>
        </w:rPr>
        <w:t>,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w:t>
      </w:r>
      <w:r w:rsidRPr="00C74B05">
        <w:rPr>
          <w:sz w:val="26"/>
          <w:szCs w:val="26"/>
          <w:lang w:val="uk-UA"/>
        </w:rPr>
        <w:t>в природного газу та їх оплати відповідно до умов Договору;</w:t>
      </w:r>
    </w:p>
    <w:p w:rsidR="00984C91" w:rsidRPr="00C74B05" w:rsidRDefault="004C7D8F">
      <w:pPr>
        <w:pStyle w:val="a6"/>
        <w:numPr>
          <w:ilvl w:val="0"/>
          <w:numId w:val="4"/>
        </w:numPr>
        <w:tabs>
          <w:tab w:val="left" w:pos="1204"/>
        </w:tabs>
        <w:ind w:left="0" w:right="84" w:firstLine="567"/>
        <w:rPr>
          <w:sz w:val="26"/>
          <w:szCs w:val="26"/>
          <w:lang w:val="uk-UA"/>
        </w:rPr>
      </w:pPr>
      <w:r w:rsidRPr="00C74B05">
        <w:rPr>
          <w:sz w:val="26"/>
          <w:szCs w:val="26"/>
          <w:lang w:val="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w:t>
      </w:r>
      <w:r w:rsidRPr="00C74B05">
        <w:rPr>
          <w:sz w:val="26"/>
          <w:szCs w:val="26"/>
          <w:lang w:val="uk-UA"/>
        </w:rPr>
        <w:t>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w:t>
      </w:r>
      <w:r w:rsidRPr="00C74B05">
        <w:rPr>
          <w:sz w:val="26"/>
          <w:szCs w:val="26"/>
          <w:lang w:val="uk-UA"/>
        </w:rPr>
        <w:t>овору;</w:t>
      </w:r>
    </w:p>
    <w:p w:rsidR="00984C91" w:rsidRPr="00C74B05" w:rsidRDefault="004C7D8F">
      <w:pPr>
        <w:pStyle w:val="a6"/>
        <w:numPr>
          <w:ilvl w:val="0"/>
          <w:numId w:val="4"/>
        </w:numPr>
        <w:tabs>
          <w:tab w:val="left" w:pos="1204"/>
        </w:tabs>
        <w:ind w:left="0" w:right="84" w:firstLine="567"/>
        <w:rPr>
          <w:sz w:val="26"/>
          <w:szCs w:val="26"/>
          <w:lang w:val="uk-UA"/>
        </w:rPr>
      </w:pPr>
      <w:r w:rsidRPr="00C74B05">
        <w:rPr>
          <w:sz w:val="26"/>
          <w:szCs w:val="26"/>
          <w:lang w:val="uk-U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w:t>
      </w:r>
      <w:r w:rsidRPr="00C74B05">
        <w:rPr>
          <w:sz w:val="26"/>
          <w:szCs w:val="26"/>
          <w:lang w:val="uk-UA"/>
        </w:rPr>
        <w:t>ачання та водовідведення».</w:t>
      </w:r>
    </w:p>
    <w:p w:rsidR="00984C91" w:rsidRPr="00C74B05" w:rsidRDefault="004C7D8F">
      <w:pPr>
        <w:pStyle w:val="1"/>
        <w:numPr>
          <w:ilvl w:val="1"/>
          <w:numId w:val="1"/>
        </w:numPr>
        <w:tabs>
          <w:tab w:val="left" w:pos="567"/>
        </w:tabs>
        <w:ind w:right="84"/>
        <w:jc w:val="both"/>
        <w:rPr>
          <w:lang w:val="uk-UA"/>
        </w:rPr>
      </w:pPr>
      <w:r w:rsidRPr="00C74B05">
        <w:rPr>
          <w:lang w:val="uk-UA"/>
        </w:rPr>
        <w:t xml:space="preserve">Споживач </w:t>
      </w:r>
      <w:r w:rsidRPr="00C74B05">
        <w:rPr>
          <w:spacing w:val="-2"/>
          <w:lang w:val="uk-UA"/>
        </w:rPr>
        <w:t>зобов’язаний:</w:t>
      </w:r>
    </w:p>
    <w:p w:rsidR="00984C91" w:rsidRPr="00C74B05" w:rsidRDefault="004C7D8F">
      <w:pPr>
        <w:pStyle w:val="a6"/>
        <w:numPr>
          <w:ilvl w:val="0"/>
          <w:numId w:val="15"/>
        </w:numPr>
        <w:tabs>
          <w:tab w:val="left" w:pos="1209"/>
        </w:tabs>
        <w:ind w:left="0" w:right="84" w:firstLine="567"/>
        <w:rPr>
          <w:sz w:val="26"/>
          <w:szCs w:val="26"/>
          <w:lang w:val="uk-UA"/>
        </w:rPr>
      </w:pPr>
      <w:r w:rsidRPr="00C74B05">
        <w:rPr>
          <w:sz w:val="26"/>
          <w:szCs w:val="26"/>
          <w:lang w:val="uk-UA"/>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w:t>
      </w:r>
      <w:r w:rsidRPr="00C74B05">
        <w:rPr>
          <w:sz w:val="26"/>
          <w:szCs w:val="26"/>
          <w:lang w:val="uk-UA"/>
        </w:rPr>
        <w:t xml:space="preserve">одільних мереж) та </w:t>
      </w:r>
      <w:r w:rsidRPr="00C74B05">
        <w:rPr>
          <w:sz w:val="26"/>
          <w:szCs w:val="26"/>
          <w:lang w:val="uk-UA"/>
        </w:rPr>
        <w:lastRenderedPageBreak/>
        <w:t>підтримувати чинність зазначених договорів протягом дії даного Договору;</w:t>
      </w:r>
    </w:p>
    <w:p w:rsidR="00984C91" w:rsidRPr="00C74B05" w:rsidRDefault="004C7D8F">
      <w:pPr>
        <w:pStyle w:val="a6"/>
        <w:numPr>
          <w:ilvl w:val="0"/>
          <w:numId w:val="5"/>
        </w:numPr>
        <w:tabs>
          <w:tab w:val="left" w:pos="1183"/>
        </w:tabs>
        <w:ind w:left="0" w:right="84" w:firstLine="567"/>
        <w:rPr>
          <w:lang w:val="uk-UA"/>
        </w:rPr>
      </w:pPr>
      <w:r w:rsidRPr="00C74B05">
        <w:rPr>
          <w:sz w:val="26"/>
          <w:szCs w:val="26"/>
          <w:lang w:val="uk-UA"/>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w:t>
      </w:r>
      <w:r w:rsidRPr="00C74B05">
        <w:rPr>
          <w:spacing w:val="-2"/>
          <w:sz w:val="26"/>
          <w:szCs w:val="26"/>
          <w:lang w:val="uk-UA"/>
        </w:rPr>
        <w:t>угоди;</w:t>
      </w:r>
    </w:p>
    <w:p w:rsidR="00984C91" w:rsidRPr="00C74B05" w:rsidRDefault="004C7D8F">
      <w:pPr>
        <w:pStyle w:val="a6"/>
        <w:numPr>
          <w:ilvl w:val="0"/>
          <w:numId w:val="5"/>
        </w:numPr>
        <w:tabs>
          <w:tab w:val="left" w:pos="1089"/>
        </w:tabs>
        <w:ind w:left="0" w:right="84" w:firstLine="567"/>
        <w:rPr>
          <w:lang w:val="uk-UA"/>
        </w:rPr>
      </w:pPr>
      <w:r w:rsidRPr="00C74B05">
        <w:rPr>
          <w:sz w:val="26"/>
          <w:szCs w:val="26"/>
          <w:lang w:val="uk-UA"/>
        </w:rPr>
        <w:t xml:space="preserve">самостійно </w:t>
      </w:r>
      <w:r w:rsidRPr="00C74B05">
        <w:rPr>
          <w:sz w:val="26"/>
          <w:szCs w:val="26"/>
          <w:lang w:val="uk-UA"/>
        </w:rPr>
        <w:t xml:space="preserve">припиняти (обмежувати) використання природного газу в </w:t>
      </w:r>
      <w:r w:rsidRPr="00C74B05">
        <w:rPr>
          <w:spacing w:val="-2"/>
          <w:sz w:val="26"/>
          <w:szCs w:val="26"/>
          <w:lang w:val="uk-UA"/>
        </w:rPr>
        <w:t>разі:</w:t>
      </w:r>
    </w:p>
    <w:p w:rsidR="00984C91" w:rsidRPr="00C74B05" w:rsidRDefault="004C7D8F">
      <w:pPr>
        <w:pStyle w:val="a6"/>
        <w:numPr>
          <w:ilvl w:val="1"/>
          <w:numId w:val="5"/>
        </w:numPr>
        <w:tabs>
          <w:tab w:val="left" w:pos="1025"/>
        </w:tabs>
        <w:ind w:left="0" w:right="84" w:firstLine="567"/>
        <w:rPr>
          <w:lang w:val="uk-UA"/>
        </w:rPr>
      </w:pPr>
      <w:r w:rsidRPr="00C74B05">
        <w:rPr>
          <w:sz w:val="26"/>
          <w:szCs w:val="26"/>
          <w:lang w:val="uk-UA"/>
        </w:rPr>
        <w:t xml:space="preserve">порушення строків оплати за договором про постачання природного </w:t>
      </w:r>
      <w:r w:rsidRPr="00C74B05">
        <w:rPr>
          <w:spacing w:val="-2"/>
          <w:sz w:val="26"/>
          <w:szCs w:val="26"/>
          <w:lang w:val="uk-UA"/>
        </w:rPr>
        <w:t>газу;</w:t>
      </w:r>
    </w:p>
    <w:p w:rsidR="00984C91" w:rsidRPr="00C74B05" w:rsidRDefault="004C7D8F">
      <w:pPr>
        <w:pStyle w:val="a6"/>
        <w:numPr>
          <w:ilvl w:val="1"/>
          <w:numId w:val="5"/>
        </w:numPr>
        <w:tabs>
          <w:tab w:val="left" w:pos="1068"/>
        </w:tabs>
        <w:ind w:left="0" w:right="84" w:firstLine="567"/>
        <w:rPr>
          <w:sz w:val="26"/>
          <w:szCs w:val="26"/>
          <w:lang w:val="uk-UA"/>
        </w:rPr>
      </w:pPr>
      <w:r w:rsidRPr="00C74B05">
        <w:rPr>
          <w:sz w:val="26"/>
          <w:szCs w:val="26"/>
          <w:lang w:val="uk-UA"/>
        </w:rPr>
        <w:t>перевищення обсягів використання газу, зазначених в пункті 2.1 цього Договору, без їх коригування додатковою угодою;</w:t>
      </w:r>
    </w:p>
    <w:p w:rsidR="00984C91" w:rsidRPr="00C74B05" w:rsidRDefault="004C7D8F">
      <w:pPr>
        <w:pStyle w:val="a6"/>
        <w:numPr>
          <w:ilvl w:val="1"/>
          <w:numId w:val="5"/>
        </w:numPr>
        <w:tabs>
          <w:tab w:val="left" w:pos="953"/>
        </w:tabs>
        <w:ind w:left="0" w:right="84" w:firstLine="567"/>
        <w:rPr>
          <w:sz w:val="26"/>
          <w:szCs w:val="26"/>
          <w:lang w:val="uk-UA"/>
        </w:rPr>
      </w:pPr>
      <w:r w:rsidRPr="00C74B05">
        <w:rPr>
          <w:sz w:val="26"/>
          <w:szCs w:val="26"/>
          <w:lang w:val="uk-UA"/>
        </w:rPr>
        <w:t>невключен</w:t>
      </w:r>
      <w:r w:rsidRPr="00C74B05">
        <w:rPr>
          <w:sz w:val="26"/>
          <w:szCs w:val="26"/>
          <w:lang w:val="uk-UA"/>
        </w:rPr>
        <w:t>ня/виключення Споживача до/з Реєстру споживачів Постачальникав інформаційній платформі Оператора ГТС;</w:t>
      </w:r>
    </w:p>
    <w:p w:rsidR="00984C91" w:rsidRPr="00C74B05" w:rsidRDefault="004C7D8F">
      <w:pPr>
        <w:pStyle w:val="a6"/>
        <w:numPr>
          <w:ilvl w:val="1"/>
          <w:numId w:val="5"/>
        </w:numPr>
        <w:tabs>
          <w:tab w:val="left" w:pos="960"/>
        </w:tabs>
        <w:ind w:left="0" w:right="84" w:firstLine="567"/>
        <w:rPr>
          <w:lang w:val="uk-UA"/>
        </w:rPr>
      </w:pPr>
      <w:r w:rsidRPr="00C74B05">
        <w:rPr>
          <w:sz w:val="26"/>
          <w:szCs w:val="26"/>
          <w:lang w:val="uk-UA"/>
        </w:rPr>
        <w:t xml:space="preserve">інших випадках, передбачених цим Договором та </w:t>
      </w:r>
      <w:r w:rsidRPr="00C74B05">
        <w:rPr>
          <w:spacing w:val="-2"/>
          <w:sz w:val="26"/>
          <w:szCs w:val="26"/>
          <w:lang w:val="uk-UA"/>
        </w:rPr>
        <w:t>законодавством;</w:t>
      </w:r>
    </w:p>
    <w:p w:rsidR="00984C91" w:rsidRPr="00C74B05" w:rsidRDefault="004C7D8F">
      <w:pPr>
        <w:pStyle w:val="a6"/>
        <w:numPr>
          <w:ilvl w:val="0"/>
          <w:numId w:val="5"/>
        </w:numPr>
        <w:tabs>
          <w:tab w:val="left" w:pos="1171"/>
        </w:tabs>
        <w:ind w:left="0" w:right="84" w:firstLine="567"/>
        <w:rPr>
          <w:sz w:val="26"/>
          <w:szCs w:val="26"/>
          <w:lang w:val="uk-UA"/>
        </w:rPr>
      </w:pPr>
      <w:r w:rsidRPr="00C74B05">
        <w:rPr>
          <w:sz w:val="26"/>
          <w:szCs w:val="26"/>
          <w:lang w:val="uk-UA"/>
        </w:rPr>
        <w:t>прийняти газ на умовах цього Договору, своєчасно оплачувати вартість поставленого природного</w:t>
      </w:r>
      <w:r w:rsidRPr="00C74B05">
        <w:rPr>
          <w:sz w:val="26"/>
          <w:szCs w:val="26"/>
          <w:lang w:val="uk-UA"/>
        </w:rPr>
        <w:t xml:space="preserve"> газу в розмірі та порядку, що передбачені цим Договором;</w:t>
      </w:r>
    </w:p>
    <w:p w:rsidR="00984C91" w:rsidRPr="00C74B05" w:rsidRDefault="004C7D8F">
      <w:pPr>
        <w:pStyle w:val="a6"/>
        <w:numPr>
          <w:ilvl w:val="0"/>
          <w:numId w:val="5"/>
        </w:numPr>
        <w:tabs>
          <w:tab w:val="left" w:pos="1094"/>
        </w:tabs>
        <w:ind w:left="0" w:right="84" w:firstLine="567"/>
        <w:rPr>
          <w:lang w:val="uk-UA"/>
        </w:rPr>
      </w:pPr>
      <w:r w:rsidRPr="00C74B05">
        <w:rPr>
          <w:sz w:val="26"/>
          <w:szCs w:val="26"/>
          <w:lang w:val="uk-UA"/>
        </w:rPr>
        <w:t xml:space="preserve">компенсувати Постачальник у вартість послуг на відключення газопостачання </w:t>
      </w:r>
      <w:r w:rsidRPr="00C74B05">
        <w:rPr>
          <w:spacing w:val="-2"/>
          <w:sz w:val="26"/>
          <w:szCs w:val="26"/>
          <w:lang w:val="uk-UA"/>
        </w:rPr>
        <w:t>Споживачу;</w:t>
      </w:r>
    </w:p>
    <w:p w:rsidR="00984C91" w:rsidRPr="00C74B05" w:rsidRDefault="004C7D8F">
      <w:pPr>
        <w:pStyle w:val="1"/>
        <w:numPr>
          <w:ilvl w:val="1"/>
          <w:numId w:val="1"/>
        </w:numPr>
        <w:tabs>
          <w:tab w:val="left" w:pos="567"/>
        </w:tabs>
        <w:ind w:right="84"/>
        <w:jc w:val="both"/>
        <w:rPr>
          <w:lang w:val="uk-UA"/>
        </w:rPr>
      </w:pPr>
      <w:r w:rsidRPr="00C74B05">
        <w:rPr>
          <w:lang w:val="uk-UA"/>
        </w:rPr>
        <w:t xml:space="preserve">Постачальник має </w:t>
      </w:r>
      <w:r w:rsidRPr="00C74B05">
        <w:rPr>
          <w:spacing w:val="-2"/>
          <w:lang w:val="uk-UA"/>
        </w:rPr>
        <w:t>право:</w:t>
      </w:r>
    </w:p>
    <w:p w:rsidR="00984C91" w:rsidRPr="00C74B05" w:rsidRDefault="004C7D8F">
      <w:pPr>
        <w:pStyle w:val="a6"/>
        <w:numPr>
          <w:ilvl w:val="0"/>
          <w:numId w:val="16"/>
        </w:numPr>
        <w:tabs>
          <w:tab w:val="left" w:pos="1147"/>
        </w:tabs>
        <w:ind w:left="0" w:right="84" w:firstLine="567"/>
        <w:rPr>
          <w:sz w:val="26"/>
          <w:szCs w:val="26"/>
          <w:lang w:val="uk-UA"/>
        </w:rPr>
      </w:pPr>
      <w:r w:rsidRPr="00C74B05">
        <w:rPr>
          <w:sz w:val="26"/>
          <w:szCs w:val="26"/>
          <w:lang w:val="uk-UA"/>
        </w:rPr>
        <w:t>Ініціювати заходи з припинення(обмеження) постачання природного газу Споживачеві в разі:</w:t>
      </w:r>
    </w:p>
    <w:p w:rsidR="00984C91" w:rsidRPr="00C74B05" w:rsidRDefault="004C7D8F">
      <w:pPr>
        <w:pStyle w:val="a6"/>
        <w:numPr>
          <w:ilvl w:val="1"/>
          <w:numId w:val="6"/>
        </w:numPr>
        <w:tabs>
          <w:tab w:val="left" w:pos="960"/>
        </w:tabs>
        <w:ind w:left="0" w:right="84" w:firstLine="567"/>
        <w:rPr>
          <w:sz w:val="26"/>
          <w:szCs w:val="26"/>
          <w:lang w:val="uk-UA"/>
        </w:rPr>
      </w:pPr>
      <w:r w:rsidRPr="00C74B05">
        <w:rPr>
          <w:sz w:val="26"/>
          <w:szCs w:val="26"/>
          <w:lang w:val="uk-UA"/>
        </w:rPr>
        <w:t>невиконання Споживачем пунктів 5.1.та 8.4.цього</w:t>
      </w:r>
      <w:r w:rsidRPr="00C74B05">
        <w:rPr>
          <w:spacing w:val="-2"/>
          <w:sz w:val="26"/>
          <w:szCs w:val="26"/>
          <w:lang w:val="uk-UA"/>
        </w:rPr>
        <w:t>Договору;</w:t>
      </w:r>
    </w:p>
    <w:p w:rsidR="00984C91" w:rsidRPr="00C74B05" w:rsidRDefault="004C7D8F">
      <w:pPr>
        <w:pStyle w:val="a6"/>
        <w:numPr>
          <w:ilvl w:val="1"/>
          <w:numId w:val="6"/>
        </w:numPr>
        <w:tabs>
          <w:tab w:val="left" w:pos="980"/>
        </w:tabs>
        <w:ind w:left="0" w:right="84" w:firstLine="567"/>
        <w:rPr>
          <w:sz w:val="26"/>
          <w:szCs w:val="26"/>
          <w:lang w:val="uk-UA"/>
        </w:rPr>
      </w:pPr>
      <w:r w:rsidRPr="00C74B05">
        <w:rPr>
          <w:sz w:val="26"/>
          <w:szCs w:val="26"/>
          <w:lang w:val="uk-UA"/>
        </w:rPr>
        <w:t>відмови Споживача від підписання акту приймання-передачі без відповідного письмового обґрунтування.</w:t>
      </w:r>
    </w:p>
    <w:p w:rsidR="00984C91" w:rsidRPr="00C74B05" w:rsidRDefault="004C7D8F">
      <w:pPr>
        <w:pStyle w:val="Textbody"/>
        <w:tabs>
          <w:tab w:val="left" w:pos="2820"/>
          <w:tab w:val="left" w:pos="4334"/>
          <w:tab w:val="left" w:pos="5176"/>
          <w:tab w:val="left" w:pos="5946"/>
          <w:tab w:val="left" w:pos="7408"/>
          <w:tab w:val="left" w:pos="7785"/>
          <w:tab w:val="left" w:pos="8716"/>
        </w:tabs>
        <w:ind w:right="84" w:firstLine="567"/>
        <w:rPr>
          <w:sz w:val="26"/>
          <w:szCs w:val="26"/>
          <w:lang w:val="uk-UA"/>
        </w:rPr>
      </w:pPr>
      <w:r w:rsidRPr="00C74B05">
        <w:rPr>
          <w:spacing w:val="-2"/>
          <w:sz w:val="26"/>
          <w:szCs w:val="26"/>
          <w:lang w:val="uk-UA"/>
        </w:rPr>
        <w:t xml:space="preserve">Газопостачання Споживачу </w:t>
      </w:r>
      <w:r w:rsidRPr="00C74B05">
        <w:rPr>
          <w:spacing w:val="-4"/>
          <w:sz w:val="26"/>
          <w:szCs w:val="26"/>
          <w:lang w:val="uk-UA"/>
        </w:rPr>
        <w:t xml:space="preserve">може бути </w:t>
      </w:r>
      <w:r w:rsidRPr="00C74B05">
        <w:rPr>
          <w:spacing w:val="-2"/>
          <w:sz w:val="26"/>
          <w:szCs w:val="26"/>
          <w:lang w:val="uk-UA"/>
        </w:rPr>
        <w:t xml:space="preserve">припинено </w:t>
      </w:r>
      <w:r w:rsidRPr="00C74B05">
        <w:rPr>
          <w:spacing w:val="-10"/>
          <w:sz w:val="26"/>
          <w:szCs w:val="26"/>
          <w:lang w:val="uk-UA"/>
        </w:rPr>
        <w:t xml:space="preserve">в </w:t>
      </w:r>
      <w:r w:rsidRPr="00C74B05">
        <w:rPr>
          <w:spacing w:val="-2"/>
          <w:sz w:val="26"/>
          <w:szCs w:val="26"/>
          <w:lang w:val="uk-UA"/>
        </w:rPr>
        <w:t xml:space="preserve">інших випадках, </w:t>
      </w:r>
      <w:r w:rsidRPr="00C74B05">
        <w:rPr>
          <w:sz w:val="26"/>
          <w:szCs w:val="26"/>
          <w:lang w:val="uk-UA"/>
        </w:rPr>
        <w:t xml:space="preserve">передбачених чинним законодавством </w:t>
      </w:r>
      <w:r w:rsidRPr="00C74B05">
        <w:rPr>
          <w:sz w:val="26"/>
          <w:szCs w:val="26"/>
          <w:lang w:val="uk-UA"/>
        </w:rPr>
        <w:t>України;</w:t>
      </w:r>
    </w:p>
    <w:p w:rsidR="00984C91" w:rsidRPr="00C74B05" w:rsidRDefault="004C7D8F">
      <w:pPr>
        <w:pStyle w:val="a6"/>
        <w:numPr>
          <w:ilvl w:val="0"/>
          <w:numId w:val="6"/>
        </w:numPr>
        <w:tabs>
          <w:tab w:val="left" w:pos="1190"/>
        </w:tabs>
        <w:ind w:left="0" w:right="163" w:firstLine="567"/>
        <w:rPr>
          <w:sz w:val="26"/>
          <w:szCs w:val="26"/>
          <w:lang w:val="uk-UA"/>
        </w:rPr>
      </w:pPr>
      <w:r w:rsidRPr="00C74B05">
        <w:rPr>
          <w:sz w:val="26"/>
          <w:szCs w:val="26"/>
          <w:lang w:val="uk-U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w:t>
      </w:r>
      <w:r w:rsidRPr="00C74B05">
        <w:rPr>
          <w:sz w:val="26"/>
          <w:szCs w:val="26"/>
          <w:lang w:val="uk-UA"/>
        </w:rPr>
        <w:t>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w:t>
      </w:r>
      <w:r w:rsidRPr="00C74B05">
        <w:rPr>
          <w:sz w:val="26"/>
          <w:szCs w:val="26"/>
          <w:lang w:val="uk-UA"/>
        </w:rPr>
        <w:t>льником у такому повідомленні;</w:t>
      </w:r>
    </w:p>
    <w:p w:rsidR="00984C91" w:rsidRPr="00C74B05" w:rsidRDefault="004C7D8F">
      <w:pPr>
        <w:pStyle w:val="a6"/>
        <w:numPr>
          <w:ilvl w:val="0"/>
          <w:numId w:val="6"/>
        </w:numPr>
        <w:tabs>
          <w:tab w:val="left" w:pos="1099"/>
        </w:tabs>
        <w:ind w:left="0" w:right="157" w:firstLine="567"/>
        <w:rPr>
          <w:sz w:val="26"/>
          <w:szCs w:val="26"/>
          <w:lang w:val="uk-UA"/>
        </w:rPr>
      </w:pPr>
      <w:r w:rsidRPr="00C74B05">
        <w:rPr>
          <w:sz w:val="26"/>
          <w:szCs w:val="26"/>
          <w:lang w:val="uk-UA"/>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984C91" w:rsidRPr="00C74B05" w:rsidRDefault="004C7D8F">
      <w:pPr>
        <w:pStyle w:val="a6"/>
        <w:numPr>
          <w:ilvl w:val="0"/>
          <w:numId w:val="6"/>
        </w:numPr>
        <w:tabs>
          <w:tab w:val="left" w:pos="1092"/>
        </w:tabs>
        <w:ind w:left="0" w:right="170" w:firstLine="567"/>
        <w:rPr>
          <w:sz w:val="26"/>
          <w:szCs w:val="26"/>
          <w:lang w:val="uk-UA"/>
        </w:rPr>
      </w:pPr>
      <w:r w:rsidRPr="00C74B05">
        <w:rPr>
          <w:sz w:val="26"/>
          <w:szCs w:val="26"/>
          <w:lang w:val="uk-UA"/>
        </w:rPr>
        <w:t>отримати о</w:t>
      </w:r>
      <w:r w:rsidRPr="00C74B05">
        <w:rPr>
          <w:sz w:val="26"/>
          <w:szCs w:val="26"/>
          <w:lang w:val="uk-UA"/>
        </w:rPr>
        <w:t>плату за переданий за цим Договором природний газ в розмірі та в строки, визначені цим Договором.</w:t>
      </w:r>
    </w:p>
    <w:p w:rsidR="00984C91" w:rsidRPr="00C74B05" w:rsidRDefault="004C7D8F">
      <w:pPr>
        <w:pStyle w:val="1"/>
        <w:numPr>
          <w:ilvl w:val="1"/>
          <w:numId w:val="1"/>
        </w:numPr>
        <w:tabs>
          <w:tab w:val="left" w:pos="567"/>
        </w:tabs>
        <w:jc w:val="both"/>
        <w:rPr>
          <w:spacing w:val="-2"/>
          <w:lang w:val="uk-UA"/>
        </w:rPr>
      </w:pPr>
      <w:r w:rsidRPr="00C74B05">
        <w:rPr>
          <w:spacing w:val="-2"/>
          <w:lang w:val="uk-UA"/>
        </w:rPr>
        <w:t>Постачальник зобов’язаний:</w:t>
      </w:r>
    </w:p>
    <w:p w:rsidR="00984C91" w:rsidRPr="00C74B05" w:rsidRDefault="004C7D8F">
      <w:pPr>
        <w:pStyle w:val="a6"/>
        <w:numPr>
          <w:ilvl w:val="0"/>
          <w:numId w:val="17"/>
        </w:numPr>
        <w:tabs>
          <w:tab w:val="left" w:pos="851"/>
        </w:tabs>
        <w:ind w:left="0" w:firstLine="567"/>
        <w:rPr>
          <w:lang w:val="uk-UA"/>
        </w:rPr>
      </w:pPr>
      <w:r w:rsidRPr="00C74B05">
        <w:rPr>
          <w:sz w:val="26"/>
          <w:szCs w:val="26"/>
          <w:lang w:val="uk-UA"/>
        </w:rPr>
        <w:t xml:space="preserve">Виконувати умови цього </w:t>
      </w:r>
      <w:r w:rsidRPr="00C74B05">
        <w:rPr>
          <w:spacing w:val="-2"/>
          <w:sz w:val="26"/>
          <w:szCs w:val="26"/>
          <w:lang w:val="uk-UA"/>
        </w:rPr>
        <w:t>Договору;</w:t>
      </w:r>
    </w:p>
    <w:p w:rsidR="00984C91" w:rsidRPr="00C74B05" w:rsidRDefault="004C7D8F">
      <w:pPr>
        <w:pStyle w:val="a6"/>
        <w:numPr>
          <w:ilvl w:val="0"/>
          <w:numId w:val="7"/>
        </w:numPr>
        <w:tabs>
          <w:tab w:val="left" w:pos="851"/>
          <w:tab w:val="left" w:pos="1190"/>
        </w:tabs>
        <w:ind w:left="0" w:right="167" w:firstLine="567"/>
        <w:rPr>
          <w:sz w:val="26"/>
          <w:szCs w:val="26"/>
          <w:lang w:val="uk-UA"/>
        </w:rPr>
      </w:pPr>
      <w:r w:rsidRPr="00C74B05">
        <w:rPr>
          <w:sz w:val="26"/>
          <w:szCs w:val="26"/>
          <w:lang w:val="uk-UA"/>
        </w:rPr>
        <w:t xml:space="preserve">забезпечувати відповідно до вимог Кодексу ГТС своєчасну реєстрацію Споживача у Реєстрі при </w:t>
      </w:r>
      <w:r w:rsidRPr="00C74B05">
        <w:rPr>
          <w:sz w:val="26"/>
          <w:szCs w:val="26"/>
          <w:lang w:val="uk-UA"/>
        </w:rPr>
        <w:t>дотриманні Споживачем умов цього Договору;</w:t>
      </w:r>
    </w:p>
    <w:p w:rsidR="00984C91" w:rsidRPr="00C74B05" w:rsidRDefault="004C7D8F">
      <w:pPr>
        <w:pStyle w:val="a6"/>
        <w:numPr>
          <w:ilvl w:val="0"/>
          <w:numId w:val="7"/>
        </w:numPr>
        <w:tabs>
          <w:tab w:val="left" w:pos="851"/>
          <w:tab w:val="left" w:pos="1154"/>
        </w:tabs>
        <w:ind w:left="0" w:right="157" w:firstLine="567"/>
        <w:rPr>
          <w:lang w:val="uk-UA"/>
        </w:rPr>
      </w:pPr>
      <w:r w:rsidRPr="00C74B05">
        <w:rPr>
          <w:sz w:val="26"/>
          <w:szCs w:val="26"/>
          <w:lang w:val="uk-UA"/>
        </w:rPr>
        <w:t>повідомити Споживача про намір внесення змін до Договору постачання природного газу непізніше ніж за 30 днів до набрання чинності таких змін (окрімзмін, обумовлених зміною норм чинного законодавства України). Така</w:t>
      </w:r>
      <w:r w:rsidRPr="00C74B05">
        <w:rPr>
          <w:sz w:val="26"/>
          <w:szCs w:val="26"/>
          <w:lang w:val="uk-UA"/>
        </w:rPr>
        <w:t xml:space="preserve">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984C91" w:rsidRPr="00C74B05" w:rsidRDefault="004C7D8F">
      <w:pPr>
        <w:pStyle w:val="a6"/>
        <w:numPr>
          <w:ilvl w:val="0"/>
          <w:numId w:val="7"/>
        </w:numPr>
        <w:tabs>
          <w:tab w:val="left" w:pos="851"/>
          <w:tab w:val="left" w:pos="1180"/>
        </w:tabs>
        <w:ind w:left="0" w:right="164" w:firstLine="567"/>
        <w:rPr>
          <w:sz w:val="26"/>
          <w:szCs w:val="26"/>
          <w:lang w:val="uk-UA"/>
        </w:rPr>
      </w:pPr>
      <w:r w:rsidRPr="00C74B05">
        <w:rPr>
          <w:sz w:val="26"/>
          <w:szCs w:val="26"/>
          <w:lang w:val="uk-UA"/>
        </w:rPr>
        <w:t>забезпечити Споживача прозорими та простими способами досудо</w:t>
      </w:r>
      <w:r w:rsidRPr="00C74B05">
        <w:rPr>
          <w:sz w:val="26"/>
          <w:szCs w:val="26"/>
          <w:lang w:val="uk-UA"/>
        </w:rPr>
        <w:t xml:space="preserve">вого вирішенняспорів,розглянутискаргиСпоживачаіпротягомодногомісяцяповідомити про </w:t>
      </w:r>
      <w:r w:rsidRPr="00C74B05">
        <w:rPr>
          <w:sz w:val="26"/>
          <w:szCs w:val="26"/>
          <w:lang w:val="uk-UA"/>
        </w:rPr>
        <w:lastRenderedPageBreak/>
        <w:t>результати їх розгляду;</w:t>
      </w:r>
    </w:p>
    <w:p w:rsidR="00984C91" w:rsidRPr="00C74B05" w:rsidRDefault="004C7D8F">
      <w:pPr>
        <w:pStyle w:val="a6"/>
        <w:numPr>
          <w:ilvl w:val="0"/>
          <w:numId w:val="7"/>
        </w:numPr>
        <w:tabs>
          <w:tab w:val="left" w:pos="851"/>
          <w:tab w:val="left" w:pos="1132"/>
        </w:tabs>
        <w:ind w:left="0" w:right="162" w:firstLine="567"/>
        <w:rPr>
          <w:sz w:val="26"/>
          <w:szCs w:val="26"/>
          <w:lang w:val="uk-UA"/>
        </w:rPr>
      </w:pPr>
      <w:r w:rsidRPr="00C74B05">
        <w:rPr>
          <w:sz w:val="26"/>
          <w:szCs w:val="26"/>
          <w:lang w:val="uk-UA"/>
        </w:rPr>
        <w:t>виконувати інші обов'язки, передбачені Правилами постачання природного газу та чинним законодавством України.</w:t>
      </w:r>
    </w:p>
    <w:p w:rsidR="00984C91" w:rsidRPr="00C74B05" w:rsidRDefault="004C7D8F">
      <w:pPr>
        <w:pStyle w:val="1"/>
        <w:numPr>
          <w:ilvl w:val="0"/>
          <w:numId w:val="1"/>
        </w:numPr>
        <w:tabs>
          <w:tab w:val="left" w:pos="8052"/>
        </w:tabs>
        <w:rPr>
          <w:spacing w:val="-2"/>
          <w:lang w:val="uk-UA"/>
        </w:rPr>
      </w:pPr>
      <w:r w:rsidRPr="00C74B05">
        <w:rPr>
          <w:spacing w:val="-2"/>
          <w:lang w:val="uk-UA"/>
        </w:rPr>
        <w:t>Відповідальність Сторін</w:t>
      </w:r>
    </w:p>
    <w:p w:rsidR="00984C91" w:rsidRPr="00C74B05" w:rsidRDefault="004C7D8F">
      <w:pPr>
        <w:pStyle w:val="a6"/>
        <w:numPr>
          <w:ilvl w:val="1"/>
          <w:numId w:val="1"/>
        </w:numPr>
        <w:tabs>
          <w:tab w:val="left" w:pos="567"/>
          <w:tab w:val="left" w:pos="1312"/>
        </w:tabs>
        <w:ind w:left="0" w:right="162" w:firstLine="0"/>
        <w:rPr>
          <w:sz w:val="26"/>
          <w:szCs w:val="26"/>
          <w:lang w:val="uk-UA"/>
        </w:rPr>
      </w:pPr>
      <w:r w:rsidRPr="00C74B05">
        <w:rPr>
          <w:sz w:val="26"/>
          <w:szCs w:val="26"/>
          <w:lang w:val="uk-UA"/>
        </w:rPr>
        <w:t>За невиконання а</w:t>
      </w:r>
      <w:r w:rsidRPr="00C74B05">
        <w:rPr>
          <w:sz w:val="26"/>
          <w:szCs w:val="26"/>
          <w:lang w:val="uk-UA"/>
        </w:rPr>
        <w:t>бо неналежне виконання договірних зобов’язань за цим Договором Сторонинесуть відповідальність у випадках, передбачених законодавством і цим Договором.</w:t>
      </w:r>
    </w:p>
    <w:p w:rsidR="00984C91" w:rsidRPr="00C74B05" w:rsidRDefault="004C7D8F">
      <w:pPr>
        <w:pStyle w:val="a6"/>
        <w:numPr>
          <w:ilvl w:val="1"/>
          <w:numId w:val="1"/>
        </w:numPr>
        <w:tabs>
          <w:tab w:val="left" w:pos="567"/>
          <w:tab w:val="left" w:pos="1312"/>
        </w:tabs>
        <w:ind w:left="0" w:right="162" w:firstLine="0"/>
        <w:rPr>
          <w:lang w:val="uk-UA"/>
        </w:rPr>
      </w:pPr>
      <w:r w:rsidRPr="00C74B05">
        <w:rPr>
          <w:sz w:val="26"/>
          <w:szCs w:val="26"/>
          <w:lang w:val="uk-UA"/>
        </w:rPr>
        <w:t>У разі прострочення Споживачем строків остаточного розрахунку згідно з пунктом 5.1. та/або строків оплати</w:t>
      </w:r>
      <w:r w:rsidRPr="00C74B05">
        <w:rPr>
          <w:sz w:val="26"/>
          <w:szCs w:val="26"/>
          <w:lang w:val="uk-UA"/>
        </w:rPr>
        <w:t xml:space="preserve"> згідно з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w:t>
      </w:r>
      <w:r w:rsidRPr="00C74B05">
        <w:rPr>
          <w:sz w:val="26"/>
          <w:szCs w:val="26"/>
          <w:lang w:val="uk-UA"/>
        </w:rPr>
        <w:t xml:space="preserve"> простроченого платежу за кожний день </w:t>
      </w:r>
      <w:r w:rsidRPr="00C74B05">
        <w:rPr>
          <w:spacing w:val="-2"/>
          <w:sz w:val="26"/>
          <w:szCs w:val="26"/>
          <w:lang w:val="uk-UA"/>
        </w:rPr>
        <w:t>прострочення.</w:t>
      </w:r>
    </w:p>
    <w:p w:rsidR="00984C91" w:rsidRPr="00C74B05" w:rsidRDefault="004C7D8F">
      <w:pPr>
        <w:pStyle w:val="a6"/>
        <w:numPr>
          <w:ilvl w:val="1"/>
          <w:numId w:val="1"/>
        </w:numPr>
        <w:tabs>
          <w:tab w:val="left" w:pos="567"/>
          <w:tab w:val="left" w:pos="1312"/>
        </w:tabs>
        <w:ind w:left="0" w:right="162" w:firstLine="0"/>
        <w:rPr>
          <w:sz w:val="26"/>
          <w:szCs w:val="26"/>
          <w:lang w:val="uk-UA"/>
        </w:rPr>
      </w:pPr>
      <w:r w:rsidRPr="00C74B05">
        <w:rPr>
          <w:sz w:val="26"/>
          <w:szCs w:val="26"/>
          <w:lang w:val="uk-UA"/>
        </w:rPr>
        <w:t>Постачальник не відповідає за підтримання належного тиску на газорозподільних станціях.</w:t>
      </w:r>
    </w:p>
    <w:p w:rsidR="00984C91" w:rsidRPr="00C74B05" w:rsidRDefault="004C7D8F">
      <w:pPr>
        <w:pStyle w:val="a6"/>
        <w:numPr>
          <w:ilvl w:val="1"/>
          <w:numId w:val="1"/>
        </w:numPr>
        <w:tabs>
          <w:tab w:val="left" w:pos="567"/>
          <w:tab w:val="left" w:pos="1312"/>
        </w:tabs>
        <w:ind w:left="0" w:right="162" w:firstLine="0"/>
        <w:rPr>
          <w:lang w:val="uk-UA"/>
        </w:rPr>
      </w:pPr>
      <w:r w:rsidRPr="00C74B05">
        <w:rPr>
          <w:sz w:val="26"/>
          <w:szCs w:val="26"/>
          <w:lang w:val="uk-UA"/>
        </w:rPr>
        <w:t xml:space="preserve">Постачальник не несе відповідальності за недопоставку природного газу за цим Договором у разі припинення/обмеження </w:t>
      </w:r>
      <w:r w:rsidRPr="00C74B05">
        <w:rPr>
          <w:sz w:val="26"/>
          <w:szCs w:val="26"/>
          <w:lang w:val="uk-UA"/>
        </w:rPr>
        <w:t>газопостачання відповідно до чи</w:t>
      </w:r>
      <w:r w:rsidRPr="00C74B05">
        <w:rPr>
          <w:sz w:val="26"/>
          <w:szCs w:val="26"/>
          <w:u w:val="single"/>
          <w:lang w:val="uk-UA"/>
        </w:rPr>
        <w:t>н</w:t>
      </w:r>
      <w:r w:rsidRPr="00C74B05">
        <w:rPr>
          <w:sz w:val="26"/>
          <w:szCs w:val="26"/>
          <w:lang w:val="uk-UA"/>
        </w:rPr>
        <w:t>ного законодавства України та умов цього Договору.</w:t>
      </w:r>
    </w:p>
    <w:p w:rsidR="00984C91" w:rsidRPr="00C74B05" w:rsidRDefault="004C7D8F">
      <w:pPr>
        <w:pStyle w:val="a6"/>
        <w:numPr>
          <w:ilvl w:val="1"/>
          <w:numId w:val="1"/>
        </w:numPr>
        <w:tabs>
          <w:tab w:val="left" w:pos="567"/>
          <w:tab w:val="left" w:pos="1312"/>
        </w:tabs>
        <w:ind w:left="0" w:right="162" w:firstLine="0"/>
        <w:rPr>
          <w:lang w:val="uk-UA"/>
        </w:rPr>
      </w:pPr>
      <w:r w:rsidRPr="00C74B05">
        <w:rPr>
          <w:sz w:val="26"/>
          <w:szCs w:val="26"/>
          <w:lang w:val="uk-UA"/>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w:t>
      </w:r>
      <w:r w:rsidRPr="00C74B05">
        <w:rPr>
          <w:sz w:val="26"/>
          <w:szCs w:val="26"/>
          <w:lang w:val="uk-UA"/>
        </w:rPr>
        <w:t xml:space="preserve">, визначені в </w:t>
      </w:r>
      <w:r w:rsidRPr="00C74B05">
        <w:rPr>
          <w:spacing w:val="-4"/>
          <w:sz w:val="26"/>
          <w:szCs w:val="26"/>
          <w:lang w:val="uk-UA"/>
        </w:rPr>
        <w:t xml:space="preserve">пунктах </w:t>
      </w:r>
      <w:r w:rsidRPr="00C74B05">
        <w:rPr>
          <w:sz w:val="26"/>
          <w:szCs w:val="26"/>
          <w:lang w:val="uk-UA"/>
        </w:rPr>
        <w:t>13.5 та 13.6.цьогоДоговору.</w:t>
      </w:r>
    </w:p>
    <w:p w:rsidR="00984C91" w:rsidRPr="00C74B05" w:rsidRDefault="004C7D8F">
      <w:pPr>
        <w:pStyle w:val="a6"/>
        <w:numPr>
          <w:ilvl w:val="1"/>
          <w:numId w:val="1"/>
        </w:numPr>
        <w:tabs>
          <w:tab w:val="left" w:pos="567"/>
          <w:tab w:val="left" w:pos="1312"/>
        </w:tabs>
        <w:ind w:left="0" w:right="162" w:firstLine="0"/>
        <w:rPr>
          <w:sz w:val="26"/>
          <w:szCs w:val="26"/>
          <w:lang w:val="uk-UA"/>
        </w:rPr>
      </w:pPr>
      <w:r w:rsidRPr="00C74B05">
        <w:rPr>
          <w:sz w:val="26"/>
          <w:szCs w:val="26"/>
          <w:lang w:val="uk-UA"/>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w:t>
      </w:r>
      <w:r w:rsidRPr="00C74B05">
        <w:rPr>
          <w:sz w:val="26"/>
          <w:szCs w:val="26"/>
          <w:lang w:val="uk-UA"/>
        </w:rPr>
        <w:t>значених цим Договором та чинним законодавством України.</w:t>
      </w:r>
    </w:p>
    <w:p w:rsidR="00984C91" w:rsidRPr="00C74B05" w:rsidRDefault="004C7D8F" w:rsidP="00C74B05">
      <w:pPr>
        <w:pStyle w:val="1"/>
        <w:numPr>
          <w:ilvl w:val="0"/>
          <w:numId w:val="1"/>
        </w:numPr>
        <w:tabs>
          <w:tab w:val="left" w:pos="3088"/>
        </w:tabs>
        <w:ind w:left="709"/>
        <w:jc w:val="center"/>
        <w:rPr>
          <w:spacing w:val="-2"/>
          <w:lang w:val="uk-UA"/>
        </w:rPr>
      </w:pPr>
      <w:r w:rsidRPr="00C74B05">
        <w:rPr>
          <w:spacing w:val="-2"/>
          <w:lang w:val="uk-UA"/>
        </w:rPr>
        <w:t>Порядок припинення(обмеження) та відновлення газопостачання</w:t>
      </w:r>
    </w:p>
    <w:p w:rsidR="00984C91" w:rsidRPr="00C74B05" w:rsidRDefault="004C7D8F">
      <w:pPr>
        <w:pStyle w:val="a6"/>
        <w:numPr>
          <w:ilvl w:val="1"/>
          <w:numId w:val="1"/>
        </w:numPr>
        <w:tabs>
          <w:tab w:val="left" w:pos="567"/>
        </w:tabs>
        <w:ind w:left="0" w:right="156" w:firstLine="0"/>
        <w:rPr>
          <w:sz w:val="26"/>
          <w:szCs w:val="26"/>
          <w:lang w:val="uk-UA"/>
        </w:rPr>
      </w:pPr>
      <w:r w:rsidRPr="00C74B05">
        <w:rPr>
          <w:sz w:val="26"/>
          <w:szCs w:val="26"/>
          <w:lang w:val="uk-UA"/>
        </w:rPr>
        <w:t>Якщо Споживач порушив умови пункту 5.1. цього Договору щодо остаточного розрахунку за фактично переданий природний газ, Постачальник має пр</w:t>
      </w:r>
      <w:r w:rsidRPr="00C74B05">
        <w:rPr>
          <w:sz w:val="26"/>
          <w:szCs w:val="26"/>
          <w:lang w:val="uk-UA"/>
        </w:rPr>
        <w:t>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w:t>
      </w:r>
      <w:r w:rsidRPr="00C74B05">
        <w:rPr>
          <w:sz w:val="26"/>
          <w:szCs w:val="26"/>
          <w:lang w:val="uk-UA"/>
        </w:rPr>
        <w:t>ити остаточний розрахунок за розрахунковий період.</w:t>
      </w:r>
    </w:p>
    <w:p w:rsidR="00984C91" w:rsidRPr="00C74B05" w:rsidRDefault="004C7D8F">
      <w:pPr>
        <w:pStyle w:val="Textbody"/>
        <w:ind w:right="158" w:firstLine="567"/>
        <w:jc w:val="both"/>
        <w:rPr>
          <w:sz w:val="26"/>
          <w:szCs w:val="26"/>
          <w:lang w:val="uk-UA"/>
        </w:rPr>
      </w:pPr>
      <w:r w:rsidRPr="00C74B05">
        <w:rPr>
          <w:sz w:val="26"/>
          <w:szCs w:val="26"/>
          <w:lang w:val="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w:t>
      </w:r>
      <w:r w:rsidRPr="00C74B05">
        <w:rPr>
          <w:sz w:val="26"/>
          <w:szCs w:val="26"/>
          <w:lang w:val="uk-UA"/>
        </w:rPr>
        <w:t>ня надається Споживачу на електронну адресу, зазначену в розділі 14 цього Договору, а також оператору ГРМ, зазначеному в п.1.5 цього Договору.</w:t>
      </w:r>
    </w:p>
    <w:p w:rsidR="00984C91" w:rsidRPr="00C74B05" w:rsidRDefault="004C7D8F">
      <w:pPr>
        <w:pStyle w:val="Textbody"/>
        <w:ind w:right="158" w:firstLine="567"/>
        <w:jc w:val="both"/>
        <w:rPr>
          <w:sz w:val="26"/>
          <w:szCs w:val="26"/>
          <w:lang w:val="uk-UA"/>
        </w:rPr>
      </w:pPr>
      <w:r w:rsidRPr="00C74B05">
        <w:rPr>
          <w:sz w:val="26"/>
          <w:szCs w:val="26"/>
          <w:lang w:val="uk-UA"/>
        </w:rPr>
        <w:t xml:space="preserve">Газопостачання припиняється Постачальником з дати, зазначеної в </w:t>
      </w:r>
      <w:r w:rsidRPr="00C74B05">
        <w:rPr>
          <w:spacing w:val="-2"/>
          <w:sz w:val="26"/>
          <w:szCs w:val="26"/>
          <w:lang w:val="uk-UA"/>
        </w:rPr>
        <w:t>Повідомленні.</w:t>
      </w:r>
    </w:p>
    <w:p w:rsidR="00984C91" w:rsidRPr="00C74B05" w:rsidRDefault="004C7D8F">
      <w:pPr>
        <w:pStyle w:val="Textbody"/>
        <w:ind w:right="158" w:firstLine="567"/>
        <w:rPr>
          <w:sz w:val="26"/>
          <w:szCs w:val="26"/>
          <w:lang w:val="uk-UA"/>
        </w:rPr>
      </w:pPr>
      <w:r w:rsidRPr="00C74B05">
        <w:rPr>
          <w:sz w:val="26"/>
          <w:szCs w:val="26"/>
          <w:lang w:val="uk-UA"/>
        </w:rPr>
        <w:t xml:space="preserve">Споживач не має права вимагати від </w:t>
      </w:r>
      <w:r w:rsidRPr="00C74B05">
        <w:rPr>
          <w:sz w:val="26"/>
          <w:szCs w:val="26"/>
          <w:lang w:val="uk-UA"/>
        </w:rPr>
        <w:t xml:space="preserve">Постачальника відшкодування збитків за не включення його до Реєстру внаслідок невиконання Споживачем умов цього </w:t>
      </w:r>
      <w:r w:rsidRPr="00C74B05">
        <w:rPr>
          <w:spacing w:val="-2"/>
          <w:sz w:val="26"/>
          <w:szCs w:val="26"/>
          <w:lang w:val="uk-UA"/>
        </w:rPr>
        <w:t>Договору.</w:t>
      </w:r>
    </w:p>
    <w:p w:rsidR="00984C91" w:rsidRPr="00C74B05" w:rsidRDefault="004C7D8F">
      <w:pPr>
        <w:pStyle w:val="Textbody"/>
        <w:ind w:firstLine="567"/>
        <w:rPr>
          <w:sz w:val="26"/>
          <w:szCs w:val="26"/>
          <w:lang w:val="uk-UA"/>
        </w:rPr>
      </w:pPr>
      <w:r w:rsidRPr="00C74B05">
        <w:rPr>
          <w:sz w:val="26"/>
          <w:szCs w:val="26"/>
          <w:lang w:val="uk-UA"/>
        </w:rPr>
        <w:t xml:space="preserve">Постачальник не припиняє постачання Споживачу у </w:t>
      </w:r>
      <w:r w:rsidRPr="00C74B05">
        <w:rPr>
          <w:spacing w:val="-2"/>
          <w:sz w:val="26"/>
          <w:szCs w:val="26"/>
          <w:lang w:val="uk-UA"/>
        </w:rPr>
        <w:t>випадках:</w:t>
      </w:r>
    </w:p>
    <w:p w:rsidR="00984C91" w:rsidRPr="00C74B05" w:rsidRDefault="004C7D8F">
      <w:pPr>
        <w:pStyle w:val="a6"/>
        <w:numPr>
          <w:ilvl w:val="0"/>
          <w:numId w:val="18"/>
        </w:numPr>
        <w:tabs>
          <w:tab w:val="left" w:pos="1013"/>
        </w:tabs>
        <w:ind w:left="0" w:right="162" w:firstLine="567"/>
        <w:rPr>
          <w:sz w:val="26"/>
          <w:szCs w:val="26"/>
          <w:lang w:val="uk-UA"/>
        </w:rPr>
      </w:pPr>
      <w:r w:rsidRPr="00C74B05">
        <w:rPr>
          <w:sz w:val="26"/>
          <w:szCs w:val="26"/>
          <w:lang w:val="uk-UA"/>
        </w:rPr>
        <w:t>прийняття рішення учасника Постачальника щодо продовження постачання природн</w:t>
      </w:r>
      <w:r w:rsidRPr="00C74B05">
        <w:rPr>
          <w:sz w:val="26"/>
          <w:szCs w:val="26"/>
          <w:lang w:val="uk-UA"/>
        </w:rPr>
        <w:t>ого газу Споживачу;</w:t>
      </w:r>
    </w:p>
    <w:p w:rsidR="00984C91" w:rsidRPr="00C74B05" w:rsidRDefault="004C7D8F">
      <w:pPr>
        <w:pStyle w:val="a6"/>
        <w:numPr>
          <w:ilvl w:val="0"/>
          <w:numId w:val="8"/>
        </w:numPr>
        <w:tabs>
          <w:tab w:val="left" w:pos="989"/>
        </w:tabs>
        <w:ind w:left="0" w:right="167" w:firstLine="567"/>
        <w:rPr>
          <w:sz w:val="26"/>
          <w:szCs w:val="26"/>
          <w:lang w:val="uk-UA"/>
        </w:rPr>
      </w:pPr>
      <w:r w:rsidRPr="00C74B05">
        <w:rPr>
          <w:sz w:val="26"/>
          <w:szCs w:val="26"/>
          <w:lang w:val="uk-UA"/>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984C91" w:rsidRPr="00C74B05" w:rsidRDefault="004C7D8F">
      <w:pPr>
        <w:pStyle w:val="a6"/>
        <w:numPr>
          <w:ilvl w:val="1"/>
          <w:numId w:val="1"/>
        </w:numPr>
        <w:tabs>
          <w:tab w:val="left" w:pos="567"/>
        </w:tabs>
        <w:ind w:left="0" w:right="161" w:firstLine="0"/>
        <w:rPr>
          <w:sz w:val="26"/>
          <w:szCs w:val="26"/>
          <w:lang w:val="uk-UA"/>
        </w:rPr>
      </w:pPr>
      <w:r w:rsidRPr="00C74B05">
        <w:rPr>
          <w:sz w:val="26"/>
          <w:szCs w:val="26"/>
          <w:lang w:val="uk-UA"/>
        </w:rPr>
        <w:lastRenderedPageBreak/>
        <w:t>Відповідальність</w:t>
      </w:r>
      <w:r w:rsidR="00C74B05">
        <w:rPr>
          <w:sz w:val="26"/>
          <w:szCs w:val="26"/>
          <w:lang w:val="uk-UA"/>
        </w:rPr>
        <w:t xml:space="preserve"> </w:t>
      </w:r>
      <w:r w:rsidRPr="00C74B05">
        <w:rPr>
          <w:sz w:val="26"/>
          <w:szCs w:val="26"/>
          <w:lang w:val="uk-UA"/>
        </w:rPr>
        <w:t>за</w:t>
      </w:r>
      <w:r w:rsidR="00C74B05">
        <w:rPr>
          <w:sz w:val="26"/>
          <w:szCs w:val="26"/>
          <w:lang w:val="uk-UA"/>
        </w:rPr>
        <w:t xml:space="preserve"> </w:t>
      </w:r>
      <w:r w:rsidRPr="00C74B05">
        <w:rPr>
          <w:sz w:val="26"/>
          <w:szCs w:val="26"/>
          <w:lang w:val="uk-UA"/>
        </w:rPr>
        <w:t>будь-які</w:t>
      </w:r>
      <w:r w:rsidR="00C74B05">
        <w:rPr>
          <w:sz w:val="26"/>
          <w:szCs w:val="26"/>
          <w:lang w:val="uk-UA"/>
        </w:rPr>
        <w:t xml:space="preserve"> </w:t>
      </w:r>
      <w:r w:rsidRPr="00C74B05">
        <w:rPr>
          <w:sz w:val="26"/>
          <w:szCs w:val="26"/>
          <w:lang w:val="uk-UA"/>
        </w:rPr>
        <w:t>наслідки,</w:t>
      </w:r>
      <w:r w:rsidR="00C74B05">
        <w:rPr>
          <w:sz w:val="26"/>
          <w:szCs w:val="26"/>
          <w:lang w:val="uk-UA"/>
        </w:rPr>
        <w:t xml:space="preserve"> </w:t>
      </w:r>
      <w:r w:rsidRPr="00C74B05">
        <w:rPr>
          <w:sz w:val="26"/>
          <w:szCs w:val="26"/>
          <w:lang w:val="uk-UA"/>
        </w:rPr>
        <w:t>що виникають в</w:t>
      </w:r>
      <w:r w:rsidR="00C74B05">
        <w:rPr>
          <w:sz w:val="26"/>
          <w:szCs w:val="26"/>
          <w:lang w:val="uk-UA"/>
        </w:rPr>
        <w:t xml:space="preserve"> </w:t>
      </w:r>
      <w:r w:rsidRPr="00C74B05">
        <w:rPr>
          <w:sz w:val="26"/>
          <w:szCs w:val="26"/>
          <w:lang w:val="uk-UA"/>
        </w:rPr>
        <w:t xml:space="preserve">результаті порушення Споживачем умов пункту </w:t>
      </w:r>
      <w:r w:rsidRPr="00C74B05">
        <w:rPr>
          <w:sz w:val="26"/>
          <w:szCs w:val="26"/>
          <w:lang w:val="uk-UA"/>
        </w:rPr>
        <w:t>5.1 цього</w:t>
      </w:r>
      <w:r w:rsidR="00C74B05">
        <w:rPr>
          <w:sz w:val="26"/>
          <w:szCs w:val="26"/>
          <w:lang w:val="uk-UA"/>
        </w:rPr>
        <w:t xml:space="preserve"> </w:t>
      </w:r>
      <w:r w:rsidRPr="00C74B05">
        <w:rPr>
          <w:sz w:val="26"/>
          <w:szCs w:val="26"/>
          <w:lang w:val="uk-UA"/>
        </w:rPr>
        <w:t>Договору, покладаються виключно на Споживача.</w:t>
      </w:r>
    </w:p>
    <w:p w:rsidR="00984C91" w:rsidRPr="00C74B05" w:rsidRDefault="004C7D8F">
      <w:pPr>
        <w:pStyle w:val="a6"/>
        <w:numPr>
          <w:ilvl w:val="1"/>
          <w:numId w:val="1"/>
        </w:numPr>
        <w:tabs>
          <w:tab w:val="left" w:pos="567"/>
        </w:tabs>
        <w:ind w:left="0" w:right="161" w:firstLine="0"/>
        <w:rPr>
          <w:lang w:val="uk-UA"/>
        </w:rPr>
      </w:pPr>
      <w:r w:rsidRPr="00C74B05">
        <w:rPr>
          <w:sz w:val="26"/>
          <w:szCs w:val="26"/>
          <w:lang w:val="uk-UA"/>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w:t>
      </w:r>
      <w:r w:rsidRPr="00C74B05">
        <w:rPr>
          <w:sz w:val="26"/>
          <w:szCs w:val="26"/>
          <w:lang w:val="uk-UA"/>
        </w:rPr>
        <w:t>тором ГРМ/ГТС Постачальник на</w:t>
      </w:r>
      <w:r w:rsidRPr="00C74B05">
        <w:rPr>
          <w:sz w:val="26"/>
          <w:szCs w:val="26"/>
          <w:u w:val="single"/>
          <w:lang w:val="uk-UA"/>
        </w:rPr>
        <w:t>д</w:t>
      </w:r>
      <w:r w:rsidRPr="00C74B05">
        <w:rPr>
          <w:sz w:val="26"/>
          <w:szCs w:val="26"/>
          <w:lang w:val="uk-UA"/>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w:t>
      </w:r>
      <w:r w:rsidRPr="00C74B05">
        <w:rPr>
          <w:sz w:val="26"/>
          <w:szCs w:val="26"/>
          <w:lang w:val="uk-UA"/>
        </w:rPr>
        <w:t>вачу (з позначкою про вручення).</w:t>
      </w:r>
    </w:p>
    <w:p w:rsidR="00984C91" w:rsidRPr="00C74B05" w:rsidRDefault="004C7D8F">
      <w:pPr>
        <w:pStyle w:val="a6"/>
        <w:numPr>
          <w:ilvl w:val="1"/>
          <w:numId w:val="1"/>
        </w:numPr>
        <w:tabs>
          <w:tab w:val="left" w:pos="567"/>
        </w:tabs>
        <w:ind w:left="0" w:right="161" w:firstLine="0"/>
        <w:rPr>
          <w:sz w:val="26"/>
          <w:szCs w:val="26"/>
          <w:lang w:val="uk-UA"/>
        </w:rPr>
      </w:pPr>
      <w:r w:rsidRPr="00C74B05">
        <w:rPr>
          <w:sz w:val="26"/>
          <w:szCs w:val="26"/>
          <w:lang w:val="uk-UA"/>
        </w:rPr>
        <w:t>Компенсація Постачальнику вартості послуг з припинення (обмеження) газопостачання здійснюється Споживачем в такому порядку:</w:t>
      </w:r>
    </w:p>
    <w:p w:rsidR="00984C91" w:rsidRPr="00C74B05" w:rsidRDefault="004C7D8F">
      <w:pPr>
        <w:pStyle w:val="a6"/>
        <w:numPr>
          <w:ilvl w:val="0"/>
          <w:numId w:val="19"/>
        </w:numPr>
        <w:tabs>
          <w:tab w:val="left" w:pos="992"/>
        </w:tabs>
        <w:ind w:left="0" w:right="161" w:firstLine="567"/>
        <w:rPr>
          <w:sz w:val="26"/>
          <w:szCs w:val="26"/>
          <w:lang w:val="uk-UA"/>
        </w:rPr>
      </w:pPr>
      <w:r w:rsidRPr="00C74B05">
        <w:rPr>
          <w:sz w:val="26"/>
          <w:szCs w:val="26"/>
          <w:lang w:val="uk-UA"/>
        </w:rPr>
        <w:t>споживач компенсує Постачальнику вартість наданих Оператором ГРМ/ГТС послуг з припинення (обмеження</w:t>
      </w:r>
      <w:r w:rsidRPr="00C74B05">
        <w:rPr>
          <w:sz w:val="26"/>
          <w:szCs w:val="26"/>
          <w:lang w:val="uk-UA"/>
        </w:rPr>
        <w:t>) газопостачання на об’єкти Споживача на підставі отриманого від Постачальника рахунка-фактури;</w:t>
      </w:r>
    </w:p>
    <w:p w:rsidR="00984C91" w:rsidRPr="00C74B05" w:rsidRDefault="004C7D8F">
      <w:pPr>
        <w:pStyle w:val="a6"/>
        <w:numPr>
          <w:ilvl w:val="0"/>
          <w:numId w:val="9"/>
        </w:numPr>
        <w:tabs>
          <w:tab w:val="left" w:pos="992"/>
        </w:tabs>
        <w:ind w:left="0" w:right="161" w:firstLine="567"/>
        <w:rPr>
          <w:sz w:val="26"/>
          <w:szCs w:val="26"/>
          <w:lang w:val="uk-UA"/>
        </w:rPr>
      </w:pPr>
      <w:r w:rsidRPr="00C74B05">
        <w:rPr>
          <w:sz w:val="26"/>
          <w:szCs w:val="26"/>
          <w:lang w:val="uk-UA"/>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w:t>
      </w:r>
      <w:r w:rsidRPr="00C74B05">
        <w:rPr>
          <w:sz w:val="26"/>
          <w:szCs w:val="26"/>
          <w:lang w:val="uk-UA"/>
        </w:rPr>
        <w:t>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984C91" w:rsidRPr="00C74B05" w:rsidRDefault="004C7D8F">
      <w:pPr>
        <w:pStyle w:val="a6"/>
        <w:numPr>
          <w:ilvl w:val="0"/>
          <w:numId w:val="9"/>
        </w:numPr>
        <w:tabs>
          <w:tab w:val="left" w:pos="992"/>
        </w:tabs>
        <w:ind w:left="0" w:right="161" w:firstLine="567"/>
        <w:rPr>
          <w:sz w:val="26"/>
          <w:szCs w:val="26"/>
          <w:lang w:val="uk-UA"/>
        </w:rPr>
      </w:pPr>
      <w:r w:rsidRPr="00C74B05">
        <w:rPr>
          <w:sz w:val="26"/>
          <w:szCs w:val="26"/>
          <w:lang w:val="uk-UA"/>
        </w:rPr>
        <w:t>якщо протягом зазначеного періоду Споживач не компен</w:t>
      </w:r>
      <w:r w:rsidRPr="00C74B05">
        <w:rPr>
          <w:sz w:val="26"/>
          <w:szCs w:val="26"/>
          <w:lang w:val="uk-UA"/>
        </w:rPr>
        <w:t>сував (не повністю компенсував) Постачальнику вартість послуг з припинення (обмеження) газопостачання,Споживачнесевідповідальністьназагальнихумовах,визначенихцим Договором та чинним законодавством України.</w:t>
      </w:r>
    </w:p>
    <w:p w:rsidR="00984C91" w:rsidRPr="00C74B05" w:rsidRDefault="004C7D8F" w:rsidP="00C74B05">
      <w:pPr>
        <w:pStyle w:val="1"/>
        <w:numPr>
          <w:ilvl w:val="0"/>
          <w:numId w:val="1"/>
        </w:numPr>
        <w:tabs>
          <w:tab w:val="left" w:pos="7974"/>
        </w:tabs>
        <w:ind w:left="709"/>
        <w:jc w:val="center"/>
        <w:rPr>
          <w:lang w:val="uk-UA"/>
        </w:rPr>
      </w:pPr>
      <w:r w:rsidRPr="00C74B05">
        <w:rPr>
          <w:lang w:val="uk-UA"/>
        </w:rPr>
        <w:t xml:space="preserve">Порядок зміни </w:t>
      </w:r>
      <w:r w:rsidRPr="00C74B05">
        <w:rPr>
          <w:spacing w:val="-2"/>
          <w:lang w:val="uk-UA"/>
        </w:rPr>
        <w:t>постачальника</w:t>
      </w:r>
    </w:p>
    <w:p w:rsidR="00984C91" w:rsidRPr="00C74B05" w:rsidRDefault="004C7D8F">
      <w:pPr>
        <w:pStyle w:val="a6"/>
        <w:numPr>
          <w:ilvl w:val="1"/>
          <w:numId w:val="1"/>
        </w:numPr>
        <w:tabs>
          <w:tab w:val="left" w:pos="567"/>
        </w:tabs>
        <w:ind w:left="0" w:right="157" w:firstLine="0"/>
        <w:rPr>
          <w:sz w:val="26"/>
          <w:szCs w:val="26"/>
          <w:lang w:val="uk-UA"/>
        </w:rPr>
      </w:pPr>
      <w:r w:rsidRPr="00C74B05">
        <w:rPr>
          <w:sz w:val="26"/>
          <w:szCs w:val="26"/>
          <w:lang w:val="uk-UA"/>
        </w:rPr>
        <w:t xml:space="preserve">Споживач має право на </w:t>
      </w:r>
      <w:r w:rsidRPr="00C74B05">
        <w:rPr>
          <w:sz w:val="26"/>
          <w:szCs w:val="26"/>
          <w:lang w:val="uk-UA"/>
        </w:rPr>
        <w:t>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984C91" w:rsidRPr="00C74B05" w:rsidRDefault="004C7D8F">
      <w:pPr>
        <w:pStyle w:val="a6"/>
        <w:numPr>
          <w:ilvl w:val="1"/>
          <w:numId w:val="1"/>
        </w:numPr>
        <w:tabs>
          <w:tab w:val="left" w:pos="567"/>
        </w:tabs>
        <w:ind w:left="0" w:right="157" w:firstLine="0"/>
        <w:rPr>
          <w:lang w:val="uk-UA"/>
        </w:rPr>
      </w:pPr>
      <w:r w:rsidRPr="00C74B05">
        <w:rPr>
          <w:sz w:val="26"/>
          <w:szCs w:val="26"/>
          <w:lang w:val="uk-UA"/>
        </w:rPr>
        <w:t>Якщо Споживач має намір укласти договір з іншим постачальником, Споживач повинен викон</w:t>
      </w:r>
      <w:r w:rsidRPr="00C74B05">
        <w:rPr>
          <w:sz w:val="26"/>
          <w:szCs w:val="26"/>
          <w:lang w:val="uk-UA"/>
        </w:rPr>
        <w:t xml:space="preserve">ати свої зобов’язання по розрахунках за природний газ перед </w:t>
      </w:r>
      <w:r w:rsidRPr="00C74B05">
        <w:rPr>
          <w:spacing w:val="-2"/>
          <w:sz w:val="26"/>
          <w:szCs w:val="26"/>
          <w:lang w:val="uk-UA"/>
        </w:rPr>
        <w:t>Постачальником.</w:t>
      </w:r>
    </w:p>
    <w:p w:rsidR="00984C91" w:rsidRPr="00C74B05" w:rsidRDefault="004C7D8F">
      <w:pPr>
        <w:pStyle w:val="a6"/>
        <w:numPr>
          <w:ilvl w:val="1"/>
          <w:numId w:val="1"/>
        </w:numPr>
        <w:tabs>
          <w:tab w:val="left" w:pos="567"/>
        </w:tabs>
        <w:ind w:left="0" w:right="157" w:firstLine="0"/>
        <w:rPr>
          <w:sz w:val="26"/>
          <w:szCs w:val="26"/>
          <w:lang w:val="uk-UA"/>
        </w:rPr>
      </w:pPr>
      <w:r w:rsidRPr="00C74B05">
        <w:rPr>
          <w:sz w:val="26"/>
          <w:szCs w:val="26"/>
          <w:lang w:val="uk-UA"/>
        </w:rPr>
        <w:t>Угода про розірвання договору надається Споживачем Постачальнику в строк не пізніше ніж за 20 діб до припинення газопостачання.</w:t>
      </w:r>
    </w:p>
    <w:p w:rsidR="00984C91" w:rsidRPr="00C74B05" w:rsidRDefault="004C7D8F" w:rsidP="00C74B05">
      <w:pPr>
        <w:pStyle w:val="1"/>
        <w:numPr>
          <w:ilvl w:val="0"/>
          <w:numId w:val="1"/>
        </w:numPr>
        <w:tabs>
          <w:tab w:val="left" w:pos="9530"/>
        </w:tabs>
        <w:ind w:left="709"/>
        <w:jc w:val="center"/>
        <w:rPr>
          <w:spacing w:val="-2"/>
          <w:lang w:val="uk-UA"/>
        </w:rPr>
      </w:pPr>
      <w:r w:rsidRPr="00C74B05">
        <w:rPr>
          <w:spacing w:val="-2"/>
          <w:lang w:val="uk-UA"/>
        </w:rPr>
        <w:t>Форс-мажор</w:t>
      </w:r>
    </w:p>
    <w:p w:rsidR="00984C91" w:rsidRPr="00C74B05" w:rsidRDefault="004C7D8F">
      <w:pPr>
        <w:pStyle w:val="a6"/>
        <w:numPr>
          <w:ilvl w:val="1"/>
          <w:numId w:val="1"/>
        </w:numPr>
        <w:tabs>
          <w:tab w:val="left" w:pos="567"/>
        </w:tabs>
        <w:ind w:left="0" w:right="159" w:firstLine="0"/>
        <w:rPr>
          <w:sz w:val="26"/>
          <w:szCs w:val="26"/>
          <w:lang w:val="uk-UA"/>
        </w:rPr>
      </w:pPr>
      <w:r w:rsidRPr="00C74B05">
        <w:rPr>
          <w:sz w:val="26"/>
          <w:szCs w:val="26"/>
          <w:lang w:val="uk-UA"/>
        </w:rPr>
        <w:t>Сторони звільняються від відповідальності</w:t>
      </w:r>
      <w:r w:rsidRPr="00C74B05">
        <w:rPr>
          <w:sz w:val="26"/>
          <w:szCs w:val="26"/>
          <w:lang w:val="uk-UA"/>
        </w:rPr>
        <w:t xml:space="preserve">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984C91" w:rsidRPr="00C74B05" w:rsidRDefault="004C7D8F">
      <w:pPr>
        <w:pStyle w:val="a6"/>
        <w:numPr>
          <w:ilvl w:val="1"/>
          <w:numId w:val="1"/>
        </w:numPr>
        <w:tabs>
          <w:tab w:val="left" w:pos="567"/>
        </w:tabs>
        <w:ind w:left="0" w:right="159" w:firstLine="0"/>
        <w:rPr>
          <w:lang w:val="uk-UA"/>
        </w:rPr>
      </w:pPr>
      <w:r w:rsidRPr="00C74B05">
        <w:rPr>
          <w:sz w:val="26"/>
          <w:szCs w:val="26"/>
          <w:lang w:val="uk-UA"/>
        </w:rPr>
        <w:t xml:space="preserve">Строк виконання зобов’язань відкладається на строк дії форс-мажорних </w:t>
      </w:r>
      <w:r w:rsidRPr="00C74B05">
        <w:rPr>
          <w:spacing w:val="-2"/>
          <w:sz w:val="26"/>
          <w:szCs w:val="26"/>
          <w:lang w:val="uk-UA"/>
        </w:rPr>
        <w:t>обс</w:t>
      </w:r>
      <w:r w:rsidRPr="00C74B05">
        <w:rPr>
          <w:spacing w:val="-2"/>
          <w:sz w:val="26"/>
          <w:szCs w:val="26"/>
          <w:lang w:val="uk-UA"/>
        </w:rPr>
        <w:t>тавин.</w:t>
      </w:r>
    </w:p>
    <w:p w:rsidR="00984C91" w:rsidRPr="00C74B05" w:rsidRDefault="004C7D8F">
      <w:pPr>
        <w:pStyle w:val="a6"/>
        <w:numPr>
          <w:ilvl w:val="1"/>
          <w:numId w:val="1"/>
        </w:numPr>
        <w:tabs>
          <w:tab w:val="left" w:pos="567"/>
        </w:tabs>
        <w:ind w:left="0" w:right="159" w:firstLine="0"/>
        <w:rPr>
          <w:sz w:val="26"/>
          <w:szCs w:val="26"/>
          <w:lang w:val="uk-UA"/>
        </w:rPr>
      </w:pPr>
      <w:r w:rsidRPr="00C74B05">
        <w:rPr>
          <w:sz w:val="26"/>
          <w:szCs w:val="26"/>
          <w:lang w:val="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984C91" w:rsidRPr="00C74B05" w:rsidRDefault="004C7D8F">
      <w:pPr>
        <w:pStyle w:val="a6"/>
        <w:numPr>
          <w:ilvl w:val="1"/>
          <w:numId w:val="1"/>
        </w:numPr>
        <w:tabs>
          <w:tab w:val="left" w:pos="567"/>
        </w:tabs>
        <w:ind w:left="0" w:right="159" w:firstLine="0"/>
        <w:rPr>
          <w:sz w:val="26"/>
          <w:szCs w:val="26"/>
          <w:lang w:val="uk-UA"/>
        </w:rPr>
      </w:pPr>
      <w:r w:rsidRPr="00C74B05">
        <w:rPr>
          <w:sz w:val="26"/>
          <w:szCs w:val="26"/>
          <w:lang w:val="uk-UA"/>
        </w:rPr>
        <w:t xml:space="preserve">Настання форс-мажорних обставин підтверджується в порядку, встановленому </w:t>
      </w:r>
      <w:r w:rsidRPr="00C74B05">
        <w:rPr>
          <w:sz w:val="26"/>
          <w:szCs w:val="26"/>
          <w:lang w:val="uk-UA"/>
        </w:rPr>
        <w:t>чинним законодавством України.</w:t>
      </w:r>
    </w:p>
    <w:p w:rsidR="00984C91" w:rsidRPr="00C74B05" w:rsidRDefault="004C7D8F">
      <w:pPr>
        <w:pStyle w:val="a6"/>
        <w:numPr>
          <w:ilvl w:val="1"/>
          <w:numId w:val="1"/>
        </w:numPr>
        <w:tabs>
          <w:tab w:val="left" w:pos="567"/>
        </w:tabs>
        <w:ind w:left="0" w:right="159" w:firstLine="0"/>
        <w:rPr>
          <w:lang w:val="uk-UA"/>
        </w:rPr>
      </w:pPr>
      <w:r w:rsidRPr="00C74B05">
        <w:rPr>
          <w:sz w:val="26"/>
          <w:szCs w:val="26"/>
          <w:lang w:val="uk-UA"/>
        </w:rPr>
        <w:t xml:space="preserve">Виникнення форс-мажорних обставин не є підставою для відмови Споживача від сплати Постачальнику вартості природного газу, поставленого до їх </w:t>
      </w:r>
      <w:r w:rsidRPr="00C74B05">
        <w:rPr>
          <w:spacing w:val="-2"/>
          <w:sz w:val="26"/>
          <w:szCs w:val="26"/>
          <w:lang w:val="uk-UA"/>
        </w:rPr>
        <w:t>настання.</w:t>
      </w:r>
    </w:p>
    <w:p w:rsidR="00984C91" w:rsidRPr="00C74B05" w:rsidRDefault="004C7D8F">
      <w:pPr>
        <w:pStyle w:val="a6"/>
        <w:numPr>
          <w:ilvl w:val="1"/>
          <w:numId w:val="1"/>
        </w:numPr>
        <w:tabs>
          <w:tab w:val="left" w:pos="567"/>
        </w:tabs>
        <w:ind w:left="0" w:right="159" w:firstLine="0"/>
        <w:rPr>
          <w:lang w:val="uk-UA"/>
        </w:rPr>
      </w:pPr>
      <w:r w:rsidRPr="00C74B05">
        <w:rPr>
          <w:sz w:val="26"/>
          <w:szCs w:val="26"/>
          <w:lang w:val="uk-UA"/>
        </w:rPr>
        <w:t>Якщо форс-мажорні обставини продовжуються понад один місяць,</w:t>
      </w:r>
      <w:r w:rsidR="00C74B05">
        <w:rPr>
          <w:sz w:val="26"/>
          <w:szCs w:val="26"/>
          <w:lang w:val="uk-UA"/>
        </w:rPr>
        <w:t xml:space="preserve"> </w:t>
      </w:r>
      <w:r w:rsidRPr="00C74B05">
        <w:rPr>
          <w:sz w:val="26"/>
          <w:szCs w:val="26"/>
          <w:lang w:val="uk-UA"/>
        </w:rPr>
        <w:t>Сторони вирішу</w:t>
      </w:r>
      <w:r w:rsidRPr="00C74B05">
        <w:rPr>
          <w:sz w:val="26"/>
          <w:szCs w:val="26"/>
          <w:lang w:val="uk-UA"/>
        </w:rPr>
        <w:t xml:space="preserve">ють питання про доцільність продовження дії цього Договору. У випадку прийняттярішенняпроприпиненняйогодії,Сторониукладаютьвідповіднудодаткову </w:t>
      </w:r>
      <w:r w:rsidRPr="00C74B05">
        <w:rPr>
          <w:spacing w:val="-2"/>
          <w:sz w:val="26"/>
          <w:szCs w:val="26"/>
          <w:lang w:val="uk-UA"/>
        </w:rPr>
        <w:lastRenderedPageBreak/>
        <w:t>угоду.</w:t>
      </w:r>
    </w:p>
    <w:p w:rsidR="00984C91" w:rsidRPr="00C74B05" w:rsidRDefault="004C7D8F" w:rsidP="00C74B05">
      <w:pPr>
        <w:pStyle w:val="1"/>
        <w:numPr>
          <w:ilvl w:val="0"/>
          <w:numId w:val="1"/>
        </w:numPr>
        <w:tabs>
          <w:tab w:val="left" w:pos="5888"/>
        </w:tabs>
        <w:ind w:left="709"/>
        <w:jc w:val="center"/>
        <w:rPr>
          <w:lang w:val="uk-UA"/>
        </w:rPr>
      </w:pPr>
      <w:r w:rsidRPr="00C74B05">
        <w:rPr>
          <w:lang w:val="uk-UA"/>
        </w:rPr>
        <w:t>Порядок розв’язання спорів</w:t>
      </w:r>
      <w:r w:rsidRPr="00C74B05">
        <w:rPr>
          <w:spacing w:val="-2"/>
          <w:lang w:val="uk-UA"/>
        </w:rPr>
        <w:t>(розбіжностей)</w:t>
      </w:r>
    </w:p>
    <w:p w:rsidR="00984C91" w:rsidRPr="00C74B05" w:rsidRDefault="004C7D8F">
      <w:pPr>
        <w:pStyle w:val="a6"/>
        <w:numPr>
          <w:ilvl w:val="1"/>
          <w:numId w:val="1"/>
        </w:numPr>
        <w:tabs>
          <w:tab w:val="left" w:pos="567"/>
        </w:tabs>
        <w:ind w:left="0" w:right="158" w:firstLine="0"/>
        <w:rPr>
          <w:sz w:val="26"/>
          <w:szCs w:val="26"/>
          <w:lang w:val="uk-UA"/>
        </w:rPr>
      </w:pPr>
      <w:r w:rsidRPr="00C74B05">
        <w:rPr>
          <w:sz w:val="26"/>
          <w:szCs w:val="26"/>
          <w:lang w:val="uk-UA"/>
        </w:rPr>
        <w:t>У разі виникнення спорів (розбіжностей) Сторони зобов'язуються ро</w:t>
      </w:r>
      <w:r w:rsidRPr="00C74B05">
        <w:rPr>
          <w:sz w:val="26"/>
          <w:szCs w:val="26"/>
          <w:lang w:val="uk-UA"/>
        </w:rPr>
        <w:t>зв'язуватиїхшляхомпроведенняпереговорівтаконсультацій.Будь-якаізСторінмає право ініціювати їх проведення.</w:t>
      </w:r>
    </w:p>
    <w:p w:rsidR="00984C91" w:rsidRPr="00C74B05" w:rsidRDefault="004C7D8F">
      <w:pPr>
        <w:pStyle w:val="a6"/>
        <w:numPr>
          <w:ilvl w:val="1"/>
          <w:numId w:val="1"/>
        </w:numPr>
        <w:tabs>
          <w:tab w:val="left" w:pos="567"/>
        </w:tabs>
        <w:ind w:left="0" w:right="158" w:firstLine="0"/>
        <w:rPr>
          <w:sz w:val="26"/>
          <w:szCs w:val="26"/>
          <w:lang w:val="uk-UA"/>
        </w:rPr>
      </w:pPr>
      <w:r w:rsidRPr="00C74B05">
        <w:rPr>
          <w:sz w:val="26"/>
          <w:szCs w:val="26"/>
          <w:lang w:val="uk-UA"/>
        </w:rPr>
        <w:t>У разі недосягнення Сторонами згоди спори (розбіжності) розв’язуються у судовому порядку.</w:t>
      </w:r>
    </w:p>
    <w:p w:rsidR="00984C91" w:rsidRPr="00C74B05" w:rsidRDefault="004C7D8F">
      <w:pPr>
        <w:pStyle w:val="a6"/>
        <w:numPr>
          <w:ilvl w:val="1"/>
          <w:numId w:val="1"/>
        </w:numPr>
        <w:tabs>
          <w:tab w:val="left" w:pos="567"/>
        </w:tabs>
        <w:ind w:left="0" w:right="158" w:firstLine="0"/>
        <w:rPr>
          <w:lang w:val="uk-UA"/>
        </w:rPr>
      </w:pPr>
      <w:r w:rsidRPr="00C74B05">
        <w:rPr>
          <w:sz w:val="26"/>
          <w:szCs w:val="26"/>
          <w:lang w:val="uk-UA"/>
        </w:rPr>
        <w:t>Строк, у межах якого Сторони можуть звернутися до суду з вим</w:t>
      </w:r>
      <w:r w:rsidRPr="00C74B05">
        <w:rPr>
          <w:sz w:val="26"/>
          <w:szCs w:val="26"/>
          <w:lang w:val="uk-UA"/>
        </w:rPr>
        <w:t>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C74B05">
        <w:rPr>
          <w:sz w:val="26"/>
          <w:szCs w:val="26"/>
          <w:u w:val="single"/>
          <w:lang w:val="uk-UA"/>
        </w:rPr>
        <w:t>к</w:t>
      </w:r>
      <w:r w:rsidRPr="00C74B05">
        <w:rPr>
          <w:sz w:val="26"/>
          <w:szCs w:val="26"/>
          <w:lang w:val="uk-UA"/>
        </w:rPr>
        <w:t>ів становить п'ять років.</w:t>
      </w:r>
    </w:p>
    <w:p w:rsidR="00984C91" w:rsidRPr="00C74B05" w:rsidRDefault="004C7D8F" w:rsidP="00C74B05">
      <w:pPr>
        <w:pStyle w:val="1"/>
        <w:numPr>
          <w:ilvl w:val="0"/>
          <w:numId w:val="1"/>
        </w:numPr>
        <w:tabs>
          <w:tab w:val="left" w:pos="5796"/>
        </w:tabs>
        <w:ind w:left="709"/>
        <w:jc w:val="center"/>
        <w:rPr>
          <w:lang w:val="uk-UA"/>
        </w:rPr>
      </w:pPr>
      <w:r w:rsidRPr="00C74B05">
        <w:rPr>
          <w:lang w:val="uk-UA"/>
        </w:rPr>
        <w:t xml:space="preserve">Санкційне та антикорупційне </w:t>
      </w:r>
      <w:r w:rsidRPr="00C74B05">
        <w:rPr>
          <w:spacing w:val="-2"/>
          <w:lang w:val="uk-UA"/>
        </w:rPr>
        <w:t>застереження</w:t>
      </w:r>
    </w:p>
    <w:p w:rsidR="00984C91" w:rsidRPr="00C74B05" w:rsidRDefault="004C7D8F">
      <w:pPr>
        <w:pStyle w:val="a6"/>
        <w:numPr>
          <w:ilvl w:val="1"/>
          <w:numId w:val="1"/>
        </w:numPr>
        <w:tabs>
          <w:tab w:val="left" w:pos="567"/>
        </w:tabs>
        <w:ind w:left="0" w:right="162" w:firstLine="0"/>
        <w:rPr>
          <w:sz w:val="26"/>
          <w:szCs w:val="26"/>
          <w:lang w:val="uk-UA"/>
        </w:rPr>
      </w:pPr>
      <w:r w:rsidRPr="00C74B05">
        <w:rPr>
          <w:sz w:val="26"/>
          <w:szCs w:val="26"/>
          <w:lang w:val="uk-UA"/>
        </w:rPr>
        <w:t>Пос</w:t>
      </w:r>
      <w:r w:rsidRPr="00C74B05">
        <w:rPr>
          <w:sz w:val="26"/>
          <w:szCs w:val="26"/>
          <w:lang w:val="uk-UA"/>
        </w:rPr>
        <w:t>тачальникмаєправоводносторонньомупорядкувідмовитисявідвиконання своїх зобов’язань за Договором та/або розірвати Договір у разі, якщо:</w:t>
      </w:r>
    </w:p>
    <w:p w:rsidR="00984C91" w:rsidRPr="00C74B05" w:rsidRDefault="004C7D8F">
      <w:pPr>
        <w:pStyle w:val="a6"/>
        <w:numPr>
          <w:ilvl w:val="2"/>
          <w:numId w:val="1"/>
        </w:numPr>
        <w:tabs>
          <w:tab w:val="left" w:pos="567"/>
        </w:tabs>
        <w:ind w:left="0" w:right="159" w:firstLine="0"/>
        <w:rPr>
          <w:lang w:val="uk-UA"/>
        </w:rPr>
      </w:pPr>
      <w:r w:rsidRPr="00C74B05">
        <w:rPr>
          <w:sz w:val="26"/>
          <w:szCs w:val="26"/>
          <w:lang w:val="uk-UA"/>
        </w:rPr>
        <w:t>Споживача, та/або учасника Споживача, та/або кінцевого бенефіціарного власника Споживача внесено до списку санкцій OFAC Сп</w:t>
      </w:r>
      <w:r w:rsidRPr="00C74B05">
        <w:rPr>
          <w:sz w:val="26"/>
          <w:szCs w:val="26"/>
          <w:lang w:val="uk-UA"/>
        </w:rPr>
        <w:t>олучених Штатів Америки (перелік</w:t>
      </w:r>
      <w:r w:rsidR="00C74B05">
        <w:rPr>
          <w:sz w:val="26"/>
          <w:szCs w:val="26"/>
          <w:lang w:val="uk-UA"/>
        </w:rPr>
        <w:t xml:space="preserve"> </w:t>
      </w:r>
      <w:r w:rsidRPr="00C74B05">
        <w:rPr>
          <w:sz w:val="26"/>
          <w:szCs w:val="26"/>
          <w:lang w:val="uk-UA"/>
        </w:rPr>
        <w:t xml:space="preserve">осіб, до яких застосовано санкції, що визначається The Officeof Foreign </w:t>
      </w:r>
      <w:r w:rsidRPr="00C74B05">
        <w:rPr>
          <w:spacing w:val="-2"/>
          <w:sz w:val="26"/>
          <w:szCs w:val="26"/>
          <w:lang w:val="uk-UA"/>
        </w:rPr>
        <w:t xml:space="preserve">Assets </w:t>
      </w:r>
      <w:r w:rsidRPr="00C74B05">
        <w:rPr>
          <w:sz w:val="26"/>
          <w:szCs w:val="26"/>
          <w:lang w:val="uk-UA"/>
        </w:rPr>
        <w:t xml:space="preserve">Controlofthe US Department of the </w:t>
      </w:r>
      <w:r w:rsidRPr="00C74B05">
        <w:rPr>
          <w:spacing w:val="-2"/>
          <w:sz w:val="26"/>
          <w:szCs w:val="26"/>
          <w:lang w:val="uk-UA"/>
        </w:rPr>
        <w:t>Treasury);</w:t>
      </w:r>
    </w:p>
    <w:p w:rsidR="00984C91" w:rsidRPr="00C74B05" w:rsidRDefault="004C7D8F">
      <w:pPr>
        <w:pStyle w:val="a6"/>
        <w:numPr>
          <w:ilvl w:val="2"/>
          <w:numId w:val="1"/>
        </w:numPr>
        <w:tabs>
          <w:tab w:val="left" w:pos="709"/>
        </w:tabs>
        <w:ind w:left="0" w:right="157" w:firstLine="0"/>
        <w:rPr>
          <w:sz w:val="26"/>
          <w:szCs w:val="26"/>
          <w:lang w:val="uk-UA"/>
        </w:rPr>
      </w:pPr>
      <w:r w:rsidRPr="00C74B05">
        <w:rPr>
          <w:sz w:val="26"/>
          <w:szCs w:val="26"/>
          <w:lang w:val="uk-UA"/>
        </w:rPr>
        <w:t xml:space="preserve">До Споживача, та/або учасника Споживача, та/або кінцевого бенефіціарного власника Споживача, та/або </w:t>
      </w:r>
      <w:r w:rsidRPr="00C74B05">
        <w:rPr>
          <w:sz w:val="26"/>
          <w:szCs w:val="26"/>
          <w:lang w:val="uk-UA"/>
        </w:rPr>
        <w:t>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984C91" w:rsidRPr="00C74B05" w:rsidRDefault="004C7D8F">
      <w:pPr>
        <w:pStyle w:val="a6"/>
        <w:numPr>
          <w:ilvl w:val="2"/>
          <w:numId w:val="1"/>
        </w:numPr>
        <w:ind w:left="0" w:right="163" w:firstLine="0"/>
        <w:rPr>
          <w:sz w:val="26"/>
          <w:szCs w:val="26"/>
          <w:lang w:val="uk-UA"/>
        </w:rPr>
      </w:pPr>
      <w:r w:rsidRPr="00C74B05">
        <w:rPr>
          <w:sz w:val="26"/>
          <w:szCs w:val="26"/>
          <w:lang w:val="uk-UA"/>
        </w:rPr>
        <w:t xml:space="preserve">Споживача, та/або учасника Споживача, та/або кінцевого бенефіціарного власника Споживача </w:t>
      </w:r>
      <w:r w:rsidRPr="00C74B05">
        <w:rPr>
          <w:sz w:val="26"/>
          <w:szCs w:val="26"/>
          <w:lang w:val="uk-UA"/>
        </w:rPr>
        <w:t>внесено до списку санкцій Європейського Союзу (Consolidated list of persons, groups and entities subject to EU financial sanctions);</w:t>
      </w:r>
    </w:p>
    <w:p w:rsidR="00984C91" w:rsidRPr="00C74B05" w:rsidRDefault="004C7D8F">
      <w:pPr>
        <w:pStyle w:val="a6"/>
        <w:numPr>
          <w:ilvl w:val="2"/>
          <w:numId w:val="1"/>
        </w:numPr>
        <w:ind w:left="0" w:right="163" w:firstLine="0"/>
        <w:rPr>
          <w:sz w:val="26"/>
          <w:szCs w:val="26"/>
          <w:lang w:val="uk-UA"/>
        </w:rPr>
      </w:pPr>
      <w:r w:rsidRPr="00C74B05">
        <w:rPr>
          <w:sz w:val="26"/>
          <w:szCs w:val="26"/>
          <w:lang w:val="uk-UA"/>
        </w:rPr>
        <w:t>Споживача, та/або учасника Споживача, та/або кінцевого бенефіціарного власника Споживача внесено до списку санкцій Her Maje</w:t>
      </w:r>
      <w:r w:rsidRPr="00C74B05">
        <w:rPr>
          <w:sz w:val="26"/>
          <w:szCs w:val="26"/>
          <w:lang w:val="uk-UA"/>
        </w:rPr>
        <w:t xml:space="preserve">sty’s Treasury Великої Британії (список осіб, включених до Consolidated list of financial sanctions targetsin the UK та до Listof persons subject to restrictive measures in view of Russia’s actions destabilising the situationin Ukraine, що ведеться the UK </w:t>
      </w:r>
      <w:r w:rsidRPr="00C74B05">
        <w:rPr>
          <w:sz w:val="26"/>
          <w:szCs w:val="26"/>
          <w:lang w:val="uk-UA"/>
        </w:rPr>
        <w:t>Office of Financial Sanctions Implementation (OFSI) of the Her Majesty’s Treasury);</w:t>
      </w:r>
    </w:p>
    <w:p w:rsidR="00984C91" w:rsidRPr="00C74B05" w:rsidRDefault="004C7D8F">
      <w:pPr>
        <w:pStyle w:val="a6"/>
        <w:numPr>
          <w:ilvl w:val="2"/>
          <w:numId w:val="1"/>
        </w:numPr>
        <w:ind w:left="0" w:right="163" w:firstLine="0"/>
        <w:rPr>
          <w:lang w:val="uk-UA"/>
        </w:rPr>
      </w:pPr>
      <w:r w:rsidRPr="00C74B05">
        <w:rPr>
          <w:sz w:val="26"/>
          <w:szCs w:val="26"/>
          <w:lang w:val="uk-UA"/>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w:t>
      </w:r>
      <w:r w:rsidRPr="00C74B05">
        <w:rPr>
          <w:sz w:val="26"/>
          <w:szCs w:val="26"/>
          <w:lang w:val="uk-UA"/>
        </w:rPr>
        <w:t>ганізації Об’єднаних Націй (Consolidated United Nations Security Council Sanctions List), до якого включено фізичних та юридичних осіб, щодо яких застосо</w:t>
      </w:r>
      <w:r w:rsidRPr="00C74B05">
        <w:rPr>
          <w:sz w:val="26"/>
          <w:szCs w:val="26"/>
          <w:u w:val="single"/>
          <w:lang w:val="uk-UA"/>
        </w:rPr>
        <w:t>в</w:t>
      </w:r>
      <w:r w:rsidRPr="00C74B05">
        <w:rPr>
          <w:sz w:val="26"/>
          <w:szCs w:val="26"/>
          <w:lang w:val="uk-UA"/>
        </w:rPr>
        <w:t>ано санкційні заходи Ради Безпеки ООН).</w:t>
      </w:r>
    </w:p>
    <w:p w:rsidR="00984C91" w:rsidRPr="00C74B05" w:rsidRDefault="004C7D8F">
      <w:pPr>
        <w:pStyle w:val="a6"/>
        <w:numPr>
          <w:ilvl w:val="1"/>
          <w:numId w:val="1"/>
        </w:numPr>
        <w:tabs>
          <w:tab w:val="left" w:pos="567"/>
        </w:tabs>
        <w:ind w:left="0" w:right="166" w:firstLine="0"/>
        <w:rPr>
          <w:sz w:val="26"/>
          <w:szCs w:val="26"/>
          <w:lang w:val="uk-UA"/>
        </w:rPr>
      </w:pPr>
      <w:r w:rsidRPr="00C74B05">
        <w:rPr>
          <w:sz w:val="26"/>
          <w:szCs w:val="26"/>
          <w:lang w:val="uk-UA"/>
        </w:rPr>
        <w:t>Постачальник має право в односторонньому порядку відмовитися в</w:t>
      </w:r>
      <w:r w:rsidRPr="00C74B05">
        <w:rPr>
          <w:sz w:val="26"/>
          <w:szCs w:val="26"/>
          <w:lang w:val="uk-UA"/>
        </w:rPr>
        <w:t>ід виконання своїх зобов’язань за Договором та/або розірвати Договір у разі, якщо:</w:t>
      </w:r>
    </w:p>
    <w:p w:rsidR="00984C91" w:rsidRPr="00C74B05" w:rsidRDefault="004C7D8F">
      <w:pPr>
        <w:pStyle w:val="a6"/>
        <w:numPr>
          <w:ilvl w:val="2"/>
          <w:numId w:val="1"/>
        </w:numPr>
        <w:tabs>
          <w:tab w:val="left" w:pos="709"/>
          <w:tab w:val="left" w:pos="1593"/>
        </w:tabs>
        <w:ind w:left="0" w:right="163" w:firstLine="0"/>
        <w:rPr>
          <w:lang w:val="uk-UA"/>
        </w:rPr>
      </w:pPr>
      <w:r w:rsidRPr="00C74B05">
        <w:rPr>
          <w:sz w:val="26"/>
          <w:szCs w:val="26"/>
          <w:lang w:val="uk-UA"/>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w:t>
      </w:r>
      <w:r w:rsidRPr="00C74B05">
        <w:rPr>
          <w:sz w:val="26"/>
          <w:szCs w:val="26"/>
          <w:lang w:val="uk-UA"/>
        </w:rPr>
        <w:t xml:space="preserve">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w:t>
      </w:r>
      <w:r w:rsidRPr="00C74B05">
        <w:rPr>
          <w:sz w:val="26"/>
          <w:szCs w:val="26"/>
          <w:lang w:val="uk-UA"/>
        </w:rPr>
        <w:t>ання Договору суперечитиме дотриманню санкцій Ради національної безпеки і оборони України;</w:t>
      </w:r>
    </w:p>
    <w:p w:rsidR="00984C91" w:rsidRPr="00C74B05" w:rsidRDefault="004C7D8F">
      <w:pPr>
        <w:pStyle w:val="a6"/>
        <w:numPr>
          <w:ilvl w:val="2"/>
          <w:numId w:val="1"/>
        </w:numPr>
        <w:tabs>
          <w:tab w:val="left" w:pos="709"/>
          <w:tab w:val="left" w:pos="1593"/>
        </w:tabs>
        <w:ind w:left="0" w:right="163" w:firstLine="0"/>
        <w:rPr>
          <w:sz w:val="26"/>
          <w:szCs w:val="26"/>
          <w:lang w:val="uk-UA"/>
        </w:rPr>
      </w:pPr>
      <w:r w:rsidRPr="00C74B05">
        <w:rPr>
          <w:sz w:val="26"/>
          <w:szCs w:val="26"/>
          <w:lang w:val="uk-U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w:t>
      </w:r>
      <w:r w:rsidRPr="00C74B05">
        <w:rPr>
          <w:sz w:val="26"/>
          <w:szCs w:val="26"/>
          <w:lang w:val="uk-UA"/>
        </w:rPr>
        <w:t xml:space="preserve">идента України, застосовано персональні спеціальні економічні та інші </w:t>
      </w:r>
      <w:r w:rsidRPr="00C74B05">
        <w:rPr>
          <w:sz w:val="26"/>
          <w:szCs w:val="26"/>
          <w:lang w:val="uk-UA"/>
        </w:rPr>
        <w:lastRenderedPageBreak/>
        <w:t>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984C91" w:rsidRPr="00C74B05" w:rsidRDefault="004C7D8F">
      <w:pPr>
        <w:pStyle w:val="a6"/>
        <w:numPr>
          <w:ilvl w:val="1"/>
          <w:numId w:val="1"/>
        </w:numPr>
        <w:tabs>
          <w:tab w:val="left" w:pos="567"/>
        </w:tabs>
        <w:ind w:left="0" w:right="158" w:firstLine="0"/>
        <w:rPr>
          <w:lang w:val="uk-UA"/>
        </w:rPr>
      </w:pPr>
      <w:r w:rsidRPr="00C74B05">
        <w:rPr>
          <w:sz w:val="26"/>
          <w:szCs w:val="26"/>
          <w:lang w:val="uk-UA"/>
        </w:rPr>
        <w:t>П</w:t>
      </w:r>
      <w:r w:rsidRPr="00C74B05">
        <w:rPr>
          <w:sz w:val="26"/>
          <w:szCs w:val="26"/>
          <w:lang w:val="uk-UA"/>
        </w:rPr>
        <w:t>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C74B05">
        <w:rPr>
          <w:sz w:val="26"/>
          <w:szCs w:val="26"/>
          <w:u w:val="single"/>
          <w:lang w:val="uk-UA"/>
        </w:rPr>
        <w:t>п</w:t>
      </w:r>
      <w:r w:rsidRPr="00C74B05">
        <w:rPr>
          <w:sz w:val="26"/>
          <w:szCs w:val="26"/>
          <w:lang w:val="uk-UA"/>
        </w:rPr>
        <w:t xml:space="preserve">латити і не дозволяють виплату будь-яких грошових коштів або цінностей, прямо або опосередковано, </w:t>
      </w:r>
      <w:r w:rsidRPr="00C74B05">
        <w:rPr>
          <w:sz w:val="26"/>
          <w:szCs w:val="26"/>
          <w:lang w:val="uk-UA"/>
        </w:rPr>
        <w:t>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984C91" w:rsidRPr="00C74B05" w:rsidRDefault="004C7D8F">
      <w:pPr>
        <w:pStyle w:val="a6"/>
        <w:numPr>
          <w:ilvl w:val="1"/>
          <w:numId w:val="1"/>
        </w:numPr>
        <w:tabs>
          <w:tab w:val="left" w:pos="567"/>
        </w:tabs>
        <w:ind w:left="0" w:right="158" w:firstLine="0"/>
        <w:rPr>
          <w:sz w:val="26"/>
          <w:szCs w:val="26"/>
          <w:lang w:val="uk-UA"/>
        </w:rPr>
      </w:pPr>
      <w:r w:rsidRPr="00C74B05">
        <w:rPr>
          <w:sz w:val="26"/>
          <w:szCs w:val="26"/>
          <w:lang w:val="uk-UA"/>
        </w:rPr>
        <w:t>Під час виконання своїх зобов’язань за цим Договором Сторони, їхні афілійовані особи, працівники або уповнов</w:t>
      </w:r>
      <w:r w:rsidRPr="00C74B05">
        <w:rPr>
          <w:sz w:val="26"/>
          <w:szCs w:val="26"/>
          <w:lang w:val="uk-UA"/>
        </w:rPr>
        <w:t>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 грошового характеру, які обіцяють, пропонують</w:t>
      </w:r>
      <w:r w:rsidRPr="00C74B05">
        <w:rPr>
          <w:sz w:val="26"/>
          <w:szCs w:val="26"/>
          <w:lang w:val="uk-UA"/>
        </w:rPr>
        <w:t>,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84C91" w:rsidRPr="00C74B05" w:rsidRDefault="004C7D8F">
      <w:pPr>
        <w:pStyle w:val="a6"/>
        <w:numPr>
          <w:ilvl w:val="1"/>
          <w:numId w:val="1"/>
        </w:numPr>
        <w:tabs>
          <w:tab w:val="left" w:pos="567"/>
        </w:tabs>
        <w:ind w:left="0" w:right="158" w:firstLine="0"/>
        <w:rPr>
          <w:sz w:val="26"/>
          <w:szCs w:val="26"/>
          <w:lang w:val="uk-UA"/>
        </w:rPr>
      </w:pPr>
      <w:r w:rsidRPr="00C74B05">
        <w:rPr>
          <w:sz w:val="26"/>
          <w:szCs w:val="26"/>
          <w:lang w:val="uk-UA"/>
        </w:rPr>
        <w:t>Кожна із Сторін цього Договору відмовляється від стим</w:t>
      </w:r>
      <w:r w:rsidRPr="00C74B05">
        <w:rPr>
          <w:sz w:val="26"/>
          <w:szCs w:val="26"/>
          <w:lang w:val="uk-UA"/>
        </w:rPr>
        <w:t>улювання будь-яким чином представників іншої Сторони, у тому числі шляхом надання грошових сум, подарунків,безоплатноговиконанняробітчинаданняпослугтощо,неперерахованими у цьому пункті способами, що ставлять представника в певну залежність і спрямовані наз</w:t>
      </w:r>
      <w:r w:rsidRPr="00C74B05">
        <w:rPr>
          <w:sz w:val="26"/>
          <w:szCs w:val="26"/>
          <w:lang w:val="uk-UA"/>
        </w:rPr>
        <w:t>абезпеченнявиконанняцимпредставникомбудь-якихдійнакористьстимулюючої його Сторони.</w:t>
      </w:r>
    </w:p>
    <w:p w:rsidR="00984C91" w:rsidRPr="00C74B05" w:rsidRDefault="004C7D8F" w:rsidP="00C74B05">
      <w:pPr>
        <w:pStyle w:val="1"/>
        <w:numPr>
          <w:ilvl w:val="0"/>
          <w:numId w:val="1"/>
        </w:numPr>
        <w:tabs>
          <w:tab w:val="left" w:pos="6996"/>
        </w:tabs>
        <w:ind w:left="709"/>
        <w:jc w:val="center"/>
        <w:rPr>
          <w:lang w:val="uk-UA"/>
        </w:rPr>
      </w:pPr>
      <w:bookmarkStart w:id="0" w:name="_GoBack"/>
      <w:bookmarkEnd w:id="0"/>
      <w:r w:rsidRPr="00C74B05">
        <w:rPr>
          <w:lang w:val="uk-UA"/>
        </w:rPr>
        <w:t xml:space="preserve">Строк дії </w:t>
      </w:r>
      <w:r w:rsidRPr="00C74B05">
        <w:rPr>
          <w:spacing w:val="-4"/>
          <w:lang w:val="uk-UA"/>
        </w:rPr>
        <w:t xml:space="preserve">цього </w:t>
      </w:r>
      <w:r w:rsidRPr="00C74B05">
        <w:rPr>
          <w:lang w:val="uk-UA"/>
        </w:rPr>
        <w:t xml:space="preserve">Договору та інші </w:t>
      </w:r>
      <w:r w:rsidRPr="00C74B05">
        <w:rPr>
          <w:spacing w:val="-2"/>
          <w:lang w:val="uk-UA"/>
        </w:rPr>
        <w:t>умови</w:t>
      </w:r>
    </w:p>
    <w:p w:rsidR="00984C91" w:rsidRPr="00C74B05" w:rsidRDefault="004C7D8F">
      <w:pPr>
        <w:pStyle w:val="a6"/>
        <w:numPr>
          <w:ilvl w:val="1"/>
          <w:numId w:val="1"/>
        </w:numPr>
        <w:tabs>
          <w:tab w:val="left" w:pos="597"/>
          <w:tab w:val="left" w:pos="1427"/>
        </w:tabs>
        <w:ind w:left="30" w:firstLine="0"/>
        <w:rPr>
          <w:lang w:val="uk-UA"/>
        </w:rPr>
      </w:pPr>
      <w:r w:rsidRPr="00C74B05">
        <w:rPr>
          <w:sz w:val="26"/>
          <w:szCs w:val="26"/>
          <w:lang w:val="uk-UA"/>
        </w:rPr>
        <w:t>Цей Договір набирає чинності з «</w:t>
      </w:r>
      <w:r w:rsidRPr="00C74B05">
        <w:rPr>
          <w:sz w:val="26"/>
          <w:szCs w:val="26"/>
          <w:lang w:val="uk-UA"/>
        </w:rPr>
        <w:t>____</w:t>
      </w:r>
      <w:r w:rsidRPr="00C74B05">
        <w:rPr>
          <w:sz w:val="26"/>
          <w:szCs w:val="26"/>
          <w:lang w:val="uk-UA"/>
        </w:rPr>
        <w:t>» __________</w:t>
      </w:r>
      <w:r w:rsidRPr="00C74B05">
        <w:rPr>
          <w:sz w:val="26"/>
          <w:szCs w:val="26"/>
          <w:lang w:val="uk-UA"/>
        </w:rPr>
        <w:t xml:space="preserve"> 2024 року</w:t>
      </w:r>
      <w:r w:rsidRPr="00C74B05">
        <w:rPr>
          <w:sz w:val="26"/>
          <w:szCs w:val="26"/>
          <w:lang w:val="uk-UA"/>
        </w:rPr>
        <w:t xml:space="preserve"> і діє в частині поставки газу до «___» </w:t>
      </w:r>
      <w:r w:rsidRPr="00C74B05">
        <w:rPr>
          <w:sz w:val="26"/>
          <w:szCs w:val="26"/>
          <w:lang w:val="uk-UA"/>
        </w:rPr>
        <w:t>_______</w:t>
      </w:r>
      <w:r w:rsidRPr="00C74B05">
        <w:rPr>
          <w:sz w:val="26"/>
          <w:szCs w:val="26"/>
          <w:lang w:val="uk-UA"/>
        </w:rPr>
        <w:t xml:space="preserve"> 202</w:t>
      </w:r>
      <w:r w:rsidRPr="00C74B05">
        <w:rPr>
          <w:sz w:val="26"/>
          <w:szCs w:val="26"/>
          <w:lang w:val="uk-UA"/>
        </w:rPr>
        <w:t>4</w:t>
      </w:r>
      <w:r w:rsidRPr="00C74B05">
        <w:rPr>
          <w:sz w:val="26"/>
          <w:szCs w:val="26"/>
          <w:lang w:val="uk-UA"/>
        </w:rP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984C91" w:rsidRPr="00C74B05" w:rsidRDefault="004C7D8F">
      <w:pPr>
        <w:pStyle w:val="Textbody"/>
        <w:ind w:right="30" w:firstLine="567"/>
        <w:jc w:val="both"/>
        <w:rPr>
          <w:lang w:val="uk-UA"/>
        </w:rPr>
      </w:pPr>
      <w:r w:rsidRPr="00C74B05">
        <w:rPr>
          <w:lang w:val="uk-UA"/>
        </w:rPr>
        <w:t>Цей Договір може б</w:t>
      </w:r>
      <w:r w:rsidRPr="00C74B05">
        <w:rPr>
          <w:lang w:val="uk-UA"/>
        </w:rPr>
        <w:t>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984C91" w:rsidRPr="00C74B05" w:rsidRDefault="004C7D8F">
      <w:pPr>
        <w:pStyle w:val="Textbody"/>
        <w:ind w:right="15" w:firstLine="567"/>
        <w:jc w:val="both"/>
        <w:rPr>
          <w:sz w:val="26"/>
          <w:szCs w:val="26"/>
          <w:lang w:val="uk-UA"/>
        </w:rPr>
      </w:pPr>
      <w:r w:rsidRPr="00C74B05">
        <w:rPr>
          <w:sz w:val="26"/>
          <w:szCs w:val="26"/>
          <w:lang w:val="uk-UA"/>
        </w:rPr>
        <w:t xml:space="preserve">Сторони, підписуючи </w:t>
      </w:r>
      <w:r w:rsidRPr="00C74B05">
        <w:rPr>
          <w:sz w:val="26"/>
          <w:szCs w:val="26"/>
          <w:lang w:val="uk-UA"/>
        </w:rPr>
        <w:t>Договір,підтверджують,що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w:t>
      </w:r>
      <w:r w:rsidRPr="00C74B05">
        <w:rPr>
          <w:sz w:val="26"/>
          <w:szCs w:val="26"/>
          <w:lang w:val="uk-UA"/>
        </w:rPr>
        <w:t>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984C91" w:rsidRPr="00C74B05" w:rsidRDefault="004C7D8F">
      <w:pPr>
        <w:pStyle w:val="Textbody"/>
        <w:tabs>
          <w:tab w:val="left" w:pos="9675"/>
        </w:tabs>
        <w:ind w:right="-15" w:firstLine="567"/>
        <w:jc w:val="both"/>
        <w:rPr>
          <w:lang w:val="uk-UA"/>
        </w:rPr>
      </w:pPr>
      <w:r w:rsidRPr="00C74B05">
        <w:rPr>
          <w:lang w:val="uk-UA"/>
        </w:rPr>
        <w:t>Перелік документів, які Сторони можуть укладати в електронній формі в том</w:t>
      </w:r>
      <w:r w:rsidRPr="00C74B05">
        <w:rPr>
          <w:lang w:val="uk-UA"/>
        </w:rPr>
        <w:t>у числі, але не виключно:</w:t>
      </w:r>
    </w:p>
    <w:p w:rsidR="00984C91" w:rsidRPr="00C74B05" w:rsidRDefault="004C7D8F">
      <w:pPr>
        <w:pStyle w:val="Textbody"/>
        <w:ind w:firstLine="567"/>
        <w:jc w:val="both"/>
        <w:rPr>
          <w:sz w:val="26"/>
          <w:szCs w:val="26"/>
          <w:lang w:val="uk-UA"/>
        </w:rPr>
      </w:pPr>
      <w:r w:rsidRPr="00C74B05">
        <w:rPr>
          <w:sz w:val="26"/>
          <w:szCs w:val="26"/>
          <w:lang w:val="uk-UA"/>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w:t>
      </w:r>
      <w:r w:rsidRPr="00C74B05">
        <w:rPr>
          <w:spacing w:val="-2"/>
          <w:sz w:val="26"/>
          <w:szCs w:val="26"/>
          <w:lang w:val="uk-UA"/>
        </w:rPr>
        <w:t>угод;</w:t>
      </w:r>
    </w:p>
    <w:p w:rsidR="00984C91" w:rsidRPr="00C74B05" w:rsidRDefault="004C7D8F">
      <w:pPr>
        <w:pStyle w:val="Textbody"/>
        <w:tabs>
          <w:tab w:val="left" w:pos="9781"/>
        </w:tabs>
        <w:ind w:right="-1" w:firstLine="567"/>
        <w:jc w:val="both"/>
        <w:rPr>
          <w:sz w:val="26"/>
          <w:szCs w:val="26"/>
          <w:lang w:val="uk-UA"/>
        </w:rPr>
      </w:pPr>
      <w:r w:rsidRPr="00C74B05">
        <w:rPr>
          <w:sz w:val="26"/>
          <w:szCs w:val="26"/>
          <w:lang w:val="uk-UA"/>
        </w:rPr>
        <w:t>б)акти приймання-передачі природного газу;</w:t>
      </w:r>
    </w:p>
    <w:p w:rsidR="00984C91" w:rsidRPr="00C74B05" w:rsidRDefault="004C7D8F">
      <w:pPr>
        <w:pStyle w:val="Textbody"/>
        <w:tabs>
          <w:tab w:val="left" w:pos="9781"/>
        </w:tabs>
        <w:ind w:right="-1" w:firstLine="567"/>
        <w:jc w:val="both"/>
        <w:rPr>
          <w:sz w:val="26"/>
          <w:szCs w:val="26"/>
          <w:lang w:val="uk-UA"/>
        </w:rPr>
      </w:pPr>
      <w:r w:rsidRPr="00C74B05">
        <w:rPr>
          <w:sz w:val="26"/>
          <w:szCs w:val="26"/>
          <w:lang w:val="uk-UA"/>
        </w:rPr>
        <w:t>в) рахунки-фактури (рахунк</w:t>
      </w:r>
      <w:r w:rsidRPr="00C74B05">
        <w:rPr>
          <w:sz w:val="26"/>
          <w:szCs w:val="26"/>
          <w:lang w:val="uk-UA"/>
        </w:rPr>
        <w:t>и) на оплату;</w:t>
      </w:r>
    </w:p>
    <w:p w:rsidR="00984C91" w:rsidRPr="00C74B05" w:rsidRDefault="004C7D8F">
      <w:pPr>
        <w:pStyle w:val="Textbody"/>
        <w:tabs>
          <w:tab w:val="left" w:pos="9781"/>
        </w:tabs>
        <w:ind w:right="-1" w:firstLine="567"/>
        <w:jc w:val="both"/>
        <w:rPr>
          <w:sz w:val="26"/>
          <w:szCs w:val="26"/>
          <w:lang w:val="uk-UA"/>
        </w:rPr>
      </w:pPr>
      <w:r w:rsidRPr="00C74B05">
        <w:rPr>
          <w:sz w:val="26"/>
          <w:szCs w:val="26"/>
          <w:lang w:val="uk-UA"/>
        </w:rPr>
        <w:t>г) листи, повідомлення, заяви та інші документи, які мають або можуть подаватися Сторонами з метою виконання цього Договору.</w:t>
      </w:r>
    </w:p>
    <w:p w:rsidR="00984C91" w:rsidRPr="00C74B05" w:rsidRDefault="004C7D8F">
      <w:pPr>
        <w:pStyle w:val="a6"/>
        <w:numPr>
          <w:ilvl w:val="1"/>
          <w:numId w:val="1"/>
        </w:numPr>
        <w:tabs>
          <w:tab w:val="left" w:pos="567"/>
        </w:tabs>
        <w:ind w:left="0" w:firstLine="0"/>
        <w:rPr>
          <w:sz w:val="26"/>
          <w:szCs w:val="26"/>
          <w:lang w:val="uk-UA"/>
        </w:rPr>
      </w:pPr>
      <w:r w:rsidRPr="00C74B05">
        <w:rPr>
          <w:sz w:val="26"/>
          <w:szCs w:val="26"/>
          <w:lang w:val="uk-UA"/>
        </w:rPr>
        <w:lastRenderedPageBreak/>
        <w:t>Цей Договір складений у двох примірниках – по одному для кожної із Сторін, які мають однакову юридичну силу.</w:t>
      </w:r>
    </w:p>
    <w:p w:rsidR="00984C91" w:rsidRPr="00C74B05" w:rsidRDefault="004C7D8F">
      <w:pPr>
        <w:pStyle w:val="Textbody"/>
        <w:ind w:right="15" w:firstLine="567"/>
        <w:jc w:val="both"/>
        <w:rPr>
          <w:sz w:val="26"/>
          <w:szCs w:val="26"/>
          <w:lang w:val="uk-UA"/>
        </w:rPr>
      </w:pPr>
      <w:r w:rsidRPr="00C74B05">
        <w:rPr>
          <w:sz w:val="26"/>
          <w:szCs w:val="26"/>
          <w:lang w:val="uk-UA"/>
        </w:rPr>
        <w:t>Визнання</w:t>
      </w:r>
      <w:r w:rsidRPr="00C74B05">
        <w:rPr>
          <w:sz w:val="26"/>
          <w:szCs w:val="26"/>
          <w:lang w:val="uk-UA"/>
        </w:rPr>
        <w:t xml:space="preserve"> окремих положень цього Договору недійсними, не тягне за собою визнання Договору недійсним в цілому.</w:t>
      </w:r>
    </w:p>
    <w:p w:rsidR="00984C91" w:rsidRPr="00C74B05" w:rsidRDefault="004C7D8F">
      <w:pPr>
        <w:pStyle w:val="a6"/>
        <w:numPr>
          <w:ilvl w:val="1"/>
          <w:numId w:val="1"/>
        </w:numPr>
        <w:tabs>
          <w:tab w:val="left" w:pos="567"/>
          <w:tab w:val="left" w:pos="1438"/>
        </w:tabs>
        <w:ind w:left="0" w:right="45" w:firstLine="0"/>
        <w:rPr>
          <w:lang w:val="uk-UA"/>
        </w:rPr>
      </w:pPr>
      <w:r w:rsidRPr="00C74B05">
        <w:rPr>
          <w:sz w:val="26"/>
          <w:szCs w:val="26"/>
          <w:lang w:val="uk-U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C74B05">
        <w:rPr>
          <w:sz w:val="26"/>
          <w:szCs w:val="26"/>
          <w:u w:val="single"/>
          <w:lang w:val="uk-UA"/>
        </w:rPr>
        <w:t>д</w:t>
      </w:r>
      <w:r w:rsidRPr="00C74B05">
        <w:rPr>
          <w:sz w:val="26"/>
          <w:szCs w:val="26"/>
          <w:lang w:val="uk-UA"/>
        </w:rPr>
        <w:t>и про</w:t>
      </w:r>
      <w:r w:rsidRPr="00C74B05">
        <w:rPr>
          <w:sz w:val="26"/>
          <w:szCs w:val="26"/>
          <w:lang w:val="uk-UA"/>
        </w:rPr>
        <w:t xml:space="preserve"> внесення змін до цього Договору та підписуються уповноваженими представниками Сторін, крім випадків, зазначених у пунктах 13.4 та 13.5 цього </w:t>
      </w:r>
      <w:r w:rsidRPr="00C74B05">
        <w:rPr>
          <w:spacing w:val="-2"/>
          <w:sz w:val="26"/>
          <w:szCs w:val="26"/>
          <w:lang w:val="uk-UA"/>
        </w:rPr>
        <w:t>Договору.</w:t>
      </w:r>
    </w:p>
    <w:p w:rsidR="00984C91" w:rsidRPr="00C74B05" w:rsidRDefault="004C7D8F">
      <w:pPr>
        <w:pStyle w:val="a6"/>
        <w:numPr>
          <w:ilvl w:val="1"/>
          <w:numId w:val="1"/>
        </w:numPr>
        <w:tabs>
          <w:tab w:val="left" w:pos="567"/>
          <w:tab w:val="left" w:pos="1438"/>
        </w:tabs>
        <w:ind w:left="0" w:firstLine="0"/>
        <w:rPr>
          <w:sz w:val="26"/>
          <w:szCs w:val="26"/>
          <w:lang w:val="uk-UA"/>
        </w:rPr>
      </w:pPr>
      <w:r w:rsidRPr="00C74B05">
        <w:rPr>
          <w:sz w:val="26"/>
          <w:szCs w:val="26"/>
          <w:lang w:val="uk-UA"/>
        </w:rPr>
        <w:t>Сторони зобов’язуються повідомляти одна одну рекомендованим листом з повідомленням про зміни власних пла</w:t>
      </w:r>
      <w:r w:rsidRPr="00C74B05">
        <w:rPr>
          <w:sz w:val="26"/>
          <w:szCs w:val="26"/>
          <w:lang w:val="uk-UA"/>
        </w:rPr>
        <w:t>тіжних реквізитів, ЕІС-коду, адреси, номерів телефонів, факсів у п'ятиденний строк з дня виникнення відповідних змін.</w:t>
      </w:r>
    </w:p>
    <w:p w:rsidR="00984C91" w:rsidRPr="00C74B05" w:rsidRDefault="004C7D8F">
      <w:pPr>
        <w:pStyle w:val="a6"/>
        <w:numPr>
          <w:ilvl w:val="1"/>
          <w:numId w:val="1"/>
        </w:numPr>
        <w:tabs>
          <w:tab w:val="left" w:pos="567"/>
          <w:tab w:val="left" w:pos="1438"/>
        </w:tabs>
        <w:ind w:left="0" w:firstLine="0"/>
        <w:rPr>
          <w:sz w:val="26"/>
          <w:szCs w:val="26"/>
          <w:lang w:val="uk-UA"/>
        </w:rPr>
      </w:pPr>
      <w:r w:rsidRPr="00C74B05">
        <w:rPr>
          <w:sz w:val="26"/>
          <w:szCs w:val="26"/>
          <w:lang w:val="uk-UA"/>
        </w:rPr>
        <w:t>Постачальник має статус платника податку на прибуток на загальних підставах, передбачених Податковим кодексом України, а також є платником</w:t>
      </w:r>
      <w:r w:rsidRPr="00C74B05">
        <w:rPr>
          <w:sz w:val="26"/>
          <w:szCs w:val="26"/>
          <w:lang w:val="uk-UA"/>
        </w:rPr>
        <w:t xml:space="preserve"> податку на додану вартість.</w:t>
      </w:r>
    </w:p>
    <w:p w:rsidR="00984C91" w:rsidRPr="00C74B05" w:rsidRDefault="004C7D8F">
      <w:pPr>
        <w:pStyle w:val="Textbody"/>
        <w:tabs>
          <w:tab w:val="left" w:pos="2972"/>
          <w:tab w:val="left" w:pos="9092"/>
        </w:tabs>
        <w:ind w:firstLine="567"/>
        <w:rPr>
          <w:sz w:val="26"/>
          <w:szCs w:val="26"/>
          <w:lang w:val="uk-UA"/>
        </w:rPr>
      </w:pPr>
      <w:r w:rsidRPr="00C74B05">
        <w:rPr>
          <w:sz w:val="26"/>
          <w:szCs w:val="26"/>
          <w:lang w:val="uk-UA"/>
        </w:rPr>
        <w:t>Споживач __________ платником податку на додану вартість та__________</w:t>
      </w:r>
      <w:r w:rsidRPr="00C74B05">
        <w:rPr>
          <w:spacing w:val="-2"/>
          <w:sz w:val="26"/>
          <w:szCs w:val="26"/>
          <w:lang w:val="uk-UA"/>
        </w:rPr>
        <w:t>статус</w:t>
      </w:r>
    </w:p>
    <w:p w:rsidR="00984C91" w:rsidRPr="00C74B05" w:rsidRDefault="004C7D8F">
      <w:pPr>
        <w:pStyle w:val="Standard"/>
        <w:tabs>
          <w:tab w:val="left" w:pos="6233"/>
        </w:tabs>
        <w:jc w:val="center"/>
        <w:rPr>
          <w:sz w:val="26"/>
          <w:szCs w:val="26"/>
          <w:lang w:val="uk-UA"/>
        </w:rPr>
      </w:pPr>
      <w:r w:rsidRPr="00C74B05">
        <w:rPr>
          <w:sz w:val="26"/>
          <w:szCs w:val="26"/>
          <w:lang w:val="uk-UA"/>
        </w:rPr>
        <w:t>(</w:t>
      </w:r>
      <w:r w:rsidRPr="00C74B05">
        <w:rPr>
          <w:b/>
          <w:i/>
          <w:sz w:val="26"/>
          <w:szCs w:val="26"/>
          <w:lang w:val="uk-UA"/>
        </w:rPr>
        <w:t>є/неє,потрібне</w:t>
      </w:r>
      <w:r w:rsidRPr="00C74B05">
        <w:rPr>
          <w:b/>
          <w:i/>
          <w:spacing w:val="-2"/>
          <w:sz w:val="26"/>
          <w:szCs w:val="26"/>
          <w:lang w:val="uk-UA"/>
        </w:rPr>
        <w:t xml:space="preserve"> зазначити</w:t>
      </w:r>
      <w:r w:rsidRPr="00C74B05">
        <w:rPr>
          <w:spacing w:val="-2"/>
          <w:sz w:val="26"/>
          <w:szCs w:val="26"/>
          <w:lang w:val="uk-UA"/>
        </w:rPr>
        <w:t>)</w:t>
      </w:r>
      <w:r w:rsidRPr="00C74B05">
        <w:rPr>
          <w:sz w:val="26"/>
          <w:szCs w:val="26"/>
          <w:lang w:val="uk-UA"/>
        </w:rPr>
        <w:t>(</w:t>
      </w:r>
      <w:r w:rsidRPr="00C74B05">
        <w:rPr>
          <w:b/>
          <w:i/>
          <w:sz w:val="26"/>
          <w:szCs w:val="26"/>
          <w:lang w:val="uk-UA"/>
        </w:rPr>
        <w:t xml:space="preserve">має/немає,потрібне </w:t>
      </w:r>
      <w:r w:rsidRPr="00C74B05">
        <w:rPr>
          <w:b/>
          <w:i/>
          <w:spacing w:val="-2"/>
          <w:sz w:val="26"/>
          <w:szCs w:val="26"/>
          <w:lang w:val="uk-UA"/>
        </w:rPr>
        <w:t>зазначити</w:t>
      </w:r>
      <w:r w:rsidRPr="00C74B05">
        <w:rPr>
          <w:spacing w:val="-2"/>
          <w:sz w:val="26"/>
          <w:szCs w:val="26"/>
          <w:lang w:val="uk-UA"/>
        </w:rPr>
        <w:t>)</w:t>
      </w:r>
    </w:p>
    <w:p w:rsidR="00984C91" w:rsidRPr="00C74B05" w:rsidRDefault="004C7D8F">
      <w:pPr>
        <w:pStyle w:val="Standard"/>
        <w:tabs>
          <w:tab w:val="left" w:pos="6233"/>
        </w:tabs>
        <w:jc w:val="both"/>
        <w:rPr>
          <w:sz w:val="26"/>
          <w:szCs w:val="26"/>
          <w:lang w:val="uk-UA"/>
        </w:rPr>
      </w:pPr>
      <w:r w:rsidRPr="00C74B05">
        <w:rPr>
          <w:sz w:val="26"/>
          <w:szCs w:val="26"/>
          <w:lang w:val="uk-UA"/>
        </w:rPr>
        <w:t>платника податку на прибуток на загальних умовах, передбачених Податковим кодексом України.</w:t>
      </w:r>
    </w:p>
    <w:p w:rsidR="00984C91" w:rsidRPr="00C74B05" w:rsidRDefault="004C7D8F">
      <w:pPr>
        <w:pStyle w:val="Textbody"/>
        <w:ind w:right="166" w:firstLine="567"/>
        <w:rPr>
          <w:sz w:val="26"/>
          <w:szCs w:val="26"/>
          <w:lang w:val="uk-UA"/>
        </w:rPr>
      </w:pPr>
      <w:r w:rsidRPr="00C74B05">
        <w:rPr>
          <w:sz w:val="26"/>
          <w:szCs w:val="26"/>
          <w:lang w:val="uk-UA"/>
        </w:rPr>
        <w:t xml:space="preserve">У </w:t>
      </w:r>
      <w:r w:rsidRPr="00C74B05">
        <w:rPr>
          <w:sz w:val="26"/>
          <w:szCs w:val="26"/>
          <w:lang w:val="uk-UA"/>
        </w:rPr>
        <w:t>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984C91" w:rsidRPr="00C74B05" w:rsidRDefault="004C7D8F">
      <w:pPr>
        <w:pStyle w:val="a6"/>
        <w:numPr>
          <w:ilvl w:val="1"/>
          <w:numId w:val="1"/>
        </w:numPr>
        <w:tabs>
          <w:tab w:val="left" w:pos="567"/>
        </w:tabs>
        <w:ind w:left="0" w:right="164" w:firstLine="0"/>
        <w:rPr>
          <w:sz w:val="26"/>
          <w:szCs w:val="26"/>
          <w:lang w:val="uk-UA"/>
        </w:rPr>
      </w:pPr>
      <w:r w:rsidRPr="00C74B05">
        <w:rPr>
          <w:sz w:val="26"/>
          <w:szCs w:val="26"/>
          <w:lang w:val="uk-UA"/>
        </w:rPr>
        <w:t>Цей Договір разом з усіма додатками і доповненнями,складений за пов</w:t>
      </w:r>
      <w:r w:rsidRPr="00C74B05">
        <w:rPr>
          <w:sz w:val="26"/>
          <w:szCs w:val="26"/>
          <w:lang w:val="uk-UA"/>
        </w:rPr>
        <w:t>ного розуміння Сторонами предмета та умов Договору.</w:t>
      </w:r>
    </w:p>
    <w:p w:rsidR="00984C91" w:rsidRPr="00C74B05" w:rsidRDefault="004C7D8F">
      <w:pPr>
        <w:pStyle w:val="Textbody"/>
        <w:ind w:right="168" w:firstLine="567"/>
        <w:rPr>
          <w:sz w:val="26"/>
          <w:szCs w:val="26"/>
          <w:lang w:val="uk-UA"/>
        </w:rPr>
      </w:pPr>
      <w:r w:rsidRPr="00C74B05">
        <w:rPr>
          <w:sz w:val="26"/>
          <w:szCs w:val="26"/>
          <w:lang w:val="uk-UA"/>
        </w:rPr>
        <w:t>Споживач розуміє та погоджується з тим, що отримав повну, достовірну та достатню інформацію, необхідну для підписання Договору.</w:t>
      </w:r>
    </w:p>
    <w:p w:rsidR="00984C91" w:rsidRPr="00C74B05" w:rsidRDefault="004C7D8F">
      <w:pPr>
        <w:pStyle w:val="a6"/>
        <w:numPr>
          <w:ilvl w:val="1"/>
          <w:numId w:val="1"/>
        </w:numPr>
        <w:tabs>
          <w:tab w:val="left" w:pos="567"/>
        </w:tabs>
        <w:ind w:left="0" w:right="164" w:firstLine="0"/>
        <w:rPr>
          <w:lang w:val="uk-UA"/>
        </w:rPr>
      </w:pPr>
      <w:r w:rsidRPr="00C74B05">
        <w:rPr>
          <w:sz w:val="26"/>
          <w:szCs w:val="26"/>
          <w:lang w:val="uk-UA"/>
        </w:rPr>
        <w:t>Підписанням цього Договору Споживач підтверджує, що йому завчасно Постачальн</w:t>
      </w:r>
      <w:r w:rsidRPr="00C74B05">
        <w:rPr>
          <w:sz w:val="26"/>
          <w:szCs w:val="26"/>
          <w:lang w:val="uk-UA"/>
        </w:rPr>
        <w:t xml:space="preserve">иком була надана повна інформація і роз’яснення щодо умов цього </w:t>
      </w:r>
      <w:r w:rsidRPr="00C74B05">
        <w:rPr>
          <w:spacing w:val="-2"/>
          <w:sz w:val="26"/>
          <w:szCs w:val="26"/>
          <w:lang w:val="uk-UA"/>
        </w:rPr>
        <w:t>Договору.</w:t>
      </w:r>
    </w:p>
    <w:p w:rsidR="00984C91" w:rsidRPr="00C74B05" w:rsidRDefault="004C7D8F">
      <w:pPr>
        <w:pStyle w:val="a6"/>
        <w:numPr>
          <w:ilvl w:val="0"/>
          <w:numId w:val="1"/>
        </w:numPr>
        <w:tabs>
          <w:tab w:val="left" w:pos="7668"/>
        </w:tabs>
        <w:ind w:left="3834" w:hanging="388"/>
        <w:jc w:val="left"/>
        <w:rPr>
          <w:lang w:val="uk-UA"/>
        </w:rPr>
      </w:pPr>
      <w:r w:rsidRPr="00C74B05">
        <w:rPr>
          <w:b/>
          <w:sz w:val="26"/>
          <w:szCs w:val="26"/>
          <w:lang w:val="uk-UA"/>
        </w:rPr>
        <w:t xml:space="preserve">Адреси та реквізити </w:t>
      </w:r>
      <w:r w:rsidRPr="00C74B05">
        <w:rPr>
          <w:b/>
          <w:spacing w:val="-2"/>
          <w:sz w:val="26"/>
          <w:szCs w:val="26"/>
          <w:lang w:val="uk-UA"/>
        </w:rPr>
        <w:t>Сторін</w:t>
      </w:r>
    </w:p>
    <w:p w:rsidR="00984C91" w:rsidRPr="00C74B05" w:rsidRDefault="00984C91">
      <w:pPr>
        <w:pStyle w:val="Textbody"/>
        <w:rPr>
          <w:b/>
          <w:lang w:val="uk-UA"/>
        </w:rPr>
      </w:pPr>
    </w:p>
    <w:p w:rsidR="00984C91" w:rsidRPr="00C74B05" w:rsidRDefault="004C7D8F">
      <w:pPr>
        <w:pStyle w:val="Standard"/>
        <w:tabs>
          <w:tab w:val="left" w:pos="5256"/>
        </w:tabs>
        <w:ind w:right="399"/>
        <w:jc w:val="center"/>
        <w:rPr>
          <w:lang w:val="uk-UA"/>
        </w:rPr>
      </w:pPr>
      <w:r w:rsidRPr="00C74B05">
        <w:rPr>
          <w:b/>
          <w:spacing w:val="-2"/>
          <w:sz w:val="26"/>
          <w:szCs w:val="26"/>
          <w:lang w:val="uk-UA"/>
        </w:rPr>
        <w:t>СПОЖИВАЧ</w:t>
      </w:r>
      <w:r w:rsidRPr="00C74B05">
        <w:rPr>
          <w:b/>
          <w:sz w:val="26"/>
          <w:szCs w:val="26"/>
          <w:lang w:val="uk-UA"/>
        </w:rPr>
        <w:tab/>
      </w:r>
      <w:r w:rsidRPr="00C74B05">
        <w:rPr>
          <w:b/>
          <w:spacing w:val="-2"/>
          <w:sz w:val="26"/>
          <w:szCs w:val="26"/>
          <w:lang w:val="uk-UA"/>
        </w:rPr>
        <w:t>ПОСТАЧАЛЬНИК</w:t>
      </w:r>
    </w:p>
    <w:p w:rsidR="00984C91" w:rsidRPr="00C74B05" w:rsidRDefault="004C7D8F">
      <w:pPr>
        <w:pStyle w:val="Standard"/>
        <w:tabs>
          <w:tab w:val="left" w:pos="5256"/>
        </w:tabs>
        <w:ind w:right="399"/>
        <w:rPr>
          <w:b/>
          <w:sz w:val="26"/>
          <w:szCs w:val="26"/>
          <w:lang w:val="uk-UA"/>
        </w:rPr>
      </w:pPr>
      <w:r w:rsidRPr="00C74B05">
        <w:rPr>
          <w:b/>
          <w:sz w:val="26"/>
          <w:szCs w:val="26"/>
          <w:lang w:val="uk-UA"/>
        </w:rPr>
        <w:t xml:space="preserve"> </w:t>
      </w:r>
    </w:p>
    <w:p w:rsidR="00984C91" w:rsidRPr="00C74B05" w:rsidRDefault="004C7D8F">
      <w:pPr>
        <w:pStyle w:val="Standard"/>
        <w:tabs>
          <w:tab w:val="left" w:pos="5256"/>
        </w:tabs>
        <w:ind w:right="399"/>
        <w:rPr>
          <w:b/>
          <w:sz w:val="26"/>
          <w:szCs w:val="26"/>
          <w:lang w:val="uk-UA"/>
        </w:rPr>
      </w:pPr>
      <w:r w:rsidRPr="00C74B05">
        <w:rPr>
          <w:b/>
          <w:sz w:val="26"/>
          <w:szCs w:val="26"/>
          <w:lang w:val="uk-UA"/>
        </w:rPr>
        <w:t xml:space="preserve"> </w:t>
      </w:r>
    </w:p>
    <w:p w:rsidR="00984C91" w:rsidRPr="00C74B05" w:rsidRDefault="00984C91">
      <w:pPr>
        <w:pStyle w:val="Standard"/>
        <w:rPr>
          <w:lang w:val="uk-UA"/>
        </w:rPr>
      </w:pPr>
    </w:p>
    <w:p w:rsidR="00984C91" w:rsidRPr="00C74B05" w:rsidRDefault="00984C91">
      <w:pPr>
        <w:pStyle w:val="Standard"/>
        <w:rPr>
          <w:lang w:val="uk-UA"/>
        </w:rPr>
      </w:pPr>
    </w:p>
    <w:sectPr w:rsidR="00984C91" w:rsidRPr="00C74B05">
      <w:pgSz w:w="11905" w:h="16837"/>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D8F" w:rsidRDefault="004C7D8F">
      <w:r>
        <w:separator/>
      </w:r>
    </w:p>
  </w:endnote>
  <w:endnote w:type="continuationSeparator" w:id="0">
    <w:p w:rsidR="004C7D8F" w:rsidRDefault="004C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D8F" w:rsidRDefault="004C7D8F">
      <w:r>
        <w:rPr>
          <w:color w:val="000000"/>
        </w:rPr>
        <w:separator/>
      </w:r>
    </w:p>
  </w:footnote>
  <w:footnote w:type="continuationSeparator" w:id="0">
    <w:p w:rsidR="004C7D8F" w:rsidRDefault="004C7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786"/>
    <w:multiLevelType w:val="multilevel"/>
    <w:tmpl w:val="C1848644"/>
    <w:styleLink w:val="WWNum8"/>
    <w:lvl w:ilvl="0">
      <w:numFmt w:val="bullet"/>
      <w:lvlText w:val="-"/>
      <w:lvlJc w:val="left"/>
      <w:pPr>
        <w:ind w:left="148" w:hanging="204"/>
      </w:pPr>
      <w:rPr>
        <w:rFonts w:ascii="Times New Roman" w:eastAsia="Times New Roman" w:hAnsi="Times New Roman" w:cs="Times New Roman"/>
        <w:b w:val="0"/>
        <w:bCs w:val="0"/>
        <w:i w:val="0"/>
        <w:iCs w:val="0"/>
        <w:spacing w:val="0"/>
        <w:w w:val="99"/>
        <w:sz w:val="26"/>
        <w:szCs w:val="26"/>
        <w:lang w:val="uk-UA" w:eastAsia="en-US" w:bidi="ar-SA"/>
      </w:rPr>
    </w:lvl>
    <w:lvl w:ilvl="1">
      <w:numFmt w:val="bullet"/>
      <w:lvlText w:val="•"/>
      <w:lvlJc w:val="left"/>
      <w:pPr>
        <w:ind w:left="1122" w:hanging="204"/>
      </w:pPr>
      <w:rPr>
        <w:lang w:val="uk-UA" w:eastAsia="en-US" w:bidi="ar-SA"/>
      </w:rPr>
    </w:lvl>
    <w:lvl w:ilvl="2">
      <w:numFmt w:val="bullet"/>
      <w:lvlText w:val="•"/>
      <w:lvlJc w:val="left"/>
      <w:pPr>
        <w:ind w:left="2105" w:hanging="204"/>
      </w:pPr>
      <w:rPr>
        <w:lang w:val="uk-UA" w:eastAsia="en-US" w:bidi="ar-SA"/>
      </w:rPr>
    </w:lvl>
    <w:lvl w:ilvl="3">
      <w:numFmt w:val="bullet"/>
      <w:lvlText w:val="•"/>
      <w:lvlJc w:val="left"/>
      <w:pPr>
        <w:ind w:left="3087" w:hanging="204"/>
      </w:pPr>
      <w:rPr>
        <w:lang w:val="uk-UA" w:eastAsia="en-US" w:bidi="ar-SA"/>
      </w:rPr>
    </w:lvl>
    <w:lvl w:ilvl="4">
      <w:numFmt w:val="bullet"/>
      <w:lvlText w:val="•"/>
      <w:lvlJc w:val="left"/>
      <w:pPr>
        <w:ind w:left="4070" w:hanging="204"/>
      </w:pPr>
      <w:rPr>
        <w:lang w:val="uk-UA" w:eastAsia="en-US" w:bidi="ar-SA"/>
      </w:rPr>
    </w:lvl>
    <w:lvl w:ilvl="5">
      <w:numFmt w:val="bullet"/>
      <w:lvlText w:val="•"/>
      <w:lvlJc w:val="left"/>
      <w:pPr>
        <w:ind w:left="5053" w:hanging="204"/>
      </w:pPr>
      <w:rPr>
        <w:lang w:val="uk-UA" w:eastAsia="en-US" w:bidi="ar-SA"/>
      </w:rPr>
    </w:lvl>
    <w:lvl w:ilvl="6">
      <w:numFmt w:val="bullet"/>
      <w:lvlText w:val="•"/>
      <w:lvlJc w:val="left"/>
      <w:pPr>
        <w:ind w:left="6035" w:hanging="204"/>
      </w:pPr>
      <w:rPr>
        <w:lang w:val="uk-UA" w:eastAsia="en-US" w:bidi="ar-SA"/>
      </w:rPr>
    </w:lvl>
    <w:lvl w:ilvl="7">
      <w:numFmt w:val="bullet"/>
      <w:lvlText w:val="•"/>
      <w:lvlJc w:val="left"/>
      <w:pPr>
        <w:ind w:left="7018" w:hanging="204"/>
      </w:pPr>
      <w:rPr>
        <w:lang w:val="uk-UA" w:eastAsia="en-US" w:bidi="ar-SA"/>
      </w:rPr>
    </w:lvl>
    <w:lvl w:ilvl="8">
      <w:numFmt w:val="bullet"/>
      <w:lvlText w:val="•"/>
      <w:lvlJc w:val="left"/>
      <w:pPr>
        <w:ind w:left="8001" w:hanging="204"/>
      </w:pPr>
      <w:rPr>
        <w:lang w:val="uk-UA" w:eastAsia="en-US" w:bidi="ar-SA"/>
      </w:rPr>
    </w:lvl>
  </w:abstractNum>
  <w:abstractNum w:abstractNumId="1" w15:restartNumberingAfterBreak="0">
    <w:nsid w:val="206E6652"/>
    <w:multiLevelType w:val="multilevel"/>
    <w:tmpl w:val="345C21F0"/>
    <w:styleLink w:val="WWNum2"/>
    <w:lvl w:ilvl="0">
      <w:numFmt w:val="bullet"/>
      <w:lvlText w:val=""/>
      <w:lvlJc w:val="left"/>
      <w:pPr>
        <w:ind w:left="935"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22D31F6A"/>
    <w:multiLevelType w:val="multilevel"/>
    <w:tmpl w:val="C72C5C70"/>
    <w:styleLink w:val="WWNum9"/>
    <w:lvl w:ilvl="0">
      <w:numFmt w:val="bullet"/>
      <w:lvlText w:val="-"/>
      <w:lvlJc w:val="left"/>
      <w:pPr>
        <w:ind w:left="148" w:hanging="183"/>
      </w:pPr>
      <w:rPr>
        <w:rFonts w:ascii="Times New Roman" w:eastAsia="Times New Roman" w:hAnsi="Times New Roman" w:cs="Times New Roman"/>
        <w:b w:val="0"/>
        <w:bCs w:val="0"/>
        <w:i w:val="0"/>
        <w:iCs w:val="0"/>
        <w:spacing w:val="0"/>
        <w:w w:val="99"/>
        <w:sz w:val="26"/>
        <w:szCs w:val="26"/>
        <w:lang w:val="uk-UA" w:eastAsia="en-US" w:bidi="ar-SA"/>
      </w:rPr>
    </w:lvl>
    <w:lvl w:ilvl="1">
      <w:numFmt w:val="bullet"/>
      <w:lvlText w:val="•"/>
      <w:lvlJc w:val="left"/>
      <w:pPr>
        <w:ind w:left="1122" w:hanging="183"/>
      </w:pPr>
      <w:rPr>
        <w:lang w:val="uk-UA" w:eastAsia="en-US" w:bidi="ar-SA"/>
      </w:rPr>
    </w:lvl>
    <w:lvl w:ilvl="2">
      <w:numFmt w:val="bullet"/>
      <w:lvlText w:val="•"/>
      <w:lvlJc w:val="left"/>
      <w:pPr>
        <w:ind w:left="2105" w:hanging="183"/>
      </w:pPr>
      <w:rPr>
        <w:lang w:val="uk-UA" w:eastAsia="en-US" w:bidi="ar-SA"/>
      </w:rPr>
    </w:lvl>
    <w:lvl w:ilvl="3">
      <w:numFmt w:val="bullet"/>
      <w:lvlText w:val="•"/>
      <w:lvlJc w:val="left"/>
      <w:pPr>
        <w:ind w:left="3087" w:hanging="183"/>
      </w:pPr>
      <w:rPr>
        <w:lang w:val="uk-UA" w:eastAsia="en-US" w:bidi="ar-SA"/>
      </w:rPr>
    </w:lvl>
    <w:lvl w:ilvl="4">
      <w:numFmt w:val="bullet"/>
      <w:lvlText w:val="•"/>
      <w:lvlJc w:val="left"/>
      <w:pPr>
        <w:ind w:left="4070" w:hanging="183"/>
      </w:pPr>
      <w:rPr>
        <w:lang w:val="uk-UA" w:eastAsia="en-US" w:bidi="ar-SA"/>
      </w:rPr>
    </w:lvl>
    <w:lvl w:ilvl="5">
      <w:numFmt w:val="bullet"/>
      <w:lvlText w:val="•"/>
      <w:lvlJc w:val="left"/>
      <w:pPr>
        <w:ind w:left="5053" w:hanging="183"/>
      </w:pPr>
      <w:rPr>
        <w:lang w:val="uk-UA" w:eastAsia="en-US" w:bidi="ar-SA"/>
      </w:rPr>
    </w:lvl>
    <w:lvl w:ilvl="6">
      <w:numFmt w:val="bullet"/>
      <w:lvlText w:val="•"/>
      <w:lvlJc w:val="left"/>
      <w:pPr>
        <w:ind w:left="6035" w:hanging="183"/>
      </w:pPr>
      <w:rPr>
        <w:lang w:val="uk-UA" w:eastAsia="en-US" w:bidi="ar-SA"/>
      </w:rPr>
    </w:lvl>
    <w:lvl w:ilvl="7">
      <w:numFmt w:val="bullet"/>
      <w:lvlText w:val="•"/>
      <w:lvlJc w:val="left"/>
      <w:pPr>
        <w:ind w:left="7018" w:hanging="183"/>
      </w:pPr>
      <w:rPr>
        <w:lang w:val="uk-UA" w:eastAsia="en-US" w:bidi="ar-SA"/>
      </w:rPr>
    </w:lvl>
    <w:lvl w:ilvl="8">
      <w:numFmt w:val="bullet"/>
      <w:lvlText w:val="•"/>
      <w:lvlJc w:val="left"/>
      <w:pPr>
        <w:ind w:left="8001" w:hanging="183"/>
      </w:pPr>
      <w:rPr>
        <w:lang w:val="uk-UA" w:eastAsia="en-US" w:bidi="ar-SA"/>
      </w:rPr>
    </w:lvl>
  </w:abstractNum>
  <w:abstractNum w:abstractNumId="3" w15:restartNumberingAfterBreak="0">
    <w:nsid w:val="2E332980"/>
    <w:multiLevelType w:val="multilevel"/>
    <w:tmpl w:val="91E233F2"/>
    <w:styleLink w:val="WWNum1"/>
    <w:lvl w:ilvl="0">
      <w:start w:val="1"/>
      <w:numFmt w:val="decimal"/>
      <w:lvlText w:val="%1."/>
      <w:lvlJc w:val="left"/>
      <w:pPr>
        <w:ind w:left="4241" w:hanging="708"/>
      </w:pPr>
      <w:rPr>
        <w:rFonts w:eastAsia="Times New Roman" w:cs="Times New Roman"/>
        <w:b/>
        <w:bCs/>
        <w:i w:val="0"/>
        <w:iCs w:val="0"/>
        <w:spacing w:val="0"/>
        <w:w w:val="99"/>
        <w:sz w:val="26"/>
        <w:szCs w:val="26"/>
        <w:lang w:val="uk-UA" w:eastAsia="en-US" w:bidi="ar-SA"/>
      </w:rPr>
    </w:lvl>
    <w:lvl w:ilvl="1">
      <w:start w:val="1"/>
      <w:numFmt w:val="decimal"/>
      <w:lvlText w:val="%1.%2."/>
      <w:lvlJc w:val="left"/>
      <w:pPr>
        <w:ind w:left="588" w:hanging="588"/>
      </w:pPr>
      <w:rPr>
        <w:spacing w:val="0"/>
        <w:w w:val="99"/>
        <w:lang w:val="uk-UA" w:eastAsia="en-US" w:bidi="ar-SA"/>
      </w:rPr>
    </w:lvl>
    <w:lvl w:ilvl="2">
      <w:start w:val="1"/>
      <w:numFmt w:val="decimal"/>
      <w:lvlText w:val="%1.%2.%3."/>
      <w:lvlJc w:val="left"/>
      <w:pPr>
        <w:ind w:left="148" w:hanging="588"/>
      </w:pPr>
      <w:rPr>
        <w:rFonts w:eastAsia="Times New Roman" w:cs="Times New Roman"/>
        <w:b w:val="0"/>
        <w:bCs w:val="0"/>
        <w:i w:val="0"/>
        <w:iCs w:val="0"/>
        <w:spacing w:val="0"/>
        <w:w w:val="99"/>
        <w:sz w:val="26"/>
        <w:szCs w:val="26"/>
        <w:lang w:val="uk-UA" w:eastAsia="en-US" w:bidi="ar-SA"/>
      </w:rPr>
    </w:lvl>
    <w:lvl w:ilvl="3">
      <w:numFmt w:val="bullet"/>
      <w:lvlText w:val="•"/>
      <w:lvlJc w:val="left"/>
      <w:pPr>
        <w:ind w:left="4955" w:hanging="588"/>
      </w:pPr>
      <w:rPr>
        <w:lang w:val="uk-UA" w:eastAsia="en-US" w:bidi="ar-SA"/>
      </w:rPr>
    </w:lvl>
    <w:lvl w:ilvl="4">
      <w:numFmt w:val="bullet"/>
      <w:lvlText w:val="•"/>
      <w:lvlJc w:val="left"/>
      <w:pPr>
        <w:ind w:left="5671" w:hanging="588"/>
      </w:pPr>
      <w:rPr>
        <w:lang w:val="uk-UA" w:eastAsia="en-US" w:bidi="ar-SA"/>
      </w:rPr>
    </w:lvl>
    <w:lvl w:ilvl="5">
      <w:numFmt w:val="bullet"/>
      <w:lvlText w:val="•"/>
      <w:lvlJc w:val="left"/>
      <w:pPr>
        <w:ind w:left="6387" w:hanging="588"/>
      </w:pPr>
      <w:rPr>
        <w:lang w:val="uk-UA" w:eastAsia="en-US" w:bidi="ar-SA"/>
      </w:rPr>
    </w:lvl>
    <w:lvl w:ilvl="6">
      <w:numFmt w:val="bullet"/>
      <w:lvlText w:val="•"/>
      <w:lvlJc w:val="left"/>
      <w:pPr>
        <w:ind w:left="7103" w:hanging="588"/>
      </w:pPr>
      <w:rPr>
        <w:lang w:val="uk-UA" w:eastAsia="en-US" w:bidi="ar-SA"/>
      </w:rPr>
    </w:lvl>
    <w:lvl w:ilvl="7">
      <w:numFmt w:val="bullet"/>
      <w:lvlText w:val="•"/>
      <w:lvlJc w:val="left"/>
      <w:pPr>
        <w:ind w:left="7819" w:hanging="588"/>
      </w:pPr>
      <w:rPr>
        <w:lang w:val="uk-UA" w:eastAsia="en-US" w:bidi="ar-SA"/>
      </w:rPr>
    </w:lvl>
    <w:lvl w:ilvl="8">
      <w:numFmt w:val="bullet"/>
      <w:lvlText w:val="•"/>
      <w:lvlJc w:val="left"/>
      <w:pPr>
        <w:ind w:left="8534" w:hanging="588"/>
      </w:pPr>
      <w:rPr>
        <w:lang w:val="uk-UA" w:eastAsia="en-US" w:bidi="ar-SA"/>
      </w:rPr>
    </w:lvl>
  </w:abstractNum>
  <w:abstractNum w:abstractNumId="4" w15:restartNumberingAfterBreak="0">
    <w:nsid w:val="352C051E"/>
    <w:multiLevelType w:val="multilevel"/>
    <w:tmpl w:val="EBA82960"/>
    <w:styleLink w:val="WWNum3"/>
    <w:lvl w:ilvl="0">
      <w:start w:val="1"/>
      <w:numFmt w:val="decimal"/>
      <w:lvlText w:val="%1)"/>
      <w:lvlJc w:val="left"/>
      <w:pPr>
        <w:ind w:left="148" w:hanging="423"/>
      </w:pPr>
      <w:rPr>
        <w:rFonts w:eastAsia="Times New Roman" w:cs="Times New Roman"/>
        <w:b w:val="0"/>
        <w:bCs w:val="0"/>
        <w:i w:val="0"/>
        <w:iCs w:val="0"/>
        <w:spacing w:val="0"/>
        <w:w w:val="99"/>
        <w:sz w:val="26"/>
        <w:szCs w:val="26"/>
        <w:lang w:val="uk-UA" w:eastAsia="en-US" w:bidi="ar-SA"/>
      </w:rPr>
    </w:lvl>
    <w:lvl w:ilvl="1">
      <w:numFmt w:val="bullet"/>
      <w:lvlText w:val="•"/>
      <w:lvlJc w:val="left"/>
      <w:pPr>
        <w:ind w:left="1122" w:hanging="423"/>
      </w:pPr>
      <w:rPr>
        <w:lang w:val="uk-UA" w:eastAsia="en-US" w:bidi="ar-SA"/>
      </w:rPr>
    </w:lvl>
    <w:lvl w:ilvl="2">
      <w:numFmt w:val="bullet"/>
      <w:lvlText w:val="•"/>
      <w:lvlJc w:val="left"/>
      <w:pPr>
        <w:ind w:left="2105" w:hanging="423"/>
      </w:pPr>
      <w:rPr>
        <w:lang w:val="uk-UA" w:eastAsia="en-US" w:bidi="ar-SA"/>
      </w:rPr>
    </w:lvl>
    <w:lvl w:ilvl="3">
      <w:numFmt w:val="bullet"/>
      <w:lvlText w:val="•"/>
      <w:lvlJc w:val="left"/>
      <w:pPr>
        <w:ind w:left="3087" w:hanging="423"/>
      </w:pPr>
      <w:rPr>
        <w:lang w:val="uk-UA" w:eastAsia="en-US" w:bidi="ar-SA"/>
      </w:rPr>
    </w:lvl>
    <w:lvl w:ilvl="4">
      <w:numFmt w:val="bullet"/>
      <w:lvlText w:val="•"/>
      <w:lvlJc w:val="left"/>
      <w:pPr>
        <w:ind w:left="4070" w:hanging="423"/>
      </w:pPr>
      <w:rPr>
        <w:lang w:val="uk-UA" w:eastAsia="en-US" w:bidi="ar-SA"/>
      </w:rPr>
    </w:lvl>
    <w:lvl w:ilvl="5">
      <w:numFmt w:val="bullet"/>
      <w:lvlText w:val="•"/>
      <w:lvlJc w:val="left"/>
      <w:pPr>
        <w:ind w:left="5053" w:hanging="423"/>
      </w:pPr>
      <w:rPr>
        <w:lang w:val="uk-UA" w:eastAsia="en-US" w:bidi="ar-SA"/>
      </w:rPr>
    </w:lvl>
    <w:lvl w:ilvl="6">
      <w:numFmt w:val="bullet"/>
      <w:lvlText w:val="•"/>
      <w:lvlJc w:val="left"/>
      <w:pPr>
        <w:ind w:left="6035" w:hanging="423"/>
      </w:pPr>
      <w:rPr>
        <w:lang w:val="uk-UA" w:eastAsia="en-US" w:bidi="ar-SA"/>
      </w:rPr>
    </w:lvl>
    <w:lvl w:ilvl="7">
      <w:numFmt w:val="bullet"/>
      <w:lvlText w:val="•"/>
      <w:lvlJc w:val="left"/>
      <w:pPr>
        <w:ind w:left="7018" w:hanging="423"/>
      </w:pPr>
      <w:rPr>
        <w:lang w:val="uk-UA" w:eastAsia="en-US" w:bidi="ar-SA"/>
      </w:rPr>
    </w:lvl>
    <w:lvl w:ilvl="8">
      <w:numFmt w:val="bullet"/>
      <w:lvlText w:val="•"/>
      <w:lvlJc w:val="left"/>
      <w:pPr>
        <w:ind w:left="8001" w:hanging="423"/>
      </w:pPr>
      <w:rPr>
        <w:lang w:val="uk-UA" w:eastAsia="en-US" w:bidi="ar-SA"/>
      </w:rPr>
    </w:lvl>
  </w:abstractNum>
  <w:abstractNum w:abstractNumId="5" w15:restartNumberingAfterBreak="0">
    <w:nsid w:val="3CE446B4"/>
    <w:multiLevelType w:val="multilevel"/>
    <w:tmpl w:val="4FE806CA"/>
    <w:styleLink w:val="WWNum6"/>
    <w:lvl w:ilvl="0">
      <w:start w:val="1"/>
      <w:numFmt w:val="decimal"/>
      <w:lvlText w:val="%1)"/>
      <w:lvlJc w:val="left"/>
      <w:pPr>
        <w:ind w:left="148" w:hanging="339"/>
      </w:pPr>
      <w:rPr>
        <w:rFonts w:eastAsia="Times New Roman" w:cs="Times New Roman"/>
        <w:b w:val="0"/>
        <w:bCs w:val="0"/>
        <w:i w:val="0"/>
        <w:iCs w:val="0"/>
        <w:spacing w:val="0"/>
        <w:w w:val="99"/>
        <w:sz w:val="26"/>
        <w:szCs w:val="26"/>
        <w:lang w:val="uk-UA" w:eastAsia="en-US" w:bidi="ar-SA"/>
      </w:rPr>
    </w:lvl>
    <w:lvl w:ilvl="1">
      <w:numFmt w:val="bullet"/>
      <w:lvlText w:val="-"/>
      <w:lvlJc w:val="left"/>
      <w:pPr>
        <w:ind w:left="148" w:hanging="152"/>
      </w:pPr>
      <w:rPr>
        <w:rFonts w:ascii="Times New Roman" w:eastAsia="Times New Roman" w:hAnsi="Times New Roman" w:cs="Times New Roman"/>
        <w:b w:val="0"/>
        <w:bCs w:val="0"/>
        <w:i w:val="0"/>
        <w:iCs w:val="0"/>
        <w:spacing w:val="0"/>
        <w:w w:val="99"/>
        <w:sz w:val="26"/>
        <w:szCs w:val="26"/>
        <w:lang w:val="uk-UA" w:eastAsia="en-US" w:bidi="ar-SA"/>
      </w:rPr>
    </w:lvl>
    <w:lvl w:ilvl="2">
      <w:numFmt w:val="bullet"/>
      <w:lvlText w:val="•"/>
      <w:lvlJc w:val="left"/>
      <w:pPr>
        <w:ind w:left="2105" w:hanging="152"/>
      </w:pPr>
      <w:rPr>
        <w:lang w:val="uk-UA" w:eastAsia="en-US" w:bidi="ar-SA"/>
      </w:rPr>
    </w:lvl>
    <w:lvl w:ilvl="3">
      <w:numFmt w:val="bullet"/>
      <w:lvlText w:val="•"/>
      <w:lvlJc w:val="left"/>
      <w:pPr>
        <w:ind w:left="3087" w:hanging="152"/>
      </w:pPr>
      <w:rPr>
        <w:lang w:val="uk-UA" w:eastAsia="en-US" w:bidi="ar-SA"/>
      </w:rPr>
    </w:lvl>
    <w:lvl w:ilvl="4">
      <w:numFmt w:val="bullet"/>
      <w:lvlText w:val="•"/>
      <w:lvlJc w:val="left"/>
      <w:pPr>
        <w:ind w:left="4070" w:hanging="152"/>
      </w:pPr>
      <w:rPr>
        <w:lang w:val="uk-UA" w:eastAsia="en-US" w:bidi="ar-SA"/>
      </w:rPr>
    </w:lvl>
    <w:lvl w:ilvl="5">
      <w:numFmt w:val="bullet"/>
      <w:lvlText w:val="•"/>
      <w:lvlJc w:val="left"/>
      <w:pPr>
        <w:ind w:left="5053" w:hanging="152"/>
      </w:pPr>
      <w:rPr>
        <w:lang w:val="uk-UA" w:eastAsia="en-US" w:bidi="ar-SA"/>
      </w:rPr>
    </w:lvl>
    <w:lvl w:ilvl="6">
      <w:numFmt w:val="bullet"/>
      <w:lvlText w:val="•"/>
      <w:lvlJc w:val="left"/>
      <w:pPr>
        <w:ind w:left="6035" w:hanging="152"/>
      </w:pPr>
      <w:rPr>
        <w:lang w:val="uk-UA" w:eastAsia="en-US" w:bidi="ar-SA"/>
      </w:rPr>
    </w:lvl>
    <w:lvl w:ilvl="7">
      <w:numFmt w:val="bullet"/>
      <w:lvlText w:val="•"/>
      <w:lvlJc w:val="left"/>
      <w:pPr>
        <w:ind w:left="7018" w:hanging="152"/>
      </w:pPr>
      <w:rPr>
        <w:lang w:val="uk-UA" w:eastAsia="en-US" w:bidi="ar-SA"/>
      </w:rPr>
    </w:lvl>
    <w:lvl w:ilvl="8">
      <w:numFmt w:val="bullet"/>
      <w:lvlText w:val="•"/>
      <w:lvlJc w:val="left"/>
      <w:pPr>
        <w:ind w:left="8001" w:hanging="152"/>
      </w:pPr>
      <w:rPr>
        <w:lang w:val="uk-UA" w:eastAsia="en-US" w:bidi="ar-SA"/>
      </w:rPr>
    </w:lvl>
  </w:abstractNum>
  <w:abstractNum w:abstractNumId="6" w15:restartNumberingAfterBreak="0">
    <w:nsid w:val="41662DAF"/>
    <w:multiLevelType w:val="multilevel"/>
    <w:tmpl w:val="856281FE"/>
    <w:styleLink w:val="WWNum5"/>
    <w:lvl w:ilvl="0">
      <w:start w:val="1"/>
      <w:numFmt w:val="decimal"/>
      <w:lvlText w:val="%1)"/>
      <w:lvlJc w:val="left"/>
      <w:pPr>
        <w:ind w:left="148" w:hanging="401"/>
      </w:pPr>
      <w:rPr>
        <w:rFonts w:eastAsia="Times New Roman" w:cs="Times New Roman"/>
        <w:b w:val="0"/>
        <w:bCs w:val="0"/>
        <w:i w:val="0"/>
        <w:iCs w:val="0"/>
        <w:spacing w:val="0"/>
        <w:w w:val="99"/>
        <w:sz w:val="26"/>
        <w:szCs w:val="26"/>
        <w:lang w:val="uk-UA" w:eastAsia="en-US" w:bidi="ar-SA"/>
      </w:rPr>
    </w:lvl>
    <w:lvl w:ilvl="1">
      <w:numFmt w:val="bullet"/>
      <w:lvlText w:val="-"/>
      <w:lvlJc w:val="left"/>
      <w:pPr>
        <w:ind w:left="148" w:hanging="216"/>
      </w:pPr>
      <w:rPr>
        <w:rFonts w:ascii="Times New Roman" w:eastAsia="Times New Roman" w:hAnsi="Times New Roman" w:cs="Times New Roman"/>
        <w:b w:val="0"/>
        <w:bCs w:val="0"/>
        <w:i w:val="0"/>
        <w:iCs w:val="0"/>
        <w:spacing w:val="0"/>
        <w:w w:val="99"/>
        <w:sz w:val="26"/>
        <w:szCs w:val="26"/>
        <w:lang w:val="uk-UA" w:eastAsia="en-US" w:bidi="ar-SA"/>
      </w:rPr>
    </w:lvl>
    <w:lvl w:ilvl="2">
      <w:numFmt w:val="bullet"/>
      <w:lvlText w:val="•"/>
      <w:lvlJc w:val="left"/>
      <w:pPr>
        <w:ind w:left="2105" w:hanging="216"/>
      </w:pPr>
      <w:rPr>
        <w:lang w:val="uk-UA" w:eastAsia="en-US" w:bidi="ar-SA"/>
      </w:rPr>
    </w:lvl>
    <w:lvl w:ilvl="3">
      <w:numFmt w:val="bullet"/>
      <w:lvlText w:val="•"/>
      <w:lvlJc w:val="left"/>
      <w:pPr>
        <w:ind w:left="3087" w:hanging="216"/>
      </w:pPr>
      <w:rPr>
        <w:lang w:val="uk-UA" w:eastAsia="en-US" w:bidi="ar-SA"/>
      </w:rPr>
    </w:lvl>
    <w:lvl w:ilvl="4">
      <w:numFmt w:val="bullet"/>
      <w:lvlText w:val="•"/>
      <w:lvlJc w:val="left"/>
      <w:pPr>
        <w:ind w:left="4070" w:hanging="216"/>
      </w:pPr>
      <w:rPr>
        <w:lang w:val="uk-UA" w:eastAsia="en-US" w:bidi="ar-SA"/>
      </w:rPr>
    </w:lvl>
    <w:lvl w:ilvl="5">
      <w:numFmt w:val="bullet"/>
      <w:lvlText w:val="•"/>
      <w:lvlJc w:val="left"/>
      <w:pPr>
        <w:ind w:left="5053" w:hanging="216"/>
      </w:pPr>
      <w:rPr>
        <w:lang w:val="uk-UA" w:eastAsia="en-US" w:bidi="ar-SA"/>
      </w:rPr>
    </w:lvl>
    <w:lvl w:ilvl="6">
      <w:numFmt w:val="bullet"/>
      <w:lvlText w:val="•"/>
      <w:lvlJc w:val="left"/>
      <w:pPr>
        <w:ind w:left="6035" w:hanging="216"/>
      </w:pPr>
      <w:rPr>
        <w:lang w:val="uk-UA" w:eastAsia="en-US" w:bidi="ar-SA"/>
      </w:rPr>
    </w:lvl>
    <w:lvl w:ilvl="7">
      <w:numFmt w:val="bullet"/>
      <w:lvlText w:val="•"/>
      <w:lvlJc w:val="left"/>
      <w:pPr>
        <w:ind w:left="7018" w:hanging="216"/>
      </w:pPr>
      <w:rPr>
        <w:lang w:val="uk-UA" w:eastAsia="en-US" w:bidi="ar-SA"/>
      </w:rPr>
    </w:lvl>
    <w:lvl w:ilvl="8">
      <w:numFmt w:val="bullet"/>
      <w:lvlText w:val="•"/>
      <w:lvlJc w:val="left"/>
      <w:pPr>
        <w:ind w:left="8001" w:hanging="216"/>
      </w:pPr>
      <w:rPr>
        <w:lang w:val="uk-UA" w:eastAsia="en-US" w:bidi="ar-SA"/>
      </w:rPr>
    </w:lvl>
  </w:abstractNum>
  <w:abstractNum w:abstractNumId="7" w15:restartNumberingAfterBreak="0">
    <w:nsid w:val="5B9F27CA"/>
    <w:multiLevelType w:val="multilevel"/>
    <w:tmpl w:val="4408474A"/>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660C31ED"/>
    <w:multiLevelType w:val="multilevel"/>
    <w:tmpl w:val="1E563C2A"/>
    <w:styleLink w:val="WWNum4"/>
    <w:lvl w:ilvl="0">
      <w:start w:val="1"/>
      <w:numFmt w:val="decimal"/>
      <w:lvlText w:val="%1)"/>
      <w:lvlJc w:val="left"/>
      <w:pPr>
        <w:ind w:left="148" w:hanging="396"/>
      </w:pPr>
      <w:rPr>
        <w:rFonts w:eastAsia="Times New Roman" w:cs="Times New Roman"/>
        <w:b w:val="0"/>
        <w:bCs w:val="0"/>
        <w:i w:val="0"/>
        <w:iCs w:val="0"/>
        <w:spacing w:val="0"/>
        <w:w w:val="99"/>
        <w:sz w:val="26"/>
        <w:szCs w:val="26"/>
        <w:lang w:val="uk-UA" w:eastAsia="en-US" w:bidi="ar-SA"/>
      </w:rPr>
    </w:lvl>
    <w:lvl w:ilvl="1">
      <w:numFmt w:val="bullet"/>
      <w:lvlText w:val="•"/>
      <w:lvlJc w:val="left"/>
      <w:pPr>
        <w:ind w:left="1122" w:hanging="396"/>
      </w:pPr>
      <w:rPr>
        <w:lang w:val="uk-UA" w:eastAsia="en-US" w:bidi="ar-SA"/>
      </w:rPr>
    </w:lvl>
    <w:lvl w:ilvl="2">
      <w:numFmt w:val="bullet"/>
      <w:lvlText w:val="•"/>
      <w:lvlJc w:val="left"/>
      <w:pPr>
        <w:ind w:left="2105" w:hanging="396"/>
      </w:pPr>
      <w:rPr>
        <w:lang w:val="uk-UA" w:eastAsia="en-US" w:bidi="ar-SA"/>
      </w:rPr>
    </w:lvl>
    <w:lvl w:ilvl="3">
      <w:numFmt w:val="bullet"/>
      <w:lvlText w:val="•"/>
      <w:lvlJc w:val="left"/>
      <w:pPr>
        <w:ind w:left="3087" w:hanging="396"/>
      </w:pPr>
      <w:rPr>
        <w:lang w:val="uk-UA" w:eastAsia="en-US" w:bidi="ar-SA"/>
      </w:rPr>
    </w:lvl>
    <w:lvl w:ilvl="4">
      <w:numFmt w:val="bullet"/>
      <w:lvlText w:val="•"/>
      <w:lvlJc w:val="left"/>
      <w:pPr>
        <w:ind w:left="4070" w:hanging="396"/>
      </w:pPr>
      <w:rPr>
        <w:lang w:val="uk-UA" w:eastAsia="en-US" w:bidi="ar-SA"/>
      </w:rPr>
    </w:lvl>
    <w:lvl w:ilvl="5">
      <w:numFmt w:val="bullet"/>
      <w:lvlText w:val="•"/>
      <w:lvlJc w:val="left"/>
      <w:pPr>
        <w:ind w:left="5053" w:hanging="396"/>
      </w:pPr>
      <w:rPr>
        <w:lang w:val="uk-UA" w:eastAsia="en-US" w:bidi="ar-SA"/>
      </w:rPr>
    </w:lvl>
    <w:lvl w:ilvl="6">
      <w:numFmt w:val="bullet"/>
      <w:lvlText w:val="•"/>
      <w:lvlJc w:val="left"/>
      <w:pPr>
        <w:ind w:left="6035" w:hanging="396"/>
      </w:pPr>
      <w:rPr>
        <w:lang w:val="uk-UA" w:eastAsia="en-US" w:bidi="ar-SA"/>
      </w:rPr>
    </w:lvl>
    <w:lvl w:ilvl="7">
      <w:numFmt w:val="bullet"/>
      <w:lvlText w:val="•"/>
      <w:lvlJc w:val="left"/>
      <w:pPr>
        <w:ind w:left="7018" w:hanging="396"/>
      </w:pPr>
      <w:rPr>
        <w:lang w:val="uk-UA" w:eastAsia="en-US" w:bidi="ar-SA"/>
      </w:rPr>
    </w:lvl>
    <w:lvl w:ilvl="8">
      <w:numFmt w:val="bullet"/>
      <w:lvlText w:val="•"/>
      <w:lvlJc w:val="left"/>
      <w:pPr>
        <w:ind w:left="8001" w:hanging="396"/>
      </w:pPr>
      <w:rPr>
        <w:lang w:val="uk-UA" w:eastAsia="en-US" w:bidi="ar-SA"/>
      </w:rPr>
    </w:lvl>
  </w:abstractNum>
  <w:abstractNum w:abstractNumId="9" w15:restartNumberingAfterBreak="0">
    <w:nsid w:val="760E49B3"/>
    <w:multiLevelType w:val="multilevel"/>
    <w:tmpl w:val="5EFA0996"/>
    <w:styleLink w:val="WWNum7"/>
    <w:lvl w:ilvl="0">
      <w:start w:val="1"/>
      <w:numFmt w:val="decimal"/>
      <w:lvlText w:val="%1)"/>
      <w:lvlJc w:val="left"/>
      <w:pPr>
        <w:ind w:left="1091" w:hanging="281"/>
      </w:pPr>
      <w:rPr>
        <w:rFonts w:eastAsia="Times New Roman" w:cs="Times New Roman"/>
        <w:b w:val="0"/>
        <w:bCs w:val="0"/>
        <w:i w:val="0"/>
        <w:iCs w:val="0"/>
        <w:spacing w:val="0"/>
        <w:w w:val="99"/>
        <w:sz w:val="26"/>
        <w:szCs w:val="26"/>
        <w:lang w:val="uk-UA" w:eastAsia="en-US" w:bidi="ar-SA"/>
      </w:rPr>
    </w:lvl>
    <w:lvl w:ilvl="1">
      <w:numFmt w:val="bullet"/>
      <w:lvlText w:val="•"/>
      <w:lvlJc w:val="left"/>
      <w:pPr>
        <w:ind w:left="1986" w:hanging="281"/>
      </w:pPr>
      <w:rPr>
        <w:lang w:val="uk-UA" w:eastAsia="en-US" w:bidi="ar-SA"/>
      </w:rPr>
    </w:lvl>
    <w:lvl w:ilvl="2">
      <w:numFmt w:val="bullet"/>
      <w:lvlText w:val="•"/>
      <w:lvlJc w:val="left"/>
      <w:pPr>
        <w:ind w:left="2873" w:hanging="281"/>
      </w:pPr>
      <w:rPr>
        <w:lang w:val="uk-UA" w:eastAsia="en-US" w:bidi="ar-SA"/>
      </w:rPr>
    </w:lvl>
    <w:lvl w:ilvl="3">
      <w:numFmt w:val="bullet"/>
      <w:lvlText w:val="•"/>
      <w:lvlJc w:val="left"/>
      <w:pPr>
        <w:ind w:left="3759" w:hanging="281"/>
      </w:pPr>
      <w:rPr>
        <w:lang w:val="uk-UA" w:eastAsia="en-US" w:bidi="ar-SA"/>
      </w:rPr>
    </w:lvl>
    <w:lvl w:ilvl="4">
      <w:numFmt w:val="bullet"/>
      <w:lvlText w:val="•"/>
      <w:lvlJc w:val="left"/>
      <w:pPr>
        <w:ind w:left="4646" w:hanging="281"/>
      </w:pPr>
      <w:rPr>
        <w:lang w:val="uk-UA" w:eastAsia="en-US" w:bidi="ar-SA"/>
      </w:rPr>
    </w:lvl>
    <w:lvl w:ilvl="5">
      <w:numFmt w:val="bullet"/>
      <w:lvlText w:val="•"/>
      <w:lvlJc w:val="left"/>
      <w:pPr>
        <w:ind w:left="5533" w:hanging="281"/>
      </w:pPr>
      <w:rPr>
        <w:lang w:val="uk-UA" w:eastAsia="en-US" w:bidi="ar-SA"/>
      </w:rPr>
    </w:lvl>
    <w:lvl w:ilvl="6">
      <w:numFmt w:val="bullet"/>
      <w:lvlText w:val="•"/>
      <w:lvlJc w:val="left"/>
      <w:pPr>
        <w:ind w:left="6419" w:hanging="281"/>
      </w:pPr>
      <w:rPr>
        <w:lang w:val="uk-UA" w:eastAsia="en-US" w:bidi="ar-SA"/>
      </w:rPr>
    </w:lvl>
    <w:lvl w:ilvl="7">
      <w:numFmt w:val="bullet"/>
      <w:lvlText w:val="•"/>
      <w:lvlJc w:val="left"/>
      <w:pPr>
        <w:ind w:left="7306" w:hanging="281"/>
      </w:pPr>
      <w:rPr>
        <w:lang w:val="uk-UA" w:eastAsia="en-US" w:bidi="ar-SA"/>
      </w:rPr>
    </w:lvl>
    <w:lvl w:ilvl="8">
      <w:numFmt w:val="bullet"/>
      <w:lvlText w:val="•"/>
      <w:lvlJc w:val="left"/>
      <w:pPr>
        <w:ind w:left="8193" w:hanging="281"/>
      </w:pPr>
      <w:rPr>
        <w:lang w:val="uk-UA" w:eastAsia="en-US" w:bidi="ar-SA"/>
      </w:rPr>
    </w:lvl>
  </w:abstractNum>
  <w:num w:numId="1">
    <w:abstractNumId w:val="3"/>
  </w:num>
  <w:num w:numId="2">
    <w:abstractNumId w:val="1"/>
  </w:num>
  <w:num w:numId="3">
    <w:abstractNumId w:val="4"/>
  </w:num>
  <w:num w:numId="4">
    <w:abstractNumId w:val="8"/>
  </w:num>
  <w:num w:numId="5">
    <w:abstractNumId w:val="6"/>
  </w:num>
  <w:num w:numId="6">
    <w:abstractNumId w:val="5"/>
  </w:num>
  <w:num w:numId="7">
    <w:abstractNumId w:val="9"/>
  </w:num>
  <w:num w:numId="8">
    <w:abstractNumId w:val="0"/>
  </w:num>
  <w:num w:numId="9">
    <w:abstractNumId w:val="2"/>
  </w:num>
  <w:num w:numId="10">
    <w:abstractNumId w:val="3"/>
    <w:lvlOverride w:ilvl="0">
      <w:startOverride w:val="1"/>
    </w:lvlOverride>
  </w:num>
  <w:num w:numId="11">
    <w:abstractNumId w:val="7"/>
  </w:num>
  <w:num w:numId="12">
    <w:abstractNumId w:val="1"/>
    <w:lvlOverride w:ilvl="0"/>
  </w:num>
  <w:num w:numId="13">
    <w:abstractNumId w:val="4"/>
    <w:lvlOverride w:ilvl="0">
      <w:startOverride w:val="1"/>
    </w:lvlOverride>
  </w:num>
  <w:num w:numId="14">
    <w:abstractNumId w:val="8"/>
    <w:lvlOverride w:ilvl="0">
      <w:startOverride w:val="1"/>
    </w:lvlOverride>
  </w:num>
  <w:num w:numId="15">
    <w:abstractNumId w:val="6"/>
    <w:lvlOverride w:ilvl="0">
      <w:startOverride w:val="1"/>
    </w:lvlOverride>
  </w:num>
  <w:num w:numId="16">
    <w:abstractNumId w:val="5"/>
    <w:lvlOverride w:ilvl="0">
      <w:startOverride w:val="1"/>
    </w:lvlOverride>
  </w:num>
  <w:num w:numId="17">
    <w:abstractNumId w:val="9"/>
    <w:lvlOverride w:ilvl="0">
      <w:startOverride w:val="1"/>
    </w:lvlOverride>
  </w:num>
  <w:num w:numId="18">
    <w:abstractNumId w:val="0"/>
    <w:lvlOverride w:ilvl="0"/>
  </w:num>
  <w:num w:numId="19">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984C91"/>
    <w:rsid w:val="002D664E"/>
    <w:rsid w:val="004C7D8F"/>
    <w:rsid w:val="00984C91"/>
    <w:rsid w:val="00C74B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0C1C"/>
  <w15:docId w15:val="{7C37642A-AC92-444F-87EF-DADA16F4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Textbody"/>
    <w:pP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Normal (Web)"/>
    <w:basedOn w:val="Standard"/>
    <w:pPr>
      <w:widowControl/>
      <w:spacing w:before="100" w:after="100"/>
    </w:pPr>
    <w:rPr>
      <w:lang w:val="ru-RU" w:eastAsia="ru-RU"/>
    </w:rPr>
  </w:style>
  <w:style w:type="paragraph" w:styleId="a6">
    <w:name w:val="List Paragraph"/>
    <w:basedOn w:val="Standard"/>
    <w:pPr>
      <w:ind w:left="148" w:firstLine="662"/>
      <w:jc w:val="both"/>
    </w:pPr>
  </w:style>
  <w:style w:type="paragraph" w:customStyle="1" w:styleId="TableParagraph">
    <w:name w:val="Table Paragraph"/>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1">
    <w:name w:val="ListLabel 1"/>
    <w:rPr>
      <w:rFonts w:eastAsia="Times New Roman" w:cs="Times New Roman"/>
      <w:b/>
      <w:bCs/>
      <w:i w:val="0"/>
      <w:iCs w:val="0"/>
      <w:spacing w:val="0"/>
      <w:w w:val="99"/>
      <w:sz w:val="26"/>
      <w:szCs w:val="26"/>
      <w:lang w:val="uk-UA" w:eastAsia="en-US" w:bidi="ar-SA"/>
    </w:rPr>
  </w:style>
  <w:style w:type="character" w:customStyle="1" w:styleId="ListLabel2">
    <w:name w:val="ListLabel 2"/>
    <w:rPr>
      <w:spacing w:val="0"/>
      <w:w w:val="99"/>
      <w:lang w:val="uk-UA" w:eastAsia="en-US" w:bidi="ar-SA"/>
    </w:rPr>
  </w:style>
  <w:style w:type="character" w:customStyle="1" w:styleId="ListLabel3">
    <w:name w:val="ListLabel 3"/>
    <w:rPr>
      <w:rFonts w:eastAsia="Times New Roman" w:cs="Times New Roman"/>
      <w:b w:val="0"/>
      <w:bCs w:val="0"/>
      <w:i w:val="0"/>
      <w:iCs w:val="0"/>
      <w:spacing w:val="0"/>
      <w:w w:val="99"/>
      <w:sz w:val="26"/>
      <w:szCs w:val="26"/>
      <w:lang w:val="uk-UA" w:eastAsia="en-US" w:bidi="ar-SA"/>
    </w:rPr>
  </w:style>
  <w:style w:type="character" w:customStyle="1" w:styleId="ListLabel4">
    <w:name w:val="ListLabel 4"/>
    <w:rPr>
      <w:lang w:val="uk-UA" w:eastAsia="en-US" w:bidi="ar-SA"/>
    </w:rPr>
  </w:style>
  <w:style w:type="character" w:customStyle="1" w:styleId="NumberingSymbols">
    <w:name w:val="Numbering Symbols"/>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20498</Words>
  <Characters>11684</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 Gumenjuk</dc:creator>
  <cp:lastModifiedBy>Vladislav Gumenjuk</cp:lastModifiedBy>
  <cp:revision>3</cp:revision>
  <dcterms:created xsi:type="dcterms:W3CDTF">2024-04-08T19:41:00Z</dcterms:created>
  <dcterms:modified xsi:type="dcterms:W3CDTF">2024-04-08T19:47:00Z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