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F062" w14:textId="77777777" w:rsidR="005B1070" w:rsidRPr="0081307F" w:rsidRDefault="005B1070" w:rsidP="00D9641C">
      <w:pPr>
        <w:spacing w:after="0" w:line="240" w:lineRule="auto"/>
        <w:jc w:val="center"/>
        <w:rPr>
          <w:rFonts w:ascii="Times New Roman" w:hAnsi="Times New Roman"/>
          <w:b/>
          <w:bCs/>
          <w:sz w:val="38"/>
          <w:szCs w:val="38"/>
          <w:lang w:eastAsia="ru-RU"/>
        </w:rPr>
      </w:pPr>
      <w:r w:rsidRPr="00582352">
        <w:rPr>
          <w:rFonts w:ascii="Times New Roman" w:hAnsi="Times New Roman"/>
          <w:b/>
          <w:bCs/>
          <w:sz w:val="36"/>
          <w:szCs w:val="36"/>
          <w:lang w:eastAsia="ru-RU"/>
        </w:rPr>
        <w:t>Житомирський дошкільний навчальний заклад №27</w:t>
      </w:r>
      <w:r w:rsidRPr="0081307F">
        <w:rPr>
          <w:rFonts w:ascii="Times New Roman" w:hAnsi="Times New Roman"/>
          <w:color w:val="FFFFFF"/>
          <w:sz w:val="16"/>
          <w:szCs w:val="16"/>
          <w:lang w:eastAsia="ru-RU"/>
        </w:rPr>
        <w:t>Послуги</w:t>
      </w:r>
    </w:p>
    <w:p w14:paraId="583CBC36" w14:textId="77777777" w:rsidR="005B1070" w:rsidRPr="0081307F" w:rsidRDefault="005B1070" w:rsidP="00D9641C">
      <w:pPr>
        <w:spacing w:after="0" w:line="240" w:lineRule="auto"/>
        <w:jc w:val="center"/>
        <w:rPr>
          <w:rFonts w:ascii="Times New Roman" w:hAnsi="Times New Roman"/>
          <w:b/>
          <w:bCs/>
          <w:sz w:val="38"/>
          <w:szCs w:val="38"/>
          <w:lang w:eastAsia="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97"/>
        <w:gridCol w:w="4231"/>
      </w:tblGrid>
      <w:tr w:rsidR="005B1070" w14:paraId="7EA5C959" w14:textId="77777777" w:rsidTr="00D9641C">
        <w:tc>
          <w:tcPr>
            <w:tcW w:w="5097" w:type="dxa"/>
          </w:tcPr>
          <w:p w14:paraId="2D0D50F0" w14:textId="77777777" w:rsidR="005B1070" w:rsidRDefault="005B1070" w:rsidP="005B1070">
            <w:pPr>
              <w:spacing w:after="0"/>
              <w:jc w:val="center"/>
              <w:rPr>
                <w:rFonts w:ascii="Times New Roman" w:hAnsi="Times New Roman"/>
                <w:b/>
              </w:rPr>
            </w:pPr>
          </w:p>
        </w:tc>
        <w:tc>
          <w:tcPr>
            <w:tcW w:w="4231" w:type="dxa"/>
          </w:tcPr>
          <w:p w14:paraId="72E6E18C"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«ЗАТВЕРДЖЕНО»</w:t>
            </w:r>
          </w:p>
          <w:p w14:paraId="1E67BA50"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Рішенням уповноваженої особи</w:t>
            </w:r>
          </w:p>
          <w:p w14:paraId="0C634BAF"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Протокол № ___</w:t>
            </w:r>
          </w:p>
          <w:p w14:paraId="585B2A07" w14:textId="71FBD831"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Від </w:t>
            </w:r>
            <w:r w:rsidRPr="00E5526C">
              <w:rPr>
                <w:rFonts w:ascii="Times New Roman" w:eastAsia="Times New Roman" w:hAnsi="Times New Roman"/>
                <w:bCs/>
                <w:sz w:val="24"/>
                <w:szCs w:val="24"/>
                <w:lang w:eastAsia="ru-RU"/>
              </w:rPr>
              <w:t xml:space="preserve">« </w:t>
            </w:r>
            <w:r w:rsidR="004560F5" w:rsidRPr="00E5526C">
              <w:rPr>
                <w:rFonts w:ascii="Times New Roman" w:eastAsia="Times New Roman" w:hAnsi="Times New Roman"/>
                <w:bCs/>
                <w:sz w:val="24"/>
                <w:szCs w:val="24"/>
                <w:lang w:eastAsia="ru-RU"/>
              </w:rPr>
              <w:t>11</w:t>
            </w:r>
            <w:r w:rsidRPr="00E5526C">
              <w:rPr>
                <w:rFonts w:ascii="Times New Roman" w:eastAsia="Times New Roman" w:hAnsi="Times New Roman"/>
                <w:bCs/>
                <w:sz w:val="24"/>
                <w:szCs w:val="24"/>
                <w:lang w:eastAsia="ru-RU"/>
              </w:rPr>
              <w:t xml:space="preserve"> » </w:t>
            </w:r>
            <w:r w:rsidR="004560F5" w:rsidRPr="00E5526C">
              <w:rPr>
                <w:rFonts w:ascii="Times New Roman" w:eastAsia="Times New Roman" w:hAnsi="Times New Roman"/>
                <w:bCs/>
                <w:sz w:val="24"/>
                <w:szCs w:val="24"/>
                <w:lang w:eastAsia="ru-RU"/>
              </w:rPr>
              <w:t>вересня</w:t>
            </w:r>
            <w:r w:rsidRPr="00E5526C">
              <w:rPr>
                <w:rFonts w:ascii="Times New Roman" w:eastAsia="Times New Roman" w:hAnsi="Times New Roman"/>
                <w:bCs/>
                <w:sz w:val="24"/>
                <w:szCs w:val="24"/>
                <w:lang w:eastAsia="ru-RU"/>
              </w:rPr>
              <w:t xml:space="preserve"> 202</w:t>
            </w:r>
            <w:r w:rsidR="004560F5" w:rsidRPr="00E5526C">
              <w:rPr>
                <w:rFonts w:ascii="Times New Roman" w:eastAsia="Times New Roman" w:hAnsi="Times New Roman"/>
                <w:bCs/>
                <w:sz w:val="24"/>
                <w:szCs w:val="24"/>
                <w:lang w:eastAsia="ru-RU"/>
              </w:rPr>
              <w:t>3</w:t>
            </w:r>
            <w:r w:rsidRPr="00E5526C">
              <w:rPr>
                <w:rFonts w:ascii="Times New Roman" w:eastAsia="Times New Roman" w:hAnsi="Times New Roman"/>
                <w:bCs/>
                <w:sz w:val="24"/>
                <w:szCs w:val="24"/>
                <w:lang w:eastAsia="ru-RU"/>
              </w:rPr>
              <w:t xml:space="preserve"> </w:t>
            </w:r>
            <w:r>
              <w:rPr>
                <w:rFonts w:ascii="Times New Roman" w:eastAsia="Times New Roman" w:hAnsi="Times New Roman"/>
                <w:bCs/>
                <w:color w:val="000000"/>
                <w:sz w:val="24"/>
                <w:szCs w:val="24"/>
                <w:lang w:eastAsia="ru-RU"/>
              </w:rPr>
              <w:t>року</w:t>
            </w:r>
          </w:p>
          <w:p w14:paraId="3C6823E3" w14:textId="77777777" w:rsidR="005B1070" w:rsidRDefault="005B1070" w:rsidP="005B1070">
            <w:pPr>
              <w:spacing w:before="240" w:after="0" w:line="240" w:lineRule="auto"/>
              <w:rPr>
                <w:rFonts w:ascii="Times New Roman" w:eastAsia="Times New Roman" w:hAnsi="Times New Roman"/>
                <w:bCs/>
                <w:color w:val="000000"/>
                <w:sz w:val="24"/>
                <w:szCs w:val="24"/>
                <w:lang w:eastAsia="ru-RU"/>
              </w:rPr>
            </w:pPr>
            <w:r>
              <w:rPr>
                <w:rFonts w:ascii="Times New Roman" w:eastAsia="Times New Roman" w:hAnsi="Times New Roman"/>
                <w:bCs/>
                <w:color w:val="000000"/>
                <w:sz w:val="24"/>
                <w:szCs w:val="24"/>
                <w:lang w:eastAsia="ru-RU"/>
              </w:rPr>
              <w:t xml:space="preserve">Уповноважена особа </w:t>
            </w:r>
          </w:p>
          <w:p w14:paraId="02359109" w14:textId="77777777" w:rsidR="005B1070" w:rsidRDefault="005B1070" w:rsidP="005B1070">
            <w:pPr>
              <w:spacing w:after="0"/>
              <w:rPr>
                <w:rFonts w:ascii="Times New Roman" w:eastAsia="Times New Roman" w:hAnsi="Times New Roman"/>
                <w:bCs/>
                <w:color w:val="000000"/>
                <w:sz w:val="24"/>
                <w:szCs w:val="24"/>
                <w:lang w:eastAsia="ru-RU"/>
              </w:rPr>
            </w:pPr>
          </w:p>
          <w:p w14:paraId="5C09CA61" w14:textId="4E845A54" w:rsidR="005B1070" w:rsidRDefault="004560F5" w:rsidP="005B1070">
            <w:pPr>
              <w:spacing w:after="0"/>
              <w:rPr>
                <w:rFonts w:ascii="Times New Roman" w:hAnsi="Times New Roman"/>
                <w:b/>
              </w:rPr>
            </w:pPr>
            <w:bookmarkStart w:id="0" w:name="_Hlk145342013"/>
            <w:proofErr w:type="spellStart"/>
            <w:r>
              <w:rPr>
                <w:rFonts w:ascii="Times New Roman" w:eastAsia="Times New Roman" w:hAnsi="Times New Roman"/>
                <w:bCs/>
                <w:color w:val="000000"/>
                <w:sz w:val="24"/>
                <w:szCs w:val="24"/>
                <w:lang w:eastAsia="ru-RU"/>
              </w:rPr>
              <w:t>Керпата</w:t>
            </w:r>
            <w:proofErr w:type="spellEnd"/>
            <w:r>
              <w:rPr>
                <w:rFonts w:ascii="Times New Roman" w:eastAsia="Times New Roman" w:hAnsi="Times New Roman"/>
                <w:bCs/>
                <w:color w:val="000000"/>
                <w:sz w:val="24"/>
                <w:szCs w:val="24"/>
                <w:lang w:eastAsia="ru-RU"/>
              </w:rPr>
              <w:t xml:space="preserve"> С.М</w:t>
            </w:r>
            <w:r w:rsidR="005B1070">
              <w:rPr>
                <w:rFonts w:ascii="Times New Roman" w:eastAsia="Times New Roman" w:hAnsi="Times New Roman"/>
                <w:bCs/>
                <w:color w:val="000000"/>
                <w:sz w:val="24"/>
                <w:szCs w:val="24"/>
                <w:lang w:eastAsia="ru-RU"/>
              </w:rPr>
              <w:t>.</w:t>
            </w:r>
            <w:bookmarkEnd w:id="0"/>
            <w:r w:rsidR="005B1070">
              <w:rPr>
                <w:rFonts w:ascii="Times New Roman" w:eastAsia="Times New Roman" w:hAnsi="Times New Roman"/>
                <w:bCs/>
                <w:color w:val="000000"/>
                <w:sz w:val="24"/>
                <w:szCs w:val="24"/>
                <w:lang w:eastAsia="ru-RU"/>
              </w:rPr>
              <w:t>__________</w:t>
            </w:r>
          </w:p>
        </w:tc>
      </w:tr>
    </w:tbl>
    <w:p w14:paraId="392A5192" w14:textId="77777777" w:rsidR="005B1070" w:rsidRPr="0081307F" w:rsidRDefault="005B1070" w:rsidP="00D9641C">
      <w:pPr>
        <w:spacing w:after="0" w:line="240" w:lineRule="auto"/>
        <w:jc w:val="center"/>
        <w:rPr>
          <w:rFonts w:ascii="Times New Roman" w:hAnsi="Times New Roman"/>
          <w:b/>
          <w:bCs/>
          <w:sz w:val="38"/>
          <w:szCs w:val="38"/>
          <w:lang w:eastAsia="ru-RU"/>
        </w:rPr>
      </w:pPr>
    </w:p>
    <w:p w14:paraId="278819CB" w14:textId="77777777" w:rsidR="005B1070" w:rsidRDefault="005B1070" w:rsidP="00D9641C">
      <w:pPr>
        <w:spacing w:after="0" w:line="240" w:lineRule="auto"/>
        <w:rPr>
          <w:rFonts w:ascii="Times New Roman" w:hAnsi="Times New Roman"/>
          <w:b/>
          <w:bCs/>
          <w:sz w:val="26"/>
          <w:szCs w:val="26"/>
          <w:lang w:eastAsia="ru-RU"/>
        </w:rPr>
      </w:pPr>
    </w:p>
    <w:p w14:paraId="0F563618" w14:textId="77777777" w:rsidR="005B1070" w:rsidRDefault="005B1070" w:rsidP="00D9641C">
      <w:pPr>
        <w:spacing w:after="0" w:line="240" w:lineRule="auto"/>
        <w:ind w:left="320"/>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p>
    <w:p w14:paraId="7965E4DF" w14:textId="77777777" w:rsidR="005B1070" w:rsidRDefault="005B1070" w:rsidP="00D9641C">
      <w:pPr>
        <w:spacing w:after="0" w:line="240" w:lineRule="auto"/>
        <w:jc w:val="center"/>
        <w:rPr>
          <w:rFonts w:ascii="Times New Roman" w:eastAsia="Times New Roman" w:hAnsi="Times New Roman"/>
          <w:b/>
          <w:bCs/>
          <w:sz w:val="24"/>
          <w:szCs w:val="24"/>
          <w:lang w:eastAsia="ru-RU"/>
        </w:rPr>
      </w:pPr>
    </w:p>
    <w:tbl>
      <w:tblPr>
        <w:tblW w:w="0" w:type="auto"/>
        <w:tblInd w:w="288" w:type="dxa"/>
        <w:tblLayout w:type="fixed"/>
        <w:tblLook w:val="04A0" w:firstRow="1" w:lastRow="0" w:firstColumn="1" w:lastColumn="0" w:noHBand="0" w:noVBand="1"/>
      </w:tblPr>
      <w:tblGrid>
        <w:gridCol w:w="9559"/>
      </w:tblGrid>
      <w:tr w:rsidR="005B1070" w14:paraId="679E3F23" w14:textId="77777777" w:rsidTr="00D9641C">
        <w:trPr>
          <w:trHeight w:val="1140"/>
        </w:trPr>
        <w:tc>
          <w:tcPr>
            <w:tcW w:w="9559" w:type="dxa"/>
          </w:tcPr>
          <w:p w14:paraId="550A3B04" w14:textId="77777777" w:rsidR="005B1070" w:rsidRDefault="005B1070" w:rsidP="005B1070">
            <w:pPr>
              <w:spacing w:after="0" w:line="240" w:lineRule="auto"/>
              <w:jc w:val="center"/>
              <w:rPr>
                <w:rFonts w:ascii="Times New Roman" w:eastAsia="Times New Roman" w:hAnsi="Times New Roman"/>
                <w:b/>
                <w:sz w:val="24"/>
                <w:szCs w:val="24"/>
                <w:lang w:eastAsia="ru-RU"/>
              </w:rPr>
            </w:pPr>
          </w:p>
          <w:p w14:paraId="0486F9F9" w14:textId="77777777" w:rsidR="005B1070" w:rsidRDefault="005B1070" w:rsidP="005B1070">
            <w:pPr>
              <w:spacing w:after="0" w:line="240" w:lineRule="auto"/>
              <w:jc w:val="center"/>
              <w:rPr>
                <w:rFonts w:ascii="Times New Roman" w:eastAsia="Times New Roman" w:hAnsi="Times New Roman"/>
                <w:b/>
                <w:sz w:val="24"/>
                <w:szCs w:val="24"/>
                <w:lang w:eastAsia="ru-RU"/>
              </w:rPr>
            </w:pPr>
          </w:p>
          <w:p w14:paraId="4930800D" w14:textId="77777777" w:rsidR="005B1070" w:rsidRDefault="005B1070" w:rsidP="005B1070">
            <w:pPr>
              <w:spacing w:after="0" w:line="240" w:lineRule="auto"/>
              <w:jc w:val="center"/>
              <w:rPr>
                <w:rFonts w:ascii="Times New Roman" w:eastAsia="Times New Roman" w:hAnsi="Times New Roman"/>
                <w:b/>
                <w:sz w:val="24"/>
                <w:szCs w:val="24"/>
                <w:lang w:eastAsia="ru-RU"/>
              </w:rPr>
            </w:pPr>
          </w:p>
          <w:p w14:paraId="64AD4E35" w14:textId="77777777" w:rsidR="005B1070" w:rsidRDefault="005B1070" w:rsidP="005B107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ТЕНДЕРНА ДОКУМЕНТАЦІЯ</w:t>
            </w:r>
          </w:p>
        </w:tc>
      </w:tr>
    </w:tbl>
    <w:p w14:paraId="3CE9138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549F1EDF" w14:textId="77777777" w:rsidR="005B1070" w:rsidRDefault="005B1070" w:rsidP="00D9641C">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згідно предмету закупівлі:</w:t>
      </w:r>
    </w:p>
    <w:p w14:paraId="7770426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8AF5643" w14:textId="77777777" w:rsidR="005B1070" w:rsidRDefault="005B1070" w:rsidP="00D9641C">
      <w:pPr>
        <w:spacing w:after="0" w:line="240" w:lineRule="auto"/>
        <w:jc w:val="center"/>
        <w:rPr>
          <w:rFonts w:ascii="Times New Roman" w:eastAsia="Arial" w:hAnsi="Times New Roman"/>
          <w:b/>
          <w:sz w:val="24"/>
          <w:szCs w:val="24"/>
          <w:lang w:eastAsia="ru-RU"/>
        </w:rPr>
      </w:pPr>
    </w:p>
    <w:p w14:paraId="698D05B4" w14:textId="77777777" w:rsidR="005B1070" w:rsidRDefault="005B1070" w:rsidP="00D9641C">
      <w:pPr>
        <w:spacing w:after="0" w:line="240" w:lineRule="auto"/>
        <w:jc w:val="center"/>
        <w:rPr>
          <w:rFonts w:ascii="Times New Roman" w:hAnsi="Times New Roman"/>
          <w:b/>
          <w:sz w:val="32"/>
          <w:szCs w:val="32"/>
          <w:lang w:val="ru-RU"/>
        </w:rPr>
      </w:pPr>
      <w:r>
        <w:rPr>
          <w:rFonts w:ascii="Times New Roman" w:eastAsia="Arial" w:hAnsi="Times New Roman"/>
          <w:b/>
          <w:sz w:val="24"/>
          <w:szCs w:val="24"/>
          <w:lang w:eastAsia="ru-RU"/>
        </w:rPr>
        <w:t>(</w:t>
      </w:r>
      <w:r w:rsidRPr="00582352">
        <w:rPr>
          <w:rFonts w:ascii="Times New Roman" w:hAnsi="Times New Roman"/>
          <w:b/>
          <w:sz w:val="32"/>
          <w:szCs w:val="32"/>
          <w:lang w:val="ru-RU"/>
        </w:rPr>
        <w:t>код ДК 021:2015 "</w:t>
      </w:r>
      <w:proofErr w:type="spellStart"/>
      <w:r w:rsidRPr="00582352">
        <w:rPr>
          <w:rFonts w:ascii="Times New Roman" w:hAnsi="Times New Roman"/>
          <w:b/>
          <w:sz w:val="32"/>
          <w:szCs w:val="32"/>
          <w:lang w:val="ru-RU"/>
        </w:rPr>
        <w:t>Єдиний</w:t>
      </w:r>
      <w:proofErr w:type="spellEnd"/>
      <w:r w:rsidRPr="00582352">
        <w:rPr>
          <w:rFonts w:ascii="Times New Roman" w:hAnsi="Times New Roman"/>
          <w:b/>
          <w:sz w:val="32"/>
          <w:szCs w:val="32"/>
          <w:lang w:val="ru-RU"/>
        </w:rPr>
        <w:t xml:space="preserve"> </w:t>
      </w:r>
      <w:proofErr w:type="spellStart"/>
      <w:r w:rsidRPr="00582352">
        <w:rPr>
          <w:rFonts w:ascii="Times New Roman" w:hAnsi="Times New Roman"/>
          <w:b/>
          <w:sz w:val="32"/>
          <w:szCs w:val="32"/>
          <w:lang w:val="ru-RU"/>
        </w:rPr>
        <w:t>закупівельний</w:t>
      </w:r>
      <w:proofErr w:type="spellEnd"/>
      <w:r w:rsidRPr="00582352">
        <w:rPr>
          <w:rFonts w:ascii="Times New Roman" w:hAnsi="Times New Roman"/>
          <w:b/>
          <w:sz w:val="32"/>
          <w:szCs w:val="32"/>
          <w:lang w:val="ru-RU"/>
        </w:rPr>
        <w:t xml:space="preserve"> словник" </w:t>
      </w:r>
    </w:p>
    <w:p w14:paraId="6220C186" w14:textId="77777777" w:rsidR="005B1070" w:rsidRDefault="005B1070" w:rsidP="00D9641C">
      <w:pPr>
        <w:spacing w:after="0" w:line="240" w:lineRule="auto"/>
        <w:jc w:val="center"/>
        <w:rPr>
          <w:rFonts w:ascii="Times New Roman" w:hAnsi="Times New Roman"/>
          <w:b/>
          <w:sz w:val="32"/>
          <w:szCs w:val="32"/>
          <w:lang w:val="ru-RU"/>
        </w:rPr>
      </w:pPr>
      <w:r w:rsidRPr="00582352">
        <w:rPr>
          <w:rFonts w:ascii="Times New Roman" w:hAnsi="Times New Roman"/>
          <w:b/>
          <w:sz w:val="32"/>
          <w:szCs w:val="32"/>
          <w:lang w:val="ru-RU"/>
        </w:rPr>
        <w:t xml:space="preserve">– 09120000-6 – </w:t>
      </w:r>
      <w:proofErr w:type="spellStart"/>
      <w:r w:rsidRPr="00582352">
        <w:rPr>
          <w:rFonts w:ascii="Times New Roman" w:hAnsi="Times New Roman"/>
          <w:b/>
          <w:sz w:val="32"/>
          <w:szCs w:val="32"/>
          <w:lang w:val="ru-RU"/>
        </w:rPr>
        <w:t>Газове</w:t>
      </w:r>
      <w:proofErr w:type="spellEnd"/>
      <w:r w:rsidRPr="00582352">
        <w:rPr>
          <w:rFonts w:ascii="Times New Roman" w:hAnsi="Times New Roman"/>
          <w:b/>
          <w:sz w:val="32"/>
          <w:szCs w:val="32"/>
          <w:lang w:val="ru-RU"/>
        </w:rPr>
        <w:t xml:space="preserve"> </w:t>
      </w:r>
      <w:proofErr w:type="spellStart"/>
      <w:r w:rsidRPr="00582352">
        <w:rPr>
          <w:rFonts w:ascii="Times New Roman" w:hAnsi="Times New Roman"/>
          <w:b/>
          <w:sz w:val="32"/>
          <w:szCs w:val="32"/>
          <w:lang w:val="ru-RU"/>
        </w:rPr>
        <w:t>паливо</w:t>
      </w:r>
      <w:proofErr w:type="spellEnd"/>
      <w:r>
        <w:rPr>
          <w:rFonts w:ascii="Times New Roman" w:hAnsi="Times New Roman"/>
          <w:b/>
          <w:sz w:val="32"/>
          <w:szCs w:val="32"/>
          <w:lang w:val="ru-RU"/>
        </w:rPr>
        <w:t>)</w:t>
      </w:r>
    </w:p>
    <w:p w14:paraId="1DAD2A8B" w14:textId="77777777" w:rsidR="005B1070" w:rsidRDefault="005B1070" w:rsidP="00D9641C">
      <w:pPr>
        <w:spacing w:after="0" w:line="240" w:lineRule="auto"/>
        <w:jc w:val="center"/>
        <w:rPr>
          <w:rFonts w:ascii="Times New Roman" w:hAnsi="Times New Roman"/>
          <w:b/>
          <w:sz w:val="32"/>
          <w:szCs w:val="32"/>
          <w:lang w:val="ru-RU"/>
        </w:rPr>
      </w:pPr>
    </w:p>
    <w:p w14:paraId="1745C973" w14:textId="77777777" w:rsidR="005B1070" w:rsidRPr="00582352" w:rsidRDefault="005B1070" w:rsidP="00D9641C">
      <w:pPr>
        <w:spacing w:after="0" w:line="240" w:lineRule="auto"/>
        <w:jc w:val="center"/>
        <w:rPr>
          <w:rFonts w:ascii="Times New Roman" w:hAnsi="Times New Roman"/>
          <w:b/>
          <w:sz w:val="32"/>
          <w:szCs w:val="32"/>
          <w:lang w:val="ru-RU"/>
        </w:rPr>
      </w:pPr>
      <w:proofErr w:type="spellStart"/>
      <w:r w:rsidRPr="00582352">
        <w:rPr>
          <w:rFonts w:ascii="Times New Roman" w:hAnsi="Times New Roman"/>
          <w:b/>
          <w:sz w:val="32"/>
          <w:szCs w:val="32"/>
          <w:lang w:val="ru-RU"/>
        </w:rPr>
        <w:t>Природний</w:t>
      </w:r>
      <w:proofErr w:type="spellEnd"/>
      <w:r w:rsidRPr="00582352">
        <w:rPr>
          <w:rFonts w:ascii="Times New Roman" w:hAnsi="Times New Roman"/>
          <w:b/>
          <w:sz w:val="32"/>
          <w:szCs w:val="32"/>
          <w:lang w:val="ru-RU"/>
        </w:rPr>
        <w:t xml:space="preserve"> газ</w:t>
      </w:r>
    </w:p>
    <w:p w14:paraId="6B4E0808"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2B971125"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5D798431" w14:textId="77777777" w:rsidR="005B1070" w:rsidRPr="0081307F" w:rsidRDefault="005B1070" w:rsidP="00D9641C">
      <w:pPr>
        <w:jc w:val="center"/>
        <w:rPr>
          <w:rFonts w:ascii="Times New Roman" w:eastAsia="Segoe UI" w:hAnsi="Times New Roman"/>
          <w:sz w:val="32"/>
          <w:szCs w:val="32"/>
          <w:lang w:val="ru-RU"/>
        </w:rPr>
      </w:pPr>
      <w:r w:rsidRPr="0081307F">
        <w:rPr>
          <w:rFonts w:ascii="Times New Roman" w:hAnsi="Times New Roman"/>
          <w:b/>
          <w:sz w:val="32"/>
          <w:szCs w:val="32"/>
          <w:lang w:val="ru-RU"/>
        </w:rPr>
        <w:t xml:space="preserve">Процедура </w:t>
      </w:r>
      <w:proofErr w:type="spellStart"/>
      <w:r w:rsidRPr="0081307F">
        <w:rPr>
          <w:rFonts w:ascii="Times New Roman" w:hAnsi="Times New Roman"/>
          <w:b/>
          <w:sz w:val="32"/>
          <w:szCs w:val="32"/>
          <w:lang w:val="ru-RU"/>
        </w:rPr>
        <w:t>закупівлі</w:t>
      </w:r>
      <w:proofErr w:type="spellEnd"/>
      <w:r w:rsidRPr="0081307F">
        <w:rPr>
          <w:rFonts w:ascii="Times New Roman" w:hAnsi="Times New Roman"/>
          <w:b/>
          <w:sz w:val="32"/>
          <w:szCs w:val="32"/>
          <w:lang w:val="ru-RU"/>
        </w:rPr>
        <w:t xml:space="preserve"> – </w:t>
      </w:r>
      <w:proofErr w:type="spellStart"/>
      <w:r w:rsidRPr="0081307F">
        <w:rPr>
          <w:rFonts w:ascii="Times New Roman" w:hAnsi="Times New Roman"/>
          <w:b/>
          <w:sz w:val="32"/>
          <w:szCs w:val="32"/>
          <w:lang w:val="ru-RU"/>
        </w:rPr>
        <w:t>відкриті</w:t>
      </w:r>
      <w:proofErr w:type="spellEnd"/>
      <w:r w:rsidRPr="0081307F">
        <w:rPr>
          <w:rFonts w:ascii="Times New Roman" w:hAnsi="Times New Roman"/>
          <w:b/>
          <w:sz w:val="32"/>
          <w:szCs w:val="32"/>
          <w:lang w:val="ru-RU"/>
        </w:rPr>
        <w:t xml:space="preserve"> торги з </w:t>
      </w:r>
      <w:proofErr w:type="spellStart"/>
      <w:r w:rsidRPr="0081307F">
        <w:rPr>
          <w:rFonts w:ascii="Times New Roman" w:hAnsi="Times New Roman"/>
          <w:b/>
          <w:sz w:val="32"/>
          <w:szCs w:val="32"/>
          <w:lang w:val="ru-RU"/>
        </w:rPr>
        <w:t>особливостями</w:t>
      </w:r>
      <w:proofErr w:type="spellEnd"/>
    </w:p>
    <w:p w14:paraId="19D13E25" w14:textId="77777777" w:rsidR="005B1070" w:rsidRDefault="005B1070" w:rsidP="00D9641C">
      <w:pPr>
        <w:spacing w:after="0" w:line="240" w:lineRule="auto"/>
        <w:rPr>
          <w:rFonts w:ascii="Times New Roman" w:eastAsia="Times New Roman" w:hAnsi="Times New Roman"/>
          <w:b/>
          <w:bCs/>
          <w:sz w:val="24"/>
          <w:szCs w:val="24"/>
          <w:lang w:eastAsia="ru-RU"/>
        </w:rPr>
      </w:pPr>
    </w:p>
    <w:p w14:paraId="0B49CBF7"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292270E3"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1E47DC45" w14:textId="77777777" w:rsidR="00E5526C" w:rsidRDefault="00E5526C" w:rsidP="00D9641C">
      <w:pPr>
        <w:spacing w:after="0" w:line="240" w:lineRule="auto"/>
        <w:jc w:val="center"/>
        <w:rPr>
          <w:rFonts w:ascii="Times New Roman" w:eastAsia="Times New Roman" w:hAnsi="Times New Roman"/>
          <w:b/>
          <w:bCs/>
          <w:sz w:val="24"/>
          <w:szCs w:val="24"/>
          <w:lang w:eastAsia="ru-RU"/>
        </w:rPr>
      </w:pPr>
    </w:p>
    <w:p w14:paraId="29518A1C"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382C1F40"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4D9FF809" w14:textId="77777777" w:rsidR="004B2911" w:rsidRDefault="004B2911" w:rsidP="00D9641C">
      <w:pPr>
        <w:spacing w:after="0" w:line="240" w:lineRule="auto"/>
        <w:rPr>
          <w:rFonts w:ascii="Times New Roman" w:eastAsia="Times New Roman" w:hAnsi="Times New Roman"/>
          <w:b/>
          <w:bCs/>
          <w:sz w:val="24"/>
          <w:szCs w:val="24"/>
          <w:lang w:eastAsia="ru-RU"/>
        </w:rPr>
      </w:pPr>
    </w:p>
    <w:p w14:paraId="158A67C6" w14:textId="77777777" w:rsidR="005B1070" w:rsidRDefault="005B1070" w:rsidP="00D9641C">
      <w:pPr>
        <w:spacing w:after="0" w:line="240" w:lineRule="auto"/>
        <w:jc w:val="center"/>
        <w:rPr>
          <w:rFonts w:ascii="Times New Roman" w:eastAsia="Times New Roman" w:hAnsi="Times New Roman"/>
          <w:b/>
          <w:bCs/>
          <w:sz w:val="24"/>
          <w:szCs w:val="24"/>
          <w:lang w:eastAsia="ru-RU"/>
        </w:rPr>
      </w:pPr>
    </w:p>
    <w:p w14:paraId="79BBC1B6" w14:textId="77777777" w:rsidR="005B1070" w:rsidRDefault="005B1070" w:rsidP="00D9641C">
      <w:pPr>
        <w:spacing w:after="0" w:line="240" w:lineRule="auto"/>
        <w:jc w:val="center"/>
        <w:rPr>
          <w:rFonts w:ascii="Times New Roman" w:eastAsia="Times New Roman" w:hAnsi="Times New Roman"/>
          <w:b/>
          <w:sz w:val="24"/>
          <w:szCs w:val="24"/>
          <w:lang w:eastAsia="ru-RU"/>
        </w:rPr>
      </w:pPr>
    </w:p>
    <w:p w14:paraId="33035875" w14:textId="77777777" w:rsidR="005B1070" w:rsidRDefault="005B1070" w:rsidP="00D9641C">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м. Житомир</w:t>
      </w:r>
    </w:p>
    <w:p w14:paraId="2265455D" w14:textId="3EF85057" w:rsidR="005B1070" w:rsidRDefault="005B1070" w:rsidP="005B1070">
      <w:pPr>
        <w:spacing w:after="0" w:line="240" w:lineRule="auto"/>
        <w:jc w:val="center"/>
        <w:rPr>
          <w:rFonts w:ascii="Times New Roman" w:hAnsi="Times New Roman"/>
          <w:b/>
          <w:bCs/>
          <w:sz w:val="24"/>
          <w:szCs w:val="24"/>
          <w:lang w:eastAsia="ru-RU"/>
        </w:rPr>
      </w:pPr>
      <w:r>
        <w:rPr>
          <w:rFonts w:ascii="Times New Roman" w:hAnsi="Times New Roman"/>
          <w:b/>
          <w:bCs/>
          <w:sz w:val="24"/>
          <w:szCs w:val="24"/>
          <w:lang w:eastAsia="ru-RU"/>
        </w:rPr>
        <w:t>202</w:t>
      </w:r>
      <w:r w:rsidR="004560F5">
        <w:rPr>
          <w:rFonts w:ascii="Times New Roman" w:hAnsi="Times New Roman"/>
          <w:b/>
          <w:bCs/>
          <w:sz w:val="24"/>
          <w:szCs w:val="24"/>
          <w:lang w:eastAsia="ru-RU"/>
        </w:rPr>
        <w:t>3</w:t>
      </w:r>
      <w:r>
        <w:rPr>
          <w:rFonts w:ascii="Times New Roman" w:hAnsi="Times New Roman"/>
          <w:b/>
          <w:bCs/>
          <w:sz w:val="24"/>
          <w:szCs w:val="24"/>
          <w:lang w:eastAsia="ru-RU"/>
        </w:rPr>
        <w:t xml:space="preserve"> рік</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3429"/>
        <w:gridCol w:w="6243"/>
      </w:tblGrid>
      <w:tr w:rsidR="00205877" w14:paraId="5AC3385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shd w:val="clear" w:color="auto" w:fill="A5A5A5"/>
            <w:vAlign w:val="center"/>
            <w:hideMark/>
          </w:tcPr>
          <w:p w14:paraId="4DD2C9C1"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Cs/>
                <w:sz w:val="24"/>
                <w:szCs w:val="24"/>
              </w:rPr>
              <w:lastRenderedPageBreak/>
              <w:br w:type="page"/>
            </w:r>
            <w:r>
              <w:rPr>
                <w:rFonts w:ascii="Times New Roman" w:hAnsi="Times New Roman"/>
                <w:sz w:val="24"/>
                <w:szCs w:val="24"/>
              </w:rPr>
              <w:br w:type="page"/>
            </w:r>
            <w:r>
              <w:rPr>
                <w:rFonts w:ascii="Times New Roman" w:hAnsi="Times New Roman"/>
                <w:b/>
                <w:color w:val="000000"/>
                <w:sz w:val="24"/>
                <w:szCs w:val="24"/>
                <w:lang w:eastAsia="uk-UA"/>
              </w:rPr>
              <w:t>№</w:t>
            </w:r>
          </w:p>
        </w:tc>
        <w:tc>
          <w:tcPr>
            <w:tcW w:w="9672" w:type="dxa"/>
            <w:gridSpan w:val="2"/>
            <w:tcBorders>
              <w:top w:val="single" w:sz="4" w:space="0" w:color="auto"/>
              <w:left w:val="single" w:sz="4" w:space="0" w:color="auto"/>
              <w:bottom w:val="single" w:sz="4" w:space="0" w:color="auto"/>
              <w:right w:val="single" w:sz="4" w:space="0" w:color="auto"/>
            </w:tcBorders>
            <w:shd w:val="clear" w:color="auto" w:fill="A5A5A5"/>
            <w:vAlign w:val="center"/>
            <w:hideMark/>
          </w:tcPr>
          <w:p w14:paraId="2A92BF57"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 xml:space="preserve">Розділ І. </w:t>
            </w:r>
            <w:r>
              <w:rPr>
                <w:rFonts w:ascii="Times New Roman" w:hAnsi="Times New Roman"/>
                <w:b/>
                <w:sz w:val="24"/>
                <w:szCs w:val="24"/>
                <w:bdr w:val="none" w:sz="0" w:space="0" w:color="auto" w:frame="1"/>
                <w:lang w:eastAsia="uk-UA"/>
              </w:rPr>
              <w:t>Загальні положення</w:t>
            </w:r>
          </w:p>
        </w:tc>
      </w:tr>
      <w:tr w:rsidR="00205877" w14:paraId="243A8666"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vAlign w:val="center"/>
            <w:hideMark/>
          </w:tcPr>
          <w:p w14:paraId="0E55ED67"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vAlign w:val="center"/>
            <w:hideMark/>
          </w:tcPr>
          <w:p w14:paraId="118142F1"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2</w:t>
            </w:r>
          </w:p>
        </w:tc>
        <w:tc>
          <w:tcPr>
            <w:tcW w:w="6243" w:type="dxa"/>
            <w:tcBorders>
              <w:top w:val="single" w:sz="4" w:space="0" w:color="auto"/>
              <w:left w:val="single" w:sz="4" w:space="0" w:color="auto"/>
              <w:bottom w:val="single" w:sz="4" w:space="0" w:color="auto"/>
              <w:right w:val="single" w:sz="4" w:space="0" w:color="auto"/>
            </w:tcBorders>
            <w:vAlign w:val="center"/>
            <w:hideMark/>
          </w:tcPr>
          <w:p w14:paraId="26F1C5B5" w14:textId="77777777" w:rsidR="00205877" w:rsidRDefault="00205877">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color w:val="000000"/>
                <w:sz w:val="24"/>
                <w:szCs w:val="24"/>
                <w:lang w:eastAsia="uk-UA"/>
              </w:rPr>
              <w:t>3</w:t>
            </w:r>
          </w:p>
        </w:tc>
      </w:tr>
      <w:tr w:rsidR="00205877" w:rsidRPr="00205877" w14:paraId="2DB6600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442C221"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401E6C57"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sz w:val="24"/>
                <w:szCs w:val="24"/>
                <w:lang w:eastAsia="uk-UA"/>
              </w:rPr>
              <w:t>Терміни, які вживаються в тендерній документації</w:t>
            </w:r>
          </w:p>
        </w:tc>
        <w:tc>
          <w:tcPr>
            <w:tcW w:w="6243" w:type="dxa"/>
            <w:tcBorders>
              <w:top w:val="single" w:sz="4" w:space="0" w:color="auto"/>
              <w:left w:val="single" w:sz="4" w:space="0" w:color="auto"/>
              <w:bottom w:val="single" w:sz="4" w:space="0" w:color="auto"/>
              <w:right w:val="single" w:sz="4" w:space="0" w:color="auto"/>
            </w:tcBorders>
            <w:vAlign w:val="center"/>
            <w:hideMark/>
          </w:tcPr>
          <w:p w14:paraId="6A2F2549" w14:textId="77777777" w:rsidR="00205877" w:rsidRPr="002B6911" w:rsidRDefault="004B49B5">
            <w:pPr>
              <w:widowControl w:val="0"/>
              <w:spacing w:after="0" w:line="240" w:lineRule="auto"/>
              <w:contextualSpacing/>
              <w:jc w:val="both"/>
              <w:rPr>
                <w:rFonts w:ascii="Times New Roman" w:eastAsia="Times New Roman" w:hAnsi="Times New Roman"/>
                <w:color w:val="FF0000"/>
                <w:sz w:val="24"/>
                <w:szCs w:val="24"/>
              </w:rPr>
            </w:pPr>
            <w:r>
              <w:rPr>
                <w:rFonts w:ascii="Times New Roman" w:eastAsia="Times New Roman" w:hAnsi="Times New Roman"/>
                <w:lang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Pr>
                <w:rFonts w:ascii="Times New Roman" w:eastAsia="Times New Roman" w:hAnsi="Times New Roman"/>
                <w:lang w:eastAsia="ru-RU"/>
              </w:rPr>
              <w:t>закупівель</w:t>
            </w:r>
            <w:proofErr w:type="spellEnd"/>
            <w:r>
              <w:rPr>
                <w:rFonts w:ascii="Times New Roman" w:eastAsia="Times New Roman" w:hAnsi="Times New Roman"/>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205877" w14:paraId="26B82C5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88DAADA"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7DE058A4" w14:textId="77777777" w:rsidR="00205877" w:rsidRDefault="00205877">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Інформація про замовника торгів</w:t>
            </w:r>
          </w:p>
        </w:tc>
        <w:tc>
          <w:tcPr>
            <w:tcW w:w="6243" w:type="dxa"/>
            <w:tcBorders>
              <w:top w:val="single" w:sz="4" w:space="0" w:color="auto"/>
              <w:left w:val="single" w:sz="4" w:space="0" w:color="auto"/>
              <w:bottom w:val="single" w:sz="4" w:space="0" w:color="auto"/>
              <w:right w:val="single" w:sz="4" w:space="0" w:color="auto"/>
            </w:tcBorders>
          </w:tcPr>
          <w:p w14:paraId="22B5778D" w14:textId="77777777" w:rsidR="00205877" w:rsidRDefault="00205877">
            <w:pPr>
              <w:widowControl w:val="0"/>
              <w:spacing w:after="0" w:line="240" w:lineRule="auto"/>
              <w:contextualSpacing/>
              <w:jc w:val="both"/>
              <w:rPr>
                <w:rFonts w:ascii="Times New Roman" w:hAnsi="Times New Roman"/>
                <w:color w:val="000000"/>
                <w:sz w:val="24"/>
                <w:szCs w:val="24"/>
                <w:lang w:eastAsia="uk-UA"/>
              </w:rPr>
            </w:pPr>
          </w:p>
        </w:tc>
      </w:tr>
      <w:tr w:rsidR="005B1070" w:rsidRPr="00205877" w14:paraId="46CB9AC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289264D"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bookmarkStart w:id="1" w:name="_Hlk145342039"/>
            <w:r>
              <w:rPr>
                <w:rFonts w:ascii="Times New Roman" w:hAnsi="Times New Roman"/>
                <w:color w:val="000000"/>
                <w:sz w:val="24"/>
                <w:szCs w:val="24"/>
                <w:lang w:eastAsia="uk-UA"/>
              </w:rPr>
              <w:t>2.1</w:t>
            </w:r>
          </w:p>
        </w:tc>
        <w:tc>
          <w:tcPr>
            <w:tcW w:w="3429" w:type="dxa"/>
            <w:tcBorders>
              <w:top w:val="single" w:sz="4" w:space="0" w:color="auto"/>
              <w:left w:val="single" w:sz="4" w:space="0" w:color="auto"/>
              <w:bottom w:val="single" w:sz="4" w:space="0" w:color="auto"/>
              <w:right w:val="single" w:sz="4" w:space="0" w:color="auto"/>
            </w:tcBorders>
            <w:hideMark/>
          </w:tcPr>
          <w:p w14:paraId="628F09A6" w14:textId="77777777"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повне найменування</w:t>
            </w:r>
          </w:p>
        </w:tc>
        <w:tc>
          <w:tcPr>
            <w:tcW w:w="6243" w:type="dxa"/>
            <w:tcBorders>
              <w:top w:val="single" w:sz="4" w:space="0" w:color="auto"/>
              <w:left w:val="single" w:sz="4" w:space="0" w:color="auto"/>
              <w:bottom w:val="single" w:sz="4" w:space="0" w:color="auto"/>
              <w:right w:val="single" w:sz="4" w:space="0" w:color="auto"/>
            </w:tcBorders>
            <w:hideMark/>
          </w:tcPr>
          <w:p w14:paraId="24720F8F" w14:textId="35819968" w:rsidR="005B1070" w:rsidRDefault="005B1070" w:rsidP="005B1070">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E97CD6">
              <w:rPr>
                <w:rFonts w:ascii="Times New Roman" w:hAnsi="Times New Roman"/>
                <w:b/>
                <w:sz w:val="24"/>
                <w:szCs w:val="24"/>
              </w:rPr>
              <w:t>Житомирський</w:t>
            </w:r>
            <w:proofErr w:type="spellEnd"/>
            <w:r w:rsidRPr="00E97CD6">
              <w:rPr>
                <w:rFonts w:ascii="Times New Roman" w:hAnsi="Times New Roman"/>
                <w:b/>
                <w:sz w:val="24"/>
                <w:szCs w:val="24"/>
              </w:rPr>
              <w:t xml:space="preserve"> </w:t>
            </w:r>
            <w:proofErr w:type="spellStart"/>
            <w:r w:rsidRPr="00E97CD6">
              <w:rPr>
                <w:rFonts w:ascii="Times New Roman" w:hAnsi="Times New Roman"/>
                <w:b/>
                <w:sz w:val="24"/>
                <w:szCs w:val="24"/>
              </w:rPr>
              <w:t>дошкільний</w:t>
            </w:r>
            <w:proofErr w:type="spellEnd"/>
            <w:r w:rsidRPr="00E97CD6">
              <w:rPr>
                <w:rFonts w:ascii="Times New Roman" w:hAnsi="Times New Roman"/>
                <w:b/>
                <w:sz w:val="24"/>
                <w:szCs w:val="24"/>
              </w:rPr>
              <w:t xml:space="preserve"> </w:t>
            </w:r>
            <w:proofErr w:type="spellStart"/>
            <w:r w:rsidRPr="00E97CD6">
              <w:rPr>
                <w:rFonts w:ascii="Times New Roman" w:hAnsi="Times New Roman"/>
                <w:b/>
                <w:sz w:val="24"/>
                <w:szCs w:val="24"/>
              </w:rPr>
              <w:t>навчальний</w:t>
            </w:r>
            <w:proofErr w:type="spellEnd"/>
            <w:r w:rsidRPr="00E97CD6">
              <w:rPr>
                <w:rFonts w:ascii="Times New Roman" w:hAnsi="Times New Roman"/>
                <w:b/>
                <w:sz w:val="24"/>
                <w:szCs w:val="24"/>
              </w:rPr>
              <w:t xml:space="preserve"> заклад №27</w:t>
            </w:r>
          </w:p>
        </w:tc>
      </w:tr>
      <w:bookmarkEnd w:id="1"/>
      <w:tr w:rsidR="005B1070" w14:paraId="04C7D90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BFE404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2.2</w:t>
            </w:r>
          </w:p>
        </w:tc>
        <w:tc>
          <w:tcPr>
            <w:tcW w:w="3429" w:type="dxa"/>
            <w:tcBorders>
              <w:top w:val="single" w:sz="4" w:space="0" w:color="auto"/>
              <w:left w:val="single" w:sz="4" w:space="0" w:color="auto"/>
              <w:bottom w:val="single" w:sz="4" w:space="0" w:color="auto"/>
              <w:right w:val="single" w:sz="4" w:space="0" w:color="auto"/>
            </w:tcBorders>
            <w:hideMark/>
          </w:tcPr>
          <w:p w14:paraId="33F4B82A" w14:textId="77777777"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місцезнаходження</w:t>
            </w:r>
          </w:p>
        </w:tc>
        <w:tc>
          <w:tcPr>
            <w:tcW w:w="6243" w:type="dxa"/>
            <w:tcBorders>
              <w:top w:val="single" w:sz="4" w:space="0" w:color="auto"/>
              <w:left w:val="single" w:sz="4" w:space="0" w:color="auto"/>
              <w:bottom w:val="single" w:sz="4" w:space="0" w:color="auto"/>
              <w:right w:val="single" w:sz="4" w:space="0" w:color="auto"/>
            </w:tcBorders>
            <w:hideMark/>
          </w:tcPr>
          <w:p w14:paraId="4E49EAF7" w14:textId="0CFB5035" w:rsidR="005B1070" w:rsidRDefault="005B1070" w:rsidP="005B1070">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E97CD6">
              <w:rPr>
                <w:rFonts w:ascii="Times New Roman" w:hAnsi="Times New Roman"/>
                <w:sz w:val="24"/>
                <w:szCs w:val="24"/>
              </w:rPr>
              <w:t>м.Житомир</w:t>
            </w:r>
            <w:proofErr w:type="spellEnd"/>
            <w:r w:rsidRPr="00E97CD6">
              <w:rPr>
                <w:rFonts w:ascii="Times New Roman" w:hAnsi="Times New Roman"/>
                <w:sz w:val="24"/>
                <w:szCs w:val="24"/>
              </w:rPr>
              <w:t xml:space="preserve">, </w:t>
            </w:r>
            <w:proofErr w:type="spellStart"/>
            <w:r w:rsidRPr="00E97CD6">
              <w:rPr>
                <w:rFonts w:ascii="Times New Roman" w:hAnsi="Times New Roman"/>
                <w:sz w:val="24"/>
                <w:szCs w:val="24"/>
              </w:rPr>
              <w:t>вул</w:t>
            </w:r>
            <w:proofErr w:type="spellEnd"/>
            <w:r w:rsidRPr="00E97CD6">
              <w:rPr>
                <w:rFonts w:ascii="Times New Roman" w:hAnsi="Times New Roman"/>
                <w:sz w:val="24"/>
                <w:szCs w:val="24"/>
              </w:rPr>
              <w:t xml:space="preserve">. </w:t>
            </w:r>
            <w:proofErr w:type="spellStart"/>
            <w:r w:rsidRPr="00E97CD6">
              <w:rPr>
                <w:rFonts w:ascii="Times New Roman" w:hAnsi="Times New Roman"/>
                <w:sz w:val="24"/>
                <w:szCs w:val="24"/>
              </w:rPr>
              <w:t>Київське</w:t>
            </w:r>
            <w:proofErr w:type="spellEnd"/>
            <w:r w:rsidRPr="00E97CD6">
              <w:rPr>
                <w:rFonts w:ascii="Times New Roman" w:hAnsi="Times New Roman"/>
                <w:sz w:val="24"/>
                <w:szCs w:val="24"/>
              </w:rPr>
              <w:t xml:space="preserve"> шосе,24</w:t>
            </w:r>
          </w:p>
        </w:tc>
      </w:tr>
      <w:tr w:rsidR="005B1070" w14:paraId="0282E2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1DEA0F7"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2.3</w:t>
            </w:r>
          </w:p>
        </w:tc>
        <w:tc>
          <w:tcPr>
            <w:tcW w:w="3429" w:type="dxa"/>
            <w:tcBorders>
              <w:top w:val="single" w:sz="4" w:space="0" w:color="auto"/>
              <w:left w:val="single" w:sz="4" w:space="0" w:color="auto"/>
              <w:bottom w:val="single" w:sz="4" w:space="0" w:color="auto"/>
              <w:right w:val="single" w:sz="4" w:space="0" w:color="auto"/>
            </w:tcBorders>
            <w:hideMark/>
          </w:tcPr>
          <w:p w14:paraId="54D1E405" w14:textId="77777777"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lang w:eastAsia="uk-UA"/>
              </w:rPr>
              <w:t>посадова особа замовника, уповноважена здійснювати зв'язок з учасниками</w:t>
            </w:r>
          </w:p>
        </w:tc>
        <w:tc>
          <w:tcPr>
            <w:tcW w:w="6243" w:type="dxa"/>
            <w:tcBorders>
              <w:top w:val="single" w:sz="4" w:space="0" w:color="auto"/>
              <w:left w:val="single" w:sz="4" w:space="0" w:color="auto"/>
              <w:bottom w:val="single" w:sz="4" w:space="0" w:color="auto"/>
              <w:right w:val="single" w:sz="4" w:space="0" w:color="auto"/>
            </w:tcBorders>
          </w:tcPr>
          <w:p w14:paraId="405BAF26" w14:textId="25C0F7D8" w:rsidR="005B1070" w:rsidRPr="008D741A" w:rsidRDefault="004560F5" w:rsidP="005B1070">
            <w:pPr>
              <w:widowControl w:val="0"/>
              <w:spacing w:after="0" w:line="240" w:lineRule="auto"/>
              <w:contextualSpacing/>
              <w:jc w:val="both"/>
              <w:rPr>
                <w:rFonts w:ascii="Times New Roman" w:hAnsi="Times New Roman"/>
                <w:color w:val="000000"/>
                <w:sz w:val="24"/>
                <w:szCs w:val="24"/>
                <w:lang w:eastAsia="uk-UA"/>
              </w:rPr>
            </w:pPr>
            <w:proofErr w:type="spellStart"/>
            <w:r>
              <w:rPr>
                <w:rFonts w:ascii="Times New Roman" w:hAnsi="Times New Roman"/>
                <w:color w:val="000000"/>
                <w:sz w:val="24"/>
                <w:szCs w:val="24"/>
                <w:lang w:eastAsia="uk-UA"/>
              </w:rPr>
              <w:t>Керпата</w:t>
            </w:r>
            <w:proofErr w:type="spellEnd"/>
            <w:r>
              <w:rPr>
                <w:rFonts w:ascii="Times New Roman" w:hAnsi="Times New Roman"/>
                <w:color w:val="000000"/>
                <w:sz w:val="24"/>
                <w:szCs w:val="24"/>
                <w:lang w:eastAsia="uk-UA"/>
              </w:rPr>
              <w:t xml:space="preserve"> Світлана Миколаївна</w:t>
            </w:r>
            <w:r w:rsidR="005B1070">
              <w:rPr>
                <w:rFonts w:ascii="Times New Roman" w:hAnsi="Times New Roman"/>
                <w:color w:val="000000"/>
                <w:sz w:val="24"/>
                <w:szCs w:val="24"/>
                <w:lang w:eastAsia="uk-UA"/>
              </w:rPr>
              <w:t>, ф</w:t>
            </w:r>
            <w:r w:rsidR="005B1070" w:rsidRPr="00CE79AA">
              <w:rPr>
                <w:rFonts w:ascii="Times New Roman" w:hAnsi="Times New Roman"/>
                <w:color w:val="000000"/>
                <w:sz w:val="24"/>
                <w:szCs w:val="24"/>
                <w:lang w:eastAsia="uk-UA"/>
              </w:rPr>
              <w:t xml:space="preserve">ахівець з публічних </w:t>
            </w:r>
            <w:proofErr w:type="spellStart"/>
            <w:r w:rsidR="005B1070" w:rsidRPr="00CE79AA">
              <w:rPr>
                <w:rFonts w:ascii="Times New Roman" w:hAnsi="Times New Roman"/>
                <w:color w:val="000000"/>
                <w:sz w:val="24"/>
                <w:szCs w:val="24"/>
                <w:lang w:eastAsia="uk-UA"/>
              </w:rPr>
              <w:t>закупівель</w:t>
            </w:r>
            <w:proofErr w:type="spellEnd"/>
          </w:p>
          <w:p w14:paraId="185B197A" w14:textId="77777777" w:rsidR="005B1070" w:rsidRDefault="005B1070" w:rsidP="005B1070">
            <w:pPr>
              <w:widowControl w:val="0"/>
              <w:spacing w:after="0" w:line="240" w:lineRule="auto"/>
              <w:contextualSpacing/>
              <w:jc w:val="both"/>
              <w:rPr>
                <w:rFonts w:ascii="Times New Roman" w:hAnsi="Times New Roman"/>
                <w:b/>
                <w:i/>
                <w:color w:val="FF0000"/>
                <w:sz w:val="24"/>
                <w:szCs w:val="24"/>
                <w:lang w:eastAsia="ru-RU"/>
              </w:rPr>
            </w:pPr>
          </w:p>
          <w:p w14:paraId="79ED1A89" w14:textId="77777777"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r w:rsidRPr="008D741A">
              <w:rPr>
                <w:rFonts w:ascii="Times New Roman" w:hAnsi="Times New Roman"/>
                <w:color w:val="000000"/>
                <w:sz w:val="24"/>
                <w:szCs w:val="24"/>
                <w:lang w:eastAsia="uk-UA"/>
              </w:rPr>
              <w:t xml:space="preserve">Місцезнаходження: </w:t>
            </w:r>
            <w:proofErr w:type="spellStart"/>
            <w:r w:rsidRPr="00E97CD6">
              <w:rPr>
                <w:rFonts w:ascii="Times New Roman" w:hAnsi="Times New Roman"/>
                <w:color w:val="000000"/>
                <w:sz w:val="24"/>
                <w:szCs w:val="24"/>
                <w:lang w:eastAsia="uk-UA"/>
              </w:rPr>
              <w:t>м.Житомир</w:t>
            </w:r>
            <w:proofErr w:type="spellEnd"/>
            <w:r w:rsidRPr="00E97CD6">
              <w:rPr>
                <w:rFonts w:ascii="Times New Roman" w:hAnsi="Times New Roman"/>
                <w:color w:val="000000"/>
                <w:sz w:val="24"/>
                <w:szCs w:val="24"/>
                <w:lang w:eastAsia="uk-UA"/>
              </w:rPr>
              <w:t>,  вул. Київське шосе,24</w:t>
            </w:r>
          </w:p>
          <w:p w14:paraId="181FE2F9" w14:textId="77777777" w:rsidR="005B1070" w:rsidRPr="008D741A" w:rsidRDefault="005B1070" w:rsidP="005B1070">
            <w:pPr>
              <w:widowControl w:val="0"/>
              <w:spacing w:after="0" w:line="240" w:lineRule="auto"/>
              <w:contextualSpacing/>
              <w:jc w:val="both"/>
              <w:rPr>
                <w:rFonts w:ascii="Times New Roman" w:hAnsi="Times New Roman"/>
                <w:color w:val="000000"/>
                <w:sz w:val="24"/>
                <w:szCs w:val="24"/>
                <w:lang w:eastAsia="uk-UA"/>
              </w:rPr>
            </w:pPr>
          </w:p>
          <w:p w14:paraId="1A531ED6" w14:textId="40246FE3"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proofErr w:type="spellStart"/>
            <w:r w:rsidRPr="008D741A">
              <w:rPr>
                <w:rFonts w:ascii="Times New Roman" w:hAnsi="Times New Roman"/>
                <w:color w:val="000000"/>
                <w:sz w:val="24"/>
                <w:szCs w:val="24"/>
                <w:lang w:eastAsia="uk-UA"/>
              </w:rPr>
              <w:t>Тел</w:t>
            </w:r>
            <w:proofErr w:type="spellEnd"/>
            <w:r w:rsidRPr="008D741A">
              <w:rPr>
                <w:rFonts w:ascii="Times New Roman" w:hAnsi="Times New Roman"/>
                <w:color w:val="000000"/>
                <w:sz w:val="24"/>
                <w:szCs w:val="24"/>
                <w:lang w:eastAsia="uk-UA"/>
              </w:rPr>
              <w:t xml:space="preserve">./факс </w:t>
            </w:r>
            <w:r w:rsidRPr="00582352">
              <w:rPr>
                <w:rFonts w:ascii="Times New Roman" w:hAnsi="Times New Roman"/>
                <w:color w:val="000000"/>
                <w:sz w:val="24"/>
                <w:szCs w:val="24"/>
                <w:lang w:eastAsia="uk-UA"/>
              </w:rPr>
              <w:t>(0412)42-72-30</w:t>
            </w:r>
            <w:r w:rsidR="004560F5">
              <w:rPr>
                <w:rFonts w:ascii="Times New Roman" w:hAnsi="Times New Roman"/>
                <w:color w:val="000000"/>
                <w:sz w:val="24"/>
                <w:szCs w:val="24"/>
                <w:lang w:eastAsia="uk-UA"/>
              </w:rPr>
              <w:t>, 0982227874</w:t>
            </w:r>
          </w:p>
          <w:p w14:paraId="1D0C78CC" w14:textId="01D2A9F3" w:rsidR="005B1070" w:rsidRDefault="005B1070" w:rsidP="005B1070">
            <w:pPr>
              <w:pStyle w:val="1"/>
              <w:widowControl w:val="0"/>
              <w:spacing w:line="240" w:lineRule="auto"/>
              <w:jc w:val="both"/>
              <w:rPr>
                <w:rFonts w:ascii="Times New Roman" w:eastAsia="Times New Roman" w:hAnsi="Times New Roman" w:cs="Times New Roman"/>
                <w:color w:val="auto"/>
                <w:sz w:val="24"/>
                <w:szCs w:val="24"/>
                <w:lang w:val="uk-UA"/>
              </w:rPr>
            </w:pPr>
            <w:proofErr w:type="spellStart"/>
            <w:r w:rsidRPr="008D741A">
              <w:rPr>
                <w:rFonts w:ascii="Times New Roman" w:hAnsi="Times New Roman"/>
                <w:sz w:val="24"/>
                <w:szCs w:val="24"/>
                <w:lang w:eastAsia="uk-UA"/>
              </w:rPr>
              <w:t>e-mail</w:t>
            </w:r>
            <w:proofErr w:type="spellEnd"/>
            <w:r w:rsidRPr="008D741A">
              <w:rPr>
                <w:rFonts w:ascii="Times New Roman" w:hAnsi="Times New Roman"/>
                <w:sz w:val="24"/>
                <w:szCs w:val="24"/>
                <w:lang w:eastAsia="uk-UA"/>
              </w:rPr>
              <w:t xml:space="preserve">: </w:t>
            </w:r>
            <w:r w:rsidRPr="00E97CD6">
              <w:rPr>
                <w:rFonts w:ascii="Times New Roman" w:hAnsi="Times New Roman"/>
                <w:sz w:val="24"/>
                <w:szCs w:val="24"/>
                <w:lang w:eastAsia="uk-UA"/>
              </w:rPr>
              <w:t>zt.dnz27@ukr.net</w:t>
            </w:r>
          </w:p>
        </w:tc>
      </w:tr>
      <w:tr w:rsidR="005B1070" w14:paraId="21A0460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23C2C7F"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0983FC54" w14:textId="77777777" w:rsidR="005B1070" w:rsidRDefault="005B1070" w:rsidP="005B1070">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sz w:val="24"/>
                <w:szCs w:val="24"/>
                <w:lang w:eastAsia="uk-UA"/>
              </w:rPr>
              <w:t>Процедура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2773D432" w14:textId="50C04BB4"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color w:val="000000"/>
                <w:sz w:val="24"/>
                <w:szCs w:val="24"/>
                <w:lang w:eastAsia="uk-UA"/>
              </w:rPr>
              <w:t>Відкриті торги з особливостями</w:t>
            </w:r>
          </w:p>
        </w:tc>
      </w:tr>
      <w:tr w:rsidR="005B1070" w14:paraId="1BCD536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CAC29EE" w14:textId="77777777" w:rsidR="005B1070" w:rsidRDefault="005B1070" w:rsidP="005B1070">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13D154B3" w14:textId="77777777" w:rsidR="005B1070" w:rsidRDefault="005B1070" w:rsidP="005B1070">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Інформація про предмет закупівлі</w:t>
            </w:r>
          </w:p>
        </w:tc>
        <w:tc>
          <w:tcPr>
            <w:tcW w:w="6243" w:type="dxa"/>
            <w:tcBorders>
              <w:top w:val="single" w:sz="4" w:space="0" w:color="auto"/>
              <w:left w:val="single" w:sz="4" w:space="0" w:color="auto"/>
              <w:bottom w:val="single" w:sz="4" w:space="0" w:color="auto"/>
              <w:right w:val="single" w:sz="4" w:space="0" w:color="auto"/>
            </w:tcBorders>
          </w:tcPr>
          <w:p w14:paraId="60AB0435" w14:textId="77777777" w:rsidR="005B1070" w:rsidRDefault="005B1070" w:rsidP="005B1070">
            <w:pPr>
              <w:widowControl w:val="0"/>
              <w:spacing w:after="0" w:line="240" w:lineRule="auto"/>
              <w:contextualSpacing/>
              <w:jc w:val="both"/>
              <w:rPr>
                <w:rFonts w:ascii="Times New Roman" w:hAnsi="Times New Roman"/>
                <w:color w:val="000000"/>
                <w:sz w:val="24"/>
                <w:szCs w:val="24"/>
                <w:lang w:eastAsia="uk-UA"/>
              </w:rPr>
            </w:pPr>
          </w:p>
        </w:tc>
      </w:tr>
      <w:tr w:rsidR="005B1070" w:rsidRPr="00205877" w14:paraId="1A8B765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F054A5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4.1</w:t>
            </w:r>
          </w:p>
        </w:tc>
        <w:tc>
          <w:tcPr>
            <w:tcW w:w="3429" w:type="dxa"/>
            <w:tcBorders>
              <w:top w:val="single" w:sz="4" w:space="0" w:color="auto"/>
              <w:left w:val="single" w:sz="4" w:space="0" w:color="auto"/>
              <w:bottom w:val="single" w:sz="4" w:space="0" w:color="auto"/>
              <w:right w:val="single" w:sz="4" w:space="0" w:color="auto"/>
            </w:tcBorders>
            <w:hideMark/>
          </w:tcPr>
          <w:p w14:paraId="7901E716" w14:textId="77777777"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назва предмета закупівлі</w:t>
            </w:r>
          </w:p>
        </w:tc>
        <w:tc>
          <w:tcPr>
            <w:tcW w:w="6243" w:type="dxa"/>
            <w:tcBorders>
              <w:top w:val="single" w:sz="4" w:space="0" w:color="auto"/>
              <w:left w:val="single" w:sz="4" w:space="0" w:color="auto"/>
              <w:bottom w:val="single" w:sz="4" w:space="0" w:color="auto"/>
              <w:right w:val="single" w:sz="4" w:space="0" w:color="auto"/>
            </w:tcBorders>
            <w:hideMark/>
          </w:tcPr>
          <w:p w14:paraId="35F96E6E"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xml:space="preserve">(код ДК 021:2015 "Єдиний закупівельний словник" </w:t>
            </w:r>
          </w:p>
          <w:p w14:paraId="3D0E41C3" w14:textId="77777777" w:rsidR="005B1070" w:rsidRPr="00582352" w:rsidRDefault="005B1070" w:rsidP="005B1070">
            <w:pPr>
              <w:widowControl w:val="0"/>
              <w:spacing w:after="0" w:line="240" w:lineRule="auto"/>
              <w:ind w:hanging="2"/>
              <w:contextualSpacing/>
              <w:jc w:val="both"/>
              <w:rPr>
                <w:rFonts w:ascii="Times New Roman" w:hAnsi="Times New Roman"/>
                <w:b/>
                <w:sz w:val="24"/>
                <w:szCs w:val="24"/>
              </w:rPr>
            </w:pPr>
            <w:r w:rsidRPr="00582352">
              <w:rPr>
                <w:rFonts w:ascii="Times New Roman" w:hAnsi="Times New Roman"/>
                <w:b/>
                <w:sz w:val="24"/>
                <w:szCs w:val="24"/>
              </w:rPr>
              <w:t>– 09120000-6 – Газове паливо)</w:t>
            </w:r>
          </w:p>
          <w:p w14:paraId="590B1E04" w14:textId="66FD9A79" w:rsidR="005B1070" w:rsidRDefault="005B1070" w:rsidP="005B1070">
            <w:pPr>
              <w:widowControl w:val="0"/>
              <w:spacing w:after="0" w:line="240" w:lineRule="auto"/>
              <w:ind w:hanging="2"/>
              <w:contextualSpacing/>
              <w:jc w:val="both"/>
              <w:rPr>
                <w:rFonts w:ascii="Times New Roman" w:hAnsi="Times New Roman"/>
                <w:sz w:val="24"/>
                <w:szCs w:val="24"/>
                <w:lang w:eastAsia="uk-UA"/>
              </w:rPr>
            </w:pPr>
            <w:r w:rsidRPr="00582352">
              <w:rPr>
                <w:rFonts w:ascii="Times New Roman" w:hAnsi="Times New Roman"/>
                <w:b/>
                <w:sz w:val="24"/>
                <w:szCs w:val="24"/>
              </w:rPr>
              <w:t>Природний газ</w:t>
            </w:r>
          </w:p>
        </w:tc>
      </w:tr>
      <w:tr w:rsidR="005B1070" w:rsidRPr="00205877" w14:paraId="3FAEACF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348B1BD"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3429" w:type="dxa"/>
            <w:tcBorders>
              <w:top w:val="single" w:sz="4" w:space="0" w:color="auto"/>
              <w:left w:val="single" w:sz="4" w:space="0" w:color="auto"/>
              <w:bottom w:val="single" w:sz="4" w:space="0" w:color="auto"/>
              <w:right w:val="single" w:sz="4" w:space="0" w:color="auto"/>
            </w:tcBorders>
            <w:hideMark/>
          </w:tcPr>
          <w:p w14:paraId="46D78556" w14:textId="77777777" w:rsidR="005B1070" w:rsidRDefault="005B1070" w:rsidP="005B1070">
            <w:pPr>
              <w:widowControl w:val="0"/>
              <w:spacing w:after="0" w:line="240" w:lineRule="auto"/>
              <w:contextualSpacing/>
              <w:rPr>
                <w:rFonts w:ascii="Times New Roman" w:hAnsi="Times New Roman"/>
                <w:sz w:val="24"/>
                <w:szCs w:val="24"/>
                <w:lang w:eastAsia="uk-UA"/>
              </w:rPr>
            </w:pPr>
            <w:r>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243" w:type="dxa"/>
            <w:tcBorders>
              <w:top w:val="single" w:sz="4" w:space="0" w:color="auto"/>
              <w:left w:val="single" w:sz="4" w:space="0" w:color="auto"/>
              <w:bottom w:val="single" w:sz="4" w:space="0" w:color="auto"/>
              <w:right w:val="single" w:sz="4" w:space="0" w:color="auto"/>
            </w:tcBorders>
            <w:hideMark/>
          </w:tcPr>
          <w:p w14:paraId="552320D0" w14:textId="0EB1E370" w:rsidR="005B1070" w:rsidRDefault="005B1070" w:rsidP="005B1070">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Окремих частин предмета закупівлі не передбачено.</w:t>
            </w:r>
          </w:p>
        </w:tc>
      </w:tr>
      <w:tr w:rsidR="005B1070" w14:paraId="5BF7AEE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B2E8508"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4.3</w:t>
            </w:r>
          </w:p>
        </w:tc>
        <w:tc>
          <w:tcPr>
            <w:tcW w:w="3429" w:type="dxa"/>
            <w:tcBorders>
              <w:top w:val="single" w:sz="4" w:space="0" w:color="auto"/>
              <w:left w:val="single" w:sz="4" w:space="0" w:color="auto"/>
              <w:bottom w:val="single" w:sz="4" w:space="0" w:color="auto"/>
              <w:right w:val="single" w:sz="4" w:space="0" w:color="auto"/>
            </w:tcBorders>
            <w:hideMark/>
          </w:tcPr>
          <w:p w14:paraId="32B23CB4" w14:textId="77777777" w:rsidR="005B1070" w:rsidRDefault="005B1070" w:rsidP="005B1070">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місце, кількість, обсяг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tcPr>
          <w:p w14:paraId="1011A854" w14:textId="77777777" w:rsidR="005B1070" w:rsidRPr="00582352" w:rsidRDefault="005B1070" w:rsidP="005B1070">
            <w:pPr>
              <w:widowControl w:val="0"/>
              <w:spacing w:after="0" w:line="240" w:lineRule="auto"/>
              <w:contextualSpacing/>
              <w:jc w:val="both"/>
              <w:rPr>
                <w:rFonts w:ascii="Times New Roman" w:hAnsi="Times New Roman"/>
                <w:iCs/>
                <w:sz w:val="24"/>
                <w:szCs w:val="24"/>
              </w:rPr>
            </w:pPr>
            <w:r w:rsidRPr="00582352">
              <w:rPr>
                <w:rFonts w:ascii="Times New Roman" w:hAnsi="Times New Roman"/>
                <w:iCs/>
                <w:sz w:val="24"/>
                <w:szCs w:val="24"/>
              </w:rPr>
              <w:t xml:space="preserve">Місце поставки – </w:t>
            </w:r>
            <w:proofErr w:type="spellStart"/>
            <w:r w:rsidRPr="00582352">
              <w:rPr>
                <w:rFonts w:ascii="Times New Roman" w:hAnsi="Times New Roman"/>
                <w:iCs/>
                <w:sz w:val="24"/>
                <w:szCs w:val="24"/>
              </w:rPr>
              <w:t>м.Житомир</w:t>
            </w:r>
            <w:proofErr w:type="spellEnd"/>
            <w:r w:rsidRPr="00582352">
              <w:rPr>
                <w:rFonts w:ascii="Times New Roman" w:hAnsi="Times New Roman"/>
                <w:iCs/>
                <w:sz w:val="24"/>
                <w:szCs w:val="24"/>
              </w:rPr>
              <w:t>,  вул. Київське шосе,24</w:t>
            </w:r>
          </w:p>
          <w:p w14:paraId="10736A92" w14:textId="77777777" w:rsidR="005B1070" w:rsidRDefault="005B1070" w:rsidP="005B1070">
            <w:pPr>
              <w:widowControl w:val="0"/>
              <w:spacing w:after="0" w:line="240" w:lineRule="auto"/>
              <w:contextualSpacing/>
              <w:jc w:val="both"/>
              <w:rPr>
                <w:rFonts w:ascii="Times New Roman" w:eastAsia="Times New Roman" w:hAnsi="Times New Roman"/>
                <w:sz w:val="24"/>
                <w:szCs w:val="24"/>
                <w:lang w:eastAsia="ru-RU"/>
              </w:rPr>
            </w:pPr>
          </w:p>
          <w:p w14:paraId="36DD1EE9" w14:textId="00D2646E" w:rsidR="005B1070" w:rsidRDefault="005B1070" w:rsidP="005B1070">
            <w:pPr>
              <w:widowControl w:val="0"/>
              <w:spacing w:after="0" w:line="240" w:lineRule="auto"/>
              <w:contextualSpacing/>
              <w:jc w:val="both"/>
            </w:pPr>
            <w:r>
              <w:rPr>
                <w:rFonts w:ascii="Times New Roman" w:eastAsia="Times New Roman" w:hAnsi="Times New Roman"/>
                <w:sz w:val="24"/>
                <w:szCs w:val="24"/>
              </w:rPr>
              <w:t xml:space="preserve">Кількість, обсяг поставки  </w:t>
            </w:r>
            <w:r w:rsidRPr="00E5526C">
              <w:rPr>
                <w:rFonts w:ascii="Times New Roman" w:eastAsia="Times New Roman" w:hAnsi="Times New Roman"/>
                <w:sz w:val="24"/>
                <w:szCs w:val="24"/>
              </w:rPr>
              <w:t xml:space="preserve">- </w:t>
            </w:r>
            <w:r w:rsidR="00E5526C" w:rsidRPr="00E5526C">
              <w:rPr>
                <w:rFonts w:ascii="Times New Roman" w:eastAsia="Times New Roman" w:hAnsi="Times New Roman"/>
                <w:color w:val="FF0000"/>
                <w:sz w:val="24"/>
                <w:szCs w:val="24"/>
              </w:rPr>
              <w:t>50</w:t>
            </w:r>
            <w:r w:rsidRPr="00E5526C">
              <w:rPr>
                <w:rFonts w:ascii="Times New Roman" w:eastAsia="Times New Roman" w:hAnsi="Times New Roman"/>
                <w:color w:val="FF0000"/>
                <w:sz w:val="24"/>
                <w:szCs w:val="24"/>
              </w:rPr>
              <w:t xml:space="preserve"> 000 м3</w:t>
            </w:r>
          </w:p>
        </w:tc>
      </w:tr>
      <w:tr w:rsidR="005B1070" w14:paraId="0FB004C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FDC117" w14:textId="77777777" w:rsidR="005B1070" w:rsidRDefault="005B1070" w:rsidP="005B1070">
            <w:pPr>
              <w:widowControl w:val="0"/>
              <w:spacing w:after="0" w:line="240" w:lineRule="auto"/>
              <w:contextualSpacing/>
              <w:rPr>
                <w:rFonts w:ascii="Times New Roman" w:hAnsi="Times New Roman"/>
                <w:color w:val="000000"/>
                <w:sz w:val="24"/>
                <w:szCs w:val="24"/>
                <w:lang w:eastAsia="uk-UA"/>
              </w:rPr>
            </w:pPr>
            <w:r>
              <w:rPr>
                <w:rFonts w:ascii="Times New Roman" w:hAnsi="Times New Roman"/>
                <w:color w:val="000000"/>
                <w:sz w:val="24"/>
                <w:szCs w:val="24"/>
                <w:lang w:eastAsia="uk-UA"/>
              </w:rPr>
              <w:t>4.4</w:t>
            </w:r>
          </w:p>
        </w:tc>
        <w:tc>
          <w:tcPr>
            <w:tcW w:w="3429" w:type="dxa"/>
            <w:tcBorders>
              <w:top w:val="single" w:sz="4" w:space="0" w:color="auto"/>
              <w:left w:val="single" w:sz="4" w:space="0" w:color="auto"/>
              <w:bottom w:val="single" w:sz="4" w:space="0" w:color="auto"/>
              <w:right w:val="single" w:sz="4" w:space="0" w:color="auto"/>
            </w:tcBorders>
            <w:hideMark/>
          </w:tcPr>
          <w:p w14:paraId="6CE55BC8" w14:textId="77777777" w:rsidR="005B1070" w:rsidRDefault="005B1070" w:rsidP="005B1070">
            <w:pPr>
              <w:widowControl w:val="0"/>
              <w:spacing w:after="0" w:line="240" w:lineRule="auto"/>
              <w:contextualSpacing/>
              <w:rPr>
                <w:rFonts w:ascii="Times New Roman" w:hAnsi="Times New Roman"/>
                <w:sz w:val="24"/>
                <w:szCs w:val="24"/>
              </w:rPr>
            </w:pPr>
            <w:r>
              <w:rPr>
                <w:rFonts w:ascii="Times New Roman" w:hAnsi="Times New Roman"/>
                <w:sz w:val="24"/>
                <w:szCs w:val="24"/>
              </w:rPr>
              <w:t>строк поставки товарів (надання послуг, виконання робіт)</w:t>
            </w:r>
          </w:p>
        </w:tc>
        <w:tc>
          <w:tcPr>
            <w:tcW w:w="6243" w:type="dxa"/>
            <w:tcBorders>
              <w:top w:val="single" w:sz="4" w:space="0" w:color="auto"/>
              <w:left w:val="single" w:sz="4" w:space="0" w:color="auto"/>
              <w:bottom w:val="single" w:sz="4" w:space="0" w:color="auto"/>
              <w:right w:val="single" w:sz="4" w:space="0" w:color="auto"/>
            </w:tcBorders>
            <w:hideMark/>
          </w:tcPr>
          <w:p w14:paraId="35FEEBFC" w14:textId="026E3674" w:rsidR="005B1070" w:rsidRPr="00276D2C" w:rsidRDefault="005B1070" w:rsidP="005B1070">
            <w:pPr>
              <w:pStyle w:val="1"/>
              <w:widowControl w:val="0"/>
              <w:spacing w:line="240" w:lineRule="auto"/>
              <w:jc w:val="both"/>
              <w:rPr>
                <w:rFonts w:ascii="Times New Roman" w:hAnsi="Times New Roman" w:cs="Times New Roman"/>
                <w:color w:val="FF0000"/>
                <w:sz w:val="24"/>
                <w:szCs w:val="24"/>
                <w:lang w:val="uk-UA"/>
              </w:rPr>
            </w:pPr>
            <w:r w:rsidRPr="00E44160">
              <w:rPr>
                <w:rFonts w:ascii="Times New Roman" w:hAnsi="Times New Roman"/>
                <w:b/>
                <w:i/>
                <w:color w:val="FF0000"/>
                <w:sz w:val="24"/>
                <w:szCs w:val="24"/>
                <w:lang w:val="uk-UA"/>
              </w:rPr>
              <w:t>по</w:t>
            </w:r>
            <w:r w:rsidRPr="00E44160">
              <w:rPr>
                <w:rFonts w:ascii="Times New Roman" w:hAnsi="Times New Roman"/>
                <w:b/>
                <w:i/>
                <w:color w:val="FF0000"/>
                <w:sz w:val="24"/>
                <w:szCs w:val="24"/>
              </w:rPr>
              <w:t xml:space="preserve"> 31 </w:t>
            </w:r>
            <w:r w:rsidR="00D10BE3" w:rsidRPr="00E44160">
              <w:rPr>
                <w:rFonts w:ascii="Times New Roman" w:hAnsi="Times New Roman"/>
                <w:b/>
                <w:i/>
                <w:color w:val="FF0000"/>
                <w:sz w:val="24"/>
                <w:szCs w:val="24"/>
                <w:lang w:val="uk-UA"/>
              </w:rPr>
              <w:t>грудня</w:t>
            </w:r>
            <w:r w:rsidRPr="00E44160">
              <w:rPr>
                <w:rFonts w:ascii="Times New Roman" w:hAnsi="Times New Roman"/>
                <w:b/>
                <w:i/>
                <w:color w:val="FF0000"/>
                <w:sz w:val="24"/>
                <w:szCs w:val="24"/>
              </w:rPr>
              <w:t xml:space="preserve"> 2023 р.</w:t>
            </w:r>
            <w:r w:rsidRPr="00E44160">
              <w:rPr>
                <w:rFonts w:ascii="Times New Roman" w:hAnsi="Times New Roman"/>
                <w:b/>
                <w:i/>
                <w:color w:val="FF0000"/>
                <w:sz w:val="24"/>
                <w:szCs w:val="24"/>
                <w:lang w:val="uk-UA"/>
              </w:rPr>
              <w:t xml:space="preserve"> </w:t>
            </w:r>
          </w:p>
        </w:tc>
      </w:tr>
      <w:tr w:rsidR="00205877" w:rsidRPr="00205877" w14:paraId="69EF001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EB42526"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1002215D" w14:textId="77777777" w:rsidR="00205877" w:rsidRDefault="00205877">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Недискримінація учасників</w:t>
            </w:r>
          </w:p>
        </w:tc>
        <w:tc>
          <w:tcPr>
            <w:tcW w:w="6243" w:type="dxa"/>
            <w:tcBorders>
              <w:top w:val="single" w:sz="4" w:space="0" w:color="auto"/>
              <w:left w:val="single" w:sz="4" w:space="0" w:color="auto"/>
              <w:bottom w:val="single" w:sz="4" w:space="0" w:color="auto"/>
              <w:right w:val="single" w:sz="4" w:space="0" w:color="auto"/>
            </w:tcBorders>
            <w:hideMark/>
          </w:tcPr>
          <w:p w14:paraId="4EDD7867" w14:textId="77777777" w:rsidR="00D10BE3" w:rsidRPr="004A58FC" w:rsidRDefault="00D10BE3" w:rsidP="00D10BE3">
            <w:pPr>
              <w:widowControl w:val="0"/>
              <w:spacing w:after="0" w:line="240" w:lineRule="auto"/>
              <w:ind w:hanging="23"/>
              <w:contextualSpacing/>
              <w:jc w:val="both"/>
              <w:rPr>
                <w:rFonts w:ascii="Times New Roman" w:hAnsi="Times New Roman"/>
                <w:sz w:val="24"/>
                <w:lang w:eastAsia="uk-UA"/>
              </w:rPr>
            </w:pPr>
            <w:r w:rsidRPr="004A58FC">
              <w:rPr>
                <w:rFonts w:ascii="Times New Roman" w:hAnsi="Times New Roman"/>
                <w:sz w:val="24"/>
                <w:szCs w:val="24"/>
                <w:lang w:eastAsia="uk-UA"/>
              </w:rPr>
              <w:t xml:space="preserve">5.1. </w:t>
            </w:r>
            <w:r w:rsidRPr="004A58FC">
              <w:rPr>
                <w:rFonts w:ascii="Times New Roman" w:hAnsi="Times New Roman"/>
                <w:sz w:val="24"/>
                <w:lang w:eastAsia="uk-UA"/>
              </w:rPr>
              <w:t xml:space="preserve">Вітчизняні та іноземні учасники всіх форм власності та організаційно-правових форм беруть участь у процедурах </w:t>
            </w:r>
            <w:proofErr w:type="spellStart"/>
            <w:r w:rsidRPr="004A58FC">
              <w:rPr>
                <w:rFonts w:ascii="Times New Roman" w:hAnsi="Times New Roman"/>
                <w:sz w:val="24"/>
                <w:lang w:eastAsia="uk-UA"/>
              </w:rPr>
              <w:t>закупівель</w:t>
            </w:r>
            <w:proofErr w:type="spellEnd"/>
            <w:r w:rsidRPr="004A58FC">
              <w:rPr>
                <w:rFonts w:ascii="Times New Roman" w:hAnsi="Times New Roman"/>
                <w:sz w:val="24"/>
                <w:lang w:eastAsia="uk-UA"/>
              </w:rPr>
              <w:t xml:space="preserve"> на рівних умовах, крім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w:t>
            </w:r>
            <w:r w:rsidRPr="004A58FC">
              <w:rPr>
                <w:rFonts w:ascii="Times New Roman" w:hAnsi="Times New Roman"/>
                <w:sz w:val="24"/>
                <w:lang w:eastAsia="uk-UA"/>
              </w:rPr>
              <w:lastRenderedPageBreak/>
              <w:t xml:space="preserve">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4A58FC">
              <w:rPr>
                <w:rFonts w:ascii="Times New Roman" w:hAnsi="Times New Roman"/>
                <w:sz w:val="24"/>
                <w:lang w:eastAsia="uk-UA"/>
              </w:rPr>
              <w:t>бенефіціарним</w:t>
            </w:r>
            <w:proofErr w:type="spellEnd"/>
            <w:r w:rsidRPr="004A58FC">
              <w:rPr>
                <w:rFonts w:ascii="Times New Roman" w:hAnsi="Times New Roman"/>
                <w:sz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 винятком товарів, робіт та послуг, необхідних для ремонту та обслуговування товарів, придбаних до набрання чинності Особливостей.</w:t>
            </w:r>
          </w:p>
          <w:p w14:paraId="29CE49B9" w14:textId="2160D4BF" w:rsidR="00205877" w:rsidRPr="004A58FC" w:rsidRDefault="00D10BE3" w:rsidP="00D10BE3">
            <w:pPr>
              <w:widowControl w:val="0"/>
              <w:spacing w:after="0" w:line="240" w:lineRule="auto"/>
              <w:ind w:hanging="23"/>
              <w:contextualSpacing/>
              <w:jc w:val="both"/>
              <w:rPr>
                <w:rFonts w:ascii="Times New Roman" w:hAnsi="Times New Roman"/>
                <w:sz w:val="24"/>
                <w:szCs w:val="24"/>
                <w:lang w:eastAsia="uk-UA"/>
              </w:rPr>
            </w:pPr>
            <w:r w:rsidRPr="004A58FC">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205877" w:rsidRPr="00205877" w14:paraId="69B2662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E27F6B"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C3EED48"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валюту, у якій повинно бути розраховано та зазначено ціну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521D2F2" w14:textId="77777777" w:rsidR="00205877" w:rsidRDefault="00205877">
            <w:pPr>
              <w:widowControl w:val="0"/>
              <w:spacing w:after="0" w:line="240" w:lineRule="auto"/>
              <w:ind w:hanging="21"/>
              <w:contextualSpacing/>
              <w:jc w:val="both"/>
              <w:rPr>
                <w:rFonts w:ascii="Times New Roman" w:hAnsi="Times New Roman"/>
                <w:color w:val="000000"/>
                <w:sz w:val="24"/>
                <w:szCs w:val="24"/>
                <w:lang w:eastAsia="uk-UA"/>
              </w:rPr>
            </w:pPr>
            <w:r>
              <w:rPr>
                <w:rFonts w:ascii="Times New Roman" w:hAnsi="Times New Roman"/>
                <w:sz w:val="24"/>
                <w:szCs w:val="24"/>
                <w:lang w:eastAsia="uk-UA"/>
              </w:rPr>
              <w:t xml:space="preserve">6.1. Валютою тендерної пропозиції є національна валюта </w:t>
            </w:r>
            <w:r>
              <w:rPr>
                <w:rFonts w:ascii="Times New Roman" w:hAnsi="Times New Roman"/>
                <w:color w:val="000000"/>
                <w:sz w:val="24"/>
                <w:szCs w:val="24"/>
                <w:lang w:eastAsia="uk-UA"/>
              </w:rPr>
              <w:t>України - гривня.</w:t>
            </w:r>
          </w:p>
          <w:p w14:paraId="2DA68E6B" w14:textId="77777777" w:rsidR="00205877" w:rsidRDefault="00205877">
            <w:pPr>
              <w:widowControl w:val="0"/>
              <w:spacing w:after="0" w:line="240" w:lineRule="auto"/>
              <w:ind w:hanging="23"/>
              <w:contextualSpacing/>
              <w:jc w:val="both"/>
              <w:rPr>
                <w:rFonts w:ascii="Times New Roman" w:hAnsi="Times New Roman"/>
                <w:sz w:val="24"/>
                <w:szCs w:val="24"/>
                <w:lang w:eastAsia="uk-UA"/>
              </w:rPr>
            </w:pPr>
            <w:r>
              <w:rPr>
                <w:rStyle w:val="rvts0"/>
                <w:sz w:val="24"/>
                <w:szCs w:val="24"/>
              </w:rPr>
              <w:t xml:space="preserve"> </w:t>
            </w:r>
          </w:p>
        </w:tc>
      </w:tr>
      <w:tr w:rsidR="00205877" w:rsidRPr="00205877" w14:paraId="0614DBE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7C04CFD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429" w:type="dxa"/>
            <w:tcBorders>
              <w:top w:val="single" w:sz="4" w:space="0" w:color="auto"/>
              <w:left w:val="single" w:sz="4" w:space="0" w:color="auto"/>
              <w:bottom w:val="single" w:sz="4" w:space="0" w:color="auto"/>
              <w:right w:val="single" w:sz="4" w:space="0" w:color="auto"/>
            </w:tcBorders>
            <w:vAlign w:val="center"/>
            <w:hideMark/>
          </w:tcPr>
          <w:p w14:paraId="5FA71C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мову (мови), якою (якими) повинно бути складено тендерні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290C14F2"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7.1. Під час проведення процедур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усі документи, що готуються замовником, викладаються українською мовою.</w:t>
            </w:r>
          </w:p>
          <w:p w14:paraId="4F8C51A5" w14:textId="77777777" w:rsidR="00205877" w:rsidRDefault="00205877" w:rsidP="00D10BE3">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5524F697" w14:textId="77777777" w:rsidR="00205877" w:rsidRDefault="00205877" w:rsidP="00D10BE3">
            <w:pPr>
              <w:widowControl w:val="0"/>
              <w:spacing w:after="0" w:line="240" w:lineRule="auto"/>
              <w:contextualSpacing/>
              <w:jc w:val="both"/>
              <w:rPr>
                <w:rFonts w:ascii="Times New Roman" w:hAnsi="Times New Roman"/>
                <w:color w:val="000000"/>
                <w:sz w:val="24"/>
                <w:szCs w:val="24"/>
                <w:lang w:eastAsia="uk-UA"/>
              </w:rPr>
            </w:pPr>
            <w:r>
              <w:rPr>
                <w:rFonts w:ascii="Times New Roman" w:hAnsi="Times New Roman"/>
                <w:sz w:val="24"/>
                <w:szCs w:val="24"/>
              </w:rPr>
              <w:t>У разі надання інших документів складених  мовою іншою ніж ук</w:t>
            </w:r>
            <w:r w:rsidR="00AC0846">
              <w:rPr>
                <w:rFonts w:ascii="Times New Roman" w:hAnsi="Times New Roman"/>
                <w:sz w:val="24"/>
                <w:szCs w:val="24"/>
              </w:rPr>
              <w:t>раїнська мова</w:t>
            </w:r>
            <w:r>
              <w:rPr>
                <w:rFonts w:ascii="Times New Roman" w:hAnsi="Times New Roman"/>
                <w:sz w:val="24"/>
                <w:szCs w:val="24"/>
              </w:rPr>
              <w:t>,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205877" w:rsidRPr="00205877" w14:paraId="2CCFE3E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4590C6" w14:textId="77777777" w:rsidR="00205877" w:rsidRDefault="00205877">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sz w:val="24"/>
                <w:szCs w:val="24"/>
              </w:rPr>
              <w:t>Розділ ІІ. Порядок унесення змін та надання роз’яснень до тендерної документації</w:t>
            </w:r>
          </w:p>
        </w:tc>
      </w:tr>
      <w:tr w:rsidR="00205877" w:rsidRPr="00205877" w14:paraId="5379D5A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3E67FFCC" w14:textId="77777777" w:rsidR="00205877" w:rsidRDefault="00205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36CD02E3" w14:textId="77777777" w:rsidR="00205877" w:rsidRDefault="00205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Процедура надання роз’яснень щодо тендерної документації </w:t>
            </w:r>
          </w:p>
        </w:tc>
        <w:tc>
          <w:tcPr>
            <w:tcW w:w="6243" w:type="dxa"/>
            <w:tcBorders>
              <w:top w:val="single" w:sz="4" w:space="0" w:color="auto"/>
              <w:left w:val="single" w:sz="4" w:space="0" w:color="auto"/>
              <w:bottom w:val="single" w:sz="4" w:space="0" w:color="auto"/>
              <w:right w:val="single" w:sz="4" w:space="0" w:color="auto"/>
            </w:tcBorders>
            <w:hideMark/>
          </w:tcPr>
          <w:p w14:paraId="79199ADA" w14:textId="77777777" w:rsidR="00B002F2" w:rsidRPr="00430E6E" w:rsidRDefault="00B002F2" w:rsidP="00B002F2">
            <w:pPr>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1.1. </w:t>
            </w:r>
            <w:r w:rsidRPr="002B665D">
              <w:rPr>
                <w:rFonts w:ascii="Times New Roman" w:eastAsia="Times New Roman" w:hAnsi="Times New Roman"/>
                <w:sz w:val="24"/>
                <w:szCs w:val="24"/>
                <w:lang w:eastAsia="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без ідентифікації особи, яка звернулася до </w:t>
            </w:r>
            <w:r w:rsidRPr="002B665D">
              <w:rPr>
                <w:rFonts w:ascii="Times New Roman" w:eastAsia="Times New Roman" w:hAnsi="Times New Roman"/>
                <w:sz w:val="24"/>
                <w:szCs w:val="24"/>
                <w:lang w:eastAsia="uk-UA"/>
              </w:rPr>
              <w:lastRenderedPageBreak/>
              <w:t xml:space="preserve">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w:t>
            </w:r>
          </w:p>
          <w:p w14:paraId="6656948E" w14:textId="77777777" w:rsidR="00B002F2" w:rsidRPr="002B665D" w:rsidRDefault="00B002F2" w:rsidP="00B002F2">
            <w:pPr>
              <w:widowControl w:val="0"/>
              <w:spacing w:after="0" w:line="240" w:lineRule="auto"/>
              <w:jc w:val="both"/>
              <w:rPr>
                <w:rFonts w:ascii="Times New Roman" w:eastAsia="Times New Roman" w:hAnsi="Times New Roman"/>
                <w:sz w:val="24"/>
                <w:szCs w:val="24"/>
                <w:lang w:eastAsia="uk-UA"/>
              </w:rPr>
            </w:pPr>
            <w:r w:rsidRPr="00430E6E">
              <w:rPr>
                <w:rFonts w:ascii="Times New Roman" w:eastAsia="Times New Roman" w:hAnsi="Times New Roman"/>
                <w:sz w:val="24"/>
                <w:szCs w:val="24"/>
                <w:lang w:eastAsia="uk-UA"/>
              </w:rPr>
              <w:t xml:space="preserve">1.2. </w:t>
            </w:r>
            <w:r w:rsidRPr="002B665D">
              <w:rPr>
                <w:rFonts w:ascii="Times New Roman" w:eastAsia="Times New Roman" w:hAnsi="Times New Roman"/>
                <w:sz w:val="24"/>
                <w:szCs w:val="24"/>
                <w:lang w:eastAsia="uk-UA"/>
              </w:rPr>
              <w:t xml:space="preserve">У разі несвоєчасного надання замовником роз’яснень щодо змісту тендерної документації електронна система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автоматично зупиняє перебіг відкритих торгів.</w:t>
            </w:r>
          </w:p>
          <w:p w14:paraId="228DF310" w14:textId="77777777" w:rsidR="00B002F2" w:rsidRPr="002B665D" w:rsidRDefault="00B002F2" w:rsidP="00B002F2">
            <w:pPr>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 xml:space="preserve">1.3. 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2B665D">
              <w:rPr>
                <w:rFonts w:ascii="Times New Roman" w:eastAsia="Times New Roman" w:hAnsi="Times New Roman"/>
                <w:sz w:val="24"/>
                <w:szCs w:val="24"/>
                <w:lang w:eastAsia="uk-UA"/>
              </w:rPr>
              <w:t>закупівель</w:t>
            </w:r>
            <w:proofErr w:type="spellEnd"/>
            <w:r w:rsidRPr="002B665D">
              <w:rPr>
                <w:rFonts w:ascii="Times New Roman" w:eastAsia="Times New Roman" w:hAnsi="Times New Roman"/>
                <w:sz w:val="24"/>
                <w:szCs w:val="24"/>
                <w:lang w:eastAsia="uk-UA"/>
              </w:rPr>
              <w:t xml:space="preserve"> з одночасним продовженням строку подання тендерних пропозицій не менш як на чотири дні.</w:t>
            </w:r>
          </w:p>
          <w:p w14:paraId="3F26EDB4" w14:textId="3AB280BC" w:rsidR="00205877" w:rsidRPr="00A83FD2" w:rsidRDefault="00B002F2" w:rsidP="00B002F2">
            <w:pPr>
              <w:widowControl w:val="0"/>
              <w:spacing w:after="0" w:line="240" w:lineRule="auto"/>
              <w:jc w:val="both"/>
              <w:rPr>
                <w:rFonts w:ascii="Times New Roman" w:eastAsia="Times New Roman" w:hAnsi="Times New Roman"/>
                <w:sz w:val="24"/>
                <w:szCs w:val="24"/>
                <w:lang w:eastAsia="uk-UA"/>
              </w:rPr>
            </w:pPr>
            <w:r w:rsidRPr="002B665D">
              <w:rPr>
                <w:rFonts w:ascii="Times New Roman" w:eastAsia="Times New Roman" w:hAnsi="Times New Roman"/>
                <w:sz w:val="24"/>
                <w:szCs w:val="24"/>
                <w:lang w:eastAsia="uk-UA"/>
              </w:rPr>
              <w:t>1.4. Зазначена у цій частині інформація оприлюднюється замовником відповідно до вимог Закону та Особливостей</w:t>
            </w:r>
            <w:r>
              <w:rPr>
                <w:rFonts w:ascii="Times New Roman" w:eastAsia="Times New Roman" w:hAnsi="Times New Roman"/>
                <w:sz w:val="24"/>
                <w:szCs w:val="24"/>
                <w:lang w:eastAsia="uk-UA"/>
              </w:rPr>
              <w:t>.</w:t>
            </w:r>
          </w:p>
        </w:tc>
      </w:tr>
      <w:tr w:rsidR="00B002F2" w:rsidRPr="00205877" w14:paraId="199450C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4072C09"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231151C"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до тендерної документації</w:t>
            </w:r>
          </w:p>
        </w:tc>
        <w:tc>
          <w:tcPr>
            <w:tcW w:w="6243" w:type="dxa"/>
            <w:tcBorders>
              <w:top w:val="single" w:sz="4" w:space="0" w:color="auto"/>
              <w:left w:val="single" w:sz="4" w:space="0" w:color="auto"/>
              <w:bottom w:val="single" w:sz="4" w:space="0" w:color="auto"/>
              <w:right w:val="single" w:sz="4" w:space="0" w:color="auto"/>
            </w:tcBorders>
            <w:hideMark/>
          </w:tcPr>
          <w:p w14:paraId="10200BC9"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2.1. </w:t>
            </w:r>
            <w:r w:rsidRPr="002B665D">
              <w:rPr>
                <w:rFonts w:ascii="Times New Roman" w:eastAsia="Times New Roman" w:hAnsi="Times New Roman"/>
                <w:sz w:val="24"/>
                <w:lang w:eastAsia="uk-UA"/>
              </w:rPr>
              <w:t xml:space="preserve">Замовник має право з власної ініціативи або у разі усунення порушень вимог законодавства у сфері публічних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2B665D">
              <w:rPr>
                <w:rFonts w:ascii="Times New Roman" w:eastAsia="Times New Roman" w:hAnsi="Times New Roman"/>
                <w:sz w:val="24"/>
                <w:lang w:eastAsia="uk-UA"/>
              </w:rPr>
              <w:t>внести</w:t>
            </w:r>
            <w:proofErr w:type="spellEnd"/>
            <w:r w:rsidRPr="002B665D">
              <w:rPr>
                <w:rFonts w:ascii="Times New Roman" w:eastAsia="Times New Roman" w:hAnsi="Times New Roman"/>
                <w:sz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870C6A2" w14:textId="77777777" w:rsidR="00B002F2" w:rsidRPr="002B665D" w:rsidRDefault="00B002F2" w:rsidP="00B002F2">
            <w:pPr>
              <w:spacing w:after="0" w:line="240" w:lineRule="auto"/>
              <w:jc w:val="both"/>
              <w:rPr>
                <w:rFonts w:ascii="Times New Roman" w:eastAsia="Times New Roman" w:hAnsi="Times New Roman"/>
                <w:sz w:val="24"/>
                <w:lang w:eastAsia="uk-UA"/>
              </w:rPr>
            </w:pPr>
            <w:r w:rsidRPr="00430E6E">
              <w:rPr>
                <w:rFonts w:ascii="Times New Roman" w:eastAsia="Times New Roman" w:hAnsi="Times New Roman"/>
                <w:sz w:val="24"/>
                <w:szCs w:val="24"/>
                <w:lang w:eastAsia="uk-UA"/>
              </w:rPr>
              <w:t xml:space="preserve">2.2. </w:t>
            </w:r>
            <w:r w:rsidRPr="002B665D">
              <w:rPr>
                <w:rFonts w:ascii="Times New Roman" w:eastAsia="Times New Roman" w:hAnsi="Times New Roman"/>
                <w:sz w:val="24"/>
                <w:lang w:eastAsia="uk-UA"/>
              </w:rPr>
              <w:t xml:space="preserve">Зміни, що вносяться замовником до тендерної документації, розміщуються та відображаються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2B665D">
              <w:rPr>
                <w:rFonts w:ascii="Times New Roman" w:eastAsia="Times New Roman" w:hAnsi="Times New Roman"/>
                <w:sz w:val="24"/>
                <w:lang w:eastAsia="uk-UA"/>
              </w:rPr>
              <w:t>машинозчитувальному</w:t>
            </w:r>
            <w:proofErr w:type="spellEnd"/>
            <w:r w:rsidRPr="002B665D">
              <w:rPr>
                <w:rFonts w:ascii="Times New Roman" w:eastAsia="Times New Roman" w:hAnsi="Times New Roman"/>
                <w:sz w:val="24"/>
                <w:lang w:eastAsia="uk-UA"/>
              </w:rPr>
              <w:t xml:space="preserve"> форматі розміщуються в електронній системі </w:t>
            </w:r>
            <w:proofErr w:type="spellStart"/>
            <w:r w:rsidRPr="002B665D">
              <w:rPr>
                <w:rFonts w:ascii="Times New Roman" w:eastAsia="Times New Roman" w:hAnsi="Times New Roman"/>
                <w:sz w:val="24"/>
                <w:lang w:eastAsia="uk-UA"/>
              </w:rPr>
              <w:t>закупівель</w:t>
            </w:r>
            <w:proofErr w:type="spellEnd"/>
            <w:r w:rsidRPr="002B665D">
              <w:rPr>
                <w:rFonts w:ascii="Times New Roman" w:eastAsia="Times New Roman" w:hAnsi="Times New Roman"/>
                <w:sz w:val="24"/>
                <w:lang w:eastAsia="uk-UA"/>
              </w:rPr>
              <w:t xml:space="preserve"> протягом одного дня з дати прийняття рішення про їх внесення.</w:t>
            </w:r>
          </w:p>
          <w:p w14:paraId="36ACADCD" w14:textId="5980F98F" w:rsidR="00B002F2" w:rsidRPr="00AD5994" w:rsidRDefault="00B002F2" w:rsidP="00B002F2">
            <w:pPr>
              <w:widowControl w:val="0"/>
              <w:spacing w:after="0" w:line="240" w:lineRule="auto"/>
              <w:jc w:val="both"/>
              <w:rPr>
                <w:rFonts w:ascii="Times New Roman" w:eastAsia="Times New Roman" w:hAnsi="Times New Roman"/>
                <w:i/>
                <w:sz w:val="24"/>
                <w:szCs w:val="24"/>
                <w:lang w:eastAsia="uk-UA"/>
              </w:rPr>
            </w:pPr>
            <w:r w:rsidRPr="002B665D">
              <w:rPr>
                <w:rFonts w:ascii="Times New Roman" w:eastAsia="Times New Roman" w:hAnsi="Times New Roman"/>
                <w:sz w:val="24"/>
                <w:lang w:eastAsia="uk-UA"/>
              </w:rPr>
              <w:t>2.3. Зазначена у цій частині інформація оприлюднюється замовником відповідно до вимог Закону та Особливостей.</w:t>
            </w:r>
          </w:p>
        </w:tc>
      </w:tr>
      <w:tr w:rsidR="00B002F2" w:rsidRPr="00205877" w14:paraId="21E87165"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69EC1B83" w14:textId="77777777" w:rsidR="00B002F2" w:rsidRDefault="00B002F2" w:rsidP="00B002F2">
            <w:pPr>
              <w:widowControl w:val="0"/>
              <w:spacing w:after="0" w:line="240" w:lineRule="auto"/>
              <w:contextualSpacing/>
              <w:jc w:val="center"/>
              <w:rPr>
                <w:rFonts w:ascii="Times New Roman" w:hAnsi="Times New Roman"/>
                <w:color w:val="000000"/>
                <w:sz w:val="24"/>
                <w:szCs w:val="24"/>
                <w:lang w:eastAsia="uk-UA"/>
              </w:rPr>
            </w:pPr>
            <w:r>
              <w:rPr>
                <w:rFonts w:ascii="Times New Roman" w:hAnsi="Times New Roman"/>
                <w:b/>
                <w:sz w:val="24"/>
                <w:szCs w:val="24"/>
              </w:rPr>
              <w:t xml:space="preserve">Розділ ІІІ. </w:t>
            </w:r>
            <w:r>
              <w:rPr>
                <w:rFonts w:ascii="Times New Roman" w:hAnsi="Times New Roman"/>
                <w:b/>
                <w:sz w:val="24"/>
                <w:szCs w:val="24"/>
                <w:bdr w:val="none" w:sz="0" w:space="0" w:color="auto" w:frame="1"/>
                <w:lang w:eastAsia="uk-UA"/>
              </w:rPr>
              <w:t>Інструкція з підготовки тендерної пропозиції</w:t>
            </w:r>
          </w:p>
        </w:tc>
      </w:tr>
      <w:tr w:rsidR="00B002F2" w:rsidRPr="00205877" w14:paraId="1F3383D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6D52EC62" w14:textId="77777777" w:rsidR="00B002F2" w:rsidRDefault="00B002F2" w:rsidP="00B002F2">
            <w:pPr>
              <w:widowControl w:val="0"/>
              <w:spacing w:after="0" w:line="240" w:lineRule="auto"/>
              <w:contextualSpacing/>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21434A63" w14:textId="77777777" w:rsidR="00B002F2" w:rsidRDefault="00B002F2" w:rsidP="00B002F2">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Зміст і спосіб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tcPr>
          <w:p w14:paraId="2D898943" w14:textId="042E4FC3" w:rsidR="00B002F2" w:rsidRDefault="00B002F2" w:rsidP="00B002F2">
            <w:pPr>
              <w:widowControl w:val="0"/>
              <w:spacing w:after="0" w:line="240" w:lineRule="auto"/>
              <w:ind w:hanging="21"/>
              <w:contextualSpacing/>
              <w:jc w:val="both"/>
              <w:rPr>
                <w:rFonts w:ascii="Times New Roman" w:hAnsi="Times New Roman"/>
                <w:sz w:val="24"/>
                <w:szCs w:val="24"/>
              </w:rPr>
            </w:pPr>
            <w:r w:rsidRPr="00E164C4">
              <w:rPr>
                <w:rFonts w:ascii="Times New Roman" w:hAnsi="Times New Roman"/>
                <w:sz w:val="24"/>
                <w:szCs w:val="24"/>
              </w:rPr>
              <w:t xml:space="preserve">1.1. </w:t>
            </w:r>
            <w:r w:rsidRPr="00E164C4">
              <w:rPr>
                <w:rFonts w:ascii="Times New Roman" w:hAnsi="Times New Roman"/>
                <w:sz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w:t>
            </w:r>
            <w:r w:rsidRPr="006C4C85">
              <w:rPr>
                <w:rFonts w:ascii="Times New Roman" w:hAnsi="Times New Roman"/>
                <w:sz w:val="24"/>
              </w:rPr>
              <w:t>критерії оцінки (у разі їх установлення замовником), та завантаження файлів</w:t>
            </w:r>
            <w:r>
              <w:rPr>
                <w:rFonts w:ascii="Times New Roman" w:hAnsi="Times New Roman"/>
                <w:sz w:val="24"/>
                <w:szCs w:val="24"/>
              </w:rPr>
              <w:t>:</w:t>
            </w:r>
          </w:p>
          <w:p w14:paraId="5AD3F614"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інформацією про необхідні технічні, якісні та кількісні характеристики предмета закупівлі, в тому числі відповідною технічною специфікацією відповідно до додатку 2 цієї тендерної документації; </w:t>
            </w:r>
          </w:p>
          <w:p w14:paraId="10944D8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lastRenderedPageBreak/>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246E51D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інформацією у довільній формі, що підтверджує видачу учаснику ліцензії на право провадження господарської діяльності з постачання природного газу на території України (наприклад, витяг з реєстру ліцензіатів з інформацією щодо виданої учаснику ліцензії, що опублікований на офіційному веб-сайті НКРЕКП, оформлений з дотриманням вимог п.1.5. розділу “Інструкція з підготовки тендерної пропозиції” тендерної документації; або довідка в довільній формі, що містить посилання на реквізити рішення НКРЕКП, на підставі якого учасником отримано відповідну ліцензію, тощо); або копією документу, на підставі якого учасником отримано відповідну ліцензію; або документом, що свідчить про внесення запису до відповідного державного реєстру, що засвідчує факт видачі учаснику ліцензії;</w:t>
            </w:r>
          </w:p>
          <w:p w14:paraId="37456D6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інших документів, необхідність подання яких у складі тендерної пропозиції передбачена умовами цієї документації.</w:t>
            </w:r>
          </w:p>
          <w:p w14:paraId="7D8213C0"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1.2. Кожен учасник має право подати тільки одну тендерну пропозицію.</w:t>
            </w:r>
          </w:p>
          <w:p w14:paraId="023CB41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1.3. Всі визначені цією тендерною документацією документи тендерної пропозиції завантажуються в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у вигляді </w:t>
            </w:r>
            <w:proofErr w:type="spellStart"/>
            <w:r>
              <w:rPr>
                <w:rFonts w:ascii="Times New Roman" w:hAnsi="Times New Roman"/>
                <w:sz w:val="24"/>
                <w:szCs w:val="24"/>
              </w:rPr>
              <w:t>скан</w:t>
            </w:r>
            <w:proofErr w:type="spellEnd"/>
            <w:r>
              <w:rPr>
                <w:rFonts w:ascii="Times New Roman" w:hAnsi="Times New Roman"/>
                <w:sz w:val="24"/>
                <w:szCs w:val="24"/>
              </w:rPr>
              <w:t xml:space="preserve">-копій придатних для </w:t>
            </w:r>
            <w:proofErr w:type="spellStart"/>
            <w:r>
              <w:rPr>
                <w:rFonts w:ascii="Times New Roman" w:hAnsi="Times New Roman"/>
                <w:sz w:val="24"/>
                <w:szCs w:val="24"/>
              </w:rPr>
              <w:t>машинозчитування</w:t>
            </w:r>
            <w:proofErr w:type="spellEnd"/>
            <w:r>
              <w:rPr>
                <w:rFonts w:ascii="Times New Roman" w:hAnsi="Times New Roman"/>
                <w:sz w:val="24"/>
                <w:szCs w:val="24"/>
              </w:rPr>
              <w:t xml:space="preserve"> (файли з розширенням «..</w:t>
            </w:r>
            <w:proofErr w:type="spellStart"/>
            <w:r>
              <w:rPr>
                <w:rFonts w:ascii="Times New Roman" w:hAnsi="Times New Roman"/>
                <w:sz w:val="24"/>
                <w:szCs w:val="24"/>
              </w:rPr>
              <w:t>pdf</w:t>
            </w:r>
            <w:proofErr w:type="spellEnd"/>
            <w:r>
              <w:rPr>
                <w:rFonts w:ascii="Times New Roman" w:hAnsi="Times New Roman"/>
                <w:sz w:val="24"/>
                <w:szCs w:val="24"/>
              </w:rPr>
              <w:t>.», «..</w:t>
            </w:r>
            <w:proofErr w:type="spellStart"/>
            <w:r>
              <w:rPr>
                <w:rFonts w:ascii="Times New Roman" w:hAnsi="Times New Roman"/>
                <w:sz w:val="24"/>
                <w:szCs w:val="24"/>
              </w:rPr>
              <w:t>jpeg</w:t>
            </w:r>
            <w:proofErr w:type="spellEnd"/>
            <w:r>
              <w:rPr>
                <w:rFonts w:ascii="Times New Roman"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Pr>
                <w:rFonts w:ascii="Times New Roman" w:hAnsi="Times New Roman"/>
                <w:sz w:val="24"/>
                <w:szCs w:val="24"/>
              </w:rPr>
              <w:t>скан</w:t>
            </w:r>
            <w:proofErr w:type="spellEnd"/>
            <w:r>
              <w:rPr>
                <w:rFonts w:ascii="Times New Roman"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із накладанням кваліфікованого електронного підпису на кожен з таких документів (матеріал чи інформацію).</w:t>
            </w:r>
          </w:p>
          <w:p w14:paraId="6DD4F22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1.4. Під час використання електронної системи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w:t>
            </w:r>
            <w:r w:rsidRPr="00C75D6D">
              <w:rPr>
                <w:rFonts w:ascii="Times New Roman" w:hAnsi="Times New Roman"/>
                <w:sz w:val="24"/>
                <w:szCs w:val="24"/>
              </w:rPr>
              <w:t xml:space="preserve">документообіг" та "Про </w:t>
            </w:r>
            <w:r w:rsidRPr="00C75D6D">
              <w:rPr>
                <w:rFonts w:ascii="Times New Roman" w:hAnsi="Times New Roman"/>
                <w:sz w:val="24"/>
                <w:szCs w:val="24"/>
              </w:rPr>
              <w:lastRenderedPageBreak/>
              <w:t xml:space="preserve">електронні довірчі послуги", тобто тендерна пропозиція у будь-якому випадку повинна містити накладений  електронний або кваліфікований електронний підпис учасника/уповноваженої особи учасника </w:t>
            </w:r>
            <w:r>
              <w:rPr>
                <w:rFonts w:ascii="Times New Roman" w:hAnsi="Times New Roman"/>
                <w:sz w:val="24"/>
                <w:szCs w:val="24"/>
              </w:rPr>
              <w:t>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14:paraId="1D5B87D0" w14:textId="77777777" w:rsidR="00B002F2" w:rsidRDefault="00B002F2" w:rsidP="00B002F2">
            <w:pPr>
              <w:pStyle w:val="1"/>
              <w:widowControl w:val="0"/>
              <w:spacing w:line="240" w:lineRule="auto"/>
              <w:ind w:left="34"/>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Файл накладеного електронного або кваліфікованого підпису повинен бути придатний для перевірки на сайті Центрального </w:t>
            </w:r>
            <w:proofErr w:type="spellStart"/>
            <w:r>
              <w:rPr>
                <w:rFonts w:ascii="Times New Roman" w:eastAsia="Times New Roman" w:hAnsi="Times New Roman" w:cs="Times New Roman"/>
                <w:color w:val="auto"/>
                <w:sz w:val="24"/>
                <w:szCs w:val="24"/>
                <w:lang w:val="uk-UA"/>
              </w:rPr>
              <w:t>засвідчувального</w:t>
            </w:r>
            <w:proofErr w:type="spellEnd"/>
            <w:r>
              <w:rPr>
                <w:rFonts w:ascii="Times New Roman" w:eastAsia="Times New Roman" w:hAnsi="Times New Roman" w:cs="Times New Roman"/>
                <w:color w:val="auto"/>
                <w:sz w:val="24"/>
                <w:szCs w:val="24"/>
                <w:lang w:val="uk-UA"/>
              </w:rPr>
              <w:t xml:space="preserve"> органу за посиланням – </w:t>
            </w:r>
            <w:hyperlink r:id="rId5" w:history="1">
              <w:r>
                <w:rPr>
                  <w:rStyle w:val="Hyperlink"/>
                  <w:rFonts w:eastAsia="Times New Roman"/>
                  <w:color w:val="auto"/>
                  <w:sz w:val="24"/>
                  <w:szCs w:val="24"/>
                  <w:lang w:val="uk-UA"/>
                </w:rPr>
                <w:t>http://czo.gov.ua/verify</w:t>
              </w:r>
            </w:hyperlink>
            <w:r>
              <w:rPr>
                <w:rFonts w:ascii="Times New Roman" w:eastAsia="Times New Roman" w:hAnsi="Times New Roman" w:cs="Times New Roman"/>
                <w:color w:val="auto"/>
                <w:sz w:val="24"/>
                <w:szCs w:val="24"/>
                <w:lang w:val="uk-UA"/>
              </w:rPr>
              <w:t>.</w:t>
            </w:r>
          </w:p>
          <w:p w14:paraId="5B75EA7D"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5B19287"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184F2C12"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05A7F0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AC77314" w14:textId="77777777" w:rsidR="00B002F2" w:rsidRDefault="00B002F2" w:rsidP="00B002F2">
            <w:pPr>
              <w:widowControl w:val="0"/>
              <w:spacing w:after="0" w:line="240" w:lineRule="auto"/>
              <w:ind w:hanging="21"/>
              <w:contextualSpacing/>
              <w:jc w:val="both"/>
              <w:rPr>
                <w:rFonts w:ascii="Times New Roman" w:hAnsi="Times New Roman"/>
                <w:sz w:val="24"/>
                <w:szCs w:val="24"/>
              </w:rPr>
            </w:pPr>
          </w:p>
          <w:p w14:paraId="709689B3" w14:textId="77777777" w:rsidR="00B002F2" w:rsidRDefault="00B002F2" w:rsidP="00B002F2">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1.8. Ціна на газ встановлюється учасником з урахуванням послуг із замовлення (бронювання) потужності щодо кожного періоду та обсягу постачання газу за договорами постачання природного газу.</w:t>
            </w:r>
          </w:p>
          <w:p w14:paraId="5A2D8426" w14:textId="77777777" w:rsidR="00B002F2" w:rsidRDefault="00B002F2" w:rsidP="00B002F2">
            <w:pPr>
              <w:pStyle w:val="1"/>
              <w:widowControl w:val="0"/>
              <w:spacing w:line="240" w:lineRule="auto"/>
              <w:ind w:right="113"/>
              <w:jc w:val="both"/>
              <w:rPr>
                <w:rFonts w:ascii="Times New Roman" w:hAnsi="Times New Roman"/>
                <w:color w:val="auto"/>
                <w:sz w:val="24"/>
                <w:szCs w:val="24"/>
                <w:lang w:val="uk-UA" w:eastAsia="uk-UA"/>
              </w:rPr>
            </w:pPr>
          </w:p>
        </w:tc>
      </w:tr>
      <w:tr w:rsidR="00B002F2" w14:paraId="040A0413" w14:textId="77777777" w:rsidTr="00536C38">
        <w:trPr>
          <w:trHeight w:val="410"/>
          <w:jc w:val="center"/>
        </w:trPr>
        <w:tc>
          <w:tcPr>
            <w:tcW w:w="516" w:type="dxa"/>
            <w:tcBorders>
              <w:top w:val="single" w:sz="4" w:space="0" w:color="auto"/>
              <w:left w:val="single" w:sz="4" w:space="0" w:color="auto"/>
              <w:bottom w:val="single" w:sz="4" w:space="0" w:color="auto"/>
              <w:right w:val="single" w:sz="4" w:space="0" w:color="auto"/>
            </w:tcBorders>
            <w:hideMark/>
          </w:tcPr>
          <w:p w14:paraId="1655A760"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6F02C04D" w14:textId="77777777" w:rsidR="00B002F2" w:rsidRDefault="00B002F2" w:rsidP="00B002F2">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57982D2D"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r>
              <w:rPr>
                <w:rFonts w:ascii="Times New Roman" w:hAnsi="Times New Roman"/>
                <w:sz w:val="24"/>
                <w:szCs w:val="24"/>
              </w:rPr>
              <w:t>Не вимагається</w:t>
            </w:r>
          </w:p>
        </w:tc>
      </w:tr>
      <w:tr w:rsidR="00B002F2" w14:paraId="30D087E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F4AEF86"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3</w:t>
            </w:r>
          </w:p>
        </w:tc>
        <w:tc>
          <w:tcPr>
            <w:tcW w:w="3429" w:type="dxa"/>
            <w:tcBorders>
              <w:top w:val="single" w:sz="4" w:space="0" w:color="auto"/>
              <w:left w:val="single" w:sz="4" w:space="0" w:color="auto"/>
              <w:bottom w:val="single" w:sz="4" w:space="0" w:color="auto"/>
              <w:right w:val="single" w:sz="4" w:space="0" w:color="auto"/>
            </w:tcBorders>
            <w:hideMark/>
          </w:tcPr>
          <w:p w14:paraId="48D39802"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Умови повернення чи неповернення забезпечення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787B64A2" w14:textId="77777777" w:rsidR="00B002F2" w:rsidRDefault="00B002F2" w:rsidP="00B002F2">
            <w:pPr>
              <w:widowControl w:val="0"/>
              <w:spacing w:after="0" w:line="240" w:lineRule="auto"/>
              <w:ind w:hanging="21"/>
              <w:contextualSpacing/>
              <w:jc w:val="both"/>
              <w:rPr>
                <w:rFonts w:ascii="Times New Roman" w:hAnsi="Times New Roman"/>
                <w:sz w:val="24"/>
                <w:szCs w:val="24"/>
                <w:lang w:eastAsia="uk-UA"/>
              </w:rPr>
            </w:pPr>
            <w:bookmarkStart w:id="2" w:name="n445"/>
            <w:bookmarkEnd w:id="2"/>
            <w:r>
              <w:rPr>
                <w:rFonts w:ascii="Times New Roman" w:hAnsi="Times New Roman"/>
                <w:sz w:val="24"/>
                <w:szCs w:val="24"/>
              </w:rPr>
              <w:t>Не передбачено</w:t>
            </w:r>
          </w:p>
        </w:tc>
      </w:tr>
      <w:tr w:rsidR="00B002F2" w:rsidRPr="00205877" w14:paraId="6B4E0B6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AF95AF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4</w:t>
            </w:r>
          </w:p>
        </w:tc>
        <w:tc>
          <w:tcPr>
            <w:tcW w:w="3429" w:type="dxa"/>
            <w:tcBorders>
              <w:top w:val="single" w:sz="4" w:space="0" w:color="auto"/>
              <w:left w:val="single" w:sz="4" w:space="0" w:color="auto"/>
              <w:bottom w:val="single" w:sz="4" w:space="0" w:color="auto"/>
              <w:right w:val="single" w:sz="4" w:space="0" w:color="auto"/>
            </w:tcBorders>
            <w:hideMark/>
          </w:tcPr>
          <w:p w14:paraId="5B229CBA" w14:textId="77777777" w:rsidR="00B002F2" w:rsidRDefault="00B002F2" w:rsidP="00B002F2">
            <w:pPr>
              <w:pStyle w:val="NoSpacing"/>
              <w:widowControl w:val="0"/>
              <w:rPr>
                <w:rFonts w:ascii="Times New Roman" w:hAnsi="Times New Roman"/>
                <w:b/>
                <w:sz w:val="24"/>
                <w:szCs w:val="24"/>
                <w:lang w:eastAsia="uk-UA"/>
              </w:rPr>
            </w:pPr>
            <w:r>
              <w:rPr>
                <w:rFonts w:ascii="Times New Roman" w:hAnsi="Times New Roman"/>
                <w:b/>
                <w:sz w:val="24"/>
                <w:szCs w:val="24"/>
                <w:lang w:eastAsia="uk-UA"/>
              </w:rPr>
              <w:t>Строк дії тендерної пропозиції, протягом якого тендерні пропозиції вважаються дійсними</w:t>
            </w:r>
          </w:p>
        </w:tc>
        <w:tc>
          <w:tcPr>
            <w:tcW w:w="6243" w:type="dxa"/>
            <w:tcBorders>
              <w:top w:val="single" w:sz="4" w:space="0" w:color="auto"/>
              <w:left w:val="single" w:sz="4" w:space="0" w:color="auto"/>
              <w:bottom w:val="single" w:sz="4" w:space="0" w:color="auto"/>
              <w:right w:val="single" w:sz="4" w:space="0" w:color="auto"/>
            </w:tcBorders>
            <w:hideMark/>
          </w:tcPr>
          <w:p w14:paraId="47618B18" w14:textId="77777777" w:rsidR="00B002F2" w:rsidRPr="00917828" w:rsidRDefault="00B002F2" w:rsidP="00B002F2">
            <w:pPr>
              <w:pStyle w:val="1"/>
              <w:widowControl w:val="0"/>
              <w:spacing w:line="240" w:lineRule="auto"/>
              <w:ind w:right="113"/>
              <w:jc w:val="both"/>
              <w:rPr>
                <w:rFonts w:ascii="Times New Roman" w:hAnsi="Times New Roman" w:cs="Times New Roman"/>
                <w:b/>
                <w:color w:val="auto"/>
                <w:sz w:val="24"/>
                <w:szCs w:val="24"/>
                <w:lang w:val="uk-UA"/>
              </w:rPr>
            </w:pPr>
            <w:r w:rsidRPr="00427F6F">
              <w:rPr>
                <w:rFonts w:ascii="Times New Roman" w:hAnsi="Times New Roman"/>
                <w:sz w:val="24"/>
                <w:szCs w:val="24"/>
                <w:lang w:eastAsia="uk-UA"/>
              </w:rPr>
              <w:t xml:space="preserve">4.1. </w:t>
            </w:r>
            <w:proofErr w:type="spellStart"/>
            <w:r w:rsidRPr="00427F6F">
              <w:rPr>
                <w:rFonts w:ascii="Times New Roman" w:hAnsi="Times New Roman"/>
                <w:sz w:val="24"/>
                <w:szCs w:val="24"/>
                <w:lang w:eastAsia="uk-UA"/>
              </w:rPr>
              <w:t>Тендерні</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вважаються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дійсними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протягом</w:t>
            </w:r>
            <w:proofErr w:type="spellEnd"/>
            <w:r w:rsidRPr="00427F6F">
              <w:rPr>
                <w:rFonts w:ascii="Times New Roman" w:hAnsi="Times New Roman"/>
                <w:sz w:val="24"/>
                <w:szCs w:val="24"/>
                <w:lang w:eastAsia="uk-UA"/>
              </w:rPr>
              <w:t xml:space="preserve"> 90 </w:t>
            </w:r>
            <w:proofErr w:type="spellStart"/>
            <w:r w:rsidRPr="00427F6F">
              <w:rPr>
                <w:rFonts w:ascii="Times New Roman" w:hAnsi="Times New Roman"/>
                <w:sz w:val="24"/>
                <w:szCs w:val="24"/>
                <w:lang w:eastAsia="uk-UA"/>
              </w:rPr>
              <w:t>днів</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із</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дати</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кінцевого</w:t>
            </w:r>
            <w:proofErr w:type="spellEnd"/>
            <w:r w:rsidRPr="00427F6F">
              <w:rPr>
                <w:rFonts w:ascii="Times New Roman" w:hAnsi="Times New Roman"/>
                <w:sz w:val="24"/>
                <w:szCs w:val="24"/>
                <w:lang w:eastAsia="uk-UA"/>
              </w:rPr>
              <w:t xml:space="preserve"> строку </w:t>
            </w:r>
            <w:proofErr w:type="spellStart"/>
            <w:r w:rsidRPr="00427F6F">
              <w:rPr>
                <w:rFonts w:ascii="Times New Roman" w:hAnsi="Times New Roman"/>
                <w:sz w:val="24"/>
                <w:szCs w:val="24"/>
                <w:lang w:eastAsia="uk-UA"/>
              </w:rPr>
              <w:t>подання</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тендерних</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пропозицій</w:t>
            </w:r>
            <w:proofErr w:type="spellEnd"/>
            <w:r w:rsidRPr="00427F6F">
              <w:rPr>
                <w:rFonts w:ascii="Times New Roman" w:hAnsi="Times New Roman"/>
                <w:sz w:val="24"/>
                <w:szCs w:val="24"/>
                <w:lang w:eastAsia="uk-UA"/>
              </w:rPr>
              <w:t>.</w:t>
            </w:r>
            <w:r>
              <w:rPr>
                <w:rFonts w:ascii="Times New Roman" w:hAnsi="Times New Roman"/>
                <w:sz w:val="24"/>
                <w:szCs w:val="24"/>
                <w:lang w:eastAsia="uk-UA"/>
              </w:rPr>
              <w:t xml:space="preserve"> </w:t>
            </w:r>
            <w:r w:rsidRPr="00102CBA">
              <w:rPr>
                <w:rFonts w:ascii="Times New Roman" w:eastAsia="Times New Roman" w:hAnsi="Times New Roman" w:cs="Times New Roman"/>
                <w:b/>
                <w:color w:val="auto"/>
                <w:sz w:val="24"/>
                <w:szCs w:val="24"/>
                <w:lang w:val="uk-UA"/>
              </w:rPr>
              <w:t>Датою розкриття тендерної пропозиції слід вважати кінцеву дату подання тендерних пропозицій учасників, визначену в оголошенні про проведення відкритих торгів.</w:t>
            </w:r>
          </w:p>
          <w:p w14:paraId="0421F948" w14:textId="77777777" w:rsidR="00B002F2" w:rsidRPr="00560F6B" w:rsidRDefault="00B002F2" w:rsidP="00B002F2">
            <w:pPr>
              <w:spacing w:after="0" w:line="240" w:lineRule="auto"/>
              <w:jc w:val="both"/>
              <w:rPr>
                <w:rFonts w:ascii="Times New Roman" w:hAnsi="Times New Roman"/>
                <w:sz w:val="24"/>
                <w:szCs w:val="24"/>
              </w:rPr>
            </w:pPr>
            <w:r w:rsidRPr="00427F6F">
              <w:rPr>
                <w:rFonts w:ascii="Times New Roman" w:hAnsi="Times New Roman"/>
                <w:sz w:val="24"/>
                <w:szCs w:val="24"/>
                <w:lang w:eastAsia="uk-UA"/>
              </w:rPr>
              <w:t xml:space="preserve">4.2. </w:t>
            </w:r>
            <w:r w:rsidRPr="00560F6B">
              <w:rPr>
                <w:rFonts w:ascii="Times New Roman" w:hAnsi="Times New Roman"/>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2664DF4D" w14:textId="77777777" w:rsidR="00B002F2" w:rsidRPr="00560F6B" w:rsidRDefault="00B002F2" w:rsidP="00B002F2">
            <w:pPr>
              <w:spacing w:after="0" w:line="240" w:lineRule="auto"/>
              <w:jc w:val="both"/>
              <w:rPr>
                <w:rFonts w:ascii="Times New Roman" w:hAnsi="Times New Roman"/>
                <w:sz w:val="24"/>
                <w:szCs w:val="24"/>
              </w:rPr>
            </w:pPr>
            <w:r w:rsidRPr="00560F6B">
              <w:rPr>
                <w:rFonts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6D763E5"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відхилити таку вимогу, не втрачаючи при цьому наданого ним забезпечення тендерної пропозиції (у разі якщо таке забезпечення вимагається);</w:t>
            </w:r>
          </w:p>
          <w:p w14:paraId="101FF048" w14:textId="77777777" w:rsidR="00B002F2" w:rsidRPr="00560F6B" w:rsidRDefault="00B002F2" w:rsidP="00B002F2">
            <w:pPr>
              <w:numPr>
                <w:ilvl w:val="0"/>
                <w:numId w:val="8"/>
              </w:numPr>
              <w:spacing w:after="0" w:line="240" w:lineRule="auto"/>
              <w:ind w:left="16" w:firstLine="5"/>
              <w:contextualSpacing/>
              <w:jc w:val="both"/>
              <w:rPr>
                <w:rFonts w:ascii="Times New Roman" w:hAnsi="Times New Roman"/>
                <w:sz w:val="24"/>
                <w:szCs w:val="24"/>
              </w:rPr>
            </w:pPr>
            <w:r w:rsidRPr="00560F6B">
              <w:rPr>
                <w:rFonts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забезпечення вимагається).</w:t>
            </w:r>
          </w:p>
          <w:p w14:paraId="5819A7FA" w14:textId="3451B474" w:rsidR="00B002F2" w:rsidRDefault="00B002F2" w:rsidP="00B002F2">
            <w:pPr>
              <w:widowControl w:val="0"/>
              <w:spacing w:after="0" w:line="240" w:lineRule="auto"/>
              <w:contextualSpacing/>
              <w:jc w:val="both"/>
              <w:rPr>
                <w:rFonts w:ascii="Times New Roman" w:hAnsi="Times New Roman"/>
                <w:sz w:val="24"/>
                <w:szCs w:val="24"/>
                <w:lang w:eastAsia="uk-UA"/>
              </w:rPr>
            </w:pPr>
            <w:r w:rsidRPr="00560F6B">
              <w:rPr>
                <w:rFonts w:ascii="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560F6B">
              <w:rPr>
                <w:rFonts w:ascii="Times New Roman" w:hAnsi="Times New Roman"/>
                <w:sz w:val="24"/>
                <w:szCs w:val="24"/>
              </w:rPr>
              <w:t>закупівель</w:t>
            </w:r>
            <w:proofErr w:type="spellEnd"/>
            <w:r w:rsidRPr="00560F6B">
              <w:rPr>
                <w:rFonts w:ascii="Times New Roman" w:hAnsi="Times New Roman"/>
                <w:sz w:val="24"/>
                <w:szCs w:val="24"/>
              </w:rPr>
              <w:t>.</w:t>
            </w:r>
          </w:p>
        </w:tc>
      </w:tr>
      <w:tr w:rsidR="00B002F2" w:rsidRPr="00205877" w14:paraId="7831E2FD"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C17F8E9"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5</w:t>
            </w:r>
          </w:p>
        </w:tc>
        <w:tc>
          <w:tcPr>
            <w:tcW w:w="3429" w:type="dxa"/>
            <w:tcBorders>
              <w:top w:val="single" w:sz="4" w:space="0" w:color="auto"/>
              <w:left w:val="single" w:sz="4" w:space="0" w:color="auto"/>
              <w:bottom w:val="single" w:sz="4" w:space="0" w:color="auto"/>
              <w:right w:val="single" w:sz="4" w:space="0" w:color="auto"/>
            </w:tcBorders>
            <w:hideMark/>
          </w:tcPr>
          <w:p w14:paraId="2EB4C69B" w14:textId="7DCE06BD" w:rsidR="00B002F2" w:rsidRDefault="00B002F2" w:rsidP="00B002F2">
            <w:pPr>
              <w:widowControl w:val="0"/>
              <w:spacing w:after="0" w:line="240" w:lineRule="auto"/>
              <w:contextualSpacing/>
              <w:rPr>
                <w:rFonts w:ascii="Times New Roman" w:eastAsia="Times New Roman" w:hAnsi="Times New Roman"/>
                <w:b/>
                <w:sz w:val="24"/>
                <w:szCs w:val="24"/>
              </w:rPr>
            </w:pPr>
            <w:r>
              <w:rPr>
                <w:rFonts w:ascii="Times New Roman" w:eastAsia="Times New Roman" w:hAnsi="Times New Roman"/>
                <w:b/>
                <w:sz w:val="24"/>
                <w:szCs w:val="24"/>
              </w:rPr>
              <w:t xml:space="preserve">Кваліфікаційні критерії відповідно до статті 16 Закону, підстави, встановлені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 xml:space="preserve">, та інформація про спосіб підтвердження відповідності учасників установленим критеріям і вимогам згідно із законодавством. </w:t>
            </w:r>
          </w:p>
          <w:p w14:paraId="6833F87B" w14:textId="672FE58C" w:rsidR="00B002F2" w:rsidRPr="00E44160" w:rsidRDefault="00B002F2" w:rsidP="00B002F2">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sz w:val="24"/>
                <w:szCs w:val="24"/>
              </w:rPr>
              <w:t xml:space="preserve">Для об’єднання учасників замовником зазначаються умови щодо надання </w:t>
            </w:r>
            <w:r>
              <w:rPr>
                <w:rFonts w:ascii="Times New Roman" w:eastAsia="Times New Roman" w:hAnsi="Times New Roman"/>
                <w:b/>
                <w:sz w:val="24"/>
                <w:szCs w:val="24"/>
              </w:rPr>
              <w:lastRenderedPageBreak/>
              <w:t xml:space="preserve">інформації та способу підтвердження відповідності таких учасників установленим кваліфікаційним критеріям та підставам, встановленим </w:t>
            </w:r>
            <w:r w:rsidR="009B1742">
              <w:rPr>
                <w:rFonts w:ascii="Times New Roman" w:eastAsia="Times New Roman" w:hAnsi="Times New Roman"/>
                <w:b/>
                <w:sz w:val="24"/>
                <w:szCs w:val="24"/>
              </w:rPr>
              <w:t>пунктом 47 Особливостей</w:t>
            </w:r>
            <w:r>
              <w:rPr>
                <w:rFonts w:ascii="Times New Roman" w:eastAsia="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tcPr>
          <w:p w14:paraId="2CD06E29" w14:textId="00103DF3"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lastRenderedPageBreak/>
              <w:t xml:space="preserve">5.1. Кваліфікаційні критерії замовником не застосовуються відповідно до пункту 29 Особливостей </w:t>
            </w:r>
            <w:r w:rsidRPr="00E44160">
              <w:rPr>
                <w:rFonts w:ascii="Times New Roman" w:hAnsi="Times New Roman"/>
                <w:sz w:val="24"/>
                <w:szCs w:val="24"/>
                <w:shd w:val="solid" w:color="FFFFFF" w:fill="FFFFFF"/>
              </w:rPr>
              <w:t xml:space="preserve">здійснення публічних </w:t>
            </w:r>
            <w:proofErr w:type="spellStart"/>
            <w:r w:rsidRPr="00E44160">
              <w:rPr>
                <w:rFonts w:ascii="Times New Roman" w:hAnsi="Times New Roman"/>
                <w:sz w:val="24"/>
                <w:szCs w:val="24"/>
                <w:shd w:val="solid" w:color="FFFFFF" w:fill="FFFFFF"/>
              </w:rPr>
              <w:t>закупівель</w:t>
            </w:r>
            <w:proofErr w:type="spellEnd"/>
            <w:r w:rsidRPr="00E44160">
              <w:rPr>
                <w:rFonts w:ascii="Times New Roman" w:hAnsi="Times New Roman"/>
                <w:sz w:val="24"/>
                <w:szCs w:val="24"/>
                <w:shd w:val="solid" w:color="FFFFFF" w:fill="FFFFFF"/>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E44160">
              <w:rPr>
                <w:rFonts w:ascii="Times New Roman" w:eastAsia="Times New Roman" w:hAnsi="Times New Roman"/>
                <w:sz w:val="24"/>
                <w:szCs w:val="24"/>
                <w:lang w:eastAsia="ru-RU"/>
              </w:rPr>
              <w:t>.</w:t>
            </w:r>
          </w:p>
          <w:p w14:paraId="170E8829" w14:textId="0537E1B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5.2. Замовник не вимагає від учасника процедури закупівлі під час подання тендерної пропозиції в електронній 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будь-яких документів, що підтверджують відсутність підстав, визначених у пункті 47 </w:t>
            </w:r>
            <w:r w:rsidRPr="00E44160">
              <w:rPr>
                <w:rFonts w:ascii="Times New Roman" w:eastAsia="Times New Roman" w:hAnsi="Times New Roman"/>
                <w:sz w:val="24"/>
                <w:szCs w:val="24"/>
                <w:lang w:eastAsia="ru-RU"/>
              </w:rPr>
              <w:lastRenderedPageBreak/>
              <w:t>Особливостей (крім абзацу чотирнадцятого пункту 47 Особливостей), крім самостійного декларування відсутності таких підстав учасником процедури закупівлі відповідно до п. 5.3. Тендерної документації.</w:t>
            </w:r>
          </w:p>
          <w:p w14:paraId="238A3D7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Відповідно до абзацу чотирнадцятого пункту 47 Особливостей, Учасник надає довідку в довільній формі чи виконав свої зобов’язання за раніше укладеним договором про закупівлю з цим самим замовником.</w:t>
            </w:r>
          </w:p>
          <w:p w14:paraId="0964333B" w14:textId="77777777" w:rsidR="00B002F2" w:rsidRPr="00E44160" w:rsidRDefault="00B002F2" w:rsidP="00035C0E">
            <w:pPr>
              <w:spacing w:before="150"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D24D5D0" w14:textId="77777777" w:rsidR="00035C0E" w:rsidRPr="00E44160" w:rsidRDefault="00035C0E" w:rsidP="00035C0E">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92B3BFE" w14:textId="77777777" w:rsidR="00035C0E" w:rsidRPr="00E44160" w:rsidRDefault="00035C0E" w:rsidP="00035C0E">
            <w:pPr>
              <w:spacing w:after="0"/>
              <w:jc w:val="both"/>
              <w:rPr>
                <w:rFonts w:ascii="Times New Roman" w:eastAsia="Times New Roman" w:hAnsi="Times New Roman"/>
                <w:sz w:val="24"/>
                <w:szCs w:val="24"/>
                <w:lang w:eastAsia="ru-RU"/>
              </w:rPr>
            </w:pPr>
            <w:bookmarkStart w:id="3" w:name="n617"/>
            <w:bookmarkEnd w:id="3"/>
            <w:r w:rsidRPr="00E44160">
              <w:rPr>
                <w:rFonts w:ascii="Times New Roman" w:eastAsia="Times New Roman" w:hAnsi="Times New Roman"/>
                <w:sz w:val="24"/>
                <w:szCs w:val="24"/>
                <w:lang w:eastAsia="ru-RU"/>
              </w:rPr>
              <w:t xml:space="preserve">2) відомості про юридичну особу, яка є учасником процедури закупівлі, </w:t>
            </w:r>
            <w:proofErr w:type="spellStart"/>
            <w:r w:rsidRPr="00E44160">
              <w:rPr>
                <w:rFonts w:ascii="Times New Roman" w:eastAsia="Times New Roman" w:hAnsi="Times New Roman"/>
                <w:sz w:val="24"/>
                <w:szCs w:val="24"/>
                <w:lang w:eastAsia="ru-RU"/>
              </w:rPr>
              <w:t>внесено</w:t>
            </w:r>
            <w:proofErr w:type="spellEnd"/>
            <w:r w:rsidRPr="00E44160">
              <w:rPr>
                <w:rFonts w:ascii="Times New Roman" w:eastAsia="Times New Roman" w:hAnsi="Times New Roman"/>
                <w:sz w:val="24"/>
                <w:szCs w:val="24"/>
                <w:lang w:eastAsia="ru-RU"/>
              </w:rPr>
              <w:t xml:space="preserve"> до Єдиного державного реєстру осіб, які вчинили корупційні або пов’язані з корупцією правопорушення;</w:t>
            </w:r>
          </w:p>
          <w:p w14:paraId="7AA95849" w14:textId="77777777" w:rsidR="00035C0E" w:rsidRPr="00E44160" w:rsidRDefault="00035C0E" w:rsidP="00C75D6D">
            <w:pPr>
              <w:spacing w:after="0"/>
              <w:jc w:val="both"/>
              <w:rPr>
                <w:rFonts w:ascii="Times New Roman" w:eastAsia="Times New Roman" w:hAnsi="Times New Roman"/>
                <w:sz w:val="24"/>
                <w:szCs w:val="24"/>
                <w:lang w:eastAsia="ru-RU"/>
              </w:rPr>
            </w:pPr>
            <w:bookmarkStart w:id="4" w:name="n618"/>
            <w:bookmarkEnd w:id="4"/>
            <w:r w:rsidRPr="00E44160">
              <w:rPr>
                <w:rFonts w:ascii="Times New Roman" w:eastAsia="Times New Roman" w:hAnsi="Times New Roman"/>
                <w:sz w:val="24"/>
                <w:szCs w:val="24"/>
                <w:lang w:eastAsia="ru-RU"/>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ACE0A1" w14:textId="51655B89" w:rsidR="00035C0E" w:rsidRPr="00E44160" w:rsidRDefault="00035C0E" w:rsidP="00C75D6D">
            <w:pPr>
              <w:spacing w:after="0"/>
              <w:jc w:val="both"/>
              <w:rPr>
                <w:rFonts w:ascii="Times New Roman" w:eastAsia="Times New Roman" w:hAnsi="Times New Roman"/>
                <w:sz w:val="24"/>
                <w:szCs w:val="24"/>
                <w:lang w:eastAsia="ru-RU"/>
              </w:rPr>
            </w:pPr>
            <w:bookmarkStart w:id="5" w:name="n619"/>
            <w:bookmarkEnd w:id="5"/>
            <w:r w:rsidRPr="00E44160">
              <w:rPr>
                <w:rFonts w:ascii="Times New Roman" w:eastAsia="Times New Roman" w:hAnsi="Times New Roman"/>
                <w:sz w:val="24"/>
                <w:szCs w:val="24"/>
                <w:lang w:eastAsia="ru-RU"/>
              </w:rPr>
              <w:t>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 w:anchor="n52" w:tgtFrame="_blank" w:history="1">
              <w:r w:rsidRPr="00E44160">
                <w:rPr>
                  <w:rFonts w:ascii="Times New Roman" w:eastAsia="Times New Roman" w:hAnsi="Times New Roman"/>
                  <w:sz w:val="24"/>
                  <w:szCs w:val="24"/>
                  <w:lang w:eastAsia="ru-RU"/>
                </w:rPr>
                <w:t>пунктом</w:t>
              </w:r>
            </w:hyperlink>
            <w:hyperlink r:id="rId7" w:anchor="n52" w:tgtFrame="_blank" w:history="1">
              <w:r w:rsidRPr="00E44160">
                <w:rPr>
                  <w:rFonts w:ascii="Times New Roman" w:eastAsia="Times New Roman" w:hAnsi="Times New Roman"/>
                  <w:sz w:val="24"/>
                  <w:szCs w:val="24"/>
                  <w:lang w:eastAsia="ru-RU"/>
                </w:rPr>
                <w:t> 4</w:t>
              </w:r>
            </w:hyperlink>
            <w:r w:rsidRPr="00E44160">
              <w:rPr>
                <w:rFonts w:ascii="Times New Roman" w:eastAsia="Times New Roman" w:hAnsi="Times New Roman"/>
                <w:sz w:val="24"/>
                <w:szCs w:val="24"/>
                <w:lang w:eastAsia="ru-RU"/>
              </w:rPr>
              <w:t> частини другої статті 6, </w:t>
            </w:r>
            <w:hyperlink r:id="rId8" w:anchor="n456" w:tgtFrame="_blank" w:history="1">
              <w:r w:rsidRPr="00E44160">
                <w:rPr>
                  <w:rFonts w:ascii="Times New Roman" w:eastAsia="Times New Roman" w:hAnsi="Times New Roman"/>
                  <w:sz w:val="24"/>
                  <w:szCs w:val="24"/>
                  <w:lang w:eastAsia="ru-RU"/>
                </w:rPr>
                <w:t>пунктом 1</w:t>
              </w:r>
            </w:hyperlink>
            <w:r w:rsidRPr="00E44160">
              <w:rPr>
                <w:rFonts w:ascii="Times New Roman" w:eastAsia="Times New Roman" w:hAnsi="Times New Roman"/>
                <w:sz w:val="24"/>
                <w:szCs w:val="24"/>
                <w:lang w:eastAsia="ru-RU"/>
              </w:rPr>
              <w:t xml:space="preserve"> статті 50 Закону України “Про захист економічної конкуренції”, у вигляді вчинення </w:t>
            </w:r>
            <w:proofErr w:type="spellStart"/>
            <w:r w:rsidRPr="00E44160">
              <w:rPr>
                <w:rFonts w:ascii="Times New Roman" w:eastAsia="Times New Roman" w:hAnsi="Times New Roman"/>
                <w:sz w:val="24"/>
                <w:szCs w:val="24"/>
                <w:lang w:eastAsia="ru-RU"/>
              </w:rPr>
              <w:t>антиконкурентних</w:t>
            </w:r>
            <w:proofErr w:type="spellEnd"/>
            <w:r w:rsidRPr="00E44160">
              <w:rPr>
                <w:rFonts w:ascii="Times New Roman" w:eastAsia="Times New Roman" w:hAnsi="Times New Roman"/>
                <w:sz w:val="24"/>
                <w:szCs w:val="24"/>
                <w:lang w:eastAsia="ru-RU"/>
              </w:rPr>
              <w:t xml:space="preserve"> узгоджених дій, що стосуються спотворення результатів тендерів;</w:t>
            </w:r>
          </w:p>
          <w:p w14:paraId="7C3260EB" w14:textId="77777777" w:rsidR="00035C0E" w:rsidRPr="00E44160" w:rsidRDefault="00035C0E" w:rsidP="00035C0E">
            <w:pPr>
              <w:spacing w:after="0"/>
              <w:jc w:val="both"/>
              <w:rPr>
                <w:rFonts w:ascii="Times New Roman" w:eastAsia="Times New Roman" w:hAnsi="Times New Roman"/>
                <w:sz w:val="24"/>
                <w:szCs w:val="24"/>
                <w:lang w:eastAsia="ru-RU"/>
              </w:rPr>
            </w:pPr>
            <w:bookmarkStart w:id="6" w:name="n620"/>
            <w:bookmarkEnd w:id="6"/>
            <w:r w:rsidRPr="00E44160">
              <w:rPr>
                <w:rFonts w:ascii="Times New Roman" w:eastAsia="Times New Roman" w:hAnsi="Times New Roman"/>
                <w:sz w:val="24"/>
                <w:szCs w:val="24"/>
                <w:lang w:eastAsia="ru-RU"/>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BD0ECF" w14:textId="77777777" w:rsidR="00035C0E" w:rsidRPr="00E44160" w:rsidRDefault="00035C0E" w:rsidP="00035C0E">
            <w:pPr>
              <w:spacing w:after="0"/>
              <w:jc w:val="both"/>
              <w:rPr>
                <w:rFonts w:ascii="Times New Roman" w:eastAsia="Times New Roman" w:hAnsi="Times New Roman"/>
                <w:sz w:val="24"/>
                <w:szCs w:val="24"/>
                <w:lang w:eastAsia="ru-RU"/>
              </w:rPr>
            </w:pPr>
            <w:bookmarkStart w:id="7" w:name="n621"/>
            <w:bookmarkEnd w:id="7"/>
            <w:r w:rsidRPr="00E44160">
              <w:rPr>
                <w:rFonts w:ascii="Times New Roman" w:eastAsia="Times New Roman" w:hAnsi="Times New Roman"/>
                <w:sz w:val="24"/>
                <w:szCs w:val="24"/>
                <w:lang w:eastAsia="ru-RU"/>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6EDE35A" w14:textId="77777777" w:rsidR="00035C0E" w:rsidRPr="00E44160" w:rsidRDefault="00035C0E" w:rsidP="00035C0E">
            <w:pPr>
              <w:spacing w:after="0"/>
              <w:jc w:val="both"/>
              <w:rPr>
                <w:rFonts w:ascii="Times New Roman" w:eastAsia="Times New Roman" w:hAnsi="Times New Roman"/>
                <w:sz w:val="24"/>
                <w:szCs w:val="24"/>
                <w:lang w:eastAsia="ru-RU"/>
              </w:rPr>
            </w:pPr>
            <w:bookmarkStart w:id="8" w:name="n622"/>
            <w:bookmarkEnd w:id="8"/>
            <w:r w:rsidRPr="00E44160">
              <w:rPr>
                <w:rFonts w:ascii="Times New Roman" w:eastAsia="Times New Roman" w:hAnsi="Times New Roman"/>
                <w:sz w:val="24"/>
                <w:szCs w:val="24"/>
                <w:lang w:eastAsia="ru-RU"/>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F37F0D4" w14:textId="77777777" w:rsidR="00035C0E" w:rsidRPr="00E44160" w:rsidRDefault="00035C0E" w:rsidP="00035C0E">
            <w:pPr>
              <w:spacing w:after="0"/>
              <w:jc w:val="both"/>
              <w:rPr>
                <w:rFonts w:ascii="Times New Roman" w:eastAsia="Times New Roman" w:hAnsi="Times New Roman"/>
                <w:sz w:val="24"/>
                <w:szCs w:val="24"/>
                <w:lang w:eastAsia="ru-RU"/>
              </w:rPr>
            </w:pPr>
            <w:bookmarkStart w:id="9" w:name="n623"/>
            <w:bookmarkEnd w:id="9"/>
            <w:r w:rsidRPr="00E44160">
              <w:rPr>
                <w:rFonts w:ascii="Times New Roman" w:eastAsia="Times New Roman" w:hAnsi="Times New Roman"/>
                <w:sz w:val="24"/>
                <w:szCs w:val="24"/>
                <w:lang w:eastAsia="ru-RU"/>
              </w:rPr>
              <w:t>8) учасник процедури закупівлі визнаний в установленому законом порядку банкрутом та стосовно нього відкрита ліквідаційна процедура;</w:t>
            </w:r>
          </w:p>
          <w:p w14:paraId="401EB5AE" w14:textId="77777777" w:rsidR="00035C0E" w:rsidRPr="00E44160" w:rsidRDefault="00035C0E" w:rsidP="00035C0E">
            <w:pPr>
              <w:spacing w:after="0"/>
              <w:jc w:val="both"/>
              <w:rPr>
                <w:rFonts w:ascii="Times New Roman" w:eastAsia="Times New Roman" w:hAnsi="Times New Roman"/>
                <w:sz w:val="24"/>
                <w:szCs w:val="24"/>
                <w:lang w:eastAsia="ru-RU"/>
              </w:rPr>
            </w:pPr>
            <w:bookmarkStart w:id="10" w:name="n624"/>
            <w:bookmarkEnd w:id="10"/>
            <w:r w:rsidRPr="00E44160">
              <w:rPr>
                <w:rFonts w:ascii="Times New Roman" w:eastAsia="Times New Roman" w:hAnsi="Times New Roman"/>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w:t>
            </w:r>
            <w:hyperlink r:id="rId9" w:anchor="n174" w:tgtFrame="_blank" w:history="1">
              <w:r w:rsidRPr="00E44160">
                <w:rPr>
                  <w:rFonts w:ascii="Times New Roman" w:eastAsia="Times New Roman" w:hAnsi="Times New Roman"/>
                  <w:sz w:val="24"/>
                  <w:szCs w:val="24"/>
                  <w:lang w:eastAsia="ru-RU"/>
                </w:rPr>
                <w:t>пунктом 9</w:t>
              </w:r>
            </w:hyperlink>
            <w:r w:rsidRPr="00E44160">
              <w:rPr>
                <w:rFonts w:ascii="Times New Roman" w:eastAsia="Times New Roman" w:hAnsi="Times New Roman"/>
                <w:sz w:val="24"/>
                <w:szCs w:val="24"/>
                <w:lang w:eastAsia="ru-RU"/>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52CA4AE" w14:textId="77777777" w:rsidR="00035C0E" w:rsidRPr="00E44160" w:rsidRDefault="00035C0E" w:rsidP="00035C0E">
            <w:pPr>
              <w:spacing w:after="0"/>
              <w:jc w:val="both"/>
              <w:rPr>
                <w:rFonts w:ascii="Times New Roman" w:eastAsia="Times New Roman" w:hAnsi="Times New Roman"/>
                <w:sz w:val="24"/>
                <w:szCs w:val="24"/>
                <w:lang w:eastAsia="ru-RU"/>
              </w:rPr>
            </w:pPr>
            <w:bookmarkStart w:id="11" w:name="n625"/>
            <w:bookmarkEnd w:id="11"/>
            <w:r w:rsidRPr="00E44160">
              <w:rPr>
                <w:rFonts w:ascii="Times New Roman" w:eastAsia="Times New Roman" w:hAnsi="Times New Roman"/>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CB6AA8F" w14:textId="78948858" w:rsidR="00035C0E" w:rsidRPr="00E44160" w:rsidRDefault="00035C0E" w:rsidP="00035C0E">
            <w:pPr>
              <w:spacing w:after="0"/>
              <w:jc w:val="both"/>
              <w:rPr>
                <w:rFonts w:ascii="Times New Roman" w:eastAsia="Times New Roman" w:hAnsi="Times New Roman"/>
                <w:sz w:val="24"/>
                <w:szCs w:val="24"/>
                <w:lang w:eastAsia="ru-RU"/>
              </w:rPr>
            </w:pPr>
            <w:bookmarkStart w:id="12" w:name="n626"/>
            <w:bookmarkEnd w:id="12"/>
            <w:r w:rsidRPr="00E44160">
              <w:rPr>
                <w:rFonts w:ascii="Times New Roman" w:eastAsia="Times New Roman" w:hAnsi="Times New Roman"/>
                <w:sz w:val="24"/>
                <w:szCs w:val="24"/>
                <w:lang w:eastAsia="ru-RU"/>
              </w:rPr>
              <w:t xml:space="preserve">11) учасник процедури закупівлі або кінцевий </w:t>
            </w:r>
            <w:proofErr w:type="spellStart"/>
            <w:r w:rsidRPr="00E44160">
              <w:rPr>
                <w:rFonts w:ascii="Times New Roman" w:eastAsia="Times New Roman" w:hAnsi="Times New Roman"/>
                <w:sz w:val="24"/>
                <w:szCs w:val="24"/>
                <w:lang w:eastAsia="ru-RU"/>
              </w:rPr>
              <w:t>бенефіціарний</w:t>
            </w:r>
            <w:proofErr w:type="spellEnd"/>
            <w:r w:rsidRPr="00E44160">
              <w:rPr>
                <w:rFonts w:ascii="Times New Roman" w:eastAsia="Times New Roman" w:hAnsi="Times New Roman"/>
                <w:sz w:val="24"/>
                <w:szCs w:val="24"/>
                <w:lang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товарів, робіт і послуг згідно із </w:t>
            </w:r>
            <w:hyperlink r:id="rId10" w:tgtFrame="_blank" w:history="1">
              <w:r w:rsidRPr="00E44160">
                <w:rPr>
                  <w:rFonts w:ascii="Times New Roman" w:eastAsia="Times New Roman" w:hAnsi="Times New Roman"/>
                  <w:sz w:val="24"/>
                  <w:szCs w:val="24"/>
                  <w:lang w:eastAsia="ru-RU"/>
                </w:rPr>
                <w:t>Законом України</w:t>
              </w:r>
            </w:hyperlink>
            <w:r w:rsidRPr="00E44160">
              <w:rPr>
                <w:rFonts w:ascii="Times New Roman" w:eastAsia="Times New Roman" w:hAnsi="Times New Roman"/>
                <w:sz w:val="24"/>
                <w:szCs w:val="24"/>
                <w:lang w:eastAsia="ru-RU"/>
              </w:rPr>
              <w:t> “Про санкції”, крім випадку, коли активи такої особи в установленому законодавством порядку передані в управління АРМА;</w:t>
            </w:r>
          </w:p>
          <w:p w14:paraId="6C7DCCE5" w14:textId="6C2E240A" w:rsidR="00B002F2" w:rsidRPr="00E44160" w:rsidRDefault="00035C0E" w:rsidP="00035C0E">
            <w:pPr>
              <w:spacing w:before="150" w:after="150"/>
              <w:jc w:val="both"/>
              <w:rPr>
                <w:rFonts w:ascii="Times New Roman" w:eastAsia="Times New Roman" w:hAnsi="Times New Roman"/>
                <w:sz w:val="24"/>
                <w:szCs w:val="24"/>
                <w:lang w:eastAsia="ru-RU"/>
              </w:rPr>
            </w:pPr>
            <w:bookmarkStart w:id="13" w:name="n743"/>
            <w:bookmarkStart w:id="14" w:name="n627"/>
            <w:bookmarkEnd w:id="13"/>
            <w:bookmarkEnd w:id="14"/>
            <w:r w:rsidRPr="00E44160">
              <w:rPr>
                <w:rFonts w:ascii="Times New Roman" w:eastAsia="Times New Roman" w:hAnsi="Times New Roman"/>
                <w:sz w:val="24"/>
                <w:szCs w:val="24"/>
                <w:lang w:eastAsia="ru-RU"/>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12A67ED"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w:t>
            </w:r>
            <w:r w:rsidRPr="00E44160">
              <w:rPr>
                <w:rFonts w:ascii="Times New Roman" w:eastAsia="Times New Roman" w:hAnsi="Times New Roman"/>
                <w:sz w:val="24"/>
                <w:szCs w:val="24"/>
                <w:lang w:eastAsia="ru-RU"/>
              </w:rPr>
              <w:lastRenderedPageBreak/>
              <w:t>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2E1B6F4" w14:textId="7F50D65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5.3. Учасник процедури закупівлі підтверджує відсутність підстав, зазначених в цьому пункті (крім абзацу чотирнадцятого пункту 47 Особливостей), шляхом самостійного декларування відсутності таких підстав в електронній 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під час подання тендерної пропозиції.</w:t>
            </w:r>
          </w:p>
          <w:p w14:paraId="68348FE5" w14:textId="77777777" w:rsidR="00B002F2" w:rsidRPr="00E44160" w:rsidRDefault="00B002F2" w:rsidP="00C75D6D">
            <w:pPr>
              <w:spacing w:after="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відсутність в учасника процедури закупівлі підстав, визначених підпунктами 1 і 7 пункту 47 Особливостей.</w:t>
            </w:r>
          </w:p>
          <w:p w14:paraId="43813B8D" w14:textId="5FD9B620"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5.4. Переможець процедури закупівлі у строк, що не перевищує чотири дні з дати оприлюднення в електронній 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w:t>
            </w:r>
            <w:r w:rsidRPr="00E44160">
              <w:rPr>
                <w:rFonts w:ascii="Times New Roman" w:eastAsia="Times New Roman" w:hAnsi="Times New Roman"/>
                <w:sz w:val="24"/>
                <w:szCs w:val="24"/>
                <w:lang w:eastAsia="ru-RU"/>
              </w:rPr>
              <w:lastRenderedPageBreak/>
              <w:t xml:space="preserve">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крім випадків, коли доступ до такої інформації є обмеженим на момент оприлюднення оголошення про проведення відкритих торгів.</w:t>
            </w:r>
          </w:p>
          <w:p w14:paraId="4FD677A0" w14:textId="59AED45F"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Замовник самостійно перевіряє інформацію про Відсутність підстав, визначених підпунктом 3 пункту 47 Особливостей у Єдиному державному реєстрі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00035C0E"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за</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посиланням</w:t>
            </w:r>
            <w:r w:rsidR="00035C0E" w:rsidRPr="00E44160">
              <w:rPr>
                <w:rFonts w:ascii="Times New Roman" w:eastAsia="Times New Roman" w:hAnsi="Times New Roman"/>
                <w:sz w:val="24"/>
                <w:szCs w:val="24"/>
                <w:lang w:eastAsia="ru-RU"/>
              </w:rPr>
              <w:t xml:space="preserve"> </w:t>
            </w:r>
            <w:r w:rsidRPr="00E44160">
              <w:rPr>
                <w:rFonts w:ascii="Times New Roman" w:eastAsia="Times New Roman" w:hAnsi="Times New Roman"/>
                <w:sz w:val="24"/>
                <w:szCs w:val="24"/>
                <w:lang w:eastAsia="ru-RU"/>
              </w:rPr>
              <w:t>https://corruptinfo.nazk.gov.ua/.</w:t>
            </w:r>
          </w:p>
          <w:p w14:paraId="71B8021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Оскільки наразі Єдиний державний реєстр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 у відповідності до Постанови КМУ № 263 від 12.03.2022 р. функціонує в обмеженому режимі, що унеможливлює самостійну перевірку замовником наявності/відсутності в ньому відомостей, переможець надає інформаційну довідку з Єдиного державного реєстру осіб, які вчинили корупційні або пов’язані з корупцією правопорушення про відсутність у такому реєстрі відомостей про керівника учасника процедури закупівлі, або фізичну особу, яка є учасником, видану НАЗК на дату не раніше дня оприлюднення оголошення про проведення цих відкритих торгів в електронній 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(надається переможцем виключно у разі, якщо протягом строку, визначеного п.47 Особливостей, буде відсутній вільний доступ до Єдиного державного реєстру </w:t>
            </w:r>
            <w:proofErr w:type="spellStart"/>
            <w:r w:rsidRPr="00E44160">
              <w:rPr>
                <w:rFonts w:ascii="Times New Roman" w:eastAsia="Times New Roman" w:hAnsi="Times New Roman"/>
                <w:sz w:val="24"/>
                <w:szCs w:val="24"/>
                <w:lang w:eastAsia="ru-RU"/>
              </w:rPr>
              <w:t>осiб</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якi</w:t>
            </w:r>
            <w:proofErr w:type="spellEnd"/>
            <w:r w:rsidRPr="00E44160">
              <w:rPr>
                <w:rFonts w:ascii="Times New Roman" w:eastAsia="Times New Roman" w:hAnsi="Times New Roman"/>
                <w:sz w:val="24"/>
                <w:szCs w:val="24"/>
                <w:lang w:eastAsia="ru-RU"/>
              </w:rPr>
              <w:t xml:space="preserve"> вчинили </w:t>
            </w:r>
            <w:proofErr w:type="spellStart"/>
            <w:r w:rsidRPr="00E44160">
              <w:rPr>
                <w:rFonts w:ascii="Times New Roman" w:eastAsia="Times New Roman" w:hAnsi="Times New Roman"/>
                <w:sz w:val="24"/>
                <w:szCs w:val="24"/>
                <w:lang w:eastAsia="ru-RU"/>
              </w:rPr>
              <w:t>корупцiйнi</w:t>
            </w:r>
            <w:proofErr w:type="spellEnd"/>
            <w:r w:rsidRPr="00E44160">
              <w:rPr>
                <w:rFonts w:ascii="Times New Roman" w:eastAsia="Times New Roman" w:hAnsi="Times New Roman"/>
                <w:sz w:val="24"/>
                <w:szCs w:val="24"/>
                <w:lang w:eastAsia="ru-RU"/>
              </w:rPr>
              <w:t xml:space="preserve"> або </w:t>
            </w:r>
            <w:proofErr w:type="spellStart"/>
            <w:r w:rsidRPr="00E44160">
              <w:rPr>
                <w:rFonts w:ascii="Times New Roman" w:eastAsia="Times New Roman" w:hAnsi="Times New Roman"/>
                <w:sz w:val="24"/>
                <w:szCs w:val="24"/>
                <w:lang w:eastAsia="ru-RU"/>
              </w:rPr>
              <w:t>пов'язанi</w:t>
            </w:r>
            <w:proofErr w:type="spellEnd"/>
            <w:r w:rsidRPr="00E44160">
              <w:rPr>
                <w:rFonts w:ascii="Times New Roman" w:eastAsia="Times New Roman" w:hAnsi="Times New Roman"/>
                <w:sz w:val="24"/>
                <w:szCs w:val="24"/>
                <w:lang w:eastAsia="ru-RU"/>
              </w:rPr>
              <w:t xml:space="preserve"> </w:t>
            </w:r>
            <w:proofErr w:type="spellStart"/>
            <w:r w:rsidRPr="00E44160">
              <w:rPr>
                <w:rFonts w:ascii="Times New Roman" w:eastAsia="Times New Roman" w:hAnsi="Times New Roman"/>
                <w:sz w:val="24"/>
                <w:szCs w:val="24"/>
                <w:lang w:eastAsia="ru-RU"/>
              </w:rPr>
              <w:t>корупцiєю</w:t>
            </w:r>
            <w:proofErr w:type="spellEnd"/>
            <w:r w:rsidRPr="00E44160">
              <w:rPr>
                <w:rFonts w:ascii="Times New Roman" w:eastAsia="Times New Roman" w:hAnsi="Times New Roman"/>
                <w:sz w:val="24"/>
                <w:szCs w:val="24"/>
                <w:lang w:eastAsia="ru-RU"/>
              </w:rPr>
              <w:t xml:space="preserve"> правопорушення)*.</w:t>
            </w:r>
          </w:p>
          <w:p w14:paraId="3B3481A6"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Якщо довідка надана у формі електронного документа, в такому разі згідно із Законом України «Про електронні документи та електронний документообіг» вона оприлюднюється учасником в електронній системі разом з файлом електронної печатки (файл з розширенням «.p7s»), який містить інформацію про час та дату підпису Витягу.</w:t>
            </w:r>
          </w:p>
          <w:p w14:paraId="685E82C3"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У випадку письмового підтвердження переможцем інформації про неможливість отримання вказаної довідки з технічних причин, обмеження роботи вказаного державного сервісу, переможець надає гарантійний лист про те, що керівника учасника-переможця процедури закупівлі, фізичну особу, яка є учасником-переможцем, не було притягнуто згідно із законом до відповідальності за </w:t>
            </w:r>
            <w:r w:rsidRPr="00E44160">
              <w:rPr>
                <w:rFonts w:ascii="Times New Roman" w:eastAsia="Times New Roman" w:hAnsi="Times New Roman"/>
                <w:sz w:val="24"/>
                <w:szCs w:val="24"/>
                <w:lang w:eastAsia="ru-RU"/>
              </w:rPr>
              <w:lastRenderedPageBreak/>
              <w:t>вчинення корупційного правопорушення або правопорушення, пов’язаного з корупцією.</w:t>
            </w:r>
          </w:p>
          <w:p w14:paraId="0CCB5B4B"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(далі – Витяг) що містить відомості щодо (не)притягнення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виданий МВС України (або його структурним підрозділом тощо, </w:t>
            </w:r>
            <w:proofErr w:type="spellStart"/>
            <w:r w:rsidRPr="00E44160">
              <w:rPr>
                <w:rFonts w:ascii="Times New Roman" w:eastAsia="Times New Roman" w:hAnsi="Times New Roman"/>
                <w:sz w:val="24"/>
                <w:szCs w:val="24"/>
                <w:lang w:eastAsia="ru-RU"/>
              </w:rPr>
              <w:t>перебуваючим</w:t>
            </w:r>
            <w:proofErr w:type="spellEnd"/>
            <w:r w:rsidRPr="00E44160">
              <w:rPr>
                <w:rFonts w:ascii="Times New Roman" w:eastAsia="Times New Roman" w:hAnsi="Times New Roman"/>
                <w:sz w:val="24"/>
                <w:szCs w:val="24"/>
                <w:lang w:eastAsia="ru-RU"/>
              </w:rPr>
              <w:t xml:space="preserve"> у його підпорядкуванні) у відповідності з Наказом МВС України № 207 від 30.03.2022 р. станом на дату не раніше дня оприлюднення оголошення про проведення цих відкритих торгів в електронній системі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Якщо Витяг наданий у формі електронного документа, в такому разі згідно із Законом України «Про електронні документи та електронний документообіг» він оприлюднюється учасником в електронній системі разом з файлом електронної печатки чи підпису МВС України (файл з розширенням «.p7s»), який містить інформацію про час та дату підпису Витягу. Витяг можливо отримати за посиланням https://vytiah.mvs.gov.ua/app/landing.</w:t>
            </w:r>
          </w:p>
          <w:p w14:paraId="707A07A9"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Зазначений Витяг надається щодо керівника учасника процедури закупівлі, фізичної особи учасника  процедури закупівлі згідно підпунктів 5, 6, 12 пункту 47 Особливостей;</w:t>
            </w:r>
          </w:p>
          <w:p w14:paraId="1484E02C" w14:textId="77777777"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 довідка, складена переможцем у довільній формі, що підтверджує відсутність підстави, передбаченої абзацом 14 пункту 47 Особливостей, або інформація у довільній формі, що підтверджує вжиття заходів для доведення надійності учасника, згідно абзацу 14 пункту 47 Особливостей.</w:t>
            </w:r>
          </w:p>
          <w:p w14:paraId="7EFAD7B3" w14:textId="66247F4D" w:rsidR="00B002F2" w:rsidRPr="00E44160" w:rsidRDefault="00B002F2" w:rsidP="00B002F2">
            <w:pPr>
              <w:spacing w:before="150" w:after="150"/>
              <w:jc w:val="both"/>
              <w:rPr>
                <w:rFonts w:ascii="Times New Roman" w:eastAsia="Times New Roman" w:hAnsi="Times New Roman"/>
                <w:sz w:val="24"/>
                <w:szCs w:val="24"/>
                <w:lang w:eastAsia="ru-RU"/>
              </w:rPr>
            </w:pPr>
            <w:r w:rsidRPr="00E44160">
              <w:rPr>
                <w:rFonts w:ascii="Times New Roman" w:eastAsia="Times New Roman" w:hAnsi="Times New Roman"/>
                <w:sz w:val="24"/>
                <w:szCs w:val="24"/>
                <w:lang w:eastAsia="ru-RU"/>
              </w:rPr>
              <w:t>5.5. 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Особливостей.</w:t>
            </w:r>
          </w:p>
        </w:tc>
      </w:tr>
      <w:tr w:rsidR="00B002F2" w:rsidRPr="00205877" w14:paraId="59FE2829" w14:textId="77777777" w:rsidTr="00536C38">
        <w:trPr>
          <w:trHeight w:val="2018"/>
          <w:jc w:val="center"/>
        </w:trPr>
        <w:tc>
          <w:tcPr>
            <w:tcW w:w="516" w:type="dxa"/>
            <w:tcBorders>
              <w:top w:val="single" w:sz="4" w:space="0" w:color="auto"/>
              <w:left w:val="single" w:sz="4" w:space="0" w:color="auto"/>
              <w:bottom w:val="single" w:sz="4" w:space="0" w:color="auto"/>
              <w:right w:val="single" w:sz="4" w:space="0" w:color="auto"/>
            </w:tcBorders>
            <w:hideMark/>
          </w:tcPr>
          <w:p w14:paraId="2CDDF295"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6</w:t>
            </w:r>
          </w:p>
        </w:tc>
        <w:tc>
          <w:tcPr>
            <w:tcW w:w="3429" w:type="dxa"/>
            <w:tcBorders>
              <w:top w:val="single" w:sz="4" w:space="0" w:color="auto"/>
              <w:left w:val="single" w:sz="4" w:space="0" w:color="auto"/>
              <w:bottom w:val="single" w:sz="4" w:space="0" w:color="auto"/>
              <w:right w:val="single" w:sz="4" w:space="0" w:color="auto"/>
            </w:tcBorders>
            <w:hideMark/>
          </w:tcPr>
          <w:p w14:paraId="59AFFC8B"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43" w:type="dxa"/>
            <w:tcBorders>
              <w:top w:val="single" w:sz="4" w:space="0" w:color="auto"/>
              <w:left w:val="single" w:sz="4" w:space="0" w:color="auto"/>
              <w:bottom w:val="single" w:sz="4" w:space="0" w:color="auto"/>
              <w:right w:val="single" w:sz="4" w:space="0" w:color="auto"/>
            </w:tcBorders>
          </w:tcPr>
          <w:p w14:paraId="4F784619"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 тому числі:</w:t>
            </w:r>
          </w:p>
          <w:p w14:paraId="5426129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Технічне завдання щодо предмету закупівлі (з інформацією відповідно до додатку 2 тендерної документації ).</w:t>
            </w:r>
          </w:p>
          <w:p w14:paraId="53A4C93B"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73C8BF1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6.1.1. Умови постачання природного газу замовнику повинні відповідати наступним нормативно-правовим актам:</w:t>
            </w:r>
          </w:p>
          <w:p w14:paraId="77589DD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Закон України «Про ринок природного газу»;</w:t>
            </w:r>
          </w:p>
          <w:p w14:paraId="1DAC26E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14:paraId="705E72F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інші нормативно-правові акти, прийняті на виконання Закону України «Про ринок природного газу».</w:t>
            </w:r>
          </w:p>
          <w:p w14:paraId="726D6D41"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p w14:paraId="6B055CCF" w14:textId="021CE0F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6.2. Технічна специфікація щодо предмету закупівлі:</w:t>
            </w:r>
          </w:p>
          <w:p w14:paraId="28EE19A7"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p>
          <w:tbl>
            <w:tblPr>
              <w:tblW w:w="59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6"/>
              <w:gridCol w:w="2941"/>
            </w:tblGrid>
            <w:tr w:rsidR="00B002F2" w:rsidRPr="00205877" w14:paraId="69808FAA" w14:textId="77777777" w:rsidTr="00536C38">
              <w:tc>
                <w:tcPr>
                  <w:tcW w:w="3006" w:type="dxa"/>
                  <w:tcBorders>
                    <w:top w:val="single" w:sz="4" w:space="0" w:color="auto"/>
                    <w:left w:val="single" w:sz="4" w:space="0" w:color="auto"/>
                    <w:bottom w:val="single" w:sz="4" w:space="0" w:color="auto"/>
                    <w:right w:val="single" w:sz="4" w:space="0" w:color="auto"/>
                  </w:tcBorders>
                  <w:hideMark/>
                </w:tcPr>
                <w:p w14:paraId="47C65754"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Найменування товару</w:t>
                  </w:r>
                </w:p>
              </w:tc>
              <w:tc>
                <w:tcPr>
                  <w:tcW w:w="2941" w:type="dxa"/>
                  <w:tcBorders>
                    <w:top w:val="single" w:sz="4" w:space="0" w:color="auto"/>
                    <w:left w:val="single" w:sz="4" w:space="0" w:color="auto"/>
                    <w:bottom w:val="single" w:sz="4" w:space="0" w:color="auto"/>
                    <w:right w:val="single" w:sz="4" w:space="0" w:color="auto"/>
                  </w:tcBorders>
                  <w:hideMark/>
                </w:tcPr>
                <w:p w14:paraId="1F10FB2C"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Кількість, м. куб.</w:t>
                  </w:r>
                </w:p>
              </w:tc>
            </w:tr>
            <w:tr w:rsidR="00B002F2" w:rsidRPr="00205877" w14:paraId="610BD875" w14:textId="77777777" w:rsidTr="00536C38">
              <w:trPr>
                <w:trHeight w:val="113"/>
              </w:trPr>
              <w:tc>
                <w:tcPr>
                  <w:tcW w:w="3006" w:type="dxa"/>
                  <w:tcBorders>
                    <w:top w:val="single" w:sz="4" w:space="0" w:color="auto"/>
                    <w:left w:val="single" w:sz="4" w:space="0" w:color="auto"/>
                    <w:bottom w:val="single" w:sz="4" w:space="0" w:color="auto"/>
                    <w:right w:val="single" w:sz="4" w:space="0" w:color="auto"/>
                  </w:tcBorders>
                  <w:hideMark/>
                </w:tcPr>
                <w:p w14:paraId="04144DF2"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 xml:space="preserve">Природний газ </w:t>
                  </w:r>
                </w:p>
              </w:tc>
              <w:tc>
                <w:tcPr>
                  <w:tcW w:w="2941" w:type="dxa"/>
                  <w:tcBorders>
                    <w:top w:val="single" w:sz="4" w:space="0" w:color="auto"/>
                    <w:left w:val="single" w:sz="4" w:space="0" w:color="auto"/>
                    <w:bottom w:val="single" w:sz="4" w:space="0" w:color="auto"/>
                    <w:right w:val="single" w:sz="4" w:space="0" w:color="auto"/>
                  </w:tcBorders>
                </w:tcPr>
                <w:p w14:paraId="19FEE095" w14:textId="2965EF1A" w:rsidR="00B002F2" w:rsidRPr="00FA298C" w:rsidRDefault="00E5526C" w:rsidP="00B002F2">
                  <w:pPr>
                    <w:widowControl w:val="0"/>
                    <w:spacing w:after="0" w:line="240" w:lineRule="auto"/>
                    <w:contextualSpacing/>
                    <w:jc w:val="both"/>
                    <w:rPr>
                      <w:rFonts w:ascii="Times New Roman" w:hAnsi="Times New Roman"/>
                      <w:color w:val="FF0000"/>
                      <w:sz w:val="24"/>
                      <w:szCs w:val="24"/>
                      <w:lang w:eastAsia="uk-UA"/>
                    </w:rPr>
                  </w:pPr>
                  <w:r w:rsidRPr="00E5526C">
                    <w:rPr>
                      <w:rFonts w:ascii="Times New Roman" w:hAnsi="Times New Roman"/>
                      <w:color w:val="FF0000"/>
                      <w:sz w:val="24"/>
                      <w:szCs w:val="24"/>
                      <w:lang w:eastAsia="uk-UA"/>
                    </w:rPr>
                    <w:t>50</w:t>
                  </w:r>
                  <w:r w:rsidR="00B002F2" w:rsidRPr="00E5526C">
                    <w:rPr>
                      <w:rFonts w:ascii="Times New Roman" w:hAnsi="Times New Roman"/>
                      <w:color w:val="FF0000"/>
                      <w:sz w:val="24"/>
                      <w:szCs w:val="24"/>
                      <w:lang w:eastAsia="uk-UA"/>
                    </w:rPr>
                    <w:t xml:space="preserve"> 000 м. куб.</w:t>
                  </w:r>
                </w:p>
                <w:p w14:paraId="61FA7949" w14:textId="77777777" w:rsidR="00B002F2" w:rsidRDefault="00B002F2" w:rsidP="00B002F2">
                  <w:pPr>
                    <w:widowControl w:val="0"/>
                    <w:spacing w:after="0" w:line="240" w:lineRule="auto"/>
                    <w:contextualSpacing/>
                    <w:jc w:val="both"/>
                    <w:rPr>
                      <w:rFonts w:ascii="Times New Roman" w:hAnsi="Times New Roman"/>
                      <w:color w:val="FF0000"/>
                      <w:sz w:val="24"/>
                      <w:szCs w:val="24"/>
                      <w:lang w:eastAsia="uk-UA"/>
                    </w:rPr>
                  </w:pPr>
                </w:p>
              </w:tc>
            </w:tr>
          </w:tbl>
          <w:p w14:paraId="1E7BF2C6" w14:textId="77777777" w:rsidR="00B002F2" w:rsidRDefault="00B002F2" w:rsidP="00B002F2">
            <w:pPr>
              <w:widowControl w:val="0"/>
              <w:spacing w:after="0" w:line="240" w:lineRule="auto"/>
              <w:contextualSpacing/>
              <w:jc w:val="both"/>
              <w:rPr>
                <w:rFonts w:ascii="Times New Roman" w:hAnsi="Times New Roman"/>
                <w:sz w:val="24"/>
                <w:szCs w:val="24"/>
                <w:highlight w:val="cyan"/>
              </w:rPr>
            </w:pPr>
          </w:p>
          <w:p w14:paraId="4298CC53" w14:textId="4F1B76EF"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6.3. Фізико-хімічні показники газу природного, який постачається навчальним закладам Замовника, повинні відповідати положенням Кодексу газотранспортної системи, Кодексу газорозподільних систем. Якість Газу, що передається Споживачу на межі балансової належності, має відповідати вимогам встановленим державними стандартами, технічними умовами, нормативно-технічними документами щодо його якості.</w:t>
            </w:r>
          </w:p>
          <w:p w14:paraId="001D3AD7" w14:textId="3444D13A" w:rsidR="00B002F2" w:rsidRDefault="00B002F2" w:rsidP="00B002F2">
            <w:pPr>
              <w:widowControl w:val="0"/>
              <w:spacing w:after="0" w:line="240" w:lineRule="auto"/>
              <w:contextualSpacing/>
              <w:jc w:val="both"/>
              <w:rPr>
                <w:rFonts w:ascii="Times New Roman" w:hAnsi="Times New Roman"/>
                <w:sz w:val="24"/>
                <w:szCs w:val="24"/>
                <w:lang w:eastAsia="uk-UA"/>
              </w:rPr>
            </w:pPr>
            <w:r>
              <w:t>6</w:t>
            </w:r>
            <w:r>
              <w:rPr>
                <w:rFonts w:ascii="Times New Roman" w:hAnsi="Times New Roman"/>
                <w:sz w:val="24"/>
                <w:szCs w:val="24"/>
                <w:lang w:eastAsia="uk-UA"/>
              </w:rPr>
              <w:t>.4. Під час здійснення цієї закупівлі стосовно технічних, якісних характеристик предмета закупівлі передбачається необхідність застосування заходів із захисту довкілля, в тому числі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w:t>
            </w:r>
          </w:p>
          <w:p w14:paraId="137A6D11" w14:textId="0E626950"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6.5. За одиницю виміру кількості газу при його обліку приймається один кубічний метр (куб. м.), приведений до стандартних умов: температура газу (t) = 20 градусів за Цельсієм, тиск газу (Р) = 760 мм ртутного стовпчика (101,325 кПа).</w:t>
            </w:r>
          </w:p>
          <w:p w14:paraId="36822F3C" w14:textId="51BB02AC"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rPr>
              <w:t xml:space="preserve">6.6. Найменування, обсяг, місце поставки та якісні вимоги </w:t>
            </w:r>
            <w:r>
              <w:rPr>
                <w:rFonts w:ascii="Times New Roman" w:hAnsi="Times New Roman"/>
                <w:sz w:val="24"/>
                <w:szCs w:val="24"/>
              </w:rPr>
              <w:lastRenderedPageBreak/>
              <w:t>до предмета закупівлі – згідно з Додатком 2 цієї документації.</w:t>
            </w:r>
          </w:p>
          <w:p w14:paraId="26F722C6" w14:textId="11C1C54E" w:rsidR="00B002F2" w:rsidRDefault="00B002F2" w:rsidP="00B002F2">
            <w:pPr>
              <w:widowControl w:val="0"/>
              <w:spacing w:after="0" w:line="240" w:lineRule="auto"/>
              <w:contextualSpacing/>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lang w:eastAsia="uk-UA"/>
              </w:rPr>
              <w:t>6.7. Технічні, якісні характеристики предмета закупівлі та технічні специфікації до предмета закупівлі повинні визначатися замовником</w:t>
            </w:r>
            <w:r>
              <w:rPr>
                <w:rFonts w:ascii="Times New Roman" w:eastAsia="Times New Roman" w:hAnsi="Times New Roman"/>
                <w:sz w:val="24"/>
                <w:szCs w:val="24"/>
                <w:lang w:eastAsia="uk-UA"/>
              </w:rPr>
              <w:t xml:space="preserve"> з урахуванням вимог, визначених частини четвертою статті 5 Закону;</w:t>
            </w:r>
          </w:p>
          <w:p w14:paraId="2E8213A9" w14:textId="614AE861"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6.8.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4F39083F"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6.9. 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надає довідку в довільній формі в своїй тендерній пропозиції.</w:t>
            </w:r>
          </w:p>
        </w:tc>
      </w:tr>
      <w:tr w:rsidR="00B002F2" w14:paraId="2F0AA96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06578D7B"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7</w:t>
            </w:r>
          </w:p>
        </w:tc>
        <w:tc>
          <w:tcPr>
            <w:tcW w:w="3429" w:type="dxa"/>
            <w:tcBorders>
              <w:top w:val="single" w:sz="4" w:space="0" w:color="auto"/>
              <w:left w:val="single" w:sz="4" w:space="0" w:color="auto"/>
              <w:bottom w:val="single" w:sz="4" w:space="0" w:color="auto"/>
              <w:right w:val="single" w:sz="4" w:space="0" w:color="auto"/>
            </w:tcBorders>
          </w:tcPr>
          <w:p w14:paraId="660B5CA4" w14:textId="2EDB7AA1" w:rsidR="00B002F2" w:rsidRDefault="00B002F2" w:rsidP="00A63AB1">
            <w:pPr>
              <w:spacing w:after="0" w:line="240" w:lineRule="auto"/>
              <w:rPr>
                <w:rFonts w:ascii="Times New Roman" w:hAnsi="Times New Roman"/>
                <w:b/>
                <w:sz w:val="24"/>
                <w:szCs w:val="24"/>
              </w:rPr>
            </w:pPr>
            <w:r>
              <w:rPr>
                <w:rFonts w:ascii="Times New Roman" w:hAnsi="Times New Roman"/>
                <w:b/>
                <w:sz w:val="24"/>
                <w:szCs w:val="24"/>
              </w:rPr>
              <w:t xml:space="preserve">Інформація про </w:t>
            </w:r>
            <w:r>
              <w:rPr>
                <w:rFonts w:ascii="Times New Roman" w:hAnsi="Times New Roman"/>
                <w:b/>
                <w:sz w:val="24"/>
                <w:szCs w:val="24"/>
                <w:lang w:eastAsia="uk-UA"/>
              </w:rPr>
              <w:t xml:space="preserve">субпідрядника/співвиконавця </w:t>
            </w:r>
            <w:r>
              <w:rPr>
                <w:rFonts w:ascii="Times New Roman" w:hAnsi="Times New Roman"/>
                <w:b/>
                <w:sz w:val="24"/>
                <w:szCs w:val="24"/>
              </w:rPr>
              <w:t>(у випадку закупівлі робіт</w:t>
            </w:r>
            <w:r>
              <w:rPr>
                <w:rFonts w:ascii="Times New Roman" w:hAnsi="Times New Roman"/>
                <w:b/>
                <w:sz w:val="24"/>
                <w:szCs w:val="24"/>
                <w:lang w:eastAsia="uk-UA"/>
              </w:rPr>
              <w:t xml:space="preserve"> чи послуг</w:t>
            </w:r>
            <w:r>
              <w:rPr>
                <w:rFonts w:ascii="Times New Roman" w:hAnsi="Times New Roman"/>
                <w:b/>
                <w:sz w:val="24"/>
                <w:szCs w:val="24"/>
              </w:rPr>
              <w:t>)</w:t>
            </w:r>
          </w:p>
        </w:tc>
        <w:tc>
          <w:tcPr>
            <w:tcW w:w="6243" w:type="dxa"/>
            <w:tcBorders>
              <w:top w:val="single" w:sz="4" w:space="0" w:color="auto"/>
              <w:left w:val="single" w:sz="4" w:space="0" w:color="auto"/>
              <w:bottom w:val="single" w:sz="4" w:space="0" w:color="auto"/>
              <w:right w:val="single" w:sz="4" w:space="0" w:color="auto"/>
            </w:tcBorders>
            <w:hideMark/>
          </w:tcPr>
          <w:p w14:paraId="5CEDEF85" w14:textId="77777777" w:rsidR="00B002F2" w:rsidRDefault="00B002F2" w:rsidP="00B002F2">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Не вимагається</w:t>
            </w:r>
          </w:p>
        </w:tc>
      </w:tr>
      <w:tr w:rsidR="00B002F2" w:rsidRPr="00205877" w14:paraId="70C9EA9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71146A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429" w:type="dxa"/>
            <w:tcBorders>
              <w:top w:val="single" w:sz="4" w:space="0" w:color="auto"/>
              <w:left w:val="single" w:sz="4" w:space="0" w:color="auto"/>
              <w:bottom w:val="single" w:sz="4" w:space="0" w:color="auto"/>
              <w:right w:val="single" w:sz="4" w:space="0" w:color="auto"/>
            </w:tcBorders>
            <w:hideMark/>
          </w:tcPr>
          <w:p w14:paraId="7CCF7E81" w14:textId="77777777" w:rsidR="00B002F2" w:rsidRDefault="00B002F2" w:rsidP="00B002F2">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Унесення змін або відкликання тендерної пропозиції учасником</w:t>
            </w:r>
          </w:p>
        </w:tc>
        <w:tc>
          <w:tcPr>
            <w:tcW w:w="6243" w:type="dxa"/>
            <w:tcBorders>
              <w:top w:val="single" w:sz="4" w:space="0" w:color="auto"/>
              <w:left w:val="single" w:sz="4" w:space="0" w:color="auto"/>
              <w:bottom w:val="single" w:sz="4" w:space="0" w:color="auto"/>
              <w:right w:val="single" w:sz="4" w:space="0" w:color="auto"/>
            </w:tcBorders>
            <w:hideMark/>
          </w:tcPr>
          <w:p w14:paraId="3F3509E8" w14:textId="77777777" w:rsidR="00B002F2" w:rsidRDefault="00B002F2" w:rsidP="00B002F2">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9.1. Учасник процедури закупівлі має право </w:t>
            </w:r>
            <w:proofErr w:type="spellStart"/>
            <w:r>
              <w:rPr>
                <w:rFonts w:ascii="Times New Roman" w:eastAsia="Times New Roman" w:hAnsi="Times New Roman"/>
                <w:sz w:val="24"/>
                <w:szCs w:val="24"/>
                <w:lang w:eastAsia="uk-UA"/>
              </w:rPr>
              <w:t>внести</w:t>
            </w:r>
            <w:proofErr w:type="spellEnd"/>
            <w:r>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Pr>
                <w:rFonts w:ascii="Times New Roman" w:eastAsia="Times New Roman" w:hAnsi="Times New Roman"/>
                <w:sz w:val="24"/>
                <w:szCs w:val="24"/>
                <w:lang w:eastAsia="uk-UA"/>
              </w:rPr>
              <w:t>закупівель</w:t>
            </w:r>
            <w:proofErr w:type="spellEnd"/>
            <w:r>
              <w:rPr>
                <w:rFonts w:ascii="Times New Roman" w:eastAsia="Times New Roman" w:hAnsi="Times New Roman"/>
                <w:sz w:val="24"/>
                <w:szCs w:val="24"/>
                <w:lang w:eastAsia="uk-UA"/>
              </w:rPr>
              <w:t xml:space="preserve"> до закінчення кінцевого строку подання тендерних пропозицій.</w:t>
            </w:r>
          </w:p>
        </w:tc>
      </w:tr>
      <w:tr w:rsidR="00B002F2" w:rsidRPr="00205877" w14:paraId="3E4928B0"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tcPr>
          <w:p w14:paraId="0D3A6101"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9</w:t>
            </w:r>
          </w:p>
        </w:tc>
        <w:tc>
          <w:tcPr>
            <w:tcW w:w="3429" w:type="dxa"/>
            <w:tcBorders>
              <w:top w:val="single" w:sz="4" w:space="0" w:color="auto"/>
              <w:left w:val="single" w:sz="4" w:space="0" w:color="auto"/>
              <w:bottom w:val="single" w:sz="4" w:space="0" w:color="auto"/>
              <w:right w:val="single" w:sz="4" w:space="0" w:color="auto"/>
            </w:tcBorders>
          </w:tcPr>
          <w:p w14:paraId="13A8206F" w14:textId="77777777" w:rsidR="00B002F2" w:rsidRPr="00AF21D5" w:rsidRDefault="00B002F2" w:rsidP="00B002F2">
            <w:pPr>
              <w:widowControl w:val="0"/>
              <w:spacing w:after="0" w:line="240" w:lineRule="auto"/>
              <w:contextualSpacing/>
              <w:rPr>
                <w:rFonts w:ascii="Times New Roman" w:hAnsi="Times New Roman"/>
                <w:b/>
                <w:sz w:val="24"/>
                <w:szCs w:val="24"/>
                <w:lang w:eastAsia="uk-UA"/>
              </w:rPr>
            </w:pPr>
            <w:r w:rsidRPr="00AF21D5">
              <w:rPr>
                <w:rFonts w:ascii="Times New Roman" w:eastAsia="Times New Roman" w:hAnsi="Times New Roman"/>
                <w:b/>
                <w:sz w:val="24"/>
                <w:szCs w:val="24"/>
                <w:lang w:eastAsia="ru-RU"/>
              </w:rPr>
              <w:t>Ступень локалізації виробництва</w:t>
            </w:r>
          </w:p>
        </w:tc>
        <w:tc>
          <w:tcPr>
            <w:tcW w:w="6243" w:type="dxa"/>
            <w:tcBorders>
              <w:top w:val="single" w:sz="4" w:space="0" w:color="auto"/>
              <w:left w:val="single" w:sz="4" w:space="0" w:color="auto"/>
              <w:bottom w:val="single" w:sz="4" w:space="0" w:color="auto"/>
              <w:right w:val="single" w:sz="4" w:space="0" w:color="auto"/>
            </w:tcBorders>
          </w:tcPr>
          <w:p w14:paraId="33F0F73A" w14:textId="77777777" w:rsidR="00B002F2" w:rsidRPr="00AF21D5" w:rsidRDefault="00B002F2" w:rsidP="00B002F2">
            <w:pPr>
              <w:widowControl w:val="0"/>
              <w:spacing w:after="0" w:line="240" w:lineRule="auto"/>
              <w:jc w:val="both"/>
              <w:rPr>
                <w:rFonts w:ascii="Times New Roman" w:eastAsia="Times New Roman" w:hAnsi="Times New Roman"/>
                <w:sz w:val="24"/>
                <w:szCs w:val="24"/>
                <w:lang w:eastAsia="uk-UA"/>
              </w:rPr>
            </w:pPr>
            <w:r w:rsidRPr="00AF21D5">
              <w:rPr>
                <w:rFonts w:ascii="Times New Roman" w:eastAsia="Times New Roman" w:hAnsi="Times New Roman"/>
                <w:sz w:val="24"/>
                <w:szCs w:val="24"/>
                <w:lang w:eastAsia="ru-RU"/>
              </w:rPr>
              <w:t>Не застосовується</w:t>
            </w:r>
          </w:p>
        </w:tc>
      </w:tr>
      <w:tr w:rsidR="00B002F2" w:rsidRPr="00205877" w14:paraId="0C8B2476"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17AABFC2" w14:textId="77777777" w:rsidR="00B002F2" w:rsidRDefault="00B002F2" w:rsidP="00B002F2">
            <w:pPr>
              <w:widowControl w:val="0"/>
              <w:spacing w:after="0" w:line="240" w:lineRule="auto"/>
              <w:ind w:hanging="23"/>
              <w:contextualSpacing/>
              <w:jc w:val="center"/>
              <w:rPr>
                <w:rFonts w:ascii="Times New Roman" w:hAnsi="Times New Roman"/>
                <w:b/>
                <w:sz w:val="24"/>
                <w:szCs w:val="24"/>
              </w:rPr>
            </w:pPr>
            <w:r>
              <w:rPr>
                <w:rFonts w:ascii="Times New Roman" w:hAnsi="Times New Roman"/>
                <w:b/>
                <w:sz w:val="24"/>
                <w:szCs w:val="24"/>
              </w:rPr>
              <w:t>Розділ IV. Подання та розкриття тендерної пропозиції</w:t>
            </w:r>
          </w:p>
        </w:tc>
      </w:tr>
      <w:tr w:rsidR="00B002F2" w:rsidRPr="00205877" w14:paraId="54973ECE"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027212" w14:textId="77777777" w:rsidR="00B002F2" w:rsidRDefault="00B002F2" w:rsidP="00B002F2">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65DF0703" w14:textId="77777777" w:rsidR="00B002F2" w:rsidRDefault="00B002F2" w:rsidP="00B002F2">
            <w:pPr>
              <w:pStyle w:val="NoSpacing"/>
              <w:widowControl w:val="0"/>
              <w:jc w:val="both"/>
              <w:rPr>
                <w:rFonts w:ascii="Times New Roman" w:hAnsi="Times New Roman"/>
                <w:b/>
                <w:sz w:val="24"/>
                <w:szCs w:val="24"/>
                <w:lang w:eastAsia="uk-UA"/>
              </w:rPr>
            </w:pPr>
            <w:r>
              <w:rPr>
                <w:rStyle w:val="rvts0"/>
                <w:b/>
                <w:sz w:val="24"/>
                <w:szCs w:val="24"/>
              </w:rPr>
              <w:t>Кінцевий строк подання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381CDC33" w14:textId="34B863CF" w:rsidR="00B002F2" w:rsidRPr="00E5526C"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sidRPr="00E5526C">
              <w:rPr>
                <w:rFonts w:ascii="Times New Roman" w:hAnsi="Times New Roman"/>
                <w:sz w:val="24"/>
                <w:szCs w:val="24"/>
              </w:rPr>
              <w:t xml:space="preserve">Кінцевий строк подання тендерних пропозицій </w:t>
            </w:r>
            <w:r w:rsidR="00035C0E" w:rsidRPr="00E5526C">
              <w:rPr>
                <w:rFonts w:ascii="Times New Roman" w:hAnsi="Times New Roman"/>
                <w:b/>
                <w:color w:val="FF0000"/>
                <w:sz w:val="24"/>
                <w:szCs w:val="24"/>
              </w:rPr>
              <w:t>19.09.2023</w:t>
            </w:r>
            <w:r w:rsidRPr="00E5526C">
              <w:rPr>
                <w:rFonts w:ascii="Times New Roman" w:hAnsi="Times New Roman"/>
                <w:b/>
                <w:color w:val="FF0000"/>
                <w:sz w:val="24"/>
                <w:szCs w:val="24"/>
              </w:rPr>
              <w:t xml:space="preserve"> до 00:00 год</w:t>
            </w:r>
            <w:r w:rsidRPr="00E5526C">
              <w:rPr>
                <w:rFonts w:ascii="Times New Roman" w:hAnsi="Times New Roman"/>
                <w:sz w:val="24"/>
                <w:szCs w:val="24"/>
              </w:rPr>
              <w:t>;</w:t>
            </w:r>
          </w:p>
          <w:p w14:paraId="46386FC3" w14:textId="77777777" w:rsidR="00B002F2"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7E246081" w14:textId="77777777" w:rsidR="00B002F2" w:rsidRDefault="00B002F2" w:rsidP="00B002F2">
            <w:pPr>
              <w:widowControl w:val="0"/>
              <w:numPr>
                <w:ilvl w:val="1"/>
                <w:numId w:val="2"/>
              </w:numPr>
              <w:spacing w:after="0" w:line="240" w:lineRule="auto"/>
              <w:ind w:left="34" w:firstLine="0"/>
              <w:contextualSpacing/>
              <w:jc w:val="both"/>
              <w:rPr>
                <w:rFonts w:ascii="Times New Roman" w:hAnsi="Times New Roman"/>
                <w:sz w:val="24"/>
                <w:szCs w:val="24"/>
              </w:rPr>
            </w:pPr>
            <w:r>
              <w:rPr>
                <w:rFonts w:ascii="Times New Roman" w:hAnsi="Times New Roman"/>
                <w:sz w:val="24"/>
                <w:szCs w:val="24"/>
              </w:rPr>
              <w:t xml:space="preserve">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Електронна система </w:t>
            </w:r>
            <w:proofErr w:type="spellStart"/>
            <w:r>
              <w:rPr>
                <w:rFonts w:ascii="Times New Roman" w:hAnsi="Times New Roman"/>
                <w:sz w:val="24"/>
                <w:szCs w:val="24"/>
              </w:rPr>
              <w:t>закупівель</w:t>
            </w:r>
            <w:proofErr w:type="spellEnd"/>
            <w:r>
              <w:rPr>
                <w:rFonts w:ascii="Times New Roman" w:hAnsi="Times New Roman"/>
                <w:sz w:val="24"/>
                <w:szCs w:val="24"/>
              </w:rPr>
              <w:t xml:space="preserve"> повинна забезпечити можливість подання тендерної пропозиції всім особам на рівних умовах.</w:t>
            </w:r>
          </w:p>
        </w:tc>
      </w:tr>
      <w:tr w:rsidR="00035C0E" w:rsidRPr="00205877" w14:paraId="4E4256F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9514E1C"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2</w:t>
            </w:r>
          </w:p>
        </w:tc>
        <w:tc>
          <w:tcPr>
            <w:tcW w:w="3429" w:type="dxa"/>
            <w:tcBorders>
              <w:top w:val="single" w:sz="4" w:space="0" w:color="auto"/>
              <w:left w:val="single" w:sz="4" w:space="0" w:color="auto"/>
              <w:bottom w:val="single" w:sz="4" w:space="0" w:color="auto"/>
              <w:right w:val="single" w:sz="4" w:space="0" w:color="auto"/>
            </w:tcBorders>
            <w:hideMark/>
          </w:tcPr>
          <w:p w14:paraId="4F2E69E1" w14:textId="77777777" w:rsidR="00035C0E" w:rsidRDefault="00035C0E" w:rsidP="00035C0E">
            <w:pPr>
              <w:widowControl w:val="0"/>
              <w:spacing w:after="0" w:line="240" w:lineRule="auto"/>
              <w:contextualSpacing/>
              <w:rPr>
                <w:rFonts w:ascii="Times New Roman" w:hAnsi="Times New Roman"/>
                <w:b/>
                <w:sz w:val="24"/>
                <w:szCs w:val="24"/>
              </w:rPr>
            </w:pPr>
            <w:r>
              <w:rPr>
                <w:rFonts w:ascii="Times New Roman" w:hAnsi="Times New Roman"/>
                <w:b/>
                <w:sz w:val="24"/>
                <w:szCs w:val="24"/>
              </w:rPr>
              <w:t>Дата та час розкриття тендерної пропозиції</w:t>
            </w:r>
          </w:p>
        </w:tc>
        <w:tc>
          <w:tcPr>
            <w:tcW w:w="6243" w:type="dxa"/>
            <w:tcBorders>
              <w:top w:val="single" w:sz="4" w:space="0" w:color="auto"/>
              <w:left w:val="single" w:sz="4" w:space="0" w:color="auto"/>
              <w:bottom w:val="single" w:sz="4" w:space="0" w:color="auto"/>
              <w:right w:val="single" w:sz="4" w:space="0" w:color="auto"/>
            </w:tcBorders>
            <w:hideMark/>
          </w:tcPr>
          <w:p w14:paraId="0B18D90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 2.1 Дата і час розкриття отриманих тендерних пропозицій визначаються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автоматично та зазначаються в оголошенні про проведення конкурентної процедури закупівлі.</w:t>
            </w:r>
          </w:p>
          <w:p w14:paraId="5349C9D0"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2.2. Розкриття тендерних пропозицій з інформацією та </w:t>
            </w:r>
            <w:r w:rsidRPr="00174EF8">
              <w:rPr>
                <w:rFonts w:ascii="Times New Roman" w:hAnsi="Times New Roman"/>
                <w:sz w:val="24"/>
                <w:szCs w:val="24"/>
              </w:rPr>
              <w:lastRenderedPageBreak/>
              <w:t xml:space="preserve">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одразу після завершення електронного аукціону.</w:t>
            </w:r>
          </w:p>
          <w:p w14:paraId="50D01138"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59317752" w14:textId="77777777" w:rsidR="00035C0E" w:rsidRPr="00174EF8"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 xml:space="preserve">Замовник, орган оскарження та </w:t>
            </w:r>
            <w:proofErr w:type="spellStart"/>
            <w:r w:rsidRPr="00174EF8">
              <w:rPr>
                <w:rFonts w:ascii="Times New Roman" w:hAnsi="Times New Roman"/>
                <w:sz w:val="24"/>
                <w:szCs w:val="24"/>
              </w:rPr>
              <w:t>Держаудитслужба</w:t>
            </w:r>
            <w:proofErr w:type="spellEnd"/>
            <w:r w:rsidRPr="00174EF8">
              <w:rPr>
                <w:rFonts w:ascii="Times New Roman" w:hAnsi="Times New Roman"/>
                <w:sz w:val="24"/>
                <w:szCs w:val="24"/>
              </w:rPr>
              <w:t xml:space="preserve"> мають доступ в електронній системі </w:t>
            </w:r>
            <w:proofErr w:type="spellStart"/>
            <w:r w:rsidRPr="00174EF8">
              <w:rPr>
                <w:rFonts w:ascii="Times New Roman" w:hAnsi="Times New Roman"/>
                <w:sz w:val="24"/>
                <w:szCs w:val="24"/>
              </w:rPr>
              <w:t>закупівель</w:t>
            </w:r>
            <w:proofErr w:type="spellEnd"/>
            <w:r w:rsidRPr="00174EF8">
              <w:rPr>
                <w:rFonts w:ascii="Times New Roman" w:hAnsi="Times New Roman"/>
                <w:sz w:val="24"/>
                <w:szCs w:val="24"/>
              </w:rPr>
              <w:t xml:space="preserve"> до інформації, яка визначена учасником процедури закупівлі конфіденційною.</w:t>
            </w:r>
          </w:p>
          <w:p w14:paraId="3079DDE5" w14:textId="59BB66CB" w:rsidR="00035C0E" w:rsidRPr="00C15A3B" w:rsidRDefault="00035C0E" w:rsidP="00035C0E">
            <w:pPr>
              <w:widowControl w:val="0"/>
              <w:spacing w:after="0" w:line="240" w:lineRule="auto"/>
              <w:contextualSpacing/>
              <w:jc w:val="both"/>
              <w:rPr>
                <w:rFonts w:ascii="Times New Roman" w:hAnsi="Times New Roman"/>
                <w:sz w:val="24"/>
                <w:szCs w:val="24"/>
              </w:rPr>
            </w:pPr>
            <w:r w:rsidRPr="00174EF8">
              <w:rPr>
                <w:rFonts w:ascii="Times New Roman" w:hAnsi="Times New Roman"/>
                <w:sz w:val="24"/>
                <w:szCs w:val="24"/>
              </w:rPr>
              <w:t>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1 відсотка від очікуваної вартості закупівлі.</w:t>
            </w:r>
          </w:p>
        </w:tc>
      </w:tr>
      <w:tr w:rsidR="00035C0E" w:rsidRPr="00205877" w14:paraId="6EEB1193"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hideMark/>
          </w:tcPr>
          <w:p w14:paraId="620EDAC1" w14:textId="77777777" w:rsidR="00035C0E" w:rsidRDefault="00035C0E" w:rsidP="00035C0E">
            <w:pPr>
              <w:widowControl w:val="0"/>
              <w:spacing w:after="0" w:line="240" w:lineRule="auto"/>
              <w:contextualSpacing/>
              <w:jc w:val="center"/>
              <w:rPr>
                <w:rFonts w:ascii="Times New Roman" w:hAnsi="Times New Roman"/>
                <w:b/>
                <w:sz w:val="24"/>
                <w:szCs w:val="24"/>
              </w:rPr>
            </w:pPr>
            <w:r>
              <w:rPr>
                <w:rFonts w:ascii="Times New Roman" w:hAnsi="Times New Roman"/>
                <w:b/>
                <w:sz w:val="24"/>
                <w:szCs w:val="24"/>
              </w:rPr>
              <w:lastRenderedPageBreak/>
              <w:t>Розділ V. Оцінка тендерної пропозиції</w:t>
            </w:r>
          </w:p>
        </w:tc>
      </w:tr>
      <w:tr w:rsidR="00035C0E" w:rsidRPr="00205877" w14:paraId="764507D4"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B0E311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7A7DD60E"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6243" w:type="dxa"/>
            <w:tcBorders>
              <w:top w:val="single" w:sz="4" w:space="0" w:color="auto"/>
              <w:left w:val="single" w:sz="4" w:space="0" w:color="auto"/>
              <w:bottom w:val="single" w:sz="4" w:space="0" w:color="auto"/>
              <w:right w:val="single" w:sz="4" w:space="0" w:color="auto"/>
            </w:tcBorders>
            <w:hideMark/>
          </w:tcPr>
          <w:p w14:paraId="26C2F54A" w14:textId="77777777" w:rsidR="00035C0E" w:rsidRPr="00174EF8" w:rsidRDefault="00035C0E" w:rsidP="00035C0E">
            <w:pPr>
              <w:widowControl w:val="0"/>
              <w:spacing w:after="0" w:line="240" w:lineRule="auto"/>
              <w:contextualSpacing/>
              <w:jc w:val="both"/>
              <w:rPr>
                <w:rFonts w:ascii="Times New Roman" w:eastAsia="Times New Roman" w:hAnsi="Times New Roman"/>
                <w:i/>
                <w:iCs/>
                <w:color w:val="FF0000"/>
                <w:sz w:val="24"/>
                <w:szCs w:val="24"/>
                <w:lang w:eastAsia="uk-UA"/>
              </w:rPr>
            </w:pPr>
            <w:r w:rsidRPr="00BE0E93">
              <w:rPr>
                <w:rFonts w:ascii="Times New Roman" w:eastAsia="Times New Roman" w:hAnsi="Times New Roman"/>
                <w:i/>
                <w:iCs/>
                <w:sz w:val="24"/>
                <w:szCs w:val="24"/>
                <w:lang w:eastAsia="uk-UA"/>
              </w:rPr>
              <w:t xml:space="preserve">1.1. Оцінка тендерної пропозиції проводиться електронною системою </w:t>
            </w:r>
            <w:proofErr w:type="spellStart"/>
            <w:r w:rsidRPr="00BE0E93">
              <w:rPr>
                <w:rFonts w:ascii="Times New Roman" w:eastAsia="Times New Roman" w:hAnsi="Times New Roman"/>
                <w:i/>
                <w:iCs/>
                <w:sz w:val="24"/>
                <w:szCs w:val="24"/>
                <w:lang w:eastAsia="uk-UA"/>
              </w:rPr>
              <w:t>закупівель</w:t>
            </w:r>
            <w:proofErr w:type="spellEnd"/>
            <w:r w:rsidRPr="00BE0E93">
              <w:rPr>
                <w:rFonts w:ascii="Times New Roman" w:eastAsia="Times New Roman" w:hAnsi="Times New Roman"/>
                <w:i/>
                <w:iCs/>
                <w:sz w:val="24"/>
                <w:szCs w:val="24"/>
                <w:lang w:eastAsia="uk-UA"/>
              </w:rPr>
              <w:t xml:space="preserve"> автоматично на основі критеріїв і методики оцінки, </w:t>
            </w:r>
            <w:r w:rsidRPr="00174EF8">
              <w:rPr>
                <w:rFonts w:ascii="Times New Roman" w:eastAsia="Times New Roman" w:hAnsi="Times New Roman"/>
                <w:i/>
                <w:iCs/>
                <w:sz w:val="24"/>
                <w:szCs w:val="24"/>
                <w:lang w:eastAsia="uk-UA"/>
              </w:rPr>
              <w:t>визначених замовником у тендерній документації, шляхом застосування електронного аукціону.</w:t>
            </w:r>
          </w:p>
          <w:p w14:paraId="2048D1BB" w14:textId="10244CD1" w:rsidR="00035C0E" w:rsidRPr="00BE0E93" w:rsidRDefault="00035C0E" w:rsidP="00035C0E">
            <w:pPr>
              <w:widowControl w:val="0"/>
              <w:spacing w:after="0" w:line="240" w:lineRule="auto"/>
              <w:contextualSpacing/>
              <w:jc w:val="both"/>
              <w:rPr>
                <w:rFonts w:ascii="Times New Roman" w:hAnsi="Times New Roman"/>
                <w:i/>
                <w:iCs/>
                <w:sz w:val="24"/>
                <w:szCs w:val="24"/>
                <w:lang w:eastAsia="uk-UA"/>
              </w:rPr>
            </w:pPr>
            <w:r w:rsidRPr="00174EF8">
              <w:rPr>
                <w:rFonts w:ascii="Times New Roman" w:hAnsi="Times New Roman"/>
                <w:i/>
                <w:iCs/>
                <w:sz w:val="24"/>
                <w:szCs w:val="24"/>
                <w:lang w:eastAsia="uk-UA"/>
              </w:rPr>
              <w:t>1.2. Єдиним критерієм оцінки згідно даної процедури відкритих торгів є ціна (пито</w:t>
            </w:r>
            <w:r w:rsidRPr="00BE0E93">
              <w:rPr>
                <w:rFonts w:ascii="Times New Roman" w:hAnsi="Times New Roman"/>
                <w:i/>
                <w:iCs/>
                <w:sz w:val="24"/>
                <w:szCs w:val="24"/>
                <w:lang w:eastAsia="uk-UA"/>
              </w:rPr>
              <w:t>ма вага критерію – 100%). Згідно  п. 37 «О</w:t>
            </w:r>
            <w:r w:rsidRPr="00BE0E93">
              <w:rPr>
                <w:rFonts w:ascii="Times New Roman" w:hAnsi="Times New Roman"/>
                <w:i/>
                <w:iCs/>
                <w:sz w:val="24"/>
                <w:szCs w:val="24"/>
              </w:rPr>
              <w:t xml:space="preserve">собливостей здійснення публічних </w:t>
            </w:r>
            <w:proofErr w:type="spellStart"/>
            <w:r w:rsidRPr="00BE0E93">
              <w:rPr>
                <w:rFonts w:ascii="Times New Roman" w:hAnsi="Times New Roman"/>
                <w:i/>
                <w:iCs/>
                <w:sz w:val="24"/>
                <w:szCs w:val="24"/>
              </w:rPr>
              <w:t>закупівель</w:t>
            </w:r>
            <w:proofErr w:type="spellEnd"/>
            <w:r w:rsidRPr="00BE0E93">
              <w:rPr>
                <w:rFonts w:ascii="Times New Roman" w:hAnsi="Times New Roman"/>
                <w:i/>
                <w:iCs/>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оц</w:t>
            </w:r>
            <w:r w:rsidRPr="00BE0E93">
              <w:rPr>
                <w:rFonts w:ascii="Times New Roman" w:hAnsi="Times New Roman"/>
                <w:i/>
                <w:iCs/>
                <w:sz w:val="24"/>
                <w:szCs w:val="24"/>
                <w:lang w:eastAsia="uk-UA"/>
              </w:rPr>
              <w:t xml:space="preserve">інка тендерної пропозиції проводиться електронною системою </w:t>
            </w:r>
            <w:proofErr w:type="spellStart"/>
            <w:r w:rsidRPr="00BE0E93">
              <w:rPr>
                <w:rFonts w:ascii="Times New Roman" w:hAnsi="Times New Roman"/>
                <w:i/>
                <w:iCs/>
                <w:sz w:val="24"/>
                <w:szCs w:val="24"/>
                <w:lang w:eastAsia="uk-UA"/>
              </w:rPr>
              <w:t>закупівель</w:t>
            </w:r>
            <w:proofErr w:type="spellEnd"/>
            <w:r w:rsidRPr="00BE0E93">
              <w:rPr>
                <w:rFonts w:ascii="Times New Roman" w:hAnsi="Times New Roman"/>
                <w:i/>
                <w:iCs/>
                <w:sz w:val="24"/>
                <w:szCs w:val="24"/>
                <w:lang w:eastAsia="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F75D3A4" w14:textId="24A2AF1A" w:rsidR="00035C0E" w:rsidRDefault="00035C0E" w:rsidP="00035C0E">
            <w:pPr>
              <w:widowControl w:val="0"/>
              <w:spacing w:after="0" w:line="240" w:lineRule="auto"/>
              <w:contextualSpacing/>
              <w:jc w:val="both"/>
              <w:rPr>
                <w:rFonts w:ascii="Times New Roman" w:hAnsi="Times New Roman"/>
                <w:sz w:val="24"/>
                <w:szCs w:val="24"/>
                <w:lang w:eastAsia="uk-UA"/>
              </w:rPr>
            </w:pPr>
            <w:r w:rsidRPr="00BE0E93">
              <w:rPr>
                <w:rFonts w:ascii="Times New Roman" w:hAnsi="Times New Roman"/>
                <w:i/>
                <w:iCs/>
                <w:sz w:val="24"/>
                <w:szCs w:val="24"/>
                <w:lang w:eastAsia="uk-UA"/>
              </w:rPr>
              <w:t xml:space="preserve">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w:t>
            </w:r>
            <w:r w:rsidRPr="00BE0E93">
              <w:rPr>
                <w:rFonts w:ascii="Times New Roman" w:hAnsi="Times New Roman"/>
                <w:i/>
                <w:iCs/>
                <w:sz w:val="24"/>
                <w:szCs w:val="24"/>
                <w:lang w:eastAsia="uk-UA"/>
              </w:rPr>
              <w:lastRenderedPageBreak/>
              <w:t>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035C0E" w14:paraId="2B829B2B"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14A3445"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26C41668" w14:textId="77777777" w:rsidR="00035C0E" w:rsidRDefault="00035C0E" w:rsidP="00035C0E">
            <w:pPr>
              <w:pStyle w:val="rvps2"/>
              <w:shd w:val="clear" w:color="auto" w:fill="FFFFFF"/>
              <w:spacing w:before="0" w:beforeAutospacing="0" w:after="0" w:afterAutospacing="0"/>
              <w:rPr>
                <w:b/>
                <w:color w:val="000000"/>
              </w:rPr>
            </w:pPr>
            <w:r>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6243" w:type="dxa"/>
            <w:tcBorders>
              <w:top w:val="single" w:sz="4" w:space="0" w:color="auto"/>
              <w:left w:val="single" w:sz="4" w:space="0" w:color="auto"/>
              <w:bottom w:val="single" w:sz="4" w:space="0" w:color="auto"/>
              <w:right w:val="single" w:sz="4" w:space="0" w:color="auto"/>
            </w:tcBorders>
            <w:hideMark/>
          </w:tcPr>
          <w:p w14:paraId="3D4A6723" w14:textId="77777777" w:rsidR="00035C0E" w:rsidRPr="00035C0E" w:rsidRDefault="00035C0E" w:rsidP="00035C0E">
            <w:pPr>
              <w:widowControl w:val="0"/>
              <w:spacing w:after="0" w:line="240" w:lineRule="auto"/>
              <w:ind w:hanging="21"/>
              <w:contextualSpacing/>
              <w:jc w:val="both"/>
              <w:rPr>
                <w:rFonts w:ascii="Times New Roman" w:hAnsi="Times New Roman"/>
                <w:sz w:val="24"/>
                <w:szCs w:val="24"/>
              </w:rPr>
            </w:pPr>
            <w:r w:rsidRPr="00035C0E">
              <w:rPr>
                <w:rFonts w:ascii="Times New Roman" w:hAnsi="Times New Roman"/>
                <w:sz w:val="24"/>
                <w:szCs w:val="24"/>
              </w:rPr>
              <w:t>2.1.   У випадку допущення учасником зазначених нижче формальних (несуттєвих) помилок при оформленні тендерної пропозиції, остання не буде відхилена згідно Закону.</w:t>
            </w:r>
          </w:p>
          <w:p w14:paraId="6A6383E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06C90F9D"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Наприклад: </w:t>
            </w:r>
          </w:p>
          <w:p w14:paraId="6A68BED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Перелік формальних помилок:</w:t>
            </w:r>
          </w:p>
          <w:p w14:paraId="4F6D4E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Інформація/документ, подана учасником процедури закупівлі у складі тендерної пропозиції, містить помилку (помилки) у частині:</w:t>
            </w:r>
          </w:p>
          <w:p w14:paraId="2F650C7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великої літери;</w:t>
            </w:r>
          </w:p>
          <w:p w14:paraId="529C55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уживання розділових знаків та відмінювання слів у реченні;</w:t>
            </w:r>
          </w:p>
          <w:p w14:paraId="529C01E2"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використання слова або </w:t>
            </w:r>
            <w:proofErr w:type="spellStart"/>
            <w:r w:rsidRPr="00035C0E">
              <w:rPr>
                <w:rFonts w:ascii="Times New Roman" w:hAnsi="Times New Roman"/>
                <w:sz w:val="24"/>
                <w:szCs w:val="24"/>
                <w:lang w:eastAsia="uk-UA"/>
              </w:rPr>
              <w:t>мовного</w:t>
            </w:r>
            <w:proofErr w:type="spellEnd"/>
            <w:r w:rsidRPr="00035C0E">
              <w:rPr>
                <w:rFonts w:ascii="Times New Roman" w:hAnsi="Times New Roman"/>
                <w:sz w:val="24"/>
                <w:szCs w:val="24"/>
                <w:lang w:eastAsia="uk-UA"/>
              </w:rPr>
              <w:t xml:space="preserve"> звороту, запозичених з іншої мови;</w:t>
            </w:r>
          </w:p>
          <w:p w14:paraId="46012AAB"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35C0E">
              <w:rPr>
                <w:rFonts w:ascii="Times New Roman" w:hAnsi="Times New Roman"/>
                <w:sz w:val="24"/>
                <w:szCs w:val="24"/>
                <w:lang w:eastAsia="uk-UA"/>
              </w:rPr>
              <w:t>закупівель</w:t>
            </w:r>
            <w:proofErr w:type="spellEnd"/>
            <w:r w:rsidRPr="00035C0E">
              <w:rPr>
                <w:rFonts w:ascii="Times New Roman" w:hAnsi="Times New Roman"/>
                <w:sz w:val="24"/>
                <w:szCs w:val="24"/>
                <w:lang w:eastAsia="uk-UA"/>
              </w:rPr>
              <w:t xml:space="preserve"> та/або унікального номера повідомлення про намір укласти договір про закупівлю - помилка в цифрах;</w:t>
            </w:r>
          </w:p>
          <w:p w14:paraId="35CECDB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застосування правил переносу частини слова з рядка в рядок;</w:t>
            </w:r>
          </w:p>
          <w:p w14:paraId="59B6DF6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написання слів разом та/або окремо, та/або через дефіс;</w:t>
            </w:r>
          </w:p>
          <w:p w14:paraId="57A4C71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7775775"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68631EF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 Невірна назва документа (документів), що подається учасником процедури закупівлі у складі тендерної </w:t>
            </w:r>
            <w:r w:rsidRPr="00035C0E">
              <w:rPr>
                <w:rFonts w:ascii="Times New Roman" w:hAnsi="Times New Roman"/>
                <w:sz w:val="24"/>
                <w:szCs w:val="24"/>
                <w:lang w:eastAsia="uk-UA"/>
              </w:rPr>
              <w:lastRenderedPageBreak/>
              <w:t>пропозиції, зміст якого відповідає вимогам, визначеним замовником у тендерній документації.</w:t>
            </w:r>
          </w:p>
          <w:p w14:paraId="3DA89093"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6BF27E1"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69995C"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42D4838"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8387877"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69724B3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0BB6819"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09563FF"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29EA1A"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906D7B0" w14:textId="77777777" w:rsidR="00035C0E" w:rsidRPr="00035C0E" w:rsidRDefault="00035C0E" w:rsidP="00035C0E">
            <w:pPr>
              <w:shd w:val="clear" w:color="auto" w:fill="FFFFFF"/>
              <w:spacing w:after="0" w:line="240" w:lineRule="auto"/>
              <w:jc w:val="both"/>
              <w:rPr>
                <w:rFonts w:ascii="Times New Roman" w:hAnsi="Times New Roman"/>
                <w:sz w:val="24"/>
                <w:szCs w:val="24"/>
                <w:lang w:eastAsia="uk-UA"/>
              </w:rPr>
            </w:pPr>
            <w:r w:rsidRPr="00035C0E">
              <w:rPr>
                <w:rFonts w:ascii="Times New Roman" w:hAnsi="Times New Roman"/>
                <w:sz w:val="24"/>
                <w:szCs w:val="24"/>
                <w:lang w:eastAsia="uk-UA"/>
              </w:rPr>
              <w:t xml:space="preserve">Замовник залишає за собою право не відхиляти тендерні пропозиції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 </w:t>
            </w:r>
            <w:r w:rsidRPr="00035C0E">
              <w:rPr>
                <w:rFonts w:ascii="Times New Roman" w:hAnsi="Times New Roman"/>
                <w:sz w:val="24"/>
                <w:szCs w:val="24"/>
                <w:lang w:eastAsia="uk-UA"/>
              </w:rPr>
              <w:lastRenderedPageBreak/>
              <w:t>Замовник відхиляє тендерні пропозиції, що містять інші помилки, аніж ті, що названо вище.</w:t>
            </w:r>
          </w:p>
          <w:p w14:paraId="54AA7CCD" w14:textId="568D5886" w:rsidR="00035C0E" w:rsidRPr="00035C0E" w:rsidRDefault="00035C0E" w:rsidP="00035C0E">
            <w:pPr>
              <w:shd w:val="clear" w:color="auto" w:fill="FFFFFF"/>
              <w:spacing w:after="0" w:line="240" w:lineRule="auto"/>
              <w:jc w:val="both"/>
              <w:rPr>
                <w:rFonts w:ascii="Times New Roman" w:hAnsi="Times New Roman"/>
                <w:sz w:val="24"/>
                <w:szCs w:val="24"/>
              </w:rPr>
            </w:pPr>
            <w:r w:rsidRPr="00035C0E">
              <w:rPr>
                <w:rFonts w:ascii="Times New Roman" w:hAnsi="Times New Roman"/>
                <w:sz w:val="24"/>
                <w:szCs w:val="24"/>
                <w:lang w:eastAsia="uk-UA"/>
              </w:rPr>
              <w:t>Рішення про віднесення допущеної учасником помилки до формальної (несуттєвої) ухвалює уповноважена особа. Усі рішення уповноваженої особи оформлюються протоколом.</w:t>
            </w:r>
          </w:p>
        </w:tc>
      </w:tr>
      <w:tr w:rsidR="00035C0E" w:rsidRPr="00205877" w14:paraId="63B78F81"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4C877A2A" w14:textId="77777777" w:rsidR="00035C0E" w:rsidRDefault="00035C0E" w:rsidP="00035C0E">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3</w:t>
            </w:r>
          </w:p>
        </w:tc>
        <w:tc>
          <w:tcPr>
            <w:tcW w:w="3429" w:type="dxa"/>
            <w:tcBorders>
              <w:top w:val="single" w:sz="4" w:space="0" w:color="auto"/>
              <w:left w:val="single" w:sz="4" w:space="0" w:color="auto"/>
              <w:bottom w:val="single" w:sz="4" w:space="0" w:color="auto"/>
              <w:right w:val="single" w:sz="4" w:space="0" w:color="auto"/>
            </w:tcBorders>
            <w:hideMark/>
          </w:tcPr>
          <w:p w14:paraId="04668A4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Інша інформація</w:t>
            </w:r>
          </w:p>
        </w:tc>
        <w:tc>
          <w:tcPr>
            <w:tcW w:w="6243" w:type="dxa"/>
            <w:tcBorders>
              <w:top w:val="single" w:sz="4" w:space="0" w:color="auto"/>
              <w:left w:val="single" w:sz="4" w:space="0" w:color="auto"/>
              <w:bottom w:val="single" w:sz="4" w:space="0" w:color="auto"/>
              <w:right w:val="single" w:sz="4" w:space="0" w:color="auto"/>
            </w:tcBorders>
          </w:tcPr>
          <w:p w14:paraId="6CD3AAA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Pr>
                <w:rFonts w:ascii="Times New Roman" w:hAnsi="Times New Roman"/>
                <w:sz w:val="24"/>
                <w:szCs w:val="24"/>
                <w:lang w:eastAsia="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720541AC" w14:textId="77777777" w:rsidR="00035C0E" w:rsidRPr="00174EF8" w:rsidRDefault="00035C0E" w:rsidP="00035C0E">
            <w:pPr>
              <w:widowControl w:val="0"/>
              <w:spacing w:after="0" w:line="240" w:lineRule="auto"/>
              <w:contextualSpacing/>
              <w:jc w:val="both"/>
              <w:rPr>
                <w:rFonts w:ascii="Times New Roman" w:hAnsi="Times New Roman"/>
                <w:sz w:val="24"/>
                <w:szCs w:val="24"/>
                <w:lang w:eastAsia="uk-UA"/>
              </w:rPr>
            </w:pPr>
            <w:r w:rsidRPr="00174EF8">
              <w:rPr>
                <w:rFonts w:ascii="Times New Roman" w:hAnsi="Times New Roman"/>
                <w:sz w:val="24"/>
                <w:szCs w:val="24"/>
                <w:lang w:eastAsia="uk-UA"/>
              </w:rPr>
              <w:t xml:space="preserve">Згідно п. 3 ч. 1 ст. 1 Закону аномально низька ціна тендерної пропозиції (далі - аномально низька ціна) -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73060F7F"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A8D7BA3"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9 пункту 37 Особливостей.</w:t>
            </w:r>
          </w:p>
          <w:p w14:paraId="30CD09D6"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Обґрунтування аномально низької тендерної пропозиції може містити інформацію про:</w:t>
            </w:r>
          </w:p>
          <w:p w14:paraId="44FF269E"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B794701" w14:textId="77777777" w:rsidR="00FF2877" w:rsidRPr="00FF2877" w:rsidRDefault="00FF2877" w:rsidP="00FF2877">
            <w:pPr>
              <w:widowControl w:val="0"/>
              <w:spacing w:after="0" w:line="240" w:lineRule="auto"/>
              <w:contextualSpacing/>
              <w:jc w:val="both"/>
              <w:rPr>
                <w:rFonts w:ascii="Times New Roman" w:hAnsi="Times New Roman"/>
                <w:sz w:val="24"/>
                <w:szCs w:val="24"/>
                <w:lang w:eastAsia="uk-UA"/>
              </w:rPr>
            </w:pPr>
            <w:r w:rsidRPr="00FF2877">
              <w:rPr>
                <w:rFonts w:ascii="Times New Roman" w:hAnsi="Times New Roman"/>
                <w:sz w:val="24"/>
                <w:szCs w:val="24"/>
                <w:lang w:eastAsia="uk-UA"/>
              </w:rPr>
              <w:t>2) сприятливі умови, за яких учасник може поставити товари, надати послуги чи виконати роботи, зокрема спеціальна цінова пропозиція (знижка) учасника процедури закупівлі;</w:t>
            </w:r>
          </w:p>
          <w:p w14:paraId="47D90241" w14:textId="6BAE98FF" w:rsidR="00FF2877" w:rsidRDefault="00FF2877" w:rsidP="00FF2877">
            <w:pPr>
              <w:pStyle w:val="1"/>
              <w:widowControl w:val="0"/>
              <w:spacing w:line="240" w:lineRule="auto"/>
              <w:ind w:right="113"/>
              <w:jc w:val="both"/>
              <w:rPr>
                <w:rFonts w:ascii="Times New Roman" w:hAnsi="Times New Roman"/>
                <w:sz w:val="24"/>
                <w:szCs w:val="24"/>
                <w:lang w:eastAsia="uk-UA"/>
              </w:rPr>
            </w:pPr>
            <w:r w:rsidRPr="00FF2877">
              <w:rPr>
                <w:rFonts w:ascii="Times New Roman" w:hAnsi="Times New Roman"/>
                <w:sz w:val="24"/>
                <w:szCs w:val="24"/>
                <w:lang w:eastAsia="uk-UA"/>
              </w:rPr>
              <w:t xml:space="preserve">3) </w:t>
            </w:r>
            <w:proofErr w:type="spellStart"/>
            <w:r w:rsidRPr="00FF2877">
              <w:rPr>
                <w:rFonts w:ascii="Times New Roman" w:hAnsi="Times New Roman"/>
                <w:sz w:val="24"/>
                <w:szCs w:val="24"/>
                <w:lang w:eastAsia="uk-UA"/>
              </w:rPr>
              <w:t>отримання</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учасником</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процедури</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закупвлі</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державної</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допомоги</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згідно</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із</w:t>
            </w:r>
            <w:proofErr w:type="spellEnd"/>
            <w:r w:rsidRPr="00FF2877">
              <w:rPr>
                <w:rFonts w:ascii="Times New Roman" w:hAnsi="Times New Roman"/>
                <w:sz w:val="24"/>
                <w:szCs w:val="24"/>
                <w:lang w:eastAsia="uk-UA"/>
              </w:rPr>
              <w:t xml:space="preserve"> </w:t>
            </w:r>
            <w:proofErr w:type="spellStart"/>
            <w:r w:rsidRPr="00FF2877">
              <w:rPr>
                <w:rFonts w:ascii="Times New Roman" w:hAnsi="Times New Roman"/>
                <w:sz w:val="24"/>
                <w:szCs w:val="24"/>
                <w:lang w:eastAsia="uk-UA"/>
              </w:rPr>
              <w:t>законодавством</w:t>
            </w:r>
            <w:proofErr w:type="spellEnd"/>
            <w:r w:rsidRPr="00FF2877">
              <w:rPr>
                <w:rFonts w:ascii="Times New Roman" w:hAnsi="Times New Roman"/>
                <w:sz w:val="24"/>
                <w:szCs w:val="24"/>
                <w:lang w:eastAsia="uk-UA"/>
              </w:rPr>
              <w:t>.</w:t>
            </w:r>
          </w:p>
          <w:p w14:paraId="03918DBF" w14:textId="5D46EB8A" w:rsidR="00035C0E" w:rsidRDefault="00035C0E" w:rsidP="00FF2877">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Усі інші питання, які не передбачені цією документацією, регулюються законодавством.</w:t>
            </w:r>
          </w:p>
          <w:p w14:paraId="01F78D97"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самостійно несе всі витрати, пов’язані з підготовкою та поданням його пропозиції. Замовник у будь-якому випадку не є відповідальним за зміст </w:t>
            </w:r>
            <w:r>
              <w:rPr>
                <w:rFonts w:ascii="Times New Roman" w:hAnsi="Times New Roman" w:cs="Times New Roman"/>
                <w:color w:val="auto"/>
                <w:sz w:val="24"/>
                <w:szCs w:val="24"/>
                <w:lang w:val="uk-UA"/>
              </w:rPr>
              <w:lastRenderedPageBreak/>
              <w:t>пропозиції учасника та за витрати учасника на підготовку пропозиції незалежно від результату торгів.</w:t>
            </w:r>
          </w:p>
          <w:p w14:paraId="10FF8BFC"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Відповідальність за достовірність наданої інформації в своїй пропозиції несе учасник.</w:t>
            </w:r>
          </w:p>
          <w:p w14:paraId="36AA09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Фізична чи юридична особа  може звернутися до органу оскарження з метою захисту своїх прав та інтересів, що охороняються законом щодо дії, рішення, бездіяльність Замовника, що суперечать законодавству у сфері державних/публічних </w:t>
            </w:r>
            <w:proofErr w:type="spellStart"/>
            <w:r>
              <w:rPr>
                <w:rFonts w:ascii="Times New Roman" w:hAnsi="Times New Roman" w:cs="Times New Roman"/>
                <w:color w:val="auto"/>
                <w:sz w:val="24"/>
                <w:szCs w:val="24"/>
                <w:lang w:val="uk-UA"/>
              </w:rPr>
              <w:t>закупівель</w:t>
            </w:r>
            <w:proofErr w:type="spellEnd"/>
            <w:r>
              <w:rPr>
                <w:rFonts w:ascii="Times New Roman" w:hAnsi="Times New Roman" w:cs="Times New Roman"/>
                <w:color w:val="auto"/>
                <w:sz w:val="24"/>
                <w:szCs w:val="24"/>
                <w:lang w:val="uk-UA"/>
              </w:rPr>
              <w:t xml:space="preserve"> і в наслідок яких порушено право чи законні інтереси такої особи.</w:t>
            </w:r>
          </w:p>
          <w:p w14:paraId="3449EA96"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Оскарження дій Замовника здійснюється у порядку, передбаченому Законом.</w:t>
            </w:r>
          </w:p>
          <w:p w14:paraId="12B93AE9"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 xml:space="preserve">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навантаження, розвантаження, зважування та інших витрат, визначених законодавством. </w:t>
            </w:r>
          </w:p>
          <w:p w14:paraId="6715BBE2" w14:textId="77777777" w:rsidR="00035C0E"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До розрахунку ціни пропозиції не включаються будь-які витрати, понесені учасником у процесі здійснення процедури закупівлі та витрати, пов’язані з укладанням договору. Всі витрати сплачуються учасником за рахунок його власного прибутку.</w:t>
            </w:r>
          </w:p>
          <w:p w14:paraId="498C315B" w14:textId="77777777" w:rsidR="00E44160" w:rsidRPr="00E44160" w:rsidRDefault="00035C0E" w:rsidP="00035C0E">
            <w:pPr>
              <w:pStyle w:val="1"/>
              <w:widowControl w:val="0"/>
              <w:spacing w:line="240" w:lineRule="auto"/>
              <w:ind w:right="113"/>
              <w:jc w:val="both"/>
              <w:rPr>
                <w:color w:val="auto"/>
              </w:rPr>
            </w:pPr>
            <w:r w:rsidRPr="00E44160">
              <w:rPr>
                <w:rFonts w:ascii="Times New Roman" w:hAnsi="Times New Roman" w:cs="Times New Roman"/>
                <w:b/>
                <w:i/>
                <w:color w:val="auto"/>
                <w:sz w:val="24"/>
                <w:szCs w:val="24"/>
                <w:lang w:val="uk-UA"/>
              </w:rPr>
              <w:t>Учасник - переможець процедури закупівлі при укладенні договору повинен надати Замовнику наступні документи:</w:t>
            </w:r>
            <w:r w:rsidR="00E44160" w:rsidRPr="00E44160">
              <w:rPr>
                <w:color w:val="auto"/>
              </w:rPr>
              <w:t xml:space="preserve"> </w:t>
            </w:r>
          </w:p>
          <w:p w14:paraId="47D5B2A1" w14:textId="06755CCE" w:rsidR="00035C0E" w:rsidRPr="00E44160" w:rsidRDefault="00E44160" w:rsidP="00035C0E">
            <w:pPr>
              <w:pStyle w:val="1"/>
              <w:widowControl w:val="0"/>
              <w:spacing w:line="240" w:lineRule="auto"/>
              <w:ind w:right="113"/>
              <w:jc w:val="both"/>
              <w:rPr>
                <w:rFonts w:ascii="Times New Roman" w:hAnsi="Times New Roman" w:cs="Times New Roman"/>
                <w:bCs/>
                <w:i/>
                <w:color w:val="auto"/>
                <w:sz w:val="24"/>
                <w:szCs w:val="24"/>
                <w:lang w:val="uk-UA"/>
              </w:rPr>
            </w:pPr>
            <w:r w:rsidRPr="00E44160">
              <w:rPr>
                <w:rFonts w:ascii="Times New Roman" w:hAnsi="Times New Roman" w:cs="Times New Roman"/>
                <w:bCs/>
                <w:i/>
                <w:color w:val="auto"/>
                <w:sz w:val="24"/>
                <w:szCs w:val="24"/>
                <w:lang w:val="uk-UA"/>
              </w:rPr>
              <w:t>- документи про право підписання договору про закупівлю;</w:t>
            </w:r>
          </w:p>
          <w:p w14:paraId="6E8C140A"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xml:space="preserve">-  копію Витягу з реєстру платників податку на додану вартість або копію Свідоцтва платника податку на додану вартість, якщо учасник – переможець є платником податку на додану вартість; </w:t>
            </w:r>
          </w:p>
          <w:p w14:paraId="0EE9A604" w14:textId="77777777"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копію  Витягу з реєстру платників єдиного податку або копію Свідоцтва платника єдиного податку, якщо учасник-переможець є платником єдиного податку;</w:t>
            </w:r>
          </w:p>
          <w:p w14:paraId="7A288D48" w14:textId="6D8F8883" w:rsidR="00035C0E" w:rsidRPr="00E44160" w:rsidRDefault="00035C0E" w:rsidP="00035C0E">
            <w:pPr>
              <w:pStyle w:val="1"/>
              <w:widowControl w:val="0"/>
              <w:spacing w:line="240" w:lineRule="auto"/>
              <w:ind w:right="113"/>
              <w:jc w:val="both"/>
              <w:rPr>
                <w:rFonts w:ascii="Times New Roman" w:hAnsi="Times New Roman" w:cs="Times New Roman"/>
                <w:i/>
                <w:color w:val="auto"/>
                <w:sz w:val="24"/>
                <w:szCs w:val="24"/>
                <w:lang w:val="uk-UA"/>
              </w:rPr>
            </w:pPr>
            <w:r w:rsidRPr="00E44160">
              <w:rPr>
                <w:rFonts w:ascii="Times New Roman" w:hAnsi="Times New Roman" w:cs="Times New Roman"/>
                <w:i/>
                <w:color w:val="auto"/>
                <w:sz w:val="24"/>
                <w:szCs w:val="24"/>
                <w:lang w:val="uk-UA"/>
              </w:rPr>
              <w:t>- заповнений та підписаний проект договору про закупівлю відповідно до додатку 1 тендерної документації (без правок та змін положень договору).</w:t>
            </w:r>
          </w:p>
          <w:p w14:paraId="00C0F7F9" w14:textId="6FF1EB44" w:rsidR="00035C0E" w:rsidRPr="00A63AB1" w:rsidRDefault="00035C0E" w:rsidP="00035C0E">
            <w:pPr>
              <w:pStyle w:val="1"/>
              <w:widowControl w:val="0"/>
              <w:spacing w:line="240" w:lineRule="auto"/>
              <w:ind w:right="113"/>
              <w:jc w:val="both"/>
              <w:rPr>
                <w:rFonts w:ascii="Times New Roman" w:hAnsi="Times New Roman" w:cs="Times New Roman"/>
                <w:b/>
                <w:iCs/>
                <w:color w:val="auto"/>
                <w:sz w:val="24"/>
                <w:szCs w:val="24"/>
                <w:lang w:val="uk-UA"/>
              </w:rPr>
            </w:pPr>
            <w:r w:rsidRPr="00A63AB1">
              <w:rPr>
                <w:rFonts w:ascii="Times New Roman" w:hAnsi="Times New Roman" w:cs="Times New Roman"/>
                <w:b/>
                <w:iCs/>
                <w:color w:val="auto"/>
                <w:sz w:val="24"/>
                <w:szCs w:val="24"/>
                <w:lang w:val="uk-UA"/>
              </w:rPr>
              <w:t xml:space="preserve">Вразі ненадання учасником–переможцем вище зазначених документів, Замовник сприймає це як відмову від підписання договору про закупівлю та відхиляє такого учасника-переможця відповідно до </w:t>
            </w:r>
            <w:proofErr w:type="spellStart"/>
            <w:r w:rsidRPr="00A63AB1">
              <w:rPr>
                <w:rFonts w:ascii="Times New Roman" w:hAnsi="Times New Roman" w:cs="Times New Roman"/>
                <w:b/>
                <w:iCs/>
                <w:color w:val="auto"/>
                <w:sz w:val="24"/>
                <w:szCs w:val="24"/>
                <w:lang w:val="uk-UA"/>
              </w:rPr>
              <w:t>абз</w:t>
            </w:r>
            <w:proofErr w:type="spellEnd"/>
            <w:r w:rsidRPr="00A63AB1">
              <w:rPr>
                <w:rFonts w:ascii="Times New Roman" w:hAnsi="Times New Roman" w:cs="Times New Roman"/>
                <w:b/>
                <w:iCs/>
                <w:color w:val="auto"/>
                <w:sz w:val="24"/>
                <w:szCs w:val="24"/>
                <w:lang w:val="uk-UA"/>
              </w:rPr>
              <w:t xml:space="preserve">. </w:t>
            </w:r>
            <w:r w:rsidR="00E44160" w:rsidRPr="00A63AB1">
              <w:rPr>
                <w:rFonts w:ascii="Times New Roman" w:hAnsi="Times New Roman" w:cs="Times New Roman"/>
                <w:b/>
                <w:iCs/>
                <w:color w:val="auto"/>
                <w:sz w:val="24"/>
                <w:szCs w:val="24"/>
                <w:lang w:val="uk-UA"/>
              </w:rPr>
              <w:t>1</w:t>
            </w:r>
            <w:r w:rsidRPr="00A63AB1">
              <w:rPr>
                <w:rFonts w:ascii="Times New Roman" w:hAnsi="Times New Roman" w:cs="Times New Roman"/>
                <w:b/>
                <w:iCs/>
                <w:color w:val="auto"/>
                <w:sz w:val="24"/>
                <w:szCs w:val="24"/>
                <w:lang w:val="uk-UA"/>
              </w:rPr>
              <w:t xml:space="preserve"> </w:t>
            </w:r>
            <w:proofErr w:type="spellStart"/>
            <w:r w:rsidRPr="00A63AB1">
              <w:rPr>
                <w:rFonts w:ascii="Times New Roman" w:hAnsi="Times New Roman" w:cs="Times New Roman"/>
                <w:b/>
                <w:iCs/>
                <w:color w:val="auto"/>
                <w:sz w:val="24"/>
                <w:szCs w:val="24"/>
                <w:lang w:val="uk-UA"/>
              </w:rPr>
              <w:t>п</w:t>
            </w:r>
            <w:r w:rsidR="00A63AB1" w:rsidRPr="00A63AB1">
              <w:rPr>
                <w:rFonts w:ascii="Times New Roman" w:hAnsi="Times New Roman" w:cs="Times New Roman"/>
                <w:b/>
                <w:iCs/>
                <w:color w:val="auto"/>
                <w:sz w:val="24"/>
                <w:szCs w:val="24"/>
                <w:lang w:val="uk-UA"/>
              </w:rPr>
              <w:t>п</w:t>
            </w:r>
            <w:proofErr w:type="spellEnd"/>
            <w:r w:rsidR="00A63AB1" w:rsidRPr="00A63AB1">
              <w:rPr>
                <w:rFonts w:ascii="Times New Roman" w:hAnsi="Times New Roman" w:cs="Times New Roman"/>
                <w:b/>
                <w:iCs/>
                <w:color w:val="auto"/>
                <w:sz w:val="24"/>
                <w:szCs w:val="24"/>
                <w:lang w:val="uk-UA"/>
              </w:rPr>
              <w:t>. 3</w:t>
            </w:r>
            <w:r w:rsidRPr="00A63AB1">
              <w:rPr>
                <w:rFonts w:ascii="Times New Roman" w:hAnsi="Times New Roman" w:cs="Times New Roman"/>
                <w:b/>
                <w:iCs/>
                <w:color w:val="auto"/>
                <w:sz w:val="24"/>
                <w:szCs w:val="24"/>
                <w:lang w:val="uk-UA"/>
              </w:rPr>
              <w:t xml:space="preserve">. </w:t>
            </w:r>
            <w:r w:rsidR="00A63AB1" w:rsidRPr="00A63AB1">
              <w:rPr>
                <w:rFonts w:ascii="Times New Roman" w:hAnsi="Times New Roman" w:cs="Times New Roman"/>
                <w:b/>
                <w:iCs/>
                <w:color w:val="auto"/>
                <w:sz w:val="24"/>
                <w:szCs w:val="24"/>
                <w:lang w:val="uk-UA"/>
              </w:rPr>
              <w:t>п. 44 Особливостей</w:t>
            </w:r>
            <w:r w:rsidRPr="00A63AB1">
              <w:rPr>
                <w:rFonts w:ascii="Times New Roman" w:hAnsi="Times New Roman" w:cs="Times New Roman"/>
                <w:b/>
                <w:iCs/>
                <w:color w:val="auto"/>
                <w:sz w:val="24"/>
                <w:szCs w:val="24"/>
                <w:lang w:val="uk-UA"/>
              </w:rPr>
              <w:t>.</w:t>
            </w:r>
          </w:p>
          <w:p w14:paraId="05F5C5D4" w14:textId="77777777" w:rsidR="00035C0E" w:rsidRPr="00E44160"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Інші положення.</w:t>
            </w:r>
          </w:p>
          <w:p w14:paraId="40B31C99" w14:textId="038698D5"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E44160">
              <w:rPr>
                <w:rFonts w:ascii="Times New Roman" w:eastAsia="Times New Roman" w:hAnsi="Times New Roman"/>
                <w:color w:val="auto"/>
                <w:sz w:val="24"/>
                <w:szCs w:val="24"/>
                <w:lang w:val="uk-UA"/>
              </w:rPr>
              <w:t xml:space="preserve">Учасник процедури закупівлі не є </w:t>
            </w:r>
            <w:r w:rsidR="00FF2877" w:rsidRPr="00E44160">
              <w:rPr>
                <w:rFonts w:ascii="Times New Roman" w:eastAsia="Times New Roman" w:hAnsi="Times New Roman"/>
                <w:color w:val="auto"/>
                <w:sz w:val="24"/>
                <w:szCs w:val="24"/>
                <w:lang w:val="uk-UA"/>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w:t>
            </w:r>
            <w:r w:rsidR="00FF2877" w:rsidRPr="00E44160">
              <w:rPr>
                <w:rFonts w:ascii="Times New Roman" w:eastAsia="Times New Roman" w:hAnsi="Times New Roman"/>
                <w:color w:val="auto"/>
                <w:sz w:val="24"/>
                <w:szCs w:val="24"/>
                <w:lang w:val="uk-UA"/>
              </w:rPr>
              <w:lastRenderedPageBreak/>
              <w:t xml:space="preserve">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E44160">
              <w:rPr>
                <w:rFonts w:ascii="Times New Roman" w:eastAsia="Times New Roman" w:hAnsi="Times New Roman"/>
                <w:color w:val="auto"/>
                <w:sz w:val="24"/>
                <w:szCs w:val="24"/>
                <w:lang w:val="uk-UA"/>
              </w:rPr>
              <w:t>бенефіціарним</w:t>
            </w:r>
            <w:proofErr w:type="spellEnd"/>
            <w:r w:rsidR="00FF2877" w:rsidRPr="00E44160">
              <w:rPr>
                <w:rFonts w:ascii="Times New Roman" w:eastAsia="Times New Roman" w:hAnsi="Times New Roman"/>
                <w:color w:val="auto"/>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color w:val="auto"/>
                <w:sz w:val="24"/>
                <w:szCs w:val="24"/>
                <w:lang w:val="uk-UA"/>
              </w:rPr>
              <w:t xml:space="preserve"> (за винятком </w:t>
            </w:r>
            <w:r w:rsidRPr="00B805A6">
              <w:rPr>
                <w:rFonts w:ascii="Times New Roman" w:eastAsia="Times New Roman" w:hAnsi="Times New Roman"/>
                <w:sz w:val="24"/>
                <w:szCs w:val="24"/>
                <w:lang w:val="uk-UA"/>
              </w:rPr>
              <w:t xml:space="preserve">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B805A6">
              <w:rPr>
                <w:rFonts w:ascii="Times New Roman" w:eastAsia="Times New Roman" w:hAnsi="Times New Roman"/>
                <w:sz w:val="24"/>
                <w:szCs w:val="24"/>
                <w:lang w:val="uk-UA"/>
              </w:rPr>
              <w:t>закупівель</w:t>
            </w:r>
            <w:proofErr w:type="spellEnd"/>
            <w:r w:rsidRPr="00B805A6">
              <w:rPr>
                <w:rFonts w:ascii="Times New Roman" w:eastAsia="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цієї інформації учасник надає Витяг з Єдиного державного реєстру юридичних осіб, фізичних осіб - підприємців та громадських формувань.</w:t>
            </w:r>
          </w:p>
          <w:p w14:paraId="325D02F7" w14:textId="6EBB2C3D" w:rsidR="00035C0E" w:rsidRPr="00B805A6" w:rsidRDefault="00035C0E" w:rsidP="00C75D6D">
            <w:pPr>
              <w:spacing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 разі ненадання учасником Витягу з Єдиного державного реєстру </w:t>
            </w:r>
            <w:r w:rsidRPr="00E44160">
              <w:rPr>
                <w:rFonts w:ascii="Times New Roman" w:eastAsia="Times New Roman" w:hAnsi="Times New Roman"/>
                <w:sz w:val="24"/>
                <w:szCs w:val="24"/>
                <w:lang w:eastAsia="ru-RU"/>
              </w:rPr>
              <w:t xml:space="preserve">юридичних осіб, фізичних осіб - підприємців та громадських формувань та / або у випадку якщо учасник процедури закупівлі є </w:t>
            </w:r>
            <w:r w:rsidR="00FF2877" w:rsidRPr="00E44160">
              <w:rPr>
                <w:rFonts w:ascii="Times New Roman" w:eastAsia="Times New Roman" w:hAnsi="Times New Roman"/>
                <w:sz w:val="24"/>
                <w:szCs w:val="24"/>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E44160">
              <w:rPr>
                <w:rFonts w:ascii="Times New Roman" w:eastAsia="Times New Roman" w:hAnsi="Times New Roman"/>
                <w:sz w:val="24"/>
                <w:szCs w:val="24"/>
              </w:rPr>
              <w:t>бенефіціарним</w:t>
            </w:r>
            <w:proofErr w:type="spellEnd"/>
            <w:r w:rsidR="00FF2877" w:rsidRPr="00E44160">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w:t>
            </w:r>
            <w:r w:rsidR="00FF2877" w:rsidRPr="00E44160">
              <w:rPr>
                <w:rFonts w:ascii="Times New Roman" w:eastAsia="Times New Roman" w:hAnsi="Times New Roman"/>
                <w:sz w:val="24"/>
                <w:szCs w:val="24"/>
              </w:rPr>
              <w:lastRenderedPageBreak/>
              <w:t>управління Національному агентству з питань виявлення, розшуку та управління активами, одержаними від корупційних та інших злочинів</w:t>
            </w:r>
            <w:r w:rsidRPr="00E44160">
              <w:rPr>
                <w:rFonts w:ascii="Times New Roman" w:eastAsia="Times New Roman" w:hAnsi="Times New Roman"/>
                <w:sz w:val="24"/>
                <w:szCs w:val="24"/>
                <w:lang w:eastAsia="ru-RU"/>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E44160">
              <w:rPr>
                <w:rFonts w:ascii="Times New Roman" w:eastAsia="Times New Roman" w:hAnsi="Times New Roman"/>
                <w:sz w:val="24"/>
                <w:szCs w:val="24"/>
                <w:lang w:eastAsia="ru-RU"/>
              </w:rPr>
              <w:t>закупівель</w:t>
            </w:r>
            <w:proofErr w:type="spellEnd"/>
            <w:r w:rsidRPr="00E44160">
              <w:rPr>
                <w:rFonts w:ascii="Times New Roman" w:eastAsia="Times New Roman" w:hAnsi="Times New Roman"/>
                <w:sz w:val="24"/>
                <w:szCs w:val="24"/>
                <w:lang w:eastAsia="ru-RU"/>
              </w:rPr>
              <w:t xml:space="preserve"> товарів, робіт і послуг </w:t>
            </w:r>
            <w:r w:rsidRPr="00B805A6">
              <w:rPr>
                <w:rFonts w:ascii="Times New Roman" w:eastAsia="Times New Roman" w:hAnsi="Times New Roman"/>
                <w:sz w:val="24"/>
                <w:szCs w:val="24"/>
                <w:lang w:eastAsia="ru-RU"/>
              </w:rPr>
              <w:t xml:space="preserve">для замовників, передбачених Законом України “Про публічні закупівлі”, на період дії правового </w:t>
            </w:r>
            <w:r w:rsidRPr="00E44160">
              <w:rPr>
                <w:rFonts w:ascii="Times New Roman" w:eastAsia="Times New Roman" w:hAnsi="Times New Roman"/>
                <w:sz w:val="24"/>
                <w:szCs w:val="24"/>
                <w:lang w:eastAsia="ru-RU"/>
              </w:rPr>
              <w:t>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w:t>
            </w:r>
            <w:r w:rsidR="00FF2877" w:rsidRPr="00E44160">
              <w:rPr>
                <w:rFonts w:ascii="Times New Roman" w:eastAsia="Times New Roman" w:hAnsi="Times New Roman"/>
                <w:sz w:val="24"/>
                <w:szCs w:val="24"/>
                <w:lang w:eastAsia="ru-RU"/>
              </w:rPr>
              <w:t>4</w:t>
            </w:r>
            <w:r w:rsidRPr="00E44160">
              <w:rPr>
                <w:rFonts w:ascii="Times New Roman" w:eastAsia="Times New Roman" w:hAnsi="Times New Roman"/>
                <w:sz w:val="24"/>
                <w:szCs w:val="24"/>
                <w:lang w:eastAsia="ru-RU"/>
              </w:rPr>
              <w:t xml:space="preserve"> Особливостей, а саме: </w:t>
            </w:r>
            <w:r w:rsidR="00FF2877" w:rsidRPr="00E44160">
              <w:rPr>
                <w:rFonts w:ascii="Times New Roman" w:eastAsia="Times New Roman" w:hAnsi="Times New Roman"/>
                <w:sz w:val="24"/>
                <w:szCs w:val="24"/>
                <w:lang w:eastAsia="ru-RU"/>
              </w:rPr>
              <w:t xml:space="preserve">є громадянином Російської Федерації/Республіки Білорусь (крім того, що проживає на території </w:t>
            </w:r>
            <w:r w:rsidR="00FF2877" w:rsidRPr="00FF2877">
              <w:rPr>
                <w:rFonts w:ascii="Times New Roman" w:eastAsia="Times New Roman" w:hAnsi="Times New Roman"/>
                <w:sz w:val="24"/>
                <w:szCs w:val="24"/>
                <w:lang w:eastAsia="ru-RU"/>
              </w:rPr>
              <w:t xml:space="preserve">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FF2877" w:rsidRPr="00FF2877">
              <w:rPr>
                <w:rFonts w:ascii="Times New Roman" w:eastAsia="Times New Roman" w:hAnsi="Times New Roman"/>
                <w:sz w:val="24"/>
                <w:szCs w:val="24"/>
                <w:lang w:eastAsia="ru-RU"/>
              </w:rPr>
              <w:t>бенефіціарним</w:t>
            </w:r>
            <w:proofErr w:type="spellEnd"/>
            <w:r w:rsidR="00FF2877" w:rsidRPr="00FF2877">
              <w:rPr>
                <w:rFonts w:ascii="Times New Roman" w:eastAsia="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FF2877" w:rsidRPr="00FF2877">
              <w:rPr>
                <w:rFonts w:ascii="Times New Roman" w:eastAsia="Times New Roman" w:hAnsi="Times New Roman"/>
                <w:sz w:val="24"/>
                <w:szCs w:val="24"/>
                <w:lang w:eastAsia="ru-RU"/>
              </w:rPr>
              <w:t>закупівель</w:t>
            </w:r>
            <w:proofErr w:type="spellEnd"/>
            <w:r w:rsidR="00FF2877" w:rsidRPr="00FF2877">
              <w:rPr>
                <w:rFonts w:ascii="Times New Roman" w:eastAsia="Times New Roman" w:hAnsi="Times New Roman"/>
                <w:sz w:val="24"/>
                <w:szCs w:val="24"/>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805A6">
              <w:rPr>
                <w:rFonts w:ascii="Times New Roman" w:eastAsia="Times New Roman" w:hAnsi="Times New Roman"/>
                <w:sz w:val="24"/>
                <w:szCs w:val="24"/>
                <w:lang w:eastAsia="ru-RU"/>
              </w:rPr>
              <w:t>.</w:t>
            </w:r>
          </w:p>
          <w:p w14:paraId="35478F1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Учасник у складі тендерної пропозиції має надати довідку в довільній формі про те, що він не здійснює господарську </w:t>
            </w:r>
            <w:r w:rsidRPr="00B805A6">
              <w:rPr>
                <w:rFonts w:ascii="Times New Roman" w:eastAsia="Times New Roman" w:hAnsi="Times New Roman"/>
                <w:sz w:val="24"/>
                <w:szCs w:val="24"/>
                <w:lang w:eastAsia="ru-RU"/>
              </w:rPr>
              <w:lastRenderedPageBreak/>
              <w:t xml:space="preserve">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1549BC54"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14:paraId="48CA9ADD" w14:textId="30625C5C"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w:t>
            </w:r>
            <w:r w:rsidR="00FF2877">
              <w:rPr>
                <w:rFonts w:ascii="Times New Roman" w:eastAsia="Times New Roman" w:hAnsi="Times New Roman"/>
                <w:sz w:val="24"/>
                <w:szCs w:val="24"/>
                <w:lang w:eastAsia="ru-RU"/>
              </w:rPr>
              <w:t>4</w:t>
            </w:r>
            <w:r w:rsidRPr="00B805A6">
              <w:rPr>
                <w:rFonts w:ascii="Times New Roman" w:eastAsia="Times New Roman" w:hAnsi="Times New Roman"/>
                <w:sz w:val="24"/>
                <w:szCs w:val="24"/>
                <w:lang w:eastAsia="ru-RU"/>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1FA3DA8B"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805A6">
              <w:rPr>
                <w:rFonts w:ascii="Times New Roman" w:eastAsia="Times New Roman" w:hAnsi="Times New Roman"/>
                <w:sz w:val="24"/>
                <w:szCs w:val="24"/>
                <w:lang w:eastAsia="ru-RU"/>
              </w:rPr>
              <w:t>невідповідностей</w:t>
            </w:r>
            <w:proofErr w:type="spellEnd"/>
            <w:r w:rsidRPr="00B805A6">
              <w:rPr>
                <w:rFonts w:ascii="Times New Roman" w:eastAsia="Times New Roman" w:hAnsi="Times New Roman"/>
                <w:sz w:val="24"/>
                <w:szCs w:val="24"/>
                <w:lang w:eastAsia="ru-RU"/>
              </w:rPr>
              <w:t xml:space="preserve"> в електронній системі </w:t>
            </w:r>
            <w:proofErr w:type="spellStart"/>
            <w:r w:rsidRPr="00B805A6">
              <w:rPr>
                <w:rFonts w:ascii="Times New Roman" w:eastAsia="Times New Roman" w:hAnsi="Times New Roman"/>
                <w:sz w:val="24"/>
                <w:szCs w:val="24"/>
                <w:lang w:eastAsia="ru-RU"/>
              </w:rPr>
              <w:t>закупівель</w:t>
            </w:r>
            <w:proofErr w:type="spellEnd"/>
            <w:r w:rsidRPr="00B805A6">
              <w:rPr>
                <w:rFonts w:ascii="Times New Roman" w:eastAsia="Times New Roman" w:hAnsi="Times New Roman"/>
                <w:sz w:val="24"/>
                <w:szCs w:val="24"/>
                <w:lang w:eastAsia="ru-RU"/>
              </w:rPr>
              <w:t>.</w:t>
            </w:r>
          </w:p>
          <w:p w14:paraId="6C03BA32"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w:t>
            </w:r>
            <w:r w:rsidRPr="00B805A6">
              <w:rPr>
                <w:rFonts w:ascii="Times New Roman" w:eastAsia="Times New Roman" w:hAnsi="Times New Roman"/>
                <w:sz w:val="24"/>
                <w:szCs w:val="24"/>
                <w:lang w:eastAsia="ru-RU"/>
              </w:rPr>
              <w:lastRenderedPageBreak/>
              <w:t xml:space="preserve">технічні та якісні характеристики предмета закупівлі, що пропонується учасником процедури в його тендерній пропозиції). </w:t>
            </w:r>
          </w:p>
          <w:p w14:paraId="660AF6BD"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A8A420" w14:textId="77777777" w:rsidR="00035C0E" w:rsidRPr="00B805A6" w:rsidRDefault="00035C0E" w:rsidP="00035C0E">
            <w:pPr>
              <w:spacing w:before="150" w:after="150" w:line="256" w:lineRule="auto"/>
              <w:jc w:val="both"/>
              <w:rPr>
                <w:rFonts w:ascii="Times New Roman" w:eastAsia="Times New Roman" w:hAnsi="Times New Roman"/>
                <w:sz w:val="24"/>
                <w:szCs w:val="24"/>
                <w:lang w:eastAsia="ru-RU"/>
              </w:rPr>
            </w:pPr>
            <w:r w:rsidRPr="00B805A6">
              <w:rPr>
                <w:rFonts w:ascii="Times New Roman" w:eastAsia="Times New Roman" w:hAnsi="Times New Roman"/>
                <w:sz w:val="24"/>
                <w:szCs w:val="24"/>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805A6">
              <w:rPr>
                <w:rFonts w:ascii="Times New Roman" w:eastAsia="Times New Roman" w:hAnsi="Times New Roman"/>
                <w:sz w:val="24"/>
                <w:szCs w:val="24"/>
                <w:lang w:eastAsia="ru-RU"/>
              </w:rPr>
              <w:t>невідповідностей</w:t>
            </w:r>
            <w:proofErr w:type="spellEnd"/>
            <w:r w:rsidRPr="00B805A6">
              <w:rPr>
                <w:rFonts w:ascii="Times New Roman" w:eastAsia="Times New Roman" w:hAnsi="Times New Roman"/>
                <w:sz w:val="24"/>
                <w:szCs w:val="24"/>
                <w:lang w:eastAsia="ru-RU"/>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AD35F1" w14:textId="77777777" w:rsidR="00035C0E" w:rsidRPr="00B805A6"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lang w:eastAsia="uk-UA"/>
              </w:rPr>
              <w:t xml:space="preserve">Замовник розглядає подані тендерні пропозиції з урахуванням виправлення або </w:t>
            </w:r>
            <w:proofErr w:type="spellStart"/>
            <w:r w:rsidRPr="00B805A6">
              <w:rPr>
                <w:rFonts w:ascii="Times New Roman" w:hAnsi="Times New Roman"/>
                <w:sz w:val="24"/>
                <w:szCs w:val="24"/>
                <w:lang w:eastAsia="uk-UA"/>
              </w:rPr>
              <w:t>невиправлення</w:t>
            </w:r>
            <w:proofErr w:type="spellEnd"/>
            <w:r w:rsidRPr="00B805A6">
              <w:rPr>
                <w:rFonts w:ascii="Times New Roman" w:hAnsi="Times New Roman"/>
                <w:sz w:val="24"/>
                <w:szCs w:val="24"/>
                <w:lang w:eastAsia="uk-UA"/>
              </w:rPr>
              <w:t xml:space="preserve"> учасниками виявлених </w:t>
            </w:r>
            <w:proofErr w:type="spellStart"/>
            <w:r w:rsidRPr="00B805A6">
              <w:rPr>
                <w:rFonts w:ascii="Times New Roman" w:hAnsi="Times New Roman"/>
                <w:sz w:val="24"/>
                <w:szCs w:val="24"/>
                <w:lang w:eastAsia="uk-UA"/>
              </w:rPr>
              <w:t>невідповідностей</w:t>
            </w:r>
            <w:proofErr w:type="spellEnd"/>
            <w:r w:rsidRPr="00B805A6">
              <w:rPr>
                <w:rFonts w:ascii="Times New Roman" w:hAnsi="Times New Roman"/>
                <w:sz w:val="24"/>
                <w:szCs w:val="24"/>
                <w:lang w:eastAsia="uk-UA"/>
              </w:rPr>
              <w:t xml:space="preserve">. </w:t>
            </w:r>
          </w:p>
          <w:p w14:paraId="64FB41FB" w14:textId="435640DA"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eastAsia="Times New Roman" w:hAnsi="Times New Roman"/>
                <w:sz w:val="24"/>
                <w:szCs w:val="24"/>
                <w:lang w:val="uk-UA"/>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w:t>
            </w:r>
            <w:r w:rsidRPr="00E44160">
              <w:rPr>
                <w:rFonts w:ascii="Times New Roman" w:eastAsia="Times New Roman" w:hAnsi="Times New Roman"/>
                <w:color w:val="auto"/>
                <w:sz w:val="24"/>
                <w:szCs w:val="24"/>
                <w:lang w:val="uk-UA"/>
              </w:rPr>
              <w:t xml:space="preserve">підставам, установленим </w:t>
            </w:r>
            <w:r w:rsidR="00FF2877" w:rsidRPr="00E44160">
              <w:rPr>
                <w:rFonts w:ascii="Times New Roman" w:eastAsia="Times New Roman" w:hAnsi="Times New Roman"/>
                <w:color w:val="auto"/>
                <w:sz w:val="24"/>
                <w:szCs w:val="24"/>
                <w:lang w:val="uk-UA"/>
              </w:rPr>
              <w:t>пунктом 47 Особливостей</w:t>
            </w:r>
            <w:r w:rsidRPr="00E44160">
              <w:rPr>
                <w:rFonts w:ascii="Times New Roman" w:eastAsia="Times New Roman" w:hAnsi="Times New Roman"/>
                <w:color w:val="auto"/>
                <w:sz w:val="24"/>
                <w:szCs w:val="24"/>
                <w:lang w:val="uk-UA"/>
              </w:rPr>
              <w:t>,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w:t>
            </w:r>
            <w:r w:rsidRPr="00B805A6">
              <w:rPr>
                <w:rFonts w:ascii="Times New Roman" w:eastAsia="Times New Roman" w:hAnsi="Times New Roman"/>
                <w:sz w:val="24"/>
                <w:szCs w:val="24"/>
                <w:lang w:val="uk-UA"/>
              </w:rPr>
              <w:t>позицію такого учасника.</w:t>
            </w:r>
          </w:p>
          <w:p w14:paraId="161F1573" w14:textId="77777777" w:rsidR="00035C0E" w:rsidRPr="00B805A6" w:rsidRDefault="00035C0E" w:rsidP="00035C0E">
            <w:pPr>
              <w:pStyle w:val="1"/>
              <w:widowControl w:val="0"/>
              <w:spacing w:line="240" w:lineRule="auto"/>
              <w:ind w:right="113"/>
              <w:jc w:val="both"/>
              <w:rPr>
                <w:rFonts w:ascii="Times New Roman" w:hAnsi="Times New Roman" w:cs="Times New Roman"/>
                <w:color w:val="auto"/>
                <w:sz w:val="24"/>
                <w:szCs w:val="24"/>
                <w:lang w:val="uk-UA"/>
              </w:rPr>
            </w:pPr>
            <w:r w:rsidRPr="00B805A6">
              <w:rPr>
                <w:rFonts w:ascii="Times New Roman" w:hAnsi="Times New Roman" w:cs="Times New Roman"/>
                <w:color w:val="auto"/>
                <w:sz w:val="24"/>
                <w:szCs w:val="24"/>
                <w:lang w:val="uk-UA"/>
              </w:rPr>
              <w:t>Відсутність будь-яких запитань або уточнень щодо змісту та викладення вимог тендерної документації з боку Учасників процедури закупівлі, які отримали цю документацію у встановленому порядку, розцінюється як таке, що Учасники процедури закупівлі, які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1869965" w14:textId="77777777" w:rsidR="00035C0E" w:rsidRDefault="00035C0E" w:rsidP="00035C0E">
            <w:pPr>
              <w:widowControl w:val="0"/>
              <w:spacing w:after="0" w:line="240" w:lineRule="auto"/>
              <w:contextualSpacing/>
              <w:jc w:val="both"/>
              <w:rPr>
                <w:rFonts w:ascii="Times New Roman" w:hAnsi="Times New Roman"/>
                <w:sz w:val="24"/>
                <w:szCs w:val="24"/>
                <w:lang w:eastAsia="uk-UA"/>
              </w:rPr>
            </w:pPr>
            <w:r w:rsidRPr="00B805A6">
              <w:rPr>
                <w:rFonts w:ascii="Times New Roman" w:hAnsi="Times New Roman"/>
                <w:sz w:val="24"/>
                <w:szCs w:val="24"/>
              </w:rPr>
              <w:t>У разі виникнення в Учасників процедури закупівлі питань, що не висвітлені у тендерній документації, уповноважена особа при їх виникненні керується чинними нормативно-правовими актами України</w:t>
            </w:r>
            <w:r>
              <w:rPr>
                <w:rFonts w:ascii="Times New Roman" w:hAnsi="Times New Roman"/>
                <w:sz w:val="24"/>
                <w:szCs w:val="24"/>
              </w:rPr>
              <w:t>.</w:t>
            </w:r>
          </w:p>
        </w:tc>
      </w:tr>
      <w:tr w:rsidR="00FF2877" w:rsidRPr="00205877" w14:paraId="2334AE9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4094393" w14:textId="77777777" w:rsidR="00FF2877" w:rsidRDefault="00FF2877" w:rsidP="00FF2877">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42720D9B" w14:textId="77777777" w:rsidR="00FF2877" w:rsidRDefault="00FF2877" w:rsidP="00FF2877">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Відхилення тендерних пропозицій</w:t>
            </w:r>
          </w:p>
        </w:tc>
        <w:tc>
          <w:tcPr>
            <w:tcW w:w="6243" w:type="dxa"/>
            <w:tcBorders>
              <w:top w:val="single" w:sz="4" w:space="0" w:color="auto"/>
              <w:left w:val="single" w:sz="4" w:space="0" w:color="auto"/>
              <w:bottom w:val="single" w:sz="4" w:space="0" w:color="auto"/>
              <w:right w:val="single" w:sz="4" w:space="0" w:color="auto"/>
            </w:tcBorders>
            <w:hideMark/>
          </w:tcPr>
          <w:p w14:paraId="499C1A5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4.1 Замовник відхиляє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04AB227F"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lastRenderedPageBreak/>
              <w:t>1) учасник процедури закупівлі:</w:t>
            </w:r>
          </w:p>
          <w:p w14:paraId="3457200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підпадає під підстави, встановлені пунктом 47 Особливостей;</w:t>
            </w:r>
          </w:p>
          <w:p w14:paraId="0D7487B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14:paraId="4A87ECF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тендерної пропозиції, якщо таке забезпечення вимагалося замовником;</w:t>
            </w:r>
          </w:p>
          <w:p w14:paraId="5B99DBD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 xml:space="preserve">, протягом 24 годин з моменту розміщення замовником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повідомлення з вимогою про усунення таких </w:t>
            </w:r>
            <w:proofErr w:type="spellStart"/>
            <w:r w:rsidRPr="00174EF8">
              <w:rPr>
                <w:rFonts w:ascii="Times New Roman" w:hAnsi="Times New Roman"/>
                <w:sz w:val="24"/>
                <w:szCs w:val="24"/>
                <w:lang w:eastAsia="uk-UA"/>
              </w:rPr>
              <w:t>невідповідностей</w:t>
            </w:r>
            <w:proofErr w:type="spellEnd"/>
            <w:r w:rsidRPr="00174EF8">
              <w:rPr>
                <w:rFonts w:ascii="Times New Roman" w:hAnsi="Times New Roman"/>
                <w:sz w:val="24"/>
                <w:szCs w:val="24"/>
                <w:lang w:eastAsia="uk-UA"/>
              </w:rPr>
              <w:t>;</w:t>
            </w:r>
          </w:p>
          <w:p w14:paraId="38940F2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14:paraId="2316975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визначив конфіденційною інформацію, що не може бути визначена як конфіденційна відповідно до вимог пункту 40 Особливостей;</w:t>
            </w:r>
          </w:p>
          <w:p w14:paraId="34B90A0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74EF8">
              <w:rPr>
                <w:rFonts w:ascii="Times New Roman" w:hAnsi="Times New Roman"/>
                <w:sz w:val="24"/>
                <w:szCs w:val="24"/>
                <w:lang w:eastAsia="uk-UA"/>
              </w:rPr>
              <w:t>бенефіціарним</w:t>
            </w:r>
            <w:proofErr w:type="spellEnd"/>
            <w:r w:rsidRPr="00174EF8">
              <w:rPr>
                <w:rFonts w:ascii="Times New Roman" w:hAnsi="Times New Roman"/>
                <w:sz w:val="24"/>
                <w:szCs w:val="24"/>
                <w:lang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174EF8">
              <w:rPr>
                <w:rFonts w:ascii="Times New Roman" w:hAnsi="Times New Roman"/>
                <w:sz w:val="24"/>
                <w:szCs w:val="24"/>
                <w:lang w:eastAsia="uk-UA"/>
              </w:rPr>
              <w:lastRenderedPageBreak/>
              <w:t xml:space="preserve">затвердження особливостей здійснення публічних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9C34A99"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2) тендерна пропозиція:</w:t>
            </w:r>
          </w:p>
          <w:p w14:paraId="14119A1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250206C"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строк дії якої закінчився;</w:t>
            </w:r>
          </w:p>
          <w:p w14:paraId="56F88315"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16C9B126"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відповідає вимогам, установленим у тендерній документації відповідно до абзацу першого частини третьої статті 22 Закону;</w:t>
            </w:r>
          </w:p>
          <w:p w14:paraId="529DB4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3) переможець процедури закупівлі:</w:t>
            </w:r>
          </w:p>
          <w:p w14:paraId="07180278"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відмовився від підписання договору про закупівлю відповідно до вимог тендерної документації або укладення договору про закупівлю;</w:t>
            </w:r>
          </w:p>
          <w:p w14:paraId="3F237090"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4DA21C47"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не надав забезпечення виконання договору про закупівлю, якщо таке забезпечення вимагалося замовником;</w:t>
            </w:r>
          </w:p>
          <w:p w14:paraId="5F23B31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799AD3A"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4.2. Замовник може відхилити тендерну пропозицію із зазначенням аргументації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у разі, коли:</w:t>
            </w:r>
          </w:p>
          <w:p w14:paraId="5D97754B" w14:textId="77777777" w:rsidR="00FF2877" w:rsidRPr="00174EF8" w:rsidRDefault="00FF2877" w:rsidP="00FF2877">
            <w:pPr>
              <w:tabs>
                <w:tab w:val="left" w:pos="360"/>
                <w:tab w:val="left" w:pos="851"/>
                <w:tab w:val="left" w:pos="1440"/>
              </w:tabs>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67B9564"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2) учасник процедури закупівлі не виконав свої зобов’язання за раніше укладеним договором про </w:t>
            </w:r>
            <w:r w:rsidRPr="00174EF8">
              <w:rPr>
                <w:rFonts w:ascii="Times New Roman" w:hAnsi="Times New Roman"/>
                <w:sz w:val="24"/>
                <w:szCs w:val="24"/>
                <w:lang w:eastAsia="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1EDA52" w14:textId="77777777" w:rsidR="00FF2877" w:rsidRPr="00174EF8" w:rsidRDefault="00FF2877" w:rsidP="00FF2877">
            <w:pPr>
              <w:spacing w:after="0" w:line="240" w:lineRule="auto"/>
              <w:jc w:val="both"/>
              <w:rPr>
                <w:rFonts w:ascii="Times New Roman" w:hAnsi="Times New Roman"/>
                <w:sz w:val="24"/>
                <w:szCs w:val="24"/>
                <w:lang w:eastAsia="uk-UA"/>
              </w:rPr>
            </w:pPr>
            <w:r w:rsidRPr="00174EF8">
              <w:rPr>
                <w:rFonts w:ascii="Times New Roman" w:hAnsi="Times New Roman"/>
                <w:sz w:val="24"/>
                <w:szCs w:val="24"/>
                <w:lang w:eastAsia="uk-UA"/>
              </w:rPr>
              <w:t xml:space="preserve">4.3. 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74EF8">
              <w:rPr>
                <w:rFonts w:ascii="Times New Roman" w:hAnsi="Times New Roman"/>
                <w:sz w:val="24"/>
                <w:szCs w:val="24"/>
                <w:lang w:eastAsia="uk-UA"/>
              </w:rPr>
              <w:t>закупівель</w:t>
            </w:r>
            <w:proofErr w:type="spellEnd"/>
            <w:r w:rsidRPr="00174EF8">
              <w:rPr>
                <w:rFonts w:ascii="Times New Roman" w:hAnsi="Times New Roman"/>
                <w:sz w:val="24"/>
                <w:szCs w:val="24"/>
                <w:lang w:eastAsia="uk-UA"/>
              </w:rPr>
              <w:t>.</w:t>
            </w:r>
          </w:p>
          <w:p w14:paraId="7E872F76" w14:textId="20AA5016" w:rsidR="00FF2877" w:rsidRPr="00B70DD8" w:rsidRDefault="00FF2877" w:rsidP="00FF2877">
            <w:pPr>
              <w:widowControl w:val="0"/>
              <w:spacing w:after="0" w:line="240" w:lineRule="auto"/>
              <w:ind w:firstLine="566"/>
              <w:jc w:val="both"/>
              <w:rPr>
                <w:rFonts w:ascii="Times New Roman" w:eastAsia="Times New Roman" w:hAnsi="Times New Roman"/>
                <w:sz w:val="24"/>
                <w:szCs w:val="24"/>
                <w:lang w:eastAsia="uk-UA"/>
              </w:rPr>
            </w:pPr>
            <w:r w:rsidRPr="00174EF8">
              <w:rPr>
                <w:rFonts w:ascii="Times New Roman" w:hAnsi="Times New Roman"/>
                <w:sz w:val="24"/>
                <w:lang w:eastAsia="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але до моменту оприлюднення договору про закупівлю в електронній системі </w:t>
            </w:r>
            <w:proofErr w:type="spellStart"/>
            <w:r w:rsidRPr="00174EF8">
              <w:rPr>
                <w:rFonts w:ascii="Times New Roman" w:hAnsi="Times New Roman"/>
                <w:sz w:val="24"/>
                <w:lang w:eastAsia="uk-UA"/>
              </w:rPr>
              <w:t>закупівель</w:t>
            </w:r>
            <w:proofErr w:type="spellEnd"/>
            <w:r w:rsidRPr="00174EF8">
              <w:rPr>
                <w:rFonts w:ascii="Times New Roman" w:hAnsi="Times New Roman"/>
                <w:sz w:val="24"/>
                <w:lang w:eastAsia="uk-UA"/>
              </w:rPr>
              <w:t xml:space="preserve"> відповідно до статті 10 Закону.</w:t>
            </w:r>
          </w:p>
        </w:tc>
      </w:tr>
      <w:tr w:rsidR="00035C0E" w:rsidRPr="00205877" w14:paraId="13758B4F" w14:textId="77777777" w:rsidTr="00536C38">
        <w:trPr>
          <w:trHeight w:val="522"/>
          <w:jc w:val="center"/>
        </w:trPr>
        <w:tc>
          <w:tcPr>
            <w:tcW w:w="10188" w:type="dxa"/>
            <w:gridSpan w:val="3"/>
            <w:tcBorders>
              <w:top w:val="single" w:sz="4" w:space="0" w:color="auto"/>
              <w:left w:val="single" w:sz="4" w:space="0" w:color="auto"/>
              <w:bottom w:val="single" w:sz="4" w:space="0" w:color="auto"/>
              <w:right w:val="single" w:sz="4" w:space="0" w:color="auto"/>
            </w:tcBorders>
            <w:shd w:val="clear" w:color="auto" w:fill="A5A5A5"/>
            <w:vAlign w:val="center"/>
            <w:hideMark/>
          </w:tcPr>
          <w:p w14:paraId="371A9FE9" w14:textId="77777777" w:rsidR="00035C0E" w:rsidRDefault="00035C0E" w:rsidP="00035C0E">
            <w:pPr>
              <w:widowControl w:val="0"/>
              <w:spacing w:after="0" w:line="240" w:lineRule="auto"/>
              <w:ind w:hanging="21"/>
              <w:contextualSpacing/>
              <w:jc w:val="center"/>
              <w:rPr>
                <w:rFonts w:ascii="Times New Roman" w:hAnsi="Times New Roman"/>
                <w:sz w:val="24"/>
                <w:szCs w:val="24"/>
              </w:rPr>
            </w:pPr>
            <w:r>
              <w:rPr>
                <w:rFonts w:ascii="Times New Roman" w:hAnsi="Times New Roman"/>
                <w:b/>
                <w:sz w:val="24"/>
                <w:szCs w:val="24"/>
              </w:rPr>
              <w:lastRenderedPageBreak/>
              <w:t xml:space="preserve">Розділ VI. </w:t>
            </w:r>
            <w:r>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035C0E" w:rsidRPr="00205877" w14:paraId="5A80FE05"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F6E0B20" w14:textId="77777777" w:rsidR="00035C0E" w:rsidRDefault="00035C0E" w:rsidP="00035C0E">
            <w:pPr>
              <w:widowControl w:val="0"/>
              <w:spacing w:after="0" w:line="240" w:lineRule="auto"/>
              <w:contextualSpacing/>
              <w:jc w:val="both"/>
              <w:rPr>
                <w:rFonts w:ascii="Times New Roman" w:hAnsi="Times New Roman"/>
                <w:b/>
                <w:color w:val="000000"/>
                <w:sz w:val="24"/>
                <w:szCs w:val="24"/>
                <w:lang w:eastAsia="uk-UA"/>
              </w:rPr>
            </w:pPr>
            <w:r>
              <w:rPr>
                <w:rFonts w:ascii="Times New Roman" w:hAnsi="Times New Roman"/>
                <w:b/>
                <w:color w:val="000000"/>
                <w:sz w:val="24"/>
                <w:szCs w:val="24"/>
                <w:lang w:eastAsia="uk-UA"/>
              </w:rPr>
              <w:t>1</w:t>
            </w:r>
          </w:p>
        </w:tc>
        <w:tc>
          <w:tcPr>
            <w:tcW w:w="3429" w:type="dxa"/>
            <w:tcBorders>
              <w:top w:val="single" w:sz="4" w:space="0" w:color="auto"/>
              <w:left w:val="single" w:sz="4" w:space="0" w:color="auto"/>
              <w:bottom w:val="single" w:sz="4" w:space="0" w:color="auto"/>
              <w:right w:val="single" w:sz="4" w:space="0" w:color="auto"/>
            </w:tcBorders>
            <w:hideMark/>
          </w:tcPr>
          <w:p w14:paraId="5BAD91A8"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Відміна замовником тендеру чи визнання його таким, що не відбувся</w:t>
            </w:r>
          </w:p>
        </w:tc>
        <w:tc>
          <w:tcPr>
            <w:tcW w:w="6243" w:type="dxa"/>
            <w:tcBorders>
              <w:top w:val="single" w:sz="4" w:space="0" w:color="auto"/>
              <w:left w:val="single" w:sz="4" w:space="0" w:color="auto"/>
              <w:bottom w:val="single" w:sz="4" w:space="0" w:color="auto"/>
              <w:right w:val="single" w:sz="4" w:space="0" w:color="auto"/>
            </w:tcBorders>
            <w:hideMark/>
          </w:tcPr>
          <w:p w14:paraId="2CB9BB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Замовник відміняє відкриті торги у разі:</w:t>
            </w:r>
          </w:p>
          <w:p w14:paraId="6C55B6C0"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відсутності подальшої потреби в закупівлі товарів, робіт чи послуг;</w:t>
            </w:r>
          </w:p>
          <w:p w14:paraId="2F50C708"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FB433E">
              <w:rPr>
                <w:rFonts w:ascii="Times New Roman" w:eastAsia="Times New Roman" w:hAnsi="Times New Roman"/>
                <w:sz w:val="24"/>
                <w:szCs w:val="24"/>
                <w:lang w:eastAsia="ru-RU"/>
              </w:rPr>
              <w:t>закупівель</w:t>
            </w:r>
            <w:proofErr w:type="spellEnd"/>
            <w:r w:rsidRPr="00FB433E">
              <w:rPr>
                <w:rFonts w:ascii="Times New Roman" w:eastAsia="Times New Roman" w:hAnsi="Times New Roman"/>
                <w:sz w:val="24"/>
                <w:szCs w:val="24"/>
                <w:lang w:eastAsia="ru-RU"/>
              </w:rPr>
              <w:t>, з описом таких порушень;</w:t>
            </w:r>
          </w:p>
          <w:p w14:paraId="48F04B4F"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585E18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3C29CAF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w:t>
            </w:r>
            <w:r w:rsidRPr="00FB433E">
              <w:rPr>
                <w:rFonts w:ascii="Times New Roman" w:eastAsia="Times New Roman" w:hAnsi="Times New Roman"/>
                <w:sz w:val="24"/>
                <w:szCs w:val="24"/>
                <w:lang w:eastAsia="ru-RU"/>
              </w:rPr>
              <w:lastRenderedPageBreak/>
              <w:t xml:space="preserve">зазначає в електронній системі </w:t>
            </w:r>
            <w:proofErr w:type="spellStart"/>
            <w:r w:rsidRPr="00FB433E">
              <w:rPr>
                <w:rFonts w:ascii="Times New Roman" w:eastAsia="Times New Roman" w:hAnsi="Times New Roman"/>
                <w:sz w:val="24"/>
                <w:szCs w:val="24"/>
                <w:lang w:eastAsia="ru-RU"/>
              </w:rPr>
              <w:t>закупівель</w:t>
            </w:r>
            <w:proofErr w:type="spellEnd"/>
            <w:r w:rsidRPr="00FB433E">
              <w:rPr>
                <w:rFonts w:ascii="Times New Roman" w:eastAsia="Times New Roman" w:hAnsi="Times New Roman"/>
                <w:sz w:val="24"/>
                <w:szCs w:val="24"/>
                <w:lang w:eastAsia="ru-RU"/>
              </w:rPr>
              <w:t xml:space="preserve"> підстави прийняття такого рішення. </w:t>
            </w:r>
          </w:p>
          <w:p w14:paraId="2A5D28AC"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Відкриті торги автоматично відміняються електронною системою </w:t>
            </w:r>
            <w:proofErr w:type="spellStart"/>
            <w:r w:rsidRPr="00FB433E">
              <w:rPr>
                <w:rFonts w:ascii="Times New Roman" w:eastAsia="Times New Roman" w:hAnsi="Times New Roman"/>
                <w:sz w:val="24"/>
                <w:szCs w:val="24"/>
                <w:lang w:eastAsia="ru-RU"/>
              </w:rPr>
              <w:t>закупівель</w:t>
            </w:r>
            <w:proofErr w:type="spellEnd"/>
            <w:r w:rsidRPr="00FB433E">
              <w:rPr>
                <w:rFonts w:ascii="Times New Roman" w:eastAsia="Times New Roman" w:hAnsi="Times New Roman"/>
                <w:sz w:val="24"/>
                <w:szCs w:val="24"/>
                <w:lang w:eastAsia="ru-RU"/>
              </w:rPr>
              <w:t xml:space="preserve"> у разі:</w:t>
            </w:r>
          </w:p>
          <w:p w14:paraId="52EE2361"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4D0125D"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0D5D3043"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 xml:space="preserve">Електронною системою </w:t>
            </w:r>
            <w:proofErr w:type="spellStart"/>
            <w:r w:rsidRPr="00FB433E">
              <w:rPr>
                <w:rFonts w:ascii="Times New Roman" w:eastAsia="Times New Roman" w:hAnsi="Times New Roman"/>
                <w:sz w:val="24"/>
                <w:szCs w:val="24"/>
                <w:lang w:eastAsia="ru-RU"/>
              </w:rPr>
              <w:t>закупівель</w:t>
            </w:r>
            <w:proofErr w:type="spellEnd"/>
            <w:r w:rsidRPr="00FB433E">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B112FD7" w14:textId="77777777" w:rsidR="00035C0E" w:rsidRPr="00FB433E" w:rsidRDefault="00035C0E" w:rsidP="00035C0E">
            <w:pPr>
              <w:spacing w:before="150" w:after="150" w:line="256" w:lineRule="auto"/>
              <w:jc w:val="both"/>
              <w:rPr>
                <w:rFonts w:ascii="Times New Roman" w:eastAsia="Times New Roman" w:hAnsi="Times New Roman"/>
                <w:sz w:val="24"/>
                <w:szCs w:val="24"/>
                <w:lang w:eastAsia="ru-RU"/>
              </w:rPr>
            </w:pPr>
            <w:r w:rsidRPr="00FB433E">
              <w:rPr>
                <w:rFonts w:ascii="Times New Roman" w:eastAsia="Times New Roman" w:hAnsi="Times New Roman"/>
                <w:sz w:val="24"/>
                <w:szCs w:val="24"/>
                <w:lang w:eastAsia="ru-RU"/>
              </w:rPr>
              <w:t>Відкриті торги можуть бути відмінені частково (за лотом).</w:t>
            </w:r>
          </w:p>
          <w:p w14:paraId="6D65191A" w14:textId="77777777" w:rsidR="00035C0E" w:rsidRPr="00FB433E" w:rsidRDefault="00035C0E" w:rsidP="00035C0E">
            <w:pPr>
              <w:widowControl w:val="0"/>
              <w:spacing w:after="0" w:line="240" w:lineRule="auto"/>
              <w:contextualSpacing/>
              <w:jc w:val="both"/>
              <w:rPr>
                <w:rFonts w:ascii="Times New Roman" w:hAnsi="Times New Roman"/>
                <w:sz w:val="24"/>
                <w:szCs w:val="24"/>
                <w:lang w:eastAsia="uk-UA"/>
              </w:rPr>
            </w:pPr>
            <w:r w:rsidRPr="00FB433E">
              <w:rPr>
                <w:rFonts w:ascii="Times New Roman" w:eastAsia="Times New Roman" w:hAnsi="Times New Roman"/>
                <w:sz w:val="24"/>
                <w:szCs w:val="24"/>
                <w:lang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FB433E">
              <w:rPr>
                <w:rFonts w:ascii="Times New Roman" w:eastAsia="Times New Roman" w:hAnsi="Times New Roman"/>
                <w:sz w:val="24"/>
                <w:szCs w:val="24"/>
                <w:lang w:eastAsia="ru-RU"/>
              </w:rPr>
              <w:t>закупівель</w:t>
            </w:r>
            <w:proofErr w:type="spellEnd"/>
            <w:r w:rsidRPr="00FB433E">
              <w:rPr>
                <w:rFonts w:ascii="Times New Roman" w:eastAsia="Times New Roman" w:hAnsi="Times New Roman"/>
                <w:sz w:val="24"/>
                <w:szCs w:val="24"/>
                <w:lang w:eastAsia="ru-RU"/>
              </w:rPr>
              <w:t xml:space="preserve"> в день її оприлюднення.</w:t>
            </w:r>
          </w:p>
        </w:tc>
      </w:tr>
      <w:tr w:rsidR="00035C0E" w:rsidRPr="00205877" w14:paraId="70F62968"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19DDE29"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2</w:t>
            </w:r>
          </w:p>
        </w:tc>
        <w:tc>
          <w:tcPr>
            <w:tcW w:w="3429" w:type="dxa"/>
            <w:tcBorders>
              <w:top w:val="single" w:sz="4" w:space="0" w:color="auto"/>
              <w:left w:val="single" w:sz="4" w:space="0" w:color="auto"/>
              <w:bottom w:val="single" w:sz="4" w:space="0" w:color="auto"/>
              <w:right w:val="single" w:sz="4" w:space="0" w:color="auto"/>
            </w:tcBorders>
            <w:hideMark/>
          </w:tcPr>
          <w:p w14:paraId="4060844A" w14:textId="77777777" w:rsidR="00035C0E" w:rsidRDefault="00035C0E" w:rsidP="00035C0E">
            <w:pPr>
              <w:widowControl w:val="0"/>
              <w:spacing w:after="0" w:line="240" w:lineRule="auto"/>
              <w:contextualSpacing/>
              <w:jc w:val="both"/>
              <w:rPr>
                <w:rFonts w:ascii="Times New Roman" w:hAnsi="Times New Roman"/>
                <w:b/>
                <w:sz w:val="24"/>
                <w:szCs w:val="24"/>
                <w:lang w:eastAsia="uk-UA"/>
              </w:rPr>
            </w:pPr>
            <w:r>
              <w:rPr>
                <w:rFonts w:ascii="Times New Roman" w:hAnsi="Times New Roman"/>
                <w:b/>
                <w:sz w:val="24"/>
                <w:szCs w:val="24"/>
                <w:lang w:eastAsia="uk-UA"/>
              </w:rPr>
              <w:t xml:space="preserve">Строк укладання договору </w:t>
            </w:r>
          </w:p>
        </w:tc>
        <w:tc>
          <w:tcPr>
            <w:tcW w:w="6243" w:type="dxa"/>
            <w:tcBorders>
              <w:top w:val="single" w:sz="4" w:space="0" w:color="auto"/>
              <w:left w:val="single" w:sz="4" w:space="0" w:color="auto"/>
              <w:bottom w:val="single" w:sz="4" w:space="0" w:color="auto"/>
              <w:right w:val="single" w:sz="4" w:space="0" w:color="auto"/>
            </w:tcBorders>
            <w:hideMark/>
          </w:tcPr>
          <w:p w14:paraId="51BFE9F7"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D562C0">
              <w:rPr>
                <w:rFonts w:ascii="Times New Roman" w:eastAsia="Times New Roman" w:hAnsi="Times New Roman"/>
                <w:sz w:val="24"/>
                <w:szCs w:val="24"/>
                <w:lang w:eastAsia="ru-RU"/>
              </w:rPr>
              <w:t>закупівель</w:t>
            </w:r>
            <w:proofErr w:type="spellEnd"/>
            <w:r w:rsidRPr="00D562C0">
              <w:rPr>
                <w:rFonts w:ascii="Times New Roman" w:eastAsia="Times New Roman" w:hAnsi="Times New Roman"/>
                <w:sz w:val="24"/>
                <w:szCs w:val="24"/>
                <w:lang w:eastAsia="ru-RU"/>
              </w:rPr>
              <w:t xml:space="preserve"> повідомлення про намір укласти договір про закупівлю.</w:t>
            </w:r>
          </w:p>
          <w:p w14:paraId="4A7F95D3" w14:textId="77777777" w:rsidR="00035C0E" w:rsidRPr="00D562C0" w:rsidRDefault="00035C0E" w:rsidP="00035C0E">
            <w:pPr>
              <w:spacing w:before="150" w:after="150"/>
              <w:jc w:val="both"/>
              <w:rPr>
                <w:rFonts w:ascii="Times New Roman" w:eastAsia="Times New Roman" w:hAnsi="Times New Roman"/>
                <w:sz w:val="24"/>
                <w:szCs w:val="24"/>
                <w:lang w:eastAsia="ru-RU"/>
              </w:rPr>
            </w:pPr>
            <w:r w:rsidRPr="00D562C0">
              <w:rPr>
                <w:rFonts w:ascii="Times New Roman" w:eastAsia="Times New Roman" w:hAnsi="Times New Roman"/>
                <w:sz w:val="24"/>
                <w:szCs w:val="24"/>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1BA3AB7A" w14:textId="77777777" w:rsidR="00035C0E" w:rsidRDefault="00035C0E" w:rsidP="00035C0E">
            <w:pPr>
              <w:widowControl w:val="0"/>
              <w:spacing w:after="0" w:line="240" w:lineRule="auto"/>
              <w:ind w:firstLine="566"/>
              <w:jc w:val="both"/>
              <w:rPr>
                <w:rFonts w:ascii="Times New Roman" w:eastAsia="Times New Roman" w:hAnsi="Times New Roman"/>
                <w:sz w:val="24"/>
                <w:szCs w:val="24"/>
                <w:lang w:eastAsia="uk-UA"/>
              </w:rPr>
            </w:pPr>
            <w:r w:rsidRPr="00D562C0">
              <w:rPr>
                <w:rFonts w:ascii="Times New Roman" w:eastAsia="Times New Roman" w:hAnsi="Times New Roman"/>
                <w:sz w:val="24"/>
                <w:szCs w:val="24"/>
                <w:lang w:eastAsia="ru-RU"/>
              </w:rPr>
              <w:t xml:space="preserve">У разі подання скарги до органу оскарження після оприлюднення в електронній системі </w:t>
            </w:r>
            <w:proofErr w:type="spellStart"/>
            <w:r w:rsidRPr="00D562C0">
              <w:rPr>
                <w:rFonts w:ascii="Times New Roman" w:eastAsia="Times New Roman" w:hAnsi="Times New Roman"/>
                <w:sz w:val="24"/>
                <w:szCs w:val="24"/>
                <w:lang w:eastAsia="ru-RU"/>
              </w:rPr>
              <w:t>закупівель</w:t>
            </w:r>
            <w:proofErr w:type="spellEnd"/>
            <w:r w:rsidRPr="00D562C0">
              <w:rPr>
                <w:rFonts w:ascii="Times New Roman" w:eastAsia="Times New Roman" w:hAnsi="Times New Roman"/>
                <w:sz w:val="24"/>
                <w:szCs w:val="24"/>
                <w:lang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035C0E" w:rsidRPr="00205877" w14:paraId="56FBADE3"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E9F5C9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3</w:t>
            </w:r>
          </w:p>
        </w:tc>
        <w:tc>
          <w:tcPr>
            <w:tcW w:w="3429" w:type="dxa"/>
            <w:tcBorders>
              <w:top w:val="single" w:sz="4" w:space="0" w:color="auto"/>
              <w:left w:val="single" w:sz="4" w:space="0" w:color="auto"/>
              <w:bottom w:val="single" w:sz="4" w:space="0" w:color="auto"/>
              <w:right w:val="single" w:sz="4" w:space="0" w:color="auto"/>
            </w:tcBorders>
            <w:hideMark/>
          </w:tcPr>
          <w:p w14:paraId="32AEDBCD"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Проект договору про закупівлю </w:t>
            </w:r>
          </w:p>
        </w:tc>
        <w:tc>
          <w:tcPr>
            <w:tcW w:w="6243" w:type="dxa"/>
            <w:tcBorders>
              <w:top w:val="single" w:sz="4" w:space="0" w:color="auto"/>
              <w:left w:val="single" w:sz="4" w:space="0" w:color="auto"/>
              <w:bottom w:val="single" w:sz="4" w:space="0" w:color="auto"/>
              <w:right w:val="single" w:sz="4" w:space="0" w:color="auto"/>
            </w:tcBorders>
          </w:tcPr>
          <w:p w14:paraId="793318FE"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3.1. Проект договору про закупівлю міститься у додатку 1 цієї документації. (учасник у складі пропозиції надає підписаний проект договору)</w:t>
            </w:r>
          </w:p>
          <w:p w14:paraId="3852BA17"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r w:rsidRPr="00A63AB1">
              <w:rPr>
                <w:rFonts w:ascii="Times New Roman" w:hAnsi="Times New Roman"/>
                <w:sz w:val="24"/>
                <w:szCs w:val="24"/>
              </w:rPr>
              <w:t xml:space="preserve">3.2. Порядок змін умов договору про закупівлю визначено згідно додатку 1 до цієї документації. </w:t>
            </w:r>
            <w:r w:rsidRPr="00A63AB1">
              <w:rPr>
                <w:rFonts w:ascii="Times New Roman" w:eastAsia="Times New Roman" w:hAnsi="Times New Roman"/>
                <w:sz w:val="24"/>
                <w:szCs w:val="24"/>
              </w:rPr>
              <w:t xml:space="preserve">(учасник у складі </w:t>
            </w:r>
            <w:r w:rsidRPr="00A63AB1">
              <w:rPr>
                <w:rFonts w:ascii="Times New Roman" w:eastAsia="Times New Roman" w:hAnsi="Times New Roman"/>
                <w:sz w:val="24"/>
                <w:szCs w:val="24"/>
              </w:rPr>
              <w:lastRenderedPageBreak/>
              <w:t>пропозиції надає підписаний порядок змін умов договору)</w:t>
            </w:r>
          </w:p>
          <w:p w14:paraId="58B9DAE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rPr>
            </w:pPr>
          </w:p>
          <w:p w14:paraId="6D0F7B86" w14:textId="77777777" w:rsidR="00035C0E" w:rsidRPr="00A63AB1" w:rsidRDefault="00035C0E" w:rsidP="00035C0E">
            <w:pPr>
              <w:pStyle w:val="6711"/>
              <w:widowControl w:val="0"/>
              <w:spacing w:before="0" w:beforeAutospacing="0" w:after="0" w:afterAutospacing="0"/>
              <w:jc w:val="both"/>
              <w:rPr>
                <w:lang w:val="uk-UA"/>
              </w:rPr>
            </w:pPr>
            <w:r w:rsidRPr="00A63AB1">
              <w:rPr>
                <w:lang w:val="uk-UA" w:eastAsia="uk-UA"/>
              </w:rPr>
              <w:t xml:space="preserve">3.3. </w:t>
            </w:r>
            <w:r w:rsidRPr="00A63AB1">
              <w:rPr>
                <w:lang w:val="uk-UA"/>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0602B8F2" w14:textId="77777777" w:rsidR="00035C0E" w:rsidRPr="00A63AB1" w:rsidRDefault="00035C0E" w:rsidP="00035C0E">
            <w:pPr>
              <w:pStyle w:val="NormalWeb"/>
              <w:spacing w:before="0" w:beforeAutospacing="0" w:after="0" w:afterAutospacing="0"/>
              <w:jc w:val="both"/>
              <w:rPr>
                <w:lang w:val="ru-RU"/>
              </w:rPr>
            </w:pPr>
            <w:proofErr w:type="spellStart"/>
            <w:r w:rsidRPr="00A63AB1">
              <w:rPr>
                <w:lang w:val="ru-RU"/>
              </w:rPr>
              <w:t>Умови</w:t>
            </w:r>
            <w:proofErr w:type="spellEnd"/>
            <w:r w:rsidRPr="00A63AB1">
              <w:rPr>
                <w:lang w:val="ru-RU"/>
              </w:rPr>
              <w:t xml:space="preserve"> договору про </w:t>
            </w:r>
            <w:proofErr w:type="spellStart"/>
            <w:r w:rsidRPr="00A63AB1">
              <w:rPr>
                <w:lang w:val="ru-RU"/>
              </w:rPr>
              <w:t>закупівлю</w:t>
            </w:r>
            <w:proofErr w:type="spellEnd"/>
            <w:r w:rsidRPr="00A63AB1">
              <w:rPr>
                <w:lang w:val="ru-RU"/>
              </w:rPr>
              <w:t xml:space="preserve"> не </w:t>
            </w:r>
            <w:proofErr w:type="spellStart"/>
            <w:r w:rsidRPr="00A63AB1">
              <w:rPr>
                <w:lang w:val="ru-RU"/>
              </w:rPr>
              <w:t>повинні</w:t>
            </w:r>
            <w:proofErr w:type="spellEnd"/>
            <w:r w:rsidRPr="00A63AB1">
              <w:rPr>
                <w:lang w:val="ru-RU"/>
              </w:rPr>
              <w:t xml:space="preserve"> </w:t>
            </w:r>
            <w:proofErr w:type="spellStart"/>
            <w:r w:rsidRPr="00A63AB1">
              <w:rPr>
                <w:lang w:val="ru-RU"/>
              </w:rPr>
              <w:t>відрізнятися</w:t>
            </w:r>
            <w:proofErr w:type="spellEnd"/>
            <w:r w:rsidRPr="00A63AB1">
              <w:rPr>
                <w:lang w:val="ru-RU"/>
              </w:rPr>
              <w:t xml:space="preserve"> </w:t>
            </w:r>
            <w:proofErr w:type="spellStart"/>
            <w:r w:rsidRPr="00A63AB1">
              <w:rPr>
                <w:lang w:val="ru-RU"/>
              </w:rPr>
              <w:t>від</w:t>
            </w:r>
            <w:proofErr w:type="spellEnd"/>
            <w:r w:rsidRPr="00A63AB1">
              <w:rPr>
                <w:lang w:val="ru-RU"/>
              </w:rPr>
              <w:t xml:space="preserve"> </w:t>
            </w:r>
            <w:proofErr w:type="spellStart"/>
            <w:r w:rsidRPr="00A63AB1">
              <w:rPr>
                <w:lang w:val="ru-RU"/>
              </w:rPr>
              <w:t>змісту</w:t>
            </w:r>
            <w:proofErr w:type="spellEnd"/>
            <w:r w:rsidRPr="00A63AB1">
              <w:rPr>
                <w:lang w:val="ru-RU"/>
              </w:rPr>
              <w:t xml:space="preserve"> </w:t>
            </w:r>
            <w:proofErr w:type="spellStart"/>
            <w:r w:rsidRPr="00A63AB1">
              <w:rPr>
                <w:lang w:val="ru-RU"/>
              </w:rPr>
              <w:t>тендерної</w:t>
            </w:r>
            <w:proofErr w:type="spellEnd"/>
            <w:r w:rsidRPr="00A63AB1">
              <w:rPr>
                <w:lang w:val="ru-RU"/>
              </w:rPr>
              <w:t xml:space="preserve"> </w:t>
            </w:r>
            <w:proofErr w:type="spellStart"/>
            <w:r w:rsidRPr="00A63AB1">
              <w:rPr>
                <w:lang w:val="ru-RU"/>
              </w:rPr>
              <w:t>пропозиції</w:t>
            </w:r>
            <w:proofErr w:type="spellEnd"/>
            <w:r w:rsidRPr="00A63AB1">
              <w:rPr>
                <w:lang w:val="ru-RU"/>
              </w:rPr>
              <w:t xml:space="preserve"> за результатами </w:t>
            </w:r>
            <w:proofErr w:type="spellStart"/>
            <w:r w:rsidRPr="00A63AB1">
              <w:rPr>
                <w:lang w:val="ru-RU"/>
              </w:rPr>
              <w:t>електронного</w:t>
            </w:r>
            <w:proofErr w:type="spellEnd"/>
            <w:r w:rsidRPr="00A63AB1">
              <w:rPr>
                <w:lang w:val="ru-RU"/>
              </w:rPr>
              <w:t xml:space="preserve"> </w:t>
            </w:r>
            <w:proofErr w:type="spellStart"/>
            <w:r w:rsidRPr="00A63AB1">
              <w:rPr>
                <w:lang w:val="ru-RU"/>
              </w:rPr>
              <w:t>аукціону</w:t>
            </w:r>
            <w:proofErr w:type="spellEnd"/>
            <w:r w:rsidRPr="00A63AB1">
              <w:rPr>
                <w:lang w:val="ru-RU"/>
              </w:rPr>
              <w:t xml:space="preserve"> </w:t>
            </w:r>
            <w:proofErr w:type="spellStart"/>
            <w:r w:rsidRPr="00A63AB1">
              <w:rPr>
                <w:lang w:val="ru-RU"/>
              </w:rPr>
              <w:t>переможця</w:t>
            </w:r>
            <w:proofErr w:type="spellEnd"/>
            <w:r w:rsidRPr="00A63AB1">
              <w:rPr>
                <w:lang w:val="ru-RU"/>
              </w:rPr>
              <w:t xml:space="preserve"> </w:t>
            </w:r>
            <w:proofErr w:type="spellStart"/>
            <w:r w:rsidRPr="00A63AB1">
              <w:rPr>
                <w:lang w:val="ru-RU"/>
              </w:rPr>
              <w:t>процедури</w:t>
            </w:r>
            <w:proofErr w:type="spellEnd"/>
            <w:r w:rsidRPr="00A63AB1">
              <w:rPr>
                <w:lang w:val="ru-RU"/>
              </w:rPr>
              <w:t xml:space="preserve"> </w:t>
            </w:r>
            <w:proofErr w:type="spellStart"/>
            <w:r w:rsidRPr="00A63AB1">
              <w:rPr>
                <w:lang w:val="ru-RU"/>
              </w:rPr>
              <w:t>закупівлі</w:t>
            </w:r>
            <w:proofErr w:type="spellEnd"/>
            <w:r w:rsidRPr="00A63AB1">
              <w:rPr>
                <w:lang w:val="ru-RU"/>
              </w:rPr>
              <w:t xml:space="preserve">, </w:t>
            </w:r>
            <w:proofErr w:type="spellStart"/>
            <w:r w:rsidRPr="00A63AB1">
              <w:rPr>
                <w:lang w:val="ru-RU"/>
              </w:rPr>
              <w:t>крім</w:t>
            </w:r>
            <w:proofErr w:type="spellEnd"/>
            <w:r w:rsidRPr="00A63AB1">
              <w:rPr>
                <w:lang w:val="ru-RU"/>
              </w:rPr>
              <w:t xml:space="preserve"> </w:t>
            </w:r>
            <w:proofErr w:type="spellStart"/>
            <w:r w:rsidRPr="00A63AB1">
              <w:rPr>
                <w:lang w:val="ru-RU"/>
              </w:rPr>
              <w:t>випадків</w:t>
            </w:r>
            <w:proofErr w:type="spellEnd"/>
            <w:r w:rsidRPr="00A63AB1">
              <w:rPr>
                <w:lang w:val="ru-RU"/>
              </w:rPr>
              <w:t xml:space="preserve">: </w:t>
            </w:r>
          </w:p>
          <w:p w14:paraId="317DD9BB"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proofErr w:type="spellStart"/>
            <w:r w:rsidRPr="00A63AB1">
              <w:rPr>
                <w:lang w:val="ru-RU"/>
              </w:rPr>
              <w:t>визначення</w:t>
            </w:r>
            <w:proofErr w:type="spellEnd"/>
            <w:r w:rsidRPr="00A63AB1">
              <w:rPr>
                <w:lang w:val="ru-RU"/>
              </w:rPr>
              <w:t xml:space="preserve"> грошового </w:t>
            </w:r>
            <w:proofErr w:type="spellStart"/>
            <w:r w:rsidRPr="00A63AB1">
              <w:rPr>
                <w:lang w:val="ru-RU"/>
              </w:rPr>
              <w:t>еквівалента</w:t>
            </w:r>
            <w:proofErr w:type="spellEnd"/>
            <w:r w:rsidRPr="00A63AB1">
              <w:rPr>
                <w:lang w:val="ru-RU"/>
              </w:rPr>
              <w:t xml:space="preserve"> </w:t>
            </w:r>
            <w:proofErr w:type="spellStart"/>
            <w:r w:rsidRPr="00A63AB1">
              <w:rPr>
                <w:lang w:val="ru-RU"/>
              </w:rPr>
              <w:t>зобов’язання</w:t>
            </w:r>
            <w:proofErr w:type="spellEnd"/>
            <w:r w:rsidRPr="00A63AB1">
              <w:rPr>
                <w:lang w:val="ru-RU"/>
              </w:rPr>
              <w:t xml:space="preserve"> в </w:t>
            </w:r>
            <w:proofErr w:type="spellStart"/>
            <w:r w:rsidRPr="00A63AB1">
              <w:rPr>
                <w:lang w:val="ru-RU"/>
              </w:rPr>
              <w:t>іноземній</w:t>
            </w:r>
            <w:proofErr w:type="spellEnd"/>
            <w:r w:rsidRPr="00A63AB1">
              <w:rPr>
                <w:lang w:val="ru-RU"/>
              </w:rPr>
              <w:t xml:space="preserve"> </w:t>
            </w:r>
            <w:proofErr w:type="spellStart"/>
            <w:r w:rsidRPr="00A63AB1">
              <w:rPr>
                <w:lang w:val="ru-RU"/>
              </w:rPr>
              <w:t>валюті</w:t>
            </w:r>
            <w:proofErr w:type="spellEnd"/>
            <w:r w:rsidRPr="00A63AB1">
              <w:rPr>
                <w:lang w:val="ru-RU"/>
              </w:rPr>
              <w:t xml:space="preserve">; </w:t>
            </w:r>
          </w:p>
          <w:p w14:paraId="4416AF27"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proofErr w:type="spellStart"/>
            <w:r w:rsidRPr="00A63AB1">
              <w:rPr>
                <w:lang w:val="ru-RU"/>
              </w:rPr>
              <w:t>перерахунку</w:t>
            </w:r>
            <w:proofErr w:type="spellEnd"/>
            <w:r w:rsidRPr="00A63AB1">
              <w:rPr>
                <w:lang w:val="ru-RU"/>
              </w:rPr>
              <w:t xml:space="preserve"> </w:t>
            </w:r>
            <w:proofErr w:type="spellStart"/>
            <w:r w:rsidRPr="00A63AB1">
              <w:rPr>
                <w:lang w:val="ru-RU"/>
              </w:rPr>
              <w:t>ціни</w:t>
            </w:r>
            <w:proofErr w:type="spellEnd"/>
            <w:r w:rsidRPr="00A63AB1">
              <w:rPr>
                <w:lang w:val="ru-RU"/>
              </w:rPr>
              <w:t xml:space="preserve"> за результатами </w:t>
            </w:r>
            <w:proofErr w:type="spellStart"/>
            <w:r w:rsidRPr="00A63AB1">
              <w:rPr>
                <w:lang w:val="ru-RU"/>
              </w:rPr>
              <w:t>електронного</w:t>
            </w:r>
            <w:proofErr w:type="spellEnd"/>
            <w:r w:rsidRPr="00A63AB1">
              <w:rPr>
                <w:lang w:val="ru-RU"/>
              </w:rPr>
              <w:t xml:space="preserve"> </w:t>
            </w:r>
            <w:proofErr w:type="spellStart"/>
            <w:r w:rsidRPr="00A63AB1">
              <w:rPr>
                <w:lang w:val="ru-RU"/>
              </w:rPr>
              <w:t>аукціону</w:t>
            </w:r>
            <w:proofErr w:type="spellEnd"/>
            <w:r w:rsidRPr="00A63AB1">
              <w:rPr>
                <w:lang w:val="ru-RU"/>
              </w:rPr>
              <w:t xml:space="preserve"> в </w:t>
            </w:r>
            <w:proofErr w:type="spellStart"/>
            <w:r w:rsidRPr="00A63AB1">
              <w:rPr>
                <w:lang w:val="ru-RU"/>
              </w:rPr>
              <w:t>бік</w:t>
            </w:r>
            <w:proofErr w:type="spellEnd"/>
            <w:r w:rsidRPr="00A63AB1">
              <w:rPr>
                <w:lang w:val="ru-RU"/>
              </w:rPr>
              <w:t xml:space="preserve"> </w:t>
            </w:r>
            <w:proofErr w:type="spellStart"/>
            <w:r w:rsidRPr="00A63AB1">
              <w:rPr>
                <w:lang w:val="ru-RU"/>
              </w:rPr>
              <w:t>зменшення</w:t>
            </w:r>
            <w:proofErr w:type="spellEnd"/>
            <w:r w:rsidRPr="00A63AB1">
              <w:rPr>
                <w:lang w:val="ru-RU"/>
              </w:rPr>
              <w:t xml:space="preserve"> </w:t>
            </w:r>
            <w:proofErr w:type="spellStart"/>
            <w:r w:rsidRPr="00A63AB1">
              <w:rPr>
                <w:lang w:val="ru-RU"/>
              </w:rPr>
              <w:t>ціни</w:t>
            </w:r>
            <w:proofErr w:type="spellEnd"/>
            <w:r w:rsidRPr="00A63AB1">
              <w:rPr>
                <w:lang w:val="ru-RU"/>
              </w:rPr>
              <w:t xml:space="preserve"> </w:t>
            </w:r>
            <w:proofErr w:type="spellStart"/>
            <w:r w:rsidRPr="00A63AB1">
              <w:rPr>
                <w:lang w:val="ru-RU"/>
              </w:rPr>
              <w:t>тендерної</w:t>
            </w:r>
            <w:proofErr w:type="spellEnd"/>
            <w:r w:rsidRPr="00A63AB1">
              <w:rPr>
                <w:lang w:val="ru-RU"/>
              </w:rPr>
              <w:t xml:space="preserve"> </w:t>
            </w:r>
            <w:proofErr w:type="spellStart"/>
            <w:r w:rsidRPr="00A63AB1">
              <w:rPr>
                <w:lang w:val="ru-RU"/>
              </w:rPr>
              <w:t>пропозиції</w:t>
            </w:r>
            <w:proofErr w:type="spellEnd"/>
            <w:r w:rsidRPr="00A63AB1">
              <w:rPr>
                <w:lang w:val="ru-RU"/>
              </w:rPr>
              <w:t xml:space="preserve"> </w:t>
            </w:r>
            <w:proofErr w:type="spellStart"/>
            <w:r w:rsidRPr="00A63AB1">
              <w:rPr>
                <w:lang w:val="ru-RU"/>
              </w:rPr>
              <w:t>учасника</w:t>
            </w:r>
            <w:proofErr w:type="spellEnd"/>
            <w:r w:rsidRPr="00A63AB1">
              <w:rPr>
                <w:lang w:val="ru-RU"/>
              </w:rPr>
              <w:t xml:space="preserve"> без </w:t>
            </w:r>
            <w:proofErr w:type="spellStart"/>
            <w:r w:rsidRPr="00A63AB1">
              <w:rPr>
                <w:lang w:val="ru-RU"/>
              </w:rPr>
              <w:t>зменшення</w:t>
            </w:r>
            <w:proofErr w:type="spellEnd"/>
            <w:r w:rsidRPr="00A63AB1">
              <w:rPr>
                <w:lang w:val="ru-RU"/>
              </w:rPr>
              <w:t xml:space="preserve"> </w:t>
            </w:r>
            <w:proofErr w:type="spellStart"/>
            <w:r w:rsidRPr="00A63AB1">
              <w:rPr>
                <w:lang w:val="ru-RU"/>
              </w:rPr>
              <w:t>обсягів</w:t>
            </w:r>
            <w:proofErr w:type="spellEnd"/>
            <w:r w:rsidRPr="00A63AB1">
              <w:rPr>
                <w:lang w:val="ru-RU"/>
              </w:rPr>
              <w:t xml:space="preserve"> </w:t>
            </w:r>
            <w:proofErr w:type="spellStart"/>
            <w:r w:rsidRPr="00A63AB1">
              <w:rPr>
                <w:lang w:val="ru-RU"/>
              </w:rPr>
              <w:t>закупівлі</w:t>
            </w:r>
            <w:proofErr w:type="spellEnd"/>
            <w:r w:rsidRPr="00A63AB1">
              <w:rPr>
                <w:lang w:val="ru-RU"/>
              </w:rPr>
              <w:t>;</w:t>
            </w:r>
          </w:p>
          <w:p w14:paraId="354A4B4D" w14:textId="77777777" w:rsidR="00035C0E" w:rsidRPr="00A63AB1" w:rsidRDefault="00035C0E" w:rsidP="00035C0E">
            <w:pPr>
              <w:pStyle w:val="NormalWeb"/>
              <w:numPr>
                <w:ilvl w:val="0"/>
                <w:numId w:val="7"/>
              </w:numPr>
              <w:spacing w:before="0" w:beforeAutospacing="0" w:after="0" w:afterAutospacing="0"/>
              <w:ind w:left="736" w:firstLine="5"/>
              <w:jc w:val="both"/>
              <w:rPr>
                <w:lang w:val="ru-RU"/>
              </w:rPr>
            </w:pPr>
            <w:proofErr w:type="spellStart"/>
            <w:r w:rsidRPr="00A63AB1">
              <w:rPr>
                <w:lang w:val="ru-RU"/>
              </w:rPr>
              <w:t>перерахунку</w:t>
            </w:r>
            <w:proofErr w:type="spellEnd"/>
            <w:r w:rsidRPr="00A63AB1">
              <w:rPr>
                <w:lang w:val="ru-RU"/>
              </w:rPr>
              <w:t xml:space="preserve"> </w:t>
            </w:r>
            <w:proofErr w:type="spellStart"/>
            <w:r w:rsidRPr="00A63AB1">
              <w:rPr>
                <w:lang w:val="ru-RU"/>
              </w:rPr>
              <w:t>ціни</w:t>
            </w:r>
            <w:proofErr w:type="spellEnd"/>
            <w:r w:rsidRPr="00A63AB1">
              <w:rPr>
                <w:lang w:val="ru-RU"/>
              </w:rPr>
              <w:t xml:space="preserve"> та </w:t>
            </w:r>
            <w:proofErr w:type="spellStart"/>
            <w:r w:rsidRPr="00A63AB1">
              <w:rPr>
                <w:lang w:val="ru-RU"/>
              </w:rPr>
              <w:t>обсягів</w:t>
            </w:r>
            <w:proofErr w:type="spellEnd"/>
            <w:r w:rsidRPr="00A63AB1">
              <w:rPr>
                <w:lang w:val="ru-RU"/>
              </w:rPr>
              <w:t xml:space="preserve"> </w:t>
            </w:r>
            <w:proofErr w:type="spellStart"/>
            <w:r w:rsidRPr="00A63AB1">
              <w:rPr>
                <w:lang w:val="ru-RU"/>
              </w:rPr>
              <w:t>товарів</w:t>
            </w:r>
            <w:proofErr w:type="spellEnd"/>
            <w:r w:rsidRPr="00A63AB1">
              <w:rPr>
                <w:lang w:val="ru-RU"/>
              </w:rPr>
              <w:t xml:space="preserve"> за результатами </w:t>
            </w:r>
            <w:proofErr w:type="spellStart"/>
            <w:r w:rsidRPr="00A63AB1">
              <w:rPr>
                <w:lang w:val="ru-RU"/>
              </w:rPr>
              <w:t>електронного</w:t>
            </w:r>
            <w:proofErr w:type="spellEnd"/>
            <w:r w:rsidRPr="00A63AB1">
              <w:rPr>
                <w:lang w:val="ru-RU"/>
              </w:rPr>
              <w:t xml:space="preserve"> </w:t>
            </w:r>
            <w:proofErr w:type="spellStart"/>
            <w:r w:rsidRPr="00A63AB1">
              <w:rPr>
                <w:lang w:val="ru-RU"/>
              </w:rPr>
              <w:t>аукціону</w:t>
            </w:r>
            <w:proofErr w:type="spellEnd"/>
            <w:r w:rsidRPr="00A63AB1">
              <w:rPr>
                <w:lang w:val="ru-RU"/>
              </w:rPr>
              <w:t xml:space="preserve"> в </w:t>
            </w:r>
            <w:proofErr w:type="spellStart"/>
            <w:r w:rsidRPr="00A63AB1">
              <w:rPr>
                <w:lang w:val="ru-RU"/>
              </w:rPr>
              <w:t>бік</w:t>
            </w:r>
            <w:proofErr w:type="spellEnd"/>
            <w:r w:rsidRPr="00A63AB1">
              <w:rPr>
                <w:lang w:val="ru-RU"/>
              </w:rPr>
              <w:t xml:space="preserve"> </w:t>
            </w:r>
            <w:proofErr w:type="spellStart"/>
            <w:r w:rsidRPr="00A63AB1">
              <w:rPr>
                <w:lang w:val="ru-RU"/>
              </w:rPr>
              <w:t>зменшення</w:t>
            </w:r>
            <w:proofErr w:type="spellEnd"/>
            <w:r w:rsidRPr="00A63AB1">
              <w:rPr>
                <w:lang w:val="ru-RU"/>
              </w:rPr>
              <w:t xml:space="preserve"> за </w:t>
            </w:r>
            <w:proofErr w:type="spellStart"/>
            <w:r w:rsidRPr="00A63AB1">
              <w:rPr>
                <w:lang w:val="ru-RU"/>
              </w:rPr>
              <w:t>умови</w:t>
            </w:r>
            <w:proofErr w:type="spellEnd"/>
            <w:r w:rsidRPr="00A63AB1">
              <w:rPr>
                <w:lang w:val="ru-RU"/>
              </w:rPr>
              <w:t xml:space="preserve"> </w:t>
            </w:r>
            <w:proofErr w:type="spellStart"/>
            <w:r w:rsidRPr="00A63AB1">
              <w:rPr>
                <w:lang w:val="ru-RU"/>
              </w:rPr>
              <w:t>необхідності</w:t>
            </w:r>
            <w:proofErr w:type="spellEnd"/>
            <w:r w:rsidRPr="00A63AB1">
              <w:rPr>
                <w:lang w:val="ru-RU"/>
              </w:rPr>
              <w:t xml:space="preserve"> </w:t>
            </w:r>
            <w:proofErr w:type="spellStart"/>
            <w:r w:rsidRPr="00A63AB1">
              <w:rPr>
                <w:lang w:val="ru-RU"/>
              </w:rPr>
              <w:t>приведення</w:t>
            </w:r>
            <w:proofErr w:type="spellEnd"/>
            <w:r w:rsidRPr="00A63AB1">
              <w:rPr>
                <w:lang w:val="ru-RU"/>
              </w:rPr>
              <w:t xml:space="preserve"> </w:t>
            </w:r>
            <w:proofErr w:type="spellStart"/>
            <w:r w:rsidRPr="00A63AB1">
              <w:rPr>
                <w:lang w:val="ru-RU"/>
              </w:rPr>
              <w:t>обсягів</w:t>
            </w:r>
            <w:proofErr w:type="spellEnd"/>
            <w:r w:rsidRPr="00A63AB1">
              <w:rPr>
                <w:lang w:val="ru-RU"/>
              </w:rPr>
              <w:t xml:space="preserve"> </w:t>
            </w:r>
            <w:proofErr w:type="spellStart"/>
            <w:r w:rsidRPr="00A63AB1">
              <w:rPr>
                <w:lang w:val="ru-RU"/>
              </w:rPr>
              <w:t>товарів</w:t>
            </w:r>
            <w:proofErr w:type="spellEnd"/>
            <w:r w:rsidRPr="00A63AB1">
              <w:rPr>
                <w:lang w:val="ru-RU"/>
              </w:rPr>
              <w:t xml:space="preserve"> до </w:t>
            </w:r>
            <w:proofErr w:type="spellStart"/>
            <w:r w:rsidRPr="00A63AB1">
              <w:rPr>
                <w:lang w:val="ru-RU"/>
              </w:rPr>
              <w:t>кратності</w:t>
            </w:r>
            <w:proofErr w:type="spellEnd"/>
            <w:r w:rsidRPr="00A63AB1">
              <w:rPr>
                <w:lang w:val="ru-RU"/>
              </w:rPr>
              <w:t xml:space="preserve"> упаковки.</w:t>
            </w:r>
          </w:p>
          <w:p w14:paraId="01C3FE33" w14:textId="35126327" w:rsidR="00035C0E" w:rsidRPr="00A63AB1" w:rsidRDefault="00B755F2" w:rsidP="00035C0E">
            <w:pPr>
              <w:widowControl w:val="0"/>
              <w:spacing w:after="0" w:line="240" w:lineRule="auto"/>
              <w:contextualSpacing/>
              <w:jc w:val="both"/>
              <w:rPr>
                <w:rFonts w:ascii="Times New Roman" w:hAnsi="Times New Roman"/>
                <w:sz w:val="24"/>
                <w:szCs w:val="24"/>
                <w:lang w:eastAsia="uk-UA"/>
              </w:rPr>
            </w:pPr>
            <w:r w:rsidRPr="00A63AB1">
              <w:rPr>
                <w:rFonts w:ascii="Times New Roman" w:hAnsi="Times New Roman"/>
                <w:sz w:val="24"/>
                <w:szCs w:val="24"/>
                <w:shd w:val="clear" w:color="auto" w:fill="FFFFFF"/>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035C0E" w:rsidRPr="00A63AB1">
              <w:rPr>
                <w:rFonts w:ascii="Times New Roman" w:hAnsi="Times New Roman"/>
                <w:sz w:val="24"/>
                <w:szCs w:val="24"/>
                <w:lang w:eastAsia="uk-UA"/>
              </w:rPr>
              <w:t>.</w:t>
            </w:r>
          </w:p>
        </w:tc>
      </w:tr>
      <w:tr w:rsidR="00035C0E" w:rsidRPr="00205877" w14:paraId="1DA39277"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104AC2A0"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4</w:t>
            </w:r>
          </w:p>
        </w:tc>
        <w:tc>
          <w:tcPr>
            <w:tcW w:w="3429" w:type="dxa"/>
            <w:tcBorders>
              <w:top w:val="single" w:sz="4" w:space="0" w:color="auto"/>
              <w:left w:val="single" w:sz="4" w:space="0" w:color="auto"/>
              <w:bottom w:val="single" w:sz="4" w:space="0" w:color="auto"/>
              <w:right w:val="single" w:sz="4" w:space="0" w:color="auto"/>
            </w:tcBorders>
            <w:hideMark/>
          </w:tcPr>
          <w:p w14:paraId="1F19207C"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Істотні умови, що обов’язково включаються до договору про закупівлю</w:t>
            </w:r>
          </w:p>
        </w:tc>
        <w:tc>
          <w:tcPr>
            <w:tcW w:w="6243" w:type="dxa"/>
            <w:tcBorders>
              <w:top w:val="single" w:sz="4" w:space="0" w:color="auto"/>
              <w:left w:val="single" w:sz="4" w:space="0" w:color="auto"/>
              <w:bottom w:val="single" w:sz="4" w:space="0" w:color="auto"/>
              <w:right w:val="single" w:sz="4" w:space="0" w:color="auto"/>
            </w:tcBorders>
            <w:hideMark/>
          </w:tcPr>
          <w:p w14:paraId="21FFFCE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eastAsia="Times New Roman"/>
                <w:color w:val="auto"/>
                <w:lang w:val="uk-UA"/>
              </w:rPr>
              <w:t xml:space="preserve">4.1. </w:t>
            </w:r>
            <w:r w:rsidRPr="00A63AB1">
              <w:rPr>
                <w:rFonts w:ascii="Times New Roman" w:eastAsia="Times New Roman" w:hAnsi="Times New Roman" w:cs="Times New Roman"/>
                <w:color w:val="auto"/>
                <w:sz w:val="24"/>
                <w:szCs w:val="24"/>
                <w:lang w:val="uk-UA"/>
              </w:rPr>
              <w:t>Істотні умови договору про закупівлю, що будуть включені до нього:</w:t>
            </w:r>
          </w:p>
          <w:p w14:paraId="74960B2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предмет договору (найменування, номенклатура, асортимент); </w:t>
            </w:r>
          </w:p>
          <w:p w14:paraId="3B378E59"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обсяг послуг та вимоги щодо їх якості; </w:t>
            </w:r>
          </w:p>
          <w:p w14:paraId="5D5CAD7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порядок здійснення оплати; </w:t>
            </w:r>
          </w:p>
          <w:p w14:paraId="4776C255"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сума, визначена у договорі;</w:t>
            </w:r>
          </w:p>
          <w:p w14:paraId="320A2181"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термін та місце надання послуг;</w:t>
            </w:r>
          </w:p>
          <w:p w14:paraId="49B4178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строк дії договору; </w:t>
            </w:r>
          </w:p>
          <w:p w14:paraId="1CF82CD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права та обов'язки сторін;</w:t>
            </w:r>
          </w:p>
          <w:p w14:paraId="77DD7C9C"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07026F93"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відповідальність сторін;</w:t>
            </w:r>
          </w:p>
          <w:p w14:paraId="037F1A78"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  інші умови.</w:t>
            </w:r>
          </w:p>
          <w:p w14:paraId="3E272CAF" w14:textId="77777777" w:rsidR="00035C0E" w:rsidRPr="00A63AB1" w:rsidRDefault="00035C0E" w:rsidP="00B755F2">
            <w:pPr>
              <w:spacing w:before="120" w:after="0"/>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B3807D3"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r w:rsidRPr="00A63AB1">
              <w:rPr>
                <w:rFonts w:eastAsia="Times New Roman"/>
                <w:lang w:eastAsia="ru-RU"/>
              </w:rPr>
              <w:t>1) зменшення обсягів закупівлі, зокрема з урахуванням фактичного обсягу видатків замовника;</w:t>
            </w:r>
          </w:p>
          <w:p w14:paraId="3F911314"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5" w:name="n511"/>
            <w:bookmarkEnd w:id="15"/>
            <w:r w:rsidRPr="00A63AB1">
              <w:rPr>
                <w:rFonts w:eastAsia="Times New Roman"/>
                <w:lang w:eastAsia="ru-RU"/>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Pr="00A63AB1">
              <w:rPr>
                <w:rFonts w:eastAsia="Times New Roman"/>
                <w:lang w:eastAsia="ru-RU"/>
              </w:rPr>
              <w:lastRenderedPageBreak/>
              <w:t xml:space="preserve">товару. Зміна ціни за одиницю товару здійснюється </w:t>
            </w:r>
            <w:proofErr w:type="spellStart"/>
            <w:r w:rsidRPr="00A63AB1">
              <w:rPr>
                <w:rFonts w:eastAsia="Times New Roman"/>
                <w:lang w:eastAsia="ru-RU"/>
              </w:rPr>
              <w:t>пропорційно</w:t>
            </w:r>
            <w:proofErr w:type="spellEnd"/>
            <w:r w:rsidRPr="00A63AB1">
              <w:rPr>
                <w:rFonts w:eastAsia="Times New Roman"/>
                <w:lang w:eastAsia="ru-RU"/>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B95AF8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6" w:name="n512"/>
            <w:bookmarkEnd w:id="16"/>
            <w:r w:rsidRPr="00A63AB1">
              <w:rPr>
                <w:rFonts w:eastAsia="Times New Roman"/>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787C5A0F"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7" w:name="n513"/>
            <w:bookmarkEnd w:id="17"/>
            <w:r w:rsidRPr="00A63AB1">
              <w:rPr>
                <w:rFonts w:eastAsia="Times New Roman"/>
                <w:lang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597E73C"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8" w:name="n514"/>
            <w:bookmarkEnd w:id="18"/>
            <w:r w:rsidRPr="00A63AB1">
              <w:rPr>
                <w:rFonts w:eastAsia="Times New Roman"/>
                <w:lang w:eastAsia="ru-RU"/>
              </w:rPr>
              <w:t>5) погодження зміни ціни в договорі про закупівлю в бік зменшення (без зміни кількості (обсягу) та якості товарів, робіт і послуг);</w:t>
            </w:r>
          </w:p>
          <w:p w14:paraId="3F8ED75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19" w:name="n515"/>
            <w:bookmarkEnd w:id="19"/>
            <w:r w:rsidRPr="00A63AB1">
              <w:rPr>
                <w:rFonts w:eastAsia="Times New Roman"/>
                <w:lang w:eastAsia="ru-RU"/>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3AB1">
              <w:rPr>
                <w:rFonts w:eastAsia="Times New Roman"/>
                <w:lang w:eastAsia="ru-RU"/>
              </w:rPr>
              <w:t>пропорційно</w:t>
            </w:r>
            <w:proofErr w:type="spellEnd"/>
            <w:r w:rsidRPr="00A63AB1">
              <w:rPr>
                <w:rFonts w:eastAsia="Times New Roman"/>
                <w:lang w:eastAsia="ru-RU"/>
              </w:rPr>
              <w:t xml:space="preserve"> до зміни таких ставок та/або пільг з оподаткування, а також у зв’язку із зміною системи оподаткування </w:t>
            </w:r>
            <w:proofErr w:type="spellStart"/>
            <w:r w:rsidRPr="00A63AB1">
              <w:rPr>
                <w:rFonts w:eastAsia="Times New Roman"/>
                <w:lang w:eastAsia="ru-RU"/>
              </w:rPr>
              <w:t>пропорційно</w:t>
            </w:r>
            <w:proofErr w:type="spellEnd"/>
            <w:r w:rsidRPr="00A63AB1">
              <w:rPr>
                <w:rFonts w:eastAsia="Times New Roman"/>
                <w:lang w:eastAsia="ru-RU"/>
              </w:rPr>
              <w:t xml:space="preserve"> до зміни податкового навантаження внаслідок зміни системи оподаткування;</w:t>
            </w:r>
          </w:p>
          <w:p w14:paraId="65E71531"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20" w:name="n516"/>
            <w:bookmarkEnd w:id="20"/>
            <w:r w:rsidRPr="00A63AB1">
              <w:rPr>
                <w:rFonts w:eastAsia="Times New Roman"/>
                <w:lang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3AB1">
              <w:rPr>
                <w:rFonts w:eastAsia="Times New Roman"/>
                <w:lang w:eastAsia="ru-RU"/>
              </w:rPr>
              <w:t>Platts</w:t>
            </w:r>
            <w:proofErr w:type="spellEnd"/>
            <w:r w:rsidRPr="00A63AB1">
              <w:rPr>
                <w:rFonts w:eastAsia="Times New Roman"/>
                <w:lang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D24DFAD" w14:textId="77777777" w:rsidR="00B755F2" w:rsidRPr="00A63AB1" w:rsidRDefault="00B755F2" w:rsidP="00B755F2">
            <w:pPr>
              <w:pStyle w:val="rvps2"/>
              <w:shd w:val="clear" w:color="auto" w:fill="FFFFFF"/>
              <w:spacing w:before="0" w:beforeAutospacing="0" w:after="0" w:afterAutospacing="0"/>
              <w:ind w:firstLine="450"/>
              <w:jc w:val="both"/>
              <w:rPr>
                <w:rFonts w:eastAsia="Times New Roman"/>
                <w:lang w:eastAsia="ru-RU"/>
              </w:rPr>
            </w:pPr>
            <w:bookmarkStart w:id="21" w:name="n517"/>
            <w:bookmarkEnd w:id="21"/>
            <w:r w:rsidRPr="00A63AB1">
              <w:rPr>
                <w:rFonts w:eastAsia="Times New Roman"/>
                <w:lang w:eastAsia="ru-RU"/>
              </w:rPr>
              <w:t>8) зміни умов у зв’язку із застосуванням положень </w:t>
            </w:r>
            <w:hyperlink r:id="rId11" w:anchor="n1778" w:tgtFrame="_blank" w:history="1">
              <w:r w:rsidRPr="00A63AB1">
                <w:rPr>
                  <w:rFonts w:eastAsia="Times New Roman"/>
                  <w:lang w:eastAsia="ru-RU"/>
                </w:rPr>
                <w:t>частини шостої</w:t>
              </w:r>
            </w:hyperlink>
            <w:r w:rsidRPr="00A63AB1">
              <w:rPr>
                <w:rFonts w:eastAsia="Times New Roman"/>
                <w:lang w:eastAsia="ru-RU"/>
              </w:rPr>
              <w:t> статті 41 Закону.</w:t>
            </w:r>
          </w:p>
          <w:p w14:paraId="3783485B" w14:textId="0645D9FE" w:rsidR="00035C0E" w:rsidRPr="00A63AB1" w:rsidRDefault="00B755F2" w:rsidP="00B755F2">
            <w:pPr>
              <w:pStyle w:val="rvps2"/>
              <w:shd w:val="clear" w:color="auto" w:fill="FFFFFF"/>
              <w:spacing w:before="0" w:beforeAutospacing="0" w:after="150" w:afterAutospacing="0"/>
              <w:ind w:firstLine="450"/>
              <w:jc w:val="both"/>
              <w:rPr>
                <w:rFonts w:eastAsia="Times New Roman"/>
                <w:lang w:eastAsia="ru-RU"/>
              </w:rPr>
            </w:pPr>
            <w:bookmarkStart w:id="22" w:name="n518"/>
            <w:bookmarkEnd w:id="22"/>
            <w:r w:rsidRPr="00A63AB1">
              <w:rPr>
                <w:rFonts w:eastAsia="Times New Roman"/>
                <w:lang w:eastAsia="ru-RU"/>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2" w:tgtFrame="_blank" w:history="1">
              <w:r w:rsidRPr="00A63AB1">
                <w:rPr>
                  <w:rFonts w:eastAsia="Times New Roman"/>
                  <w:lang w:eastAsia="ru-RU"/>
                </w:rPr>
                <w:t>Закону</w:t>
              </w:r>
            </w:hyperlink>
            <w:r w:rsidRPr="00A63AB1">
              <w:rPr>
                <w:rFonts w:eastAsia="Times New Roman"/>
                <w:lang w:eastAsia="ru-RU"/>
              </w:rPr>
              <w:t> з урахуванням Особливостей.</w:t>
            </w:r>
            <w:r w:rsidR="00035C0E" w:rsidRPr="00A63AB1">
              <w:rPr>
                <w:rFonts w:eastAsia="Times New Roman"/>
                <w:lang w:eastAsia="ru-RU"/>
              </w:rPr>
              <w:t>.</w:t>
            </w:r>
          </w:p>
          <w:p w14:paraId="427BAC8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4.3. Зміни, що до договору про закупівлю оформлюються в такій самій формі, що й договір про закупівлю, а саме у письмовій формі шляхом укладення додаткового договору (угоди).</w:t>
            </w:r>
          </w:p>
          <w:p w14:paraId="1D97100A"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lastRenderedPageBreak/>
              <w:t>Пропозицію щодо внесення змін до договору може зробити кожна із сторін договору.</w:t>
            </w:r>
          </w:p>
          <w:p w14:paraId="474F044F"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p>
          <w:p w14:paraId="3D6518C6"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Відповідь особи, якій адресована пропозиція щодо змін до договору, про її прийняття повинна бути повною і безумовною.</w:t>
            </w:r>
          </w:p>
          <w:p w14:paraId="6A74481B" w14:textId="77777777" w:rsidR="00035C0E" w:rsidRPr="00A63AB1" w:rsidRDefault="00035C0E" w:rsidP="00035C0E">
            <w:pPr>
              <w:pStyle w:val="1"/>
              <w:widowControl w:val="0"/>
              <w:spacing w:line="240" w:lineRule="auto"/>
              <w:ind w:right="113"/>
              <w:jc w:val="both"/>
              <w:rPr>
                <w:rFonts w:ascii="Times New Roman" w:eastAsia="Times New Roman" w:hAnsi="Times New Roman" w:cs="Times New Roman"/>
                <w:color w:val="auto"/>
                <w:sz w:val="24"/>
                <w:szCs w:val="24"/>
                <w:lang w:val="uk-UA"/>
              </w:rPr>
            </w:pPr>
            <w:r w:rsidRPr="00A63AB1">
              <w:rPr>
                <w:rFonts w:ascii="Times New Roman" w:eastAsia="Times New Roman" w:hAnsi="Times New Roman" w:cs="Times New Roman"/>
                <w:color w:val="auto"/>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9FF2E65" w14:textId="77777777" w:rsidR="00035C0E" w:rsidRPr="00A63AB1" w:rsidRDefault="00035C0E" w:rsidP="00035C0E">
            <w:pPr>
              <w:widowControl w:val="0"/>
              <w:spacing w:after="0" w:line="240" w:lineRule="auto"/>
              <w:contextualSpacing/>
              <w:jc w:val="both"/>
              <w:rPr>
                <w:rFonts w:ascii="Times New Roman" w:eastAsia="Times New Roman" w:hAnsi="Times New Roman"/>
                <w:sz w:val="24"/>
                <w:szCs w:val="24"/>
                <w:lang w:eastAsia="ru-RU"/>
              </w:rPr>
            </w:pPr>
            <w:r w:rsidRPr="00A63AB1">
              <w:rPr>
                <w:rFonts w:ascii="Times New Roman" w:eastAsia="Times New Roman" w:hAnsi="Times New Roman"/>
                <w:sz w:val="24"/>
                <w:szCs w:val="24"/>
                <w:lang w:eastAsia="ru-RU"/>
              </w:rPr>
              <w:t>У разі зміни договору зобов'язання сторін змінюються відповідно до змінених умов щодо предмета, місця, строків виконання тощо.</w:t>
            </w:r>
          </w:p>
        </w:tc>
      </w:tr>
      <w:tr w:rsidR="00035C0E" w:rsidRPr="00205877" w14:paraId="6FE5B5CC"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2736946E"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lastRenderedPageBreak/>
              <w:t>5</w:t>
            </w:r>
          </w:p>
        </w:tc>
        <w:tc>
          <w:tcPr>
            <w:tcW w:w="3429" w:type="dxa"/>
            <w:tcBorders>
              <w:top w:val="single" w:sz="4" w:space="0" w:color="auto"/>
              <w:left w:val="single" w:sz="4" w:space="0" w:color="auto"/>
              <w:bottom w:val="single" w:sz="4" w:space="0" w:color="auto"/>
              <w:right w:val="single" w:sz="4" w:space="0" w:color="auto"/>
            </w:tcBorders>
            <w:hideMark/>
          </w:tcPr>
          <w:p w14:paraId="73E91873"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Дії замовника при відмові переможця торгів підписати договір про закупівлю</w:t>
            </w:r>
          </w:p>
        </w:tc>
        <w:tc>
          <w:tcPr>
            <w:tcW w:w="6243" w:type="dxa"/>
            <w:tcBorders>
              <w:top w:val="single" w:sz="4" w:space="0" w:color="auto"/>
              <w:left w:val="single" w:sz="4" w:space="0" w:color="auto"/>
              <w:bottom w:val="single" w:sz="4" w:space="0" w:color="auto"/>
              <w:right w:val="single" w:sz="4" w:space="0" w:color="auto"/>
            </w:tcBorders>
          </w:tcPr>
          <w:p w14:paraId="505BE179" w14:textId="58A95960" w:rsidR="00035C0E" w:rsidRPr="00821C5C" w:rsidRDefault="00035C0E" w:rsidP="00035C0E">
            <w:pPr>
              <w:widowControl w:val="0"/>
              <w:spacing w:after="0" w:line="240" w:lineRule="auto"/>
              <w:contextualSpacing/>
              <w:jc w:val="both"/>
              <w:rPr>
                <w:rFonts w:ascii="Times New Roman" w:hAnsi="Times New Roman"/>
                <w:sz w:val="24"/>
                <w:szCs w:val="24"/>
              </w:rPr>
            </w:pPr>
            <w:r w:rsidRPr="00821C5C">
              <w:rPr>
                <w:rFonts w:ascii="Times New Roman" w:eastAsia="Times New Roman" w:hAnsi="Times New Roman"/>
                <w:sz w:val="24"/>
                <w:szCs w:val="24"/>
                <w:lang w:eastAsia="ru-RU"/>
              </w:rPr>
              <w:t>У разі відхилення тендерної пропозиції з підстави, визначеної підпунктом 3 пункту 4</w:t>
            </w:r>
            <w:r w:rsidR="00B755F2">
              <w:rPr>
                <w:rFonts w:ascii="Times New Roman" w:eastAsia="Times New Roman" w:hAnsi="Times New Roman"/>
                <w:sz w:val="24"/>
                <w:szCs w:val="24"/>
                <w:lang w:eastAsia="ru-RU"/>
              </w:rPr>
              <w:t>4</w:t>
            </w:r>
            <w:r w:rsidRPr="00821C5C">
              <w:rPr>
                <w:rFonts w:ascii="Times New Roman" w:eastAsia="Times New Roman" w:hAnsi="Times New Roman"/>
                <w:sz w:val="24"/>
                <w:szCs w:val="24"/>
                <w:lang w:eastAsia="ru-RU"/>
              </w:rPr>
              <w:t xml:space="preserve"> </w:t>
            </w:r>
            <w:r w:rsidR="00B755F2">
              <w:rPr>
                <w:rFonts w:ascii="Times New Roman" w:eastAsia="Times New Roman" w:hAnsi="Times New Roman"/>
                <w:sz w:val="24"/>
                <w:szCs w:val="24"/>
                <w:lang w:eastAsia="ru-RU"/>
              </w:rPr>
              <w:t>О</w:t>
            </w:r>
            <w:r w:rsidRPr="00821C5C">
              <w:rPr>
                <w:rFonts w:ascii="Times New Roman" w:eastAsia="Times New Roman" w:hAnsi="Times New Roman"/>
                <w:sz w:val="24"/>
                <w:szCs w:val="24"/>
                <w:lang w:eastAsia="ru-RU"/>
              </w:rPr>
              <w:t>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35C0E" w14:paraId="5B256E6A" w14:textId="77777777" w:rsidTr="00536C38">
        <w:trPr>
          <w:trHeight w:val="522"/>
          <w:jc w:val="center"/>
        </w:trPr>
        <w:tc>
          <w:tcPr>
            <w:tcW w:w="516" w:type="dxa"/>
            <w:tcBorders>
              <w:top w:val="single" w:sz="4" w:space="0" w:color="auto"/>
              <w:left w:val="single" w:sz="4" w:space="0" w:color="auto"/>
              <w:bottom w:val="single" w:sz="4" w:space="0" w:color="auto"/>
              <w:right w:val="single" w:sz="4" w:space="0" w:color="auto"/>
            </w:tcBorders>
            <w:hideMark/>
          </w:tcPr>
          <w:p w14:paraId="5A7C40F4" w14:textId="77777777" w:rsidR="00035C0E" w:rsidRDefault="00035C0E" w:rsidP="00035C0E">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6</w:t>
            </w:r>
          </w:p>
        </w:tc>
        <w:tc>
          <w:tcPr>
            <w:tcW w:w="3429" w:type="dxa"/>
            <w:tcBorders>
              <w:top w:val="single" w:sz="4" w:space="0" w:color="auto"/>
              <w:left w:val="single" w:sz="4" w:space="0" w:color="auto"/>
              <w:bottom w:val="single" w:sz="4" w:space="0" w:color="auto"/>
              <w:right w:val="single" w:sz="4" w:space="0" w:color="auto"/>
            </w:tcBorders>
            <w:hideMark/>
          </w:tcPr>
          <w:p w14:paraId="6BD4B591" w14:textId="77777777" w:rsidR="00035C0E" w:rsidRDefault="00035C0E" w:rsidP="00035C0E">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 xml:space="preserve">Забезпечення виконання договору про закупівлю </w:t>
            </w:r>
          </w:p>
        </w:tc>
        <w:tc>
          <w:tcPr>
            <w:tcW w:w="6243" w:type="dxa"/>
            <w:tcBorders>
              <w:top w:val="single" w:sz="4" w:space="0" w:color="auto"/>
              <w:left w:val="single" w:sz="4" w:space="0" w:color="auto"/>
              <w:bottom w:val="single" w:sz="4" w:space="0" w:color="auto"/>
              <w:right w:val="single" w:sz="4" w:space="0" w:color="auto"/>
            </w:tcBorders>
            <w:hideMark/>
          </w:tcPr>
          <w:p w14:paraId="5A466F37" w14:textId="77777777" w:rsidR="00035C0E" w:rsidRDefault="00035C0E" w:rsidP="00035C0E">
            <w:pPr>
              <w:widowControl w:val="0"/>
              <w:spacing w:after="0" w:line="240" w:lineRule="auto"/>
              <w:contextualSpacing/>
              <w:jc w:val="both"/>
              <w:rPr>
                <w:rFonts w:ascii="Times New Roman" w:hAnsi="Times New Roman"/>
                <w:sz w:val="24"/>
                <w:szCs w:val="24"/>
              </w:rPr>
            </w:pPr>
            <w:r>
              <w:rPr>
                <w:rFonts w:ascii="Times New Roman" w:eastAsia="Times New Roman" w:hAnsi="Times New Roman"/>
                <w:sz w:val="24"/>
                <w:szCs w:val="24"/>
              </w:rPr>
              <w:t>Не вимагається</w:t>
            </w:r>
          </w:p>
        </w:tc>
      </w:tr>
    </w:tbl>
    <w:p w14:paraId="4609C5C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p>
    <w:p w14:paraId="7FF45081"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Невід’ємною частиною цієї тендерної документації є:</w:t>
      </w:r>
    </w:p>
    <w:p w14:paraId="5AC16B6F"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1. Додаток 1 до тендерної документації (Проект договору. Порядок змін умов договору про закупівлю) </w:t>
      </w:r>
    </w:p>
    <w:p w14:paraId="494363DB" w14:textId="77777777" w:rsidR="00205877" w:rsidRDefault="00205877" w:rsidP="00205877">
      <w:pPr>
        <w:tabs>
          <w:tab w:val="left" w:pos="855"/>
        </w:tabs>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 Додаток 2 до тендерної документації (Технічне завдання щодо предмету закупівлі)</w:t>
      </w:r>
    </w:p>
    <w:p w14:paraId="395A9CEE" w14:textId="77777777" w:rsidR="00205877" w:rsidRDefault="00205877" w:rsidP="00205877">
      <w:pPr>
        <w:spacing w:line="240" w:lineRule="auto"/>
        <w:rPr>
          <w:rFonts w:ascii="Times New Roman" w:hAnsi="Times New Roman"/>
          <w:bCs/>
          <w:sz w:val="16"/>
          <w:szCs w:val="16"/>
          <w:lang w:eastAsia="ru-RU"/>
        </w:rPr>
      </w:pPr>
      <w:r>
        <w:rPr>
          <w:rFonts w:ascii="Times New Roman" w:hAnsi="Times New Roman"/>
          <w:bCs/>
          <w:sz w:val="16"/>
          <w:szCs w:val="16"/>
        </w:rPr>
        <w:t>* - Всі документи в пропозиції Учасника мають бути чинними на дату проведення аукціону.</w:t>
      </w:r>
    </w:p>
    <w:p w14:paraId="64431E2A" w14:textId="77777777" w:rsidR="00D717FA" w:rsidRDefault="00D717FA"/>
    <w:sectPr w:rsidR="00D717F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8BB26BE"/>
    <w:multiLevelType w:val="hybridMultilevel"/>
    <w:tmpl w:val="ABA2E96A"/>
    <w:lvl w:ilvl="0" w:tplc="57A4BACC">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599206E2"/>
    <w:multiLevelType w:val="multilevel"/>
    <w:tmpl w:val="86947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943C91"/>
    <w:multiLevelType w:val="multilevel"/>
    <w:tmpl w:val="ADCCDF6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7A2418FD"/>
    <w:multiLevelType w:val="hybridMultilevel"/>
    <w:tmpl w:val="C4F81076"/>
    <w:lvl w:ilvl="0" w:tplc="04190011">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879120629">
    <w:abstractNumId w:val="3"/>
  </w:num>
  <w:num w:numId="2" w16cid:durableId="12732476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02862716">
    <w:abstractNumId w:val="1"/>
  </w:num>
  <w:num w:numId="4" w16cid:durableId="1625962617">
    <w:abstractNumId w:val="7"/>
  </w:num>
  <w:num w:numId="5" w16cid:durableId="1945770564">
    <w:abstractNumId w:val="0"/>
  </w:num>
  <w:num w:numId="6" w16cid:durableId="1215779852">
    <w:abstractNumId w:val="6"/>
    <w:lvlOverride w:ilvl="0">
      <w:startOverride w:val="1"/>
    </w:lvlOverride>
    <w:lvlOverride w:ilvl="1"/>
    <w:lvlOverride w:ilvl="2"/>
    <w:lvlOverride w:ilvl="3"/>
    <w:lvlOverride w:ilvl="4"/>
    <w:lvlOverride w:ilvl="5"/>
    <w:lvlOverride w:ilvl="6"/>
    <w:lvlOverride w:ilvl="7"/>
    <w:lvlOverride w:ilvl="8"/>
  </w:num>
  <w:num w:numId="7" w16cid:durableId="2048873413">
    <w:abstractNumId w:val="4"/>
  </w:num>
  <w:num w:numId="8" w16cid:durableId="293292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AE1"/>
    <w:rsid w:val="00013296"/>
    <w:rsid w:val="00035C0E"/>
    <w:rsid w:val="000559F5"/>
    <w:rsid w:val="000A731E"/>
    <w:rsid w:val="00205877"/>
    <w:rsid w:val="002529BA"/>
    <w:rsid w:val="00276D2C"/>
    <w:rsid w:val="002B6911"/>
    <w:rsid w:val="002D02CA"/>
    <w:rsid w:val="003C56DD"/>
    <w:rsid w:val="0041625B"/>
    <w:rsid w:val="004560F5"/>
    <w:rsid w:val="00471335"/>
    <w:rsid w:val="004A58FC"/>
    <w:rsid w:val="004B2911"/>
    <w:rsid w:val="004B49B5"/>
    <w:rsid w:val="005328E0"/>
    <w:rsid w:val="00536C38"/>
    <w:rsid w:val="005B1070"/>
    <w:rsid w:val="00697838"/>
    <w:rsid w:val="007B0098"/>
    <w:rsid w:val="007F5966"/>
    <w:rsid w:val="0081307F"/>
    <w:rsid w:val="00821C5C"/>
    <w:rsid w:val="0088013C"/>
    <w:rsid w:val="008B269C"/>
    <w:rsid w:val="0090463A"/>
    <w:rsid w:val="009853C0"/>
    <w:rsid w:val="009B1742"/>
    <w:rsid w:val="009F4225"/>
    <w:rsid w:val="00A0002E"/>
    <w:rsid w:val="00A056E1"/>
    <w:rsid w:val="00A2586F"/>
    <w:rsid w:val="00A63AB1"/>
    <w:rsid w:val="00A83FD2"/>
    <w:rsid w:val="00AC0846"/>
    <w:rsid w:val="00AD5994"/>
    <w:rsid w:val="00AF21D5"/>
    <w:rsid w:val="00B002F2"/>
    <w:rsid w:val="00B35663"/>
    <w:rsid w:val="00B70DD8"/>
    <w:rsid w:val="00B755F2"/>
    <w:rsid w:val="00B805A6"/>
    <w:rsid w:val="00C15A3B"/>
    <w:rsid w:val="00C56489"/>
    <w:rsid w:val="00C75D6D"/>
    <w:rsid w:val="00C8194B"/>
    <w:rsid w:val="00CE1BF8"/>
    <w:rsid w:val="00D10BE3"/>
    <w:rsid w:val="00D562C0"/>
    <w:rsid w:val="00D717FA"/>
    <w:rsid w:val="00DE0AE1"/>
    <w:rsid w:val="00E44160"/>
    <w:rsid w:val="00E5526C"/>
    <w:rsid w:val="00FA298C"/>
    <w:rsid w:val="00FB433E"/>
    <w:rsid w:val="00FB6A04"/>
    <w:rsid w:val="00FF2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138CA"/>
  <w15:chartTrackingRefBased/>
  <w15:docId w15:val="{9881FA78-2B38-48CF-B469-B0733AF7E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877"/>
    <w:pPr>
      <w:spacing w:after="200" w:line="276" w:lineRule="auto"/>
    </w:pPr>
    <w:rPr>
      <w:rFonts w:ascii="Calibri" w:eastAsia="Calibri" w:hAnsi="Calibri"/>
      <w:sz w:val="22"/>
      <w:szCs w:val="22"/>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205877"/>
    <w:rPr>
      <w:rFonts w:ascii="Times New Roman" w:hAnsi="Times New Roman" w:cs="Times New Roman" w:hint="default"/>
      <w:color w:val="0000FF"/>
      <w:u w:val="single"/>
    </w:rPr>
  </w:style>
  <w:style w:type="paragraph" w:styleId="NoSpacing">
    <w:name w:val="No Spacing"/>
    <w:uiPriority w:val="1"/>
    <w:qFormat/>
    <w:rsid w:val="00205877"/>
    <w:pPr>
      <w:spacing w:after="0" w:line="240" w:lineRule="auto"/>
    </w:pPr>
    <w:rPr>
      <w:rFonts w:ascii="Calibri" w:eastAsia="Calibri" w:hAnsi="Calibri"/>
      <w:sz w:val="22"/>
      <w:szCs w:val="22"/>
      <w:lang w:val="uk-UA"/>
    </w:rPr>
  </w:style>
  <w:style w:type="paragraph" w:customStyle="1" w:styleId="rvps2">
    <w:name w:val="rvps2"/>
    <w:basedOn w:val="Normal"/>
    <w:qFormat/>
    <w:rsid w:val="00205877"/>
    <w:pPr>
      <w:spacing w:before="100" w:beforeAutospacing="1" w:after="100" w:afterAutospacing="1" w:line="240" w:lineRule="auto"/>
    </w:pPr>
    <w:rPr>
      <w:rFonts w:ascii="Times New Roman" w:hAnsi="Times New Roman"/>
      <w:sz w:val="24"/>
      <w:szCs w:val="24"/>
      <w:lang w:eastAsia="uk-UA"/>
    </w:rPr>
  </w:style>
  <w:style w:type="paragraph" w:customStyle="1" w:styleId="1">
    <w:name w:val="Обычный1"/>
    <w:uiPriority w:val="99"/>
    <w:rsid w:val="00205877"/>
    <w:pPr>
      <w:spacing w:after="0" w:line="276" w:lineRule="auto"/>
    </w:pPr>
    <w:rPr>
      <w:rFonts w:ascii="Arial" w:eastAsia="Arial" w:hAnsi="Arial" w:cs="Arial"/>
      <w:color w:val="000000"/>
      <w:sz w:val="22"/>
      <w:szCs w:val="22"/>
      <w:lang w:val="ru-RU" w:eastAsia="ru-RU"/>
    </w:rPr>
  </w:style>
  <w:style w:type="character" w:customStyle="1" w:styleId="rvts0">
    <w:name w:val="rvts0"/>
    <w:uiPriority w:val="99"/>
    <w:rsid w:val="00205877"/>
    <w:rPr>
      <w:rFonts w:ascii="Times New Roman" w:hAnsi="Times New Roman" w:cs="Times New Roman" w:hint="default"/>
    </w:rPr>
  </w:style>
  <w:style w:type="character" w:customStyle="1" w:styleId="ListParagraphChar">
    <w:name w:val="List Paragraph Char"/>
    <w:aliases w:val="Абзац списку 1 Char,тв-Абзац списка Char,название табл/рис Char,заголовок 1.1 Char,List Paragraph (numbered (a)) Char,List_Paragraph Char,Multilevel para_II Char,List Paragraph1 Char,List Paragraph-ExecSummary Char,Bullets Char"/>
    <w:link w:val="ListParagraph"/>
    <w:uiPriority w:val="1"/>
    <w:locked/>
    <w:rsid w:val="00B70DD8"/>
  </w:style>
  <w:style w:type="paragraph" w:styleId="ListParagraph">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Normal"/>
    <w:link w:val="ListParagraphChar"/>
    <w:uiPriority w:val="1"/>
    <w:qFormat/>
    <w:rsid w:val="00B70DD8"/>
    <w:pPr>
      <w:spacing w:after="160" w:line="256" w:lineRule="auto"/>
      <w:ind w:left="720"/>
      <w:contextualSpacing/>
    </w:pPr>
    <w:rPr>
      <w:rFonts w:ascii="Times New Roman" w:eastAsiaTheme="minorHAnsi" w:hAnsi="Times New Roman"/>
      <w:sz w:val="28"/>
      <w:szCs w:val="24"/>
      <w:lang w:val="en-US"/>
    </w:rPr>
  </w:style>
  <w:style w:type="character" w:customStyle="1" w:styleId="docdata">
    <w:name w:val="docdata"/>
    <w:aliases w:val="docy,v5,2259,baiaagaaboqcaaad/ayaaaukbwaaaaaaaaaaaaaaaaaaaaaaaaaaaaaaaaaaaaaaaaaaaaaaaaaaaaaaaaaaaaaaaaaaaaaaaaaaaaaaaaaaaaaaaaaaaaaaaaaaaaaaaaaaaaaaaaaaaaaaaaaaaaaaaaaaaaaaaaaaaaaaaaaaaaaaaaaaaaaaaaaaaaaaaaaaaaaaaaaaaaaaaaaaaaaaaaaaaaaaaaaaaaaa"/>
    <w:basedOn w:val="DefaultParagraphFont"/>
    <w:rsid w:val="0090463A"/>
  </w:style>
  <w:style w:type="paragraph" w:customStyle="1" w:styleId="6711">
    <w:name w:val="6711"/>
    <w:aliases w:val="baiaagaaboqcaaadixaaaavdfgaaaaaaaaaaaaaaaaaaaaaaaaaaaaaaaaaaaaaaaaaaaaaaaaaaaaaaaaaaaaaaaaaaaaaaaaaaaaaaaaaaaaaaaaaaaaaaaaaaaaaaaaaaaaaaaaaaaaaaaaaaaaaaaaaaaaaaaaaaaaaaaaaaaaaaaaaaaaaaaaaaaaaaaaaaaaaaaaaaaaaaaaaaaaaaaaaaaaaaaaaaaaaa"/>
    <w:basedOn w:val="Normal"/>
    <w:rsid w:val="00FB6A04"/>
    <w:pPr>
      <w:spacing w:before="100" w:beforeAutospacing="1" w:after="100" w:afterAutospacing="1" w:line="240" w:lineRule="auto"/>
    </w:pPr>
    <w:rPr>
      <w:rFonts w:ascii="Times New Roman" w:eastAsia="Times New Roman" w:hAnsi="Times New Roman"/>
      <w:sz w:val="24"/>
      <w:szCs w:val="24"/>
      <w:lang w:val="en-US"/>
    </w:rPr>
  </w:style>
  <w:style w:type="paragraph" w:styleId="NormalWeb">
    <w:name w:val="Normal (Web)"/>
    <w:basedOn w:val="Normal"/>
    <w:uiPriority w:val="99"/>
    <w:semiHidden/>
    <w:unhideWhenUsed/>
    <w:rsid w:val="00FB6A04"/>
    <w:pPr>
      <w:spacing w:before="100" w:beforeAutospacing="1" w:after="100" w:afterAutospacing="1" w:line="240" w:lineRule="auto"/>
    </w:pPr>
    <w:rPr>
      <w:rFonts w:ascii="Times New Roman" w:eastAsia="Times New Roman" w:hAnsi="Times New Roman"/>
      <w:sz w:val="24"/>
      <w:szCs w:val="24"/>
      <w:lang w:val="en-US"/>
    </w:rPr>
  </w:style>
  <w:style w:type="table" w:styleId="TableGrid">
    <w:name w:val="Table Grid"/>
    <w:basedOn w:val="TableNormal"/>
    <w:uiPriority w:val="39"/>
    <w:rsid w:val="005B1070"/>
    <w:pPr>
      <w:spacing w:after="0" w:line="240" w:lineRule="auto"/>
    </w:pPr>
    <w:rPr>
      <w:rFonts w:ascii="Calibri" w:eastAsia="Calibri" w:hAnsi="Calibri"/>
      <w:sz w:val="20"/>
      <w:szCs w:val="20"/>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46">
    <w:name w:val="rvts46"/>
    <w:basedOn w:val="DefaultParagraphFont"/>
    <w:rsid w:val="00035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03948">
      <w:bodyDiv w:val="1"/>
      <w:marLeft w:val="0"/>
      <w:marRight w:val="0"/>
      <w:marTop w:val="0"/>
      <w:marBottom w:val="0"/>
      <w:divBdr>
        <w:top w:val="none" w:sz="0" w:space="0" w:color="auto"/>
        <w:left w:val="none" w:sz="0" w:space="0" w:color="auto"/>
        <w:bottom w:val="none" w:sz="0" w:space="0" w:color="auto"/>
        <w:right w:val="none" w:sz="0" w:space="0" w:color="auto"/>
      </w:divBdr>
    </w:div>
    <w:div w:id="357389506">
      <w:bodyDiv w:val="1"/>
      <w:marLeft w:val="0"/>
      <w:marRight w:val="0"/>
      <w:marTop w:val="0"/>
      <w:marBottom w:val="0"/>
      <w:divBdr>
        <w:top w:val="none" w:sz="0" w:space="0" w:color="auto"/>
        <w:left w:val="none" w:sz="0" w:space="0" w:color="auto"/>
        <w:bottom w:val="none" w:sz="0" w:space="0" w:color="auto"/>
        <w:right w:val="none" w:sz="0" w:space="0" w:color="auto"/>
      </w:divBdr>
    </w:div>
    <w:div w:id="560293764">
      <w:bodyDiv w:val="1"/>
      <w:marLeft w:val="0"/>
      <w:marRight w:val="0"/>
      <w:marTop w:val="0"/>
      <w:marBottom w:val="0"/>
      <w:divBdr>
        <w:top w:val="none" w:sz="0" w:space="0" w:color="auto"/>
        <w:left w:val="none" w:sz="0" w:space="0" w:color="auto"/>
        <w:bottom w:val="none" w:sz="0" w:space="0" w:color="auto"/>
        <w:right w:val="none" w:sz="0" w:space="0" w:color="auto"/>
      </w:divBdr>
    </w:div>
    <w:div w:id="591473328">
      <w:bodyDiv w:val="1"/>
      <w:marLeft w:val="0"/>
      <w:marRight w:val="0"/>
      <w:marTop w:val="0"/>
      <w:marBottom w:val="0"/>
      <w:divBdr>
        <w:top w:val="none" w:sz="0" w:space="0" w:color="auto"/>
        <w:left w:val="none" w:sz="0" w:space="0" w:color="auto"/>
        <w:bottom w:val="none" w:sz="0" w:space="0" w:color="auto"/>
        <w:right w:val="none" w:sz="0" w:space="0" w:color="auto"/>
      </w:divBdr>
    </w:div>
    <w:div w:id="1024670383">
      <w:bodyDiv w:val="1"/>
      <w:marLeft w:val="0"/>
      <w:marRight w:val="0"/>
      <w:marTop w:val="0"/>
      <w:marBottom w:val="0"/>
      <w:divBdr>
        <w:top w:val="none" w:sz="0" w:space="0" w:color="auto"/>
        <w:left w:val="none" w:sz="0" w:space="0" w:color="auto"/>
        <w:bottom w:val="none" w:sz="0" w:space="0" w:color="auto"/>
        <w:right w:val="none" w:sz="0" w:space="0" w:color="auto"/>
      </w:divBdr>
    </w:div>
    <w:div w:id="1100371381">
      <w:bodyDiv w:val="1"/>
      <w:marLeft w:val="0"/>
      <w:marRight w:val="0"/>
      <w:marTop w:val="0"/>
      <w:marBottom w:val="0"/>
      <w:divBdr>
        <w:top w:val="none" w:sz="0" w:space="0" w:color="auto"/>
        <w:left w:val="none" w:sz="0" w:space="0" w:color="auto"/>
        <w:bottom w:val="none" w:sz="0" w:space="0" w:color="auto"/>
        <w:right w:val="none" w:sz="0" w:space="0" w:color="auto"/>
      </w:divBdr>
    </w:div>
    <w:div w:id="1197474768">
      <w:bodyDiv w:val="1"/>
      <w:marLeft w:val="0"/>
      <w:marRight w:val="0"/>
      <w:marTop w:val="0"/>
      <w:marBottom w:val="0"/>
      <w:divBdr>
        <w:top w:val="none" w:sz="0" w:space="0" w:color="auto"/>
        <w:left w:val="none" w:sz="0" w:space="0" w:color="auto"/>
        <w:bottom w:val="none" w:sz="0" w:space="0" w:color="auto"/>
        <w:right w:val="none" w:sz="0" w:space="0" w:color="auto"/>
      </w:divBdr>
    </w:div>
    <w:div w:id="1225599537">
      <w:bodyDiv w:val="1"/>
      <w:marLeft w:val="0"/>
      <w:marRight w:val="0"/>
      <w:marTop w:val="0"/>
      <w:marBottom w:val="0"/>
      <w:divBdr>
        <w:top w:val="none" w:sz="0" w:space="0" w:color="auto"/>
        <w:left w:val="none" w:sz="0" w:space="0" w:color="auto"/>
        <w:bottom w:val="none" w:sz="0" w:space="0" w:color="auto"/>
        <w:right w:val="none" w:sz="0" w:space="0" w:color="auto"/>
      </w:divBdr>
    </w:div>
    <w:div w:id="1337537838">
      <w:bodyDiv w:val="1"/>
      <w:marLeft w:val="0"/>
      <w:marRight w:val="0"/>
      <w:marTop w:val="0"/>
      <w:marBottom w:val="0"/>
      <w:divBdr>
        <w:top w:val="none" w:sz="0" w:space="0" w:color="auto"/>
        <w:left w:val="none" w:sz="0" w:space="0" w:color="auto"/>
        <w:bottom w:val="none" w:sz="0" w:space="0" w:color="auto"/>
        <w:right w:val="none" w:sz="0" w:space="0" w:color="auto"/>
      </w:divBdr>
    </w:div>
    <w:div w:id="1379696062">
      <w:bodyDiv w:val="1"/>
      <w:marLeft w:val="0"/>
      <w:marRight w:val="0"/>
      <w:marTop w:val="0"/>
      <w:marBottom w:val="0"/>
      <w:divBdr>
        <w:top w:val="none" w:sz="0" w:space="0" w:color="auto"/>
        <w:left w:val="none" w:sz="0" w:space="0" w:color="auto"/>
        <w:bottom w:val="none" w:sz="0" w:space="0" w:color="auto"/>
        <w:right w:val="none" w:sz="0" w:space="0" w:color="auto"/>
      </w:divBdr>
    </w:div>
    <w:div w:id="1920287894">
      <w:bodyDiv w:val="1"/>
      <w:marLeft w:val="0"/>
      <w:marRight w:val="0"/>
      <w:marTop w:val="0"/>
      <w:marBottom w:val="0"/>
      <w:divBdr>
        <w:top w:val="none" w:sz="0" w:space="0" w:color="auto"/>
        <w:left w:val="none" w:sz="0" w:space="0" w:color="auto"/>
        <w:bottom w:val="none" w:sz="0" w:space="0" w:color="auto"/>
        <w:right w:val="none" w:sz="0" w:space="0" w:color="auto"/>
      </w:divBdr>
    </w:div>
    <w:div w:id="2066250973">
      <w:bodyDiv w:val="1"/>
      <w:marLeft w:val="0"/>
      <w:marRight w:val="0"/>
      <w:marTop w:val="0"/>
      <w:marBottom w:val="0"/>
      <w:divBdr>
        <w:top w:val="none" w:sz="0" w:space="0" w:color="auto"/>
        <w:left w:val="none" w:sz="0" w:space="0" w:color="auto"/>
        <w:bottom w:val="none" w:sz="0" w:space="0" w:color="auto"/>
        <w:right w:val="none" w:sz="0" w:space="0" w:color="auto"/>
      </w:divBdr>
    </w:div>
    <w:div w:id="211840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10-1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210-14" TargetMode="External"/><Relationship Id="rId12" Type="http://schemas.openxmlformats.org/officeDocument/2006/relationships/hyperlink" Target="https://zakon.rada.gov.ua/laws/show/922-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210-14" TargetMode="External"/><Relationship Id="rId11" Type="http://schemas.openxmlformats.org/officeDocument/2006/relationships/hyperlink" Target="https://zakon.rada.gov.ua/laws/show/922-19" TargetMode="External"/><Relationship Id="rId5" Type="http://schemas.openxmlformats.org/officeDocument/2006/relationships/hyperlink" Target="http://czo.gov.ua/verify" TargetMode="External"/><Relationship Id="rId10" Type="http://schemas.openxmlformats.org/officeDocument/2006/relationships/hyperlink" Target="https://zakon.rada.gov.ua/laws/show/1644-18" TargetMode="Externa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529</TotalTime>
  <Pages>1</Pages>
  <Words>7704</Words>
  <Characters>58399</Characters>
  <Application>Microsoft Office Word</Application>
  <DocSecurity>0</DocSecurity>
  <Lines>4171</Lines>
  <Paragraphs>2644</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Катерина Антюшко</cp:lastModifiedBy>
  <cp:revision>52</cp:revision>
  <dcterms:created xsi:type="dcterms:W3CDTF">2022-11-02T12:33:00Z</dcterms:created>
  <dcterms:modified xsi:type="dcterms:W3CDTF">2023-09-11T13:28:00Z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e0252995966084acd9a868cef60f0bba22989c02cf86760908a20eab17344e99</vt:lpwstr>
  </property>
</Properties>
</file>