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FA8" w:rsidRPr="0072797C" w:rsidRDefault="00284EB2" w:rsidP="007C0FA8">
      <w:pPr>
        <w:spacing w:after="0" w:line="240" w:lineRule="auto"/>
        <w:jc w:val="center"/>
        <w:rPr>
          <w:rFonts w:ascii="Times New Roman" w:eastAsia="Times New Roman" w:hAnsi="Times New Roman" w:cs="Times New Roman"/>
          <w:sz w:val="24"/>
          <w:szCs w:val="24"/>
          <w:lang w:val="ru-RU"/>
        </w:rPr>
      </w:pPr>
      <w:r w:rsidRPr="0072797C">
        <w:rPr>
          <w:rFonts w:ascii="Times New Roman" w:eastAsia="Times New Roman" w:hAnsi="Times New Roman" w:cs="Times New Roman"/>
          <w:sz w:val="24"/>
          <w:szCs w:val="24"/>
          <w:lang w:val="ru-RU"/>
        </w:rPr>
        <w:t>ВІЙСЬКОВА ЧАСТИНА 3008 НАЦІОНАЛЬНОЇ ГВАРДІЇ УКРАЇНИ</w:t>
      </w:r>
    </w:p>
    <w:p w:rsidR="007C0FA8" w:rsidRPr="0072797C" w:rsidRDefault="007C0FA8" w:rsidP="007C0FA8">
      <w:pPr>
        <w:spacing w:after="0" w:line="240" w:lineRule="auto"/>
        <w:ind w:left="-1418"/>
        <w:jc w:val="center"/>
        <w:rPr>
          <w:rFonts w:ascii="Times New Roman" w:eastAsia="Times New Roman" w:hAnsi="Times New Roman" w:cs="Times New Roman"/>
          <w:b/>
          <w:sz w:val="24"/>
          <w:szCs w:val="24"/>
          <w:lang w:val="ru-RU"/>
        </w:rPr>
      </w:pPr>
    </w:p>
    <w:p w:rsidR="007C0FA8" w:rsidRPr="0072797C" w:rsidRDefault="007C0FA8" w:rsidP="007C0FA8">
      <w:pPr>
        <w:spacing w:after="0" w:line="240" w:lineRule="auto"/>
        <w:ind w:left="-1418"/>
        <w:jc w:val="right"/>
        <w:rPr>
          <w:rFonts w:ascii="Times New Roman" w:eastAsia="Times New Roman" w:hAnsi="Times New Roman" w:cs="Times New Roman"/>
          <w:b/>
          <w:sz w:val="24"/>
          <w:szCs w:val="24"/>
        </w:rPr>
      </w:pPr>
    </w:p>
    <w:p w:rsidR="006B45D9" w:rsidRPr="0072797C" w:rsidRDefault="006B45D9" w:rsidP="007C0FA8">
      <w:pPr>
        <w:spacing w:after="0" w:line="240" w:lineRule="auto"/>
        <w:ind w:left="-1418"/>
        <w:jc w:val="right"/>
        <w:rPr>
          <w:rFonts w:ascii="Times New Roman" w:eastAsia="Times New Roman" w:hAnsi="Times New Roman" w:cs="Times New Roman"/>
          <w:b/>
          <w:sz w:val="24"/>
          <w:szCs w:val="24"/>
        </w:rPr>
      </w:pPr>
    </w:p>
    <w:p w:rsidR="006B45D9" w:rsidRPr="0072797C" w:rsidRDefault="006B45D9" w:rsidP="007C0FA8">
      <w:pPr>
        <w:spacing w:after="0" w:line="240" w:lineRule="auto"/>
        <w:ind w:left="-1418"/>
        <w:jc w:val="right"/>
        <w:rPr>
          <w:rFonts w:ascii="Times New Roman" w:eastAsia="Times New Roman" w:hAnsi="Times New Roman" w:cs="Times New Roman"/>
          <w:b/>
          <w:sz w:val="24"/>
          <w:szCs w:val="24"/>
        </w:rPr>
      </w:pPr>
    </w:p>
    <w:p w:rsidR="007C0FA8" w:rsidRPr="0072797C" w:rsidRDefault="007C0FA8" w:rsidP="007C0FA8">
      <w:pPr>
        <w:spacing w:after="0" w:line="240" w:lineRule="auto"/>
        <w:ind w:left="-1418"/>
        <w:jc w:val="right"/>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«ЗАТВЕРДЖЕНО»</w:t>
      </w:r>
    </w:p>
    <w:p w:rsidR="007C0FA8" w:rsidRPr="0072797C" w:rsidRDefault="007C0FA8" w:rsidP="007C0FA8">
      <w:pPr>
        <w:spacing w:after="0" w:line="240" w:lineRule="auto"/>
        <w:ind w:left="-1418"/>
        <w:jc w:val="right"/>
        <w:rPr>
          <w:rFonts w:ascii="Times New Roman" w:eastAsia="Times New Roman" w:hAnsi="Times New Roman" w:cs="Times New Roman"/>
          <w:b/>
          <w:sz w:val="24"/>
          <w:szCs w:val="24"/>
        </w:rPr>
      </w:pPr>
      <w:r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b/>
          <w:sz w:val="24"/>
          <w:szCs w:val="24"/>
        </w:rPr>
        <w:t>Протокол</w:t>
      </w:r>
      <w:r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b/>
          <w:sz w:val="24"/>
          <w:szCs w:val="24"/>
        </w:rPr>
        <w:t xml:space="preserve">Уповноваженої особи </w:t>
      </w:r>
    </w:p>
    <w:p w:rsidR="007C0FA8" w:rsidRPr="0072797C" w:rsidRDefault="007C0FA8" w:rsidP="007C0FA8">
      <w:pPr>
        <w:spacing w:after="0" w:line="240" w:lineRule="auto"/>
        <w:jc w:val="right"/>
        <w:rPr>
          <w:rFonts w:ascii="Times New Roman" w:eastAsia="Times New Roman" w:hAnsi="Times New Roman" w:cs="Times New Roman"/>
          <w:sz w:val="24"/>
          <w:szCs w:val="24"/>
          <w:lang w:val="ru-RU"/>
        </w:rPr>
      </w:pPr>
      <w:r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sz w:val="24"/>
          <w:szCs w:val="24"/>
          <w:lang w:val="ru-RU"/>
        </w:rPr>
        <w:t>в</w:t>
      </w:r>
      <w:r w:rsidR="009E117E" w:rsidRPr="0072797C">
        <w:rPr>
          <w:rFonts w:ascii="Times New Roman" w:eastAsia="Times New Roman" w:hAnsi="Times New Roman" w:cs="Times New Roman"/>
          <w:sz w:val="24"/>
          <w:szCs w:val="24"/>
        </w:rPr>
        <w:t>ід _____________</w:t>
      </w:r>
      <w:r w:rsidR="003E2395" w:rsidRPr="0072797C">
        <w:rPr>
          <w:rFonts w:ascii="Times New Roman" w:eastAsia="Times New Roman" w:hAnsi="Times New Roman" w:cs="Times New Roman"/>
          <w:sz w:val="24"/>
          <w:szCs w:val="24"/>
          <w:lang w:val="ru-RU"/>
        </w:rPr>
        <w:t xml:space="preserve"> року</w:t>
      </w:r>
    </w:p>
    <w:p w:rsidR="007C0FA8" w:rsidRPr="0072797C" w:rsidRDefault="007C0FA8" w:rsidP="007C0FA8">
      <w:pPr>
        <w:spacing w:after="0" w:line="240" w:lineRule="auto"/>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                                                     </w:t>
      </w:r>
    </w:p>
    <w:p w:rsidR="007C0FA8" w:rsidRPr="0072797C" w:rsidRDefault="007C0FA8" w:rsidP="007C0FA8">
      <w:pPr>
        <w:spacing w:after="0" w:line="240" w:lineRule="auto"/>
        <w:rPr>
          <w:rFonts w:ascii="Times New Roman" w:eastAsia="Times New Roman" w:hAnsi="Times New Roman" w:cs="Times New Roman"/>
          <w:b/>
          <w:sz w:val="24"/>
          <w:szCs w:val="24"/>
        </w:rPr>
      </w:pPr>
    </w:p>
    <w:p w:rsidR="007C0FA8" w:rsidRPr="0072797C" w:rsidRDefault="007C0FA8" w:rsidP="007C0FA8">
      <w:pPr>
        <w:spacing w:after="0" w:line="240" w:lineRule="auto"/>
        <w:rPr>
          <w:rFonts w:ascii="Times New Roman" w:eastAsia="Times New Roman" w:hAnsi="Times New Roman" w:cs="Times New Roman"/>
          <w:b/>
          <w:sz w:val="24"/>
          <w:szCs w:val="24"/>
        </w:rPr>
      </w:pPr>
    </w:p>
    <w:p w:rsidR="007C0FA8" w:rsidRPr="0072797C" w:rsidRDefault="007C0FA8" w:rsidP="007C0FA8">
      <w:pPr>
        <w:spacing w:after="0" w:line="240" w:lineRule="auto"/>
        <w:rPr>
          <w:rFonts w:ascii="Times New Roman" w:eastAsia="Times New Roman" w:hAnsi="Times New Roman" w:cs="Times New Roman"/>
          <w:b/>
          <w:sz w:val="24"/>
          <w:szCs w:val="24"/>
        </w:rPr>
      </w:pPr>
    </w:p>
    <w:p w:rsidR="007C0FA8" w:rsidRPr="0072797C" w:rsidRDefault="007C0FA8" w:rsidP="007C0FA8">
      <w:pPr>
        <w:spacing w:after="0" w:line="240" w:lineRule="auto"/>
        <w:rPr>
          <w:rFonts w:ascii="Times New Roman" w:eastAsia="Times New Roman" w:hAnsi="Times New Roman" w:cs="Times New Roman"/>
          <w:b/>
          <w:sz w:val="24"/>
          <w:szCs w:val="24"/>
        </w:rPr>
      </w:pPr>
    </w:p>
    <w:p w:rsidR="007C0FA8" w:rsidRPr="0072797C" w:rsidRDefault="007C0FA8" w:rsidP="007C0FA8">
      <w:pPr>
        <w:spacing w:after="0" w:line="240" w:lineRule="auto"/>
        <w:rPr>
          <w:rFonts w:ascii="Times New Roman" w:eastAsia="Times New Roman" w:hAnsi="Times New Roman" w:cs="Times New Roman"/>
          <w:b/>
          <w:sz w:val="24"/>
          <w:szCs w:val="24"/>
        </w:rPr>
      </w:pPr>
    </w:p>
    <w:p w:rsidR="007C0FA8" w:rsidRPr="0072797C" w:rsidRDefault="007C0FA8" w:rsidP="007C0FA8">
      <w:pPr>
        <w:spacing w:after="0" w:line="240" w:lineRule="auto"/>
        <w:rPr>
          <w:rFonts w:ascii="Times New Roman" w:eastAsia="Times New Roman" w:hAnsi="Times New Roman" w:cs="Times New Roman"/>
          <w:b/>
          <w:sz w:val="24"/>
          <w:szCs w:val="24"/>
          <w:lang w:val="ru-RU"/>
        </w:rPr>
      </w:pPr>
    </w:p>
    <w:p w:rsidR="007C0FA8" w:rsidRPr="0072797C" w:rsidRDefault="007C0FA8" w:rsidP="007C0FA8">
      <w:pPr>
        <w:spacing w:after="0" w:line="240" w:lineRule="auto"/>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                                                     </w:t>
      </w:r>
    </w:p>
    <w:p w:rsidR="007C0FA8" w:rsidRPr="0072797C" w:rsidRDefault="007C0FA8" w:rsidP="007C0FA8">
      <w:pPr>
        <w:spacing w:after="0" w:line="240" w:lineRule="auto"/>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                                                    ТЕНДЕРНА ДОКУМЕНТАЦІЯ</w:t>
      </w:r>
    </w:p>
    <w:p w:rsidR="00A61420" w:rsidRPr="0072797C" w:rsidRDefault="00A61420" w:rsidP="00A61420">
      <w:pPr>
        <w:spacing w:after="0" w:line="240" w:lineRule="auto"/>
        <w:jc w:val="center"/>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зі змінами</w:t>
      </w:r>
    </w:p>
    <w:p w:rsidR="007C0FA8" w:rsidRPr="0072797C" w:rsidRDefault="007C0FA8" w:rsidP="007C0FA8">
      <w:pPr>
        <w:spacing w:before="240" w:after="0" w:line="240" w:lineRule="auto"/>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 </w:t>
      </w:r>
      <w:r w:rsidRPr="0072797C">
        <w:rPr>
          <w:rFonts w:ascii="Times New Roman" w:eastAsia="Times New Roman" w:hAnsi="Times New Roman" w:cs="Times New Roman"/>
          <w:sz w:val="24"/>
          <w:szCs w:val="24"/>
        </w:rPr>
        <w:t>по процедурі</w:t>
      </w:r>
      <w:r w:rsidRPr="0072797C">
        <w:rPr>
          <w:rFonts w:ascii="Times New Roman" w:eastAsia="Times New Roman" w:hAnsi="Times New Roman" w:cs="Times New Roman"/>
          <w:b/>
          <w:sz w:val="24"/>
          <w:szCs w:val="24"/>
        </w:rPr>
        <w:t xml:space="preserve"> ВІДКРИТІ ТОРГИ (з особливостями)</w:t>
      </w:r>
    </w:p>
    <w:p w:rsidR="00284EB2" w:rsidRPr="0072797C" w:rsidRDefault="007C0FA8" w:rsidP="00284EB2">
      <w:pPr>
        <w:spacing w:after="0" w:line="240" w:lineRule="auto"/>
        <w:jc w:val="center"/>
        <w:rPr>
          <w:rFonts w:ascii="Times New Roman" w:hAnsi="Times New Roman" w:cs="Times New Roman"/>
          <w:b/>
          <w:bCs/>
          <w:spacing w:val="-5"/>
          <w:sz w:val="24"/>
          <w:szCs w:val="24"/>
        </w:rPr>
      </w:pPr>
      <w:r w:rsidRPr="0072797C">
        <w:rPr>
          <w:rFonts w:ascii="Times New Roman" w:eastAsia="Times New Roman" w:hAnsi="Times New Roman" w:cs="Times New Roman"/>
          <w:sz w:val="24"/>
          <w:szCs w:val="24"/>
        </w:rPr>
        <w:t xml:space="preserve">на закупівлю </w:t>
      </w:r>
      <w:r w:rsidR="00284EB2" w:rsidRPr="0072797C">
        <w:rPr>
          <w:rFonts w:ascii="Times New Roman" w:eastAsia="Times New Roman" w:hAnsi="Times New Roman" w:cs="Times New Roman"/>
          <w:b/>
          <w:sz w:val="24"/>
          <w:szCs w:val="24"/>
        </w:rPr>
        <w:t xml:space="preserve">робіт із </w:t>
      </w:r>
    </w:p>
    <w:p w:rsidR="007C0FA8" w:rsidRPr="0072797C" w:rsidRDefault="00284EB2" w:rsidP="00284EB2">
      <w:pPr>
        <w:spacing w:after="0" w:line="240" w:lineRule="auto"/>
        <w:jc w:val="center"/>
        <w:rPr>
          <w:rFonts w:ascii="Times New Roman" w:eastAsia="Times New Roman" w:hAnsi="Times New Roman" w:cs="Times New Roman"/>
          <w:sz w:val="24"/>
          <w:szCs w:val="24"/>
        </w:rPr>
      </w:pPr>
      <w:r w:rsidRPr="0072797C">
        <w:rPr>
          <w:rFonts w:ascii="Times New Roman" w:hAnsi="Times New Roman" w:cs="Times New Roman"/>
          <w:b/>
          <w:bCs/>
          <w:spacing w:val="-5"/>
          <w:sz w:val="24"/>
          <w:szCs w:val="24"/>
        </w:rPr>
        <w:t>реконструкції будівлі побутового комбінату з улаштування покрівлі над боксами зберігання автомобільної техніки</w:t>
      </w:r>
      <w:r w:rsidR="00EB17AB" w:rsidRPr="0072797C">
        <w:rPr>
          <w:rFonts w:ascii="Times New Roman" w:hAnsi="Times New Roman" w:cs="Times New Roman"/>
          <w:sz w:val="24"/>
          <w:szCs w:val="24"/>
          <w:shd w:val="clear" w:color="auto" w:fill="FFFFFF"/>
        </w:rPr>
        <w:t>»</w:t>
      </w:r>
      <w:r w:rsidR="00824805" w:rsidRPr="0072797C">
        <w:rPr>
          <w:rFonts w:ascii="Times New Roman" w:hAnsi="Times New Roman" w:cs="Times New Roman"/>
          <w:sz w:val="24"/>
          <w:szCs w:val="24"/>
          <w:shd w:val="clear" w:color="auto" w:fill="FFFFFF"/>
        </w:rPr>
        <w:t> </w:t>
      </w:r>
      <w:r w:rsidR="009E117E" w:rsidRPr="0072797C">
        <w:rPr>
          <w:rFonts w:ascii="Times New Roman" w:hAnsi="Times New Roman" w:cs="Times New Roman"/>
          <w:sz w:val="24"/>
          <w:szCs w:val="24"/>
          <w:shd w:val="clear" w:color="auto" w:fill="FFFFFF"/>
        </w:rPr>
        <w:t>(ДК 021:2015, код 45450000-6 «Інші завершальні будівельні роботи</w:t>
      </w:r>
      <w:r w:rsidR="00824805" w:rsidRPr="0072797C">
        <w:rPr>
          <w:rFonts w:ascii="Times New Roman" w:hAnsi="Times New Roman" w:cs="Times New Roman"/>
          <w:sz w:val="24"/>
          <w:szCs w:val="24"/>
          <w:shd w:val="clear" w:color="auto" w:fill="FFFFFF"/>
        </w:rPr>
        <w:t>»)</w:t>
      </w:r>
    </w:p>
    <w:p w:rsidR="007C0FA8" w:rsidRPr="0072797C" w:rsidRDefault="007C0FA8" w:rsidP="007C0FA8">
      <w:pPr>
        <w:spacing w:before="240" w:after="0" w:line="240" w:lineRule="auto"/>
        <w:rPr>
          <w:rFonts w:ascii="Times New Roman" w:eastAsia="Times New Roman" w:hAnsi="Times New Roman" w:cs="Times New Roman"/>
          <w:sz w:val="24"/>
          <w:szCs w:val="24"/>
        </w:rPr>
      </w:pPr>
    </w:p>
    <w:p w:rsidR="007C0FA8" w:rsidRPr="0072797C" w:rsidRDefault="007C0FA8" w:rsidP="007C0FA8">
      <w:pPr>
        <w:spacing w:before="240" w:after="0" w:line="240" w:lineRule="auto"/>
        <w:rPr>
          <w:rFonts w:ascii="Times New Roman" w:eastAsia="Times New Roman" w:hAnsi="Times New Roman" w:cs="Times New Roman"/>
          <w:sz w:val="24"/>
          <w:szCs w:val="24"/>
        </w:rPr>
      </w:pPr>
    </w:p>
    <w:p w:rsidR="007C0FA8" w:rsidRPr="0072797C" w:rsidRDefault="007C0FA8" w:rsidP="007C0FA8">
      <w:pPr>
        <w:spacing w:before="240" w:after="0" w:line="240" w:lineRule="auto"/>
        <w:rPr>
          <w:rFonts w:ascii="Times New Roman" w:eastAsia="Times New Roman" w:hAnsi="Times New Roman" w:cs="Times New Roman"/>
          <w:sz w:val="24"/>
          <w:szCs w:val="24"/>
        </w:rPr>
      </w:pPr>
    </w:p>
    <w:p w:rsidR="007C0FA8" w:rsidRPr="0072797C" w:rsidRDefault="007C0FA8" w:rsidP="007C0FA8">
      <w:pPr>
        <w:spacing w:before="240" w:after="0" w:line="240" w:lineRule="auto"/>
        <w:rPr>
          <w:rFonts w:ascii="Times New Roman" w:eastAsia="Times New Roman" w:hAnsi="Times New Roman" w:cs="Times New Roman"/>
          <w:sz w:val="24"/>
          <w:szCs w:val="24"/>
        </w:rPr>
      </w:pPr>
    </w:p>
    <w:p w:rsidR="00C74DE2" w:rsidRPr="0072797C" w:rsidRDefault="00C74DE2" w:rsidP="007C0FA8">
      <w:pPr>
        <w:spacing w:before="240" w:after="0" w:line="240" w:lineRule="auto"/>
        <w:rPr>
          <w:rFonts w:ascii="Times New Roman" w:eastAsia="Times New Roman" w:hAnsi="Times New Roman" w:cs="Times New Roman"/>
          <w:sz w:val="24"/>
          <w:szCs w:val="24"/>
        </w:rPr>
      </w:pPr>
    </w:p>
    <w:p w:rsidR="00C74DE2" w:rsidRPr="0072797C" w:rsidRDefault="00C74DE2" w:rsidP="007C0FA8">
      <w:pPr>
        <w:spacing w:before="240" w:after="0" w:line="240" w:lineRule="auto"/>
        <w:rPr>
          <w:rFonts w:ascii="Times New Roman" w:eastAsia="Times New Roman" w:hAnsi="Times New Roman" w:cs="Times New Roman"/>
          <w:sz w:val="24"/>
          <w:szCs w:val="24"/>
        </w:rPr>
      </w:pPr>
    </w:p>
    <w:p w:rsidR="00A61420" w:rsidRPr="0072797C" w:rsidRDefault="00A61420" w:rsidP="007C0FA8">
      <w:pPr>
        <w:spacing w:before="240" w:after="0" w:line="240" w:lineRule="auto"/>
        <w:rPr>
          <w:rFonts w:ascii="Times New Roman" w:eastAsia="Times New Roman" w:hAnsi="Times New Roman" w:cs="Times New Roman"/>
          <w:sz w:val="24"/>
          <w:szCs w:val="24"/>
        </w:rPr>
      </w:pPr>
    </w:p>
    <w:p w:rsidR="00A61420" w:rsidRPr="0072797C" w:rsidRDefault="00A61420" w:rsidP="007C0FA8">
      <w:pPr>
        <w:spacing w:before="240" w:after="0" w:line="240" w:lineRule="auto"/>
        <w:rPr>
          <w:rFonts w:ascii="Times New Roman" w:eastAsia="Times New Roman" w:hAnsi="Times New Roman" w:cs="Times New Roman"/>
          <w:sz w:val="24"/>
          <w:szCs w:val="24"/>
        </w:rPr>
      </w:pPr>
    </w:p>
    <w:p w:rsidR="007F7C39" w:rsidRPr="0072797C" w:rsidRDefault="007F7C39" w:rsidP="007C0FA8">
      <w:pPr>
        <w:spacing w:before="240" w:after="0" w:line="240" w:lineRule="auto"/>
        <w:rPr>
          <w:rFonts w:ascii="Times New Roman" w:eastAsia="Times New Roman" w:hAnsi="Times New Roman" w:cs="Times New Roman"/>
          <w:sz w:val="24"/>
          <w:szCs w:val="24"/>
        </w:rPr>
      </w:pPr>
    </w:p>
    <w:p w:rsidR="009E117E" w:rsidRPr="0072797C" w:rsidRDefault="009E117E" w:rsidP="00A61420">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9E117E" w:rsidRPr="0072797C" w:rsidRDefault="009E117E" w:rsidP="00A61420">
      <w:pPr>
        <w:spacing w:before="240" w:after="0" w:line="240" w:lineRule="auto"/>
        <w:jc w:val="center"/>
        <w:rPr>
          <w:rFonts w:ascii="Times New Roman" w:eastAsia="Times New Roman" w:hAnsi="Times New Roman" w:cs="Times New Roman"/>
          <w:sz w:val="24"/>
          <w:szCs w:val="24"/>
        </w:rPr>
      </w:pPr>
    </w:p>
    <w:p w:rsidR="009E117E" w:rsidRPr="0072797C" w:rsidRDefault="009E117E" w:rsidP="00A61420">
      <w:pPr>
        <w:spacing w:before="240" w:after="0" w:line="240" w:lineRule="auto"/>
        <w:jc w:val="center"/>
        <w:rPr>
          <w:rFonts w:ascii="Times New Roman" w:eastAsia="Times New Roman" w:hAnsi="Times New Roman" w:cs="Times New Roman"/>
          <w:sz w:val="24"/>
          <w:szCs w:val="24"/>
        </w:rPr>
      </w:pPr>
    </w:p>
    <w:p w:rsidR="00284EB2" w:rsidRPr="0072797C" w:rsidRDefault="00284EB2" w:rsidP="00A61420">
      <w:pPr>
        <w:spacing w:before="240" w:after="0" w:line="240" w:lineRule="auto"/>
        <w:jc w:val="center"/>
        <w:rPr>
          <w:rFonts w:ascii="Times New Roman" w:eastAsia="Times New Roman" w:hAnsi="Times New Roman" w:cs="Times New Roman"/>
          <w:sz w:val="24"/>
          <w:szCs w:val="24"/>
        </w:rPr>
      </w:pPr>
    </w:p>
    <w:p w:rsidR="00284EB2" w:rsidRPr="0072797C" w:rsidRDefault="00284EB2" w:rsidP="00A61420">
      <w:pPr>
        <w:spacing w:before="240" w:after="0" w:line="240" w:lineRule="auto"/>
        <w:jc w:val="center"/>
        <w:rPr>
          <w:rFonts w:ascii="Times New Roman" w:eastAsia="Times New Roman" w:hAnsi="Times New Roman" w:cs="Times New Roman"/>
          <w:sz w:val="24"/>
          <w:szCs w:val="24"/>
        </w:rPr>
      </w:pPr>
    </w:p>
    <w:p w:rsidR="00284EB2" w:rsidRPr="0072797C" w:rsidRDefault="00284EB2" w:rsidP="00A61420">
      <w:pPr>
        <w:spacing w:before="240" w:after="0" w:line="240" w:lineRule="auto"/>
        <w:jc w:val="center"/>
        <w:rPr>
          <w:rFonts w:ascii="Times New Roman" w:eastAsia="Times New Roman" w:hAnsi="Times New Roman" w:cs="Times New Roman"/>
          <w:sz w:val="24"/>
          <w:szCs w:val="24"/>
        </w:rPr>
      </w:pPr>
    </w:p>
    <w:p w:rsidR="00284EB2" w:rsidRPr="0072797C" w:rsidRDefault="00284EB2" w:rsidP="00A61420">
      <w:pPr>
        <w:spacing w:before="240" w:after="0" w:line="240" w:lineRule="auto"/>
        <w:jc w:val="center"/>
        <w:rPr>
          <w:rFonts w:ascii="Times New Roman" w:eastAsia="Times New Roman" w:hAnsi="Times New Roman" w:cs="Times New Roman"/>
          <w:sz w:val="24"/>
          <w:szCs w:val="24"/>
        </w:rPr>
      </w:pPr>
    </w:p>
    <w:p w:rsidR="00A61420" w:rsidRPr="0072797C" w:rsidRDefault="00A61420" w:rsidP="00284EB2">
      <w:pPr>
        <w:spacing w:before="240" w:after="0" w:line="240" w:lineRule="auto"/>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м. </w:t>
      </w:r>
      <w:r w:rsidR="00284EB2" w:rsidRPr="0072797C">
        <w:rPr>
          <w:rFonts w:ascii="Times New Roman" w:eastAsia="Times New Roman" w:hAnsi="Times New Roman" w:cs="Times New Roman"/>
          <w:sz w:val="24"/>
          <w:szCs w:val="24"/>
        </w:rPr>
        <w:t>Вінниця</w:t>
      </w:r>
      <w:r w:rsidRPr="0072797C">
        <w:rPr>
          <w:rFonts w:ascii="Times New Roman" w:eastAsia="Times New Roman" w:hAnsi="Times New Roman" w:cs="Times New Roman"/>
          <w:sz w:val="24"/>
          <w:szCs w:val="24"/>
        </w:rPr>
        <w:t xml:space="preserve"> – 202</w:t>
      </w:r>
      <w:r w:rsidR="00284EB2" w:rsidRPr="0072797C">
        <w:rPr>
          <w:rFonts w:ascii="Times New Roman" w:eastAsia="Times New Roman" w:hAnsi="Times New Roman" w:cs="Times New Roman"/>
          <w:sz w:val="24"/>
          <w:szCs w:val="24"/>
        </w:rPr>
        <w:t>4</w:t>
      </w:r>
      <w:r w:rsidRPr="0072797C">
        <w:rPr>
          <w:rFonts w:ascii="Times New Roman" w:eastAsia="Times New Roman" w:hAnsi="Times New Roman" w:cs="Times New Roman"/>
          <w:sz w:val="24"/>
          <w:szCs w:val="24"/>
        </w:rPr>
        <w:t xml:space="preserve"> рі</w:t>
      </w:r>
      <w:r w:rsidR="00874C34" w:rsidRPr="0072797C">
        <w:rPr>
          <w:rFonts w:ascii="Times New Roman" w:eastAsia="Times New Roman" w:hAnsi="Times New Roman" w:cs="Times New Roman"/>
          <w:sz w:val="24"/>
          <w:szCs w:val="24"/>
        </w:rPr>
        <w:t>к</w:t>
      </w:r>
    </w:p>
    <w:p w:rsidR="00AE7016" w:rsidRPr="0072797C" w:rsidRDefault="00AE7016">
      <w:pPr>
        <w:spacing w:after="0" w:line="240" w:lineRule="auto"/>
        <w:jc w:val="both"/>
        <w:rPr>
          <w:rFonts w:ascii="Times New Roman" w:eastAsia="Times New Roman" w:hAnsi="Times New Roman" w:cs="Times New Roman"/>
          <w:sz w:val="24"/>
          <w:szCs w:val="24"/>
        </w:rPr>
      </w:pP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57E5D" w:rsidRPr="0072797C">
        <w:trPr>
          <w:trHeight w:val="416"/>
          <w:jc w:val="center"/>
        </w:trPr>
        <w:tc>
          <w:tcPr>
            <w:tcW w:w="705" w:type="dxa"/>
            <w:vAlign w:val="center"/>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w:t>
            </w:r>
          </w:p>
        </w:tc>
        <w:tc>
          <w:tcPr>
            <w:tcW w:w="9255" w:type="dxa"/>
            <w:gridSpan w:val="2"/>
            <w:vAlign w:val="center"/>
          </w:tcPr>
          <w:p w:rsidR="00AE7016" w:rsidRPr="0072797C" w:rsidRDefault="000C36CF">
            <w:pPr>
              <w:jc w:val="center"/>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Розділ 1. Загальні положення</w:t>
            </w:r>
          </w:p>
        </w:tc>
      </w:tr>
      <w:tr w:rsidR="00B57E5D" w:rsidRPr="0072797C">
        <w:trPr>
          <w:trHeight w:val="411"/>
          <w:jc w:val="center"/>
        </w:trPr>
        <w:tc>
          <w:tcPr>
            <w:tcW w:w="705" w:type="dxa"/>
            <w:vAlign w:val="center"/>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p>
        </w:tc>
        <w:tc>
          <w:tcPr>
            <w:tcW w:w="2805" w:type="dxa"/>
            <w:vAlign w:val="center"/>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p>
        </w:tc>
        <w:tc>
          <w:tcPr>
            <w:tcW w:w="6450" w:type="dxa"/>
            <w:vAlign w:val="center"/>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w:t>
            </w:r>
          </w:p>
        </w:tc>
      </w:tr>
      <w:tr w:rsidR="00B57E5D" w:rsidRPr="0072797C">
        <w:trPr>
          <w:trHeight w:val="1119"/>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B57E5D" w:rsidRPr="0072797C" w:rsidTr="00874C34">
        <w:trPr>
          <w:trHeight w:val="633"/>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Інформація про замовника торгів</w:t>
            </w:r>
          </w:p>
        </w:tc>
        <w:tc>
          <w:tcPr>
            <w:tcW w:w="6450" w:type="dxa"/>
          </w:tcPr>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w:t>
            </w:r>
          </w:p>
        </w:tc>
      </w:tr>
      <w:tr w:rsidR="00B57E5D" w:rsidRPr="0072797C">
        <w:trPr>
          <w:trHeight w:val="285"/>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2.1</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повне найменування</w:t>
            </w:r>
          </w:p>
        </w:tc>
        <w:tc>
          <w:tcPr>
            <w:tcW w:w="6450" w:type="dxa"/>
          </w:tcPr>
          <w:p w:rsidR="00AE7016" w:rsidRPr="0072797C" w:rsidRDefault="00284EB2" w:rsidP="009E117E">
            <w:pPr>
              <w:jc w:val="both"/>
              <w:rPr>
                <w:rFonts w:ascii="Times New Roman" w:eastAsia="Times New Roman" w:hAnsi="Times New Roman" w:cs="Times New Roman"/>
                <w:i/>
                <w:sz w:val="24"/>
                <w:szCs w:val="24"/>
              </w:rPr>
            </w:pPr>
            <w:r w:rsidRPr="0072797C">
              <w:rPr>
                <w:rFonts w:ascii="Times New Roman" w:eastAsia="Times New Roman" w:hAnsi="Times New Roman" w:cs="Times New Roman"/>
                <w:i/>
                <w:sz w:val="24"/>
                <w:szCs w:val="24"/>
              </w:rPr>
              <w:t>Військова частина 3008 НГУ</w:t>
            </w:r>
          </w:p>
        </w:tc>
      </w:tr>
      <w:tr w:rsidR="00B57E5D" w:rsidRPr="0072797C">
        <w:trPr>
          <w:trHeight w:val="536"/>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2.2</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місцезнаходження</w:t>
            </w:r>
          </w:p>
        </w:tc>
        <w:tc>
          <w:tcPr>
            <w:tcW w:w="6450" w:type="dxa"/>
          </w:tcPr>
          <w:p w:rsidR="00722E47" w:rsidRPr="0072797C" w:rsidRDefault="00722E47" w:rsidP="00284EB2">
            <w:pPr>
              <w:jc w:val="both"/>
              <w:rPr>
                <w:rFonts w:ascii="Times New Roman" w:eastAsia="Times New Roman" w:hAnsi="Times New Roman" w:cs="Times New Roman"/>
                <w:sz w:val="24"/>
                <w:szCs w:val="24"/>
              </w:rPr>
            </w:pPr>
            <w:r w:rsidRPr="0072797C">
              <w:rPr>
                <w:rFonts w:ascii="Times New Roman" w:hAnsi="Times New Roman" w:cs="Times New Roman"/>
              </w:rPr>
              <w:t xml:space="preserve"> Україна, </w:t>
            </w:r>
            <w:r w:rsidR="00284EB2" w:rsidRPr="0072797C">
              <w:rPr>
                <w:rFonts w:ascii="Times New Roman" w:hAnsi="Times New Roman" w:cs="Times New Roman"/>
              </w:rPr>
              <w:t>Вінницька</w:t>
            </w:r>
            <w:r w:rsidRPr="0072797C">
              <w:rPr>
                <w:rFonts w:ascii="Times New Roman" w:hAnsi="Times New Roman" w:cs="Times New Roman"/>
              </w:rPr>
              <w:t xml:space="preserve"> обл., </w:t>
            </w:r>
            <w:r w:rsidR="00284EB2" w:rsidRPr="0072797C">
              <w:rPr>
                <w:rFonts w:ascii="Times New Roman" w:hAnsi="Times New Roman" w:cs="Times New Roman"/>
              </w:rPr>
              <w:t>м. Вінниця.</w:t>
            </w:r>
          </w:p>
        </w:tc>
      </w:tr>
      <w:tr w:rsidR="00B57E5D" w:rsidRPr="0072797C">
        <w:trPr>
          <w:trHeight w:val="1119"/>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2.3</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22E47" w:rsidRPr="0072797C" w:rsidRDefault="00284EB2" w:rsidP="00722E47">
            <w:pPr>
              <w:jc w:val="both"/>
              <w:rPr>
                <w:rFonts w:ascii="Times New Roman" w:hAnsi="Times New Roman" w:cs="Times New Roman"/>
              </w:rPr>
            </w:pPr>
            <w:r w:rsidRPr="0072797C">
              <w:rPr>
                <w:rFonts w:ascii="Times New Roman" w:hAnsi="Times New Roman" w:cs="Times New Roman"/>
              </w:rPr>
              <w:t>Коваль Сергій Олександрович</w:t>
            </w:r>
            <w:r w:rsidR="00722E47" w:rsidRPr="0072797C">
              <w:rPr>
                <w:rFonts w:ascii="Times New Roman" w:hAnsi="Times New Roman" w:cs="Times New Roman"/>
              </w:rPr>
              <w:t xml:space="preserve">, уповноважена особа, </w:t>
            </w:r>
          </w:p>
          <w:p w:rsidR="00722E47" w:rsidRPr="0072797C" w:rsidRDefault="009E117E" w:rsidP="00722E47">
            <w:pPr>
              <w:jc w:val="both"/>
              <w:rPr>
                <w:rFonts w:ascii="Times New Roman" w:hAnsi="Times New Roman" w:cs="Times New Roman"/>
              </w:rPr>
            </w:pPr>
            <w:proofErr w:type="spellStart"/>
            <w:r w:rsidRPr="0072797C">
              <w:rPr>
                <w:rFonts w:ascii="Times New Roman" w:hAnsi="Times New Roman" w:cs="Times New Roman"/>
              </w:rPr>
              <w:t>тел</w:t>
            </w:r>
            <w:proofErr w:type="spellEnd"/>
            <w:r w:rsidRPr="0072797C">
              <w:rPr>
                <w:rFonts w:ascii="Times New Roman" w:hAnsi="Times New Roman" w:cs="Times New Roman"/>
              </w:rPr>
              <w:t>. (</w:t>
            </w:r>
            <w:r w:rsidR="00284EB2" w:rsidRPr="0072797C">
              <w:rPr>
                <w:rFonts w:ascii="Times New Roman" w:hAnsi="Times New Roman" w:cs="Times New Roman"/>
              </w:rPr>
              <w:t>067</w:t>
            </w:r>
            <w:r w:rsidRPr="0072797C">
              <w:rPr>
                <w:rFonts w:ascii="Times New Roman" w:hAnsi="Times New Roman" w:cs="Times New Roman"/>
              </w:rPr>
              <w:t>)-</w:t>
            </w:r>
            <w:r w:rsidR="00284EB2" w:rsidRPr="0072797C">
              <w:rPr>
                <w:rFonts w:ascii="Times New Roman" w:hAnsi="Times New Roman" w:cs="Times New Roman"/>
              </w:rPr>
              <w:t>144</w:t>
            </w:r>
            <w:r w:rsidRPr="0072797C">
              <w:rPr>
                <w:rFonts w:ascii="Times New Roman" w:hAnsi="Times New Roman" w:cs="Times New Roman"/>
              </w:rPr>
              <w:t>-</w:t>
            </w:r>
            <w:r w:rsidR="00284EB2" w:rsidRPr="0072797C">
              <w:rPr>
                <w:rFonts w:ascii="Times New Roman" w:hAnsi="Times New Roman" w:cs="Times New Roman"/>
              </w:rPr>
              <w:t>02</w:t>
            </w:r>
            <w:r w:rsidRPr="0072797C">
              <w:rPr>
                <w:rFonts w:ascii="Times New Roman" w:hAnsi="Times New Roman" w:cs="Times New Roman"/>
              </w:rPr>
              <w:t>-</w:t>
            </w:r>
            <w:r w:rsidR="00284EB2" w:rsidRPr="0072797C">
              <w:rPr>
                <w:rFonts w:ascii="Times New Roman" w:hAnsi="Times New Roman" w:cs="Times New Roman"/>
              </w:rPr>
              <w:t>46</w:t>
            </w:r>
          </w:p>
          <w:p w:rsidR="00722E47" w:rsidRPr="0072797C" w:rsidRDefault="009E117E" w:rsidP="00722E47">
            <w:pPr>
              <w:jc w:val="both"/>
              <w:rPr>
                <w:rFonts w:ascii="Times New Roman" w:hAnsi="Times New Roman" w:cs="Times New Roman"/>
                <w:lang w:val="ru-RU"/>
              </w:rPr>
            </w:pPr>
            <w:r w:rsidRPr="0072797C">
              <w:rPr>
                <w:rFonts w:ascii="Times New Roman" w:hAnsi="Times New Roman" w:cs="Times New Roman"/>
              </w:rPr>
              <w:t xml:space="preserve">електронна адреса </w:t>
            </w:r>
            <w:r w:rsidR="00284EB2" w:rsidRPr="0072797C">
              <w:rPr>
                <w:rFonts w:ascii="Times New Roman" w:hAnsi="Times New Roman" w:cs="Times New Roman"/>
                <w:lang w:val="en-US"/>
              </w:rPr>
              <w:t>s</w:t>
            </w:r>
            <w:r w:rsidR="00284EB2" w:rsidRPr="0072797C">
              <w:rPr>
                <w:rFonts w:ascii="Times New Roman" w:hAnsi="Times New Roman" w:cs="Times New Roman"/>
                <w:lang w:val="ru-RU"/>
              </w:rPr>
              <w:t>.</w:t>
            </w:r>
            <w:proofErr w:type="spellStart"/>
            <w:r w:rsidR="00284EB2" w:rsidRPr="0072797C">
              <w:rPr>
                <w:rFonts w:ascii="Times New Roman" w:hAnsi="Times New Roman" w:cs="Times New Roman"/>
                <w:lang w:val="en-US"/>
              </w:rPr>
              <w:t>koval</w:t>
            </w:r>
            <w:proofErr w:type="spellEnd"/>
            <w:r w:rsidR="00284EB2" w:rsidRPr="0072797C">
              <w:rPr>
                <w:rFonts w:ascii="Times New Roman" w:hAnsi="Times New Roman" w:cs="Times New Roman"/>
                <w:lang w:val="ru-RU"/>
              </w:rPr>
              <w:t>@</w:t>
            </w:r>
            <w:proofErr w:type="spellStart"/>
            <w:r w:rsidR="00284EB2" w:rsidRPr="0072797C">
              <w:rPr>
                <w:rFonts w:ascii="Times New Roman" w:hAnsi="Times New Roman" w:cs="Times New Roman"/>
                <w:lang w:val="en-US"/>
              </w:rPr>
              <w:t>ngu</w:t>
            </w:r>
            <w:proofErr w:type="spellEnd"/>
            <w:r w:rsidR="00284EB2" w:rsidRPr="0072797C">
              <w:rPr>
                <w:rFonts w:ascii="Times New Roman" w:hAnsi="Times New Roman" w:cs="Times New Roman"/>
                <w:lang w:val="ru-RU"/>
              </w:rPr>
              <w:t>.</w:t>
            </w:r>
            <w:r w:rsidR="00284EB2" w:rsidRPr="0072797C">
              <w:rPr>
                <w:rFonts w:ascii="Times New Roman" w:hAnsi="Times New Roman" w:cs="Times New Roman"/>
                <w:lang w:val="en-US"/>
              </w:rPr>
              <w:t>gov</w:t>
            </w:r>
            <w:r w:rsidR="00284EB2" w:rsidRPr="0072797C">
              <w:rPr>
                <w:rFonts w:ascii="Times New Roman" w:hAnsi="Times New Roman" w:cs="Times New Roman"/>
                <w:lang w:val="ru-RU"/>
              </w:rPr>
              <w:t>.</w:t>
            </w:r>
            <w:proofErr w:type="spellStart"/>
            <w:r w:rsidR="00284EB2" w:rsidRPr="0072797C">
              <w:rPr>
                <w:rFonts w:ascii="Times New Roman" w:hAnsi="Times New Roman" w:cs="Times New Roman"/>
                <w:lang w:val="en-US"/>
              </w:rPr>
              <w:t>ua</w:t>
            </w:r>
            <w:proofErr w:type="spellEnd"/>
          </w:p>
          <w:p w:rsidR="00AE7016" w:rsidRPr="0072797C" w:rsidRDefault="00AE7016">
            <w:pPr>
              <w:jc w:val="both"/>
              <w:rPr>
                <w:rFonts w:ascii="Times New Roman" w:eastAsia="Times New Roman" w:hAnsi="Times New Roman" w:cs="Times New Roman"/>
                <w:i/>
                <w:sz w:val="24"/>
                <w:szCs w:val="24"/>
              </w:rPr>
            </w:pPr>
          </w:p>
        </w:tc>
      </w:tr>
      <w:tr w:rsidR="00B57E5D" w:rsidRPr="0072797C">
        <w:trPr>
          <w:trHeight w:val="15"/>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Процедура закупівлі</w:t>
            </w:r>
          </w:p>
        </w:tc>
        <w:tc>
          <w:tcPr>
            <w:tcW w:w="6450" w:type="dxa"/>
          </w:tcPr>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відкриті торги з особливостями</w:t>
            </w:r>
          </w:p>
        </w:tc>
      </w:tr>
      <w:tr w:rsidR="00B57E5D" w:rsidRPr="0072797C">
        <w:trPr>
          <w:trHeight w:val="240"/>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Інформація про предмет закупівлі</w:t>
            </w:r>
          </w:p>
        </w:tc>
        <w:tc>
          <w:tcPr>
            <w:tcW w:w="6450" w:type="dxa"/>
          </w:tcPr>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i/>
                <w:sz w:val="24"/>
                <w:szCs w:val="24"/>
              </w:rPr>
              <w:t> </w:t>
            </w:r>
          </w:p>
        </w:tc>
      </w:tr>
      <w:tr w:rsidR="00B57E5D" w:rsidRPr="0072797C">
        <w:trPr>
          <w:jc w:val="center"/>
        </w:trPr>
        <w:tc>
          <w:tcPr>
            <w:tcW w:w="705" w:type="dxa"/>
          </w:tcPr>
          <w:p w:rsidR="00AE7016" w:rsidRPr="0072797C" w:rsidRDefault="000C36CF">
            <w:pPr>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4.1</w:t>
            </w:r>
          </w:p>
        </w:tc>
        <w:tc>
          <w:tcPr>
            <w:tcW w:w="2805" w:type="dxa"/>
          </w:tcPr>
          <w:p w:rsidR="00AE7016" w:rsidRPr="0072797C" w:rsidRDefault="000C36CF">
            <w:pP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назва предмета закупівлі</w:t>
            </w:r>
          </w:p>
        </w:tc>
        <w:tc>
          <w:tcPr>
            <w:tcW w:w="6450" w:type="dxa"/>
          </w:tcPr>
          <w:p w:rsidR="009E117E" w:rsidRPr="0072797C" w:rsidRDefault="00EB17AB" w:rsidP="009E117E">
            <w:pPr>
              <w:spacing w:before="240"/>
              <w:rPr>
                <w:rFonts w:ascii="Times New Roman" w:hAnsi="Times New Roman" w:cs="Times New Roman"/>
                <w:sz w:val="24"/>
                <w:szCs w:val="24"/>
                <w:shd w:val="clear" w:color="auto" w:fill="FFFFFF"/>
              </w:rPr>
            </w:pPr>
            <w:r w:rsidRPr="0072797C">
              <w:rPr>
                <w:rFonts w:ascii="Times New Roman" w:hAnsi="Times New Roman" w:cs="Times New Roman"/>
                <w:sz w:val="24"/>
                <w:szCs w:val="24"/>
                <w:shd w:val="clear" w:color="auto" w:fill="FFFFFF"/>
              </w:rPr>
              <w:t>Виконання будівельних</w:t>
            </w:r>
            <w:r w:rsidR="00284EB2" w:rsidRPr="0072797C">
              <w:rPr>
                <w:rFonts w:ascii="Times New Roman" w:hAnsi="Times New Roman" w:cs="Times New Roman"/>
                <w:sz w:val="24"/>
                <w:szCs w:val="24"/>
                <w:shd w:val="clear" w:color="auto" w:fill="FFFFFF"/>
              </w:rPr>
              <w:t xml:space="preserve"> робіт із </w:t>
            </w:r>
            <w:r w:rsidRPr="0072797C">
              <w:rPr>
                <w:rFonts w:ascii="Times New Roman" w:hAnsi="Times New Roman" w:cs="Times New Roman"/>
                <w:sz w:val="24"/>
                <w:szCs w:val="24"/>
                <w:shd w:val="clear" w:color="auto" w:fill="FFFFFF"/>
              </w:rPr>
              <w:t xml:space="preserve"> </w:t>
            </w:r>
            <w:r w:rsidR="00284EB2" w:rsidRPr="0072797C">
              <w:rPr>
                <w:rFonts w:ascii="Times New Roman" w:hAnsi="Times New Roman" w:cs="Times New Roman"/>
                <w:spacing w:val="-5"/>
                <w:sz w:val="24"/>
                <w:szCs w:val="24"/>
              </w:rPr>
              <w:t>реконструкції будівлі побутового комбінату з улаштування</w:t>
            </w:r>
            <w:r w:rsidR="00582D93">
              <w:rPr>
                <w:rFonts w:ascii="Times New Roman" w:hAnsi="Times New Roman" w:cs="Times New Roman"/>
                <w:spacing w:val="-5"/>
                <w:sz w:val="24"/>
                <w:szCs w:val="24"/>
              </w:rPr>
              <w:t>м</w:t>
            </w:r>
            <w:r w:rsidR="00284EB2" w:rsidRPr="0072797C">
              <w:rPr>
                <w:rFonts w:ascii="Times New Roman" w:hAnsi="Times New Roman" w:cs="Times New Roman"/>
                <w:spacing w:val="-5"/>
                <w:sz w:val="24"/>
                <w:szCs w:val="24"/>
              </w:rPr>
              <w:t xml:space="preserve"> покрівлі над боксами зберігання автомобільної техніки</w:t>
            </w:r>
            <w:r w:rsidR="00284EB2" w:rsidRPr="0072797C">
              <w:rPr>
                <w:rFonts w:ascii="Times New Roman" w:hAnsi="Times New Roman" w:cs="Times New Roman"/>
                <w:sz w:val="24"/>
                <w:szCs w:val="24"/>
                <w:shd w:val="clear" w:color="auto" w:fill="FFFFFF"/>
              </w:rPr>
              <w:t xml:space="preserve"> </w:t>
            </w:r>
            <w:r w:rsidR="0007593E" w:rsidRPr="0072797C">
              <w:rPr>
                <w:rFonts w:ascii="Times New Roman" w:hAnsi="Times New Roman" w:cs="Times New Roman"/>
                <w:sz w:val="24"/>
                <w:szCs w:val="24"/>
                <w:shd w:val="clear" w:color="auto" w:fill="FFFFFF"/>
              </w:rPr>
              <w:t xml:space="preserve">в м. </w:t>
            </w:r>
            <w:r w:rsidR="00284EB2" w:rsidRPr="0072797C">
              <w:rPr>
                <w:rFonts w:ascii="Times New Roman" w:hAnsi="Times New Roman" w:cs="Times New Roman"/>
                <w:sz w:val="24"/>
                <w:szCs w:val="24"/>
                <w:shd w:val="clear" w:color="auto" w:fill="FFFFFF"/>
              </w:rPr>
              <w:t>Вінниця</w:t>
            </w:r>
            <w:r w:rsidRPr="0072797C">
              <w:rPr>
                <w:rFonts w:ascii="Times New Roman" w:hAnsi="Times New Roman" w:cs="Times New Roman"/>
                <w:sz w:val="24"/>
                <w:szCs w:val="24"/>
                <w:shd w:val="clear" w:color="auto" w:fill="FFFFFF"/>
              </w:rPr>
              <w:t>»</w:t>
            </w:r>
            <w:r w:rsidR="0007593E" w:rsidRPr="0072797C">
              <w:rPr>
                <w:rFonts w:ascii="Times New Roman" w:hAnsi="Times New Roman" w:cs="Times New Roman"/>
                <w:sz w:val="24"/>
                <w:szCs w:val="24"/>
                <w:shd w:val="clear" w:color="auto" w:fill="FFFFFF"/>
              </w:rPr>
              <w:t xml:space="preserve"> </w:t>
            </w:r>
            <w:r w:rsidR="009E117E" w:rsidRPr="0072797C">
              <w:rPr>
                <w:rFonts w:ascii="Times New Roman" w:hAnsi="Times New Roman" w:cs="Times New Roman"/>
                <w:sz w:val="24"/>
                <w:szCs w:val="24"/>
                <w:shd w:val="clear" w:color="auto" w:fill="FFFFFF"/>
              </w:rPr>
              <w:t>(ДК 021:2015, код 45450000-6 «Інші завершальні будівельні роботи»)</w:t>
            </w:r>
          </w:p>
          <w:p w:rsidR="00FE2DA0" w:rsidRPr="0072797C" w:rsidRDefault="00FE2DA0" w:rsidP="009E117E">
            <w:pPr>
              <w:spacing w:before="240"/>
              <w:jc w:val="both"/>
              <w:rPr>
                <w:rFonts w:ascii="Times New Roman" w:eastAsia="Times New Roman" w:hAnsi="Times New Roman" w:cs="Times New Roman"/>
                <w:i/>
                <w:sz w:val="24"/>
                <w:szCs w:val="24"/>
              </w:rPr>
            </w:pP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4.2</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Закупівля здійснюється щодо предмета закупівлі в цілому.</w:t>
            </w:r>
          </w:p>
          <w:p w:rsidR="00AE7016" w:rsidRPr="0072797C" w:rsidRDefault="00AE7016" w:rsidP="005815B0">
            <w:pPr>
              <w:widowControl w:val="0"/>
              <w:ind w:right="120"/>
              <w:jc w:val="both"/>
              <w:rPr>
                <w:rFonts w:ascii="Times New Roman" w:eastAsia="Times New Roman" w:hAnsi="Times New Roman" w:cs="Times New Roman"/>
                <w:i/>
                <w:sz w:val="24"/>
                <w:szCs w:val="24"/>
              </w:rPr>
            </w:pP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4.3</w:t>
            </w:r>
          </w:p>
        </w:tc>
        <w:tc>
          <w:tcPr>
            <w:tcW w:w="2805" w:type="dxa"/>
          </w:tcPr>
          <w:p w:rsidR="00AE7016" w:rsidRPr="0072797C" w:rsidRDefault="005815B0">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місце, де повинні бути виконані роботи, їх обсяги</w:t>
            </w:r>
          </w:p>
        </w:tc>
        <w:tc>
          <w:tcPr>
            <w:tcW w:w="6450" w:type="dxa"/>
          </w:tcPr>
          <w:p w:rsidR="005815B0" w:rsidRPr="0072797C" w:rsidRDefault="005815B0" w:rsidP="005815B0">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Обсяги: 1 робота, обсяги згідно Додатку 2 до тендерної документації</w:t>
            </w:r>
            <w:r w:rsidR="00FE05FD" w:rsidRPr="0072797C">
              <w:rPr>
                <w:rFonts w:ascii="Times New Roman" w:eastAsia="Times New Roman" w:hAnsi="Times New Roman" w:cs="Times New Roman"/>
                <w:sz w:val="24"/>
                <w:szCs w:val="24"/>
              </w:rPr>
              <w:t>.</w:t>
            </w:r>
          </w:p>
          <w:p w:rsidR="00FE05FD" w:rsidRPr="0072797C" w:rsidRDefault="00FE05FD" w:rsidP="001F5FD4">
            <w:pPr>
              <w:jc w:val="both"/>
              <w:rPr>
                <w:rFonts w:ascii="Times New Roman" w:hAnsi="Times New Roman" w:cs="Times New Roman"/>
              </w:rPr>
            </w:pPr>
            <w:r w:rsidRPr="0072797C">
              <w:rPr>
                <w:rFonts w:ascii="Times New Roman" w:eastAsia="Times New Roman" w:hAnsi="Times New Roman" w:cs="Times New Roman"/>
                <w:sz w:val="24"/>
                <w:szCs w:val="24"/>
              </w:rPr>
              <w:t>Окремим файлом до оголошення завантажена підсумкова відомість ресурсів.</w:t>
            </w:r>
          </w:p>
          <w:p w:rsidR="005A119D" w:rsidRPr="0072797C" w:rsidRDefault="005815B0">
            <w:pPr>
              <w:widowControl w:val="0"/>
              <w:ind w:right="120"/>
              <w:jc w:val="both"/>
              <w:rPr>
                <w:rFonts w:ascii="Times New Roman" w:eastAsia="Times New Roman" w:hAnsi="Times New Roman" w:cs="Times New Roman"/>
                <w:i/>
                <w:sz w:val="24"/>
                <w:szCs w:val="24"/>
              </w:rPr>
            </w:pPr>
            <w:r w:rsidRPr="0072797C">
              <w:rPr>
                <w:rFonts w:ascii="Times New Roman" w:eastAsia="Times New Roman" w:hAnsi="Times New Roman" w:cs="Times New Roman"/>
                <w:sz w:val="24"/>
                <w:szCs w:val="24"/>
              </w:rPr>
              <w:t>Місце, де повинні бути виконані роботи чи надані послуги</w:t>
            </w:r>
            <w:r w:rsidR="00284EB2" w:rsidRPr="0072797C">
              <w:rPr>
                <w:rFonts w:ascii="Times New Roman" w:eastAsia="Times New Roman" w:hAnsi="Times New Roman" w:cs="Times New Roman"/>
                <w:sz w:val="24"/>
                <w:szCs w:val="24"/>
              </w:rPr>
              <w:t>: м. Вінниця</w:t>
            </w:r>
          </w:p>
        </w:tc>
      </w:tr>
      <w:tr w:rsidR="00284EB2" w:rsidRPr="0072797C" w:rsidTr="00284EB2">
        <w:trPr>
          <w:trHeight w:val="645"/>
          <w:jc w:val="center"/>
        </w:trPr>
        <w:tc>
          <w:tcPr>
            <w:tcW w:w="705" w:type="dxa"/>
            <w:shd w:val="clear" w:color="auto" w:fill="auto"/>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4.4</w:t>
            </w:r>
          </w:p>
        </w:tc>
        <w:tc>
          <w:tcPr>
            <w:tcW w:w="2805" w:type="dxa"/>
            <w:shd w:val="clear" w:color="auto" w:fill="auto"/>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shd w:val="clear" w:color="auto" w:fill="auto"/>
          </w:tcPr>
          <w:p w:rsidR="009E117E" w:rsidRPr="0072797C" w:rsidRDefault="009E117E" w:rsidP="009E117E">
            <w:pPr>
              <w:widowControl w:val="0"/>
              <w:ind w:firstLine="261"/>
              <w:jc w:val="both"/>
              <w:rPr>
                <w:rFonts w:ascii="Times New Roman" w:hAnsi="Times New Roman" w:cs="Times New Roman"/>
                <w:i/>
                <w:sz w:val="24"/>
                <w:szCs w:val="24"/>
              </w:rPr>
            </w:pPr>
            <w:r w:rsidRPr="0072797C">
              <w:rPr>
                <w:rFonts w:ascii="Times New Roman" w:hAnsi="Times New Roman" w:cs="Times New Roman"/>
                <w:sz w:val="24"/>
                <w:szCs w:val="24"/>
              </w:rPr>
              <w:t xml:space="preserve">Строк виконання зобов’язань на ОБ’ЄКТІ визначається відповідно до Графіку виконання робіт (Додаток №4 проекту договору), але не пізніше </w:t>
            </w:r>
            <w:r w:rsidR="00284EB2" w:rsidRPr="0072797C">
              <w:rPr>
                <w:rFonts w:ascii="Times New Roman" w:hAnsi="Times New Roman" w:cs="Times New Roman"/>
                <w:b/>
                <w:i/>
                <w:sz w:val="24"/>
                <w:szCs w:val="24"/>
              </w:rPr>
              <w:t>25</w:t>
            </w:r>
            <w:r w:rsidR="00D2194C" w:rsidRPr="0072797C">
              <w:rPr>
                <w:rFonts w:ascii="Times New Roman" w:hAnsi="Times New Roman" w:cs="Times New Roman"/>
                <w:b/>
                <w:i/>
                <w:sz w:val="24"/>
                <w:szCs w:val="24"/>
              </w:rPr>
              <w:t>.12</w:t>
            </w:r>
            <w:r w:rsidR="001F5FD4" w:rsidRPr="0072797C">
              <w:rPr>
                <w:rFonts w:ascii="Times New Roman" w:hAnsi="Times New Roman" w:cs="Times New Roman"/>
                <w:b/>
                <w:i/>
                <w:sz w:val="24"/>
                <w:szCs w:val="24"/>
              </w:rPr>
              <w:t xml:space="preserve"> 202</w:t>
            </w:r>
            <w:r w:rsidR="00284EB2" w:rsidRPr="0072797C">
              <w:rPr>
                <w:rFonts w:ascii="Times New Roman" w:hAnsi="Times New Roman" w:cs="Times New Roman"/>
                <w:b/>
                <w:i/>
                <w:sz w:val="24"/>
                <w:szCs w:val="24"/>
              </w:rPr>
              <w:t>4</w:t>
            </w:r>
            <w:r w:rsidRPr="0072797C">
              <w:rPr>
                <w:rFonts w:ascii="Times New Roman" w:hAnsi="Times New Roman" w:cs="Times New Roman"/>
                <w:b/>
                <w:i/>
                <w:sz w:val="24"/>
                <w:szCs w:val="24"/>
              </w:rPr>
              <w:t xml:space="preserve"> року.</w:t>
            </w:r>
          </w:p>
          <w:p w:rsidR="00AE7016" w:rsidRPr="0072797C" w:rsidRDefault="00AE7016">
            <w:pPr>
              <w:widowControl w:val="0"/>
              <w:rPr>
                <w:rFonts w:ascii="Times New Roman" w:eastAsia="Times New Roman" w:hAnsi="Times New Roman" w:cs="Times New Roman"/>
                <w:sz w:val="24"/>
                <w:szCs w:val="24"/>
              </w:rPr>
            </w:pPr>
          </w:p>
        </w:tc>
      </w:tr>
      <w:tr w:rsidR="00B57E5D" w:rsidRPr="0072797C">
        <w:trPr>
          <w:trHeight w:val="841"/>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5</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Недискримінація учасників</w:t>
            </w:r>
            <w:r w:rsidRPr="0072797C">
              <w:rPr>
                <w:rFonts w:ascii="Times New Roman" w:eastAsia="Times New Roman" w:hAnsi="Times New Roman" w:cs="Times New Roman"/>
              </w:rPr>
              <w:t xml:space="preserve"> </w:t>
            </w:r>
          </w:p>
        </w:tc>
        <w:tc>
          <w:tcPr>
            <w:tcW w:w="6450" w:type="dxa"/>
          </w:tcPr>
          <w:p w:rsidR="00AE7016" w:rsidRPr="0072797C" w:rsidRDefault="000C36CF">
            <w:pPr>
              <w:widowControl w:val="0"/>
              <w:ind w:right="14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на рівних умовах.</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6</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Валюта, у якій повинна бути зазначена ціна тендерної пропозиції</w:t>
            </w:r>
            <w:r w:rsidRPr="0072797C">
              <w:rPr>
                <w:rFonts w:ascii="Times New Roman" w:eastAsia="Times New Roman" w:hAnsi="Times New Roman" w:cs="Times New Roman"/>
              </w:rPr>
              <w:t xml:space="preserve"> </w:t>
            </w:r>
          </w:p>
        </w:tc>
        <w:tc>
          <w:tcPr>
            <w:tcW w:w="6450" w:type="dxa"/>
          </w:tcPr>
          <w:p w:rsidR="00AE7016" w:rsidRPr="0072797C" w:rsidRDefault="000C36CF">
            <w:pPr>
              <w:widowControl w:val="0"/>
              <w:ind w:right="14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Валютою тендерної пропозиції є гривня.</w:t>
            </w:r>
            <w:r w:rsidRPr="0072797C">
              <w:rPr>
                <w:rFonts w:ascii="Times New Roman" w:eastAsia="Times New Roman" w:hAnsi="Times New Roman" w:cs="Times New Roman"/>
              </w:rPr>
              <w:t xml:space="preserve"> </w:t>
            </w:r>
            <w:r w:rsidRPr="0072797C">
              <w:rPr>
                <w:rFonts w:ascii="Times New Roman" w:eastAsia="Times New Roman" w:hAnsi="Times New Roman" w:cs="Times New Roman"/>
                <w:b/>
                <w:i/>
                <w:sz w:val="24"/>
                <w:szCs w:val="24"/>
              </w:rPr>
              <w:t>У разі якщо учасником процедури закупівлі є нерезидент</w:t>
            </w:r>
            <w:r w:rsidRPr="0072797C">
              <w:rPr>
                <w:rFonts w:ascii="Times New Roman" w:eastAsia="Times New Roman" w:hAnsi="Times New Roman" w:cs="Times New Roman"/>
                <w:b/>
                <w:sz w:val="24"/>
                <w:szCs w:val="24"/>
              </w:rPr>
              <w:t xml:space="preserve">,  </w:t>
            </w:r>
            <w:r w:rsidRPr="0072797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у валюті – гривня.</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7</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Мова тендерної пропозиції – українська.</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Під час проведення процедур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2797C">
              <w:rPr>
                <w:rFonts w:ascii="Times New Roman" w:eastAsia="Times New Roman" w:hAnsi="Times New Roman" w:cs="Times New Roman"/>
                <w:sz w:val="24"/>
                <w:szCs w:val="24"/>
              </w:rPr>
              <w:t>знака</w:t>
            </w:r>
            <w:proofErr w:type="spellEnd"/>
            <w:r w:rsidRPr="0072797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E7016" w:rsidRPr="0072797C" w:rsidRDefault="000C36CF">
            <w:pPr>
              <w:widowControl w:val="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Виключення: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2797C">
              <w:rPr>
                <w:rFonts w:ascii="Times New Roman" w:eastAsia="Times New Roman" w:hAnsi="Times New Roman" w:cs="Times New Roman"/>
                <w:sz w:val="24"/>
                <w:szCs w:val="24"/>
              </w:rPr>
              <w:t>вимозі</w:t>
            </w:r>
            <w:proofErr w:type="spellEnd"/>
            <w:r w:rsidRPr="0072797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3711D" w:rsidRPr="0072797C" w:rsidRDefault="0043711D">
            <w:pPr>
              <w:widowControl w:val="0"/>
              <w:jc w:val="both"/>
              <w:rPr>
                <w:rFonts w:ascii="Times New Roman" w:eastAsia="Times New Roman" w:hAnsi="Times New Roman" w:cs="Times New Roman"/>
                <w:sz w:val="24"/>
                <w:szCs w:val="24"/>
              </w:rPr>
            </w:pPr>
          </w:p>
          <w:p w:rsidR="0043711D" w:rsidRPr="0072797C" w:rsidRDefault="0043711D">
            <w:pPr>
              <w:widowControl w:val="0"/>
              <w:jc w:val="both"/>
              <w:rPr>
                <w:rFonts w:ascii="Times New Roman" w:eastAsia="Times New Roman" w:hAnsi="Times New Roman" w:cs="Times New Roman"/>
                <w:sz w:val="24"/>
                <w:szCs w:val="24"/>
              </w:rPr>
            </w:pPr>
          </w:p>
          <w:p w:rsidR="0043711D" w:rsidRPr="0072797C" w:rsidRDefault="0043711D">
            <w:pPr>
              <w:widowControl w:val="0"/>
              <w:jc w:val="both"/>
              <w:rPr>
                <w:rFonts w:ascii="Times New Roman" w:eastAsia="Times New Roman" w:hAnsi="Times New Roman" w:cs="Times New Roman"/>
                <w:sz w:val="24"/>
                <w:szCs w:val="24"/>
              </w:rPr>
            </w:pPr>
          </w:p>
        </w:tc>
      </w:tr>
      <w:tr w:rsidR="00B57E5D" w:rsidRPr="0072797C">
        <w:trPr>
          <w:trHeight w:val="501"/>
          <w:jc w:val="center"/>
        </w:trPr>
        <w:tc>
          <w:tcPr>
            <w:tcW w:w="9960" w:type="dxa"/>
            <w:gridSpan w:val="3"/>
            <w:vAlign w:val="center"/>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57E5D" w:rsidRPr="0072797C">
        <w:trPr>
          <w:trHeight w:val="1975"/>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1</w:t>
            </w:r>
          </w:p>
        </w:tc>
        <w:tc>
          <w:tcPr>
            <w:tcW w:w="2805" w:type="dxa"/>
          </w:tcPr>
          <w:p w:rsidR="00AE7016" w:rsidRPr="0072797C" w:rsidRDefault="000C36CF">
            <w:pPr>
              <w:widowControl w:val="0"/>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без ідентифікації особи, яка звернулася до замовника.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повинен </w:t>
            </w:r>
            <w:r w:rsidRPr="0072797C">
              <w:rPr>
                <w:rFonts w:ascii="Times New Roman" w:eastAsia="Times New Roman" w:hAnsi="Times New Roman" w:cs="Times New Roman"/>
                <w:b/>
                <w:i/>
                <w:sz w:val="24"/>
                <w:szCs w:val="24"/>
              </w:rPr>
              <w:t>протягом трьох днів</w:t>
            </w:r>
            <w:r w:rsidRPr="0072797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автоматично зупиняє перебіг відкритих торгів.</w:t>
            </w:r>
          </w:p>
          <w:p w:rsidR="00AE7016" w:rsidRPr="0072797C" w:rsidRDefault="000C36CF">
            <w:pPr>
              <w:widowControl w:val="0"/>
              <w:jc w:val="both"/>
              <w:rPr>
                <w:rFonts w:ascii="Times New Roman" w:eastAsia="Times New Roman" w:hAnsi="Times New Roman" w:cs="Times New Roman"/>
                <w:i/>
                <w:sz w:val="24"/>
                <w:szCs w:val="24"/>
              </w:rPr>
            </w:pPr>
            <w:r w:rsidRPr="0072797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72797C">
              <w:rPr>
                <w:rFonts w:ascii="Times New Roman" w:eastAsia="Times New Roman" w:hAnsi="Times New Roman" w:cs="Times New Roman"/>
                <w:b/>
                <w:i/>
                <w:sz w:val="24"/>
                <w:szCs w:val="24"/>
              </w:rPr>
              <w:t>не менш як на чотири дні.</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Внесення змін до тендерної документації</w:t>
            </w:r>
          </w:p>
        </w:tc>
        <w:tc>
          <w:tcPr>
            <w:tcW w:w="6450" w:type="dxa"/>
          </w:tcPr>
          <w:p w:rsidR="00AE7016" w:rsidRPr="0072797C" w:rsidRDefault="000C36CF">
            <w:pPr>
              <w:spacing w:before="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72797C">
                <w:rPr>
                  <w:rFonts w:ascii="Times New Roman" w:eastAsia="Times New Roman" w:hAnsi="Times New Roman" w:cs="Times New Roman"/>
                  <w:sz w:val="24"/>
                  <w:szCs w:val="24"/>
                </w:rPr>
                <w:t>статті 8</w:t>
              </w:r>
            </w:hyperlink>
            <w:r w:rsidRPr="0072797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72797C">
              <w:rPr>
                <w:rFonts w:ascii="Times New Roman" w:eastAsia="Times New Roman" w:hAnsi="Times New Roman" w:cs="Times New Roman"/>
                <w:sz w:val="24"/>
                <w:szCs w:val="24"/>
              </w:rPr>
              <w:t>внести</w:t>
            </w:r>
            <w:proofErr w:type="spellEnd"/>
            <w:r w:rsidRPr="0072797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2797C">
              <w:rPr>
                <w:rFonts w:ascii="Times New Roman" w:eastAsia="Times New Roman" w:hAnsi="Times New Roman" w:cs="Times New Roman"/>
                <w:i/>
                <w:sz w:val="24"/>
                <w:szCs w:val="24"/>
              </w:rPr>
              <w:t xml:space="preserve"> </w:t>
            </w:r>
            <w:r w:rsidRPr="0072797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2797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72797C">
              <w:rPr>
                <w:rFonts w:ascii="Times New Roman" w:eastAsia="Times New Roman" w:hAnsi="Times New Roman" w:cs="Times New Roman"/>
                <w:sz w:val="24"/>
                <w:szCs w:val="24"/>
              </w:rPr>
              <w:t>машинозчитувальному</w:t>
            </w:r>
            <w:proofErr w:type="spellEnd"/>
            <w:r w:rsidRPr="0072797C">
              <w:rPr>
                <w:rFonts w:ascii="Times New Roman" w:eastAsia="Times New Roman" w:hAnsi="Times New Roman" w:cs="Times New Roman"/>
                <w:sz w:val="24"/>
                <w:szCs w:val="24"/>
              </w:rPr>
              <w:t xml:space="preserve"> форматі розміщуються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57E5D" w:rsidRPr="0072797C">
        <w:trPr>
          <w:trHeight w:val="480"/>
          <w:jc w:val="center"/>
        </w:trPr>
        <w:tc>
          <w:tcPr>
            <w:tcW w:w="9960" w:type="dxa"/>
            <w:gridSpan w:val="3"/>
            <w:vAlign w:val="center"/>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Розділ 3. Інструкція з підготовки тендерної пропозиції</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1</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72797C">
              <w:rPr>
                <w:rFonts w:ascii="Times New Roman" w:eastAsia="Times New Roman" w:hAnsi="Times New Roman" w:cs="Times New Roman"/>
                <w:sz w:val="24"/>
                <w:szCs w:val="24"/>
              </w:rPr>
              <w:lastRenderedPageBreak/>
              <w:t>наявність/відсутність підстав, установлених у </w:t>
            </w:r>
            <w:hyperlink r:id="rId10" w:anchor="n1261">
              <w:r w:rsidRPr="0072797C">
                <w:rPr>
                  <w:rFonts w:ascii="Times New Roman" w:eastAsia="Times New Roman" w:hAnsi="Times New Roman" w:cs="Times New Roman"/>
                  <w:sz w:val="24"/>
                  <w:szCs w:val="24"/>
                </w:rPr>
                <w:t>пункті 47</w:t>
              </w:r>
            </w:hyperlink>
            <w:r w:rsidRPr="0072797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2797C">
              <w:rPr>
                <w:rFonts w:ascii="Times New Roman" w:eastAsia="Times New Roman" w:hAnsi="Times New Roman" w:cs="Times New Roman"/>
                <w:b/>
                <w:i/>
                <w:sz w:val="24"/>
                <w:szCs w:val="24"/>
              </w:rPr>
              <w:t>згідно</w:t>
            </w:r>
            <w:r w:rsidRPr="0072797C">
              <w:rPr>
                <w:rFonts w:ascii="Times New Roman" w:eastAsia="Times New Roman" w:hAnsi="Times New Roman" w:cs="Times New Roman"/>
                <w:sz w:val="24"/>
                <w:szCs w:val="24"/>
              </w:rPr>
              <w:t xml:space="preserve"> з </w:t>
            </w:r>
            <w:r w:rsidRPr="0072797C">
              <w:rPr>
                <w:rFonts w:ascii="Times New Roman" w:eastAsia="Times New Roman" w:hAnsi="Times New Roman" w:cs="Times New Roman"/>
                <w:b/>
                <w:i/>
                <w:sz w:val="24"/>
                <w:szCs w:val="24"/>
              </w:rPr>
              <w:t>Додатком 1</w:t>
            </w:r>
            <w:r w:rsidRPr="0072797C">
              <w:rPr>
                <w:rFonts w:ascii="Times New Roman" w:eastAsia="Times New Roman" w:hAnsi="Times New Roman" w:cs="Times New Roman"/>
                <w:sz w:val="24"/>
                <w:szCs w:val="24"/>
              </w:rPr>
              <w:t xml:space="preserve"> до цієї тендерної документації;</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2797C">
              <w:rPr>
                <w:rFonts w:ascii="Times New Roman" w:eastAsia="Times New Roman" w:hAnsi="Times New Roman" w:cs="Times New Roman"/>
                <w:b/>
                <w:i/>
                <w:sz w:val="24"/>
                <w:szCs w:val="24"/>
              </w:rPr>
              <w:t>згідно з Додатком 1</w:t>
            </w:r>
            <w:r w:rsidRPr="0072797C">
              <w:rPr>
                <w:rFonts w:ascii="Times New Roman" w:eastAsia="Times New Roman" w:hAnsi="Times New Roman" w:cs="Times New Roman"/>
                <w:sz w:val="24"/>
                <w:szCs w:val="24"/>
              </w:rPr>
              <w:t xml:space="preserve"> до цієї тендерної документації;</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2797C">
                <w:rPr>
                  <w:rFonts w:ascii="Times New Roman" w:eastAsia="Times New Roman" w:hAnsi="Times New Roman" w:cs="Times New Roman"/>
                  <w:sz w:val="24"/>
                  <w:szCs w:val="24"/>
                </w:rPr>
                <w:t>47</w:t>
              </w:r>
            </w:hyperlink>
            <w:r w:rsidRPr="0072797C">
              <w:rPr>
                <w:rFonts w:ascii="Times New Roman" w:eastAsia="Times New Roman" w:hAnsi="Times New Roman" w:cs="Times New Roman"/>
                <w:sz w:val="24"/>
                <w:szCs w:val="24"/>
              </w:rPr>
              <w:t xml:space="preserve"> Особливостей, - згідно з </w:t>
            </w:r>
            <w:r w:rsidRPr="0072797C">
              <w:rPr>
                <w:rFonts w:ascii="Times New Roman" w:eastAsia="Times New Roman" w:hAnsi="Times New Roman" w:cs="Times New Roman"/>
                <w:b/>
                <w:i/>
                <w:sz w:val="24"/>
                <w:szCs w:val="24"/>
              </w:rPr>
              <w:t xml:space="preserve">Додатком 1 </w:t>
            </w:r>
            <w:r w:rsidRPr="0072797C">
              <w:rPr>
                <w:rFonts w:ascii="Times New Roman" w:eastAsia="Times New Roman" w:hAnsi="Times New Roman" w:cs="Times New Roman"/>
                <w:sz w:val="24"/>
                <w:szCs w:val="24"/>
              </w:rPr>
              <w:t>до цієї тендерної документації;</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E7016" w:rsidRPr="0072797C" w:rsidRDefault="000C36CF">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572BE" w:rsidRPr="0072797C" w:rsidRDefault="009572BE">
            <w:pPr>
              <w:widowControl w:val="0"/>
              <w:numPr>
                <w:ilvl w:val="0"/>
                <w:numId w:val="3"/>
              </w:num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Оригінал(</w:t>
            </w:r>
            <w:proofErr w:type="spellStart"/>
            <w:r w:rsidRPr="0072797C">
              <w:rPr>
                <w:rFonts w:ascii="Times New Roman" w:eastAsia="Times New Roman" w:hAnsi="Times New Roman" w:cs="Times New Roman"/>
                <w:sz w:val="24"/>
                <w:szCs w:val="24"/>
              </w:rPr>
              <w:t>ли</w:t>
            </w:r>
            <w:proofErr w:type="spellEnd"/>
            <w:r w:rsidRPr="0072797C">
              <w:rPr>
                <w:rFonts w:ascii="Times New Roman" w:eastAsia="Times New Roman" w:hAnsi="Times New Roman" w:cs="Times New Roman"/>
                <w:sz w:val="24"/>
                <w:szCs w:val="24"/>
              </w:rPr>
              <w:t>) довідки(док) з обслуговуючого(</w:t>
            </w:r>
            <w:proofErr w:type="spellStart"/>
            <w:r w:rsidRPr="0072797C">
              <w:rPr>
                <w:rFonts w:ascii="Times New Roman" w:eastAsia="Times New Roman" w:hAnsi="Times New Roman" w:cs="Times New Roman"/>
                <w:sz w:val="24"/>
                <w:szCs w:val="24"/>
              </w:rPr>
              <w:t>чих</w:t>
            </w:r>
            <w:proofErr w:type="spellEnd"/>
            <w:r w:rsidRPr="0072797C">
              <w:rPr>
                <w:rFonts w:ascii="Times New Roman" w:eastAsia="Times New Roman" w:hAnsi="Times New Roman" w:cs="Times New Roman"/>
                <w:sz w:val="24"/>
                <w:szCs w:val="24"/>
              </w:rPr>
              <w:t>) банку (</w:t>
            </w:r>
            <w:proofErr w:type="spellStart"/>
            <w:r w:rsidRPr="0072797C">
              <w:rPr>
                <w:rFonts w:ascii="Times New Roman" w:eastAsia="Times New Roman" w:hAnsi="Times New Roman" w:cs="Times New Roman"/>
                <w:sz w:val="24"/>
                <w:szCs w:val="24"/>
              </w:rPr>
              <w:t>ків</w:t>
            </w:r>
            <w:proofErr w:type="spellEnd"/>
            <w:r w:rsidRPr="0072797C">
              <w:rPr>
                <w:rFonts w:ascii="Times New Roman" w:eastAsia="Times New Roman" w:hAnsi="Times New Roman" w:cs="Times New Roman"/>
                <w:sz w:val="24"/>
                <w:szCs w:val="24"/>
              </w:rPr>
              <w:t>) про поточний рахун</w:t>
            </w:r>
            <w:r w:rsidR="006B093F" w:rsidRPr="0072797C">
              <w:rPr>
                <w:rFonts w:ascii="Times New Roman" w:eastAsia="Times New Roman" w:hAnsi="Times New Roman" w:cs="Times New Roman"/>
                <w:sz w:val="24"/>
                <w:szCs w:val="24"/>
              </w:rPr>
              <w:t>о</w:t>
            </w:r>
            <w:r w:rsidRPr="0072797C">
              <w:rPr>
                <w:rFonts w:ascii="Times New Roman" w:eastAsia="Times New Roman" w:hAnsi="Times New Roman" w:cs="Times New Roman"/>
                <w:sz w:val="24"/>
                <w:szCs w:val="24"/>
              </w:rPr>
              <w:t>к  та відсутність простроченої заборгованості за кредитами виданої не раніше ніж за 30 днів до дати розкриття тендерних пропозицій;</w:t>
            </w:r>
          </w:p>
          <w:p w:rsidR="00AE7016" w:rsidRPr="0072797C" w:rsidRDefault="000C36CF">
            <w:pPr>
              <w:widowControl w:val="0"/>
              <w:jc w:val="both"/>
              <w:rPr>
                <w:rFonts w:ascii="Times New Roman" w:eastAsia="Times New Roman" w:hAnsi="Times New Roman" w:cs="Times New Roman"/>
                <w:b/>
                <w:sz w:val="24"/>
                <w:szCs w:val="24"/>
                <w:u w:val="single"/>
              </w:rPr>
            </w:pPr>
            <w:r w:rsidRPr="0072797C">
              <w:rPr>
                <w:rFonts w:ascii="Times New Roman" w:eastAsia="Times New Roman" w:hAnsi="Times New Roman" w:cs="Times New Roman"/>
                <w:b/>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39B2" w:rsidRPr="0072797C" w:rsidRDefault="000239B2" w:rsidP="000239B2">
            <w:pPr>
              <w:widowControl w:val="0"/>
              <w:ind w:firstLine="624"/>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Учасник у складі пропозиції надає «Декларацію відповідності матеріально-технічної бази вимогам законодавства з питань охорони праці»:</w:t>
            </w:r>
          </w:p>
          <w:p w:rsidR="000239B2" w:rsidRPr="0072797C" w:rsidRDefault="000239B2" w:rsidP="000239B2">
            <w:pPr>
              <w:widowControl w:val="0"/>
              <w:ind w:firstLine="624"/>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Дозвіл щодо експлуатації устаткування підвищеної небезпеки;</w:t>
            </w:r>
          </w:p>
          <w:p w:rsidR="000239B2" w:rsidRPr="0072797C" w:rsidRDefault="000239B2" w:rsidP="000239B2">
            <w:pPr>
              <w:widowControl w:val="0"/>
              <w:ind w:firstLine="624"/>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Дозвіл щодо виконання робіт підвищеної небезпеки.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Переможець процедури закупівлі у строк, що не перевищує </w:t>
            </w:r>
            <w:r w:rsidRPr="0072797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72797C">
              <w:rPr>
                <w:rFonts w:ascii="Times New Roman" w:eastAsia="Times New Roman" w:hAnsi="Times New Roman" w:cs="Times New Roman"/>
                <w:b/>
                <w:sz w:val="24"/>
                <w:szCs w:val="24"/>
                <w:u w:val="single"/>
              </w:rPr>
              <w:t>закупівель</w:t>
            </w:r>
            <w:proofErr w:type="spellEnd"/>
            <w:r w:rsidRPr="0072797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72797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документи, встановлені в Додатку 1 (для переможця).</w:t>
            </w:r>
          </w:p>
          <w:p w:rsidR="00AE7016" w:rsidRPr="0072797C" w:rsidRDefault="000C36CF">
            <w:pPr>
              <w:widowControl w:val="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72797C">
              <w:rPr>
                <w:rFonts w:ascii="Times New Roman" w:eastAsia="Times New Roman" w:hAnsi="Times New Roman" w:cs="Times New Roman"/>
                <w:b/>
                <w:sz w:val="24"/>
                <w:szCs w:val="24"/>
              </w:rPr>
              <w:lastRenderedPageBreak/>
              <w:t>відповідний строк.</w:t>
            </w:r>
          </w:p>
          <w:p w:rsidR="00AE7016" w:rsidRPr="0072797C" w:rsidRDefault="000C36CF">
            <w:pPr>
              <w:widowControl w:val="0"/>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Опис та приклади формальних несуттєвих помилок.</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E7016" w:rsidRPr="0072797C" w:rsidRDefault="000C36CF">
            <w:pPr>
              <w:widowControl w:val="0"/>
              <w:jc w:val="both"/>
              <w:rPr>
                <w:rFonts w:ascii="Times New Roman" w:eastAsia="Times New Roman" w:hAnsi="Times New Roman" w:cs="Times New Roman"/>
                <w:b/>
                <w:i/>
                <w:sz w:val="24"/>
                <w:szCs w:val="24"/>
                <w:u w:val="single"/>
              </w:rPr>
            </w:pPr>
            <w:r w:rsidRPr="0072797C">
              <w:rPr>
                <w:rFonts w:ascii="Times New Roman" w:eastAsia="Times New Roman" w:hAnsi="Times New Roman" w:cs="Times New Roman"/>
                <w:b/>
                <w:i/>
                <w:sz w:val="24"/>
                <w:szCs w:val="24"/>
                <w:u w:val="single"/>
              </w:rPr>
              <w:t>Опис формальних помилок:</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r w:rsidRPr="0072797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уживання великої літери;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уживання розділових знаків та відмінювання слів у реченні;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 xml:space="preserve">використання слова або </w:t>
            </w:r>
            <w:proofErr w:type="spellStart"/>
            <w:r w:rsidRPr="0072797C">
              <w:rPr>
                <w:rFonts w:ascii="Times New Roman" w:eastAsia="Times New Roman" w:hAnsi="Times New Roman" w:cs="Times New Roman"/>
                <w:sz w:val="24"/>
                <w:szCs w:val="24"/>
              </w:rPr>
              <w:t>мовного</w:t>
            </w:r>
            <w:proofErr w:type="spellEnd"/>
            <w:r w:rsidRPr="0072797C">
              <w:rPr>
                <w:rFonts w:ascii="Times New Roman" w:eastAsia="Times New Roman" w:hAnsi="Times New Roman" w:cs="Times New Roman"/>
                <w:sz w:val="24"/>
                <w:szCs w:val="24"/>
              </w:rPr>
              <w:t xml:space="preserve"> звороту, запозичених з іншої мови;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застосування правил переносу частини слова з рядка в рядок;</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написання слів разом та/або окремо, та/або через дефіс;</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r w:rsidRPr="0072797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w:t>
            </w:r>
            <w:r w:rsidRPr="0072797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w:t>
            </w:r>
            <w:r w:rsidRPr="0072797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5.</w:t>
            </w:r>
            <w:r w:rsidRPr="0072797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72797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6.</w:t>
            </w:r>
            <w:r w:rsidRPr="007279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7.</w:t>
            </w:r>
            <w:r w:rsidRPr="007279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8.</w:t>
            </w:r>
            <w:r w:rsidRPr="007279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9.</w:t>
            </w:r>
            <w:r w:rsidRPr="007279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10.</w:t>
            </w:r>
            <w:r w:rsidRPr="007279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11.</w:t>
            </w:r>
            <w:r w:rsidRPr="007279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12.</w:t>
            </w:r>
            <w:r w:rsidRPr="007279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7016" w:rsidRPr="0072797C" w:rsidRDefault="000C36CF">
            <w:pPr>
              <w:widowControl w:val="0"/>
              <w:jc w:val="both"/>
              <w:rPr>
                <w:rFonts w:ascii="Times New Roman" w:eastAsia="Times New Roman" w:hAnsi="Times New Roman" w:cs="Times New Roman"/>
                <w:b/>
                <w:i/>
                <w:sz w:val="24"/>
                <w:szCs w:val="24"/>
                <w:u w:val="single"/>
              </w:rPr>
            </w:pPr>
            <w:r w:rsidRPr="0072797C">
              <w:rPr>
                <w:rFonts w:ascii="Times New Roman" w:eastAsia="Times New Roman" w:hAnsi="Times New Roman" w:cs="Times New Roman"/>
                <w:b/>
                <w:i/>
                <w:sz w:val="24"/>
                <w:szCs w:val="24"/>
                <w:u w:val="single"/>
              </w:rPr>
              <w:t>Приклади формальних помилок:</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w:t>
            </w:r>
            <w:proofErr w:type="spellStart"/>
            <w:r w:rsidRPr="0072797C">
              <w:rPr>
                <w:rFonts w:ascii="Times New Roman" w:eastAsia="Times New Roman" w:hAnsi="Times New Roman" w:cs="Times New Roman"/>
                <w:sz w:val="24"/>
                <w:szCs w:val="24"/>
              </w:rPr>
              <w:t>м.київ</w:t>
            </w:r>
            <w:proofErr w:type="spellEnd"/>
            <w:r w:rsidRPr="0072797C">
              <w:rPr>
                <w:rFonts w:ascii="Times New Roman" w:eastAsia="Times New Roman" w:hAnsi="Times New Roman" w:cs="Times New Roman"/>
                <w:sz w:val="24"/>
                <w:szCs w:val="24"/>
              </w:rPr>
              <w:t>» замість «</w:t>
            </w:r>
            <w:proofErr w:type="spellStart"/>
            <w:r w:rsidRPr="0072797C">
              <w:rPr>
                <w:rFonts w:ascii="Times New Roman" w:eastAsia="Times New Roman" w:hAnsi="Times New Roman" w:cs="Times New Roman"/>
                <w:sz w:val="24"/>
                <w:szCs w:val="24"/>
              </w:rPr>
              <w:t>м.Київ</w:t>
            </w:r>
            <w:proofErr w:type="spellEnd"/>
            <w:r w:rsidRPr="0072797C">
              <w:rPr>
                <w:rFonts w:ascii="Times New Roman" w:eastAsia="Times New Roman" w:hAnsi="Times New Roman" w:cs="Times New Roman"/>
                <w:sz w:val="24"/>
                <w:szCs w:val="24"/>
              </w:rPr>
              <w:t>»;</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«поряд -</w:t>
            </w:r>
            <w:proofErr w:type="spellStart"/>
            <w:r w:rsidRPr="0072797C">
              <w:rPr>
                <w:rFonts w:ascii="Times New Roman" w:eastAsia="Times New Roman" w:hAnsi="Times New Roman" w:cs="Times New Roman"/>
                <w:sz w:val="24"/>
                <w:szCs w:val="24"/>
              </w:rPr>
              <w:t>ок</w:t>
            </w:r>
            <w:proofErr w:type="spellEnd"/>
            <w:r w:rsidRPr="0072797C">
              <w:rPr>
                <w:rFonts w:ascii="Times New Roman" w:eastAsia="Times New Roman" w:hAnsi="Times New Roman" w:cs="Times New Roman"/>
                <w:sz w:val="24"/>
                <w:szCs w:val="24"/>
              </w:rPr>
              <w:t>» замість «</w:t>
            </w:r>
            <w:proofErr w:type="spellStart"/>
            <w:r w:rsidRPr="0072797C">
              <w:rPr>
                <w:rFonts w:ascii="Times New Roman" w:eastAsia="Times New Roman" w:hAnsi="Times New Roman" w:cs="Times New Roman"/>
                <w:sz w:val="24"/>
                <w:szCs w:val="24"/>
              </w:rPr>
              <w:t>поря</w:t>
            </w:r>
            <w:proofErr w:type="spellEnd"/>
            <w:r w:rsidRPr="0072797C">
              <w:rPr>
                <w:rFonts w:ascii="Times New Roman" w:eastAsia="Times New Roman" w:hAnsi="Times New Roman" w:cs="Times New Roman"/>
                <w:sz w:val="24"/>
                <w:szCs w:val="24"/>
              </w:rPr>
              <w:t xml:space="preserve"> – док»;</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w:t>
            </w:r>
            <w:proofErr w:type="spellStart"/>
            <w:r w:rsidRPr="0072797C">
              <w:rPr>
                <w:rFonts w:ascii="Times New Roman" w:eastAsia="Times New Roman" w:hAnsi="Times New Roman" w:cs="Times New Roman"/>
                <w:sz w:val="24"/>
                <w:szCs w:val="24"/>
              </w:rPr>
              <w:t>ненадається</w:t>
            </w:r>
            <w:proofErr w:type="spellEnd"/>
            <w:r w:rsidRPr="0072797C">
              <w:rPr>
                <w:rFonts w:ascii="Times New Roman" w:eastAsia="Times New Roman" w:hAnsi="Times New Roman" w:cs="Times New Roman"/>
                <w:sz w:val="24"/>
                <w:szCs w:val="24"/>
              </w:rPr>
              <w:t>» замість «не надається»»;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«______________№_____________» замість «14.08.2020 №320/13/14-01»</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2797C">
              <w:rPr>
                <w:rFonts w:ascii="Times New Roman" w:eastAsia="Times New Roman" w:hAnsi="Times New Roman" w:cs="Times New Roman"/>
                <w:sz w:val="24"/>
                <w:szCs w:val="24"/>
              </w:rPr>
              <w:t>pdf</w:t>
            </w:r>
            <w:proofErr w:type="spellEnd"/>
            <w:r w:rsidRPr="0072797C">
              <w:rPr>
                <w:rFonts w:ascii="Times New Roman" w:eastAsia="Times New Roman" w:hAnsi="Times New Roman" w:cs="Times New Roman"/>
                <w:sz w:val="24"/>
                <w:szCs w:val="24"/>
              </w:rPr>
              <w:t>» (</w:t>
            </w:r>
            <w:proofErr w:type="spellStart"/>
            <w:r w:rsidRPr="0072797C">
              <w:rPr>
                <w:rFonts w:ascii="Times New Roman" w:eastAsia="Times New Roman" w:hAnsi="Times New Roman" w:cs="Times New Roman"/>
                <w:sz w:val="24"/>
                <w:szCs w:val="24"/>
              </w:rPr>
              <w:t>PortableDocumentFormat</w:t>
            </w:r>
            <w:proofErr w:type="spellEnd"/>
            <w:r w:rsidRPr="0072797C">
              <w:rPr>
                <w:rFonts w:ascii="Times New Roman" w:eastAsia="Times New Roman" w:hAnsi="Times New Roman" w:cs="Times New Roman"/>
                <w:sz w:val="24"/>
                <w:szCs w:val="24"/>
              </w:rPr>
              <w:t xml:space="preserve">)». </w:t>
            </w:r>
          </w:p>
          <w:p w:rsidR="00AE7016" w:rsidRPr="0072797C" w:rsidRDefault="000C36CF">
            <w:pPr>
              <w:widowControl w:val="0"/>
              <w:ind w:left="40" w:hanging="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2797C">
              <w:rPr>
                <w:rFonts w:ascii="Times New Roman" w:eastAsia="Times New Roman" w:hAnsi="Times New Roman" w:cs="Times New Roman"/>
                <w:sz w:val="24"/>
                <w:szCs w:val="24"/>
              </w:rPr>
              <w:lastRenderedPageBreak/>
              <w:t>відхилення замовником.</w:t>
            </w:r>
          </w:p>
          <w:p w:rsidR="00AE7016" w:rsidRPr="0072797C" w:rsidRDefault="000C36CF">
            <w:pPr>
              <w:widowControl w:val="0"/>
              <w:ind w:left="40" w:hanging="2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УВАГА!!!</w:t>
            </w:r>
          </w:p>
          <w:p w:rsidR="00AE7016" w:rsidRPr="0072797C" w:rsidRDefault="000C36CF">
            <w:pPr>
              <w:widowControl w:val="0"/>
              <w:jc w:val="both"/>
              <w:rPr>
                <w:rFonts w:ascii="Times New Roman" w:eastAsia="Times New Roman" w:hAnsi="Times New Roman" w:cs="Times New Roman"/>
                <w:b/>
                <w:sz w:val="24"/>
                <w:szCs w:val="24"/>
              </w:rPr>
            </w:pPr>
            <w:bookmarkStart w:id="1" w:name="_heading=h.3znysh7" w:colFirst="0" w:colLast="0"/>
            <w:bookmarkEnd w:id="1"/>
            <w:r w:rsidRPr="0072797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72797C">
              <w:rPr>
                <w:rFonts w:ascii="Times New Roman" w:eastAsia="Times New Roman" w:hAnsi="Times New Roman" w:cs="Times New Roman"/>
                <w:b/>
                <w:sz w:val="24"/>
                <w:szCs w:val="24"/>
              </w:rPr>
              <w:t>закупівель</w:t>
            </w:r>
            <w:proofErr w:type="spellEnd"/>
            <w:r w:rsidRPr="0072797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7E5C0A" w:rsidRPr="0072797C">
              <w:rPr>
                <w:rFonts w:ascii="Times New Roman" w:eastAsia="Times New Roman" w:hAnsi="Times New Roman" w:cs="Times New Roman"/>
                <w:b/>
                <w:sz w:val="24"/>
                <w:szCs w:val="24"/>
              </w:rPr>
              <w:t>«</w:t>
            </w:r>
            <w:r w:rsidRPr="0072797C">
              <w:rPr>
                <w:rFonts w:ascii="Times New Roman" w:eastAsia="Times New Roman" w:hAnsi="Times New Roman" w:cs="Times New Roman"/>
                <w:b/>
                <w:sz w:val="24"/>
                <w:szCs w:val="24"/>
              </w:rPr>
              <w:t>Про електронні документи та електронний документообіг</w:t>
            </w:r>
            <w:r w:rsidR="007E5C0A" w:rsidRPr="0072797C">
              <w:rPr>
                <w:rFonts w:ascii="Times New Roman" w:eastAsia="Times New Roman" w:hAnsi="Times New Roman" w:cs="Times New Roman"/>
                <w:b/>
                <w:sz w:val="24"/>
                <w:szCs w:val="24"/>
              </w:rPr>
              <w:t>»</w:t>
            </w:r>
            <w:r w:rsidRPr="0072797C">
              <w:rPr>
                <w:rFonts w:ascii="Times New Roman" w:eastAsia="Times New Roman" w:hAnsi="Times New Roman" w:cs="Times New Roman"/>
                <w:b/>
                <w:sz w:val="24"/>
                <w:szCs w:val="24"/>
              </w:rPr>
              <w:t xml:space="preserve"> та </w:t>
            </w:r>
            <w:r w:rsidR="007E5C0A" w:rsidRPr="0072797C">
              <w:rPr>
                <w:rFonts w:ascii="Times New Roman" w:eastAsia="Times New Roman" w:hAnsi="Times New Roman" w:cs="Times New Roman"/>
                <w:b/>
                <w:sz w:val="24"/>
                <w:szCs w:val="24"/>
              </w:rPr>
              <w:t>«</w:t>
            </w:r>
            <w:r w:rsidRPr="0072797C">
              <w:rPr>
                <w:rFonts w:ascii="Times New Roman" w:eastAsia="Times New Roman" w:hAnsi="Times New Roman" w:cs="Times New Roman"/>
                <w:b/>
                <w:sz w:val="24"/>
                <w:szCs w:val="24"/>
              </w:rPr>
              <w:t>Про електронні довірчі послуги</w:t>
            </w:r>
            <w:r w:rsidR="007E5C0A" w:rsidRPr="0072797C">
              <w:rPr>
                <w:rFonts w:ascii="Times New Roman" w:eastAsia="Times New Roman" w:hAnsi="Times New Roman" w:cs="Times New Roman"/>
                <w:b/>
                <w:sz w:val="24"/>
                <w:szCs w:val="24"/>
              </w:rPr>
              <w:t>»</w:t>
            </w:r>
            <w:r w:rsidRPr="0072797C">
              <w:rPr>
                <w:rFonts w:ascii="Times New Roman" w:eastAsia="Times New Roman" w:hAnsi="Times New Roman" w:cs="Times New Roman"/>
                <w:b/>
                <w:sz w:val="24"/>
                <w:szCs w:val="24"/>
              </w:rPr>
              <w:t xml:space="preserve">. Учасники процедури закупівлі подають тендерні пропозиції у формі електронного документа чи </w:t>
            </w:r>
            <w:proofErr w:type="spellStart"/>
            <w:r w:rsidRPr="0072797C">
              <w:rPr>
                <w:rFonts w:ascii="Times New Roman" w:eastAsia="Times New Roman" w:hAnsi="Times New Roman" w:cs="Times New Roman"/>
                <w:b/>
                <w:sz w:val="24"/>
                <w:szCs w:val="24"/>
              </w:rPr>
              <w:t>скан</w:t>
            </w:r>
            <w:proofErr w:type="spellEnd"/>
            <w:r w:rsidRPr="0072797C">
              <w:rPr>
                <w:rFonts w:ascii="Times New Roman" w:eastAsia="Times New Roman" w:hAnsi="Times New Roman" w:cs="Times New Roman"/>
                <w:b/>
                <w:sz w:val="24"/>
                <w:szCs w:val="24"/>
              </w:rPr>
              <w:t xml:space="preserve">-копій через електронну систему </w:t>
            </w:r>
            <w:proofErr w:type="spellStart"/>
            <w:r w:rsidRPr="0072797C">
              <w:rPr>
                <w:rFonts w:ascii="Times New Roman" w:eastAsia="Times New Roman" w:hAnsi="Times New Roman" w:cs="Times New Roman"/>
                <w:b/>
                <w:sz w:val="24"/>
                <w:szCs w:val="24"/>
              </w:rPr>
              <w:t>закупівель</w:t>
            </w:r>
            <w:proofErr w:type="spellEnd"/>
            <w:r w:rsidRPr="0072797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AE7016" w:rsidRPr="0072797C" w:rsidRDefault="000C36CF">
            <w:pPr>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1) документи мають бути чіткими та розбірливими для читання;</w:t>
            </w:r>
          </w:p>
          <w:p w:rsidR="00507C16" w:rsidRPr="0072797C" w:rsidRDefault="000C36CF">
            <w:pPr>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2) тендерна пропозиція учасника повинна бути підписана </w:t>
            </w:r>
            <w:r w:rsidR="00507C16" w:rsidRPr="0072797C">
              <w:rPr>
                <w:rFonts w:ascii="Times New Roman" w:eastAsia="Times New Roman" w:hAnsi="Times New Roman" w:cs="Times New Roman"/>
                <w:b/>
                <w:sz w:val="24"/>
                <w:szCs w:val="24"/>
              </w:rPr>
              <w:t>захищеним електронним ключем;</w:t>
            </w:r>
          </w:p>
          <w:p w:rsidR="00AE7016" w:rsidRPr="0072797C" w:rsidRDefault="000C36CF">
            <w:pPr>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E7016" w:rsidRPr="0072797C" w:rsidRDefault="000C36CF">
            <w:pPr>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Винятки:</w:t>
            </w:r>
          </w:p>
          <w:p w:rsidR="00AE7016" w:rsidRPr="0072797C" w:rsidRDefault="000C36CF">
            <w:pPr>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E7016" w:rsidRPr="0072797C" w:rsidRDefault="000C36CF">
            <w:pPr>
              <w:widowControl w:val="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604863" w:rsidRPr="0072797C">
              <w:rPr>
                <w:rFonts w:ascii="Times New Roman" w:eastAsia="Times New Roman" w:hAnsi="Times New Roman" w:cs="Times New Roman"/>
                <w:b/>
                <w:sz w:val="24"/>
                <w:szCs w:val="24"/>
              </w:rPr>
              <w:t xml:space="preserve">в кінці такого документу, або </w:t>
            </w:r>
            <w:r w:rsidRPr="0072797C">
              <w:rPr>
                <w:rFonts w:ascii="Times New Roman" w:eastAsia="Times New Roman" w:hAnsi="Times New Roman" w:cs="Times New Roman"/>
                <w:b/>
                <w:sz w:val="24"/>
                <w:szCs w:val="24"/>
              </w:rPr>
              <w:t xml:space="preserve">на кожній сторінці такого документа (окрім документів, виданих іншими підприємствами / установами / організаціями). </w:t>
            </w:r>
          </w:p>
          <w:p w:rsidR="00AE7016" w:rsidRPr="0072797C" w:rsidRDefault="000C36CF">
            <w:pPr>
              <w:widowControl w:val="0"/>
              <w:ind w:left="40" w:hanging="2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2797C">
              <w:rPr>
                <w:rFonts w:ascii="Times New Roman" w:eastAsia="Times New Roman" w:hAnsi="Times New Roman" w:cs="Times New Roman"/>
                <w:b/>
                <w:sz w:val="24"/>
                <w:szCs w:val="24"/>
              </w:rPr>
              <w:t>закупівель</w:t>
            </w:r>
            <w:proofErr w:type="spellEnd"/>
            <w:r w:rsidRPr="0072797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E7016" w:rsidRPr="0072797C" w:rsidRDefault="000C36CF">
            <w:pPr>
              <w:widowControl w:val="0"/>
              <w:ind w:left="40" w:hanging="2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72797C">
              <w:rPr>
                <w:rFonts w:ascii="Times New Roman" w:eastAsia="Times New Roman" w:hAnsi="Times New Roman" w:cs="Times New Roman"/>
                <w:b/>
                <w:sz w:val="24"/>
                <w:szCs w:val="24"/>
              </w:rPr>
              <w:t>засвідчувального</w:t>
            </w:r>
            <w:proofErr w:type="spellEnd"/>
            <w:r w:rsidRPr="0072797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E7016" w:rsidRPr="0072797C" w:rsidRDefault="000C36CF">
            <w:pPr>
              <w:widowControl w:val="0"/>
              <w:jc w:val="both"/>
              <w:rPr>
                <w:rFonts w:ascii="Times New Roman" w:eastAsia="Times New Roman" w:hAnsi="Times New Roman" w:cs="Times New Roman"/>
                <w:sz w:val="24"/>
                <w:szCs w:val="24"/>
              </w:rPr>
            </w:pPr>
            <w:bookmarkStart w:id="2" w:name="_heading=h.2et92p0" w:colFirst="0" w:colLast="0"/>
            <w:bookmarkEnd w:id="2"/>
            <w:r w:rsidRPr="0072797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w:t>
            </w:r>
          </w:p>
          <w:p w:rsidR="00AE7016" w:rsidRPr="0072797C" w:rsidRDefault="000C36CF">
            <w:pPr>
              <w:widowControl w:val="0"/>
              <w:jc w:val="both"/>
              <w:rPr>
                <w:rFonts w:ascii="Times New Roman" w:eastAsia="Times New Roman" w:hAnsi="Times New Roman" w:cs="Times New Roman"/>
                <w:sz w:val="24"/>
                <w:szCs w:val="24"/>
              </w:rPr>
            </w:pPr>
            <w:bookmarkStart w:id="3" w:name="_heading=h.hjqm8skarbdr" w:colFirst="0" w:colLast="0"/>
            <w:bookmarkEnd w:id="3"/>
            <w:r w:rsidRPr="0072797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E7016" w:rsidRPr="0072797C" w:rsidRDefault="000C36CF" w:rsidP="00D139FF">
            <w:pPr>
              <w:widowControl w:val="0"/>
              <w:jc w:val="both"/>
              <w:rPr>
                <w:rFonts w:ascii="Times New Roman" w:eastAsia="Times New Roman" w:hAnsi="Times New Roman" w:cs="Times New Roman"/>
                <w:sz w:val="24"/>
                <w:szCs w:val="24"/>
              </w:rPr>
            </w:pPr>
            <w:bookmarkStart w:id="4" w:name="_heading=h.ftj7vaqoric" w:colFirst="0" w:colLast="0"/>
            <w:bookmarkEnd w:id="4"/>
            <w:r w:rsidRPr="0072797C">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D139FF" w:rsidRPr="0072797C">
              <w:rPr>
                <w:rFonts w:ascii="Times New Roman" w:eastAsia="Times New Roman" w:hAnsi="Times New Roman" w:cs="Times New Roman"/>
                <w:b/>
                <w:sz w:val="24"/>
                <w:szCs w:val="24"/>
              </w:rPr>
              <w:t>.</w:t>
            </w:r>
          </w:p>
        </w:tc>
      </w:tr>
      <w:tr w:rsidR="00B57E5D" w:rsidRPr="0072797C">
        <w:trPr>
          <w:trHeight w:val="913"/>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2</w:t>
            </w:r>
          </w:p>
        </w:tc>
        <w:tc>
          <w:tcPr>
            <w:tcW w:w="2805" w:type="dxa"/>
          </w:tcPr>
          <w:p w:rsidR="00AE7016" w:rsidRPr="0072797C" w:rsidRDefault="000C36CF">
            <w:pPr>
              <w:widowControl w:val="0"/>
              <w:rPr>
                <w:rFonts w:ascii="Times New Roman" w:eastAsia="Times New Roman" w:hAnsi="Times New Roman" w:cs="Times New Roman"/>
                <w:sz w:val="24"/>
                <w:szCs w:val="24"/>
              </w:rPr>
            </w:pPr>
            <w:bookmarkStart w:id="5" w:name="_heading=h.tyjcwt" w:colFirst="0" w:colLast="0"/>
            <w:bookmarkEnd w:id="5"/>
            <w:r w:rsidRPr="0072797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Забезпечення тендерної пропозиції не вимагається. </w:t>
            </w:r>
          </w:p>
          <w:p w:rsidR="00AE7016" w:rsidRPr="0072797C" w:rsidRDefault="00AE7016">
            <w:pPr>
              <w:widowControl w:val="0"/>
              <w:ind w:right="120"/>
              <w:jc w:val="both"/>
              <w:rPr>
                <w:rFonts w:ascii="Times New Roman" w:eastAsia="Times New Roman" w:hAnsi="Times New Roman" w:cs="Times New Roman"/>
                <w:sz w:val="28"/>
                <w:szCs w:val="28"/>
              </w:rPr>
            </w:pPr>
          </w:p>
          <w:p w:rsidR="00AE7016" w:rsidRPr="0072797C" w:rsidRDefault="00AE7016" w:rsidP="00D139FF">
            <w:pPr>
              <w:jc w:val="both"/>
              <w:rPr>
                <w:rFonts w:ascii="Times New Roman" w:eastAsia="Times New Roman" w:hAnsi="Times New Roman" w:cs="Times New Roman"/>
                <w:i/>
                <w:sz w:val="24"/>
                <w:szCs w:val="24"/>
              </w:rPr>
            </w:pP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AE7016" w:rsidRPr="0072797C" w:rsidRDefault="000C36C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Не передбачається.</w:t>
            </w:r>
          </w:p>
          <w:p w:rsidR="00AE7016" w:rsidRPr="0072797C" w:rsidRDefault="00AE701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AE7016" w:rsidRPr="0072797C" w:rsidRDefault="00AE7016" w:rsidP="00D139FF">
            <w:pPr>
              <w:jc w:val="both"/>
              <w:rPr>
                <w:rFonts w:ascii="Times New Roman" w:eastAsia="Times New Roman" w:hAnsi="Times New Roman" w:cs="Times New Roman"/>
                <w:sz w:val="24"/>
                <w:szCs w:val="24"/>
              </w:rPr>
            </w:pPr>
          </w:p>
        </w:tc>
      </w:tr>
      <w:tr w:rsidR="00B57E5D" w:rsidRPr="0072797C">
        <w:trPr>
          <w:trHeight w:val="560"/>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Тендерні пропозиції вважаються дійсними </w:t>
            </w:r>
            <w:r w:rsidRPr="0072797C">
              <w:rPr>
                <w:rFonts w:ascii="Times New Roman" w:eastAsia="Times New Roman" w:hAnsi="Times New Roman" w:cs="Times New Roman"/>
                <w:b/>
                <w:i/>
                <w:sz w:val="24"/>
                <w:szCs w:val="24"/>
                <w:u w:val="single"/>
              </w:rPr>
              <w:t>протягом 120 (ста двадцяти) днів</w:t>
            </w:r>
            <w:r w:rsidRPr="0072797C">
              <w:rPr>
                <w:rFonts w:ascii="Times New Roman" w:eastAsia="Times New Roman" w:hAnsi="Times New Roman" w:cs="Times New Roman"/>
                <w:sz w:val="24"/>
                <w:szCs w:val="24"/>
              </w:rPr>
              <w:t xml:space="preserve"> із дати кінцевого строку подання тендерних пропозицій.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E7016" w:rsidRPr="0072797C" w:rsidRDefault="000C36CF">
            <w:pPr>
              <w:widowControl w:val="0"/>
              <w:jc w:val="both"/>
              <w:rPr>
                <w:rFonts w:ascii="Times New Roman" w:eastAsia="Times New Roman" w:hAnsi="Times New Roman" w:cs="Times New Roman"/>
                <w:sz w:val="24"/>
                <w:szCs w:val="24"/>
                <w:u w:val="single"/>
              </w:rPr>
            </w:pPr>
            <w:r w:rsidRPr="0072797C">
              <w:rPr>
                <w:rFonts w:ascii="Times New Roman" w:eastAsia="Times New Roman" w:hAnsi="Times New Roman" w:cs="Times New Roman"/>
                <w:sz w:val="24"/>
                <w:szCs w:val="24"/>
              </w:rPr>
              <w:t xml:space="preserve">Учасник процедури закупівлі </w:t>
            </w:r>
            <w:r w:rsidRPr="0072797C">
              <w:rPr>
                <w:rFonts w:ascii="Times New Roman" w:eastAsia="Times New Roman" w:hAnsi="Times New Roman" w:cs="Times New Roman"/>
                <w:sz w:val="24"/>
                <w:szCs w:val="24"/>
                <w:u w:val="single"/>
              </w:rPr>
              <w:t>має право:</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797C">
              <w:rPr>
                <w:rFonts w:ascii="Times New Roman" w:eastAsia="Times New Roman" w:hAnsi="Times New Roman" w:cs="Times New Roman"/>
                <w:i/>
                <w:sz w:val="24"/>
                <w:szCs w:val="24"/>
              </w:rPr>
              <w:t>(у разі якщо таке вимагалося)</w:t>
            </w:r>
            <w:r w:rsidRPr="0072797C">
              <w:rPr>
                <w:rFonts w:ascii="Times New Roman" w:eastAsia="Times New Roman" w:hAnsi="Times New Roman" w:cs="Times New Roman"/>
                <w:sz w:val="24"/>
                <w:szCs w:val="24"/>
              </w:rPr>
              <w:t>.</w:t>
            </w:r>
          </w:p>
          <w:p w:rsidR="00AE7016" w:rsidRPr="0072797C" w:rsidRDefault="000C36CF">
            <w:pPr>
              <w:widowControl w:val="0"/>
              <w:jc w:val="both"/>
              <w:rPr>
                <w:rFonts w:ascii="Times New Roman" w:eastAsia="Times New Roman" w:hAnsi="Times New Roman" w:cs="Times New Roman"/>
                <w:strike/>
                <w:sz w:val="24"/>
                <w:szCs w:val="24"/>
              </w:rPr>
            </w:pPr>
            <w:r w:rsidRPr="0072797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5</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797C">
              <w:rPr>
                <w:rFonts w:ascii="Times New Roman" w:eastAsia="Times New Roman" w:hAnsi="Times New Roman" w:cs="Times New Roman"/>
                <w:b/>
                <w:i/>
                <w:sz w:val="24"/>
                <w:szCs w:val="24"/>
              </w:rPr>
              <w:t>Додатку 1</w:t>
            </w:r>
            <w:r w:rsidRPr="0072797C">
              <w:rPr>
                <w:rFonts w:ascii="Times New Roman" w:eastAsia="Times New Roman" w:hAnsi="Times New Roman" w:cs="Times New Roman"/>
                <w:i/>
                <w:sz w:val="24"/>
                <w:szCs w:val="24"/>
              </w:rPr>
              <w:t xml:space="preserve"> </w:t>
            </w:r>
            <w:r w:rsidRPr="0072797C">
              <w:rPr>
                <w:rFonts w:ascii="Times New Roman" w:eastAsia="Times New Roman" w:hAnsi="Times New Roman" w:cs="Times New Roman"/>
                <w:sz w:val="24"/>
                <w:szCs w:val="24"/>
              </w:rPr>
              <w:t xml:space="preserve">до цієї тендерної документації. </w:t>
            </w:r>
          </w:p>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2797C">
              <w:rPr>
                <w:rFonts w:ascii="Times New Roman" w:eastAsia="Times New Roman" w:hAnsi="Times New Roman" w:cs="Times New Roman"/>
                <w:b/>
                <w:sz w:val="24"/>
                <w:szCs w:val="24"/>
              </w:rPr>
              <w:t xml:space="preserve"> </w:t>
            </w:r>
            <w:r w:rsidRPr="0072797C">
              <w:rPr>
                <w:rFonts w:ascii="Times New Roman" w:eastAsia="Times New Roman" w:hAnsi="Times New Roman" w:cs="Times New Roman"/>
                <w:b/>
                <w:i/>
                <w:sz w:val="24"/>
                <w:szCs w:val="24"/>
              </w:rPr>
              <w:t>Додатку 1</w:t>
            </w:r>
            <w:r w:rsidRPr="0072797C">
              <w:rPr>
                <w:rFonts w:ascii="Times New Roman" w:eastAsia="Times New Roman" w:hAnsi="Times New Roman" w:cs="Times New Roman"/>
                <w:sz w:val="24"/>
                <w:szCs w:val="24"/>
              </w:rPr>
              <w:t xml:space="preserve"> до цієї тендерної документації. </w:t>
            </w:r>
          </w:p>
          <w:p w:rsidR="00AE7016" w:rsidRPr="0072797C" w:rsidRDefault="000C36CF">
            <w:pPr>
              <w:widowControl w:val="0"/>
              <w:ind w:right="12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Підстави, визначені пунктом 47 Особливостей.</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2797C">
              <w:rPr>
                <w:rFonts w:ascii="Times New Roman" w:eastAsia="Times New Roman" w:hAnsi="Times New Roman" w:cs="Times New Roman"/>
                <w:sz w:val="24"/>
                <w:szCs w:val="24"/>
              </w:rPr>
              <w:t>внесено</w:t>
            </w:r>
            <w:proofErr w:type="spellEnd"/>
            <w:r w:rsidRPr="0072797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8"/>
                <w:szCs w:val="28"/>
              </w:rPr>
              <w:t>3</w:t>
            </w:r>
            <w:r w:rsidRPr="0072797C">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72797C">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2797C">
                <w:rPr>
                  <w:rFonts w:ascii="Times New Roman" w:eastAsia="Times New Roman" w:hAnsi="Times New Roman" w:cs="Times New Roman"/>
                  <w:sz w:val="24"/>
                  <w:szCs w:val="24"/>
                </w:rPr>
                <w:t>пунктом 4</w:t>
              </w:r>
            </w:hyperlink>
            <w:r w:rsidRPr="0072797C">
              <w:rPr>
                <w:rFonts w:ascii="Times New Roman" w:eastAsia="Times New Roman" w:hAnsi="Times New Roman" w:cs="Times New Roman"/>
                <w:sz w:val="24"/>
                <w:szCs w:val="24"/>
              </w:rPr>
              <w:t xml:space="preserve"> частини другої статті 6, пунктом 1 статті 50 Закону України </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Про захист економічної конкуренції</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xml:space="preserve">, у вигляді вчинення </w:t>
            </w:r>
            <w:proofErr w:type="spellStart"/>
            <w:r w:rsidRPr="0072797C">
              <w:rPr>
                <w:rFonts w:ascii="Times New Roman" w:eastAsia="Times New Roman" w:hAnsi="Times New Roman" w:cs="Times New Roman"/>
                <w:sz w:val="24"/>
                <w:szCs w:val="24"/>
              </w:rPr>
              <w:t>антиконкурентних</w:t>
            </w:r>
            <w:proofErr w:type="spellEnd"/>
            <w:r w:rsidRPr="007279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xml:space="preserve"> (крім нерезидентів);</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1420" w:rsidRPr="0072797C" w:rsidRDefault="00A61420" w:rsidP="00A61420">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11) учасник процедури закупівлі або кінцевий </w:t>
            </w:r>
            <w:proofErr w:type="spellStart"/>
            <w:r w:rsidRPr="0072797C">
              <w:rPr>
                <w:rFonts w:ascii="Times New Roman" w:eastAsia="Times New Roman" w:hAnsi="Times New Roman" w:cs="Times New Roman"/>
                <w:sz w:val="24"/>
                <w:szCs w:val="24"/>
              </w:rPr>
              <w:t>бенефіціарний</w:t>
            </w:r>
            <w:proofErr w:type="spellEnd"/>
            <w:r w:rsidRPr="007279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7016" w:rsidRPr="0072797C" w:rsidRDefault="00AE7016">
            <w:pPr>
              <w:jc w:val="both"/>
              <w:rPr>
                <w:rFonts w:ascii="Times New Roman" w:eastAsia="Times New Roman" w:hAnsi="Times New Roman" w:cs="Times New Roman"/>
                <w:sz w:val="24"/>
                <w:szCs w:val="24"/>
              </w:rPr>
            </w:pPr>
          </w:p>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72797C">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7016" w:rsidRPr="0072797C" w:rsidRDefault="000C36CF">
            <w:pPr>
              <w:spacing w:after="348"/>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6</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2797C">
                <w:rPr>
                  <w:rFonts w:ascii="Times New Roman" w:eastAsia="Times New Roman" w:hAnsi="Times New Roman" w:cs="Times New Roman"/>
                  <w:sz w:val="24"/>
                  <w:szCs w:val="24"/>
                </w:rPr>
                <w:t xml:space="preserve"> пунктом третім </w:t>
              </w:r>
            </w:hyperlink>
            <w:hyperlink r:id="rId14">
              <w:r w:rsidRPr="0072797C">
                <w:rPr>
                  <w:rFonts w:ascii="Times New Roman" w:eastAsia="Times New Roman" w:hAnsi="Times New Roman" w:cs="Times New Roman"/>
                  <w:sz w:val="24"/>
                  <w:szCs w:val="24"/>
                  <w:u w:val="single"/>
                </w:rPr>
                <w:t>частини друго</w:t>
              </w:r>
            </w:hyperlink>
            <w:r w:rsidRPr="0072797C">
              <w:rPr>
                <w:rFonts w:ascii="Times New Roman" w:eastAsia="Times New Roman" w:hAnsi="Times New Roman" w:cs="Times New Roman"/>
                <w:sz w:val="24"/>
                <w:szCs w:val="24"/>
              </w:rPr>
              <w:t xml:space="preserve">ї статті 22 Закону зазначено в </w:t>
            </w:r>
            <w:r w:rsidRPr="0072797C">
              <w:rPr>
                <w:rFonts w:ascii="Times New Roman" w:eastAsia="Times New Roman" w:hAnsi="Times New Roman" w:cs="Times New Roman"/>
                <w:b/>
                <w:i/>
                <w:sz w:val="24"/>
                <w:szCs w:val="24"/>
              </w:rPr>
              <w:t>Додатку 2</w:t>
            </w:r>
            <w:r w:rsidRPr="0072797C">
              <w:rPr>
                <w:rFonts w:ascii="Times New Roman" w:eastAsia="Times New Roman" w:hAnsi="Times New Roman" w:cs="Times New Roman"/>
                <w:b/>
                <w:sz w:val="24"/>
                <w:szCs w:val="24"/>
              </w:rPr>
              <w:t xml:space="preserve"> </w:t>
            </w:r>
            <w:r w:rsidRPr="0072797C">
              <w:rPr>
                <w:rFonts w:ascii="Times New Roman" w:eastAsia="Times New Roman" w:hAnsi="Times New Roman" w:cs="Times New Roman"/>
                <w:sz w:val="24"/>
                <w:szCs w:val="24"/>
              </w:rPr>
              <w:t>до цієї тендерної документації.</w:t>
            </w:r>
          </w:p>
          <w:p w:rsidR="00056D87" w:rsidRPr="0072797C" w:rsidRDefault="00056D87" w:rsidP="00056D87">
            <w:pPr>
              <w:widowControl w:val="0"/>
              <w:autoSpaceDE w:val="0"/>
              <w:autoSpaceDN w:val="0"/>
              <w:adjustRightInd w:val="0"/>
              <w:ind w:firstLine="261"/>
              <w:jc w:val="both"/>
              <w:rPr>
                <w:rFonts w:ascii="Times New Roman" w:hAnsi="Times New Roman" w:cs="Times New Roman"/>
                <w:sz w:val="24"/>
                <w:szCs w:val="24"/>
              </w:rPr>
            </w:pPr>
            <w:r w:rsidRPr="0072797C">
              <w:rPr>
                <w:rFonts w:ascii="Times New Roman" w:hAnsi="Times New Roman" w:cs="Times New Roman"/>
                <w:sz w:val="24"/>
                <w:szCs w:val="24"/>
              </w:rPr>
              <w:t xml:space="preserve">Витрати на відвідування будівельного майданчику несе Учасник </w:t>
            </w:r>
            <w:r w:rsidRPr="0072797C">
              <w:rPr>
                <w:rFonts w:ascii="Times New Roman" w:hAnsi="Times New Roman" w:cs="Times New Roman"/>
                <w:sz w:val="24"/>
                <w:szCs w:val="24"/>
              </w:rPr>
              <w:br/>
              <w:t>із власних коштів, що не підлягають компенсації та не можуть бути предметом оскарження.</w:t>
            </w:r>
          </w:p>
          <w:p w:rsidR="00056D87" w:rsidRPr="0072797C" w:rsidRDefault="00056D87" w:rsidP="00056D87">
            <w:pPr>
              <w:pStyle w:val="Bodytext1"/>
              <w:shd w:val="clear" w:color="auto" w:fill="auto"/>
              <w:tabs>
                <w:tab w:val="num" w:pos="720"/>
              </w:tabs>
              <w:spacing w:after="0" w:line="240" w:lineRule="auto"/>
              <w:ind w:right="-6" w:firstLine="261"/>
              <w:jc w:val="both"/>
              <w:rPr>
                <w:rFonts w:ascii="Times New Roman" w:hAnsi="Times New Roman" w:cs="Times New Roman"/>
                <w:szCs w:val="24"/>
              </w:rPr>
            </w:pPr>
            <w:r w:rsidRPr="0072797C">
              <w:rPr>
                <w:rFonts w:ascii="Times New Roman" w:hAnsi="Times New Roman" w:cs="Times New Roman"/>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 будівництва у порядку, встановленому законодавством.</w:t>
            </w:r>
          </w:p>
          <w:p w:rsidR="00056D87" w:rsidRPr="0072797C" w:rsidRDefault="00056D87" w:rsidP="00056D87">
            <w:pPr>
              <w:pStyle w:val="Bodytext1"/>
              <w:shd w:val="clear" w:color="auto" w:fill="auto"/>
              <w:tabs>
                <w:tab w:val="num" w:pos="720"/>
              </w:tabs>
              <w:spacing w:after="0" w:line="240" w:lineRule="auto"/>
              <w:ind w:right="-6" w:firstLine="261"/>
              <w:jc w:val="both"/>
              <w:rPr>
                <w:rFonts w:ascii="Times New Roman" w:hAnsi="Times New Roman" w:cs="Times New Roman"/>
                <w:spacing w:val="-2"/>
                <w:szCs w:val="24"/>
              </w:rPr>
            </w:pPr>
            <w:r w:rsidRPr="0072797C">
              <w:rPr>
                <w:rFonts w:ascii="Times New Roman" w:hAnsi="Times New Roman" w:cs="Times New Roman"/>
                <w:spacing w:val="-2"/>
                <w:szCs w:val="24"/>
              </w:rPr>
              <w:t xml:space="preserve">З метою контролю за відповідністю будівельно-монтажних робіт </w:t>
            </w:r>
            <w:proofErr w:type="spellStart"/>
            <w:r w:rsidRPr="0072797C">
              <w:rPr>
                <w:rFonts w:ascii="Times New Roman" w:hAnsi="Times New Roman" w:cs="Times New Roman"/>
                <w:spacing w:val="-2"/>
                <w:szCs w:val="24"/>
              </w:rPr>
              <w:t>проєктній</w:t>
            </w:r>
            <w:proofErr w:type="spellEnd"/>
            <w:r w:rsidRPr="0072797C">
              <w:rPr>
                <w:rFonts w:ascii="Times New Roman" w:hAnsi="Times New Roman" w:cs="Times New Roman"/>
                <w:spacing w:val="-2"/>
                <w:szCs w:val="24"/>
              </w:rPr>
              <w:t xml:space="preserve">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w:t>
            </w:r>
            <w:proofErr w:type="spellStart"/>
            <w:r w:rsidRPr="0072797C">
              <w:rPr>
                <w:rFonts w:ascii="Times New Roman" w:hAnsi="Times New Roman" w:cs="Times New Roman"/>
                <w:spacing w:val="-2"/>
                <w:szCs w:val="24"/>
              </w:rPr>
              <w:t>проєктної</w:t>
            </w:r>
            <w:proofErr w:type="spellEnd"/>
            <w:r w:rsidRPr="0072797C">
              <w:rPr>
                <w:rFonts w:ascii="Times New Roman" w:hAnsi="Times New Roman" w:cs="Times New Roman"/>
                <w:spacing w:val="-2"/>
                <w:szCs w:val="24"/>
              </w:rPr>
              <w:t xml:space="preserve"> документації (генеральним </w:t>
            </w:r>
            <w:proofErr w:type="spellStart"/>
            <w:r w:rsidRPr="0072797C">
              <w:rPr>
                <w:rFonts w:ascii="Times New Roman" w:hAnsi="Times New Roman" w:cs="Times New Roman"/>
                <w:spacing w:val="-2"/>
                <w:szCs w:val="24"/>
              </w:rPr>
              <w:t>проєктувальником</w:t>
            </w:r>
            <w:proofErr w:type="spellEnd"/>
            <w:r w:rsidRPr="0072797C">
              <w:rPr>
                <w:rFonts w:ascii="Times New Roman" w:hAnsi="Times New Roman" w:cs="Times New Roman"/>
                <w:spacing w:val="-2"/>
                <w:szCs w:val="24"/>
              </w:rPr>
              <w:t>).</w:t>
            </w:r>
          </w:p>
          <w:p w:rsidR="00056D87" w:rsidRPr="0072797C" w:rsidRDefault="00056D87" w:rsidP="00056D87">
            <w:pPr>
              <w:pStyle w:val="Bodytext1"/>
              <w:shd w:val="clear" w:color="auto" w:fill="auto"/>
              <w:spacing w:after="0" w:line="240" w:lineRule="auto"/>
              <w:ind w:right="-6" w:firstLine="261"/>
              <w:jc w:val="both"/>
              <w:rPr>
                <w:rFonts w:ascii="Times New Roman" w:hAnsi="Times New Roman" w:cs="Times New Roman"/>
                <w:spacing w:val="-2"/>
                <w:szCs w:val="24"/>
              </w:rPr>
            </w:pPr>
            <w:r w:rsidRPr="0072797C">
              <w:rPr>
                <w:rFonts w:ascii="Times New Roman" w:hAnsi="Times New Roman" w:cs="Times New Roman"/>
                <w:spacing w:val="-2"/>
                <w:szCs w:val="24"/>
              </w:rPr>
              <w:t>Авторський нагляд під час виконання робіт на ОБ’ЄКТІ здійснюється в порядку, встановленому законодавством.</w:t>
            </w:r>
          </w:p>
          <w:p w:rsidR="00263B31" w:rsidRPr="0072797C" w:rsidRDefault="00056D87" w:rsidP="00263B31">
            <w:pPr>
              <w:shd w:val="clear" w:color="auto" w:fill="FFFFFF" w:themeFill="background1"/>
              <w:ind w:right="20" w:firstLine="242"/>
              <w:jc w:val="both"/>
              <w:rPr>
                <w:rFonts w:ascii="Times New Roman" w:hAnsi="Times New Roman" w:cs="Times New Roman"/>
                <w:sz w:val="24"/>
                <w:szCs w:val="24"/>
                <w:lang w:eastAsia="uk-UA"/>
              </w:rPr>
            </w:pPr>
            <w:r w:rsidRPr="0072797C">
              <w:rPr>
                <w:rFonts w:ascii="Times New Roman" w:eastAsia="Times New Roman" w:hAnsi="Times New Roman" w:cs="Times New Roman"/>
                <w:sz w:val="24"/>
                <w:szCs w:val="24"/>
              </w:rPr>
              <w:t>Також Уч</w:t>
            </w:r>
            <w:r w:rsidR="00263B31" w:rsidRPr="0072797C">
              <w:rPr>
                <w:rFonts w:ascii="Times New Roman" w:eastAsia="Times New Roman" w:hAnsi="Times New Roman" w:cs="Times New Roman"/>
                <w:sz w:val="24"/>
                <w:szCs w:val="24"/>
              </w:rPr>
              <w:t>асник надає</w:t>
            </w:r>
            <w:r w:rsidR="00263B31" w:rsidRPr="0072797C">
              <w:rPr>
                <w:rFonts w:ascii="Times New Roman" w:hAnsi="Times New Roman" w:cs="Times New Roman"/>
                <w:sz w:val="24"/>
                <w:szCs w:val="24"/>
                <w:lang w:eastAsia="uk-UA"/>
              </w:rPr>
              <w:t xml:space="preserve"> довідку в довільній формі про те, що розрахунок цінової пропозиції виконаний інженером кошторисником, з відповідним сертифікатом, який підтверджує кваліфікацію фахівця, за допомогою ліцензійного програмного комплексу АВК-5 або сумісного з ним програмного комплексу в частині передачі кошторисної документації та розрахунків, а також надати копію його ліцензії та сертифікату кошторисника.</w:t>
            </w:r>
          </w:p>
          <w:p w:rsidR="009900C8" w:rsidRPr="0072797C" w:rsidRDefault="00263B31" w:rsidP="00263B31">
            <w:pPr>
              <w:widowControl w:val="0"/>
              <w:ind w:right="120"/>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 xml:space="preserve">Учасник у складі тендерної пропозиції повинен надати </w:t>
            </w:r>
            <w:r w:rsidRPr="0072797C">
              <w:rPr>
                <w:rFonts w:ascii="Times New Roman" w:hAnsi="Times New Roman" w:cs="Times New Roman"/>
                <w:sz w:val="24"/>
                <w:szCs w:val="24"/>
                <w:lang w:eastAsia="uk-UA"/>
              </w:rPr>
              <w:lastRenderedPageBreak/>
              <w:t xml:space="preserve">довідку в довільній формі про те, що під час виконання робіт ним будуть застосовуватися заходи із захисту довкілля з переліком заходів (зокрема дотримуватися при будівництві, введенні в дію нових і реконструкцію діючих об’єктів, удосконалення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вбачатися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природнього середовища і здоров’я людей; дотримуватися вимог екологічної безпеки при застосування нової техніки устаткування технологій і систем; дотримуватися правил транспортування, зберігання та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забезпечувати повне збирання, належне зберігання відходів, не допускати їх змішування повідомляти про аварію і заходи, що спричинили забруднення навколишнього середовища, повідомляти про вжиті заходи для ліквідації її наслідків замовнику; </w:t>
            </w:r>
          </w:p>
          <w:p w:rsidR="00263B31" w:rsidRPr="0072797C" w:rsidRDefault="00263B31" w:rsidP="00263B31">
            <w:pPr>
              <w:widowControl w:val="0"/>
              <w:ind w:right="120"/>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 xml:space="preserve">Учасник у складі тендерної пропозиції повинен надати довідку в довільній формі про те, що складування виробів, будівельних матеріалів передбачено в спеціально відведених місцях, відходи, які утворюються на будівельному майданчику складаються у сміттєві контейнери і регулярно відвозитимуться по </w:t>
            </w:r>
            <w:r w:rsidR="009900C8" w:rsidRPr="0072797C">
              <w:rPr>
                <w:rFonts w:ascii="Times New Roman" w:hAnsi="Times New Roman" w:cs="Times New Roman"/>
                <w:sz w:val="24"/>
                <w:szCs w:val="24"/>
                <w:lang w:eastAsia="uk-UA"/>
              </w:rPr>
              <w:t>мірі накопичення на полігон ТПВ.</w:t>
            </w:r>
          </w:p>
          <w:p w:rsidR="00056D87" w:rsidRPr="0072797C" w:rsidRDefault="00263B31" w:rsidP="00263B31">
            <w:pPr>
              <w:widowControl w:val="0"/>
              <w:ind w:right="120"/>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 xml:space="preserve">В складі тендерної пропозицій повинен міститися гарантійний лист в </w:t>
            </w:r>
            <w:proofErr w:type="spellStart"/>
            <w:r w:rsidRPr="0072797C">
              <w:rPr>
                <w:rFonts w:ascii="Times New Roman" w:hAnsi="Times New Roman" w:cs="Times New Roman"/>
                <w:sz w:val="24"/>
                <w:szCs w:val="24"/>
                <w:lang w:eastAsia="uk-UA"/>
              </w:rPr>
              <w:t>тому,що</w:t>
            </w:r>
            <w:proofErr w:type="spellEnd"/>
            <w:r w:rsidRPr="0072797C">
              <w:rPr>
                <w:rFonts w:ascii="Times New Roman" w:hAnsi="Times New Roman" w:cs="Times New Roman"/>
                <w:sz w:val="24"/>
                <w:szCs w:val="24"/>
                <w:lang w:eastAsia="uk-UA"/>
              </w:rPr>
              <w:t xml:space="preserve"> у випадку несправності (поломки</w:t>
            </w:r>
            <w:r w:rsidR="009900C8" w:rsidRPr="0072797C">
              <w:rPr>
                <w:rFonts w:ascii="Times New Roman" w:hAnsi="Times New Roman" w:cs="Times New Roman"/>
                <w:sz w:val="24"/>
                <w:szCs w:val="24"/>
                <w:lang w:eastAsia="uk-UA"/>
              </w:rPr>
              <w:t xml:space="preserve"> </w:t>
            </w:r>
            <w:r w:rsidRPr="0072797C">
              <w:rPr>
                <w:rFonts w:ascii="Times New Roman" w:hAnsi="Times New Roman" w:cs="Times New Roman"/>
                <w:sz w:val="24"/>
                <w:szCs w:val="24"/>
                <w:lang w:eastAsia="uk-UA"/>
              </w:rPr>
              <w:t xml:space="preserve">техніки гарантується термінова заміна </w:t>
            </w:r>
            <w:r w:rsidR="009900C8" w:rsidRPr="0072797C">
              <w:rPr>
                <w:rFonts w:ascii="Times New Roman" w:hAnsi="Times New Roman" w:cs="Times New Roman"/>
                <w:sz w:val="24"/>
                <w:szCs w:val="24"/>
                <w:lang w:eastAsia="uk-UA"/>
              </w:rPr>
              <w:t>та ремонт</w:t>
            </w:r>
            <w:r w:rsidRPr="0072797C">
              <w:rPr>
                <w:rFonts w:ascii="Times New Roman" w:hAnsi="Times New Roman" w:cs="Times New Roman"/>
                <w:sz w:val="24"/>
                <w:szCs w:val="24"/>
                <w:lang w:eastAsia="uk-UA"/>
              </w:rPr>
              <w:t>, можливість надання послуги може перериватися на термін не більше, ніж 1 доба з моменту встановлення несправності (поломки).</w:t>
            </w:r>
            <w:r w:rsidR="00056D87" w:rsidRPr="0072797C">
              <w:rPr>
                <w:rFonts w:ascii="Times New Roman" w:eastAsia="Times New Roman" w:hAnsi="Times New Roman" w:cs="Times New Roman"/>
                <w:sz w:val="24"/>
                <w:szCs w:val="24"/>
              </w:rPr>
              <w:t xml:space="preserve"> </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7</w:t>
            </w:r>
          </w:p>
        </w:tc>
        <w:tc>
          <w:tcPr>
            <w:tcW w:w="2805" w:type="dxa"/>
          </w:tcPr>
          <w:p w:rsidR="00AE7016" w:rsidRPr="0072797C" w:rsidRDefault="000C36CF" w:rsidP="00D139F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2797C">
              <w:rPr>
                <w:rFonts w:ascii="Times New Roman" w:eastAsia="Times New Roman" w:hAnsi="Times New Roman" w:cs="Times New Roman"/>
                <w:i/>
                <w:sz w:val="24"/>
                <w:szCs w:val="24"/>
              </w:rPr>
              <w:t>(надається у разі залучення).</w:t>
            </w:r>
          </w:p>
        </w:tc>
      </w:tr>
      <w:tr w:rsidR="00B57E5D" w:rsidRPr="0072797C">
        <w:trPr>
          <w:trHeight w:val="841"/>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8</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Учасник процедури закупівлі має право </w:t>
            </w:r>
            <w:proofErr w:type="spellStart"/>
            <w:r w:rsidRPr="0072797C">
              <w:rPr>
                <w:rFonts w:ascii="Times New Roman" w:eastAsia="Times New Roman" w:hAnsi="Times New Roman" w:cs="Times New Roman"/>
                <w:sz w:val="24"/>
                <w:szCs w:val="24"/>
              </w:rPr>
              <w:t>внести</w:t>
            </w:r>
            <w:proofErr w:type="spellEnd"/>
            <w:r w:rsidRPr="0072797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57E5D" w:rsidRPr="0072797C">
        <w:trPr>
          <w:trHeight w:val="442"/>
          <w:jc w:val="center"/>
        </w:trPr>
        <w:tc>
          <w:tcPr>
            <w:tcW w:w="9960" w:type="dxa"/>
            <w:gridSpan w:val="3"/>
            <w:vAlign w:val="center"/>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Розділ 4. Подання та розкриття тендерної пропозиції</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1</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AE7016" w:rsidRPr="0072797C" w:rsidRDefault="000C36CF">
            <w:pPr>
              <w:widowControl w:val="0"/>
              <w:ind w:left="40"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Кінцевий строк подання тендерних пропозицій — </w:t>
            </w:r>
            <w:r w:rsidR="00C9458B">
              <w:rPr>
                <w:rFonts w:ascii="Times New Roman" w:eastAsia="Times New Roman" w:hAnsi="Times New Roman" w:cs="Times New Roman"/>
                <w:b/>
                <w:sz w:val="24"/>
                <w:szCs w:val="24"/>
              </w:rPr>
              <w:t>2</w:t>
            </w:r>
            <w:r w:rsidR="004426AD">
              <w:rPr>
                <w:rFonts w:ascii="Times New Roman" w:eastAsia="Times New Roman" w:hAnsi="Times New Roman" w:cs="Times New Roman"/>
                <w:b/>
                <w:sz w:val="24"/>
                <w:szCs w:val="24"/>
              </w:rPr>
              <w:t>9</w:t>
            </w:r>
            <w:bookmarkStart w:id="6" w:name="_GoBack"/>
            <w:bookmarkEnd w:id="6"/>
            <w:r w:rsidR="000410F6" w:rsidRPr="0072797C">
              <w:rPr>
                <w:rFonts w:ascii="Times New Roman" w:eastAsia="Times New Roman" w:hAnsi="Times New Roman" w:cs="Times New Roman"/>
                <w:b/>
                <w:sz w:val="24"/>
                <w:szCs w:val="24"/>
              </w:rPr>
              <w:t>.</w:t>
            </w:r>
            <w:r w:rsidR="00C9458B">
              <w:rPr>
                <w:rFonts w:ascii="Times New Roman" w:eastAsia="Times New Roman" w:hAnsi="Times New Roman" w:cs="Times New Roman"/>
                <w:b/>
                <w:sz w:val="24"/>
                <w:szCs w:val="24"/>
              </w:rPr>
              <w:t>02</w:t>
            </w:r>
            <w:r w:rsidR="00D139FF" w:rsidRPr="0072797C">
              <w:rPr>
                <w:rFonts w:ascii="Times New Roman" w:eastAsia="Times New Roman" w:hAnsi="Times New Roman" w:cs="Times New Roman"/>
                <w:b/>
                <w:sz w:val="24"/>
                <w:szCs w:val="24"/>
              </w:rPr>
              <w:t>.202</w:t>
            </w:r>
            <w:r w:rsidR="00C9458B">
              <w:rPr>
                <w:rFonts w:ascii="Times New Roman" w:eastAsia="Times New Roman" w:hAnsi="Times New Roman" w:cs="Times New Roman"/>
                <w:b/>
                <w:sz w:val="24"/>
                <w:szCs w:val="24"/>
              </w:rPr>
              <w:t>4</w:t>
            </w:r>
            <w:r w:rsidRPr="0072797C">
              <w:rPr>
                <w:rFonts w:ascii="Times New Roman" w:eastAsia="Times New Roman" w:hAnsi="Times New Roman" w:cs="Times New Roman"/>
                <w:b/>
                <w:sz w:val="24"/>
                <w:szCs w:val="24"/>
              </w:rPr>
              <w:t xml:space="preserve"> року, </w:t>
            </w:r>
            <w:r w:rsidR="00C9458B">
              <w:rPr>
                <w:rFonts w:ascii="Times New Roman" w:eastAsia="Times New Roman" w:hAnsi="Times New Roman" w:cs="Times New Roman"/>
                <w:b/>
                <w:sz w:val="24"/>
                <w:szCs w:val="24"/>
              </w:rPr>
              <w:t>0</w:t>
            </w:r>
            <w:r w:rsidRPr="0072797C">
              <w:rPr>
                <w:rFonts w:ascii="Times New Roman" w:eastAsia="Times New Roman" w:hAnsi="Times New Roman" w:cs="Times New Roman"/>
                <w:b/>
                <w:sz w:val="24"/>
                <w:szCs w:val="24"/>
              </w:rPr>
              <w:t>:00 год.</w:t>
            </w:r>
            <w:r w:rsidRPr="0072797C">
              <w:rPr>
                <w:rFonts w:ascii="Times New Roman" w:eastAsia="Times New Roman" w:hAnsi="Times New Roman" w:cs="Times New Roman"/>
                <w:sz w:val="24"/>
                <w:szCs w:val="24"/>
              </w:rPr>
              <w:t xml:space="preserve">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Електронна система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p w:rsidR="00AE7016" w:rsidRPr="0072797C" w:rsidRDefault="00AE701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p>
        </w:tc>
        <w:tc>
          <w:tcPr>
            <w:tcW w:w="2805" w:type="dxa"/>
          </w:tcPr>
          <w:p w:rsidR="00AE7016" w:rsidRPr="0072797C" w:rsidRDefault="000C36CF">
            <w:pPr>
              <w:widowControl w:val="0"/>
              <w:rPr>
                <w:rFonts w:ascii="Times New Roman" w:eastAsia="Times New Roman" w:hAnsi="Times New Roman" w:cs="Times New Roman"/>
                <w:strike/>
                <w:sz w:val="24"/>
                <w:szCs w:val="24"/>
              </w:rPr>
            </w:pPr>
            <w:r w:rsidRPr="0072797C">
              <w:rPr>
                <w:rFonts w:ascii="Times New Roman" w:eastAsia="Times New Roman" w:hAnsi="Times New Roman" w:cs="Times New Roman"/>
                <w:b/>
                <w:sz w:val="24"/>
                <w:szCs w:val="24"/>
              </w:rPr>
              <w:t>Дата та час розкриття тендерної пропозиції</w:t>
            </w:r>
            <w:r w:rsidRPr="0072797C">
              <w:rPr>
                <w:rFonts w:ascii="Times New Roman" w:eastAsia="Times New Roman" w:hAnsi="Times New Roman" w:cs="Times New Roman"/>
                <w:sz w:val="28"/>
                <w:szCs w:val="28"/>
              </w:rPr>
              <w:t xml:space="preserve"> </w:t>
            </w:r>
          </w:p>
        </w:tc>
        <w:tc>
          <w:tcPr>
            <w:tcW w:w="6450" w:type="dxa"/>
            <w:vAlign w:val="center"/>
          </w:tcPr>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2797C">
                <w:rPr>
                  <w:rFonts w:ascii="Times New Roman" w:eastAsia="Times New Roman" w:hAnsi="Times New Roman" w:cs="Times New Roman"/>
                  <w:sz w:val="24"/>
                  <w:szCs w:val="24"/>
                </w:rPr>
                <w:t>47</w:t>
              </w:r>
            </w:hyperlink>
            <w:r w:rsidRPr="0072797C">
              <w:rPr>
                <w:rFonts w:ascii="Times New Roman" w:eastAsia="Times New Roman" w:hAnsi="Times New Roman" w:cs="Times New Roman"/>
                <w:sz w:val="24"/>
                <w:szCs w:val="24"/>
              </w:rPr>
              <w:t xml:space="preserve"> Особливостей.</w:t>
            </w:r>
          </w:p>
        </w:tc>
      </w:tr>
      <w:tr w:rsidR="00B57E5D" w:rsidRPr="0072797C">
        <w:trPr>
          <w:trHeight w:val="512"/>
          <w:jc w:val="center"/>
        </w:trPr>
        <w:tc>
          <w:tcPr>
            <w:tcW w:w="9960" w:type="dxa"/>
            <w:gridSpan w:val="3"/>
            <w:vAlign w:val="center"/>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Розділ 5. Оцінка тендерної пропозиції</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2797C">
                <w:rPr>
                  <w:rFonts w:ascii="Times New Roman" w:eastAsia="Times New Roman" w:hAnsi="Times New Roman" w:cs="Times New Roman"/>
                  <w:sz w:val="24"/>
                  <w:szCs w:val="24"/>
                </w:rPr>
                <w:t>шістнадцятої</w:t>
              </w:r>
            </w:hyperlink>
            <w:r w:rsidRPr="0072797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відповідно до статті 30 Закону.</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E7016" w:rsidRPr="0072797C" w:rsidRDefault="000C36CF">
            <w:pPr>
              <w:widowControl w:val="0"/>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E7016" w:rsidRPr="0072797C" w:rsidRDefault="000C36CF">
            <w:pPr>
              <w:widowControl w:val="0"/>
              <w:jc w:val="both"/>
              <w:rPr>
                <w:rFonts w:ascii="Times New Roman" w:eastAsia="Times New Roman" w:hAnsi="Times New Roman" w:cs="Times New Roman"/>
                <w:i/>
                <w:sz w:val="24"/>
                <w:szCs w:val="24"/>
              </w:rPr>
            </w:pPr>
            <w:r w:rsidRPr="0072797C">
              <w:rPr>
                <w:rFonts w:ascii="Times New Roman" w:eastAsia="Times New Roman" w:hAnsi="Times New Roman" w:cs="Times New Roman"/>
                <w:i/>
                <w:sz w:val="24"/>
                <w:szCs w:val="24"/>
              </w:rPr>
              <w:t>(у разі якщо подано дві і більше тендерних пропозицій).</w:t>
            </w:r>
          </w:p>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sidRPr="0072797C">
              <w:rPr>
                <w:rFonts w:ascii="Times New Roman" w:eastAsia="Times New Roman" w:hAnsi="Times New Roman" w:cs="Times New Roman"/>
                <w:sz w:val="24"/>
                <w:szCs w:val="24"/>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E7016" w:rsidRPr="0072797C" w:rsidRDefault="000C36CF">
            <w:pPr>
              <w:widowControl w:val="0"/>
              <w:jc w:val="both"/>
              <w:rPr>
                <w:rFonts w:ascii="Times New Roman" w:eastAsia="Times New Roman" w:hAnsi="Times New Roman" w:cs="Times New Roman"/>
                <w:i/>
                <w:sz w:val="24"/>
                <w:szCs w:val="24"/>
              </w:rPr>
            </w:pPr>
            <w:r w:rsidRPr="0072797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протягом одного дня з дня прийняття відповідного рішення.</w:t>
            </w:r>
          </w:p>
          <w:p w:rsidR="00AE7016" w:rsidRPr="0072797C" w:rsidRDefault="000C36CF">
            <w:pPr>
              <w:widowControl w:val="0"/>
              <w:jc w:val="both"/>
              <w:rPr>
                <w:rFonts w:ascii="Times New Roman" w:eastAsia="Times New Roman" w:hAnsi="Times New Roman" w:cs="Times New Roman"/>
                <w:b/>
                <w:sz w:val="24"/>
                <w:szCs w:val="24"/>
              </w:rPr>
            </w:pPr>
            <w:r w:rsidRPr="0072797C">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E7016" w:rsidRPr="0072797C" w:rsidRDefault="000C36CF">
            <w:pPr>
              <w:widowControl w:val="0"/>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 xml:space="preserve">До розгляду </w:t>
            </w:r>
            <w:r w:rsidRPr="0072797C">
              <w:rPr>
                <w:rFonts w:ascii="Times New Roman" w:eastAsia="Times New Roman" w:hAnsi="Times New Roman" w:cs="Times New Roman"/>
                <w:b/>
                <w:i/>
                <w:sz w:val="24"/>
                <w:szCs w:val="24"/>
                <w:u w:val="single"/>
              </w:rPr>
              <w:t xml:space="preserve">не приймається </w:t>
            </w:r>
            <w:r w:rsidRPr="0072797C">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Ціна</w:t>
            </w:r>
            <w:r w:rsidR="007E5C0A"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Питома вага – 100 %.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Оцінка здійснюється щодо предмета закупівлі в цілому.</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Учасник визначає ціни на </w:t>
            </w:r>
            <w:r w:rsidRPr="0072797C">
              <w:rPr>
                <w:rFonts w:ascii="Times New Roman" w:eastAsia="Times New Roman" w:hAnsi="Times New Roman" w:cs="Times New Roman"/>
                <w:b/>
                <w:sz w:val="24"/>
                <w:szCs w:val="24"/>
              </w:rPr>
              <w:t>роботи</w:t>
            </w:r>
            <w:r w:rsidRPr="0072797C">
              <w:rPr>
                <w:rFonts w:ascii="Times New Roman" w:eastAsia="Times New Roman" w:hAnsi="Times New Roman" w:cs="Times New Roman"/>
                <w:sz w:val="24"/>
                <w:szCs w:val="24"/>
              </w:rPr>
              <w:t xml:space="preserve">, що він пропонує </w:t>
            </w:r>
            <w:r w:rsidRPr="0072797C">
              <w:rPr>
                <w:rFonts w:ascii="Times New Roman" w:eastAsia="Times New Roman" w:hAnsi="Times New Roman" w:cs="Times New Roman"/>
                <w:b/>
                <w:sz w:val="24"/>
                <w:szCs w:val="24"/>
              </w:rPr>
              <w:t>виконати</w:t>
            </w:r>
            <w:r w:rsidRPr="0072797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2797C">
              <w:rPr>
                <w:rFonts w:ascii="Times New Roman" w:eastAsia="Times New Roman" w:hAnsi="Times New Roman" w:cs="Times New Roman"/>
                <w:b/>
                <w:sz w:val="24"/>
                <w:szCs w:val="24"/>
              </w:rPr>
              <w:t>робіт</w:t>
            </w:r>
            <w:r w:rsidRPr="0072797C">
              <w:rPr>
                <w:rFonts w:ascii="Times New Roman" w:eastAsia="Times New Roman" w:hAnsi="Times New Roman" w:cs="Times New Roman"/>
                <w:sz w:val="24"/>
                <w:szCs w:val="24"/>
              </w:rPr>
              <w:t xml:space="preserve"> даного виду.</w:t>
            </w:r>
          </w:p>
          <w:p w:rsidR="00AE7016" w:rsidRPr="0072797C" w:rsidRDefault="000C36CF">
            <w:pPr>
              <w:widowControl w:val="0"/>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sidR="00804F04">
              <w:rPr>
                <w:rFonts w:ascii="Times New Roman" w:eastAsia="Times New Roman" w:hAnsi="Times New Roman" w:cs="Times New Roman"/>
                <w:b/>
                <w:i/>
                <w:sz w:val="24"/>
                <w:szCs w:val="24"/>
              </w:rPr>
              <w:t>0,5</w:t>
            </w:r>
            <w:r w:rsidRPr="0072797C">
              <w:rPr>
                <w:rFonts w:ascii="Times New Roman" w:eastAsia="Times New Roman" w:hAnsi="Times New Roman" w:cs="Times New Roman"/>
                <w:b/>
                <w:i/>
                <w:sz w:val="24"/>
                <w:szCs w:val="24"/>
              </w:rPr>
              <w:t xml:space="preserve"> %.</w:t>
            </w:r>
          </w:p>
          <w:p w:rsidR="00AE7016" w:rsidRPr="0072797C" w:rsidRDefault="000C36CF">
            <w:pPr>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E7016" w:rsidRPr="0072797C" w:rsidRDefault="000C36CF">
            <w:pPr>
              <w:keepNext/>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2797C">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AE7016" w:rsidRPr="0072797C" w:rsidRDefault="000C36CF">
            <w:pPr>
              <w:keepNext/>
              <w:shd w:val="clear" w:color="auto" w:fill="FFFFFF"/>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 xml:space="preserve">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7016" w:rsidRPr="0072797C" w:rsidRDefault="000C36CF">
            <w:pPr>
              <w:jc w:val="both"/>
              <w:rPr>
                <w:rFonts w:ascii="Times New Roman" w:eastAsia="Times New Roman" w:hAnsi="Times New Roman" w:cs="Times New Roman"/>
                <w:strike/>
                <w:sz w:val="24"/>
                <w:szCs w:val="24"/>
              </w:rPr>
            </w:pPr>
            <w:r w:rsidRPr="0072797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b/>
                <w:i/>
                <w:sz w:val="24"/>
                <w:szCs w:val="24"/>
              </w:rPr>
              <w:t>протягом 24 годин</w:t>
            </w:r>
            <w:r w:rsidRPr="0072797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повідомлення з вимогою про усунення таких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2797C">
              <w:rPr>
                <w:rFonts w:ascii="Times New Roman" w:eastAsia="Times New Roman" w:hAnsi="Times New Roman" w:cs="Times New Roman"/>
                <w:sz w:val="24"/>
                <w:szCs w:val="24"/>
              </w:rPr>
              <w:t>невиправлення</w:t>
            </w:r>
            <w:proofErr w:type="spellEnd"/>
            <w:r w:rsidRPr="0072797C">
              <w:rPr>
                <w:rFonts w:ascii="Times New Roman" w:eastAsia="Times New Roman" w:hAnsi="Times New Roman" w:cs="Times New Roman"/>
                <w:sz w:val="24"/>
                <w:szCs w:val="24"/>
              </w:rPr>
              <w:t xml:space="preserve"> учасниками виявлених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72797C">
              <w:rPr>
                <w:rFonts w:ascii="Times New Roman" w:eastAsia="Times New Roman" w:hAnsi="Times New Roman" w:cs="Times New Roman"/>
                <w:sz w:val="24"/>
                <w:szCs w:val="24"/>
              </w:rPr>
              <w:lastRenderedPageBreak/>
              <w:t>статтею 33 Закону та пункту 49 Особливостей.</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E7016" w:rsidRPr="0072797C" w:rsidRDefault="00AE7016">
            <w:pPr>
              <w:widowControl w:val="0"/>
              <w:jc w:val="both"/>
              <w:rPr>
                <w:rFonts w:ascii="Times New Roman" w:eastAsia="Times New Roman" w:hAnsi="Times New Roman" w:cs="Times New Roman"/>
                <w:sz w:val="24"/>
                <w:szCs w:val="24"/>
              </w:rPr>
            </w:pP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2</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Інша інформація</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E7016" w:rsidRPr="0072797C" w:rsidRDefault="000C36CF">
            <w:pPr>
              <w:widowControl w:val="0"/>
              <w:ind w:right="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2797C">
              <w:rPr>
                <w:rFonts w:ascii="Times New Roman" w:eastAsia="Times New Roman" w:hAnsi="Times New Roman" w:cs="Times New Roman"/>
                <w:i/>
                <w:sz w:val="24"/>
                <w:szCs w:val="24"/>
              </w:rPr>
              <w:t>(у разі встановлення такої вимоги)</w:t>
            </w:r>
            <w:r w:rsidRPr="0072797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797C">
              <w:rPr>
                <w:rFonts w:ascii="Times New Roman" w:eastAsia="Times New Roman" w:hAnsi="Times New Roman" w:cs="Times New Roman"/>
                <w:sz w:val="24"/>
                <w:szCs w:val="24"/>
              </w:rPr>
              <w:t>означатиме</w:t>
            </w:r>
            <w:proofErr w:type="spellEnd"/>
            <w:r w:rsidRPr="0072797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b/>
                <w:i/>
                <w:sz w:val="24"/>
                <w:szCs w:val="24"/>
                <w:u w:val="single"/>
              </w:rPr>
              <w:t>Інші умови тендерної документації: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2. </w:t>
            </w:r>
            <w:r w:rsidR="00D42846"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2797C">
              <w:rPr>
                <w:rFonts w:ascii="Times New Roman" w:eastAsia="Times New Roman" w:hAnsi="Times New Roman" w:cs="Times New Roman"/>
                <w:sz w:val="24"/>
                <w:szCs w:val="24"/>
              </w:rPr>
              <w:t>ненакладення</w:t>
            </w:r>
            <w:proofErr w:type="spellEnd"/>
            <w:r w:rsidRPr="0072797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2797C">
              <w:rPr>
                <w:rFonts w:ascii="Times New Roman" w:eastAsia="Times New Roman" w:hAnsi="Times New Roman" w:cs="Times New Roman"/>
                <w:sz w:val="24"/>
                <w:szCs w:val="24"/>
              </w:rPr>
              <w:t>нь</w:t>
            </w:r>
            <w:proofErr w:type="spellEnd"/>
            <w:r w:rsidRPr="0072797C">
              <w:rPr>
                <w:rFonts w:ascii="Times New Roman" w:eastAsia="Times New Roman" w:hAnsi="Times New Roman" w:cs="Times New Roman"/>
                <w:sz w:val="24"/>
                <w:szCs w:val="24"/>
              </w:rPr>
              <w:t xml:space="preserve"> державних органів щодо цього.</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4.  Відсутність документів, що не передбачені </w:t>
            </w:r>
            <w:r w:rsidRPr="0072797C">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2797C">
              <w:rPr>
                <w:rFonts w:ascii="Times New Roman" w:eastAsia="Times New Roman" w:hAnsi="Times New Roman" w:cs="Times New Roman"/>
                <w:b/>
                <w:i/>
                <w:sz w:val="24"/>
                <w:szCs w:val="24"/>
              </w:rPr>
              <w:t>Додатком  1</w:t>
            </w:r>
            <w:r w:rsidRPr="0072797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2797C">
              <w:rPr>
                <w:rFonts w:ascii="Times New Roman" w:eastAsia="Times New Roman" w:hAnsi="Times New Roman" w:cs="Times New Roman"/>
                <w:sz w:val="24"/>
                <w:szCs w:val="24"/>
              </w:rPr>
              <w:t>проєктом</w:t>
            </w:r>
            <w:proofErr w:type="spellEnd"/>
            <w:r w:rsidRPr="0072797C">
              <w:rPr>
                <w:rFonts w:ascii="Times New Roman" w:eastAsia="Times New Roman" w:hAnsi="Times New Roman" w:cs="Times New Roman"/>
                <w:sz w:val="24"/>
                <w:szCs w:val="24"/>
              </w:rPr>
              <w:t xml:space="preserve"> договору про закупівлю, викладеним у </w:t>
            </w:r>
            <w:r w:rsidRPr="0072797C">
              <w:rPr>
                <w:rFonts w:ascii="Times New Roman" w:eastAsia="Times New Roman" w:hAnsi="Times New Roman" w:cs="Times New Roman"/>
                <w:b/>
                <w:i/>
                <w:sz w:val="24"/>
                <w:szCs w:val="24"/>
              </w:rPr>
              <w:t>Додатку 3</w:t>
            </w:r>
            <w:r w:rsidRPr="0072797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2797C">
              <w:rPr>
                <w:rFonts w:ascii="Times New Roman" w:eastAsia="Times New Roman" w:hAnsi="Times New Roman" w:cs="Times New Roman"/>
                <w:b/>
                <w:i/>
                <w:sz w:val="24"/>
                <w:szCs w:val="24"/>
              </w:rPr>
              <w:t>в п. 4 Розділу 3</w:t>
            </w:r>
            <w:r w:rsidRPr="0072797C">
              <w:rPr>
                <w:rFonts w:ascii="Times New Roman" w:eastAsia="Times New Roman" w:hAnsi="Times New Roman" w:cs="Times New Roman"/>
                <w:sz w:val="24"/>
                <w:szCs w:val="24"/>
              </w:rPr>
              <w:t xml:space="preserve"> до цієї тендерної документації.</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2797C">
              <w:rPr>
                <w:rFonts w:ascii="Times New Roman" w:eastAsia="Times New Roman" w:hAnsi="Times New Roman" w:cs="Times New Roman"/>
                <w:sz w:val="24"/>
                <w:szCs w:val="24"/>
              </w:rPr>
              <w:t>оперативно</w:t>
            </w:r>
            <w:proofErr w:type="spellEnd"/>
            <w:r w:rsidRPr="0072797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 xml:space="preserve">постанови Кабінету Міністрів України «Про </w:t>
            </w:r>
            <w:r w:rsidRPr="0072797C">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i/>
                <w:sz w:val="24"/>
                <w:szCs w:val="24"/>
              </w:rPr>
            </w:pPr>
            <w:r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7016" w:rsidRPr="0072797C" w:rsidRDefault="000C36CF">
            <w:pPr>
              <w:widowControl w:val="0"/>
              <w:jc w:val="both"/>
              <w:rPr>
                <w:rFonts w:ascii="Times New Roman" w:eastAsia="Times New Roman" w:hAnsi="Times New Roman" w:cs="Times New Roman"/>
                <w:i/>
                <w:sz w:val="20"/>
                <w:szCs w:val="20"/>
              </w:rPr>
            </w:pPr>
            <w:r w:rsidRPr="0072797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2797C">
              <w:rPr>
                <w:rFonts w:ascii="Times New Roman" w:eastAsia="Times New Roman" w:hAnsi="Times New Roman" w:cs="Times New Roman"/>
                <w:sz w:val="24"/>
                <w:szCs w:val="24"/>
              </w:rPr>
              <w:t>бенефіціарним</w:t>
            </w:r>
            <w:proofErr w:type="spellEnd"/>
            <w:r w:rsidRPr="0072797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3</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Відхилення тендерних пропозицій</w:t>
            </w:r>
          </w:p>
        </w:tc>
        <w:tc>
          <w:tcPr>
            <w:tcW w:w="6450" w:type="dxa"/>
            <w:vAlign w:val="center"/>
          </w:tcPr>
          <w:p w:rsidR="00AE7016" w:rsidRPr="0072797C" w:rsidRDefault="000C36CF">
            <w:pPr>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72797C">
              <w:rPr>
                <w:rFonts w:ascii="Times New Roman" w:eastAsia="Times New Roman" w:hAnsi="Times New Roman" w:cs="Times New Roman"/>
                <w:b/>
                <w:i/>
                <w:sz w:val="24"/>
                <w:szCs w:val="24"/>
              </w:rPr>
              <w:t>закупівель</w:t>
            </w:r>
            <w:proofErr w:type="spellEnd"/>
            <w:r w:rsidRPr="0072797C">
              <w:rPr>
                <w:rFonts w:ascii="Times New Roman" w:eastAsia="Times New Roman" w:hAnsi="Times New Roman" w:cs="Times New Roman"/>
                <w:b/>
                <w:i/>
                <w:sz w:val="24"/>
                <w:szCs w:val="24"/>
              </w:rPr>
              <w:t xml:space="preserve"> у разі, коли:</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учасник процедури закупівлі:</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підпадає під підстави, встановлені пунктом 47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повідомлення з вимогою про усунення таких </w:t>
            </w:r>
            <w:proofErr w:type="spellStart"/>
            <w:r w:rsidRPr="0072797C">
              <w:rPr>
                <w:rFonts w:ascii="Times New Roman" w:eastAsia="Times New Roman" w:hAnsi="Times New Roman" w:cs="Times New Roman"/>
                <w:sz w:val="24"/>
                <w:szCs w:val="24"/>
              </w:rPr>
              <w:t>невідповідностей</w:t>
            </w:r>
            <w:proofErr w:type="spellEnd"/>
            <w:r w:rsidRPr="0072797C">
              <w:rPr>
                <w:rFonts w:ascii="Times New Roman" w:eastAsia="Times New Roman" w:hAnsi="Times New Roman" w:cs="Times New Roman"/>
                <w:sz w:val="24"/>
                <w:szCs w:val="24"/>
              </w:rPr>
              <w:t>;</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797C">
              <w:rPr>
                <w:rFonts w:ascii="Times New Roman" w:eastAsia="Times New Roman" w:hAnsi="Times New Roman" w:cs="Times New Roman"/>
                <w:sz w:val="24"/>
                <w:szCs w:val="24"/>
              </w:rPr>
              <w:t>бенефіціарним</w:t>
            </w:r>
            <w:proofErr w:type="spellEnd"/>
            <w:r w:rsidRPr="0072797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D42846"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товарів, робіт і послуг для замовників, передбачених Законом України </w:t>
            </w:r>
            <w:r w:rsidR="00D42846"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Про публічні закупівлі</w:t>
            </w:r>
            <w:r w:rsidR="00D42846"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D42846" w:rsidRPr="0072797C">
              <w:rPr>
                <w:rFonts w:ascii="Times New Roman" w:eastAsia="Times New Roman" w:hAnsi="Times New Roman" w:cs="Times New Roman"/>
                <w:sz w:val="24"/>
                <w:szCs w:val="24"/>
              </w:rPr>
              <w:t>»</w:t>
            </w:r>
            <w:r w:rsidRPr="0072797C">
              <w:rPr>
                <w:rFonts w:ascii="Times New Roman" w:eastAsia="Times New Roman" w:hAnsi="Times New Roman" w:cs="Times New Roman"/>
                <w:sz w:val="24"/>
                <w:szCs w:val="24"/>
              </w:rPr>
              <w:t xml:space="preserve"> (Офіційний вісник України, 2022 р., № 84, ст. 5176);</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 тендерна пропозиція:</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2797C">
                <w:rPr>
                  <w:rFonts w:ascii="Times New Roman" w:eastAsia="Times New Roman" w:hAnsi="Times New Roman" w:cs="Times New Roman"/>
                  <w:sz w:val="24"/>
                  <w:szCs w:val="24"/>
                </w:rPr>
                <w:t>пункту 4</w:t>
              </w:r>
            </w:hyperlink>
            <w:r w:rsidRPr="0072797C">
              <w:rPr>
                <w:rFonts w:ascii="Times New Roman" w:eastAsia="Times New Roman" w:hAnsi="Times New Roman" w:cs="Times New Roman"/>
                <w:sz w:val="24"/>
                <w:szCs w:val="24"/>
              </w:rPr>
              <w:t>3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є такою, строк дії якої закінчився;</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 переможець процедури закупівлі:</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E7016" w:rsidRPr="0072797C" w:rsidRDefault="000C36CF">
            <w:pPr>
              <w:shd w:val="clear" w:color="auto" w:fill="FFFFFF"/>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E7016" w:rsidRPr="0072797C" w:rsidRDefault="000C36CF">
            <w:pPr>
              <w:shd w:val="clear" w:color="auto" w:fill="FFFFFF"/>
              <w:ind w:firstLine="567"/>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72797C">
              <w:rPr>
                <w:rFonts w:ascii="Times New Roman" w:eastAsia="Times New Roman" w:hAnsi="Times New Roman" w:cs="Times New Roman"/>
                <w:b/>
                <w:i/>
                <w:sz w:val="24"/>
                <w:szCs w:val="24"/>
              </w:rPr>
              <w:t>закупівель</w:t>
            </w:r>
            <w:proofErr w:type="spellEnd"/>
            <w:r w:rsidRPr="0072797C">
              <w:rPr>
                <w:rFonts w:ascii="Times New Roman" w:eastAsia="Times New Roman" w:hAnsi="Times New Roman" w:cs="Times New Roman"/>
                <w:b/>
                <w:i/>
                <w:sz w:val="24"/>
                <w:szCs w:val="24"/>
              </w:rPr>
              <w:t xml:space="preserve"> у разі, коли:</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7016" w:rsidRPr="0072797C" w:rsidRDefault="000C36CF">
            <w:pPr>
              <w:ind w:firstLine="567"/>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w:t>
            </w:r>
          </w:p>
          <w:p w:rsidR="00AE7016" w:rsidRPr="0072797C" w:rsidRDefault="000C36CF">
            <w:pP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відповідно до статті 10 Закону.</w:t>
            </w:r>
          </w:p>
        </w:tc>
      </w:tr>
      <w:tr w:rsidR="00B57E5D" w:rsidRPr="0072797C">
        <w:trPr>
          <w:trHeight w:val="472"/>
          <w:jc w:val="center"/>
        </w:trPr>
        <w:tc>
          <w:tcPr>
            <w:tcW w:w="9960" w:type="dxa"/>
            <w:gridSpan w:val="3"/>
            <w:vAlign w:val="center"/>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p>
        </w:tc>
        <w:tc>
          <w:tcPr>
            <w:tcW w:w="2805" w:type="dxa"/>
          </w:tcPr>
          <w:p w:rsidR="00AE7016" w:rsidRPr="0072797C" w:rsidRDefault="000C36CF">
            <w:pPr>
              <w:widowControl w:val="0"/>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E7016" w:rsidRPr="0072797C" w:rsidRDefault="000C36CF">
            <w:pPr>
              <w:widowControl w:val="0"/>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Замовник відміняє відкриті торги у разі: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відсутності подальшої потреби в закупівлі товарів, робіт чи послуг;</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з описом таких порушень;</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відміни відкритих торгів замовник </w:t>
            </w:r>
            <w:r w:rsidRPr="0072797C">
              <w:rPr>
                <w:rFonts w:ascii="Times New Roman" w:eastAsia="Times New Roman" w:hAnsi="Times New Roman" w:cs="Times New Roman"/>
                <w:b/>
                <w:i/>
                <w:sz w:val="24"/>
                <w:szCs w:val="24"/>
              </w:rPr>
              <w:t>протягом одного робочого дня</w:t>
            </w:r>
            <w:r w:rsidRPr="0072797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підстави прийняття такого рішення.</w:t>
            </w:r>
          </w:p>
          <w:p w:rsidR="00AE7016" w:rsidRPr="0072797C" w:rsidRDefault="000C36CF">
            <w:pPr>
              <w:widowControl w:val="0"/>
              <w:jc w:val="both"/>
              <w:rPr>
                <w:rFonts w:ascii="Times New Roman" w:eastAsia="Times New Roman" w:hAnsi="Times New Roman" w:cs="Times New Roman"/>
                <w:b/>
                <w:i/>
                <w:sz w:val="24"/>
                <w:szCs w:val="24"/>
              </w:rPr>
            </w:pPr>
            <w:r w:rsidRPr="0072797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2797C">
              <w:rPr>
                <w:rFonts w:ascii="Times New Roman" w:eastAsia="Times New Roman" w:hAnsi="Times New Roman" w:cs="Times New Roman"/>
                <w:b/>
                <w:i/>
                <w:sz w:val="24"/>
                <w:szCs w:val="24"/>
              </w:rPr>
              <w:t>закупівель</w:t>
            </w:r>
            <w:proofErr w:type="spellEnd"/>
            <w:r w:rsidRPr="0072797C">
              <w:rPr>
                <w:rFonts w:ascii="Times New Roman" w:eastAsia="Times New Roman" w:hAnsi="Times New Roman" w:cs="Times New Roman"/>
                <w:b/>
                <w:i/>
                <w:sz w:val="24"/>
                <w:szCs w:val="24"/>
              </w:rPr>
              <w:t xml:space="preserve"> у разі:</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Відкриті торги можуть бути відмінені частково (за лотом).</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в день її оприлюднення.</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2</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2797C">
              <w:rPr>
                <w:rFonts w:ascii="Times New Roman" w:eastAsia="Times New Roman" w:hAnsi="Times New Roman" w:cs="Times New Roman"/>
                <w:b/>
                <w:i/>
                <w:sz w:val="24"/>
                <w:szCs w:val="24"/>
              </w:rPr>
              <w:t>не пізніше ніж через 15 днів</w:t>
            </w:r>
            <w:r w:rsidRPr="007279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2797C">
              <w:rPr>
                <w:rFonts w:ascii="Times New Roman" w:eastAsia="Times New Roman" w:hAnsi="Times New Roman" w:cs="Times New Roman"/>
                <w:b/>
                <w:i/>
                <w:sz w:val="24"/>
                <w:szCs w:val="24"/>
              </w:rPr>
              <w:t>може бути продовжений до 60 днів</w:t>
            </w:r>
            <w:r w:rsidRPr="0072797C">
              <w:rPr>
                <w:rFonts w:ascii="Times New Roman" w:eastAsia="Times New Roman" w:hAnsi="Times New Roman" w:cs="Times New Roman"/>
                <w:sz w:val="24"/>
                <w:szCs w:val="24"/>
              </w:rPr>
              <w:t xml:space="preserve">. </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2797C">
              <w:rPr>
                <w:rFonts w:ascii="Times New Roman" w:eastAsia="Times New Roman" w:hAnsi="Times New Roman" w:cs="Times New Roman"/>
                <w:b/>
                <w:i/>
                <w:sz w:val="24"/>
                <w:szCs w:val="24"/>
              </w:rPr>
              <w:t>не може бути укладено раніше ніж через п’ять днів</w:t>
            </w:r>
            <w:r w:rsidRPr="0072797C">
              <w:rPr>
                <w:rFonts w:ascii="Times New Roman" w:eastAsia="Times New Roman" w:hAnsi="Times New Roman" w:cs="Times New Roman"/>
                <w:i/>
                <w:sz w:val="24"/>
                <w:szCs w:val="24"/>
              </w:rPr>
              <w:t xml:space="preserve"> </w:t>
            </w:r>
            <w:r w:rsidRPr="0072797C">
              <w:rPr>
                <w:rFonts w:ascii="Times New Roman" w:eastAsia="Times New Roman" w:hAnsi="Times New Roman" w:cs="Times New Roman"/>
                <w:sz w:val="24"/>
                <w:szCs w:val="24"/>
              </w:rPr>
              <w:t xml:space="preserve">з дати оприлюднення в електронній системі </w:t>
            </w:r>
            <w:proofErr w:type="spellStart"/>
            <w:r w:rsidRPr="0072797C">
              <w:rPr>
                <w:rFonts w:ascii="Times New Roman" w:eastAsia="Times New Roman" w:hAnsi="Times New Roman" w:cs="Times New Roman"/>
                <w:sz w:val="24"/>
                <w:szCs w:val="24"/>
              </w:rPr>
              <w:t>закупівель</w:t>
            </w:r>
            <w:proofErr w:type="spellEnd"/>
            <w:r w:rsidRPr="0072797C">
              <w:rPr>
                <w:rFonts w:ascii="Times New Roman" w:eastAsia="Times New Roman" w:hAnsi="Times New Roman" w:cs="Times New Roman"/>
                <w:sz w:val="24"/>
                <w:szCs w:val="24"/>
              </w:rPr>
              <w:t xml:space="preserve"> повідомлення про намір укласти договір про закупівлю.</w:t>
            </w:r>
          </w:p>
        </w:tc>
      </w:tr>
      <w:tr w:rsidR="00B57E5D" w:rsidRPr="0072797C">
        <w:trPr>
          <w:trHeight w:val="1119"/>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3</w:t>
            </w:r>
          </w:p>
        </w:tc>
        <w:tc>
          <w:tcPr>
            <w:tcW w:w="2805" w:type="dxa"/>
          </w:tcPr>
          <w:p w:rsidR="00AE7016" w:rsidRPr="0072797C" w:rsidRDefault="000C36CF">
            <w:pPr>
              <w:widowControl w:val="0"/>
              <w:rPr>
                <w:rFonts w:ascii="Times New Roman" w:eastAsia="Times New Roman" w:hAnsi="Times New Roman" w:cs="Times New Roman"/>
                <w:sz w:val="24"/>
                <w:szCs w:val="24"/>
              </w:rPr>
            </w:pPr>
            <w:proofErr w:type="spellStart"/>
            <w:r w:rsidRPr="0072797C">
              <w:rPr>
                <w:rFonts w:ascii="Times New Roman" w:eastAsia="Times New Roman" w:hAnsi="Times New Roman" w:cs="Times New Roman"/>
                <w:b/>
                <w:sz w:val="24"/>
                <w:szCs w:val="24"/>
              </w:rPr>
              <w:t>Проєкт</w:t>
            </w:r>
            <w:proofErr w:type="spellEnd"/>
            <w:r w:rsidRPr="0072797C">
              <w:rPr>
                <w:rFonts w:ascii="Times New Roman" w:eastAsia="Times New Roman" w:hAnsi="Times New Roman" w:cs="Times New Roman"/>
                <w:b/>
                <w:sz w:val="24"/>
                <w:szCs w:val="24"/>
              </w:rPr>
              <w:t xml:space="preserve"> договору про закупівлю</w:t>
            </w:r>
          </w:p>
        </w:tc>
        <w:tc>
          <w:tcPr>
            <w:tcW w:w="6450" w:type="dxa"/>
            <w:vAlign w:val="center"/>
          </w:tcPr>
          <w:p w:rsidR="00AE7016" w:rsidRPr="0072797C" w:rsidRDefault="000C36CF">
            <w:pPr>
              <w:widowControl w:val="0"/>
              <w:ind w:right="120"/>
              <w:jc w:val="both"/>
              <w:rPr>
                <w:rFonts w:ascii="Times New Roman" w:eastAsia="Times New Roman" w:hAnsi="Times New Roman" w:cs="Times New Roman"/>
                <w:sz w:val="24"/>
                <w:szCs w:val="24"/>
              </w:rPr>
            </w:pPr>
            <w:proofErr w:type="spellStart"/>
            <w:r w:rsidRPr="0072797C">
              <w:rPr>
                <w:rFonts w:ascii="Times New Roman" w:eastAsia="Times New Roman" w:hAnsi="Times New Roman" w:cs="Times New Roman"/>
                <w:sz w:val="24"/>
                <w:szCs w:val="24"/>
              </w:rPr>
              <w:t>Проєкт</w:t>
            </w:r>
            <w:proofErr w:type="spellEnd"/>
            <w:r w:rsidRPr="0072797C">
              <w:rPr>
                <w:rFonts w:ascii="Times New Roman" w:eastAsia="Times New Roman" w:hAnsi="Times New Roman" w:cs="Times New Roman"/>
                <w:sz w:val="24"/>
                <w:szCs w:val="24"/>
              </w:rPr>
              <w:t xml:space="preserve"> договору про закупівлю викладено в </w:t>
            </w:r>
            <w:r w:rsidRPr="0072797C">
              <w:rPr>
                <w:rFonts w:ascii="Times New Roman" w:eastAsia="Times New Roman" w:hAnsi="Times New Roman" w:cs="Times New Roman"/>
                <w:b/>
                <w:i/>
                <w:sz w:val="24"/>
                <w:szCs w:val="24"/>
              </w:rPr>
              <w:t>Додатку 3</w:t>
            </w:r>
            <w:r w:rsidRPr="0072797C">
              <w:rPr>
                <w:rFonts w:ascii="Times New Roman" w:eastAsia="Times New Roman" w:hAnsi="Times New Roman" w:cs="Times New Roman"/>
                <w:sz w:val="24"/>
                <w:szCs w:val="24"/>
              </w:rPr>
              <w:t xml:space="preserve"> до цієї тендерної документації.</w:t>
            </w:r>
          </w:p>
          <w:p w:rsidR="00AE7016" w:rsidRPr="0072797C" w:rsidRDefault="000C36CF">
            <w:pPr>
              <w:widowControl w:val="0"/>
              <w:ind w:right="120"/>
              <w:jc w:val="both"/>
              <w:rPr>
                <w:rFonts w:ascii="Times New Roman" w:eastAsia="Times New Roman" w:hAnsi="Times New Roman" w:cs="Times New Roman"/>
                <w:i/>
                <w:sz w:val="24"/>
                <w:szCs w:val="24"/>
              </w:rPr>
            </w:pPr>
            <w:r w:rsidRPr="0072797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w:t>
            </w:r>
            <w:r w:rsidRPr="0072797C">
              <w:rPr>
                <w:rFonts w:ascii="Times New Roman" w:eastAsia="Times New Roman" w:hAnsi="Times New Roman" w:cs="Times New Roman"/>
                <w:sz w:val="24"/>
                <w:szCs w:val="24"/>
              </w:rPr>
              <w:lastRenderedPageBreak/>
              <w:t>договору про закупівлю повинен надати відповідну інформацію про право підписання договору про закупівлю.</w:t>
            </w:r>
          </w:p>
        </w:tc>
      </w:tr>
      <w:tr w:rsidR="00B57E5D" w:rsidRPr="0072797C">
        <w:trPr>
          <w:trHeight w:val="2100"/>
          <w:jc w:val="center"/>
        </w:trPr>
        <w:tc>
          <w:tcPr>
            <w:tcW w:w="705" w:type="dxa"/>
          </w:tcPr>
          <w:p w:rsidR="00AE7016" w:rsidRPr="0072797C" w:rsidRDefault="000C36CF">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4</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Умови договору про закупівлю</w:t>
            </w:r>
          </w:p>
        </w:tc>
        <w:tc>
          <w:tcPr>
            <w:tcW w:w="6450" w:type="dxa"/>
            <w:vAlign w:val="center"/>
          </w:tcPr>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E7016" w:rsidRPr="0072797C" w:rsidRDefault="000C36CF">
            <w:pPr>
              <w:widowControl w:val="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7016" w:rsidRPr="0072797C" w:rsidRDefault="000C36CF">
            <w:pPr>
              <w:shd w:val="clear" w:color="auto" w:fill="FFFFFF"/>
              <w:spacing w:before="1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визначення грошового еквівалента зобов’язання в іноземній валюті;</w:t>
            </w:r>
          </w:p>
          <w:p w:rsidR="00AE7016" w:rsidRPr="0072797C" w:rsidRDefault="000C36CF">
            <w:pPr>
              <w:widowControl w:val="0"/>
              <w:pBdr>
                <w:top w:val="nil"/>
                <w:left w:val="nil"/>
                <w:bottom w:val="nil"/>
                <w:right w:val="nil"/>
                <w:between w:val="nil"/>
              </w:pBdr>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139FF" w:rsidRPr="0072797C">
              <w:rPr>
                <w:rFonts w:ascii="Times New Roman" w:eastAsia="Times New Roman" w:hAnsi="Times New Roman" w:cs="Times New Roman"/>
                <w:sz w:val="24"/>
                <w:szCs w:val="24"/>
              </w:rPr>
              <w:t>без зменшення обсягів закупівлі.</w:t>
            </w:r>
          </w:p>
        </w:tc>
      </w:tr>
      <w:tr w:rsidR="00473D06" w:rsidRPr="0072797C">
        <w:trPr>
          <w:trHeight w:val="2100"/>
          <w:jc w:val="center"/>
        </w:trPr>
        <w:tc>
          <w:tcPr>
            <w:tcW w:w="705" w:type="dxa"/>
          </w:tcPr>
          <w:p w:rsidR="00473D06" w:rsidRPr="0072797C" w:rsidRDefault="00473D06">
            <w:pPr>
              <w:widowControl w:val="0"/>
              <w:jc w:val="center"/>
              <w:rPr>
                <w:rFonts w:ascii="Times New Roman" w:eastAsia="Times New Roman" w:hAnsi="Times New Roman" w:cs="Times New Roman"/>
                <w:sz w:val="24"/>
                <w:szCs w:val="24"/>
              </w:rPr>
            </w:pPr>
          </w:p>
        </w:tc>
        <w:tc>
          <w:tcPr>
            <w:tcW w:w="2805" w:type="dxa"/>
          </w:tcPr>
          <w:p w:rsidR="00473D06" w:rsidRPr="0072797C" w:rsidRDefault="006B272A">
            <w:pPr>
              <w:widowControl w:val="0"/>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Істотні умови, що обов’язково включаються до договору про закупівлю </w:t>
            </w:r>
          </w:p>
        </w:tc>
        <w:tc>
          <w:tcPr>
            <w:tcW w:w="6450" w:type="dxa"/>
            <w:vAlign w:val="center"/>
          </w:tcPr>
          <w:p w:rsidR="0007593E" w:rsidRPr="0072797C" w:rsidRDefault="0007593E" w:rsidP="0007593E">
            <w:pPr>
              <w:pStyle w:val="rvps2"/>
              <w:shd w:val="clear" w:color="auto" w:fill="FFFFFF"/>
              <w:spacing w:before="0" w:beforeAutospacing="0" w:after="150" w:afterAutospacing="0"/>
              <w:ind w:firstLine="450"/>
              <w:jc w:val="both"/>
            </w:pPr>
            <w:r w:rsidRPr="0072797C">
              <w:t> Істотні умови договору про закупівлю, укладеного відповідно до </w:t>
            </w:r>
            <w:hyperlink r:id="rId18" w:anchor="n454" w:history="1">
              <w:r w:rsidRPr="0072797C">
                <w:rPr>
                  <w:rStyle w:val="a8"/>
                  <w:color w:val="auto"/>
                </w:rPr>
                <w:t>пунктів 10</w:t>
              </w:r>
            </w:hyperlink>
            <w:r w:rsidRPr="0072797C">
              <w:t> і </w:t>
            </w:r>
            <w:hyperlink r:id="rId19" w:anchor="n466" w:history="1">
              <w:r w:rsidRPr="0072797C">
                <w:rPr>
                  <w:rStyle w:val="a8"/>
                  <w:color w:val="auto"/>
                </w:rPr>
                <w:t>13</w:t>
              </w:r>
            </w:hyperlink>
            <w:r w:rsidRPr="0072797C">
              <w:t> (крім </w:t>
            </w:r>
            <w:hyperlink r:id="rId20" w:anchor="n488" w:history="1">
              <w:r w:rsidRPr="0072797C">
                <w:rPr>
                  <w:rStyle w:val="a8"/>
                  <w:color w:val="auto"/>
                </w:rPr>
                <w:t>підпункту 13</w:t>
              </w:r>
            </w:hyperlink>
            <w:r w:rsidRPr="0072797C">
              <w:t> пункту 13) цих особливостей, не можуть змінюватися після його підписання до виконання зобов’язань сторонами в повному обсязі, крім випадків:</w:t>
            </w:r>
          </w:p>
          <w:p w:rsidR="0007593E" w:rsidRPr="0072797C" w:rsidRDefault="0007593E" w:rsidP="0007593E">
            <w:pPr>
              <w:pStyle w:val="rvps2"/>
              <w:shd w:val="clear" w:color="auto" w:fill="FFFFFF"/>
              <w:spacing w:before="0" w:beforeAutospacing="0" w:after="150" w:afterAutospacing="0"/>
              <w:ind w:firstLine="450"/>
              <w:jc w:val="both"/>
            </w:pPr>
            <w:bookmarkStart w:id="7" w:name="n510"/>
            <w:bookmarkEnd w:id="7"/>
            <w:r w:rsidRPr="0072797C">
              <w:t>1) зменшення обсягів закупівлі, зокрема з урахуванням фактичного обсягу видатків замовника;</w:t>
            </w:r>
          </w:p>
          <w:p w:rsidR="0007593E" w:rsidRPr="0072797C" w:rsidRDefault="0007593E" w:rsidP="0007593E">
            <w:pPr>
              <w:pStyle w:val="rvps2"/>
              <w:shd w:val="clear" w:color="auto" w:fill="FFFFFF"/>
              <w:spacing w:before="0" w:beforeAutospacing="0" w:after="150" w:afterAutospacing="0"/>
              <w:ind w:firstLine="450"/>
              <w:jc w:val="both"/>
            </w:pPr>
            <w:bookmarkStart w:id="8" w:name="n511"/>
            <w:bookmarkEnd w:id="8"/>
            <w:r w:rsidRPr="0072797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797C">
              <w:t>пропорційно</w:t>
            </w:r>
            <w:proofErr w:type="spellEnd"/>
            <w:r w:rsidRPr="0072797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93E" w:rsidRPr="0072797C" w:rsidRDefault="0007593E" w:rsidP="0007593E">
            <w:pPr>
              <w:pStyle w:val="rvps2"/>
              <w:shd w:val="clear" w:color="auto" w:fill="FFFFFF"/>
              <w:spacing w:before="0" w:beforeAutospacing="0" w:after="150" w:afterAutospacing="0"/>
              <w:ind w:firstLine="450"/>
              <w:jc w:val="both"/>
            </w:pPr>
            <w:bookmarkStart w:id="9" w:name="n512"/>
            <w:bookmarkEnd w:id="9"/>
            <w:r w:rsidRPr="0072797C">
              <w:t>3) покращення якості предмета закупівлі за умови, що таке покращення не призведе до збільшення суми, визначеної в договорі про закупівлю;</w:t>
            </w:r>
          </w:p>
          <w:p w:rsidR="0007593E" w:rsidRPr="0072797C" w:rsidRDefault="0007593E" w:rsidP="0007593E">
            <w:pPr>
              <w:pStyle w:val="rvps2"/>
              <w:shd w:val="clear" w:color="auto" w:fill="FFFFFF"/>
              <w:spacing w:before="0" w:beforeAutospacing="0" w:after="150" w:afterAutospacing="0"/>
              <w:ind w:firstLine="450"/>
              <w:jc w:val="both"/>
            </w:pPr>
            <w:bookmarkStart w:id="10" w:name="n513"/>
            <w:bookmarkEnd w:id="10"/>
            <w:r w:rsidRPr="0072797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593E" w:rsidRPr="0072797C" w:rsidRDefault="0007593E" w:rsidP="0007593E">
            <w:pPr>
              <w:pStyle w:val="rvps2"/>
              <w:shd w:val="clear" w:color="auto" w:fill="FFFFFF"/>
              <w:spacing w:before="0" w:beforeAutospacing="0" w:after="150" w:afterAutospacing="0"/>
              <w:ind w:firstLine="450"/>
              <w:jc w:val="both"/>
            </w:pPr>
            <w:bookmarkStart w:id="11" w:name="n514"/>
            <w:bookmarkEnd w:id="11"/>
            <w:r w:rsidRPr="0072797C">
              <w:lastRenderedPageBreak/>
              <w:t>5) погодження зміни ціни в договорі про закупівлю в бік зменшення (без зміни кількості (обсягу) та якості товарів, робіт і послуг);</w:t>
            </w:r>
          </w:p>
          <w:p w:rsidR="0007593E" w:rsidRPr="0072797C" w:rsidRDefault="0007593E" w:rsidP="0007593E">
            <w:pPr>
              <w:pStyle w:val="rvps2"/>
              <w:shd w:val="clear" w:color="auto" w:fill="FFFFFF"/>
              <w:spacing w:before="0" w:beforeAutospacing="0" w:after="150" w:afterAutospacing="0"/>
              <w:ind w:firstLine="450"/>
              <w:jc w:val="both"/>
            </w:pPr>
            <w:bookmarkStart w:id="12" w:name="n515"/>
            <w:bookmarkEnd w:id="12"/>
            <w:r w:rsidRPr="0072797C">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797C">
              <w:t>пропорційно</w:t>
            </w:r>
            <w:proofErr w:type="spellEnd"/>
            <w:r w:rsidRPr="0072797C">
              <w:t xml:space="preserve"> до зміни таких ставок та/або пільг з оподаткування, а також у зв’язку із зміною системи оподаткування </w:t>
            </w:r>
            <w:proofErr w:type="spellStart"/>
            <w:r w:rsidRPr="0072797C">
              <w:t>пропорційно</w:t>
            </w:r>
            <w:proofErr w:type="spellEnd"/>
            <w:r w:rsidRPr="0072797C">
              <w:t xml:space="preserve"> до зміни податкового навантаження внаслідок зміни системи оподаткування;</w:t>
            </w:r>
          </w:p>
          <w:p w:rsidR="0007593E" w:rsidRPr="0072797C" w:rsidRDefault="0007593E" w:rsidP="0007593E">
            <w:pPr>
              <w:pStyle w:val="rvps2"/>
              <w:shd w:val="clear" w:color="auto" w:fill="FFFFFF"/>
              <w:spacing w:before="0" w:beforeAutospacing="0" w:after="150" w:afterAutospacing="0"/>
              <w:ind w:firstLine="450"/>
              <w:jc w:val="both"/>
            </w:pPr>
            <w:bookmarkStart w:id="13" w:name="n516"/>
            <w:bookmarkEnd w:id="13"/>
            <w:r w:rsidRPr="0072797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797C">
              <w:t>Platts</w:t>
            </w:r>
            <w:proofErr w:type="spellEnd"/>
            <w:r w:rsidRPr="0072797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593E" w:rsidRPr="0072797C" w:rsidRDefault="0007593E" w:rsidP="0007593E">
            <w:pPr>
              <w:pStyle w:val="rvps2"/>
              <w:shd w:val="clear" w:color="auto" w:fill="FFFFFF"/>
              <w:spacing w:before="0" w:beforeAutospacing="0" w:after="150" w:afterAutospacing="0"/>
              <w:ind w:firstLine="450"/>
              <w:jc w:val="both"/>
            </w:pPr>
            <w:bookmarkStart w:id="14" w:name="n517"/>
            <w:bookmarkEnd w:id="14"/>
            <w:r w:rsidRPr="0072797C">
              <w:t>8) зміни умов у зв’язку із застосуванням положень </w:t>
            </w:r>
            <w:hyperlink r:id="rId21" w:anchor="n1778" w:tgtFrame="_blank" w:history="1">
              <w:r w:rsidRPr="0072797C">
                <w:rPr>
                  <w:rStyle w:val="a8"/>
                  <w:color w:val="auto"/>
                </w:rPr>
                <w:t>частини шостої</w:t>
              </w:r>
            </w:hyperlink>
            <w:r w:rsidRPr="0072797C">
              <w:t> статті 41 Закону.</w:t>
            </w:r>
          </w:p>
          <w:p w:rsidR="00473D06" w:rsidRPr="0072797C" w:rsidRDefault="0007593E" w:rsidP="0007593E">
            <w:pPr>
              <w:pStyle w:val="rvps2"/>
              <w:shd w:val="clear" w:color="auto" w:fill="FFFFFF"/>
              <w:spacing w:before="0" w:beforeAutospacing="0" w:after="150" w:afterAutospacing="0"/>
              <w:ind w:firstLine="450"/>
              <w:jc w:val="both"/>
            </w:pPr>
            <w:bookmarkStart w:id="15" w:name="n518"/>
            <w:bookmarkEnd w:id="15"/>
            <w:r w:rsidRPr="0072797C">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72797C">
                <w:rPr>
                  <w:rStyle w:val="a8"/>
                  <w:color w:val="auto"/>
                </w:rPr>
                <w:t>Закону</w:t>
              </w:r>
            </w:hyperlink>
            <w:r w:rsidRPr="0072797C">
              <w:t> з урахуванням цих особливостей.</w:t>
            </w:r>
          </w:p>
        </w:tc>
      </w:tr>
      <w:tr w:rsidR="001417E2" w:rsidRPr="0072797C">
        <w:trPr>
          <w:trHeight w:val="1119"/>
          <w:jc w:val="center"/>
        </w:trPr>
        <w:tc>
          <w:tcPr>
            <w:tcW w:w="705" w:type="dxa"/>
          </w:tcPr>
          <w:p w:rsidR="00AE7016" w:rsidRPr="0072797C" w:rsidRDefault="00473D06">
            <w:pPr>
              <w:widowControl w:val="0"/>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6</w:t>
            </w:r>
          </w:p>
        </w:tc>
        <w:tc>
          <w:tcPr>
            <w:tcW w:w="2805" w:type="dxa"/>
          </w:tcPr>
          <w:p w:rsidR="00AE7016" w:rsidRPr="0072797C" w:rsidRDefault="000C36CF">
            <w:pPr>
              <w:widowControl w:val="0"/>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AE7016" w:rsidRPr="0072797C" w:rsidRDefault="00473D06" w:rsidP="00075B30">
            <w:pPr>
              <w:widowControl w:val="0"/>
              <w:tabs>
                <w:tab w:val="left" w:pos="1440"/>
              </w:tabs>
              <w:autoSpaceDE w:val="0"/>
              <w:autoSpaceDN w:val="0"/>
              <w:adjustRightInd w:val="0"/>
              <w:ind w:firstLine="261"/>
              <w:jc w:val="both"/>
              <w:rPr>
                <w:rFonts w:ascii="Times New Roman" w:eastAsia="Times New Roman" w:hAnsi="Times New Roman" w:cs="Times New Roman"/>
                <w:sz w:val="24"/>
                <w:szCs w:val="24"/>
              </w:rPr>
            </w:pPr>
            <w:r w:rsidRPr="0072797C">
              <w:rPr>
                <w:rFonts w:ascii="Times New Roman" w:hAnsi="Times New Roman" w:cs="Times New Roman"/>
                <w:spacing w:val="-2"/>
                <w:sz w:val="24"/>
                <w:szCs w:val="24"/>
              </w:rPr>
              <w:t>6</w:t>
            </w:r>
            <w:r w:rsidR="00CF0B2A" w:rsidRPr="0072797C">
              <w:rPr>
                <w:rFonts w:ascii="Times New Roman" w:hAnsi="Times New Roman" w:cs="Times New Roman"/>
                <w:spacing w:val="-2"/>
                <w:sz w:val="24"/>
                <w:szCs w:val="24"/>
              </w:rPr>
              <w:t xml:space="preserve">.1. </w:t>
            </w:r>
            <w:r w:rsidR="00075B30" w:rsidRPr="0072797C">
              <w:rPr>
                <w:rFonts w:ascii="Times New Roman" w:hAnsi="Times New Roman" w:cs="Times New Roman"/>
                <w:spacing w:val="-2"/>
                <w:sz w:val="24"/>
                <w:szCs w:val="24"/>
              </w:rPr>
              <w:t>Забезпечення договору не вимагається.</w:t>
            </w:r>
          </w:p>
        </w:tc>
      </w:tr>
    </w:tbl>
    <w:p w:rsidR="00AE7016" w:rsidRPr="0072797C" w:rsidRDefault="00AE7016">
      <w:pPr>
        <w:widowControl w:val="0"/>
        <w:spacing w:after="0" w:line="240" w:lineRule="auto"/>
        <w:jc w:val="both"/>
        <w:rPr>
          <w:rFonts w:ascii="Times New Roman" w:eastAsia="Times New Roman" w:hAnsi="Times New Roman" w:cs="Times New Roman"/>
          <w:sz w:val="24"/>
          <w:szCs w:val="24"/>
        </w:rPr>
      </w:pPr>
      <w:bookmarkStart w:id="16" w:name="_heading=h.2s8eyo1" w:colFirst="0" w:colLast="0"/>
      <w:bookmarkEnd w:id="16"/>
    </w:p>
    <w:p w:rsidR="00CF0B2A" w:rsidRPr="0072797C" w:rsidRDefault="00CF0B2A">
      <w:pPr>
        <w:widowControl w:val="0"/>
        <w:spacing w:after="0" w:line="240" w:lineRule="auto"/>
        <w:jc w:val="both"/>
        <w:rPr>
          <w:rFonts w:ascii="Times New Roman" w:eastAsia="Times New Roman" w:hAnsi="Times New Roman" w:cs="Times New Roman"/>
          <w:sz w:val="24"/>
          <w:szCs w:val="24"/>
        </w:rPr>
      </w:pPr>
    </w:p>
    <w:p w:rsidR="00CF0B2A" w:rsidRPr="0072797C" w:rsidRDefault="00CF0B2A">
      <w:pPr>
        <w:widowControl w:val="0"/>
        <w:spacing w:after="0" w:line="240" w:lineRule="auto"/>
        <w:jc w:val="both"/>
        <w:rPr>
          <w:rFonts w:ascii="Times New Roman" w:eastAsia="Times New Roman" w:hAnsi="Times New Roman" w:cs="Times New Roman"/>
          <w:sz w:val="24"/>
          <w:szCs w:val="24"/>
        </w:rPr>
      </w:pPr>
    </w:p>
    <w:p w:rsidR="00CF0B2A" w:rsidRPr="0072797C" w:rsidRDefault="00CF0B2A">
      <w:pPr>
        <w:widowControl w:val="0"/>
        <w:spacing w:after="0" w:line="240" w:lineRule="auto"/>
        <w:jc w:val="both"/>
        <w:rPr>
          <w:rFonts w:ascii="Times New Roman" w:eastAsia="Times New Roman" w:hAnsi="Times New Roman" w:cs="Times New Roman"/>
          <w:sz w:val="24"/>
          <w:szCs w:val="24"/>
        </w:rPr>
      </w:pPr>
    </w:p>
    <w:p w:rsidR="00CF0B2A" w:rsidRPr="0072797C" w:rsidRDefault="00CF0B2A">
      <w:pPr>
        <w:widowControl w:val="0"/>
        <w:spacing w:after="0" w:line="240" w:lineRule="auto"/>
        <w:jc w:val="both"/>
        <w:rPr>
          <w:rFonts w:ascii="Times New Roman" w:eastAsia="Times New Roman" w:hAnsi="Times New Roman" w:cs="Times New Roman"/>
          <w:sz w:val="24"/>
          <w:szCs w:val="24"/>
        </w:rPr>
      </w:pPr>
    </w:p>
    <w:p w:rsidR="00AE7016" w:rsidRPr="0072797C" w:rsidRDefault="000C36CF" w:rsidP="00676371">
      <w:pPr>
        <w:widowControl w:val="0"/>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Додатки: </w:t>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t xml:space="preserve">1. Додаток 1 до тендерної документації </w:t>
      </w:r>
    </w:p>
    <w:p w:rsidR="00AE7016" w:rsidRPr="0072797C" w:rsidRDefault="000C36CF" w:rsidP="00676371">
      <w:pPr>
        <w:widowControl w:val="0"/>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w:t>
      </w:r>
      <w:r w:rsidR="00D42846"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sz w:val="24"/>
          <w:szCs w:val="24"/>
        </w:rPr>
        <w:t xml:space="preserve">        2. Додаток 2 до тендерної документації </w:t>
      </w:r>
    </w:p>
    <w:p w:rsidR="00AE7016" w:rsidRPr="0072797C" w:rsidRDefault="000C36CF" w:rsidP="00676371">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w:t>
      </w:r>
      <w:r w:rsidR="00D42846" w:rsidRPr="0072797C">
        <w:rPr>
          <w:rFonts w:ascii="Times New Roman" w:eastAsia="Times New Roman" w:hAnsi="Times New Roman" w:cs="Times New Roman"/>
          <w:sz w:val="24"/>
          <w:szCs w:val="24"/>
        </w:rPr>
        <w:t xml:space="preserve"> </w:t>
      </w:r>
      <w:r w:rsidRPr="0072797C">
        <w:rPr>
          <w:rFonts w:ascii="Times New Roman" w:eastAsia="Times New Roman" w:hAnsi="Times New Roman" w:cs="Times New Roman"/>
          <w:sz w:val="24"/>
          <w:szCs w:val="24"/>
        </w:rPr>
        <w:t xml:space="preserve">          3. Додаток 3 до тендерної документації </w:t>
      </w:r>
    </w:p>
    <w:p w:rsidR="00676371" w:rsidRPr="0072797C" w:rsidRDefault="00676371" w:rsidP="00676371">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t>4. Додаток 4 до тендерної документації</w:t>
      </w:r>
    </w:p>
    <w:p w:rsidR="00676371" w:rsidRPr="0072797C" w:rsidRDefault="00676371" w:rsidP="00676371">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t>5. Додаток 5 до тендерної документації</w:t>
      </w:r>
    </w:p>
    <w:p w:rsidR="00676371" w:rsidRPr="0072797C" w:rsidRDefault="00676371" w:rsidP="00676371">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t>6. Додаток 6 до тендерної документації</w:t>
      </w:r>
    </w:p>
    <w:p w:rsidR="00676371" w:rsidRPr="0072797C" w:rsidRDefault="00676371" w:rsidP="00676371">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r>
      <w:r w:rsidRPr="0072797C">
        <w:rPr>
          <w:rFonts w:ascii="Times New Roman" w:eastAsia="Times New Roman" w:hAnsi="Times New Roman" w:cs="Times New Roman"/>
          <w:sz w:val="24"/>
          <w:szCs w:val="24"/>
        </w:rPr>
        <w:tab/>
        <w:t>7. Додаток 7 до тендерної документації</w:t>
      </w:r>
    </w:p>
    <w:p w:rsidR="00676371" w:rsidRPr="0072797C" w:rsidRDefault="00676371" w:rsidP="00676371">
      <w:pPr>
        <w:spacing w:after="0" w:line="240" w:lineRule="auto"/>
        <w:rPr>
          <w:rFonts w:ascii="Times New Roman" w:eastAsia="Times New Roman" w:hAnsi="Times New Roman" w:cs="Times New Roman"/>
        </w:rPr>
      </w:pPr>
    </w:p>
    <w:p w:rsidR="00AE7016" w:rsidRPr="0072797C" w:rsidRDefault="00AE7016">
      <w:pPr>
        <w:widowControl w:val="0"/>
        <w:spacing w:after="0" w:line="240" w:lineRule="auto"/>
        <w:jc w:val="both"/>
        <w:rPr>
          <w:rFonts w:ascii="Times New Roman" w:eastAsia="Times New Roman" w:hAnsi="Times New Roman" w:cs="Times New Roman"/>
          <w:sz w:val="24"/>
          <w:szCs w:val="24"/>
        </w:rPr>
      </w:pPr>
    </w:p>
    <w:p w:rsidR="00DA31DA" w:rsidRPr="0072797C" w:rsidRDefault="00DA31DA">
      <w:pPr>
        <w:widowControl w:val="0"/>
        <w:spacing w:after="0" w:line="240" w:lineRule="auto"/>
        <w:jc w:val="both"/>
        <w:rPr>
          <w:rFonts w:ascii="Times New Roman" w:eastAsia="Times New Roman" w:hAnsi="Times New Roman" w:cs="Times New Roman"/>
          <w:sz w:val="24"/>
          <w:szCs w:val="24"/>
        </w:rPr>
      </w:pPr>
    </w:p>
    <w:p w:rsidR="00DA31DA" w:rsidRPr="0072797C" w:rsidRDefault="00DA31DA">
      <w:pPr>
        <w:widowControl w:val="0"/>
        <w:spacing w:after="0" w:line="240" w:lineRule="auto"/>
        <w:jc w:val="both"/>
        <w:rPr>
          <w:rFonts w:ascii="Times New Roman" w:eastAsia="Times New Roman" w:hAnsi="Times New Roman" w:cs="Times New Roman"/>
          <w:sz w:val="24"/>
          <w:szCs w:val="24"/>
        </w:rPr>
      </w:pPr>
    </w:p>
    <w:p w:rsidR="00AF7D8C" w:rsidRPr="0072797C" w:rsidRDefault="00AF7D8C">
      <w:pPr>
        <w:widowControl w:val="0"/>
        <w:spacing w:after="0" w:line="240" w:lineRule="auto"/>
        <w:jc w:val="both"/>
        <w:rPr>
          <w:rFonts w:ascii="Times New Roman" w:eastAsia="Times New Roman" w:hAnsi="Times New Roman" w:cs="Times New Roman"/>
          <w:sz w:val="24"/>
          <w:szCs w:val="24"/>
          <w:lang w:val="ru-RU"/>
        </w:rPr>
      </w:pPr>
    </w:p>
    <w:p w:rsidR="000F623F" w:rsidRPr="0072797C" w:rsidRDefault="000F623F">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0410F6" w:rsidRPr="0072797C" w:rsidRDefault="000410F6">
      <w:pPr>
        <w:widowControl w:val="0"/>
        <w:spacing w:after="0" w:line="240" w:lineRule="auto"/>
        <w:jc w:val="both"/>
        <w:rPr>
          <w:rFonts w:ascii="Times New Roman" w:eastAsia="Times New Roman" w:hAnsi="Times New Roman" w:cs="Times New Roman"/>
          <w:sz w:val="24"/>
          <w:szCs w:val="24"/>
          <w:lang w:val="ru-RU"/>
        </w:rPr>
      </w:pPr>
    </w:p>
    <w:p w:rsidR="00700C3B" w:rsidRPr="0072797C" w:rsidRDefault="00700C3B" w:rsidP="00792874">
      <w:pPr>
        <w:spacing w:after="0" w:line="240" w:lineRule="auto"/>
        <w:ind w:left="5660" w:firstLine="700"/>
        <w:jc w:val="right"/>
        <w:rPr>
          <w:rFonts w:ascii="Times New Roman" w:eastAsia="Times New Roman" w:hAnsi="Times New Roman" w:cs="Times New Roman"/>
          <w:b/>
          <w:sz w:val="20"/>
          <w:szCs w:val="20"/>
        </w:rPr>
      </w:pPr>
    </w:p>
    <w:p w:rsidR="00792874" w:rsidRPr="0072797C" w:rsidRDefault="00792874" w:rsidP="00792874">
      <w:pPr>
        <w:spacing w:after="0" w:line="240" w:lineRule="auto"/>
        <w:ind w:left="5660" w:firstLine="700"/>
        <w:jc w:val="right"/>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ДОДАТОК 1</w:t>
      </w:r>
    </w:p>
    <w:p w:rsidR="00792874" w:rsidRPr="0072797C" w:rsidRDefault="00792874" w:rsidP="00792874">
      <w:pPr>
        <w:spacing w:after="0" w:line="240" w:lineRule="auto"/>
        <w:ind w:left="5660" w:firstLine="700"/>
        <w:jc w:val="right"/>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до тендерної документації</w:t>
      </w:r>
    </w:p>
    <w:p w:rsidR="00792874" w:rsidRPr="0072797C" w:rsidRDefault="00792874" w:rsidP="00792874">
      <w:pPr>
        <w:spacing w:after="0" w:line="240" w:lineRule="auto"/>
        <w:ind w:left="5660" w:firstLine="700"/>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 </w:t>
      </w:r>
    </w:p>
    <w:p w:rsidR="00792874" w:rsidRPr="0072797C" w:rsidRDefault="00792874" w:rsidP="00792874">
      <w:pPr>
        <w:numPr>
          <w:ilvl w:val="0"/>
          <w:numId w:val="30"/>
        </w:numPr>
        <w:shd w:val="clear" w:color="auto" w:fill="FFFFFF"/>
        <w:spacing w:after="0" w:line="240" w:lineRule="auto"/>
        <w:ind w:left="502"/>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92874" w:rsidRPr="0072797C" w:rsidRDefault="00792874" w:rsidP="00792874">
      <w:pPr>
        <w:spacing w:after="0" w:line="240" w:lineRule="auto"/>
        <w:ind w:left="885"/>
        <w:jc w:val="center"/>
        <w:rPr>
          <w:rFonts w:ascii="Times New Roman" w:eastAsia="Times New Roman" w:hAnsi="Times New Roman" w:cs="Times New Roman"/>
          <w:b/>
          <w:i/>
          <w:sz w:val="20"/>
          <w:szCs w:val="20"/>
        </w:rPr>
      </w:pPr>
    </w:p>
    <w:p w:rsidR="00792874" w:rsidRPr="0072797C" w:rsidRDefault="00792874" w:rsidP="00792874">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92874" w:rsidRPr="0072797C" w:rsidTr="0067637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2874" w:rsidRPr="0072797C" w:rsidRDefault="00792874" w:rsidP="00676371">
            <w:pPr>
              <w:spacing w:before="240"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2874" w:rsidRPr="0072797C" w:rsidRDefault="00792874" w:rsidP="00676371">
            <w:pPr>
              <w:spacing w:before="240"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2874" w:rsidRPr="0072797C" w:rsidRDefault="00792874" w:rsidP="00676371">
            <w:pPr>
              <w:spacing w:before="240"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792874" w:rsidRPr="0072797C" w:rsidTr="000F623F">
        <w:trPr>
          <w:trHeight w:val="5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Наявність обладнання, матеріально-технічної бази та технологій*</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92874" w:rsidRPr="0072797C" w:rsidRDefault="00792874" w:rsidP="00676371">
            <w:pPr>
              <w:spacing w:after="0" w:line="240" w:lineRule="auto"/>
              <w:rPr>
                <w:rFonts w:ascii="Times New Roman" w:eastAsia="Times New Roman" w:hAnsi="Times New Roman" w:cs="Times New Roman"/>
                <w:sz w:val="20"/>
                <w:szCs w:val="20"/>
              </w:rPr>
            </w:pPr>
          </w:p>
          <w:p w:rsidR="00792874" w:rsidRPr="0072797C" w:rsidRDefault="00792874" w:rsidP="00676371">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hd w:val="clear" w:color="auto" w:fill="FFFFFF"/>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792874" w:rsidRPr="0072797C" w:rsidRDefault="00792874" w:rsidP="00676371">
            <w:pPr>
              <w:tabs>
                <w:tab w:val="left" w:pos="0"/>
              </w:tabs>
              <w:spacing w:after="0" w:line="200" w:lineRule="atLeast"/>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792874" w:rsidRPr="0072797C" w:rsidRDefault="00792874" w:rsidP="00676371">
            <w:pPr>
              <w:tabs>
                <w:tab w:val="left" w:pos="0"/>
              </w:tabs>
              <w:spacing w:after="0" w:line="200" w:lineRule="atLeast"/>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w:t>
            </w:r>
          </w:p>
          <w:p w:rsidR="00792874" w:rsidRPr="0072797C" w:rsidRDefault="00792874" w:rsidP="00676371">
            <w:pPr>
              <w:tabs>
                <w:tab w:val="left" w:pos="0"/>
              </w:tabs>
              <w:spacing w:after="0" w:line="200" w:lineRule="atLeast"/>
              <w:jc w:val="both"/>
              <w:rPr>
                <w:rFonts w:ascii="Times New Roman" w:eastAsia="SimSun" w:hAnsi="Times New Roman" w:cs="Times New Roman"/>
                <w:kern w:val="1"/>
                <w:sz w:val="20"/>
                <w:szCs w:val="20"/>
                <w:lang w:eastAsia="hi-IN" w:bidi="hi-IN"/>
              </w:rPr>
            </w:pPr>
            <w:r w:rsidRPr="0072797C">
              <w:rPr>
                <w:rFonts w:ascii="Times New Roman" w:eastAsia="SimSun" w:hAnsi="Times New Roman" w:cs="Times New Roman"/>
                <w:kern w:val="1"/>
                <w:sz w:val="20"/>
                <w:szCs w:val="20"/>
                <w:shd w:val="clear" w:color="auto" w:fill="FFFFFF"/>
                <w:lang w:eastAsia="hi-IN" w:bidi="hi-IN"/>
              </w:rPr>
              <w:t>В переліку повинні бути зазначені найменування відповідного обладнання, приладів, інструментів для виконання повного комплексу будівельних робіт згідно до ТЗ</w:t>
            </w:r>
            <w:r w:rsidRPr="0072797C">
              <w:rPr>
                <w:rFonts w:ascii="Times New Roman" w:eastAsia="SimSun" w:hAnsi="Times New Roman" w:cs="Times New Roman"/>
                <w:kern w:val="1"/>
                <w:sz w:val="20"/>
                <w:szCs w:val="20"/>
                <w:lang w:eastAsia="hi-IN" w:bidi="hi-IN"/>
              </w:rPr>
              <w:t>.</w:t>
            </w:r>
          </w:p>
          <w:p w:rsidR="00792874" w:rsidRPr="0072797C" w:rsidRDefault="00792874" w:rsidP="00676371">
            <w:pPr>
              <w:tabs>
                <w:tab w:val="left" w:pos="0"/>
              </w:tabs>
              <w:spacing w:after="0" w:line="240" w:lineRule="auto"/>
              <w:jc w:val="both"/>
              <w:rPr>
                <w:rFonts w:ascii="Times New Roman" w:eastAsia="SimSun" w:hAnsi="Times New Roman" w:cs="Times New Roman"/>
                <w:kern w:val="1"/>
                <w:sz w:val="20"/>
                <w:szCs w:val="20"/>
                <w:shd w:val="clear" w:color="auto" w:fill="FFFFFF"/>
                <w:lang w:eastAsia="hi-IN" w:bidi="hi-IN"/>
              </w:rPr>
            </w:pPr>
            <w:r w:rsidRPr="0072797C">
              <w:rPr>
                <w:rFonts w:ascii="Times New Roman" w:eastAsia="SimSun" w:hAnsi="Times New Roman" w:cs="Times New Roman"/>
                <w:kern w:val="1"/>
                <w:sz w:val="20"/>
                <w:szCs w:val="20"/>
                <w:shd w:val="clear" w:color="auto" w:fill="FFFFFF"/>
                <w:lang w:eastAsia="hi-IN" w:bidi="hi-IN"/>
              </w:rPr>
              <w:t>Обов’язково в учасника для транспортування та розвантаження матеріалів  повинні бути:</w:t>
            </w:r>
          </w:p>
          <w:p w:rsidR="00792874" w:rsidRPr="0072797C" w:rsidRDefault="00792874" w:rsidP="00676371">
            <w:pPr>
              <w:tabs>
                <w:tab w:val="left" w:pos="0"/>
              </w:tabs>
              <w:spacing w:after="0" w:line="240" w:lineRule="auto"/>
              <w:jc w:val="both"/>
              <w:rPr>
                <w:rFonts w:ascii="Times New Roman" w:eastAsia="SimSun" w:hAnsi="Times New Roman" w:cs="Times New Roman"/>
                <w:kern w:val="1"/>
                <w:sz w:val="20"/>
                <w:szCs w:val="20"/>
                <w:shd w:val="clear" w:color="auto" w:fill="FFFFFF"/>
                <w:lang w:eastAsia="hi-IN" w:bidi="hi-IN"/>
              </w:rPr>
            </w:pPr>
            <w:r w:rsidRPr="0072797C">
              <w:rPr>
                <w:rFonts w:ascii="Times New Roman" w:eastAsia="SimSun" w:hAnsi="Times New Roman" w:cs="Times New Roman"/>
                <w:kern w:val="1"/>
                <w:sz w:val="20"/>
                <w:szCs w:val="20"/>
                <w:shd w:val="clear" w:color="auto" w:fill="FFFFFF"/>
                <w:lang w:eastAsia="hi-IN" w:bidi="hi-IN"/>
              </w:rPr>
              <w:t xml:space="preserve">- вантажопідіймальний автокран та автомобіль бортовий вантажопідйомністю не менше 5 </w:t>
            </w:r>
            <w:proofErr w:type="spellStart"/>
            <w:r w:rsidRPr="0072797C">
              <w:rPr>
                <w:rFonts w:ascii="Times New Roman" w:eastAsia="SimSun" w:hAnsi="Times New Roman" w:cs="Times New Roman"/>
                <w:kern w:val="1"/>
                <w:sz w:val="20"/>
                <w:szCs w:val="20"/>
                <w:shd w:val="clear" w:color="auto" w:fill="FFFFFF"/>
                <w:lang w:eastAsia="hi-IN" w:bidi="hi-IN"/>
              </w:rPr>
              <w:t>тн</w:t>
            </w:r>
            <w:proofErr w:type="spellEnd"/>
            <w:r w:rsidRPr="0072797C">
              <w:rPr>
                <w:rFonts w:ascii="Times New Roman" w:eastAsia="SimSun" w:hAnsi="Times New Roman" w:cs="Times New Roman"/>
                <w:kern w:val="1"/>
                <w:sz w:val="20"/>
                <w:szCs w:val="20"/>
                <w:shd w:val="clear" w:color="auto" w:fill="FFFFFF"/>
                <w:lang w:eastAsia="hi-IN" w:bidi="hi-IN"/>
              </w:rPr>
              <w:t xml:space="preserve"> або автомобіль обладнаний краном маніпулятором. </w:t>
            </w:r>
          </w:p>
          <w:p w:rsidR="006E3B73" w:rsidRPr="0072797C" w:rsidRDefault="006E3B73" w:rsidP="00676371">
            <w:pPr>
              <w:tabs>
                <w:tab w:val="left" w:pos="0"/>
              </w:tabs>
              <w:spacing w:after="0" w:line="240" w:lineRule="auto"/>
              <w:jc w:val="both"/>
              <w:rPr>
                <w:rFonts w:ascii="Times New Roman" w:eastAsia="SimSun" w:hAnsi="Times New Roman" w:cs="Times New Roman"/>
                <w:kern w:val="1"/>
                <w:sz w:val="20"/>
                <w:szCs w:val="20"/>
                <w:shd w:val="clear" w:color="auto" w:fill="FFFFFF"/>
                <w:lang w:eastAsia="hi-IN" w:bidi="hi-IN"/>
              </w:rPr>
            </w:pPr>
            <w:r w:rsidRPr="0072797C">
              <w:rPr>
                <w:rFonts w:ascii="Times New Roman" w:eastAsia="SimSun" w:hAnsi="Times New Roman" w:cs="Times New Roman"/>
                <w:kern w:val="1"/>
                <w:sz w:val="20"/>
                <w:szCs w:val="20"/>
                <w:shd w:val="clear" w:color="auto" w:fill="FFFFFF"/>
                <w:lang w:eastAsia="hi-IN" w:bidi="hi-IN"/>
              </w:rPr>
              <w:t>-     екскаватор</w:t>
            </w:r>
          </w:p>
          <w:p w:rsidR="00792874" w:rsidRPr="0072797C" w:rsidRDefault="00792874" w:rsidP="00221535">
            <w:pPr>
              <w:tabs>
                <w:tab w:val="left" w:pos="0"/>
              </w:tabs>
              <w:spacing w:after="0" w:line="240" w:lineRule="auto"/>
              <w:jc w:val="both"/>
              <w:rPr>
                <w:rFonts w:ascii="Times New Roman" w:eastAsia="SimSun" w:hAnsi="Times New Roman" w:cs="Times New Roman"/>
                <w:kern w:val="1"/>
                <w:sz w:val="20"/>
                <w:szCs w:val="20"/>
                <w:shd w:val="clear" w:color="auto" w:fill="FFFFFF"/>
                <w:lang w:eastAsia="hi-IN" w:bidi="hi-IN"/>
              </w:rPr>
            </w:pPr>
            <w:r w:rsidRPr="0072797C">
              <w:rPr>
                <w:rFonts w:ascii="Times New Roman" w:eastAsia="SimSun" w:hAnsi="Times New Roman" w:cs="Times New Roman"/>
                <w:kern w:val="1"/>
                <w:sz w:val="20"/>
                <w:szCs w:val="20"/>
                <w:shd w:val="clear" w:color="auto" w:fill="FFFFFF"/>
                <w:lang w:eastAsia="hi-IN" w:bidi="hi-IN"/>
              </w:rPr>
              <w:t xml:space="preserve">         Інформація подана у </w:t>
            </w:r>
            <w:r w:rsidR="00221535" w:rsidRPr="0072797C">
              <w:rPr>
                <w:rFonts w:ascii="Times New Roman" w:eastAsia="SimSun" w:hAnsi="Times New Roman" w:cs="Times New Roman"/>
                <w:kern w:val="1"/>
                <w:sz w:val="20"/>
                <w:szCs w:val="20"/>
                <w:shd w:val="clear" w:color="auto" w:fill="FFFFFF"/>
                <w:lang w:eastAsia="hi-IN" w:bidi="hi-IN"/>
              </w:rPr>
              <w:t>довільній формі</w:t>
            </w:r>
            <w:r w:rsidRPr="0072797C">
              <w:rPr>
                <w:rFonts w:ascii="Times New Roman" w:eastAsia="SimSun" w:hAnsi="Times New Roman" w:cs="Times New Roman"/>
                <w:kern w:val="1"/>
                <w:sz w:val="20"/>
                <w:szCs w:val="20"/>
                <w:shd w:val="clear" w:color="auto" w:fill="FFFFFF"/>
                <w:lang w:eastAsia="hi-IN" w:bidi="hi-IN"/>
              </w:rPr>
              <w:t xml:space="preserve">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w:t>
            </w:r>
          </w:p>
          <w:p w:rsidR="006E3B73"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w:t>
            </w:r>
          </w:p>
          <w:p w:rsidR="00792874" w:rsidRPr="0072797C" w:rsidRDefault="006E3B73"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w:t>
            </w:r>
            <w:r w:rsidR="00792874" w:rsidRPr="0072797C">
              <w:rPr>
                <w:rFonts w:ascii="Times New Roman" w:eastAsia="Times New Roman" w:hAnsi="Times New Roman" w:cs="Times New Roman"/>
                <w:sz w:val="20"/>
                <w:szCs w:val="20"/>
              </w:rPr>
              <w:t>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tc>
      </w:tr>
      <w:tr w:rsidR="000239B2" w:rsidRPr="0072797C" w:rsidTr="0067637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критерію, такого як наявність обладнання, </w:t>
            </w:r>
            <w:r w:rsidRPr="0072797C">
              <w:rPr>
                <w:rFonts w:ascii="Times New Roman" w:eastAsia="Times New Roman" w:hAnsi="Times New Roman" w:cs="Times New Roman"/>
                <w:i/>
                <w:sz w:val="20"/>
                <w:szCs w:val="20"/>
              </w:rPr>
              <w:lastRenderedPageBreak/>
              <w:t>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92874" w:rsidRPr="0072797C" w:rsidRDefault="00792874" w:rsidP="00676371">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lastRenderedPageBreak/>
              <w:t xml:space="preserve">2.1. Довідка про наявність основних працівників (інженерно-технічних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Довідка повинна бути складена за наведеною нижче формою: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Довідка про наявність працівників відповідної кваліфікації, які мають необхідні знання та досвід щодо виконання  робіт за предметом закупівлі</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134"/>
              <w:gridCol w:w="1281"/>
              <w:gridCol w:w="2127"/>
            </w:tblGrid>
            <w:tr w:rsidR="00792874" w:rsidRPr="0072797C" w:rsidTr="00676371">
              <w:trPr>
                <w:trHeight w:val="857"/>
                <w:jc w:val="center"/>
              </w:trPr>
              <w:tc>
                <w:tcPr>
                  <w:tcW w:w="411" w:type="dxa"/>
                </w:tcPr>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w:t>
                  </w:r>
                </w:p>
              </w:tc>
              <w:tc>
                <w:tcPr>
                  <w:tcW w:w="1701" w:type="dxa"/>
                </w:tcPr>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Посада/професія</w:t>
                  </w:r>
                </w:p>
              </w:tc>
              <w:tc>
                <w:tcPr>
                  <w:tcW w:w="1134" w:type="dxa"/>
                </w:tcPr>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Прізвище, ім’я, по-батькові</w:t>
                  </w:r>
                </w:p>
              </w:tc>
              <w:tc>
                <w:tcPr>
                  <w:tcW w:w="1281" w:type="dxa"/>
                </w:tcPr>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Загальний досвід роботи, років</w:t>
                  </w:r>
                </w:p>
              </w:tc>
              <w:tc>
                <w:tcPr>
                  <w:tcW w:w="2127" w:type="dxa"/>
                </w:tcPr>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 xml:space="preserve">Штатний /працює відповідно </w:t>
                  </w:r>
                </w:p>
                <w:p w:rsidR="00792874" w:rsidRPr="0072797C" w:rsidRDefault="00792874" w:rsidP="00676371">
                  <w:pPr>
                    <w:tabs>
                      <w:tab w:val="left" w:pos="1080"/>
                    </w:tabs>
                    <w:spacing w:after="0"/>
                    <w:ind w:left="-426" w:right="-143" w:firstLine="284"/>
                    <w:jc w:val="center"/>
                    <w:rPr>
                      <w:rFonts w:ascii="Times New Roman" w:hAnsi="Times New Roman"/>
                      <w:sz w:val="16"/>
                      <w:szCs w:val="16"/>
                    </w:rPr>
                  </w:pPr>
                  <w:r w:rsidRPr="0072797C">
                    <w:rPr>
                      <w:rFonts w:ascii="Times New Roman" w:hAnsi="Times New Roman"/>
                      <w:sz w:val="16"/>
                      <w:szCs w:val="16"/>
                    </w:rPr>
                    <w:t xml:space="preserve"> до договору, угоди, контракту, тощо</w:t>
                  </w:r>
                </w:p>
              </w:tc>
            </w:tr>
          </w:tbl>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lastRenderedPageBreak/>
              <w:t xml:space="preserve">     *Примітка: у довідці зазначаються лише ті працівники, які безпосередньо залучатимуться до виконання робіт за предметом закупівлі. </w:t>
            </w:r>
          </w:p>
          <w:p w:rsidR="00357CA0" w:rsidRPr="0072797C" w:rsidRDefault="00357CA0" w:rsidP="00676371">
            <w:pPr>
              <w:spacing w:after="0" w:line="240" w:lineRule="auto"/>
              <w:jc w:val="both"/>
              <w:rPr>
                <w:rFonts w:ascii="Times New Roman" w:eastAsia="Times New Roman" w:hAnsi="Times New Roman" w:cs="Times New Roman"/>
                <w:sz w:val="20"/>
                <w:szCs w:val="20"/>
              </w:rPr>
            </w:pPr>
            <w:r w:rsidRPr="0072797C">
              <w:rPr>
                <w:rFonts w:ascii="Times New Roman" w:hAnsi="Times New Roman" w:cs="Times New Roman"/>
                <w:sz w:val="20"/>
                <w:szCs w:val="20"/>
              </w:rPr>
              <w:t>Кількість працівників, які офіційно працевлаштовані в учасника повинна становити не менше 10 осіб.</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Обов’язкова наявність на момент подання пропозицій таких працівників:</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керівник;</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головний інженер;</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виконроб;</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інженер з охорони праці;</w:t>
            </w:r>
          </w:p>
          <w:p w:rsidR="00507C16" w:rsidRPr="0072797C" w:rsidRDefault="00507C16"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муляр;</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-маляр;</w:t>
            </w:r>
          </w:p>
          <w:p w:rsidR="00507C16" w:rsidRPr="0072797C" w:rsidRDefault="00507C16"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покрівельник;</w:t>
            </w:r>
          </w:p>
          <w:p w:rsidR="00507C16" w:rsidRPr="0072797C" w:rsidRDefault="00507C16"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монтажник системи утеплення будівель;</w:t>
            </w:r>
          </w:p>
          <w:p w:rsidR="00507C16" w:rsidRPr="0072797C" w:rsidRDefault="00507C16"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лицювальник – плиточник;</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-підсобний робітник.</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Для працівників можливе внутрішнє сумісництво за посадами.</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Необхідно надати копії дипломів про освіту головного інженера та виконроба за відповідним напрямком. Додатки до дипломів надавати не обов’язково.</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bCs/>
                <w:sz w:val="20"/>
                <w:szCs w:val="20"/>
                <w:lang w:eastAsia="ar-SA"/>
              </w:rPr>
              <w:t>До переліку обов’язкових ключових посад інженерно-технічних працівників відносяться:</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bCs/>
                <w:sz w:val="20"/>
                <w:szCs w:val="20"/>
                <w:lang w:eastAsia="ar-SA"/>
              </w:rPr>
              <w:t>- головний інженер або інша особа, яка здійснює технічне керівництво діяльністю будівельної організації;</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bCs/>
                <w:sz w:val="20"/>
                <w:szCs w:val="20"/>
                <w:lang w:eastAsia="ar-SA"/>
              </w:rPr>
              <w:t>- начальник дільниці/виконавець робіт, або інша особа, яка виконує такі функції.</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bCs/>
                <w:sz w:val="20"/>
                <w:szCs w:val="20"/>
                <w:lang w:eastAsia="ar-SA"/>
              </w:rPr>
              <w:t>Крім того, для інженерно-технічних працівників, наведених в переліку обов’язкових ключових посад інженерно-технічних працівників, досвід роботи в будівельні</w:t>
            </w:r>
            <w:r w:rsidR="006F2413">
              <w:rPr>
                <w:rFonts w:ascii="Times New Roman" w:hAnsi="Times New Roman" w:cs="Times New Roman"/>
                <w:bCs/>
                <w:sz w:val="20"/>
                <w:szCs w:val="20"/>
                <w:lang w:eastAsia="ar-SA"/>
              </w:rPr>
              <w:t xml:space="preserve">  </w:t>
            </w:r>
            <w:r w:rsidRPr="0072797C">
              <w:rPr>
                <w:rFonts w:ascii="Times New Roman" w:hAnsi="Times New Roman" w:cs="Times New Roman"/>
                <w:bCs/>
                <w:sz w:val="20"/>
                <w:szCs w:val="20"/>
                <w:lang w:eastAsia="ar-SA"/>
              </w:rPr>
              <w:t>й галузі повинен бути не менше 2-х років.</w:t>
            </w:r>
          </w:p>
          <w:p w:rsidR="00D465C2" w:rsidRPr="0072797C" w:rsidRDefault="00D465C2" w:rsidP="00D465C2">
            <w:pPr>
              <w:ind w:firstLine="708"/>
              <w:jc w:val="both"/>
              <w:rPr>
                <w:rFonts w:ascii="Times New Roman" w:hAnsi="Times New Roman" w:cs="Times New Roman"/>
                <w:sz w:val="20"/>
                <w:szCs w:val="20"/>
              </w:rPr>
            </w:pPr>
            <w:r w:rsidRPr="0072797C">
              <w:rPr>
                <w:rFonts w:ascii="Times New Roman" w:hAnsi="Times New Roman" w:cs="Times New Roman"/>
              </w:rPr>
              <w:t xml:space="preserve"> </w:t>
            </w:r>
            <w:r w:rsidRPr="0072797C">
              <w:rPr>
                <w:rFonts w:ascii="Times New Roman" w:hAnsi="Times New Roman" w:cs="Times New Roman"/>
                <w:sz w:val="20"/>
                <w:szCs w:val="20"/>
              </w:rPr>
              <w:t>Для підтвердження наявності працівників, зазначених у довідці згідно вимог пункту 2.1., яких учасник планує залучати до виконання умов договору, у складі тендерної пропозиції надаються на кожного працівника наступні документи (або копії документів):</w:t>
            </w:r>
          </w:p>
          <w:p w:rsidR="00D465C2" w:rsidRPr="0072797C" w:rsidRDefault="00D465C2" w:rsidP="00D465C2">
            <w:pPr>
              <w:ind w:firstLine="708"/>
              <w:jc w:val="both"/>
              <w:rPr>
                <w:rFonts w:ascii="Times New Roman" w:hAnsi="Times New Roman" w:cs="Times New Roman"/>
                <w:sz w:val="20"/>
                <w:szCs w:val="20"/>
              </w:rPr>
            </w:pPr>
            <w:r w:rsidRPr="0072797C">
              <w:rPr>
                <w:rFonts w:ascii="Times New Roman" w:hAnsi="Times New Roman" w:cs="Times New Roman"/>
                <w:sz w:val="20"/>
                <w:szCs w:val="20"/>
              </w:rPr>
              <w:t>- повідомлення про прийняття працівника на роботу з підтверджуючим документом про його прийняття квитанцією (такий документ подається у разі якщо працівник прийнятий на роботу після набуття чинності Постанови КМУ № 413 від 17.06.2015 року);</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sz w:val="20"/>
                <w:szCs w:val="20"/>
              </w:rPr>
              <w:t xml:space="preserve">- </w:t>
            </w:r>
            <w:r w:rsidRPr="0072797C">
              <w:rPr>
                <w:rFonts w:ascii="Times New Roman" w:hAnsi="Times New Roman" w:cs="Times New Roman"/>
                <w:bCs/>
                <w:sz w:val="20"/>
                <w:szCs w:val="20"/>
                <w:lang w:eastAsia="ar-SA"/>
              </w:rPr>
              <w:t>наказ про призначення на посаду/ наказу про прийняття на роботу;</w:t>
            </w:r>
          </w:p>
          <w:p w:rsidR="00D465C2" w:rsidRPr="0072797C" w:rsidRDefault="00D465C2" w:rsidP="00D465C2">
            <w:pPr>
              <w:ind w:firstLine="708"/>
              <w:jc w:val="both"/>
              <w:rPr>
                <w:rFonts w:ascii="Times New Roman" w:hAnsi="Times New Roman" w:cs="Times New Roman"/>
                <w:bCs/>
                <w:sz w:val="20"/>
                <w:szCs w:val="20"/>
                <w:lang w:eastAsia="ar-SA"/>
              </w:rPr>
            </w:pPr>
            <w:r w:rsidRPr="0072797C">
              <w:rPr>
                <w:rFonts w:ascii="Times New Roman" w:hAnsi="Times New Roman" w:cs="Times New Roman"/>
                <w:bCs/>
                <w:sz w:val="20"/>
                <w:szCs w:val="20"/>
                <w:lang w:eastAsia="ar-SA"/>
              </w:rPr>
              <w:t>У разі якщо фізична особа залучена на основах цивільно-правового характеру, то має бути подано в складі тендерної пропозиції ц</w:t>
            </w:r>
            <w:r w:rsidRPr="0072797C">
              <w:rPr>
                <w:rFonts w:ascii="Times New Roman" w:hAnsi="Times New Roman" w:cs="Times New Roman"/>
                <w:sz w:val="20"/>
                <w:szCs w:val="20"/>
                <w:shd w:val="clear" w:color="auto" w:fill="FFFFFF"/>
              </w:rPr>
              <w:t>ивільно-правовий договір з фізичною особою.</w:t>
            </w:r>
          </w:p>
          <w:p w:rsidR="00D465C2" w:rsidRPr="0072797C" w:rsidRDefault="00D465C2" w:rsidP="00D465C2">
            <w:pPr>
              <w:spacing w:after="0" w:line="240" w:lineRule="auto"/>
              <w:ind w:firstLine="709"/>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2.5. Учасник подає в складі тендерної пропозиції податковий розрахунок (або копію)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1 квартал 2023 року з квитанціями (або копіями).</w:t>
            </w:r>
          </w:p>
          <w:p w:rsidR="00D465C2" w:rsidRPr="0072797C" w:rsidRDefault="00D465C2" w:rsidP="00D465C2">
            <w:pPr>
              <w:ind w:firstLine="708"/>
              <w:jc w:val="both"/>
              <w:rPr>
                <w:rFonts w:ascii="Times New Roman" w:hAnsi="Times New Roman" w:cs="Times New Roman"/>
                <w:bCs/>
                <w:sz w:val="20"/>
                <w:szCs w:val="20"/>
                <w:lang w:eastAsia="ar-SA"/>
              </w:rPr>
            </w:pPr>
          </w:p>
          <w:p w:rsidR="00D465C2" w:rsidRPr="0072797C" w:rsidRDefault="00D465C2" w:rsidP="00D465C2">
            <w:pPr>
              <w:ind w:firstLine="708"/>
              <w:jc w:val="both"/>
              <w:rPr>
                <w:rFonts w:ascii="Times New Roman" w:hAnsi="Times New Roman" w:cs="Times New Roman"/>
                <w:bCs/>
                <w:sz w:val="20"/>
                <w:szCs w:val="20"/>
                <w:lang w:eastAsia="ar-SA"/>
              </w:rPr>
            </w:pPr>
          </w:p>
          <w:p w:rsidR="00D465C2" w:rsidRPr="0072797C" w:rsidRDefault="00D465C2" w:rsidP="00676371">
            <w:pPr>
              <w:spacing w:after="0" w:line="240" w:lineRule="auto"/>
              <w:jc w:val="both"/>
              <w:rPr>
                <w:rFonts w:ascii="Times New Roman" w:eastAsia="Times New Roman" w:hAnsi="Times New Roman" w:cs="Times New Roman"/>
                <w:sz w:val="20"/>
                <w:szCs w:val="20"/>
              </w:rPr>
            </w:pPr>
          </w:p>
        </w:tc>
      </w:tr>
      <w:tr w:rsidR="00792874" w:rsidRPr="0072797C" w:rsidTr="0067637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 не менше 1 договору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 Довідка, скла</w:t>
            </w:r>
            <w:r w:rsidR="00676371" w:rsidRPr="0072797C">
              <w:rPr>
                <w:rFonts w:ascii="Times New Roman" w:eastAsia="Times New Roman" w:hAnsi="Times New Roman" w:cs="Times New Roman"/>
                <w:sz w:val="20"/>
                <w:szCs w:val="20"/>
              </w:rPr>
              <w:t>дена Учасником у формі таблиці</w:t>
            </w:r>
            <w:r w:rsidRPr="0072797C">
              <w:rPr>
                <w:rFonts w:ascii="Times New Roman" w:eastAsia="Times New Roman" w:hAnsi="Times New Roman" w:cs="Times New Roman"/>
                <w:sz w:val="20"/>
                <w:szCs w:val="20"/>
              </w:rPr>
              <w:t>, про виконання аналогічного/них договору/</w:t>
            </w:r>
            <w:proofErr w:type="spellStart"/>
            <w:r w:rsidRPr="0072797C">
              <w:rPr>
                <w:rFonts w:ascii="Times New Roman" w:eastAsia="Times New Roman" w:hAnsi="Times New Roman" w:cs="Times New Roman"/>
                <w:sz w:val="20"/>
                <w:szCs w:val="20"/>
              </w:rPr>
              <w:t>ів</w:t>
            </w:r>
            <w:proofErr w:type="spellEnd"/>
            <w:r w:rsidRPr="0072797C">
              <w:rPr>
                <w:rFonts w:ascii="Times New Roman" w:eastAsia="Times New Roman" w:hAnsi="Times New Roman" w:cs="Times New Roman"/>
                <w:sz w:val="20"/>
                <w:szCs w:val="20"/>
              </w:rPr>
              <w:t xml:space="preserve"> </w:t>
            </w:r>
            <w:r w:rsidR="00676371" w:rsidRPr="0072797C">
              <w:rPr>
                <w:rFonts w:ascii="Times New Roman" w:eastAsia="Times New Roman" w:hAnsi="Times New Roman" w:cs="Times New Roman"/>
                <w:sz w:val="20"/>
                <w:szCs w:val="20"/>
              </w:rPr>
              <w:t>,де зазначено повне найменування замовника згідно такого договору ,його адреса,</w:t>
            </w:r>
            <w:r w:rsidR="00552E63" w:rsidRPr="0072797C">
              <w:rPr>
                <w:rFonts w:ascii="Times New Roman" w:eastAsia="Times New Roman" w:hAnsi="Times New Roman" w:cs="Times New Roman"/>
                <w:sz w:val="20"/>
                <w:szCs w:val="20"/>
                <w:lang w:val="ru-RU"/>
              </w:rPr>
              <w:t xml:space="preserve"> </w:t>
            </w:r>
            <w:proofErr w:type="spellStart"/>
            <w:r w:rsidR="00676371" w:rsidRPr="0072797C">
              <w:rPr>
                <w:rFonts w:ascii="Times New Roman" w:eastAsia="Times New Roman" w:hAnsi="Times New Roman" w:cs="Times New Roman"/>
                <w:sz w:val="20"/>
                <w:szCs w:val="20"/>
              </w:rPr>
              <w:t>конт.номер</w:t>
            </w:r>
            <w:proofErr w:type="spellEnd"/>
            <w:r w:rsidR="00676371" w:rsidRPr="0072797C">
              <w:rPr>
                <w:rFonts w:ascii="Times New Roman" w:eastAsia="Times New Roman" w:hAnsi="Times New Roman" w:cs="Times New Roman"/>
                <w:sz w:val="20"/>
                <w:szCs w:val="20"/>
              </w:rPr>
              <w:t xml:space="preserve"> телефону, предмет договору перелік основ</w:t>
            </w:r>
            <w:r w:rsidR="00CA3910" w:rsidRPr="0072797C">
              <w:rPr>
                <w:rFonts w:ascii="Times New Roman" w:eastAsia="Times New Roman" w:hAnsi="Times New Roman" w:cs="Times New Roman"/>
                <w:sz w:val="20"/>
                <w:szCs w:val="20"/>
              </w:rPr>
              <w:t>них видів робіт, що виконувалися, строки виконання</w:t>
            </w:r>
            <w:r w:rsidRPr="0072797C">
              <w:rPr>
                <w:rFonts w:ascii="Times New Roman" w:eastAsia="Times New Roman" w:hAnsi="Times New Roman" w:cs="Times New Roman"/>
                <w:sz w:val="20"/>
                <w:szCs w:val="20"/>
              </w:rPr>
              <w:t>;</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lastRenderedPageBreak/>
              <w:t xml:space="preserve">       - Оригінал або посвідчена копія аналогічного/</w:t>
            </w:r>
            <w:proofErr w:type="spellStart"/>
            <w:r w:rsidRPr="0072797C">
              <w:rPr>
                <w:rFonts w:ascii="Times New Roman" w:eastAsia="Times New Roman" w:hAnsi="Times New Roman" w:cs="Times New Roman"/>
                <w:sz w:val="20"/>
                <w:szCs w:val="20"/>
              </w:rPr>
              <w:t>их</w:t>
            </w:r>
            <w:proofErr w:type="spellEnd"/>
            <w:r w:rsidRPr="0072797C">
              <w:rPr>
                <w:rFonts w:ascii="Times New Roman" w:eastAsia="Times New Roman" w:hAnsi="Times New Roman" w:cs="Times New Roman"/>
                <w:sz w:val="20"/>
                <w:szCs w:val="20"/>
              </w:rPr>
              <w:t xml:space="preserve"> </w:t>
            </w:r>
            <w:proofErr w:type="spellStart"/>
            <w:r w:rsidRPr="0072797C">
              <w:rPr>
                <w:rFonts w:ascii="Times New Roman" w:eastAsia="Times New Roman" w:hAnsi="Times New Roman" w:cs="Times New Roman"/>
                <w:sz w:val="20"/>
                <w:szCs w:val="20"/>
              </w:rPr>
              <w:t>договіру</w:t>
            </w:r>
            <w:proofErr w:type="spellEnd"/>
            <w:r w:rsidRPr="0072797C">
              <w:rPr>
                <w:rFonts w:ascii="Times New Roman" w:eastAsia="Times New Roman" w:hAnsi="Times New Roman" w:cs="Times New Roman"/>
                <w:sz w:val="20"/>
                <w:szCs w:val="20"/>
              </w:rPr>
              <w:t>/</w:t>
            </w:r>
            <w:proofErr w:type="spellStart"/>
            <w:r w:rsidRPr="0072797C">
              <w:rPr>
                <w:rFonts w:ascii="Times New Roman" w:eastAsia="Times New Roman" w:hAnsi="Times New Roman" w:cs="Times New Roman"/>
                <w:sz w:val="20"/>
                <w:szCs w:val="20"/>
              </w:rPr>
              <w:t>ів</w:t>
            </w:r>
            <w:proofErr w:type="spellEnd"/>
            <w:r w:rsidRPr="0072797C">
              <w:rPr>
                <w:rFonts w:ascii="Times New Roman" w:eastAsia="Times New Roman" w:hAnsi="Times New Roman" w:cs="Times New Roman"/>
                <w:sz w:val="20"/>
                <w:szCs w:val="20"/>
              </w:rPr>
              <w:t xml:space="preserve"> без додатків з додатковими угодами (за наявності) без додатків;</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w:t>
            </w:r>
            <w:r w:rsidR="00676371" w:rsidRPr="0072797C">
              <w:rPr>
                <w:rFonts w:ascii="Times New Roman" w:eastAsia="Times New Roman" w:hAnsi="Times New Roman" w:cs="Times New Roman"/>
                <w:sz w:val="20"/>
                <w:szCs w:val="20"/>
              </w:rPr>
              <w:t xml:space="preserve">   - Оригін</w:t>
            </w:r>
            <w:r w:rsidRPr="0072797C">
              <w:rPr>
                <w:rFonts w:ascii="Times New Roman" w:eastAsia="Times New Roman" w:hAnsi="Times New Roman" w:cs="Times New Roman"/>
                <w:sz w:val="20"/>
                <w:szCs w:val="20"/>
              </w:rPr>
              <w:t xml:space="preserve">али або посвідчені копії </w:t>
            </w:r>
            <w:r w:rsidR="00507C16" w:rsidRPr="0072797C">
              <w:rPr>
                <w:rFonts w:ascii="Times New Roman" w:eastAsia="Times New Roman" w:hAnsi="Times New Roman" w:cs="Times New Roman"/>
                <w:sz w:val="20"/>
                <w:szCs w:val="20"/>
              </w:rPr>
              <w:t xml:space="preserve">останнього акту </w:t>
            </w:r>
            <w:r w:rsidRPr="0072797C">
              <w:rPr>
                <w:rFonts w:ascii="Times New Roman" w:eastAsia="Times New Roman" w:hAnsi="Times New Roman" w:cs="Times New Roman"/>
                <w:sz w:val="20"/>
                <w:szCs w:val="20"/>
              </w:rPr>
              <w:t>приймання виконаних будівельних робіт (КБ-2в) та довідк</w:t>
            </w:r>
            <w:r w:rsidR="00507C16" w:rsidRPr="0072797C">
              <w:rPr>
                <w:rFonts w:ascii="Times New Roman" w:eastAsia="Times New Roman" w:hAnsi="Times New Roman" w:cs="Times New Roman"/>
                <w:sz w:val="20"/>
                <w:szCs w:val="20"/>
              </w:rPr>
              <w:t xml:space="preserve">у </w:t>
            </w:r>
            <w:r w:rsidRPr="0072797C">
              <w:rPr>
                <w:rFonts w:ascii="Times New Roman" w:eastAsia="Times New Roman" w:hAnsi="Times New Roman" w:cs="Times New Roman"/>
                <w:sz w:val="20"/>
                <w:szCs w:val="20"/>
              </w:rPr>
              <w:t xml:space="preserve">про </w:t>
            </w:r>
            <w:proofErr w:type="spellStart"/>
            <w:r w:rsidRPr="0072797C">
              <w:rPr>
                <w:rFonts w:ascii="Times New Roman" w:eastAsia="Times New Roman" w:hAnsi="Times New Roman" w:cs="Times New Roman"/>
                <w:sz w:val="20"/>
                <w:szCs w:val="20"/>
              </w:rPr>
              <w:t>ватрість</w:t>
            </w:r>
            <w:proofErr w:type="spellEnd"/>
            <w:r w:rsidRPr="0072797C">
              <w:rPr>
                <w:rFonts w:ascii="Times New Roman" w:eastAsia="Times New Roman" w:hAnsi="Times New Roman" w:cs="Times New Roman"/>
                <w:sz w:val="20"/>
                <w:szCs w:val="20"/>
              </w:rPr>
              <w:t xml:space="preserve"> виконаних робіт та витрати (КБ-3), що підтверджують факт повного виконання умов договору.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Аналогічним слід вважати договір з капітального ремонту або реконструкції  згідно  </w:t>
            </w:r>
            <w:r w:rsidR="00676371" w:rsidRPr="0072797C">
              <w:rPr>
                <w:rFonts w:ascii="Times New Roman" w:eastAsia="Times New Roman" w:hAnsi="Times New Roman" w:cs="Times New Roman"/>
                <w:sz w:val="20"/>
                <w:szCs w:val="20"/>
              </w:rPr>
              <w:t>Код ДК 021: 2015 -45450000-6Інші завершальні будівельні роботи</w:t>
            </w:r>
            <w:r w:rsidRPr="0072797C">
              <w:rPr>
                <w:rFonts w:ascii="Times New Roman" w:eastAsia="Times New Roman" w:hAnsi="Times New Roman" w:cs="Times New Roman"/>
                <w:sz w:val="20"/>
                <w:szCs w:val="20"/>
              </w:rPr>
              <w:t>,  що виконаний повному обсязі,  в період з 202</w:t>
            </w:r>
            <w:r w:rsidR="00221535" w:rsidRPr="0072797C">
              <w:rPr>
                <w:rFonts w:ascii="Times New Roman" w:eastAsia="Times New Roman" w:hAnsi="Times New Roman" w:cs="Times New Roman"/>
                <w:sz w:val="20"/>
                <w:szCs w:val="20"/>
              </w:rPr>
              <w:t>2</w:t>
            </w:r>
            <w:r w:rsidRPr="0072797C">
              <w:rPr>
                <w:rFonts w:ascii="Times New Roman" w:eastAsia="Times New Roman" w:hAnsi="Times New Roman" w:cs="Times New Roman"/>
                <w:sz w:val="20"/>
                <w:szCs w:val="20"/>
              </w:rPr>
              <w:t xml:space="preserve"> року по 2023 рік.  Учасник при виконанні аналогічного договору мав виступати генеральним підрядником,  в розумінні ст. 838 Цивільного кодексу України, про що у складі пропозиції подається підтверджуюча інформація. </w:t>
            </w:r>
          </w:p>
          <w:p w:rsidR="00401018" w:rsidRPr="0072797C" w:rsidRDefault="00401018" w:rsidP="00401018">
            <w:pPr>
              <w:spacing w:after="0" w:line="240" w:lineRule="auto"/>
              <w:jc w:val="both"/>
              <w:rPr>
                <w:rFonts w:ascii="Times New Roman" w:eastAsia="Times New Roman" w:hAnsi="Times New Roman" w:cs="Times New Roman"/>
                <w:sz w:val="20"/>
                <w:szCs w:val="20"/>
              </w:rPr>
            </w:pPr>
            <w:r w:rsidRPr="0072797C">
              <w:rPr>
                <w:rFonts w:ascii="Times New Roman" w:hAnsi="Times New Roman" w:cs="Times New Roman"/>
                <w:sz w:val="20"/>
                <w:szCs w:val="20"/>
              </w:rPr>
              <w:t>На підтвердження інформації щодо поданих договорів надати листи-відгуки про співпрацю щодо виконаних договорів від Замовника (або іншої сторони договору), що вказані в п. 1.1.. Відгук повинен мати посилання на догов</w:t>
            </w:r>
            <w:r w:rsidR="00507C16" w:rsidRPr="0072797C">
              <w:rPr>
                <w:rFonts w:ascii="Times New Roman" w:hAnsi="Times New Roman" w:cs="Times New Roman"/>
                <w:sz w:val="20"/>
                <w:szCs w:val="20"/>
              </w:rPr>
              <w:t>і</w:t>
            </w:r>
            <w:r w:rsidRPr="0072797C">
              <w:rPr>
                <w:rFonts w:ascii="Times New Roman" w:hAnsi="Times New Roman" w:cs="Times New Roman"/>
                <w:sz w:val="20"/>
                <w:szCs w:val="20"/>
              </w:rPr>
              <w:t>р, які виконувалися та бути належно оформленими, містити вихідний номер та дату видачі такого документу.</w:t>
            </w:r>
          </w:p>
          <w:p w:rsidR="00676371" w:rsidRPr="0072797C" w:rsidRDefault="00676371" w:rsidP="00676371">
            <w:pPr>
              <w:spacing w:after="0" w:line="240" w:lineRule="auto"/>
              <w:jc w:val="both"/>
              <w:rPr>
                <w:rFonts w:ascii="Times New Roman" w:eastAsia="Times New Roman" w:hAnsi="Times New Roman" w:cs="Times New Roman"/>
                <w:sz w:val="20"/>
                <w:szCs w:val="20"/>
              </w:rPr>
            </w:pPr>
          </w:p>
        </w:tc>
      </w:tr>
      <w:tr w:rsidR="000239B2" w:rsidRPr="0072797C" w:rsidTr="0067637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center"/>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Дозвіл або декларація</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1. Копію дозволу/</w:t>
            </w:r>
            <w:proofErr w:type="spellStart"/>
            <w:r w:rsidRPr="0072797C">
              <w:rPr>
                <w:rFonts w:ascii="Times New Roman" w:eastAsia="Times New Roman" w:hAnsi="Times New Roman" w:cs="Times New Roman"/>
                <w:sz w:val="20"/>
                <w:szCs w:val="20"/>
              </w:rPr>
              <w:t>ів</w:t>
            </w:r>
            <w:proofErr w:type="spellEnd"/>
            <w:r w:rsidRPr="0072797C">
              <w:rPr>
                <w:rFonts w:ascii="Times New Roman" w:eastAsia="Times New Roman" w:hAnsi="Times New Roman" w:cs="Times New Roman"/>
                <w:sz w:val="20"/>
                <w:szCs w:val="20"/>
              </w:rPr>
              <w:t xml:space="preserve"> з органу </w:t>
            </w:r>
            <w:proofErr w:type="spellStart"/>
            <w:r w:rsidRPr="0072797C">
              <w:rPr>
                <w:rFonts w:ascii="Times New Roman" w:eastAsia="Times New Roman" w:hAnsi="Times New Roman" w:cs="Times New Roman"/>
                <w:sz w:val="20"/>
                <w:szCs w:val="20"/>
              </w:rPr>
              <w:t>Держпраці</w:t>
            </w:r>
            <w:proofErr w:type="spellEnd"/>
            <w:r w:rsidRPr="0072797C">
              <w:rPr>
                <w:rFonts w:ascii="Times New Roman" w:eastAsia="Times New Roman" w:hAnsi="Times New Roman" w:cs="Times New Roman"/>
                <w:sz w:val="20"/>
                <w:szCs w:val="20"/>
              </w:rPr>
              <w:t xml:space="preserve"> та/або копію Декларації/й відповідності МТБ вимогам законодавства з питань ОП, що дають право на виконання робіт підвищеної небезпеки та/або  експлуатацію (застосування)  машин, механізмів, устаткування підвищеної небезпеки, а саме:</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а)роботи, що виконуються на висоті понад 1,3 м;</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б)вантажно-розвантажувальні роботи за допомогою машин і механізмів;</w:t>
            </w:r>
          </w:p>
          <w:p w:rsidR="00792874" w:rsidRPr="0072797C" w:rsidRDefault="00B75E58"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в</w:t>
            </w:r>
            <w:r w:rsidR="00792874" w:rsidRPr="0072797C">
              <w:rPr>
                <w:rFonts w:ascii="Times New Roman" w:eastAsia="Times New Roman" w:hAnsi="Times New Roman" w:cs="Times New Roman"/>
                <w:sz w:val="20"/>
                <w:szCs w:val="20"/>
              </w:rPr>
              <w:t>)</w:t>
            </w:r>
            <w:r w:rsidR="00507C16" w:rsidRPr="0072797C">
              <w:rPr>
                <w:rFonts w:ascii="Times New Roman" w:eastAsia="Times New Roman" w:hAnsi="Times New Roman" w:cs="Times New Roman"/>
                <w:sz w:val="20"/>
                <w:szCs w:val="20"/>
              </w:rPr>
              <w:t>зведення</w:t>
            </w:r>
            <w:r w:rsidR="00425BA7" w:rsidRPr="0072797C">
              <w:rPr>
                <w:rFonts w:ascii="Times New Roman" w:eastAsia="Times New Roman" w:hAnsi="Times New Roman" w:cs="Times New Roman"/>
                <w:sz w:val="20"/>
                <w:szCs w:val="20"/>
              </w:rPr>
              <w:t>,</w:t>
            </w:r>
            <w:r w:rsidR="00507C16" w:rsidRPr="0072797C">
              <w:rPr>
                <w:rFonts w:ascii="Times New Roman" w:eastAsia="Times New Roman" w:hAnsi="Times New Roman" w:cs="Times New Roman"/>
                <w:sz w:val="20"/>
                <w:szCs w:val="20"/>
              </w:rPr>
              <w:t xml:space="preserve"> монтаж </w:t>
            </w:r>
            <w:r w:rsidR="00425BA7" w:rsidRPr="0072797C">
              <w:rPr>
                <w:rFonts w:ascii="Times New Roman" w:eastAsia="Times New Roman" w:hAnsi="Times New Roman" w:cs="Times New Roman"/>
                <w:sz w:val="20"/>
                <w:szCs w:val="20"/>
              </w:rPr>
              <w:t>будинків</w:t>
            </w:r>
            <w:r w:rsidR="00507C16" w:rsidRPr="0072797C">
              <w:rPr>
                <w:rFonts w:ascii="Times New Roman" w:eastAsia="Times New Roman" w:hAnsi="Times New Roman" w:cs="Times New Roman"/>
                <w:sz w:val="20"/>
                <w:szCs w:val="20"/>
              </w:rPr>
              <w:t>, споруд;</w:t>
            </w:r>
          </w:p>
          <w:p w:rsidR="00792874" w:rsidRPr="0072797C" w:rsidRDefault="00792874" w:rsidP="00676371">
            <w:pPr>
              <w:spacing w:after="0" w:line="240" w:lineRule="auto"/>
              <w:jc w:val="both"/>
              <w:rPr>
                <w:rFonts w:ascii="Times New Roman" w:eastAsia="Times New Roman" w:hAnsi="Times New Roman" w:cs="Times New Roman"/>
                <w:sz w:val="20"/>
                <w:szCs w:val="20"/>
                <w:lang w:val="ru-RU"/>
              </w:rPr>
            </w:pP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72797C">
              <w:rPr>
                <w:rFonts w:ascii="Times New Roman" w:eastAsia="Times New Roman" w:hAnsi="Times New Roman" w:cs="Times New Roman"/>
                <w:sz w:val="20"/>
                <w:szCs w:val="20"/>
              </w:rPr>
              <w:t>Держпраці</w:t>
            </w:r>
            <w:proofErr w:type="spellEnd"/>
            <w:r w:rsidRPr="0072797C">
              <w:rPr>
                <w:rFonts w:ascii="Times New Roman" w:eastAsia="Times New Roman" w:hAnsi="Times New Roman" w:cs="Times New Roman"/>
                <w:sz w:val="20"/>
                <w:szCs w:val="20"/>
              </w:rPr>
              <w:t xml:space="preserve"> не пізніше дати публікації оголошення про проведення даної закупівлі.</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Дозвіл (дозволи) мають бути безпосередньо Учаснику, Декларації  відповідності МТБ зареєстровані безпосередньо Учасником.</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 випадку залучення субпідрядників, вони також повинні мати вищезазначені дозволи та декларації. </w:t>
            </w:r>
          </w:p>
          <w:p w:rsidR="00792874" w:rsidRPr="0072797C" w:rsidRDefault="00792874" w:rsidP="00676371">
            <w:pPr>
              <w:spacing w:after="0" w:line="240" w:lineRule="auto"/>
              <w:jc w:val="both"/>
              <w:rPr>
                <w:rFonts w:ascii="Times New Roman" w:eastAsia="Times New Roman" w:hAnsi="Times New Roman" w:cs="Times New Roman"/>
                <w:sz w:val="20"/>
                <w:szCs w:val="20"/>
              </w:rPr>
            </w:pP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Для інженерно-</w:t>
            </w:r>
            <w:proofErr w:type="spellStart"/>
            <w:r w:rsidRPr="0072797C">
              <w:rPr>
                <w:rFonts w:ascii="Times New Roman" w:eastAsia="Times New Roman" w:hAnsi="Times New Roman" w:cs="Times New Roman"/>
                <w:sz w:val="20"/>
                <w:szCs w:val="20"/>
              </w:rPr>
              <w:t>техічних</w:t>
            </w:r>
            <w:proofErr w:type="spellEnd"/>
            <w:r w:rsidRPr="0072797C">
              <w:rPr>
                <w:rFonts w:ascii="Times New Roman" w:eastAsia="Times New Roman" w:hAnsi="Times New Roman" w:cs="Times New Roman"/>
                <w:sz w:val="20"/>
                <w:szCs w:val="20"/>
              </w:rPr>
              <w:t xml:space="preserve"> працівників:</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для керівника –  посвідчення про перевірку знань загального курсу з охорони праці (перевірка знань  законодавчих актів з охорони праці, електробезпеки, пожежної безпеки).</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інженера з охорони праці- посвідчення про перевірку знань загального курсу з охорони праці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для виконроба: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посвідчення про перевірку знань загального курсу з охорони (перевірка знань  законодавчих актів з охорони праці,</w:t>
            </w:r>
            <w:r w:rsidR="00425BA7" w:rsidRPr="0072797C">
              <w:rPr>
                <w:rFonts w:ascii="Times New Roman" w:eastAsia="Times New Roman" w:hAnsi="Times New Roman" w:cs="Times New Roman"/>
                <w:sz w:val="20"/>
                <w:szCs w:val="20"/>
              </w:rPr>
              <w:t xml:space="preserve"> </w:t>
            </w:r>
            <w:r w:rsidRPr="0072797C">
              <w:rPr>
                <w:rFonts w:ascii="Times New Roman" w:eastAsia="Times New Roman" w:hAnsi="Times New Roman" w:cs="Times New Roman"/>
                <w:sz w:val="20"/>
                <w:szCs w:val="20"/>
              </w:rPr>
              <w:t>електробезпеки,</w:t>
            </w:r>
            <w:r w:rsidR="00425BA7" w:rsidRPr="0072797C">
              <w:rPr>
                <w:rFonts w:ascii="Times New Roman" w:eastAsia="Times New Roman" w:hAnsi="Times New Roman" w:cs="Times New Roman"/>
                <w:sz w:val="20"/>
                <w:szCs w:val="20"/>
              </w:rPr>
              <w:t xml:space="preserve"> </w:t>
            </w:r>
            <w:r w:rsidRPr="0072797C">
              <w:rPr>
                <w:rFonts w:ascii="Times New Roman" w:eastAsia="Times New Roman" w:hAnsi="Times New Roman" w:cs="Times New Roman"/>
                <w:sz w:val="20"/>
                <w:szCs w:val="20"/>
              </w:rPr>
              <w:t>посвідчення про перевірку знань з Правил охорони праці під час виконання робіт на висоті, НПАОП 0.00-1.15-07.</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посвідчення про перевірку знань з правил охорони праці під час роботи з інструментом та пристроями, НПАОП 0.00-1.71-13</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для штукатура, маляра:</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посвідчення про перевірку знань на право виконання робіт на висоті </w:t>
            </w:r>
            <w:r w:rsidR="00425BA7" w:rsidRPr="0072797C">
              <w:rPr>
                <w:rFonts w:ascii="Times New Roman" w:eastAsia="Times New Roman" w:hAnsi="Times New Roman" w:cs="Times New Roman"/>
                <w:sz w:val="20"/>
                <w:szCs w:val="20"/>
              </w:rPr>
              <w:t xml:space="preserve">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в складі пропозиції повинен надати не менше 3-х посвідчень, що дають право виконання робіт на висоті працівникам робітничих спеціальностей. </w:t>
            </w:r>
          </w:p>
          <w:p w:rsidR="00792874" w:rsidRPr="0072797C" w:rsidRDefault="00792874" w:rsidP="00676371">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*не залежно від форми працевлаштування робітників, в посвідченнях обов’язково  має бути зазначено, що особа працює в учасника.</w:t>
            </w:r>
          </w:p>
        </w:tc>
      </w:tr>
      <w:tr w:rsidR="00C67AF6" w:rsidRPr="0072797C" w:rsidTr="0067637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AF6" w:rsidRPr="0072797C" w:rsidRDefault="00C67AF6" w:rsidP="00676371">
            <w:pPr>
              <w:spacing w:after="0" w:line="240" w:lineRule="auto"/>
              <w:jc w:val="center"/>
              <w:rPr>
                <w:rFonts w:ascii="Times New Roman" w:eastAsia="Times New Roman" w:hAnsi="Times New Roman" w:cs="Times New Roman"/>
                <w:b/>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AF6" w:rsidRPr="0072797C" w:rsidRDefault="00C67AF6" w:rsidP="00676371">
            <w:pPr>
              <w:spacing w:after="0" w:line="240" w:lineRule="auto"/>
              <w:jc w:val="both"/>
              <w:rPr>
                <w:rFonts w:ascii="Times New Roman" w:eastAsia="Times New Roman" w:hAnsi="Times New Roman" w:cs="Times New Roman"/>
                <w:b/>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AF6" w:rsidRPr="0072797C" w:rsidRDefault="00C67AF6" w:rsidP="00C67AF6">
            <w:pPr>
              <w:widowControl w:val="0"/>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sz w:val="20"/>
                <w:szCs w:val="20"/>
              </w:rPr>
              <w:t xml:space="preserve">              </w:t>
            </w:r>
            <w:r w:rsidRPr="0072797C">
              <w:rPr>
                <w:rFonts w:ascii="Times New Roman" w:eastAsia="Times New Roman" w:hAnsi="Times New Roman" w:cs="Times New Roman"/>
                <w:b/>
                <w:sz w:val="20"/>
                <w:szCs w:val="20"/>
              </w:rPr>
              <w:t>Наявність фінансової спроможності.</w:t>
            </w:r>
          </w:p>
          <w:p w:rsidR="00C67AF6" w:rsidRPr="0072797C" w:rsidRDefault="00C67AF6" w:rsidP="00C67AF6">
            <w:pPr>
              <w:widowControl w:val="0"/>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Для документального підтвердження наявності фінансової спроможності, учасник має надати копію фінансового звіту (аб</w:t>
            </w:r>
            <w:r w:rsidR="006E3B73" w:rsidRPr="0072797C">
              <w:rPr>
                <w:rFonts w:ascii="Times New Roman" w:eastAsia="Times New Roman" w:hAnsi="Times New Roman" w:cs="Times New Roman"/>
                <w:sz w:val="20"/>
                <w:szCs w:val="20"/>
              </w:rPr>
              <w:t>о податкову декларацію) за</w:t>
            </w:r>
            <w:r w:rsidR="00A573E8" w:rsidRPr="0072797C">
              <w:rPr>
                <w:rFonts w:ascii="Times New Roman" w:eastAsia="Times New Roman" w:hAnsi="Times New Roman" w:cs="Times New Roman"/>
                <w:sz w:val="20"/>
                <w:szCs w:val="20"/>
              </w:rPr>
              <w:t xml:space="preserve"> 2023</w:t>
            </w:r>
            <w:r w:rsidRPr="0072797C">
              <w:rPr>
                <w:rFonts w:ascii="Times New Roman" w:eastAsia="Times New Roman" w:hAnsi="Times New Roman" w:cs="Times New Roman"/>
                <w:sz w:val="20"/>
                <w:szCs w:val="20"/>
              </w:rPr>
              <w:t xml:space="preserve"> рік (</w:t>
            </w:r>
            <w:r w:rsidRPr="0072797C">
              <w:rPr>
                <w:rFonts w:ascii="Times New Roman" w:hAnsi="Times New Roman" w:cs="Times New Roman"/>
                <w:sz w:val="20"/>
                <w:szCs w:val="20"/>
              </w:rPr>
              <w:t>згідно норм Державної податкової служби України</w:t>
            </w:r>
            <w:r w:rsidRPr="0072797C">
              <w:rPr>
                <w:rFonts w:ascii="Times New Roman" w:eastAsia="Times New Roman" w:hAnsi="Times New Roman" w:cs="Times New Roman"/>
                <w:sz w:val="20"/>
                <w:szCs w:val="20"/>
              </w:rPr>
              <w:t xml:space="preserve">) </w:t>
            </w:r>
            <w:r w:rsidRPr="0072797C">
              <w:rPr>
                <w:rFonts w:ascii="Times New Roman" w:hAnsi="Times New Roman" w:cs="Times New Roman"/>
                <w:sz w:val="20"/>
                <w:szCs w:val="20"/>
              </w:rPr>
              <w:t>у якому учасник має надати підтвердження обсягу річного доходу (виручки) у розмірі, що не менше ніж 100% очікуваної вартості предмета закупівлі.</w:t>
            </w:r>
          </w:p>
          <w:p w:rsidR="00C67AF6" w:rsidRPr="0072797C" w:rsidRDefault="00C67AF6" w:rsidP="00C67AF6">
            <w:pPr>
              <w:ind w:firstLine="709"/>
              <w:jc w:val="both"/>
              <w:rPr>
                <w:rFonts w:ascii="Times New Roman" w:hAnsi="Times New Roman" w:cs="Times New Roman"/>
                <w:sz w:val="20"/>
                <w:szCs w:val="20"/>
              </w:rPr>
            </w:pPr>
          </w:p>
        </w:tc>
      </w:tr>
      <w:tr w:rsidR="000F623F" w:rsidRPr="0072797C" w:rsidTr="0067637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23F" w:rsidRPr="0072797C" w:rsidRDefault="000F623F" w:rsidP="00676371">
            <w:pPr>
              <w:spacing w:after="0" w:line="240" w:lineRule="auto"/>
              <w:jc w:val="center"/>
              <w:rPr>
                <w:rFonts w:ascii="Times New Roman" w:eastAsia="Times New Roman" w:hAnsi="Times New Roman" w:cs="Times New Roman"/>
                <w:b/>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623F" w:rsidRPr="0072797C" w:rsidRDefault="000F623F" w:rsidP="00676371">
            <w:pPr>
              <w:spacing w:after="0" w:line="240" w:lineRule="auto"/>
              <w:jc w:val="both"/>
              <w:rPr>
                <w:rFonts w:ascii="Times New Roman" w:eastAsia="Times New Roman" w:hAnsi="Times New Roman" w:cs="Times New Roman"/>
                <w:b/>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ADD" w:rsidRPr="0072797C" w:rsidRDefault="00CE5ADD" w:rsidP="00CE5ADD">
            <w:pPr>
              <w:pStyle w:val="3"/>
              <w:shd w:val="clear" w:color="auto" w:fill="FFFFFF"/>
              <w:spacing w:before="0" w:after="0" w:line="240" w:lineRule="auto"/>
              <w:textAlignment w:val="baseline"/>
              <w:rPr>
                <w:rFonts w:ascii="Times New Roman" w:hAnsi="Times New Roman" w:cs="Times New Roman"/>
                <w:b w:val="0"/>
                <w:caps/>
                <w:sz w:val="20"/>
                <w:szCs w:val="20"/>
              </w:rPr>
            </w:pPr>
            <w:r w:rsidRPr="0072797C">
              <w:rPr>
                <w:rFonts w:ascii="Times New Roman" w:hAnsi="Times New Roman" w:cs="Times New Roman"/>
                <w:b w:val="0"/>
                <w:caps/>
                <w:sz w:val="20"/>
                <w:szCs w:val="20"/>
              </w:rPr>
              <w:t xml:space="preserve">ЛІЦЕНЗІЯ НА ПРОВАДЖЕННЯ ГОСПОДАРСЬКОЇ ДІЯЛЬНОСТІ ІЗ БУДІВНИЦТВА ОБ’ЄКТІВ, ЩО ЗА КЛАСОМ НАСЛІДКІВ (ВІДПОВІДАЛЬНОСТІ) НАЛЕЖАТЬ ДО ОБ’ЄКТІВ З </w:t>
            </w:r>
            <w:r w:rsidR="00552E63" w:rsidRPr="0072797C">
              <w:rPr>
                <w:rFonts w:ascii="Times New Roman" w:hAnsi="Times New Roman" w:cs="Times New Roman"/>
                <w:b w:val="0"/>
                <w:caps/>
                <w:sz w:val="20"/>
                <w:szCs w:val="20"/>
              </w:rPr>
              <w:t>незначними та СЕРЕДНІМИ</w:t>
            </w:r>
            <w:r w:rsidRPr="0072797C">
              <w:rPr>
                <w:rFonts w:ascii="Times New Roman" w:hAnsi="Times New Roman" w:cs="Times New Roman"/>
                <w:b w:val="0"/>
                <w:caps/>
                <w:sz w:val="20"/>
                <w:szCs w:val="20"/>
              </w:rPr>
              <w:t xml:space="preserve"> НАСЛІДКАМИ</w:t>
            </w:r>
            <w:r w:rsidR="00AB5D8D" w:rsidRPr="0072797C">
              <w:rPr>
                <w:rFonts w:ascii="Times New Roman" w:hAnsi="Times New Roman" w:cs="Times New Roman"/>
                <w:b w:val="0"/>
                <w:caps/>
                <w:sz w:val="20"/>
                <w:szCs w:val="20"/>
              </w:rPr>
              <w:t>.</w:t>
            </w:r>
          </w:p>
          <w:p w:rsidR="000F623F" w:rsidRPr="0072797C" w:rsidRDefault="000F623F" w:rsidP="00C67AF6">
            <w:pPr>
              <w:widowControl w:val="0"/>
              <w:spacing w:after="0" w:line="240" w:lineRule="auto"/>
              <w:jc w:val="both"/>
              <w:rPr>
                <w:rFonts w:ascii="Times New Roman" w:eastAsia="Times New Roman" w:hAnsi="Times New Roman" w:cs="Times New Roman"/>
                <w:sz w:val="20"/>
                <w:szCs w:val="20"/>
              </w:rPr>
            </w:pPr>
          </w:p>
        </w:tc>
      </w:tr>
    </w:tbl>
    <w:p w:rsidR="00EA7104" w:rsidRPr="0072797C" w:rsidRDefault="00792874" w:rsidP="006E3B73">
      <w:pPr>
        <w:spacing w:before="240" w:after="0" w:line="240" w:lineRule="auto"/>
        <w:ind w:firstLine="720"/>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7104" w:rsidRPr="0072797C" w:rsidRDefault="00EA7104" w:rsidP="00B57E5D">
      <w:pPr>
        <w:spacing w:before="20" w:after="20" w:line="240" w:lineRule="auto"/>
        <w:jc w:val="both"/>
        <w:rPr>
          <w:rFonts w:ascii="Times New Roman" w:eastAsia="Times New Roman" w:hAnsi="Times New Roman" w:cs="Times New Roman"/>
          <w:b/>
          <w:sz w:val="20"/>
          <w:szCs w:val="20"/>
        </w:rPr>
      </w:pPr>
    </w:p>
    <w:p w:rsidR="00B57E5D" w:rsidRPr="0072797C" w:rsidRDefault="00311AE2" w:rsidP="00B57E5D">
      <w:pPr>
        <w:spacing w:before="20" w:after="20" w:line="240" w:lineRule="auto"/>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0"/>
          <w:szCs w:val="20"/>
        </w:rPr>
        <w:t xml:space="preserve">ІІ. </w:t>
      </w:r>
      <w:r w:rsidR="00B57E5D" w:rsidRPr="0072797C">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57E5D" w:rsidRPr="0072797C" w:rsidRDefault="00B57E5D" w:rsidP="00B57E5D">
      <w:pPr>
        <w:spacing w:after="0"/>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7E5D" w:rsidRPr="0072797C" w:rsidRDefault="00B57E5D" w:rsidP="00B57E5D">
      <w:pPr>
        <w:spacing w:after="0"/>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 xml:space="preserve"> під час подання тендерної пропозиції.</w:t>
      </w:r>
    </w:p>
    <w:p w:rsidR="00B57E5D" w:rsidRPr="0072797C" w:rsidRDefault="00B57E5D" w:rsidP="00B57E5D">
      <w:pPr>
        <w:spacing w:after="0"/>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rsidR="00B57E5D" w:rsidRPr="0072797C" w:rsidRDefault="00B57E5D" w:rsidP="00B57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повинен надати </w:t>
      </w:r>
      <w:r w:rsidRPr="0072797C">
        <w:rPr>
          <w:rFonts w:ascii="Times New Roman" w:eastAsia="Times New Roman" w:hAnsi="Times New Roman" w:cs="Times New Roman"/>
          <w:b/>
          <w:sz w:val="20"/>
          <w:szCs w:val="20"/>
        </w:rPr>
        <w:t>довідку у довільній формі</w:t>
      </w:r>
      <w:r w:rsidRPr="0072797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E5D" w:rsidRPr="0072797C" w:rsidRDefault="00B57E5D" w:rsidP="00B57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57E5D" w:rsidRPr="0072797C" w:rsidRDefault="00B57E5D" w:rsidP="00B57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797C">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2797C">
        <w:rPr>
          <w:rFonts w:ascii="Times New Roman" w:eastAsia="Times New Roman" w:hAnsi="Times New Roman" w:cs="Times New Roman"/>
          <w:sz w:val="20"/>
          <w:szCs w:val="20"/>
        </w:rPr>
        <w:t>, замовник перевіряє таких суб’єктів господарювання щодо відсутності</w:t>
      </w:r>
      <w:r w:rsidRPr="0072797C">
        <w:rPr>
          <w:rFonts w:ascii="Times New Roman" w:eastAsia="Times New Roman" w:hAnsi="Times New Roman" w:cs="Times New Roman"/>
          <w:sz w:val="28"/>
          <w:szCs w:val="28"/>
        </w:rPr>
        <w:t xml:space="preserve"> </w:t>
      </w:r>
      <w:r w:rsidRPr="0072797C">
        <w:rPr>
          <w:rFonts w:ascii="Times New Roman" w:eastAsia="Times New Roman" w:hAnsi="Times New Roman" w:cs="Times New Roman"/>
          <w:sz w:val="20"/>
          <w:szCs w:val="20"/>
        </w:rPr>
        <w:t>підстав, визначених пунктом 47 Особливостей.</w:t>
      </w:r>
    </w:p>
    <w:p w:rsidR="00B57E5D" w:rsidRPr="0072797C" w:rsidRDefault="00B57E5D" w:rsidP="00B57E5D">
      <w:pPr>
        <w:spacing w:after="80"/>
        <w:jc w:val="both"/>
        <w:rPr>
          <w:rFonts w:ascii="Times New Roman" w:eastAsia="Times New Roman" w:hAnsi="Times New Roman" w:cs="Times New Roman"/>
          <w:sz w:val="20"/>
          <w:szCs w:val="20"/>
        </w:rPr>
      </w:pPr>
    </w:p>
    <w:p w:rsidR="00B57E5D" w:rsidRPr="0072797C" w:rsidRDefault="00B57E5D" w:rsidP="00B57E5D">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ІІІ. Перелік документів та інформації  для підтвердження відповідності ПЕРЕМОЖЦЯ вимогам, визначеним у пункті </w:t>
      </w:r>
      <w:r w:rsidRPr="0072797C">
        <w:rPr>
          <w:rFonts w:ascii="Times New Roman" w:eastAsia="Times New Roman" w:hAnsi="Times New Roman" w:cs="Times New Roman"/>
          <w:sz w:val="24"/>
          <w:szCs w:val="24"/>
        </w:rPr>
        <w:t>47</w:t>
      </w:r>
      <w:r w:rsidRPr="0072797C">
        <w:rPr>
          <w:rFonts w:ascii="Times New Roman" w:eastAsia="Times New Roman" w:hAnsi="Times New Roman" w:cs="Times New Roman"/>
          <w:b/>
          <w:sz w:val="24"/>
          <w:szCs w:val="24"/>
        </w:rPr>
        <w:t xml:space="preserve"> Особливостей:</w:t>
      </w:r>
    </w:p>
    <w:p w:rsidR="00B57E5D" w:rsidRPr="0072797C" w:rsidRDefault="00B57E5D" w:rsidP="00B57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Переможець процедури закупівлі у строк, що </w:t>
      </w:r>
      <w:r w:rsidRPr="0072797C">
        <w:rPr>
          <w:rFonts w:ascii="Times New Roman" w:eastAsia="Times New Roman" w:hAnsi="Times New Roman" w:cs="Times New Roman"/>
          <w:b/>
          <w:i/>
          <w:sz w:val="20"/>
          <w:szCs w:val="20"/>
        </w:rPr>
        <w:t xml:space="preserve">не перевищує чотири дні </w:t>
      </w:r>
      <w:r w:rsidRPr="0072797C">
        <w:rPr>
          <w:rFonts w:ascii="Times New Roman" w:eastAsia="Times New Roman" w:hAnsi="Times New Roman" w:cs="Times New Roman"/>
          <w:sz w:val="20"/>
          <w:szCs w:val="20"/>
        </w:rPr>
        <w:t xml:space="preserve">з дати оприлюднення в електронній системі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B57E5D" w:rsidRPr="0072797C" w:rsidRDefault="00B57E5D" w:rsidP="00B57E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7E5D" w:rsidRPr="0072797C" w:rsidRDefault="00B57E5D" w:rsidP="00B57E5D">
      <w:pPr>
        <w:spacing w:after="0" w:line="240" w:lineRule="auto"/>
        <w:rPr>
          <w:rFonts w:ascii="Times New Roman" w:eastAsia="Times New Roman" w:hAnsi="Times New Roman" w:cs="Times New Roman"/>
          <w:b/>
          <w:sz w:val="20"/>
          <w:szCs w:val="20"/>
        </w:rPr>
      </w:pPr>
    </w:p>
    <w:p w:rsidR="00B57E5D" w:rsidRPr="0072797C" w:rsidRDefault="00B57E5D" w:rsidP="00B57E5D">
      <w:pPr>
        <w:spacing w:after="0" w:line="240" w:lineRule="auto"/>
        <w:rPr>
          <w:rFonts w:ascii="Times New Roman" w:eastAsia="Times New Roman" w:hAnsi="Times New Roman" w:cs="Times New Roman"/>
          <w:b/>
          <w:sz w:val="20"/>
          <w:szCs w:val="20"/>
        </w:rPr>
      </w:pPr>
      <w:r w:rsidRPr="0072797C">
        <w:rPr>
          <w:rFonts w:ascii="Times New Roman" w:eastAsia="Times New Roman" w:hAnsi="Times New Roman" w:cs="Times New Roman"/>
          <w:sz w:val="20"/>
          <w:szCs w:val="20"/>
        </w:rPr>
        <w:t> </w:t>
      </w:r>
      <w:r w:rsidRPr="0072797C">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57E5D" w:rsidRPr="0072797C" w:rsidTr="00A6142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w:t>
            </w:r>
          </w:p>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 xml:space="preserve">Вимоги згідно п. </w:t>
            </w:r>
            <w:r w:rsidRPr="0072797C">
              <w:rPr>
                <w:rFonts w:ascii="Times New Roman" w:eastAsia="Times New Roman" w:hAnsi="Times New Roman" w:cs="Times New Roman"/>
                <w:sz w:val="20"/>
                <w:szCs w:val="20"/>
              </w:rPr>
              <w:t>47</w:t>
            </w:r>
            <w:r w:rsidRPr="0072797C">
              <w:rPr>
                <w:rFonts w:ascii="Times New Roman" w:eastAsia="Times New Roman" w:hAnsi="Times New Roman" w:cs="Times New Roman"/>
                <w:b/>
                <w:sz w:val="20"/>
                <w:szCs w:val="20"/>
              </w:rPr>
              <w:t xml:space="preserve"> Особливостей</w:t>
            </w:r>
          </w:p>
          <w:p w:rsidR="00B57E5D" w:rsidRPr="0072797C" w:rsidRDefault="00B57E5D" w:rsidP="00A6142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 xml:space="preserve">Переможець торгів на виконання вимоги згідно п. </w:t>
            </w:r>
            <w:r w:rsidRPr="0072797C">
              <w:rPr>
                <w:rFonts w:ascii="Times New Roman" w:eastAsia="Times New Roman" w:hAnsi="Times New Roman" w:cs="Times New Roman"/>
                <w:sz w:val="20"/>
                <w:szCs w:val="20"/>
              </w:rPr>
              <w:t>47</w:t>
            </w:r>
            <w:r w:rsidRPr="0072797C">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57E5D" w:rsidRPr="0072797C" w:rsidTr="00A6142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right="140"/>
              <w:jc w:val="both"/>
              <w:rPr>
                <w:rFonts w:ascii="Times New Roman" w:eastAsia="Times New Roman" w:hAnsi="Times New Roman" w:cs="Times New Roman"/>
                <w:b/>
                <w:i/>
                <w:sz w:val="20"/>
                <w:szCs w:val="20"/>
              </w:rPr>
            </w:pPr>
            <w:r w:rsidRPr="0072797C">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57E5D" w:rsidRPr="0072797C" w:rsidRDefault="00B57E5D" w:rsidP="00A61420">
            <w:pPr>
              <w:spacing w:after="0" w:line="27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23" w:anchor="n618">
              <w:r w:rsidRPr="0072797C">
                <w:rPr>
                  <w:rFonts w:ascii="Times New Roman" w:eastAsia="Times New Roman" w:hAnsi="Times New Roman" w:cs="Times New Roman"/>
                  <w:i/>
                  <w:sz w:val="20"/>
                  <w:szCs w:val="20"/>
                </w:rPr>
                <w:t>підпунктах 3</w:t>
              </w:r>
            </w:hyperlink>
            <w:r w:rsidRPr="0072797C">
              <w:rPr>
                <w:rFonts w:ascii="Times New Roman" w:eastAsia="Times New Roman" w:hAnsi="Times New Roman" w:cs="Times New Roman"/>
                <w:i/>
                <w:sz w:val="20"/>
                <w:szCs w:val="20"/>
              </w:rPr>
              <w:t xml:space="preserve">, </w:t>
            </w:r>
            <w:hyperlink r:id="rId24" w:anchor="n620">
              <w:r w:rsidRPr="0072797C">
                <w:rPr>
                  <w:rFonts w:ascii="Times New Roman" w:eastAsia="Times New Roman" w:hAnsi="Times New Roman" w:cs="Times New Roman"/>
                  <w:i/>
                  <w:sz w:val="20"/>
                  <w:szCs w:val="20"/>
                </w:rPr>
                <w:t>5</w:t>
              </w:r>
            </w:hyperlink>
            <w:r w:rsidRPr="0072797C">
              <w:rPr>
                <w:rFonts w:ascii="Times New Roman" w:eastAsia="Times New Roman" w:hAnsi="Times New Roman" w:cs="Times New Roman"/>
                <w:i/>
                <w:sz w:val="20"/>
                <w:szCs w:val="20"/>
              </w:rPr>
              <w:t xml:space="preserve">, </w:t>
            </w:r>
            <w:hyperlink r:id="rId25" w:anchor="n621">
              <w:r w:rsidRPr="0072797C">
                <w:rPr>
                  <w:rFonts w:ascii="Times New Roman" w:eastAsia="Times New Roman" w:hAnsi="Times New Roman" w:cs="Times New Roman"/>
                  <w:i/>
                  <w:sz w:val="20"/>
                  <w:szCs w:val="20"/>
                </w:rPr>
                <w:t>6</w:t>
              </w:r>
            </w:hyperlink>
            <w:r w:rsidRPr="0072797C">
              <w:rPr>
                <w:rFonts w:ascii="Times New Roman" w:eastAsia="Times New Roman" w:hAnsi="Times New Roman" w:cs="Times New Roman"/>
                <w:i/>
                <w:sz w:val="20"/>
                <w:szCs w:val="20"/>
              </w:rPr>
              <w:t xml:space="preserve"> і </w:t>
            </w:r>
            <w:hyperlink r:id="rId26" w:anchor="n627">
              <w:r w:rsidRPr="0072797C">
                <w:rPr>
                  <w:rFonts w:ascii="Times New Roman" w:eastAsia="Times New Roman" w:hAnsi="Times New Roman" w:cs="Times New Roman"/>
                  <w:i/>
                  <w:sz w:val="20"/>
                  <w:szCs w:val="20"/>
                </w:rPr>
                <w:t>12</w:t>
              </w:r>
            </w:hyperlink>
            <w:r w:rsidRPr="0072797C">
              <w:rPr>
                <w:rFonts w:ascii="Times New Roman" w:eastAsia="Times New Roman" w:hAnsi="Times New Roman" w:cs="Times New Roman"/>
                <w:i/>
                <w:sz w:val="20"/>
                <w:szCs w:val="20"/>
              </w:rPr>
              <w:t xml:space="preserve"> та в </w:t>
            </w:r>
            <w:hyperlink r:id="rId27" w:anchor="n628">
              <w:r w:rsidRPr="0072797C">
                <w:rPr>
                  <w:rFonts w:ascii="Times New Roman" w:eastAsia="Times New Roman" w:hAnsi="Times New Roman" w:cs="Times New Roman"/>
                  <w:i/>
                  <w:sz w:val="20"/>
                  <w:szCs w:val="20"/>
                </w:rPr>
                <w:t>абзаці чотирнадцятому</w:t>
              </w:r>
            </w:hyperlink>
            <w:r w:rsidRPr="0072797C">
              <w:rPr>
                <w:rFonts w:ascii="Times New Roman" w:eastAsia="Times New Roman" w:hAnsi="Times New Roman" w:cs="Times New Roman"/>
                <w:i/>
                <w:sz w:val="20"/>
                <w:szCs w:val="20"/>
              </w:rPr>
              <w:t xml:space="preserve"> цього пункту.</w:t>
            </w:r>
          </w:p>
          <w:p w:rsidR="00B57E5D" w:rsidRPr="0072797C" w:rsidRDefault="00B57E5D" w:rsidP="00A61420">
            <w:pPr>
              <w:spacing w:after="0" w:line="27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8" w:anchor="n618">
              <w:r w:rsidRPr="0072797C">
                <w:rPr>
                  <w:rFonts w:ascii="Times New Roman" w:eastAsia="Times New Roman" w:hAnsi="Times New Roman" w:cs="Times New Roman"/>
                  <w:i/>
                  <w:sz w:val="20"/>
                  <w:szCs w:val="20"/>
                </w:rPr>
                <w:t>підпунктах 3</w:t>
              </w:r>
            </w:hyperlink>
            <w:r w:rsidRPr="0072797C">
              <w:rPr>
                <w:rFonts w:ascii="Times New Roman" w:eastAsia="Times New Roman" w:hAnsi="Times New Roman" w:cs="Times New Roman"/>
                <w:i/>
                <w:sz w:val="20"/>
                <w:szCs w:val="20"/>
              </w:rPr>
              <w:t xml:space="preserve">, </w:t>
            </w:r>
            <w:hyperlink r:id="rId29" w:anchor="n620">
              <w:r w:rsidRPr="0072797C">
                <w:rPr>
                  <w:rFonts w:ascii="Times New Roman" w:eastAsia="Times New Roman" w:hAnsi="Times New Roman" w:cs="Times New Roman"/>
                  <w:i/>
                  <w:sz w:val="20"/>
                  <w:szCs w:val="20"/>
                </w:rPr>
                <w:t>5</w:t>
              </w:r>
            </w:hyperlink>
            <w:r w:rsidRPr="0072797C">
              <w:rPr>
                <w:rFonts w:ascii="Times New Roman" w:eastAsia="Times New Roman" w:hAnsi="Times New Roman" w:cs="Times New Roman"/>
                <w:i/>
                <w:sz w:val="20"/>
                <w:szCs w:val="20"/>
              </w:rPr>
              <w:t xml:space="preserve">, </w:t>
            </w:r>
            <w:hyperlink r:id="rId30" w:anchor="n621">
              <w:r w:rsidRPr="0072797C">
                <w:rPr>
                  <w:rFonts w:ascii="Times New Roman" w:eastAsia="Times New Roman" w:hAnsi="Times New Roman" w:cs="Times New Roman"/>
                  <w:i/>
                  <w:sz w:val="20"/>
                  <w:szCs w:val="20"/>
                </w:rPr>
                <w:t>6</w:t>
              </w:r>
            </w:hyperlink>
            <w:r w:rsidRPr="0072797C">
              <w:rPr>
                <w:rFonts w:ascii="Times New Roman" w:eastAsia="Times New Roman" w:hAnsi="Times New Roman" w:cs="Times New Roman"/>
                <w:i/>
                <w:sz w:val="20"/>
                <w:szCs w:val="20"/>
              </w:rPr>
              <w:t xml:space="preserve"> і </w:t>
            </w:r>
            <w:hyperlink r:id="rId31" w:anchor="n627">
              <w:r w:rsidRPr="0072797C">
                <w:rPr>
                  <w:rFonts w:ascii="Times New Roman" w:eastAsia="Times New Roman" w:hAnsi="Times New Roman" w:cs="Times New Roman"/>
                  <w:i/>
                  <w:sz w:val="20"/>
                  <w:szCs w:val="20"/>
                </w:rPr>
                <w:t>12</w:t>
              </w:r>
            </w:hyperlink>
            <w:r w:rsidRPr="0072797C">
              <w:rPr>
                <w:rFonts w:ascii="Times New Roman" w:eastAsia="Times New Roman" w:hAnsi="Times New Roman" w:cs="Times New Roman"/>
                <w:i/>
                <w:sz w:val="20"/>
                <w:szCs w:val="20"/>
              </w:rPr>
              <w:t xml:space="preserve"> та в </w:t>
            </w:r>
            <w:hyperlink r:id="rId32" w:anchor="n628">
              <w:r w:rsidRPr="0072797C">
                <w:rPr>
                  <w:rFonts w:ascii="Times New Roman" w:eastAsia="Times New Roman" w:hAnsi="Times New Roman" w:cs="Times New Roman"/>
                  <w:i/>
                  <w:sz w:val="20"/>
                  <w:szCs w:val="20"/>
                </w:rPr>
                <w:t>абзаці чотирнадцятому</w:t>
              </w:r>
            </w:hyperlink>
            <w:r w:rsidRPr="0072797C">
              <w:rPr>
                <w:rFonts w:ascii="Times New Roman" w:eastAsia="Times New Roman" w:hAnsi="Times New Roman" w:cs="Times New Roman"/>
                <w:i/>
                <w:sz w:val="20"/>
                <w:szCs w:val="20"/>
              </w:rPr>
              <w:t xml:space="preserve"> пункту 47 Особливостей.</w:t>
            </w:r>
          </w:p>
          <w:p w:rsidR="00B57E5D" w:rsidRPr="0072797C" w:rsidRDefault="00B57E5D" w:rsidP="00A61420">
            <w:pPr>
              <w:spacing w:after="0" w:line="25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2797C">
              <w:rPr>
                <w:rFonts w:ascii="Times New Roman" w:eastAsia="Times New Roman" w:hAnsi="Times New Roman" w:cs="Times New Roman"/>
                <w:b/>
                <w:i/>
                <w:sz w:val="20"/>
                <w:szCs w:val="20"/>
              </w:rPr>
              <w:t xml:space="preserve"> </w:t>
            </w:r>
            <w:r w:rsidRPr="0072797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57E5D" w:rsidRPr="0072797C" w:rsidRDefault="00B57E5D" w:rsidP="00A61420">
            <w:pPr>
              <w:spacing w:after="0" w:line="256" w:lineRule="auto"/>
              <w:ind w:right="140"/>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57E5D" w:rsidRPr="0072797C" w:rsidTr="00A6142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E5D" w:rsidRPr="0072797C" w:rsidRDefault="00B57E5D" w:rsidP="00A61420">
            <w:pPr>
              <w:spacing w:after="0" w:line="240" w:lineRule="auto"/>
              <w:ind w:right="140"/>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57E5D" w:rsidRPr="0072797C" w:rsidRDefault="00B57E5D" w:rsidP="00A61420">
            <w:pPr>
              <w:spacing w:after="0" w:line="240" w:lineRule="auto"/>
              <w:jc w:val="both"/>
              <w:rPr>
                <w:rFonts w:ascii="Times New Roman" w:eastAsia="Times New Roman" w:hAnsi="Times New Roman" w:cs="Times New Roman"/>
                <w:b/>
                <w:sz w:val="20"/>
                <w:szCs w:val="20"/>
              </w:rPr>
            </w:pPr>
          </w:p>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B57E5D" w:rsidRPr="0072797C" w:rsidTr="00A6142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57E5D" w:rsidRPr="0072797C" w:rsidTr="00A6142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7E5D" w:rsidRPr="0072797C" w:rsidRDefault="00B57E5D" w:rsidP="00A6142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Довідка в довільній формі</w:t>
            </w:r>
            <w:r w:rsidRPr="0072797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7E5D" w:rsidRPr="0072797C" w:rsidRDefault="00B57E5D" w:rsidP="00B57E5D">
      <w:pPr>
        <w:spacing w:after="0" w:line="240" w:lineRule="auto"/>
        <w:rPr>
          <w:rFonts w:ascii="Times New Roman" w:eastAsia="Times New Roman" w:hAnsi="Times New Roman" w:cs="Times New Roman"/>
          <w:b/>
          <w:sz w:val="20"/>
          <w:szCs w:val="20"/>
        </w:rPr>
      </w:pPr>
    </w:p>
    <w:p w:rsidR="00B57E5D" w:rsidRPr="0072797C" w:rsidRDefault="00B57E5D" w:rsidP="00B57E5D">
      <w:pPr>
        <w:spacing w:before="240" w:after="0" w:line="240" w:lineRule="auto"/>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57E5D" w:rsidRPr="0072797C" w:rsidTr="00A6142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w:t>
            </w:r>
          </w:p>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 xml:space="preserve">Вимоги </w:t>
            </w:r>
            <w:r w:rsidRPr="0072797C">
              <w:rPr>
                <w:rFonts w:ascii="Times New Roman" w:eastAsia="Times New Roman" w:hAnsi="Times New Roman" w:cs="Times New Roman"/>
                <w:sz w:val="20"/>
                <w:szCs w:val="20"/>
              </w:rPr>
              <w:t xml:space="preserve">згідно пункту </w:t>
            </w:r>
            <w:r w:rsidRPr="0072797C">
              <w:rPr>
                <w:rFonts w:ascii="Times New Roman" w:eastAsia="Times New Roman" w:hAnsi="Times New Roman" w:cs="Times New Roman"/>
                <w:b/>
                <w:sz w:val="20"/>
                <w:szCs w:val="20"/>
              </w:rPr>
              <w:t>47</w:t>
            </w:r>
            <w:r w:rsidRPr="0072797C">
              <w:rPr>
                <w:rFonts w:ascii="Times New Roman" w:eastAsia="Times New Roman" w:hAnsi="Times New Roman" w:cs="Times New Roman"/>
                <w:sz w:val="20"/>
                <w:szCs w:val="20"/>
              </w:rPr>
              <w:t xml:space="preserve"> Особливостей</w:t>
            </w:r>
          </w:p>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 xml:space="preserve">Переможець торгів на виконання вимоги </w:t>
            </w:r>
            <w:r w:rsidRPr="0072797C">
              <w:rPr>
                <w:rFonts w:ascii="Times New Roman" w:eastAsia="Times New Roman" w:hAnsi="Times New Roman" w:cs="Times New Roman"/>
                <w:sz w:val="20"/>
                <w:szCs w:val="20"/>
              </w:rPr>
              <w:t xml:space="preserve">згідно пункту </w:t>
            </w:r>
            <w:r w:rsidRPr="0072797C">
              <w:rPr>
                <w:rFonts w:ascii="Times New Roman" w:eastAsia="Times New Roman" w:hAnsi="Times New Roman" w:cs="Times New Roman"/>
                <w:b/>
                <w:sz w:val="20"/>
                <w:szCs w:val="20"/>
              </w:rPr>
              <w:t>47</w:t>
            </w:r>
            <w:r w:rsidRPr="0072797C">
              <w:rPr>
                <w:rFonts w:ascii="Times New Roman" w:eastAsia="Times New Roman" w:hAnsi="Times New Roman" w:cs="Times New Roman"/>
                <w:sz w:val="20"/>
                <w:szCs w:val="20"/>
              </w:rPr>
              <w:t xml:space="preserve"> Особливостей</w:t>
            </w:r>
            <w:r w:rsidRPr="0072797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57E5D" w:rsidRPr="0072797C" w:rsidTr="00A6142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right="140"/>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7E5D" w:rsidRPr="0072797C" w:rsidRDefault="00B57E5D" w:rsidP="00A61420">
            <w:pPr>
              <w:spacing w:after="0" w:line="27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документи, що підтверджують відсутність підстав, зазначених у </w:t>
            </w:r>
            <w:hyperlink r:id="rId33" w:anchor="n618">
              <w:r w:rsidRPr="0072797C">
                <w:rPr>
                  <w:rFonts w:ascii="Times New Roman" w:eastAsia="Times New Roman" w:hAnsi="Times New Roman" w:cs="Times New Roman"/>
                  <w:i/>
                  <w:sz w:val="20"/>
                  <w:szCs w:val="20"/>
                </w:rPr>
                <w:t>підпунктах 3</w:t>
              </w:r>
            </w:hyperlink>
            <w:r w:rsidRPr="0072797C">
              <w:rPr>
                <w:rFonts w:ascii="Times New Roman" w:eastAsia="Times New Roman" w:hAnsi="Times New Roman" w:cs="Times New Roman"/>
                <w:i/>
                <w:sz w:val="20"/>
                <w:szCs w:val="20"/>
              </w:rPr>
              <w:t xml:space="preserve">, </w:t>
            </w:r>
            <w:hyperlink r:id="rId34" w:anchor="n620">
              <w:r w:rsidRPr="0072797C">
                <w:rPr>
                  <w:rFonts w:ascii="Times New Roman" w:eastAsia="Times New Roman" w:hAnsi="Times New Roman" w:cs="Times New Roman"/>
                  <w:i/>
                  <w:sz w:val="20"/>
                  <w:szCs w:val="20"/>
                </w:rPr>
                <w:t>5</w:t>
              </w:r>
            </w:hyperlink>
            <w:r w:rsidRPr="0072797C">
              <w:rPr>
                <w:rFonts w:ascii="Times New Roman" w:eastAsia="Times New Roman" w:hAnsi="Times New Roman" w:cs="Times New Roman"/>
                <w:i/>
                <w:sz w:val="20"/>
                <w:szCs w:val="20"/>
              </w:rPr>
              <w:t xml:space="preserve">, </w:t>
            </w:r>
            <w:hyperlink r:id="rId35" w:anchor="n621">
              <w:r w:rsidRPr="0072797C">
                <w:rPr>
                  <w:rFonts w:ascii="Times New Roman" w:eastAsia="Times New Roman" w:hAnsi="Times New Roman" w:cs="Times New Roman"/>
                  <w:i/>
                  <w:sz w:val="20"/>
                  <w:szCs w:val="20"/>
                </w:rPr>
                <w:t>6</w:t>
              </w:r>
            </w:hyperlink>
            <w:r w:rsidRPr="0072797C">
              <w:rPr>
                <w:rFonts w:ascii="Times New Roman" w:eastAsia="Times New Roman" w:hAnsi="Times New Roman" w:cs="Times New Roman"/>
                <w:i/>
                <w:sz w:val="20"/>
                <w:szCs w:val="20"/>
              </w:rPr>
              <w:t xml:space="preserve"> і </w:t>
            </w:r>
            <w:hyperlink r:id="rId36" w:anchor="n627">
              <w:r w:rsidRPr="0072797C">
                <w:rPr>
                  <w:rFonts w:ascii="Times New Roman" w:eastAsia="Times New Roman" w:hAnsi="Times New Roman" w:cs="Times New Roman"/>
                  <w:i/>
                  <w:sz w:val="20"/>
                  <w:szCs w:val="20"/>
                </w:rPr>
                <w:t>12</w:t>
              </w:r>
            </w:hyperlink>
            <w:r w:rsidRPr="0072797C">
              <w:rPr>
                <w:rFonts w:ascii="Times New Roman" w:eastAsia="Times New Roman" w:hAnsi="Times New Roman" w:cs="Times New Roman"/>
                <w:i/>
                <w:sz w:val="20"/>
                <w:szCs w:val="20"/>
              </w:rPr>
              <w:t xml:space="preserve"> та в </w:t>
            </w:r>
            <w:hyperlink r:id="rId37" w:anchor="n628">
              <w:r w:rsidRPr="0072797C">
                <w:rPr>
                  <w:rFonts w:ascii="Times New Roman" w:eastAsia="Times New Roman" w:hAnsi="Times New Roman" w:cs="Times New Roman"/>
                  <w:i/>
                  <w:sz w:val="20"/>
                  <w:szCs w:val="20"/>
                </w:rPr>
                <w:t>абзаці чотирнадцятому</w:t>
              </w:r>
            </w:hyperlink>
            <w:r w:rsidRPr="0072797C">
              <w:rPr>
                <w:rFonts w:ascii="Times New Roman" w:eastAsia="Times New Roman" w:hAnsi="Times New Roman" w:cs="Times New Roman"/>
                <w:i/>
                <w:sz w:val="20"/>
                <w:szCs w:val="20"/>
              </w:rPr>
              <w:t xml:space="preserve"> цього пункту.</w:t>
            </w:r>
          </w:p>
          <w:p w:rsidR="00B57E5D" w:rsidRPr="0072797C" w:rsidRDefault="00B57E5D" w:rsidP="00A61420">
            <w:pPr>
              <w:spacing w:after="0" w:line="27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72797C">
              <w:rPr>
                <w:rFonts w:ascii="Times New Roman" w:eastAsia="Times New Roman" w:hAnsi="Times New Roman" w:cs="Times New Roman"/>
                <w:i/>
                <w:sz w:val="20"/>
                <w:szCs w:val="20"/>
              </w:rPr>
              <w:t>закупівель</w:t>
            </w:r>
            <w:proofErr w:type="spellEnd"/>
            <w:r w:rsidRPr="0072797C">
              <w:rPr>
                <w:rFonts w:ascii="Times New Roman" w:eastAsia="Times New Roman" w:hAnsi="Times New Roman" w:cs="Times New Roman"/>
                <w:i/>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8" w:anchor="n618">
              <w:r w:rsidRPr="0072797C">
                <w:rPr>
                  <w:rFonts w:ascii="Times New Roman" w:eastAsia="Times New Roman" w:hAnsi="Times New Roman" w:cs="Times New Roman"/>
                  <w:i/>
                  <w:sz w:val="20"/>
                  <w:szCs w:val="20"/>
                </w:rPr>
                <w:t>підпунктах 3</w:t>
              </w:r>
            </w:hyperlink>
            <w:r w:rsidRPr="0072797C">
              <w:rPr>
                <w:rFonts w:ascii="Times New Roman" w:eastAsia="Times New Roman" w:hAnsi="Times New Roman" w:cs="Times New Roman"/>
                <w:i/>
                <w:sz w:val="20"/>
                <w:szCs w:val="20"/>
              </w:rPr>
              <w:t xml:space="preserve">, </w:t>
            </w:r>
            <w:hyperlink r:id="rId39" w:anchor="n620">
              <w:r w:rsidRPr="0072797C">
                <w:rPr>
                  <w:rFonts w:ascii="Times New Roman" w:eastAsia="Times New Roman" w:hAnsi="Times New Roman" w:cs="Times New Roman"/>
                  <w:i/>
                  <w:sz w:val="20"/>
                  <w:szCs w:val="20"/>
                </w:rPr>
                <w:t>5</w:t>
              </w:r>
            </w:hyperlink>
            <w:r w:rsidRPr="0072797C">
              <w:rPr>
                <w:rFonts w:ascii="Times New Roman" w:eastAsia="Times New Roman" w:hAnsi="Times New Roman" w:cs="Times New Roman"/>
                <w:i/>
                <w:sz w:val="20"/>
                <w:szCs w:val="20"/>
              </w:rPr>
              <w:t xml:space="preserve">, </w:t>
            </w:r>
            <w:hyperlink r:id="rId40" w:anchor="n621">
              <w:r w:rsidRPr="0072797C">
                <w:rPr>
                  <w:rFonts w:ascii="Times New Roman" w:eastAsia="Times New Roman" w:hAnsi="Times New Roman" w:cs="Times New Roman"/>
                  <w:i/>
                  <w:sz w:val="20"/>
                  <w:szCs w:val="20"/>
                </w:rPr>
                <w:t>6</w:t>
              </w:r>
            </w:hyperlink>
            <w:r w:rsidRPr="0072797C">
              <w:rPr>
                <w:rFonts w:ascii="Times New Roman" w:eastAsia="Times New Roman" w:hAnsi="Times New Roman" w:cs="Times New Roman"/>
                <w:i/>
                <w:sz w:val="20"/>
                <w:szCs w:val="20"/>
              </w:rPr>
              <w:t xml:space="preserve"> і </w:t>
            </w:r>
            <w:hyperlink r:id="rId41" w:anchor="n627">
              <w:r w:rsidRPr="0072797C">
                <w:rPr>
                  <w:rFonts w:ascii="Times New Roman" w:eastAsia="Times New Roman" w:hAnsi="Times New Roman" w:cs="Times New Roman"/>
                  <w:i/>
                  <w:sz w:val="20"/>
                  <w:szCs w:val="20"/>
                </w:rPr>
                <w:t>12</w:t>
              </w:r>
            </w:hyperlink>
            <w:r w:rsidRPr="0072797C">
              <w:rPr>
                <w:rFonts w:ascii="Times New Roman" w:eastAsia="Times New Roman" w:hAnsi="Times New Roman" w:cs="Times New Roman"/>
                <w:i/>
                <w:sz w:val="20"/>
                <w:szCs w:val="20"/>
              </w:rPr>
              <w:t xml:space="preserve"> та в </w:t>
            </w:r>
            <w:hyperlink r:id="rId42" w:anchor="n628">
              <w:r w:rsidRPr="0072797C">
                <w:rPr>
                  <w:rFonts w:ascii="Times New Roman" w:eastAsia="Times New Roman" w:hAnsi="Times New Roman" w:cs="Times New Roman"/>
                  <w:i/>
                  <w:sz w:val="20"/>
                  <w:szCs w:val="20"/>
                </w:rPr>
                <w:t>абзаці чотирнадцятому</w:t>
              </w:r>
            </w:hyperlink>
            <w:r w:rsidRPr="0072797C">
              <w:rPr>
                <w:rFonts w:ascii="Times New Roman" w:eastAsia="Times New Roman" w:hAnsi="Times New Roman" w:cs="Times New Roman"/>
                <w:i/>
                <w:sz w:val="20"/>
                <w:szCs w:val="20"/>
              </w:rPr>
              <w:t xml:space="preserve"> пункту 47 Особливостей.</w:t>
            </w:r>
          </w:p>
          <w:p w:rsidR="00B57E5D" w:rsidRPr="0072797C" w:rsidRDefault="00B57E5D" w:rsidP="00A61420">
            <w:pPr>
              <w:spacing w:after="0" w:line="256" w:lineRule="auto"/>
              <w:ind w:right="140"/>
              <w:jc w:val="both"/>
              <w:rPr>
                <w:rFonts w:ascii="Times New Roman" w:eastAsia="Times New Roman" w:hAnsi="Times New Roman" w:cs="Times New Roman"/>
                <w:i/>
                <w:sz w:val="20"/>
                <w:szCs w:val="20"/>
              </w:rPr>
            </w:pPr>
            <w:r w:rsidRPr="0072797C">
              <w:rPr>
                <w:rFonts w:ascii="Times New Roman" w:eastAsia="Times New Roman" w:hAnsi="Times New Roman" w:cs="Times New Roman"/>
                <w:i/>
                <w:sz w:val="20"/>
                <w:szCs w:val="20"/>
              </w:rPr>
              <w:lastRenderedPageBreak/>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57E5D" w:rsidRPr="0072797C" w:rsidRDefault="00B57E5D" w:rsidP="00A61420">
            <w:pPr>
              <w:spacing w:after="0" w:line="240" w:lineRule="auto"/>
              <w:ind w:right="140"/>
              <w:jc w:val="both"/>
              <w:rPr>
                <w:rFonts w:ascii="Times New Roman" w:eastAsia="Times New Roman" w:hAnsi="Times New Roman" w:cs="Times New Roman"/>
                <w:sz w:val="20"/>
                <w:szCs w:val="20"/>
              </w:rPr>
            </w:pPr>
            <w:r w:rsidRPr="0072797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B57E5D" w:rsidRPr="0072797C" w:rsidTr="00A6142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7E5D" w:rsidRPr="0072797C" w:rsidRDefault="00B57E5D" w:rsidP="00A61420">
            <w:pPr>
              <w:spacing w:after="0" w:line="240" w:lineRule="auto"/>
              <w:jc w:val="both"/>
              <w:rPr>
                <w:rFonts w:ascii="Times New Roman" w:eastAsia="Times New Roman" w:hAnsi="Times New Roman" w:cs="Times New Roman"/>
                <w:b/>
                <w:sz w:val="20"/>
                <w:szCs w:val="20"/>
              </w:rPr>
            </w:pPr>
          </w:p>
          <w:p w:rsidR="00B57E5D" w:rsidRPr="0072797C" w:rsidRDefault="00B57E5D" w:rsidP="00A61420">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72797C">
              <w:rPr>
                <w:rFonts w:ascii="Times New Roman" w:eastAsia="Times New Roman" w:hAnsi="Times New Roman" w:cs="Times New Roman"/>
                <w:sz w:val="20"/>
                <w:szCs w:val="20"/>
              </w:rPr>
              <w:t> </w:t>
            </w:r>
          </w:p>
        </w:tc>
      </w:tr>
      <w:tr w:rsidR="00B57E5D" w:rsidRPr="0072797C" w:rsidTr="00A6142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E5D" w:rsidRPr="0072797C" w:rsidRDefault="00B57E5D" w:rsidP="00A61420">
            <w:pP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7E5D" w:rsidRPr="0072797C" w:rsidRDefault="00B57E5D" w:rsidP="00A6142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57E5D" w:rsidRPr="0072797C" w:rsidTr="00A6142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spacing w:after="0" w:line="240" w:lineRule="auto"/>
              <w:ind w:left="100"/>
              <w:jc w:val="center"/>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7E5D" w:rsidRPr="0072797C" w:rsidRDefault="00B57E5D" w:rsidP="00A6142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7E5D" w:rsidRPr="0072797C" w:rsidRDefault="00B57E5D" w:rsidP="00A6142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Довідка в довільній формі</w:t>
            </w:r>
            <w:r w:rsidRPr="0072797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7E5D" w:rsidRPr="0072797C" w:rsidRDefault="00B57E5D" w:rsidP="00B57E5D">
      <w:pPr>
        <w:shd w:val="clear" w:color="auto" w:fill="FFFFFF"/>
        <w:spacing w:after="0" w:line="240" w:lineRule="auto"/>
        <w:rPr>
          <w:rFonts w:ascii="Times New Roman" w:eastAsia="Times New Roman" w:hAnsi="Times New Roman" w:cs="Times New Roman"/>
          <w:sz w:val="20"/>
          <w:szCs w:val="20"/>
        </w:rPr>
      </w:pPr>
    </w:p>
    <w:p w:rsidR="000F623F" w:rsidRPr="0072797C" w:rsidRDefault="000F623F" w:rsidP="00792874">
      <w:pPr>
        <w:shd w:val="clear" w:color="auto" w:fill="FFFFFF"/>
        <w:spacing w:after="0" w:line="240" w:lineRule="auto"/>
        <w:rPr>
          <w:rFonts w:ascii="Times New Roman" w:eastAsia="Times New Roman" w:hAnsi="Times New Roman" w:cs="Times New Roman"/>
          <w:b/>
          <w:sz w:val="20"/>
          <w:szCs w:val="20"/>
        </w:rPr>
      </w:pPr>
    </w:p>
    <w:p w:rsidR="000F623F" w:rsidRPr="0072797C" w:rsidRDefault="000F623F" w:rsidP="00792874">
      <w:pPr>
        <w:shd w:val="clear" w:color="auto" w:fill="FFFFFF"/>
        <w:spacing w:after="0" w:line="240" w:lineRule="auto"/>
        <w:rPr>
          <w:rFonts w:ascii="Times New Roman" w:eastAsia="Times New Roman" w:hAnsi="Times New Roman" w:cs="Times New Roman"/>
          <w:b/>
          <w:sz w:val="20"/>
          <w:szCs w:val="20"/>
        </w:rPr>
      </w:pPr>
    </w:p>
    <w:p w:rsidR="000F623F" w:rsidRPr="0072797C" w:rsidRDefault="000F623F" w:rsidP="00792874">
      <w:pPr>
        <w:shd w:val="clear" w:color="auto" w:fill="FFFFFF"/>
        <w:spacing w:after="0" w:line="240" w:lineRule="auto"/>
        <w:rPr>
          <w:rFonts w:ascii="Times New Roman" w:eastAsia="Times New Roman" w:hAnsi="Times New Roman" w:cs="Times New Roman"/>
          <w:b/>
          <w:sz w:val="20"/>
          <w:szCs w:val="20"/>
        </w:rPr>
      </w:pPr>
    </w:p>
    <w:p w:rsidR="000F623F" w:rsidRPr="0072797C" w:rsidRDefault="000F623F" w:rsidP="00792874">
      <w:pPr>
        <w:shd w:val="clear" w:color="auto" w:fill="FFFFFF"/>
        <w:spacing w:after="0" w:line="240" w:lineRule="auto"/>
        <w:rPr>
          <w:rFonts w:ascii="Times New Roman" w:eastAsia="Times New Roman" w:hAnsi="Times New Roman" w:cs="Times New Roman"/>
          <w:b/>
          <w:sz w:val="20"/>
          <w:szCs w:val="20"/>
        </w:rPr>
      </w:pPr>
    </w:p>
    <w:p w:rsidR="00792874" w:rsidRPr="0072797C" w:rsidRDefault="00B57E5D" w:rsidP="00792874">
      <w:pPr>
        <w:shd w:val="clear" w:color="auto" w:fill="FFFFFF"/>
        <w:spacing w:after="0" w:line="240" w:lineRule="auto"/>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4</w:t>
      </w:r>
      <w:r w:rsidR="00792874" w:rsidRPr="0072797C">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792874" w:rsidRPr="0072797C" w:rsidTr="0067637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92874" w:rsidRPr="0072797C" w:rsidRDefault="00792874" w:rsidP="00676371">
            <w:pPr>
              <w:spacing w:after="0" w:line="240" w:lineRule="auto"/>
              <w:ind w:left="100"/>
              <w:jc w:val="center"/>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lastRenderedPageBreak/>
              <w:t>Інші документи від Учасника:</w:t>
            </w:r>
          </w:p>
        </w:tc>
      </w:tr>
      <w:tr w:rsidR="00792874" w:rsidRPr="0072797C" w:rsidTr="0067637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92874" w:rsidRPr="0072797C" w:rsidTr="0067637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Документи, що підтверджують повноваження особи Учасника процедури закупівлі уповноваженої на підписання документів тендерної пропозиції та укладення (підписання) договору про закупівлю:</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2.1. Для Учасника – юридичної особи</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72797C">
              <w:rPr>
                <w:rFonts w:ascii="Times New Roman" w:eastAsia="Times New Roman" w:hAnsi="Times New Roman" w:cs="Times New Roman"/>
                <w:sz w:val="20"/>
                <w:szCs w:val="20"/>
              </w:rPr>
              <w:t>пп</w:t>
            </w:r>
            <w:proofErr w:type="spellEnd"/>
            <w:r w:rsidRPr="0072797C">
              <w:rPr>
                <w:rFonts w:ascii="Times New Roman" w:eastAsia="Times New Roman" w:hAnsi="Times New Roman" w:cs="Times New Roman"/>
                <w:sz w:val="20"/>
                <w:szCs w:val="20"/>
              </w:rPr>
              <w:t>. 2.1.1.- 2.1.3. надаються в повному обсязі на особу, яка надала таку довіреність;</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2.2. Для Учасника – фізичної особи, у тому числі фізичної особи–підприємця:</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2.2.1.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2.2.2. копія довідки про надання ідентифікаційного коду (у разі відсутності з релігійних переконань -  копія сторінки паспорту з відповідною відміткою); </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2.2.3. Копія свідоцтва про державну реєстрацію або копія виписки є Єдиного державного реєстру юридичних осіб та фізичних осіб - підприємців та громадських формувань (у разі підписання пропозиції фізичною особою-підприємцем).</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3. Лист – згода на обробку, використання, поширення та доступ до персональних даних особи (осіб) Учасника процедури закупівлі уповноваженої на підписання документів тендерної пропозиції та укладення (підписання) договору про закупівлю.</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4. Статут або інший установчий документ (тільки для Учасників – юридичних осіб) (діюча редакція).</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Вимоги до статуту:</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4.1. Статут повинен містити відмітку державного реєстратора про проведення державної реєстрації.</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4.2.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72797C">
              <w:rPr>
                <w:rFonts w:ascii="Times New Roman" w:eastAsia="Times New Roman" w:hAnsi="Times New Roman" w:cs="Times New Roman"/>
                <w:sz w:val="20"/>
                <w:szCs w:val="20"/>
              </w:rPr>
              <w:t>ів</w:t>
            </w:r>
            <w:proofErr w:type="spellEnd"/>
            <w:r w:rsidRPr="0072797C">
              <w:rPr>
                <w:rFonts w:ascii="Times New Roman" w:eastAsia="Times New Roman" w:hAnsi="Times New Roman" w:cs="Times New Roman"/>
                <w:sz w:val="20"/>
                <w:szCs w:val="20"/>
              </w:rPr>
              <w:t>)).</w:t>
            </w:r>
          </w:p>
          <w:p w:rsidR="00792874" w:rsidRPr="0072797C" w:rsidRDefault="00792874" w:rsidP="00676371">
            <w:pPr>
              <w:spacing w:after="0" w:line="240" w:lineRule="auto"/>
              <w:ind w:left="10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4.3.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tc>
      </w:tr>
      <w:tr w:rsidR="00792874" w:rsidRPr="0072797C" w:rsidTr="006763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before="240" w:after="0" w:line="240" w:lineRule="auto"/>
              <w:ind w:left="100"/>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b/>
                <w:sz w:val="20"/>
                <w:szCs w:val="20"/>
              </w:rPr>
              <w:t xml:space="preserve">Достовірна інформація у вигляді довідки довільної форми, </w:t>
            </w:r>
            <w:r w:rsidRPr="0072797C">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797C">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792874" w:rsidRPr="0072797C" w:rsidTr="006763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before="240" w:after="0" w:line="240" w:lineRule="auto"/>
              <w:ind w:left="100"/>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pStyle w:val="17"/>
              <w:spacing w:line="240" w:lineRule="auto"/>
              <w:ind w:left="34" w:hanging="21"/>
              <w:contextualSpacing/>
              <w:jc w:val="both"/>
              <w:rPr>
                <w:rFonts w:ascii="Times New Roman" w:eastAsia="Times New Roman" w:hAnsi="Times New Roman" w:cs="Times New Roman"/>
                <w:b/>
                <w:bCs/>
                <w:color w:val="auto"/>
                <w:sz w:val="20"/>
                <w:szCs w:val="20"/>
                <w:lang w:val="uk-UA"/>
              </w:rPr>
            </w:pPr>
            <w:r w:rsidRPr="0072797C">
              <w:rPr>
                <w:rFonts w:ascii="Times New Roman" w:eastAsia="Times New Roman" w:hAnsi="Times New Roman" w:cs="Times New Roman"/>
                <w:color w:val="auto"/>
                <w:sz w:val="20"/>
                <w:szCs w:val="20"/>
                <w:lang w:val="uk-UA"/>
              </w:rPr>
              <w:t xml:space="preserve">Підтвердження відповідності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2797C">
              <w:rPr>
                <w:rFonts w:ascii="Times New Roman" w:eastAsia="Times New Roman" w:hAnsi="Times New Roman" w:cs="Times New Roman"/>
                <w:b/>
                <w:bCs/>
                <w:color w:val="auto"/>
                <w:sz w:val="20"/>
                <w:szCs w:val="20"/>
                <w:lang w:val="uk-UA"/>
              </w:rPr>
              <w:t>у вигляді листа-гарантії</w:t>
            </w:r>
            <w:r w:rsidRPr="0072797C">
              <w:rPr>
                <w:rFonts w:ascii="Times New Roman" w:eastAsia="Times New Roman" w:hAnsi="Times New Roman" w:cs="Times New Roman"/>
                <w:color w:val="auto"/>
                <w:sz w:val="20"/>
                <w:szCs w:val="20"/>
                <w:lang w:val="uk-UA"/>
              </w:rPr>
              <w:t xml:space="preserve"> наступного змісту: </w:t>
            </w:r>
            <w:r w:rsidRPr="0072797C">
              <w:rPr>
                <w:rFonts w:ascii="Times New Roman" w:eastAsia="Times New Roman" w:hAnsi="Times New Roman" w:cs="Times New Roman"/>
                <w:b/>
                <w:bCs/>
                <w:color w:val="auto"/>
                <w:sz w:val="20"/>
                <w:szCs w:val="20"/>
                <w:lang w:val="uk-UA"/>
              </w:rPr>
              <w:t xml:space="preserve">«Ми, </w:t>
            </w:r>
            <w:r w:rsidRPr="0072797C">
              <w:rPr>
                <w:rFonts w:ascii="Times New Roman" w:eastAsia="Times New Roman" w:hAnsi="Times New Roman" w:cs="Times New Roman"/>
                <w:b/>
                <w:bCs/>
                <w:i/>
                <w:iCs/>
                <w:color w:val="auto"/>
                <w:sz w:val="20"/>
                <w:szCs w:val="20"/>
                <w:u w:val="single"/>
                <w:lang w:val="uk-UA"/>
              </w:rPr>
              <w:t>зазначити найменування Учасника</w:t>
            </w:r>
            <w:r w:rsidRPr="0072797C">
              <w:rPr>
                <w:rFonts w:ascii="Times New Roman" w:eastAsia="Times New Roman" w:hAnsi="Times New Roman" w:cs="Times New Roman"/>
                <w:b/>
                <w:bCs/>
                <w:color w:val="auto"/>
                <w:sz w:val="20"/>
                <w:szCs w:val="20"/>
                <w:lang w:val="uk-UA"/>
              </w:rPr>
              <w:t xml:space="preserve"> підтверджуємо відповідність своєї тендерної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2797C">
              <w:rPr>
                <w:rFonts w:ascii="Times New Roman" w:eastAsia="Times New Roman" w:hAnsi="Times New Roman" w:cs="Times New Roman"/>
                <w:b/>
                <w:bCs/>
                <w:color w:val="auto"/>
                <w:sz w:val="20"/>
                <w:szCs w:val="20"/>
                <w:lang w:val="uk-UA"/>
              </w:rPr>
              <w:t>т.ч</w:t>
            </w:r>
            <w:proofErr w:type="spellEnd"/>
            <w:r w:rsidRPr="0072797C">
              <w:rPr>
                <w:rFonts w:ascii="Times New Roman" w:eastAsia="Times New Roman" w:hAnsi="Times New Roman" w:cs="Times New Roman"/>
                <w:b/>
                <w:bCs/>
                <w:color w:val="auto"/>
                <w:sz w:val="20"/>
                <w:szCs w:val="20"/>
                <w:lang w:val="uk-UA"/>
              </w:rPr>
              <w:t>. Додатку 2 тендерної документації, а також підтверджуємо можливість поставки товару/надання послуг/виконання робіт, у відповідності до вимог, визначених згідно з умовами тендерної документації».</w:t>
            </w:r>
          </w:p>
          <w:p w:rsidR="00792874" w:rsidRPr="0072797C" w:rsidRDefault="00792874" w:rsidP="00676371">
            <w:pPr>
              <w:spacing w:after="0" w:line="240" w:lineRule="auto"/>
              <w:ind w:left="100" w:right="120" w:hanging="20"/>
              <w:jc w:val="both"/>
              <w:rPr>
                <w:rFonts w:ascii="Times New Roman" w:eastAsia="Times New Roman" w:hAnsi="Times New Roman" w:cs="Times New Roman"/>
                <w:b/>
                <w:sz w:val="20"/>
                <w:szCs w:val="20"/>
              </w:rPr>
            </w:pPr>
          </w:p>
        </w:tc>
      </w:tr>
      <w:tr w:rsidR="00792874" w:rsidRPr="0072797C" w:rsidTr="006763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before="240" w:after="0" w:line="240" w:lineRule="auto"/>
              <w:ind w:left="100"/>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Гарантійний лист, що виконання будівельних робіт будуть виконуватись з дотриманням правил безпеки.</w:t>
            </w:r>
          </w:p>
        </w:tc>
      </w:tr>
      <w:tr w:rsidR="00792874" w:rsidRPr="0072797C" w:rsidTr="006763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before="240" w:after="0" w:line="240" w:lineRule="auto"/>
              <w:ind w:left="100"/>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У разі, якщо країною походження будівельних матеріалів, які будуть використовуватись при виконанні робіт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426«Про застосування заборони ввезення товарів з Російської Федерації»*учасник має надати гарантійний лист, що підтверджує, що будівельні матеріали, які будуть використовуватись для виконання робіт за договором, який сторони укладуть по закупівлі в разі обрання переможцем учасника, не походить з російської федерації .</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tc>
      </w:tr>
      <w:tr w:rsidR="00792874" w:rsidRPr="0072797C" w:rsidTr="0067637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before="240" w:after="0" w:line="240" w:lineRule="auto"/>
              <w:ind w:left="100"/>
              <w:rPr>
                <w:rFonts w:ascii="Times New Roman" w:eastAsia="Times New Roman" w:hAnsi="Times New Roman" w:cs="Times New Roman"/>
                <w:b/>
                <w:sz w:val="20"/>
                <w:szCs w:val="20"/>
              </w:rPr>
            </w:pPr>
            <w:r w:rsidRPr="0072797C">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Інформаційна довідка від імені учасника / або Витяг з Єдиного державного реєстру юридичних осіб, фізичних осіб-підприємців та громадських формувань(далі – ЄДР), що містить актуальну інформацію  про кінцевих </w:t>
            </w:r>
            <w:proofErr w:type="spellStart"/>
            <w:r w:rsidRPr="0072797C">
              <w:rPr>
                <w:rFonts w:ascii="Times New Roman" w:eastAsia="Times New Roman" w:hAnsi="Times New Roman" w:cs="Times New Roman"/>
                <w:sz w:val="20"/>
                <w:szCs w:val="20"/>
              </w:rPr>
              <w:t>бенефіціарних</w:t>
            </w:r>
            <w:proofErr w:type="spellEnd"/>
            <w:r w:rsidRPr="0072797C">
              <w:rPr>
                <w:rFonts w:ascii="Times New Roman" w:eastAsia="Times New Roman" w:hAnsi="Times New Roman" w:cs="Times New Roman"/>
                <w:sz w:val="20"/>
                <w:szCs w:val="20"/>
              </w:rPr>
              <w:t xml:space="preserve"> власників та </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ab/>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sidRPr="0072797C">
              <w:rPr>
                <w:rFonts w:ascii="Times New Roman" w:eastAsia="Times New Roman" w:hAnsi="Times New Roman" w:cs="Times New Roman"/>
                <w:sz w:val="20"/>
                <w:szCs w:val="20"/>
              </w:rPr>
              <w:t>бенефіціарним</w:t>
            </w:r>
            <w:proofErr w:type="spellEnd"/>
            <w:r w:rsidRPr="0072797C">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 Відповідно до </w:t>
            </w:r>
            <w:proofErr w:type="spellStart"/>
            <w:r w:rsidRPr="0072797C">
              <w:rPr>
                <w:rFonts w:ascii="Times New Roman" w:eastAsia="Times New Roman" w:hAnsi="Times New Roman" w:cs="Times New Roman"/>
                <w:sz w:val="20"/>
                <w:szCs w:val="20"/>
              </w:rPr>
              <w:t>пп</w:t>
            </w:r>
            <w:proofErr w:type="spellEnd"/>
            <w:r w:rsidRPr="0072797C">
              <w:rPr>
                <w:rFonts w:ascii="Times New Roman" w:eastAsia="Times New Roman" w:hAnsi="Times New Roman" w:cs="Times New Roman"/>
                <w:sz w:val="20"/>
                <w:szCs w:val="20"/>
              </w:rPr>
              <w:t>.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w:t>
            </w:r>
            <w:r w:rsidRPr="0072797C">
              <w:rPr>
                <w:rFonts w:ascii="Times New Roman" w:eastAsia="Times New Roman" w:hAnsi="Times New Roman" w:cs="Times New Roman"/>
                <w:sz w:val="20"/>
                <w:szCs w:val="20"/>
              </w:rPr>
              <w:tab/>
              <w:t>громадяни російської федерації (крім тих, що проживають на території України на законних підставах);</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w:t>
            </w:r>
            <w:r w:rsidRPr="0072797C">
              <w:rPr>
                <w:rFonts w:ascii="Times New Roman" w:eastAsia="Times New Roman" w:hAnsi="Times New Roman" w:cs="Times New Roman"/>
                <w:sz w:val="20"/>
                <w:szCs w:val="20"/>
              </w:rPr>
              <w:tab/>
              <w:t xml:space="preserve">юридичні особи, створені та зареєстровані відповідно до законодавства України, кінцевим </w:t>
            </w:r>
            <w:proofErr w:type="spellStart"/>
            <w:r w:rsidRPr="0072797C">
              <w:rPr>
                <w:rFonts w:ascii="Times New Roman" w:eastAsia="Times New Roman" w:hAnsi="Times New Roman" w:cs="Times New Roman"/>
                <w:sz w:val="20"/>
                <w:szCs w:val="20"/>
              </w:rPr>
              <w:t>бенефіціарним</w:t>
            </w:r>
            <w:proofErr w:type="spellEnd"/>
            <w:r w:rsidRPr="0072797C">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ab/>
              <w:t xml:space="preserve">У разі, якщо відомості про кінцевого </w:t>
            </w:r>
            <w:proofErr w:type="spellStart"/>
            <w:r w:rsidRPr="0072797C">
              <w:rPr>
                <w:rFonts w:ascii="Times New Roman" w:eastAsia="Times New Roman" w:hAnsi="Times New Roman" w:cs="Times New Roman"/>
                <w:sz w:val="20"/>
                <w:szCs w:val="20"/>
              </w:rPr>
              <w:t>бенефіціарного</w:t>
            </w:r>
            <w:proofErr w:type="spellEnd"/>
            <w:r w:rsidRPr="0072797C">
              <w:rPr>
                <w:rFonts w:ascii="Times New Roman" w:eastAsia="Times New Roman" w:hAnsi="Times New Roman" w:cs="Times New Roman"/>
                <w:sz w:val="20"/>
                <w:szCs w:val="20"/>
              </w:rPr>
              <w:t xml:space="preserve"> власника не внесені до ЄДР з визначених законодавством України підстав, то інформація про відповідні підстави та відомості про кінцевих </w:t>
            </w:r>
            <w:proofErr w:type="spellStart"/>
            <w:r w:rsidRPr="0072797C">
              <w:rPr>
                <w:rFonts w:ascii="Times New Roman" w:eastAsia="Times New Roman" w:hAnsi="Times New Roman" w:cs="Times New Roman"/>
                <w:sz w:val="20"/>
                <w:szCs w:val="20"/>
              </w:rPr>
              <w:t>бенефіціарних</w:t>
            </w:r>
            <w:proofErr w:type="spellEnd"/>
            <w:r w:rsidRPr="0072797C">
              <w:rPr>
                <w:rFonts w:ascii="Times New Roman" w:eastAsia="Times New Roman" w:hAnsi="Times New Roman" w:cs="Times New Roman"/>
                <w:sz w:val="20"/>
                <w:szCs w:val="20"/>
              </w:rPr>
              <w:t xml:space="preserve"> власників, членів або учасників (акціонерів), що мають частку в статутному капіталі 10 і більше </w:t>
            </w:r>
            <w:proofErr w:type="spellStart"/>
            <w:r w:rsidRPr="0072797C">
              <w:rPr>
                <w:rFonts w:ascii="Times New Roman" w:eastAsia="Times New Roman" w:hAnsi="Times New Roman" w:cs="Times New Roman"/>
                <w:sz w:val="20"/>
                <w:szCs w:val="20"/>
              </w:rPr>
              <w:t>відсотків,відображається</w:t>
            </w:r>
            <w:proofErr w:type="spellEnd"/>
            <w:r w:rsidRPr="0072797C">
              <w:rPr>
                <w:rFonts w:ascii="Times New Roman" w:eastAsia="Times New Roman" w:hAnsi="Times New Roman" w:cs="Times New Roman"/>
                <w:sz w:val="20"/>
                <w:szCs w:val="20"/>
              </w:rPr>
              <w:t xml:space="preserve">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w:t>
            </w:r>
            <w:proofErr w:type="spellStart"/>
            <w:r w:rsidRPr="0072797C">
              <w:rPr>
                <w:rFonts w:ascii="Times New Roman" w:eastAsia="Times New Roman" w:hAnsi="Times New Roman" w:cs="Times New Roman"/>
                <w:sz w:val="20"/>
                <w:szCs w:val="20"/>
              </w:rPr>
              <w:t>посвідкипро</w:t>
            </w:r>
            <w:proofErr w:type="spellEnd"/>
            <w:r w:rsidRPr="0072797C">
              <w:rPr>
                <w:rFonts w:ascii="Times New Roman" w:eastAsia="Times New Roman" w:hAnsi="Times New Roman" w:cs="Times New Roman"/>
                <w:sz w:val="20"/>
                <w:szCs w:val="20"/>
              </w:rPr>
              <w:t xml:space="preserve">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7.1.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уповноваженого органу, яке введено в дію указом Президента України.</w:t>
            </w:r>
          </w:p>
          <w:p w:rsidR="00792874" w:rsidRPr="0072797C" w:rsidRDefault="00792874" w:rsidP="00676371">
            <w:pPr>
              <w:spacing w:after="0" w:line="240" w:lineRule="auto"/>
              <w:ind w:left="100" w:right="120" w:hanging="20"/>
              <w:jc w:val="both"/>
              <w:rPr>
                <w:rFonts w:ascii="Times New Roman" w:eastAsia="Times New Roman" w:hAnsi="Times New Roman" w:cs="Times New Roman"/>
                <w:sz w:val="20"/>
                <w:szCs w:val="20"/>
              </w:rPr>
            </w:pPr>
            <w:r w:rsidRPr="0072797C">
              <w:rPr>
                <w:rFonts w:ascii="Times New Roman" w:eastAsia="Times New Roman" w:hAnsi="Times New Roman" w:cs="Times New Roman"/>
                <w:sz w:val="20"/>
                <w:szCs w:val="20"/>
              </w:rPr>
              <w:t xml:space="preserve">У випадку не врахування учасником під час подання пропозиції зазначених вимог тендерної документації та вказаних в ній нормативно-правових актів, пропозиція учасника відхиляється на підставі Постанови про особливості </w:t>
            </w:r>
            <w:proofErr w:type="spellStart"/>
            <w:r w:rsidRPr="0072797C">
              <w:rPr>
                <w:rFonts w:ascii="Times New Roman" w:eastAsia="Times New Roman" w:hAnsi="Times New Roman" w:cs="Times New Roman"/>
                <w:sz w:val="20"/>
                <w:szCs w:val="20"/>
              </w:rPr>
              <w:t>закупівель</w:t>
            </w:r>
            <w:proofErr w:type="spellEnd"/>
            <w:r w:rsidRPr="0072797C">
              <w:rPr>
                <w:rFonts w:ascii="Times New Roman" w:eastAsia="Times New Roman" w:hAnsi="Times New Roman" w:cs="Times New Roman"/>
                <w:sz w:val="20"/>
                <w:szCs w:val="20"/>
              </w:rPr>
              <w:t>.</w:t>
            </w:r>
          </w:p>
        </w:tc>
      </w:tr>
    </w:tbl>
    <w:p w:rsidR="00ED3877" w:rsidRPr="0072797C" w:rsidRDefault="00ED3877">
      <w:pPr>
        <w:widowControl w:val="0"/>
        <w:spacing w:after="0" w:line="240" w:lineRule="auto"/>
        <w:jc w:val="both"/>
        <w:rPr>
          <w:rFonts w:ascii="Times New Roman" w:eastAsia="Times New Roman" w:hAnsi="Times New Roman" w:cs="Times New Roman"/>
          <w:sz w:val="24"/>
          <w:szCs w:val="24"/>
        </w:rPr>
      </w:pPr>
    </w:p>
    <w:p w:rsidR="008A7491" w:rsidRPr="0072797C" w:rsidRDefault="008A7491" w:rsidP="00932BC4">
      <w:pPr>
        <w:spacing w:after="0" w:line="240" w:lineRule="auto"/>
        <w:ind w:left="5660" w:firstLine="700"/>
        <w:jc w:val="right"/>
        <w:rPr>
          <w:rFonts w:ascii="Times New Roman" w:eastAsia="Times New Roman" w:hAnsi="Times New Roman" w:cs="Times New Roman"/>
          <w:b/>
          <w:sz w:val="24"/>
          <w:szCs w:val="24"/>
        </w:rPr>
      </w:pPr>
    </w:p>
    <w:p w:rsidR="009E6238" w:rsidRPr="0072797C" w:rsidRDefault="009E6238" w:rsidP="009E6238">
      <w:pPr>
        <w:pStyle w:val="a6"/>
        <w:widowControl w:val="0"/>
        <w:numPr>
          <w:ilvl w:val="0"/>
          <w:numId w:val="29"/>
        </w:numPr>
        <w:ind w:right="119"/>
        <w:jc w:val="both"/>
        <w:rPr>
          <w:rFonts w:ascii="Times New Roman" w:hAnsi="Times New Roman" w:cs="Times New Roman"/>
          <w:sz w:val="24"/>
          <w:szCs w:val="24"/>
        </w:rPr>
      </w:pPr>
      <w:r w:rsidRPr="0072797C">
        <w:rPr>
          <w:rFonts w:ascii="Times New Roman" w:hAnsi="Times New Roman" w:cs="Times New Roman"/>
          <w:sz w:val="24"/>
          <w:szCs w:val="24"/>
        </w:rPr>
        <w:t xml:space="preserve">ДОВІДКА ПРО ПІДПРИЄМСТВО* </w:t>
      </w:r>
    </w:p>
    <w:p w:rsidR="009E6238" w:rsidRPr="0072797C" w:rsidRDefault="009E6238" w:rsidP="009E6238">
      <w:pPr>
        <w:widowControl w:val="0"/>
        <w:ind w:right="119"/>
        <w:jc w:val="both"/>
        <w:rPr>
          <w:rFonts w:ascii="Times New Roman" w:hAnsi="Times New Roman" w:cs="Times New Roman"/>
        </w:rPr>
      </w:pPr>
      <w:r w:rsidRPr="0072797C">
        <w:rPr>
          <w:rFonts w:ascii="Times New Roman" w:hAnsi="Times New Roman" w:cs="Times New Roman"/>
        </w:rPr>
        <w:t xml:space="preserve">(ФОРМА, ЯКА ПОДАЄТЬСЯ УЧАСНИКОМ НА ФІРМОВОМУ БЛАНКУ ПІДПРИЄМСТВА) </w:t>
      </w:r>
    </w:p>
    <w:tbl>
      <w:tblPr>
        <w:tblStyle w:val="a5"/>
        <w:tblW w:w="0" w:type="auto"/>
        <w:tblLook w:val="04A0" w:firstRow="1" w:lastRow="0" w:firstColumn="1" w:lastColumn="0" w:noHBand="0" w:noVBand="1"/>
      </w:tblPr>
      <w:tblGrid>
        <w:gridCol w:w="4927"/>
        <w:gridCol w:w="4928"/>
      </w:tblGrid>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Повне та скорочене найменування Учасника</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Індивідуальний податковий номер (для учасників – юридичних осіб) або Номер облікової картки платника податків (для учасників –фізичних осіб)</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Юридична та фактична адреса Учасника</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 xml:space="preserve">Інформація про систему оподаткування , на якій </w:t>
            </w:r>
            <w:r w:rsidRPr="0072797C">
              <w:rPr>
                <w:rFonts w:ascii="Times New Roman" w:hAnsi="Times New Roman" w:cs="Times New Roman"/>
                <w:sz w:val="20"/>
                <w:szCs w:val="20"/>
              </w:rPr>
              <w:lastRenderedPageBreak/>
              <w:t>перебуває Учасник, як суб’єкт підприємницької діяльності з зазначенням відсоткової ставки:</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Керівництво (прізвище ,ім’я по батькові, посада)</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Телефон , електронна пошта</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Найменування банку, що обслуговує</w:t>
            </w:r>
          </w:p>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Учасника_____________________</w:t>
            </w:r>
          </w:p>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Банківські реквізити для укладання договору;</w:t>
            </w:r>
          </w:p>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Розрахунковий рахунок : ____________________</w:t>
            </w:r>
          </w:p>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МФО __________</w:t>
            </w:r>
          </w:p>
          <w:p w:rsidR="009E6238" w:rsidRPr="0072797C" w:rsidRDefault="009E6238" w:rsidP="009900C8">
            <w:pPr>
              <w:widowControl w:val="0"/>
              <w:ind w:right="119"/>
              <w:jc w:val="both"/>
              <w:rPr>
                <w:rFonts w:ascii="Times New Roman" w:hAnsi="Times New Roman" w:cs="Times New Roman"/>
              </w:rPr>
            </w:pPr>
            <w:r w:rsidRPr="0072797C">
              <w:rPr>
                <w:rFonts w:ascii="Times New Roman" w:hAnsi="Times New Roman" w:cs="Times New Roman"/>
                <w:sz w:val="20"/>
                <w:szCs w:val="20"/>
              </w:rPr>
              <w:t>Уповноважений представник Учасника на підписання документів тендерної пропозиції</w:t>
            </w:r>
          </w:p>
        </w:tc>
        <w:tc>
          <w:tcPr>
            <w:tcW w:w="4928" w:type="dxa"/>
          </w:tcPr>
          <w:p w:rsidR="009E6238" w:rsidRPr="0072797C" w:rsidRDefault="009E6238" w:rsidP="009900C8">
            <w:pPr>
              <w:widowControl w:val="0"/>
              <w:ind w:right="119"/>
              <w:jc w:val="both"/>
              <w:rPr>
                <w:rFonts w:ascii="Times New Roman" w:hAnsi="Times New Roman" w:cs="Times New Roman"/>
              </w:rPr>
            </w:pPr>
          </w:p>
        </w:tc>
      </w:tr>
      <w:tr w:rsidR="009E6238" w:rsidRPr="0072797C" w:rsidTr="009900C8">
        <w:tc>
          <w:tcPr>
            <w:tcW w:w="4927" w:type="dxa"/>
          </w:tcPr>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Уповноважений представник Учасника на підписання договору за результатами торгів</w:t>
            </w:r>
          </w:p>
          <w:p w:rsidR="009E6238" w:rsidRPr="0072797C" w:rsidRDefault="009E6238" w:rsidP="009900C8">
            <w:pPr>
              <w:widowControl w:val="0"/>
              <w:ind w:right="119"/>
              <w:jc w:val="both"/>
              <w:rPr>
                <w:rFonts w:ascii="Times New Roman" w:hAnsi="Times New Roman" w:cs="Times New Roman"/>
                <w:sz w:val="20"/>
                <w:szCs w:val="20"/>
              </w:rPr>
            </w:pPr>
            <w:r w:rsidRPr="0072797C">
              <w:rPr>
                <w:rFonts w:ascii="Times New Roman" w:hAnsi="Times New Roman" w:cs="Times New Roman"/>
                <w:sz w:val="20"/>
                <w:szCs w:val="20"/>
              </w:rPr>
              <w:t>Діє на підставі________________________</w:t>
            </w:r>
          </w:p>
          <w:p w:rsidR="009E6238" w:rsidRPr="0072797C" w:rsidRDefault="009E6238" w:rsidP="009900C8">
            <w:pPr>
              <w:widowControl w:val="0"/>
              <w:ind w:right="119"/>
              <w:jc w:val="both"/>
              <w:rPr>
                <w:rFonts w:ascii="Times New Roman" w:hAnsi="Times New Roman" w:cs="Times New Roman"/>
              </w:rPr>
            </w:pPr>
          </w:p>
        </w:tc>
        <w:tc>
          <w:tcPr>
            <w:tcW w:w="4928" w:type="dxa"/>
          </w:tcPr>
          <w:p w:rsidR="009E6238" w:rsidRPr="0072797C" w:rsidRDefault="009E6238" w:rsidP="009900C8">
            <w:pPr>
              <w:widowControl w:val="0"/>
              <w:ind w:right="119"/>
              <w:jc w:val="both"/>
              <w:rPr>
                <w:rFonts w:ascii="Times New Roman" w:hAnsi="Times New Roman" w:cs="Times New Roman"/>
              </w:rPr>
            </w:pPr>
          </w:p>
        </w:tc>
      </w:tr>
    </w:tbl>
    <w:p w:rsidR="009E6238" w:rsidRPr="0072797C" w:rsidRDefault="009E6238" w:rsidP="009E6238">
      <w:pPr>
        <w:widowControl w:val="0"/>
        <w:ind w:right="119"/>
        <w:jc w:val="both"/>
        <w:rPr>
          <w:rFonts w:ascii="Times New Roman" w:hAnsi="Times New Roman" w:cs="Times New Roman"/>
          <w:sz w:val="24"/>
          <w:szCs w:val="24"/>
        </w:rPr>
      </w:pPr>
    </w:p>
    <w:p w:rsidR="009E6238" w:rsidRPr="0072797C" w:rsidRDefault="009E6238" w:rsidP="009E6238">
      <w:pPr>
        <w:widowControl w:val="0"/>
        <w:ind w:right="119" w:firstLine="720"/>
        <w:jc w:val="both"/>
        <w:rPr>
          <w:rFonts w:ascii="Times New Roman" w:hAnsi="Times New Roman" w:cs="Times New Roman"/>
          <w:i/>
          <w:sz w:val="20"/>
          <w:szCs w:val="20"/>
        </w:rPr>
      </w:pPr>
      <w:r w:rsidRPr="0072797C">
        <w:rPr>
          <w:rFonts w:ascii="Times New Roman" w:hAnsi="Times New Roman" w:cs="Times New Roman"/>
          <w:i/>
          <w:sz w:val="20"/>
          <w:szCs w:val="20"/>
        </w:rPr>
        <w:t xml:space="preserve">*Учасник зобов’язаний заповнити всі пункти довідки. У разі, якщо інформація по якомусь з пунктів відсутня, учасником ставиться прочерк. </w:t>
      </w:r>
    </w:p>
    <w:p w:rsidR="0010539A" w:rsidRPr="0072797C" w:rsidRDefault="009E6238" w:rsidP="0010539A">
      <w:pPr>
        <w:widowControl w:val="0"/>
        <w:ind w:right="119" w:firstLine="720"/>
        <w:jc w:val="both"/>
        <w:rPr>
          <w:rFonts w:ascii="Times New Roman" w:hAnsi="Times New Roman" w:cs="Times New Roman"/>
          <w:i/>
          <w:sz w:val="20"/>
          <w:szCs w:val="20"/>
        </w:rPr>
      </w:pPr>
      <w:r w:rsidRPr="0072797C">
        <w:rPr>
          <w:rFonts w:ascii="Times New Roman" w:hAnsi="Times New Roman" w:cs="Times New Roman"/>
          <w:i/>
          <w:sz w:val="20"/>
          <w:szCs w:val="20"/>
        </w:rPr>
        <w:t>**Ця вимога не стосується учасників, які здійснюють діяльність без печатки</w:t>
      </w:r>
      <w:r w:rsidR="0010539A" w:rsidRPr="0072797C">
        <w:rPr>
          <w:rFonts w:ascii="Times New Roman" w:hAnsi="Times New Roman" w:cs="Times New Roman"/>
          <w:i/>
          <w:sz w:val="20"/>
          <w:szCs w:val="20"/>
        </w:rPr>
        <w:t xml:space="preserve"> згідно з чинним </w:t>
      </w:r>
      <w:proofErr w:type="spellStart"/>
      <w:r w:rsidR="0010539A" w:rsidRPr="0072797C">
        <w:rPr>
          <w:rFonts w:ascii="Times New Roman" w:hAnsi="Times New Roman" w:cs="Times New Roman"/>
          <w:i/>
          <w:sz w:val="20"/>
          <w:szCs w:val="20"/>
        </w:rPr>
        <w:t>законодавст</w:t>
      </w:r>
      <w:proofErr w:type="spellEnd"/>
    </w:p>
    <w:p w:rsidR="00544751" w:rsidRPr="0072797C" w:rsidRDefault="00544751" w:rsidP="0010539A">
      <w:pPr>
        <w:widowControl w:val="0"/>
        <w:ind w:right="119" w:firstLine="720"/>
        <w:jc w:val="right"/>
        <w:rPr>
          <w:rFonts w:ascii="Times New Roman" w:eastAsia="Times New Roman" w:hAnsi="Times New Roman" w:cs="Times New Roman"/>
          <w:b/>
          <w:sz w:val="24"/>
          <w:szCs w:val="24"/>
        </w:rPr>
      </w:pPr>
    </w:p>
    <w:p w:rsidR="00544751" w:rsidRPr="0072797C" w:rsidRDefault="00544751" w:rsidP="0010539A">
      <w:pPr>
        <w:widowControl w:val="0"/>
        <w:ind w:right="119" w:firstLine="720"/>
        <w:jc w:val="right"/>
        <w:rPr>
          <w:rFonts w:ascii="Times New Roman" w:eastAsia="Times New Roman" w:hAnsi="Times New Roman" w:cs="Times New Roman"/>
          <w:b/>
          <w:sz w:val="24"/>
          <w:szCs w:val="24"/>
        </w:rPr>
      </w:pPr>
    </w:p>
    <w:p w:rsidR="00544751" w:rsidRPr="0072797C" w:rsidRDefault="00544751" w:rsidP="0010539A">
      <w:pPr>
        <w:widowControl w:val="0"/>
        <w:ind w:right="119" w:firstLine="720"/>
        <w:jc w:val="right"/>
        <w:rPr>
          <w:rFonts w:ascii="Times New Roman" w:eastAsia="Times New Roman" w:hAnsi="Times New Roman" w:cs="Times New Roman"/>
          <w:b/>
          <w:sz w:val="24"/>
          <w:szCs w:val="24"/>
        </w:rPr>
      </w:pPr>
    </w:p>
    <w:p w:rsidR="00544751" w:rsidRPr="0072797C" w:rsidRDefault="00544751" w:rsidP="0010539A">
      <w:pPr>
        <w:widowControl w:val="0"/>
        <w:ind w:right="119" w:firstLine="720"/>
        <w:jc w:val="right"/>
        <w:rPr>
          <w:rFonts w:ascii="Times New Roman" w:eastAsia="Times New Roman" w:hAnsi="Times New Roman" w:cs="Times New Roman"/>
          <w:b/>
          <w:sz w:val="24"/>
          <w:szCs w:val="24"/>
        </w:rPr>
      </w:pPr>
    </w:p>
    <w:p w:rsidR="00932BC4" w:rsidRPr="0072797C" w:rsidRDefault="00932BC4" w:rsidP="0010539A">
      <w:pPr>
        <w:widowControl w:val="0"/>
        <w:ind w:right="119" w:firstLine="720"/>
        <w:jc w:val="right"/>
        <w:rPr>
          <w:rFonts w:ascii="Times New Roman" w:hAnsi="Times New Roman" w:cs="Times New Roman"/>
          <w:i/>
          <w:sz w:val="20"/>
          <w:szCs w:val="20"/>
        </w:rPr>
      </w:pPr>
      <w:r w:rsidRPr="0072797C">
        <w:rPr>
          <w:rFonts w:ascii="Times New Roman" w:eastAsia="Times New Roman" w:hAnsi="Times New Roman" w:cs="Times New Roman"/>
          <w:b/>
          <w:sz w:val="24"/>
          <w:szCs w:val="24"/>
        </w:rPr>
        <w:t>ДОДАТОК 2</w:t>
      </w:r>
    </w:p>
    <w:p w:rsidR="00932BC4" w:rsidRPr="0072797C" w:rsidRDefault="00932BC4" w:rsidP="00932BC4">
      <w:pPr>
        <w:spacing w:after="0" w:line="240" w:lineRule="auto"/>
        <w:ind w:left="5660" w:firstLine="700"/>
        <w:jc w:val="right"/>
        <w:rPr>
          <w:rFonts w:ascii="Times New Roman" w:eastAsia="Times New Roman" w:hAnsi="Times New Roman" w:cs="Times New Roman"/>
          <w:sz w:val="24"/>
          <w:szCs w:val="24"/>
        </w:rPr>
      </w:pPr>
      <w:r w:rsidRPr="0072797C">
        <w:rPr>
          <w:rFonts w:ascii="Times New Roman" w:eastAsia="Times New Roman" w:hAnsi="Times New Roman" w:cs="Times New Roman"/>
          <w:i/>
          <w:sz w:val="24"/>
          <w:szCs w:val="24"/>
        </w:rPr>
        <w:t>до тендерної документації</w:t>
      </w:r>
    </w:p>
    <w:p w:rsidR="00932BC4" w:rsidRPr="0072797C" w:rsidRDefault="00932BC4" w:rsidP="00932BC4">
      <w:pPr>
        <w:widowControl w:val="0"/>
        <w:spacing w:after="0" w:line="240" w:lineRule="auto"/>
        <w:jc w:val="both"/>
        <w:rPr>
          <w:rFonts w:ascii="Times New Roman" w:eastAsia="Times New Roman" w:hAnsi="Times New Roman" w:cs="Times New Roman"/>
          <w:sz w:val="24"/>
          <w:szCs w:val="24"/>
        </w:rPr>
      </w:pPr>
    </w:p>
    <w:p w:rsidR="00932BC4" w:rsidRPr="0072797C" w:rsidRDefault="00932BC4" w:rsidP="00932BC4">
      <w:pPr>
        <w:widowControl w:val="0"/>
        <w:spacing w:after="0" w:line="240" w:lineRule="auto"/>
        <w:jc w:val="both"/>
        <w:rPr>
          <w:rFonts w:ascii="Times New Roman" w:eastAsia="Times New Roman" w:hAnsi="Times New Roman" w:cs="Times New Roman"/>
          <w:sz w:val="24"/>
          <w:szCs w:val="24"/>
        </w:rPr>
      </w:pPr>
    </w:p>
    <w:p w:rsidR="008A7491" w:rsidRPr="0072797C" w:rsidRDefault="008A7491" w:rsidP="008A7491">
      <w:pPr>
        <w:jc w:val="center"/>
        <w:rPr>
          <w:rFonts w:ascii="Times New Roman" w:hAnsi="Times New Roman" w:cs="Times New Roman"/>
          <w:b/>
          <w:sz w:val="24"/>
          <w:szCs w:val="24"/>
          <w:lang w:val="ru-RU"/>
        </w:rPr>
      </w:pPr>
      <w:r w:rsidRPr="0072797C">
        <w:rPr>
          <w:rFonts w:ascii="Times New Roman" w:hAnsi="Times New Roman" w:cs="Times New Roman"/>
          <w:b/>
          <w:sz w:val="24"/>
          <w:szCs w:val="24"/>
        </w:rPr>
        <w:t>ТЕХНІЧНЕ ЗАВДАННЯ</w:t>
      </w:r>
    </w:p>
    <w:p w:rsidR="008A7491" w:rsidRPr="0072797C" w:rsidRDefault="008A7491" w:rsidP="008A7491">
      <w:pPr>
        <w:jc w:val="center"/>
        <w:rPr>
          <w:rFonts w:ascii="Times New Roman" w:hAnsi="Times New Roman" w:cs="Times New Roman"/>
          <w:b/>
          <w:sz w:val="24"/>
          <w:szCs w:val="24"/>
        </w:rPr>
      </w:pPr>
      <w:r w:rsidRPr="0072797C">
        <w:rPr>
          <w:rFonts w:ascii="Times New Roman" w:hAnsi="Times New Roman" w:cs="Times New Roman"/>
          <w:b/>
          <w:sz w:val="24"/>
          <w:szCs w:val="24"/>
        </w:rPr>
        <w:t>(ТЕХНІЧНІ ВИМОГИ НА ЗАКУПІВЛЮ З ОБСЯГАМИ РОБІТ)</w:t>
      </w:r>
    </w:p>
    <w:p w:rsidR="008A7491" w:rsidRPr="0072797C" w:rsidRDefault="00544751" w:rsidP="00544751">
      <w:pPr>
        <w:spacing w:before="240"/>
        <w:ind w:firstLine="720"/>
        <w:jc w:val="center"/>
        <w:rPr>
          <w:rFonts w:ascii="Times New Roman" w:hAnsi="Times New Roman" w:cs="Times New Roman"/>
          <w:b/>
          <w:bCs/>
          <w:sz w:val="24"/>
          <w:szCs w:val="24"/>
          <w:shd w:val="clear" w:color="auto" w:fill="FFFFFF"/>
        </w:rPr>
      </w:pPr>
      <w:r w:rsidRPr="0072797C">
        <w:rPr>
          <w:rFonts w:ascii="Times New Roman" w:hAnsi="Times New Roman" w:cs="Times New Roman"/>
          <w:b/>
          <w:bCs/>
          <w:sz w:val="24"/>
          <w:szCs w:val="24"/>
          <w:shd w:val="clear" w:color="auto" w:fill="FFFFFF"/>
        </w:rPr>
        <w:t xml:space="preserve">Виконання будівельних робіт із  </w:t>
      </w:r>
      <w:r w:rsidRPr="0072797C">
        <w:rPr>
          <w:rFonts w:ascii="Times New Roman" w:hAnsi="Times New Roman" w:cs="Times New Roman"/>
          <w:b/>
          <w:bCs/>
          <w:spacing w:val="-5"/>
          <w:sz w:val="24"/>
          <w:szCs w:val="24"/>
        </w:rPr>
        <w:t>реконструкції будівлі побутового комбінату з улаштування покрівлі над боксами зберігання автомобільної техніки</w:t>
      </w:r>
      <w:r w:rsidRPr="0072797C">
        <w:rPr>
          <w:rFonts w:ascii="Times New Roman" w:hAnsi="Times New Roman" w:cs="Times New Roman"/>
          <w:b/>
          <w:bCs/>
          <w:sz w:val="24"/>
          <w:szCs w:val="24"/>
          <w:shd w:val="clear" w:color="auto" w:fill="FFFFFF"/>
        </w:rPr>
        <w:t xml:space="preserve"> в м. Вінниця»</w:t>
      </w:r>
      <w:r w:rsidR="008A7491" w:rsidRPr="0072797C">
        <w:rPr>
          <w:rFonts w:ascii="Times New Roman" w:hAnsi="Times New Roman" w:cs="Times New Roman"/>
          <w:b/>
          <w:bCs/>
          <w:sz w:val="24"/>
          <w:szCs w:val="24"/>
          <w:shd w:val="clear" w:color="auto" w:fill="FFFFFF"/>
        </w:rPr>
        <w:t xml:space="preserve"> (ДК 021:2015, код 45450000-6 «Інші завершальні будівельні роботи»)</w:t>
      </w:r>
    </w:p>
    <w:p w:rsidR="008A7491" w:rsidRPr="0072797C" w:rsidRDefault="008A7491" w:rsidP="008A7491">
      <w:pPr>
        <w:spacing w:before="240" w:after="0" w:line="240" w:lineRule="auto"/>
        <w:rPr>
          <w:rFonts w:ascii="Times New Roman" w:eastAsia="Times New Roman" w:hAnsi="Times New Roman" w:cs="Times New Roman"/>
          <w:b/>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221535" w:rsidRPr="0072797C" w:rsidTr="00507C16">
        <w:trPr>
          <w:jc w:val="center"/>
        </w:trPr>
        <w:tc>
          <w:tcPr>
            <w:tcW w:w="567" w:type="dxa"/>
            <w:tcBorders>
              <w:top w:val="single" w:sz="12" w:space="0" w:color="auto"/>
              <w:left w:val="single" w:sz="12"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w:t>
            </w:r>
          </w:p>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Ч.ч</w:t>
            </w:r>
            <w:proofErr w:type="spellEnd"/>
            <w:r w:rsidRPr="0072797C">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Найменування робіт і витрат</w:t>
            </w:r>
          </w:p>
          <w:p w:rsidR="00221535" w:rsidRPr="0072797C" w:rsidRDefault="00221535" w:rsidP="00507C16">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Одиниця</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Примітка</w:t>
            </w:r>
          </w:p>
        </w:tc>
      </w:tr>
      <w:tr w:rsidR="00221535" w:rsidRPr="0072797C" w:rsidTr="00507C1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r>
      <w:tr w:rsidR="00221535" w:rsidRPr="0072797C" w:rsidTr="00507C16">
        <w:trPr>
          <w:trHeight w:val="1610"/>
          <w:jc w:val="center"/>
        </w:trPr>
        <w:tc>
          <w:tcPr>
            <w:tcW w:w="567" w:type="dxa"/>
            <w:tcBorders>
              <w:top w:val="single" w:sz="4" w:space="0" w:color="auto"/>
              <w:left w:val="single" w:sz="12" w:space="0" w:color="auto"/>
              <w:right w:val="single" w:sz="4" w:space="0" w:color="auto"/>
            </w:tcBorders>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20"/>
                <w:szCs w:val="20"/>
              </w:rPr>
              <w:t xml:space="preserve"> </w:t>
            </w:r>
          </w:p>
        </w:tc>
        <w:tc>
          <w:tcPr>
            <w:tcW w:w="5387" w:type="dxa"/>
            <w:tcBorders>
              <w:top w:val="single" w:sz="4" w:space="0" w:color="auto"/>
              <w:left w:val="nil"/>
              <w:right w:val="nil"/>
            </w:tcBorders>
          </w:tcPr>
          <w:p w:rsidR="00221535" w:rsidRPr="0072797C" w:rsidRDefault="00221535" w:rsidP="00507C16">
            <w:pPr>
              <w:keepLines/>
              <w:autoSpaceDE w:val="0"/>
              <w:autoSpaceDN w:val="0"/>
              <w:spacing w:after="0" w:line="240" w:lineRule="auto"/>
              <w:jc w:val="center"/>
              <w:rPr>
                <w:rFonts w:ascii="Arial" w:hAnsi="Arial" w:cs="Arial"/>
                <w:b/>
                <w:sz w:val="20"/>
                <w:szCs w:val="20"/>
              </w:rPr>
            </w:pPr>
            <w:r w:rsidRPr="0072797C">
              <w:rPr>
                <w:rFonts w:ascii="Arial" w:hAnsi="Arial" w:cs="Arial"/>
                <w:b/>
                <w:bCs/>
                <w:spacing w:val="-5"/>
                <w:sz w:val="20"/>
                <w:szCs w:val="20"/>
              </w:rPr>
              <w:t>ОБ`ЄКТНИЙ  КОШТОРИС  № 02-01</w:t>
            </w:r>
          </w:p>
          <w:p w:rsidR="00221535" w:rsidRPr="0072797C" w:rsidRDefault="00221535" w:rsidP="00507C16">
            <w:pPr>
              <w:keepLines/>
              <w:autoSpaceDE w:val="0"/>
              <w:autoSpaceDN w:val="0"/>
              <w:spacing w:after="0" w:line="240" w:lineRule="auto"/>
              <w:jc w:val="center"/>
              <w:rPr>
                <w:rFonts w:ascii="Arial" w:hAnsi="Arial" w:cs="Arial"/>
                <w:b/>
                <w:spacing w:val="-5"/>
                <w:sz w:val="20"/>
                <w:szCs w:val="20"/>
              </w:rPr>
            </w:pPr>
            <w:r w:rsidRPr="0072797C">
              <w:rPr>
                <w:rFonts w:ascii="Arial" w:hAnsi="Arial" w:cs="Arial"/>
                <w:b/>
                <w:spacing w:val="-5"/>
                <w:sz w:val="20"/>
                <w:szCs w:val="20"/>
              </w:rPr>
              <w:t>на ВМ №1</w:t>
            </w:r>
          </w:p>
          <w:p w:rsidR="00221535" w:rsidRPr="0072797C" w:rsidRDefault="00221535" w:rsidP="00507C16">
            <w:pPr>
              <w:keepLines/>
              <w:autoSpaceDE w:val="0"/>
              <w:autoSpaceDN w:val="0"/>
              <w:spacing w:after="0" w:line="240" w:lineRule="auto"/>
              <w:jc w:val="center"/>
              <w:rPr>
                <w:rFonts w:ascii="Arial" w:hAnsi="Arial" w:cs="Arial"/>
                <w:b/>
                <w:sz w:val="20"/>
                <w:szCs w:val="20"/>
              </w:rPr>
            </w:pP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№02-01-01</w:t>
            </w: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на Архітектурно-будівельні рішення</w:t>
            </w:r>
          </w:p>
          <w:p w:rsidR="00221535" w:rsidRPr="0072797C" w:rsidRDefault="00221535" w:rsidP="00507C16">
            <w:pPr>
              <w:keepLines/>
              <w:autoSpaceDE w:val="0"/>
              <w:autoSpaceDN w:val="0"/>
              <w:spacing w:after="0" w:line="240" w:lineRule="auto"/>
              <w:jc w:val="center"/>
              <w:rPr>
                <w:rFonts w:ascii="Arial" w:hAnsi="Arial" w:cs="Arial"/>
                <w:b/>
                <w:sz w:val="20"/>
                <w:szCs w:val="20"/>
              </w:rPr>
            </w:pPr>
            <w:r w:rsidRPr="0072797C">
              <w:rPr>
                <w:rFonts w:ascii="Arial" w:hAnsi="Arial" w:cs="Arial"/>
                <w:spacing w:val="-5"/>
                <w:sz w:val="20"/>
                <w:szCs w:val="20"/>
              </w:rPr>
              <w:t>Розділ №1.  Демонтажні роботи</w:t>
            </w:r>
          </w:p>
        </w:tc>
        <w:tc>
          <w:tcPr>
            <w:tcW w:w="1418" w:type="dxa"/>
            <w:tcBorders>
              <w:top w:val="single" w:sz="4" w:space="0" w:color="auto"/>
              <w:left w:val="single" w:sz="4" w:space="0" w:color="auto"/>
              <w:right w:val="nil"/>
            </w:tcBorders>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20"/>
                <w:szCs w:val="20"/>
              </w:rPr>
              <w:t xml:space="preserve"> </w:t>
            </w:r>
          </w:p>
        </w:tc>
        <w:tc>
          <w:tcPr>
            <w:tcW w:w="1418" w:type="dxa"/>
            <w:tcBorders>
              <w:top w:val="single" w:sz="4" w:space="0" w:color="auto"/>
              <w:left w:val="single" w:sz="4" w:space="0" w:color="auto"/>
              <w:right w:val="single" w:sz="4" w:space="0" w:color="auto"/>
            </w:tcBorders>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20"/>
                <w:szCs w:val="20"/>
              </w:rPr>
              <w:t xml:space="preserve"> </w:t>
            </w:r>
          </w:p>
        </w:tc>
        <w:tc>
          <w:tcPr>
            <w:tcW w:w="1418" w:type="dxa"/>
            <w:tcBorders>
              <w:top w:val="single" w:sz="4" w:space="0" w:color="auto"/>
              <w:left w:val="single" w:sz="4" w:space="0" w:color="auto"/>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20"/>
                <w:szCs w:val="20"/>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основи під підлогу з бетону на гравії</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33,2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Розбирання дерев'яних заповнень дверних і </w:t>
            </w:r>
            <w:proofErr w:type="spellStart"/>
            <w:r w:rsidRPr="0072797C">
              <w:rPr>
                <w:rFonts w:ascii="Arial" w:hAnsi="Arial" w:cs="Arial"/>
                <w:spacing w:val="-5"/>
                <w:sz w:val="20"/>
                <w:szCs w:val="20"/>
              </w:rPr>
              <w:t>воротних</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прорізів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27</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Розбирання дерев'яних заповнень віконних прорізів без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підвіконних дошок</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цегляних стін</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фундаментів залізобетонних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№2.  </w:t>
            </w:r>
            <w:proofErr w:type="spellStart"/>
            <w:r w:rsidRPr="0072797C">
              <w:rPr>
                <w:rFonts w:ascii="Arial" w:hAnsi="Arial" w:cs="Arial"/>
                <w:spacing w:val="-5"/>
                <w:sz w:val="20"/>
                <w:szCs w:val="20"/>
              </w:rPr>
              <w:t>Землянi</w:t>
            </w:r>
            <w:proofErr w:type="spellEnd"/>
            <w:r w:rsidRPr="0072797C">
              <w:rPr>
                <w:rFonts w:ascii="Arial" w:hAnsi="Arial" w:cs="Arial"/>
                <w:spacing w:val="-5"/>
                <w:sz w:val="20"/>
                <w:szCs w:val="20"/>
              </w:rPr>
              <w:t xml:space="preserve"> роботи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Розроблення ґрунту у відвал екскаваторами "драглайн"</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lastRenderedPageBreak/>
              <w:t xml:space="preserve">або "зворотна лопата" з </w:t>
            </w:r>
            <w:proofErr w:type="spellStart"/>
            <w:r w:rsidRPr="0072797C">
              <w:rPr>
                <w:rFonts w:ascii="Arial" w:hAnsi="Arial" w:cs="Arial"/>
                <w:spacing w:val="-5"/>
                <w:sz w:val="20"/>
                <w:szCs w:val="20"/>
              </w:rPr>
              <w:t>ковшом</w:t>
            </w:r>
            <w:proofErr w:type="spellEnd"/>
            <w:r w:rsidRPr="0072797C">
              <w:rPr>
                <w:rFonts w:ascii="Arial" w:hAnsi="Arial" w:cs="Arial"/>
                <w:spacing w:val="-5"/>
                <w:sz w:val="20"/>
                <w:szCs w:val="20"/>
              </w:rPr>
              <w:t xml:space="preserve"> місткістю 0,5 [0,5-0,63]</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м3, група ґрунтів 3</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Доробка вручну, зачистка </w:t>
            </w:r>
            <w:proofErr w:type="spellStart"/>
            <w:r w:rsidRPr="0072797C">
              <w:rPr>
                <w:rFonts w:ascii="Arial" w:hAnsi="Arial" w:cs="Arial"/>
                <w:spacing w:val="-5"/>
                <w:sz w:val="20"/>
                <w:szCs w:val="20"/>
              </w:rPr>
              <w:t>дна</w:t>
            </w:r>
            <w:proofErr w:type="spellEnd"/>
            <w:r w:rsidRPr="0072797C">
              <w:rPr>
                <w:rFonts w:ascii="Arial" w:hAnsi="Arial" w:cs="Arial"/>
                <w:spacing w:val="-5"/>
                <w:sz w:val="20"/>
                <w:szCs w:val="20"/>
              </w:rPr>
              <w:t xml:space="preserve"> i </w:t>
            </w:r>
            <w:proofErr w:type="spellStart"/>
            <w:r w:rsidRPr="0072797C">
              <w:rPr>
                <w:rFonts w:ascii="Arial" w:hAnsi="Arial" w:cs="Arial"/>
                <w:spacing w:val="-5"/>
                <w:sz w:val="20"/>
                <w:szCs w:val="20"/>
              </w:rPr>
              <w:t>стiнок</w:t>
            </w:r>
            <w:proofErr w:type="spellEnd"/>
            <w:r w:rsidRPr="0072797C">
              <w:rPr>
                <w:rFonts w:ascii="Arial" w:hAnsi="Arial" w:cs="Arial"/>
                <w:spacing w:val="-5"/>
                <w:sz w:val="20"/>
                <w:szCs w:val="20"/>
              </w:rPr>
              <w:t xml:space="preserve"> вручну з викидом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ґрунту в котлованах i траншеях, розроблених</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механiзованим</w:t>
            </w:r>
            <w:proofErr w:type="spellEnd"/>
            <w:r w:rsidRPr="0072797C">
              <w:rPr>
                <w:rFonts w:ascii="Arial" w:hAnsi="Arial" w:cs="Arial"/>
                <w:spacing w:val="-5"/>
                <w:sz w:val="20"/>
                <w:szCs w:val="20"/>
              </w:rPr>
              <w:t xml:space="preserve"> способом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Засипка траншей і котлованів бульдозерами потужністю</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59 кВт [80 </w:t>
            </w:r>
            <w:proofErr w:type="spellStart"/>
            <w:r w:rsidRPr="0072797C">
              <w:rPr>
                <w:rFonts w:ascii="Arial" w:hAnsi="Arial" w:cs="Arial"/>
                <w:spacing w:val="-5"/>
                <w:sz w:val="20"/>
                <w:szCs w:val="20"/>
              </w:rPr>
              <w:t>к.с</w:t>
            </w:r>
            <w:proofErr w:type="spellEnd"/>
            <w:r w:rsidRPr="0072797C">
              <w:rPr>
                <w:rFonts w:ascii="Arial" w:hAnsi="Arial" w:cs="Arial"/>
                <w:spacing w:val="-5"/>
                <w:sz w:val="20"/>
                <w:szCs w:val="20"/>
              </w:rPr>
              <w:t>.] з переміщенням ґрунту до 5 м,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Ущільнення ґрунту причіпними котками на</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пневмоколісному ходу масою 25 т за перший прохід по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одному сліду при товщині шару 40 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№3.  Фундаменти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ЗБІРНИЙ ФУНДАМЕНТ</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основи під фундаменти піщаної</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стрічкових фундаментів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при ширині по верху до 1000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35,4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блоків стін підвалів масою до 0,5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блоків стін підвалів масою до 1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блоків стін підвалів масою до 1,5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демпферного шва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Гідроізоляція стін, фундаментів бокова обмазувальна</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бітумна в 2 шари по вирівняній поверхні бутового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133</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bl>
    <w:p w:rsidR="00221535" w:rsidRPr="0072797C" w:rsidRDefault="00221535" w:rsidP="00221535">
      <w:pPr>
        <w:autoSpaceDE w:val="0"/>
        <w:autoSpaceDN w:val="0"/>
        <w:spacing w:after="0" w:line="240" w:lineRule="auto"/>
        <w:rPr>
          <w:rFonts w:ascii="Arial" w:hAnsi="Arial" w:cs="Arial"/>
          <w:sz w:val="2"/>
          <w:szCs w:val="2"/>
        </w:rPr>
        <w:sectPr w:rsidR="00221535" w:rsidRPr="0072797C">
          <w:headerReference w:type="default" r:id="rId4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1535" w:rsidRPr="0072797C" w:rsidTr="00507C1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Гідроізоляція стін, фундаментів горизонтальна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обклеювальна в 2 шари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ФУНДАМЕНТ НА ПЕРЕГОРОДКИ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стрічкових фундаментів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при ширині по верху до 1000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МОНОЛІТНИЙ ПОЯС</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стрічкових фундаментів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при ширині по верху до 1000 мм (Мп-1)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№4.  </w:t>
            </w:r>
            <w:proofErr w:type="spellStart"/>
            <w:r w:rsidRPr="0072797C">
              <w:rPr>
                <w:rFonts w:ascii="Arial" w:hAnsi="Arial" w:cs="Arial"/>
                <w:spacing w:val="-5"/>
                <w:sz w:val="20"/>
                <w:szCs w:val="20"/>
              </w:rPr>
              <w:t>Стiни</w:t>
            </w:r>
            <w:proofErr w:type="spellEnd"/>
            <w:r w:rsidRPr="0072797C">
              <w:rPr>
                <w:rFonts w:ascii="Arial" w:hAnsi="Arial" w:cs="Arial"/>
                <w:spacing w:val="-5"/>
                <w:sz w:val="20"/>
                <w:szCs w:val="20"/>
              </w:rPr>
              <w:t xml:space="preserve"> та перегородки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Мурування зовнішніх простих стін з цегли керамічної при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висоті поверху до 4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Мурування перегородок армованих з цегли керамічної</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товщиною в 1/2 цегли при висоті поверху до 4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142,4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Мурування перегородок армованих з цегли керамічної</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товщиною в 1/4 цегли при висоті поверху до 4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66,2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Укладання перемичок масою до 0,3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№5.  Покриття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плит перекриття площею більше 5 м2 при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найбільшій масі монтажних елементів до 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плит перекриття площею до 5 м2 при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найбільшій масі монтажних елементів до 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ДМ-1 - 2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ДМ-2 - 2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ДМ-3 - 1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ДМ-4 - 2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ДМ-5 - 1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монолітних залізобетонних ділянок</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перекриття ( бетон важкий В 20 (М 250), </w:t>
            </w:r>
            <w:proofErr w:type="spellStart"/>
            <w:r w:rsidRPr="0072797C">
              <w:rPr>
                <w:rFonts w:ascii="Arial" w:hAnsi="Arial" w:cs="Arial"/>
                <w:spacing w:val="-5"/>
                <w:sz w:val="20"/>
                <w:szCs w:val="20"/>
              </w:rPr>
              <w:t>крупнiсть</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заповнювача 5-10мм) (Монолітна ділянка ДМ-6 - 2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анкерних болтів при бетонуванні із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зв'язками з арматури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 xml:space="preserve">Розділ №6.  </w:t>
            </w:r>
            <w:proofErr w:type="spellStart"/>
            <w:r w:rsidRPr="0072797C">
              <w:rPr>
                <w:rFonts w:ascii="Arial" w:hAnsi="Arial" w:cs="Arial"/>
                <w:spacing w:val="-5"/>
                <w:sz w:val="20"/>
                <w:szCs w:val="20"/>
              </w:rPr>
              <w:t>Покрiвля</w:t>
            </w:r>
            <w:proofErr w:type="spellEnd"/>
            <w:r w:rsidRPr="0072797C">
              <w:rPr>
                <w:rFonts w:ascii="Arial" w:hAnsi="Arial" w:cs="Arial"/>
                <w:spacing w:val="-5"/>
                <w:sz w:val="20"/>
                <w:szCs w:val="20"/>
              </w:rPr>
              <w:t xml:space="preserve"> (над будівлею побутового</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комбінату)</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Улаштування крокв і </w:t>
            </w:r>
            <w:proofErr w:type="spellStart"/>
            <w:r w:rsidRPr="0072797C">
              <w:rPr>
                <w:rFonts w:ascii="Arial" w:hAnsi="Arial" w:cs="Arial"/>
                <w:spacing w:val="-5"/>
                <w:sz w:val="20"/>
                <w:szCs w:val="20"/>
              </w:rPr>
              <w:t>мауерлатів</w:t>
            </w:r>
            <w:proofErr w:type="spellEnd"/>
            <w:r w:rsidRPr="0072797C">
              <w:rPr>
                <w:rFonts w:ascii="Arial" w:hAnsi="Arial" w:cs="Arial"/>
                <w:spacing w:val="-5"/>
                <w:sz w:val="20"/>
                <w:szCs w:val="20"/>
              </w:rPr>
              <w:t xml:space="preserve"> з колод</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3,24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288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покрівель двосхилих із металочерепиці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w:t>
            </w:r>
            <w:proofErr w:type="spellStart"/>
            <w:r w:rsidRPr="0072797C">
              <w:rPr>
                <w:rFonts w:ascii="Arial" w:hAnsi="Arial" w:cs="Arial"/>
                <w:spacing w:val="-5"/>
                <w:sz w:val="20"/>
                <w:szCs w:val="20"/>
              </w:rPr>
              <w:t>Монтерей</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288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підшивки стель сталлю покрівельною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неоцинкованою по дереву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ВОДОСТІЧНА СИСТЕМА</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Навішування водостічних труб, колін, відливів і лійок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№7.  </w:t>
            </w:r>
            <w:proofErr w:type="spellStart"/>
            <w:r w:rsidRPr="0072797C">
              <w:rPr>
                <w:rFonts w:ascii="Arial" w:hAnsi="Arial" w:cs="Arial"/>
                <w:spacing w:val="-5"/>
                <w:sz w:val="20"/>
                <w:szCs w:val="20"/>
              </w:rPr>
              <w:t>Покрiвля</w:t>
            </w:r>
            <w:proofErr w:type="spellEnd"/>
            <w:r w:rsidRPr="0072797C">
              <w:rPr>
                <w:rFonts w:ascii="Arial" w:hAnsi="Arial" w:cs="Arial"/>
                <w:spacing w:val="-5"/>
                <w:sz w:val="20"/>
                <w:szCs w:val="20"/>
              </w:rPr>
              <w:t xml:space="preserve"> (над боксами для гаражів)</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Мурування зовнішніх стін в монолітно-каркасних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будівлях з </w:t>
            </w:r>
            <w:proofErr w:type="spellStart"/>
            <w:r w:rsidRPr="0072797C">
              <w:rPr>
                <w:rFonts w:ascii="Arial" w:hAnsi="Arial" w:cs="Arial"/>
                <w:spacing w:val="-5"/>
                <w:sz w:val="20"/>
                <w:szCs w:val="20"/>
              </w:rPr>
              <w:t>газобетонних</w:t>
            </w:r>
            <w:proofErr w:type="spellEnd"/>
            <w:r w:rsidRPr="0072797C">
              <w:rPr>
                <w:rFonts w:ascii="Arial" w:hAnsi="Arial" w:cs="Arial"/>
                <w:spacing w:val="-5"/>
                <w:sz w:val="20"/>
                <w:szCs w:val="20"/>
              </w:rPr>
              <w:t xml:space="preserve"> блоків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Улаштування крокв і </w:t>
            </w:r>
            <w:proofErr w:type="spellStart"/>
            <w:r w:rsidRPr="0072797C">
              <w:rPr>
                <w:rFonts w:ascii="Arial" w:hAnsi="Arial" w:cs="Arial"/>
                <w:spacing w:val="-5"/>
                <w:sz w:val="20"/>
                <w:szCs w:val="20"/>
              </w:rPr>
              <w:t>мауерлатів</w:t>
            </w:r>
            <w:proofErr w:type="spellEnd"/>
            <w:r w:rsidRPr="0072797C">
              <w:rPr>
                <w:rFonts w:ascii="Arial" w:hAnsi="Arial" w:cs="Arial"/>
                <w:spacing w:val="-5"/>
                <w:sz w:val="20"/>
                <w:szCs w:val="20"/>
              </w:rPr>
              <w:t xml:space="preserve"> з колод</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17,46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прокладної гідроізоляції в один шар</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1400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покрівель двосхилих із металочерепиці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w:t>
            </w:r>
            <w:proofErr w:type="spellStart"/>
            <w:r w:rsidRPr="0072797C">
              <w:rPr>
                <w:rFonts w:ascii="Arial" w:hAnsi="Arial" w:cs="Arial"/>
                <w:spacing w:val="-5"/>
                <w:sz w:val="20"/>
                <w:szCs w:val="20"/>
              </w:rPr>
              <w:t>Монтерей</w:t>
            </w:r>
            <w:proofErr w:type="spellEnd"/>
            <w:r w:rsidRPr="0072797C">
              <w:rPr>
                <w:rFonts w:ascii="Arial" w:hAnsi="Arial" w:cs="Arial"/>
                <w:spacing w:val="-5"/>
                <w:sz w:val="20"/>
                <w:szCs w:val="20"/>
              </w:rPr>
              <w:t>"</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1400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підшивки стель сталлю покрівельною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неоцинкованою по дереву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СЛУХОВЕ ВІКНО (14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bl>
    <w:p w:rsidR="00221535" w:rsidRPr="0072797C" w:rsidRDefault="00221535" w:rsidP="00221535">
      <w:pPr>
        <w:autoSpaceDE w:val="0"/>
        <w:autoSpaceDN w:val="0"/>
        <w:spacing w:after="0" w:line="240" w:lineRule="auto"/>
        <w:rPr>
          <w:rFonts w:ascii="Arial" w:hAnsi="Arial" w:cs="Arial"/>
          <w:sz w:val="2"/>
          <w:szCs w:val="2"/>
        </w:rPr>
        <w:sectPr w:rsidR="00221535" w:rsidRPr="0072797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1535" w:rsidRPr="0072797C" w:rsidTr="00507C1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слухових вікон</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покриття з листової сталі тільки скатів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294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підшивки стель сталлю покрівельною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неоцинкованою по дереву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257,6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ВОДОСТІЧНА СИСТЕМА</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Навішування водостічних труб, колін, відливів і лійок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№8.  </w:t>
            </w:r>
            <w:proofErr w:type="spellStart"/>
            <w:r w:rsidRPr="0072797C">
              <w:rPr>
                <w:rFonts w:ascii="Arial" w:hAnsi="Arial" w:cs="Arial"/>
                <w:spacing w:val="-5"/>
                <w:sz w:val="20"/>
                <w:szCs w:val="20"/>
              </w:rPr>
              <w:t>Вiкна</w:t>
            </w:r>
            <w:proofErr w:type="spellEnd"/>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віконних прорізів готовими блоками площею</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більше 3 м2 з металопластику в кам'яних стінах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житлових і громадських будівель</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4,32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віконних прорізів готовими блоками площею</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до 3 м2 з металопластику  в кам'яних стінах житлових 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громадських будівель</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15,552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віконних прорізів готовими блоками площею</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до 2 м2 з металопластику в кам'яних стінах житлових 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громадських будівель</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віконних зливів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11,7</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11,7</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№9.  Двері</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дверних прорізів готовими дверними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блоками площею більше 3 м2 з металопластику  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кам'яних стінах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6,912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дверних прорізів готовими дверними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блоками площею понад 2 до 3 м2 з металопластику  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кам'яних стінах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2,256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Заповнення дверних прорізів готовими дверними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блоками площею до 2 м2 з металопластику  у кам'яних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стінах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40,623</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№10.  Підлоги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Тип І</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Ущільнення ґрунту </w:t>
            </w:r>
            <w:proofErr w:type="spellStart"/>
            <w:r w:rsidRPr="0072797C">
              <w:rPr>
                <w:rFonts w:ascii="Arial" w:hAnsi="Arial" w:cs="Arial"/>
                <w:spacing w:val="-5"/>
                <w:sz w:val="20"/>
                <w:szCs w:val="20"/>
              </w:rPr>
              <w:t>щебенем</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Улаштування </w:t>
            </w:r>
            <w:proofErr w:type="spellStart"/>
            <w:r w:rsidRPr="0072797C">
              <w:rPr>
                <w:rFonts w:ascii="Arial" w:hAnsi="Arial" w:cs="Arial"/>
                <w:spacing w:val="-5"/>
                <w:sz w:val="20"/>
                <w:szCs w:val="20"/>
              </w:rPr>
              <w:t>підстилаючих</w:t>
            </w:r>
            <w:proofErr w:type="spellEnd"/>
            <w:r w:rsidRPr="0072797C">
              <w:rPr>
                <w:rFonts w:ascii="Arial" w:hAnsi="Arial" w:cs="Arial"/>
                <w:spacing w:val="-5"/>
                <w:sz w:val="20"/>
                <w:szCs w:val="20"/>
              </w:rPr>
              <w:t xml:space="preserve"> бетонних шарів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41,722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тепло- і звукоізоляції суцільної з плит або</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мат мінераловатних або скловолокнистих (товщина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утеплення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гідроізоляції прокладної в один шар</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стяжок цементних товщиною 20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Додавати або виключати на кожні 5 мм зміни товщини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стяжок цементних (до товщини 40мм)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Приготування важких </w:t>
            </w:r>
            <w:proofErr w:type="spellStart"/>
            <w:r w:rsidRPr="0072797C">
              <w:rPr>
                <w:rFonts w:ascii="Arial" w:hAnsi="Arial" w:cs="Arial"/>
                <w:spacing w:val="-5"/>
                <w:sz w:val="20"/>
                <w:szCs w:val="20"/>
              </w:rPr>
              <w:t>мурувальних</w:t>
            </w:r>
            <w:proofErr w:type="spellEnd"/>
            <w:r w:rsidRPr="0072797C">
              <w:rPr>
                <w:rFonts w:ascii="Arial" w:hAnsi="Arial" w:cs="Arial"/>
                <w:spacing w:val="-5"/>
                <w:sz w:val="20"/>
                <w:szCs w:val="20"/>
              </w:rPr>
              <w:t xml:space="preserve"> розчинів цементних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марки 150</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покриттів з керамічних плиток на розчині із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сухої </w:t>
            </w:r>
            <w:proofErr w:type="spellStart"/>
            <w:r w:rsidRPr="0072797C">
              <w:rPr>
                <w:rFonts w:ascii="Arial" w:hAnsi="Arial" w:cs="Arial"/>
                <w:spacing w:val="-5"/>
                <w:sz w:val="20"/>
                <w:szCs w:val="20"/>
              </w:rPr>
              <w:t>клеючої</w:t>
            </w:r>
            <w:proofErr w:type="spellEnd"/>
            <w:r w:rsidRPr="0072797C">
              <w:rPr>
                <w:rFonts w:ascii="Arial" w:hAnsi="Arial" w:cs="Arial"/>
                <w:spacing w:val="-5"/>
                <w:sz w:val="20"/>
                <w:szCs w:val="20"/>
              </w:rPr>
              <w:t xml:space="preserve"> суміші, кількість плиток в 1 м2 до 7 </w:t>
            </w: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208,61</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№11.  Опорядження </w:t>
            </w:r>
            <w:proofErr w:type="spellStart"/>
            <w:r w:rsidRPr="0072797C">
              <w:rPr>
                <w:rFonts w:ascii="Arial" w:hAnsi="Arial" w:cs="Arial"/>
                <w:spacing w:val="-5"/>
                <w:sz w:val="20"/>
                <w:szCs w:val="20"/>
              </w:rPr>
              <w:t>внутрiшнє</w:t>
            </w:r>
            <w:proofErr w:type="spellEnd"/>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Стеля (прим. 1-14)</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Поліпшене штукатурення по сітці стелі без улаштування</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каркаса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57,66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Шпаклювання стель мінеральною шпаклівкою</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57,66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Поліпшене фарбування стель гумовою фарбою по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збірних конструкціях, підготовлених під фарбування</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57,66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Стеля (прим. 5-15)</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каркасу натяжної стелі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150,95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Натягування полотна стелі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150,95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Сушіння стелі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150,95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Стіни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Поліпшене штукатурення цементно-вапняним розчином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 каменю стін вручну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750,9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bl>
    <w:p w:rsidR="00221535" w:rsidRPr="0072797C" w:rsidRDefault="00221535" w:rsidP="00221535">
      <w:pPr>
        <w:autoSpaceDE w:val="0"/>
        <w:autoSpaceDN w:val="0"/>
        <w:spacing w:after="0" w:line="240" w:lineRule="auto"/>
        <w:rPr>
          <w:rFonts w:ascii="Arial" w:hAnsi="Arial" w:cs="Arial"/>
          <w:sz w:val="2"/>
          <w:szCs w:val="2"/>
        </w:rPr>
        <w:sectPr w:rsidR="00221535" w:rsidRPr="0072797C">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221535" w:rsidRPr="0072797C" w:rsidTr="00507C1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Облицювання  поверхонь стін керамічними плитками  на</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розчині із сухої </w:t>
            </w:r>
            <w:proofErr w:type="spellStart"/>
            <w:r w:rsidRPr="0072797C">
              <w:rPr>
                <w:rFonts w:ascii="Arial" w:hAnsi="Arial" w:cs="Arial"/>
                <w:spacing w:val="-5"/>
                <w:sz w:val="20"/>
                <w:szCs w:val="20"/>
              </w:rPr>
              <w:t>клеючої</w:t>
            </w:r>
            <w:proofErr w:type="spellEnd"/>
            <w:r w:rsidRPr="0072797C">
              <w:rPr>
                <w:rFonts w:ascii="Arial" w:hAnsi="Arial" w:cs="Arial"/>
                <w:spacing w:val="-5"/>
                <w:sz w:val="20"/>
                <w:szCs w:val="20"/>
              </w:rPr>
              <w:t xml:space="preserve"> суміші, число плиток в 1 м2 до 7</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750,9</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Приготування важких опоряджувальних розчинів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цементно-вапняних складу 1:1:6</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№12.  Вхідна група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КОЗИРЬОК К-1 (3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Виготовлення металоконструкцій (К-1)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0,3327</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Монтаж дрібних металоконструкцій вагою до 0,5 т</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w:t>
            </w:r>
            <w:proofErr w:type="spellStart"/>
            <w:r w:rsidRPr="0072797C">
              <w:rPr>
                <w:rFonts w:ascii="Arial" w:hAnsi="Arial" w:cs="Arial"/>
                <w:spacing w:val="-5"/>
                <w:sz w:val="20"/>
                <w:szCs w:val="20"/>
              </w:rPr>
              <w:t>Козирьок</w:t>
            </w:r>
            <w:proofErr w:type="spellEnd"/>
            <w:r w:rsidRPr="0072797C">
              <w:rPr>
                <w:rFonts w:ascii="Arial" w:hAnsi="Arial" w:cs="Arial"/>
                <w:spacing w:val="-5"/>
                <w:sz w:val="20"/>
                <w:szCs w:val="20"/>
              </w:rPr>
              <w:t xml:space="preserve"> входу в підвал)</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0,3327</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покриття з листової сталі тільки скатів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підшивки стель сталлю покрівельною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неоцинкованою по дереву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18,6</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Ґрунтування металевих поверхонь за один раз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Фарбування металевих поґрунтованих поверхонь</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емаллю ПФ-115 за 2 рази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ГАНОК Г-1 (3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фундаментних плит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плоских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стяжок цементних товщиною 20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Додавати або виключати на кожні 5 мм зміни товщини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стяжок цементних (до товщини 50мм)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Приготування важких </w:t>
            </w:r>
            <w:proofErr w:type="spellStart"/>
            <w:r w:rsidRPr="0072797C">
              <w:rPr>
                <w:rFonts w:ascii="Arial" w:hAnsi="Arial" w:cs="Arial"/>
                <w:spacing w:val="-5"/>
                <w:sz w:val="20"/>
                <w:szCs w:val="20"/>
              </w:rPr>
              <w:t>мурувальних</w:t>
            </w:r>
            <w:proofErr w:type="spellEnd"/>
            <w:r w:rsidRPr="0072797C">
              <w:rPr>
                <w:rFonts w:ascii="Arial" w:hAnsi="Arial" w:cs="Arial"/>
                <w:spacing w:val="-5"/>
                <w:sz w:val="20"/>
                <w:szCs w:val="20"/>
              </w:rPr>
              <w:t xml:space="preserve"> розчинів цементних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марки 150</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покриттів з керамічних плиток на розчині із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сухої </w:t>
            </w:r>
            <w:proofErr w:type="spellStart"/>
            <w:r w:rsidRPr="0072797C">
              <w:rPr>
                <w:rFonts w:ascii="Arial" w:hAnsi="Arial" w:cs="Arial"/>
                <w:spacing w:val="-5"/>
                <w:sz w:val="20"/>
                <w:szCs w:val="20"/>
              </w:rPr>
              <w:t>клеючої</w:t>
            </w:r>
            <w:proofErr w:type="spellEnd"/>
            <w:r w:rsidRPr="0072797C">
              <w:rPr>
                <w:rFonts w:ascii="Arial" w:hAnsi="Arial" w:cs="Arial"/>
                <w:spacing w:val="-5"/>
                <w:sz w:val="20"/>
                <w:szCs w:val="20"/>
              </w:rPr>
              <w:t xml:space="preserve"> суміші, кількість плиток в 1 м2 до 7 </w:t>
            </w:r>
            <w:proofErr w:type="spellStart"/>
            <w:r w:rsidRPr="0072797C">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РЕШІТКА МРН (3 </w:t>
            </w:r>
            <w:proofErr w:type="spellStart"/>
            <w:r w:rsidRPr="0072797C">
              <w:rPr>
                <w:rFonts w:ascii="Arial" w:hAnsi="Arial" w:cs="Arial"/>
                <w:spacing w:val="-5"/>
                <w:sz w:val="20"/>
                <w:szCs w:val="20"/>
              </w:rPr>
              <w:t>шт</w:t>
            </w:r>
            <w:proofErr w:type="spellEnd"/>
            <w:r w:rsidRPr="0072797C">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Виготовлення дрібних індивідуальних конструкцій масою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до 0,5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0,04284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89</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дрібних металоконструкцій вагою до 0,5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0,04284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90</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Ґрунтування металевих поверхонь за один раз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91</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Фарбування металевих </w:t>
            </w:r>
            <w:proofErr w:type="spellStart"/>
            <w:r w:rsidRPr="0072797C">
              <w:rPr>
                <w:rFonts w:ascii="Arial" w:hAnsi="Arial" w:cs="Arial"/>
                <w:spacing w:val="-5"/>
                <w:sz w:val="20"/>
                <w:szCs w:val="20"/>
              </w:rPr>
              <w:t>погрунтованих</w:t>
            </w:r>
            <w:proofErr w:type="spellEnd"/>
            <w:r w:rsidRPr="0072797C">
              <w:rPr>
                <w:rFonts w:ascii="Arial" w:hAnsi="Arial" w:cs="Arial"/>
                <w:spacing w:val="-5"/>
                <w:sz w:val="20"/>
                <w:szCs w:val="20"/>
              </w:rPr>
              <w:t xml:space="preserve"> поверхонь</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емаллю ПФ-130 за 2 рази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Розділ №13.  </w:t>
            </w:r>
            <w:proofErr w:type="spellStart"/>
            <w:r w:rsidRPr="0072797C">
              <w:rPr>
                <w:rFonts w:ascii="Arial" w:hAnsi="Arial" w:cs="Arial"/>
                <w:spacing w:val="-5"/>
                <w:sz w:val="20"/>
                <w:szCs w:val="20"/>
              </w:rPr>
              <w:t>Зовнiшнє</w:t>
            </w:r>
            <w:proofErr w:type="spellEnd"/>
            <w:r w:rsidRPr="0072797C">
              <w:rPr>
                <w:rFonts w:ascii="Arial" w:hAnsi="Arial" w:cs="Arial"/>
                <w:spacing w:val="-5"/>
                <w:sz w:val="20"/>
                <w:szCs w:val="20"/>
              </w:rPr>
              <w:t xml:space="preserve"> оздоблення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92</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і розбирання зовнішніх інвентарних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риштувань трубчастих висотою до 16 м для інших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м2 </w:t>
            </w:r>
            <w:proofErr w:type="spellStart"/>
            <w:r w:rsidRPr="0072797C">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СТІНИ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93</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Утеплення фасадів плитами із мінеральної вати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товщиною 150 мм з опорядженням декоративним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розчином за технологією "CEREZIT". Стіни гладкі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170</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ЦОКОЛЬ</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94</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Гідроізоляція стін, фундаментів бокова обмазувальна</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бітумна в 2 шари по вирівняній поверхні бутового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мурування, цеглі, бетону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31,5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95</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Утеплення фасадів </w:t>
            </w:r>
            <w:proofErr w:type="spellStart"/>
            <w:r w:rsidRPr="0072797C">
              <w:rPr>
                <w:rFonts w:ascii="Arial" w:hAnsi="Arial" w:cs="Arial"/>
                <w:spacing w:val="-5"/>
                <w:sz w:val="20"/>
                <w:szCs w:val="20"/>
              </w:rPr>
              <w:t>пінополістирольними</w:t>
            </w:r>
            <w:proofErr w:type="spellEnd"/>
            <w:r w:rsidRPr="0072797C">
              <w:rPr>
                <w:rFonts w:ascii="Arial" w:hAnsi="Arial" w:cs="Arial"/>
                <w:spacing w:val="-5"/>
                <w:sz w:val="20"/>
                <w:szCs w:val="20"/>
              </w:rPr>
              <w:t xml:space="preserve"> плитами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товщиною 100 мм з опорядженням декоративним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розчином за технологією "CEREZIT". Стіни гладкі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(цоколь)</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31,5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96</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Декоративне штукатурення фасадів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-20,25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97</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Просте фарбування стін </w:t>
            </w:r>
            <w:proofErr w:type="spellStart"/>
            <w:r w:rsidRPr="0072797C">
              <w:rPr>
                <w:rFonts w:ascii="Arial" w:hAnsi="Arial" w:cs="Arial"/>
                <w:spacing w:val="-5"/>
                <w:sz w:val="20"/>
                <w:szCs w:val="20"/>
              </w:rPr>
              <w:t>полівінілацетатними</w:t>
            </w:r>
            <w:proofErr w:type="spellEnd"/>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водоемульсійними сумішами по штукатурці та збірних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-20,25</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УКОСИ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98</w:t>
            </w:r>
          </w:p>
        </w:tc>
        <w:tc>
          <w:tcPr>
            <w:tcW w:w="5387"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Утеплення фасадів плитами із мінеральної вати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товщиною 20 мм з опорядженням декоративним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розчином за технологією "CEREZIT". Укоси, ширина до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300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10,2</w:t>
            </w:r>
          </w:p>
        </w:tc>
        <w:tc>
          <w:tcPr>
            <w:tcW w:w="1418"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07C16">
        <w:trPr>
          <w:jc w:val="center"/>
        </w:trPr>
        <w:tc>
          <w:tcPr>
            <w:tcW w:w="567"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ПЕРЕКРИТТЯ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bl>
    <w:p w:rsidR="00221535" w:rsidRPr="0072797C" w:rsidRDefault="00221535" w:rsidP="00221535">
      <w:pPr>
        <w:autoSpaceDE w:val="0"/>
        <w:autoSpaceDN w:val="0"/>
        <w:spacing w:after="0" w:line="240" w:lineRule="auto"/>
        <w:rPr>
          <w:rFonts w:ascii="Arial" w:hAnsi="Arial" w:cs="Arial"/>
          <w:sz w:val="2"/>
          <w:szCs w:val="2"/>
        </w:rPr>
        <w:sectPr w:rsidR="00221535" w:rsidRPr="0072797C">
          <w:pgSz w:w="11907" w:h="16840"/>
          <w:pgMar w:top="650" w:right="850" w:bottom="367" w:left="1134" w:header="709" w:footer="709" w:gutter="0"/>
          <w:cols w:space="709"/>
        </w:sectPr>
      </w:pPr>
    </w:p>
    <w:tbl>
      <w:tblPr>
        <w:tblW w:w="10274" w:type="dxa"/>
        <w:jc w:val="center"/>
        <w:tblLayout w:type="fixed"/>
        <w:tblCellMar>
          <w:left w:w="28" w:type="dxa"/>
          <w:right w:w="28" w:type="dxa"/>
        </w:tblCellMar>
        <w:tblLook w:val="0000" w:firstRow="0" w:lastRow="0" w:firstColumn="0" w:lastColumn="0" w:noHBand="0" w:noVBand="0"/>
      </w:tblPr>
      <w:tblGrid>
        <w:gridCol w:w="630"/>
        <w:gridCol w:w="5385"/>
        <w:gridCol w:w="1418"/>
        <w:gridCol w:w="1425"/>
        <w:gridCol w:w="12"/>
        <w:gridCol w:w="1404"/>
      </w:tblGrid>
      <w:tr w:rsidR="00544751" w:rsidRPr="0072797C" w:rsidTr="00544751">
        <w:trPr>
          <w:jc w:val="center"/>
        </w:trPr>
        <w:tc>
          <w:tcPr>
            <w:tcW w:w="630" w:type="dxa"/>
            <w:tcBorders>
              <w:top w:val="single" w:sz="12" w:space="0" w:color="auto"/>
              <w:left w:val="single" w:sz="12"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1</w:t>
            </w:r>
          </w:p>
        </w:tc>
        <w:tc>
          <w:tcPr>
            <w:tcW w:w="5385" w:type="dxa"/>
            <w:tcBorders>
              <w:top w:val="single" w:sz="12" w:space="0" w:color="auto"/>
              <w:left w:val="nil"/>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25" w:type="dxa"/>
            <w:tcBorders>
              <w:top w:val="single" w:sz="12" w:space="0" w:color="auto"/>
              <w:left w:val="single" w:sz="4" w:space="0" w:color="auto"/>
              <w:bottom w:val="single" w:sz="4" w:space="0" w:color="auto"/>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single" w:sz="12" w:space="0" w:color="auto"/>
              <w:left w:val="single" w:sz="4" w:space="0" w:color="auto"/>
              <w:bottom w:val="single" w:sz="4" w:space="0" w:color="auto"/>
              <w:right w:val="single" w:sz="12"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Утеплення покриттів плитами з мінеральної вати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226,5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226,5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ходових дошок (покрівля над побутовим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комбінатом)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ходових дошок (покрівля над боксами для</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автомобілів)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69</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b/>
                <w:sz w:val="20"/>
                <w:szCs w:val="20"/>
              </w:rPr>
            </w:pPr>
            <w:r w:rsidRPr="0072797C">
              <w:rPr>
                <w:rFonts w:ascii="Arial" w:hAnsi="Arial" w:cs="Arial"/>
                <w:b/>
                <w:bCs/>
                <w:spacing w:val="-5"/>
                <w:sz w:val="20"/>
                <w:szCs w:val="20"/>
              </w:rPr>
              <w:t>№02-01-02</w:t>
            </w: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на Опалення і вентиляція. Водопровід та каналізація</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Відділ №1.  Система опалення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радіаторів стальних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кВт</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30,654</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20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108</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25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32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40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50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63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Ізоляція трубопроводів трубками із спіненого каучуку,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поліетилену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204</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Відділ №2.  Система вентиляції</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грат жалюзійних, регульованих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вивірянням і закріпленням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грати</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Установлення </w:t>
            </w:r>
            <w:proofErr w:type="spellStart"/>
            <w:r w:rsidRPr="0072797C">
              <w:rPr>
                <w:rFonts w:ascii="Arial" w:hAnsi="Arial" w:cs="Arial"/>
                <w:spacing w:val="-5"/>
                <w:sz w:val="20"/>
                <w:szCs w:val="20"/>
              </w:rPr>
              <w:t>анемостату</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клапан</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ковпака вентиляційного</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0,006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Прокладання повітропроводу з труб діаметром 150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Прокладання повітропроводу з труб діаметром 125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Прокладання повітропроводу з труб діаметром 100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Прокладання повітропроводу з труб діаметром 200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грат жалюзійних, регульованих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вивірянням і закріпленням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грати</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Відділ №3.  Система водопостачання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№1.  Сантехнічні прилади</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нагрівників індивідуальних пароводяних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компл</w:t>
            </w:r>
            <w:proofErr w:type="spellEnd"/>
            <w:r w:rsidRPr="0072797C">
              <w:rPr>
                <w:rFonts w:ascii="Arial" w:hAnsi="Arial" w:cs="Arial"/>
                <w:spacing w:val="-5"/>
                <w:sz w:val="20"/>
                <w:szCs w:val="20"/>
              </w:rPr>
              <w:t>.</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машини пральної, маса до 0,5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машини сушильної, маса до 0,2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сушарок для рук</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насосів з електродвигуном масою до 0,1 т</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насос</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№2.  Трубопровід</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50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40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32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25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водопостачання з напірних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поліетиленових труб високого тиску зовнішнім діаметром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lastRenderedPageBreak/>
              <w:t xml:space="preserve">20 мм зі з'єднанням </w:t>
            </w:r>
            <w:proofErr w:type="spellStart"/>
            <w:r w:rsidRPr="0072797C">
              <w:rPr>
                <w:rFonts w:ascii="Arial" w:hAnsi="Arial" w:cs="Arial"/>
                <w:spacing w:val="-5"/>
                <w:sz w:val="20"/>
                <w:szCs w:val="20"/>
              </w:rPr>
              <w:t>терморезисторним</w:t>
            </w:r>
            <w:proofErr w:type="spellEnd"/>
            <w:r w:rsidRPr="0072797C">
              <w:rPr>
                <w:rFonts w:ascii="Arial" w:hAnsi="Arial" w:cs="Arial"/>
                <w:spacing w:val="-5"/>
                <w:sz w:val="20"/>
                <w:szCs w:val="20"/>
              </w:rPr>
              <w:t xml:space="preserve"> зварюванням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Ізоляція трубопроводів діаметром до 76 мм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[циліндрами][</w:t>
            </w:r>
            <w:proofErr w:type="spellStart"/>
            <w:r w:rsidRPr="0072797C">
              <w:rPr>
                <w:rFonts w:ascii="Arial" w:hAnsi="Arial" w:cs="Arial"/>
                <w:spacing w:val="-5"/>
                <w:sz w:val="20"/>
                <w:szCs w:val="20"/>
              </w:rPr>
              <w:t>напівциліндрами</w:t>
            </w:r>
            <w:proofErr w:type="spellEnd"/>
            <w:r w:rsidRPr="0072797C">
              <w:rPr>
                <w:rFonts w:ascii="Arial" w:hAnsi="Arial" w:cs="Arial"/>
                <w:spacing w:val="-5"/>
                <w:sz w:val="20"/>
                <w:szCs w:val="20"/>
              </w:rPr>
              <w:t>][сегментами з пінопласту],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товщина ізоляційного шару 60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кранів поливальних діаметром 25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№3.  Водомірний вузол</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лічильників [водомірів] діаметром до 40</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фільтрів для очищення води 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трубопроводах систем опалення діаметром 40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Відділ №4.  Каналізація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Розділ №1.  Система водовідведення (побутова</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каналізація К1)</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трапів діаметром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компл</w:t>
            </w:r>
            <w:proofErr w:type="spellEnd"/>
            <w:r w:rsidRPr="0072797C">
              <w:rPr>
                <w:rFonts w:ascii="Arial" w:hAnsi="Arial" w:cs="Arial"/>
                <w:spacing w:val="-5"/>
                <w:sz w:val="20"/>
                <w:szCs w:val="20"/>
              </w:rPr>
              <w:t>.</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чаш [унітазів] наземних з бачком</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високорозташованим</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компл</w:t>
            </w:r>
            <w:proofErr w:type="spellEnd"/>
            <w:r w:rsidRPr="0072797C">
              <w:rPr>
                <w:rFonts w:ascii="Arial" w:hAnsi="Arial" w:cs="Arial"/>
                <w:spacing w:val="-5"/>
                <w:sz w:val="20"/>
                <w:szCs w:val="20"/>
              </w:rPr>
              <w:t>.</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Установлення </w:t>
            </w:r>
            <w:proofErr w:type="spellStart"/>
            <w:r w:rsidRPr="0072797C">
              <w:rPr>
                <w:rFonts w:ascii="Arial" w:hAnsi="Arial" w:cs="Arial"/>
                <w:spacing w:val="-5"/>
                <w:sz w:val="20"/>
                <w:szCs w:val="20"/>
              </w:rPr>
              <w:t>піссуарів</w:t>
            </w:r>
            <w:proofErr w:type="spellEnd"/>
            <w:r w:rsidRPr="0072797C">
              <w:rPr>
                <w:rFonts w:ascii="Arial" w:hAnsi="Arial" w:cs="Arial"/>
                <w:spacing w:val="-5"/>
                <w:sz w:val="20"/>
                <w:szCs w:val="20"/>
              </w:rPr>
              <w:t xml:space="preserve"> настінних [одиночних]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компл</w:t>
            </w:r>
            <w:proofErr w:type="spellEnd"/>
            <w:r w:rsidRPr="0072797C">
              <w:rPr>
                <w:rFonts w:ascii="Arial" w:hAnsi="Arial" w:cs="Arial"/>
                <w:spacing w:val="-5"/>
                <w:sz w:val="20"/>
                <w:szCs w:val="20"/>
              </w:rPr>
              <w:t>.</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Установлення умивальників одиночних з </w:t>
            </w:r>
            <w:proofErr w:type="spellStart"/>
            <w:r w:rsidRPr="0072797C">
              <w:rPr>
                <w:rFonts w:ascii="Arial" w:hAnsi="Arial" w:cs="Arial"/>
                <w:spacing w:val="-5"/>
                <w:sz w:val="20"/>
                <w:szCs w:val="20"/>
              </w:rPr>
              <w:t>підведеннямю</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холодної і гарячої води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компл</w:t>
            </w:r>
            <w:proofErr w:type="spellEnd"/>
            <w:r w:rsidRPr="0072797C">
              <w:rPr>
                <w:rFonts w:ascii="Arial" w:hAnsi="Arial" w:cs="Arial"/>
                <w:spacing w:val="-5"/>
                <w:sz w:val="20"/>
                <w:szCs w:val="20"/>
              </w:rPr>
              <w:t>.</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дефлекторів (вентиляційний вихід для</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даху)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гільз зі стальних труб діаметром 200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№2.  Система КК-1</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Розроблення ґрунту у відвал екскаваторами "драглайн"</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або "зворотна лопата" з </w:t>
            </w:r>
            <w:proofErr w:type="spellStart"/>
            <w:r w:rsidRPr="0072797C">
              <w:rPr>
                <w:rFonts w:ascii="Arial" w:hAnsi="Arial" w:cs="Arial"/>
                <w:spacing w:val="-5"/>
                <w:sz w:val="20"/>
                <w:szCs w:val="20"/>
              </w:rPr>
              <w:t>ковшом</w:t>
            </w:r>
            <w:proofErr w:type="spellEnd"/>
            <w:r w:rsidRPr="0072797C">
              <w:rPr>
                <w:rFonts w:ascii="Arial" w:hAnsi="Arial" w:cs="Arial"/>
                <w:spacing w:val="-5"/>
                <w:sz w:val="20"/>
                <w:szCs w:val="20"/>
              </w:rPr>
              <w:t xml:space="preserve"> місткістю 0,5 [0,5-0,63]</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м3, група ґрунтів 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Доробка вручну, зачистка </w:t>
            </w:r>
            <w:proofErr w:type="spellStart"/>
            <w:r w:rsidRPr="0072797C">
              <w:rPr>
                <w:rFonts w:ascii="Arial" w:hAnsi="Arial" w:cs="Arial"/>
                <w:spacing w:val="-5"/>
                <w:sz w:val="20"/>
                <w:szCs w:val="20"/>
              </w:rPr>
              <w:t>дна</w:t>
            </w:r>
            <w:proofErr w:type="spellEnd"/>
            <w:r w:rsidRPr="0072797C">
              <w:rPr>
                <w:rFonts w:ascii="Arial" w:hAnsi="Arial" w:cs="Arial"/>
                <w:spacing w:val="-5"/>
                <w:sz w:val="20"/>
                <w:szCs w:val="20"/>
              </w:rPr>
              <w:t xml:space="preserve"> i </w:t>
            </w:r>
            <w:proofErr w:type="spellStart"/>
            <w:r w:rsidRPr="0072797C">
              <w:rPr>
                <w:rFonts w:ascii="Arial" w:hAnsi="Arial" w:cs="Arial"/>
                <w:spacing w:val="-5"/>
                <w:sz w:val="20"/>
                <w:szCs w:val="20"/>
              </w:rPr>
              <w:t>стiнок</w:t>
            </w:r>
            <w:proofErr w:type="spellEnd"/>
            <w:r w:rsidRPr="0072797C">
              <w:rPr>
                <w:rFonts w:ascii="Arial" w:hAnsi="Arial" w:cs="Arial"/>
                <w:spacing w:val="-5"/>
                <w:sz w:val="20"/>
                <w:szCs w:val="20"/>
              </w:rPr>
              <w:t xml:space="preserve"> вручну з викидом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ґрунту в котлованах i траншеях, розроблених</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механiзованим</w:t>
            </w:r>
            <w:proofErr w:type="spellEnd"/>
            <w:r w:rsidRPr="0072797C">
              <w:rPr>
                <w:rFonts w:ascii="Arial" w:hAnsi="Arial" w:cs="Arial"/>
                <w:spacing w:val="-5"/>
                <w:sz w:val="20"/>
                <w:szCs w:val="20"/>
              </w:rPr>
              <w:t xml:space="preserve"> способом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0,75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Ущільнення ґрунту пневматичними трамбівками,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1,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0,225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Засипка вручну траншей, пазух котлованів і ям,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6,435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круглих збірних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каналізаційних колодязів діаметром 1 м у мокрих ґрунтах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0,84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proofErr w:type="spellStart"/>
            <w:r w:rsidRPr="0072797C">
              <w:rPr>
                <w:rFonts w:ascii="Arial" w:hAnsi="Arial" w:cs="Arial"/>
                <w:spacing w:val="-5"/>
                <w:sz w:val="20"/>
                <w:szCs w:val="20"/>
              </w:rPr>
              <w:t>Зароблення</w:t>
            </w:r>
            <w:proofErr w:type="spellEnd"/>
            <w:r w:rsidRPr="0072797C">
              <w:rPr>
                <w:rFonts w:ascii="Arial" w:hAnsi="Arial" w:cs="Arial"/>
                <w:spacing w:val="-5"/>
                <w:sz w:val="20"/>
                <w:szCs w:val="20"/>
              </w:rPr>
              <w:t xml:space="preserve"> сальників при проходженні труб через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сальник</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трубопроводів із поліетиленових труб</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діаметром 110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каналізації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каналізації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№3.  Система КК-2</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proofErr w:type="spellStart"/>
            <w:r w:rsidRPr="0072797C">
              <w:rPr>
                <w:rFonts w:ascii="Arial" w:hAnsi="Arial" w:cs="Arial"/>
                <w:spacing w:val="-5"/>
                <w:sz w:val="20"/>
                <w:szCs w:val="20"/>
              </w:rPr>
              <w:t>Зароблення</w:t>
            </w:r>
            <w:proofErr w:type="spellEnd"/>
            <w:r w:rsidRPr="0072797C">
              <w:rPr>
                <w:rFonts w:ascii="Arial" w:hAnsi="Arial" w:cs="Arial"/>
                <w:spacing w:val="-5"/>
                <w:sz w:val="20"/>
                <w:szCs w:val="20"/>
              </w:rPr>
              <w:t xml:space="preserve"> сальників при проходженні труб через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сальник</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трубопроводів із поліетиленових труб</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діаметром 110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каналізації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40,9</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каналізації 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поліетиленових труб  низького тиску діаметром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Колодязь каналізаційний КК-2</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Розроблення ґрунту у відвал екскаваторами "драглайн"</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або "зворотна лопата" з </w:t>
            </w:r>
            <w:proofErr w:type="spellStart"/>
            <w:r w:rsidRPr="0072797C">
              <w:rPr>
                <w:rFonts w:ascii="Arial" w:hAnsi="Arial" w:cs="Arial"/>
                <w:spacing w:val="-5"/>
                <w:sz w:val="20"/>
                <w:szCs w:val="20"/>
              </w:rPr>
              <w:t>ковшом</w:t>
            </w:r>
            <w:proofErr w:type="spellEnd"/>
            <w:r w:rsidRPr="0072797C">
              <w:rPr>
                <w:rFonts w:ascii="Arial" w:hAnsi="Arial" w:cs="Arial"/>
                <w:spacing w:val="-5"/>
                <w:sz w:val="20"/>
                <w:szCs w:val="20"/>
              </w:rPr>
              <w:t xml:space="preserve"> місткістю 0,5 [0,5-0,63]</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м3, група ґрунтів 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Доробка вручну, зачистка </w:t>
            </w:r>
            <w:proofErr w:type="spellStart"/>
            <w:r w:rsidRPr="0072797C">
              <w:rPr>
                <w:rFonts w:ascii="Arial" w:hAnsi="Arial" w:cs="Arial"/>
                <w:spacing w:val="-5"/>
                <w:sz w:val="20"/>
                <w:szCs w:val="20"/>
              </w:rPr>
              <w:t>дна</w:t>
            </w:r>
            <w:proofErr w:type="spellEnd"/>
            <w:r w:rsidRPr="0072797C">
              <w:rPr>
                <w:rFonts w:ascii="Arial" w:hAnsi="Arial" w:cs="Arial"/>
                <w:spacing w:val="-5"/>
                <w:sz w:val="20"/>
                <w:szCs w:val="20"/>
              </w:rPr>
              <w:t xml:space="preserve"> i </w:t>
            </w:r>
            <w:proofErr w:type="spellStart"/>
            <w:r w:rsidRPr="0072797C">
              <w:rPr>
                <w:rFonts w:ascii="Arial" w:hAnsi="Arial" w:cs="Arial"/>
                <w:spacing w:val="-5"/>
                <w:sz w:val="20"/>
                <w:szCs w:val="20"/>
              </w:rPr>
              <w:t>стiнок</w:t>
            </w:r>
            <w:proofErr w:type="spellEnd"/>
            <w:r w:rsidRPr="0072797C">
              <w:rPr>
                <w:rFonts w:ascii="Arial" w:hAnsi="Arial" w:cs="Arial"/>
                <w:spacing w:val="-5"/>
                <w:sz w:val="20"/>
                <w:szCs w:val="20"/>
              </w:rPr>
              <w:t xml:space="preserve"> вручну з викидом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ґрунту в котлованах i траншеях, розроблених</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механiзованим</w:t>
            </w:r>
            <w:proofErr w:type="spellEnd"/>
            <w:r w:rsidRPr="0072797C">
              <w:rPr>
                <w:rFonts w:ascii="Arial" w:hAnsi="Arial" w:cs="Arial"/>
                <w:spacing w:val="-5"/>
                <w:sz w:val="20"/>
                <w:szCs w:val="20"/>
              </w:rPr>
              <w:t xml:space="preserve"> способом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56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Ущільнення ґрунту пневматичними трамбівками,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1,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0,225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Засипка вручну траншей, пазух котлованів і ям,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9,935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0,3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круглих збірних залізобетонних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каналізаційних колодязів діаметром 1 м у мокрих ґрунтах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Укладання трубопроводів із поліетиленових труб</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діаметром 50 мм з </w:t>
            </w:r>
            <w:proofErr w:type="spellStart"/>
            <w:r w:rsidRPr="0072797C">
              <w:rPr>
                <w:rFonts w:ascii="Arial" w:hAnsi="Arial" w:cs="Arial"/>
                <w:spacing w:val="-5"/>
                <w:sz w:val="20"/>
                <w:szCs w:val="20"/>
              </w:rPr>
              <w:t>гідравличним</w:t>
            </w:r>
            <w:proofErr w:type="spellEnd"/>
            <w:r w:rsidRPr="0072797C">
              <w:rPr>
                <w:rFonts w:ascii="Arial" w:hAnsi="Arial" w:cs="Arial"/>
                <w:spacing w:val="-5"/>
                <w:sz w:val="20"/>
                <w:szCs w:val="20"/>
              </w:rPr>
              <w:t xml:space="preserve"> випробуванням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вентилів, засувок, затворів, клапанів</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зворотних, кранів прохідних на трубопроводах із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стальних труб діаметром до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Прокладання трубопроводів обв'язки котлів,</w:t>
            </w:r>
          </w:p>
          <w:p w:rsidR="00221535" w:rsidRPr="0072797C" w:rsidRDefault="00221535" w:rsidP="00507C16">
            <w:pPr>
              <w:keepLines/>
              <w:autoSpaceDE w:val="0"/>
              <w:autoSpaceDN w:val="0"/>
              <w:spacing w:after="0" w:line="240" w:lineRule="auto"/>
              <w:rPr>
                <w:rFonts w:ascii="Arial" w:hAnsi="Arial" w:cs="Arial"/>
                <w:spacing w:val="-5"/>
                <w:sz w:val="20"/>
                <w:szCs w:val="20"/>
              </w:rPr>
            </w:pPr>
            <w:proofErr w:type="spellStart"/>
            <w:r w:rsidRPr="0072797C">
              <w:rPr>
                <w:rFonts w:ascii="Arial" w:hAnsi="Arial" w:cs="Arial"/>
                <w:spacing w:val="-5"/>
                <w:sz w:val="20"/>
                <w:szCs w:val="20"/>
              </w:rPr>
              <w:t>водонагрівників</w:t>
            </w:r>
            <w:proofErr w:type="spellEnd"/>
            <w:r w:rsidRPr="0072797C">
              <w:rPr>
                <w:rFonts w:ascii="Arial" w:hAnsi="Arial" w:cs="Arial"/>
                <w:spacing w:val="-5"/>
                <w:sz w:val="20"/>
                <w:szCs w:val="20"/>
              </w:rPr>
              <w:t xml:space="preserve"> та насосів зі стальних безшовних 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електрозварних труб діаметром до 40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№02-01-03</w:t>
            </w: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на Електротехнічні рішення</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№1.  Електроосвітлення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Світильник світлодіодний, що установлюється окремо</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44</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w:t>
            </w:r>
            <w:proofErr w:type="spellStart"/>
            <w:r w:rsidRPr="0072797C">
              <w:rPr>
                <w:rFonts w:ascii="Arial" w:hAnsi="Arial" w:cs="Arial"/>
                <w:spacing w:val="-5"/>
                <w:sz w:val="20"/>
                <w:szCs w:val="20"/>
              </w:rPr>
              <w:t>одноклавішний</w:t>
            </w:r>
            <w:proofErr w:type="spellEnd"/>
            <w:r w:rsidRPr="0072797C">
              <w:rPr>
                <w:rFonts w:ascii="Arial" w:hAnsi="Arial" w:cs="Arial"/>
                <w:spacing w:val="-5"/>
                <w:sz w:val="20"/>
                <w:szCs w:val="20"/>
              </w:rPr>
              <w:t xml:space="preserve"> заглибленого типу при схованій</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проводці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w:t>
            </w:r>
            <w:proofErr w:type="spellStart"/>
            <w:r w:rsidRPr="0072797C">
              <w:rPr>
                <w:rFonts w:ascii="Arial" w:hAnsi="Arial" w:cs="Arial"/>
                <w:spacing w:val="-5"/>
                <w:sz w:val="20"/>
                <w:szCs w:val="20"/>
              </w:rPr>
              <w:t>двоклавішний</w:t>
            </w:r>
            <w:proofErr w:type="spellEnd"/>
            <w:r w:rsidRPr="0072797C">
              <w:rPr>
                <w:rFonts w:ascii="Arial" w:hAnsi="Arial" w:cs="Arial"/>
                <w:spacing w:val="-5"/>
                <w:sz w:val="20"/>
                <w:szCs w:val="20"/>
              </w:rPr>
              <w:t xml:space="preserve"> заглибленого типу при схованій</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проводці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Вимикач </w:t>
            </w:r>
            <w:proofErr w:type="spellStart"/>
            <w:r w:rsidRPr="0072797C">
              <w:rPr>
                <w:rFonts w:ascii="Arial" w:hAnsi="Arial" w:cs="Arial"/>
                <w:spacing w:val="-5"/>
                <w:sz w:val="20"/>
                <w:szCs w:val="20"/>
              </w:rPr>
              <w:t>напівгерметичний</w:t>
            </w:r>
            <w:proofErr w:type="spellEnd"/>
            <w:r w:rsidRPr="0072797C">
              <w:rPr>
                <w:rFonts w:ascii="Arial" w:hAnsi="Arial" w:cs="Arial"/>
                <w:spacing w:val="-5"/>
                <w:sz w:val="20"/>
                <w:szCs w:val="20"/>
              </w:rPr>
              <w:t xml:space="preserve"> і герметичний</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Коробка розподільна настінна для </w:t>
            </w:r>
            <w:proofErr w:type="spellStart"/>
            <w:r w:rsidRPr="0072797C">
              <w:rPr>
                <w:rFonts w:ascii="Arial" w:hAnsi="Arial" w:cs="Arial"/>
                <w:spacing w:val="-5"/>
                <w:sz w:val="20"/>
                <w:szCs w:val="20"/>
              </w:rPr>
              <w:t>кабеля</w:t>
            </w:r>
            <w:proofErr w:type="spellEnd"/>
            <w:r w:rsidRPr="0072797C">
              <w:rPr>
                <w:rFonts w:ascii="Arial" w:hAnsi="Arial" w:cs="Arial"/>
                <w:spacing w:val="-5"/>
                <w:sz w:val="20"/>
                <w:szCs w:val="20"/>
              </w:rPr>
              <w:t xml:space="preserve"> 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пластмасовій оболонці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коробка</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Труба </w:t>
            </w:r>
            <w:proofErr w:type="spellStart"/>
            <w:r w:rsidRPr="0072797C">
              <w:rPr>
                <w:rFonts w:ascii="Arial" w:hAnsi="Arial" w:cs="Arial"/>
                <w:spacing w:val="-5"/>
                <w:sz w:val="20"/>
                <w:szCs w:val="20"/>
              </w:rPr>
              <w:t>вініпластова</w:t>
            </w:r>
            <w:proofErr w:type="spellEnd"/>
            <w:r w:rsidRPr="0072797C">
              <w:rPr>
                <w:rFonts w:ascii="Arial" w:hAnsi="Arial" w:cs="Arial"/>
                <w:spacing w:val="-5"/>
                <w:sz w:val="20"/>
                <w:szCs w:val="20"/>
              </w:rPr>
              <w:t xml:space="preserve"> по стінах з кріпленням накладними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скобами, діаметр до 25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250</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Лоток по установлених конструкціях, ширина лотка до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200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30</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Кабель до 35 кВ у прокладених трубах, блоках і коробах,</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маса 1 м до 1 кг</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250</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№2.  Силове електрообладнання</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ЩО</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щита розподільного</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Лічильник трифазний, що установлюється на готовій</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основі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автоматичний [автомат] одно-, </w:t>
            </w:r>
            <w:proofErr w:type="spellStart"/>
            <w:r w:rsidRPr="0072797C">
              <w:rPr>
                <w:rFonts w:ascii="Arial" w:hAnsi="Arial" w:cs="Arial"/>
                <w:spacing w:val="-5"/>
                <w:sz w:val="20"/>
                <w:szCs w:val="20"/>
              </w:rPr>
              <w:t>дво</w:t>
            </w:r>
            <w:proofErr w:type="spellEnd"/>
            <w:r w:rsidRPr="0072797C">
              <w:rPr>
                <w:rFonts w:ascii="Arial" w:hAnsi="Arial" w:cs="Arial"/>
                <w:spacing w:val="-5"/>
                <w:sz w:val="20"/>
                <w:szCs w:val="20"/>
              </w:rPr>
              <w:t>-,</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триполюсний, що установлюється на конструкції на стіні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або колоні, струм до 100 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РЩ</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37" w:type="dxa"/>
            <w:gridSpan w:val="2"/>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00" w:type="dxa"/>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щита розподільного</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автоматичний [автомат] одно-, </w:t>
            </w:r>
            <w:proofErr w:type="spellStart"/>
            <w:r w:rsidRPr="0072797C">
              <w:rPr>
                <w:rFonts w:ascii="Arial" w:hAnsi="Arial" w:cs="Arial"/>
                <w:spacing w:val="-5"/>
                <w:sz w:val="20"/>
                <w:szCs w:val="20"/>
              </w:rPr>
              <w:t>дво</w:t>
            </w:r>
            <w:proofErr w:type="spellEnd"/>
            <w:r w:rsidRPr="0072797C">
              <w:rPr>
                <w:rFonts w:ascii="Arial" w:hAnsi="Arial" w:cs="Arial"/>
                <w:spacing w:val="-5"/>
                <w:sz w:val="20"/>
                <w:szCs w:val="20"/>
              </w:rPr>
              <w:t>-,</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триполюсний, що установлюється на конструкції на стіні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або колоні, струм до 100 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автоматичний [автомат] одно-, </w:t>
            </w:r>
            <w:proofErr w:type="spellStart"/>
            <w:r w:rsidRPr="0072797C">
              <w:rPr>
                <w:rFonts w:ascii="Arial" w:hAnsi="Arial" w:cs="Arial"/>
                <w:spacing w:val="-5"/>
                <w:sz w:val="20"/>
                <w:szCs w:val="20"/>
              </w:rPr>
              <w:t>дво</w:t>
            </w:r>
            <w:proofErr w:type="spellEnd"/>
            <w:r w:rsidRPr="0072797C">
              <w:rPr>
                <w:rFonts w:ascii="Arial" w:hAnsi="Arial" w:cs="Arial"/>
                <w:spacing w:val="-5"/>
                <w:sz w:val="20"/>
                <w:szCs w:val="20"/>
              </w:rPr>
              <w:t>-,</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триполюсний, що установлюється на конструкції на стіні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або колоні, струм до 25 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Реле максимальне, мінімальне, нульове, проміжне, часу,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продуктивності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w:t>
            </w:r>
            <w:proofErr w:type="spellStart"/>
            <w:r w:rsidRPr="0072797C">
              <w:rPr>
                <w:rFonts w:ascii="Arial" w:hAnsi="Arial" w:cs="Arial"/>
                <w:spacing w:val="-5"/>
                <w:sz w:val="20"/>
                <w:szCs w:val="20"/>
              </w:rPr>
              <w:t>одноклавішний</w:t>
            </w:r>
            <w:proofErr w:type="spellEnd"/>
            <w:r w:rsidRPr="0072797C">
              <w:rPr>
                <w:rFonts w:ascii="Arial" w:hAnsi="Arial" w:cs="Arial"/>
                <w:spacing w:val="-5"/>
                <w:sz w:val="20"/>
                <w:szCs w:val="20"/>
              </w:rPr>
              <w:t xml:space="preserve"> заглибленого типу при схованій</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проводці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37" w:type="dxa"/>
            <w:gridSpan w:val="2"/>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00" w:type="dxa"/>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Розетка штепсельна заглибленого типу при схованій</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проводці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Розетка штепсельна </w:t>
            </w:r>
            <w:proofErr w:type="spellStart"/>
            <w:r w:rsidRPr="0072797C">
              <w:rPr>
                <w:rFonts w:ascii="Arial" w:hAnsi="Arial" w:cs="Arial"/>
                <w:spacing w:val="-5"/>
                <w:sz w:val="20"/>
                <w:szCs w:val="20"/>
              </w:rPr>
              <w:t>напівгерметична</w:t>
            </w:r>
            <w:proofErr w:type="spellEnd"/>
            <w:r w:rsidRPr="0072797C">
              <w:rPr>
                <w:rFonts w:ascii="Arial" w:hAnsi="Arial" w:cs="Arial"/>
                <w:spacing w:val="-5"/>
                <w:sz w:val="20"/>
                <w:szCs w:val="20"/>
              </w:rPr>
              <w:t xml:space="preserve"> та герметична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Коробка установча в стіні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Коробка розподільна настінна для </w:t>
            </w:r>
            <w:proofErr w:type="spellStart"/>
            <w:r w:rsidRPr="0072797C">
              <w:rPr>
                <w:rFonts w:ascii="Arial" w:hAnsi="Arial" w:cs="Arial"/>
                <w:spacing w:val="-5"/>
                <w:sz w:val="20"/>
                <w:szCs w:val="20"/>
              </w:rPr>
              <w:t>кабеля</w:t>
            </w:r>
            <w:proofErr w:type="spellEnd"/>
            <w:r w:rsidRPr="0072797C">
              <w:rPr>
                <w:rFonts w:ascii="Arial" w:hAnsi="Arial" w:cs="Arial"/>
                <w:spacing w:val="-5"/>
                <w:sz w:val="20"/>
                <w:szCs w:val="20"/>
              </w:rPr>
              <w:t xml:space="preserve"> 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пластмасовій оболонці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коробка</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Труба </w:t>
            </w:r>
            <w:proofErr w:type="spellStart"/>
            <w:r w:rsidRPr="0072797C">
              <w:rPr>
                <w:rFonts w:ascii="Arial" w:hAnsi="Arial" w:cs="Arial"/>
                <w:spacing w:val="-5"/>
                <w:sz w:val="20"/>
                <w:szCs w:val="20"/>
              </w:rPr>
              <w:t>вініпластова</w:t>
            </w:r>
            <w:proofErr w:type="spellEnd"/>
            <w:r w:rsidRPr="0072797C">
              <w:rPr>
                <w:rFonts w:ascii="Arial" w:hAnsi="Arial" w:cs="Arial"/>
                <w:spacing w:val="-5"/>
                <w:sz w:val="20"/>
                <w:szCs w:val="20"/>
              </w:rPr>
              <w:t xml:space="preserve"> по стінах з кріпленням накладними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скобами, діаметр до 25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475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Труба </w:t>
            </w:r>
            <w:proofErr w:type="spellStart"/>
            <w:r w:rsidRPr="0072797C">
              <w:rPr>
                <w:rFonts w:ascii="Arial" w:hAnsi="Arial" w:cs="Arial"/>
                <w:spacing w:val="-5"/>
                <w:sz w:val="20"/>
                <w:szCs w:val="20"/>
              </w:rPr>
              <w:t>вініпластова</w:t>
            </w:r>
            <w:proofErr w:type="spellEnd"/>
            <w:r w:rsidRPr="0072797C">
              <w:rPr>
                <w:rFonts w:ascii="Arial" w:hAnsi="Arial" w:cs="Arial"/>
                <w:spacing w:val="-5"/>
                <w:sz w:val="20"/>
                <w:szCs w:val="20"/>
              </w:rPr>
              <w:t xml:space="preserve"> по стінах з кріпленням накладними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lastRenderedPageBreak/>
              <w:t>скобами, діаметр до 50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Кабель до 35 кВ у прокладених трубах, маса 1 м до 1 кг</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Кабель до 35 кВ, що прокладається з кріпленням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накладними скобами, маса 1 м до 1 кг</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Пробивання </w:t>
            </w:r>
            <w:proofErr w:type="spellStart"/>
            <w:r w:rsidRPr="0072797C">
              <w:rPr>
                <w:rFonts w:ascii="Arial" w:hAnsi="Arial" w:cs="Arial"/>
                <w:spacing w:val="-5"/>
                <w:sz w:val="20"/>
                <w:szCs w:val="20"/>
              </w:rPr>
              <w:t>борозен</w:t>
            </w:r>
            <w:proofErr w:type="spellEnd"/>
            <w:r w:rsidRPr="0072797C">
              <w:rPr>
                <w:rFonts w:ascii="Arial" w:hAnsi="Arial" w:cs="Arial"/>
                <w:spacing w:val="-5"/>
                <w:sz w:val="20"/>
                <w:szCs w:val="20"/>
              </w:rPr>
              <w:t xml:space="preserve"> в цегляних стінах площею перерізу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до 50 см2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single" w:sz="4" w:space="0" w:color="auto"/>
              <w:bottom w:val="nil"/>
              <w:right w:val="single" w:sz="4" w:space="0" w:color="auto"/>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Розділ №3.  Контур заземлення будівлі</w:t>
            </w:r>
          </w:p>
        </w:tc>
        <w:tc>
          <w:tcPr>
            <w:tcW w:w="1418"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Розробка ґрунту вручну в траншеях шириною до 2 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глибиною до 2 м, з кріпленнями, група ґрунту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Засипання вручну траншей, пазух котлованів та ям,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група ґрунту 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Заземлювач вертикальний з круглої сталі діаметром 16</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Заземлювач горизонтальний у траншеї зі сталі штабової,</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переріз 160 мм2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Провідник заземлюючий відкрито з мідного ізольованого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проводу перерізом 25 мм2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№02-01-04</w:t>
            </w: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на Пожежна сигналізація</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Прилад ПС на 4 промені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акумулятора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сповіщувача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Монтаж сповіщувача ручного</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Пульт або табло, кількість сигналів до 5</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Коробка розподільча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Вимикач автоматичний [автомат] одно-, </w:t>
            </w:r>
            <w:proofErr w:type="spellStart"/>
            <w:r w:rsidRPr="0072797C">
              <w:rPr>
                <w:rFonts w:ascii="Arial" w:hAnsi="Arial" w:cs="Arial"/>
                <w:spacing w:val="-5"/>
                <w:sz w:val="20"/>
                <w:szCs w:val="20"/>
              </w:rPr>
              <w:t>дво</w:t>
            </w:r>
            <w:proofErr w:type="spellEnd"/>
            <w:r w:rsidRPr="0072797C">
              <w:rPr>
                <w:rFonts w:ascii="Arial" w:hAnsi="Arial" w:cs="Arial"/>
                <w:spacing w:val="-5"/>
                <w:sz w:val="20"/>
                <w:szCs w:val="20"/>
              </w:rPr>
              <w:t>-,</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триполюсний, що установлюється на конструкції на стіні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або колоні, струм до 25 А</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Провід </w:t>
            </w:r>
            <w:proofErr w:type="spellStart"/>
            <w:r w:rsidRPr="0072797C">
              <w:rPr>
                <w:rFonts w:ascii="Arial" w:hAnsi="Arial" w:cs="Arial"/>
                <w:spacing w:val="-5"/>
                <w:sz w:val="20"/>
                <w:szCs w:val="20"/>
              </w:rPr>
              <w:t>дво</w:t>
            </w:r>
            <w:proofErr w:type="spellEnd"/>
            <w:r w:rsidRPr="0072797C">
              <w:rPr>
                <w:rFonts w:ascii="Arial" w:hAnsi="Arial" w:cs="Arial"/>
                <w:spacing w:val="-5"/>
                <w:sz w:val="20"/>
                <w:szCs w:val="20"/>
              </w:rPr>
              <w:t>- та трижильний з роздільною основою по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стінах і стелях цегляних</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134</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Провід, що прокладається у коробах, сумарний переріз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до 6 мм2</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Лоток по установлених конструкціях, ширина лотка до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400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№02-01-05</w:t>
            </w:r>
          </w:p>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на Пожежна сигналізація (пусконалагоджувальні роботи)</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Налагодження систем пожежогасіння, </w:t>
            </w:r>
            <w:proofErr w:type="spellStart"/>
            <w:r w:rsidRPr="0072797C">
              <w:rPr>
                <w:rFonts w:ascii="Arial" w:hAnsi="Arial" w:cs="Arial"/>
                <w:spacing w:val="-5"/>
                <w:sz w:val="20"/>
                <w:szCs w:val="20"/>
              </w:rPr>
              <w:t>димовиведення</w:t>
            </w:r>
            <w:proofErr w:type="spellEnd"/>
            <w:r w:rsidRPr="0072797C">
              <w:rPr>
                <w:rFonts w:ascii="Arial" w:hAnsi="Arial" w:cs="Arial"/>
                <w:spacing w:val="-5"/>
                <w:sz w:val="20"/>
                <w:szCs w:val="20"/>
              </w:rPr>
              <w:t xml:space="preserve"> 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ОПС. Сповіщувач димовий</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Налагодження систем пожежогасіння, </w:t>
            </w:r>
            <w:proofErr w:type="spellStart"/>
            <w:r w:rsidRPr="0072797C">
              <w:rPr>
                <w:rFonts w:ascii="Arial" w:hAnsi="Arial" w:cs="Arial"/>
                <w:spacing w:val="-5"/>
                <w:sz w:val="20"/>
                <w:szCs w:val="20"/>
              </w:rPr>
              <w:t>димовиведення</w:t>
            </w:r>
            <w:proofErr w:type="spellEnd"/>
            <w:r w:rsidRPr="0072797C">
              <w:rPr>
                <w:rFonts w:ascii="Arial" w:hAnsi="Arial" w:cs="Arial"/>
                <w:spacing w:val="-5"/>
                <w:sz w:val="20"/>
                <w:szCs w:val="20"/>
              </w:rPr>
              <w:t xml:space="preserve"> і</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ОПС. Прилад приймально-контрольний з кількістю</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шлейфів від 4 до 9, за перший шлейф</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Налагодження систем пожежогасіння, </w:t>
            </w:r>
            <w:proofErr w:type="spellStart"/>
            <w:r w:rsidRPr="0072797C">
              <w:rPr>
                <w:rFonts w:ascii="Arial" w:hAnsi="Arial" w:cs="Arial"/>
                <w:spacing w:val="-5"/>
                <w:sz w:val="20"/>
                <w:szCs w:val="20"/>
              </w:rPr>
              <w:t>димовиведення</w:t>
            </w:r>
            <w:proofErr w:type="spellEnd"/>
            <w:r w:rsidRPr="0072797C">
              <w:rPr>
                <w:rFonts w:ascii="Arial" w:hAnsi="Arial" w:cs="Arial"/>
                <w:spacing w:val="-5"/>
                <w:sz w:val="20"/>
                <w:szCs w:val="20"/>
              </w:rPr>
              <w:t xml:space="preserve"> 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ОПС. Сповіщувач ручний контактний</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№02-01-06</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на Блискавкозахист</w:t>
            </w:r>
            <w:r w:rsidRPr="0072797C">
              <w:rPr>
                <w:rFonts w:ascii="Arial" w:hAnsi="Arial" w:cs="Arial"/>
                <w:b/>
                <w:bCs/>
                <w:spacing w:val="-5"/>
                <w:szCs w:val="20"/>
              </w:rPr>
              <w:t xml:space="preserve"> </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pacing w:val="-5"/>
                <w:sz w:val="20"/>
                <w:szCs w:val="20"/>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Розробка ґрунту вручну в траншеях глибиною до 2 м без</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кріплень з укосами, група ґрунтів 4</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Засипка вручну траншей, пазух котлованів і ям, група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ґрунтів 3</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Установлення стальних шпилів масою</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Заземлювач горизонтальний у траншеї </w:t>
            </w:r>
            <w:proofErr w:type="spellStart"/>
            <w:r w:rsidRPr="0072797C">
              <w:rPr>
                <w:rFonts w:ascii="Arial" w:hAnsi="Arial" w:cs="Arial"/>
                <w:spacing w:val="-5"/>
                <w:sz w:val="20"/>
                <w:szCs w:val="20"/>
              </w:rPr>
              <w:t>зi</w:t>
            </w:r>
            <w:proofErr w:type="spellEnd"/>
            <w:r w:rsidRPr="0072797C">
              <w:rPr>
                <w:rFonts w:ascii="Arial" w:hAnsi="Arial" w:cs="Arial"/>
                <w:spacing w:val="-5"/>
                <w:sz w:val="20"/>
                <w:szCs w:val="20"/>
              </w:rPr>
              <w:t xml:space="preserve"> </w:t>
            </w:r>
            <w:proofErr w:type="spellStart"/>
            <w:r w:rsidRPr="0072797C">
              <w:rPr>
                <w:rFonts w:ascii="Arial" w:hAnsi="Arial" w:cs="Arial"/>
                <w:spacing w:val="-5"/>
                <w:sz w:val="20"/>
                <w:szCs w:val="20"/>
              </w:rPr>
              <w:t>сталi</w:t>
            </w:r>
            <w:proofErr w:type="spellEnd"/>
            <w:r w:rsidRPr="0072797C">
              <w:rPr>
                <w:rFonts w:ascii="Arial" w:hAnsi="Arial" w:cs="Arial"/>
                <w:spacing w:val="-5"/>
                <w:sz w:val="20"/>
                <w:szCs w:val="20"/>
              </w:rPr>
              <w:t xml:space="preserve"> штабової</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Заземлювач вертикальний з круглої сталі діаметром до</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16 мм по 1,5м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Провідник заземлюючий відкрито по будівельних</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основах з круглої сталі діаметром 8 мм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[при </w:t>
            </w:r>
            <w:proofErr w:type="spellStart"/>
            <w:r w:rsidRPr="0072797C">
              <w:rPr>
                <w:rFonts w:ascii="Arial" w:hAnsi="Arial" w:cs="Arial"/>
                <w:spacing w:val="-5"/>
                <w:sz w:val="20"/>
                <w:szCs w:val="20"/>
              </w:rPr>
              <w:t>роботi</w:t>
            </w:r>
            <w:proofErr w:type="spellEnd"/>
            <w:r w:rsidRPr="0072797C">
              <w:rPr>
                <w:rFonts w:ascii="Arial" w:hAnsi="Arial" w:cs="Arial"/>
                <w:spacing w:val="-5"/>
                <w:sz w:val="20"/>
                <w:szCs w:val="20"/>
              </w:rPr>
              <w:t xml:space="preserve"> на </w:t>
            </w:r>
            <w:proofErr w:type="spellStart"/>
            <w:r w:rsidRPr="0072797C">
              <w:rPr>
                <w:rFonts w:ascii="Arial" w:hAnsi="Arial" w:cs="Arial"/>
                <w:spacing w:val="-5"/>
                <w:sz w:val="20"/>
                <w:szCs w:val="20"/>
              </w:rPr>
              <w:t>висотi</w:t>
            </w:r>
            <w:proofErr w:type="spellEnd"/>
            <w:r w:rsidRPr="0072797C">
              <w:rPr>
                <w:rFonts w:ascii="Arial" w:hAnsi="Arial" w:cs="Arial"/>
                <w:spacing w:val="-5"/>
                <w:sz w:val="20"/>
                <w:szCs w:val="20"/>
              </w:rPr>
              <w:t xml:space="preserve"> понад 2 до 8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230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Монтаж тримачів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 xml:space="preserve">[при </w:t>
            </w:r>
            <w:proofErr w:type="spellStart"/>
            <w:r w:rsidRPr="0072797C">
              <w:rPr>
                <w:rFonts w:ascii="Arial" w:hAnsi="Arial" w:cs="Arial"/>
                <w:spacing w:val="-5"/>
                <w:sz w:val="20"/>
                <w:szCs w:val="20"/>
              </w:rPr>
              <w:t>роботi</w:t>
            </w:r>
            <w:proofErr w:type="spellEnd"/>
            <w:r w:rsidRPr="0072797C">
              <w:rPr>
                <w:rFonts w:ascii="Arial" w:hAnsi="Arial" w:cs="Arial"/>
                <w:spacing w:val="-5"/>
                <w:sz w:val="20"/>
                <w:szCs w:val="20"/>
              </w:rPr>
              <w:t xml:space="preserve"> на </w:t>
            </w:r>
            <w:proofErr w:type="spellStart"/>
            <w:r w:rsidRPr="0072797C">
              <w:rPr>
                <w:rFonts w:ascii="Arial" w:hAnsi="Arial" w:cs="Arial"/>
                <w:spacing w:val="-5"/>
                <w:sz w:val="20"/>
                <w:szCs w:val="20"/>
              </w:rPr>
              <w:t>висотi</w:t>
            </w:r>
            <w:proofErr w:type="spellEnd"/>
            <w:r w:rsidRPr="0072797C">
              <w:rPr>
                <w:rFonts w:ascii="Arial" w:hAnsi="Arial" w:cs="Arial"/>
                <w:spacing w:val="-5"/>
                <w:sz w:val="20"/>
                <w:szCs w:val="20"/>
              </w:rPr>
              <w:t xml:space="preserve"> понад 2 до 8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w:t>
            </w: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179</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lastRenderedPageBreak/>
              <w:t>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Коробка розподільна настінна для </w:t>
            </w:r>
            <w:proofErr w:type="spellStart"/>
            <w:r w:rsidRPr="0072797C">
              <w:rPr>
                <w:rFonts w:ascii="Arial" w:hAnsi="Arial" w:cs="Arial"/>
                <w:spacing w:val="-5"/>
                <w:sz w:val="20"/>
                <w:szCs w:val="20"/>
              </w:rPr>
              <w:t>кабеля</w:t>
            </w:r>
            <w:proofErr w:type="spellEnd"/>
            <w:r w:rsidRPr="0072797C">
              <w:rPr>
                <w:rFonts w:ascii="Arial" w:hAnsi="Arial" w:cs="Arial"/>
                <w:spacing w:val="-5"/>
                <w:sz w:val="20"/>
                <w:szCs w:val="20"/>
              </w:rPr>
              <w:t xml:space="preserve"> 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пластмасовій оболонці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коробка</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Труба </w:t>
            </w:r>
            <w:proofErr w:type="spellStart"/>
            <w:r w:rsidRPr="0072797C">
              <w:rPr>
                <w:rFonts w:ascii="Arial" w:hAnsi="Arial" w:cs="Arial"/>
                <w:spacing w:val="-5"/>
                <w:sz w:val="20"/>
                <w:szCs w:val="20"/>
              </w:rPr>
              <w:t>вініпластова</w:t>
            </w:r>
            <w:proofErr w:type="spellEnd"/>
            <w:r w:rsidRPr="0072797C">
              <w:rPr>
                <w:rFonts w:ascii="Arial" w:hAnsi="Arial" w:cs="Arial"/>
                <w:spacing w:val="-5"/>
                <w:sz w:val="20"/>
                <w:szCs w:val="20"/>
              </w:rPr>
              <w:t xml:space="preserve"> по стінах і колонах з кріпленням</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накладними скобами, діаметр до 25 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544751"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Виконання </w:t>
            </w:r>
            <w:proofErr w:type="spellStart"/>
            <w:r w:rsidRPr="0072797C">
              <w:rPr>
                <w:rFonts w:ascii="Arial" w:hAnsi="Arial" w:cs="Arial"/>
                <w:spacing w:val="-5"/>
                <w:sz w:val="20"/>
                <w:szCs w:val="20"/>
              </w:rPr>
              <w:t>вимiрювань</w:t>
            </w:r>
            <w:proofErr w:type="spellEnd"/>
            <w:r w:rsidRPr="0072797C">
              <w:rPr>
                <w:rFonts w:ascii="Arial" w:hAnsi="Arial" w:cs="Arial"/>
                <w:spacing w:val="-5"/>
                <w:sz w:val="20"/>
                <w:szCs w:val="20"/>
              </w:rPr>
              <w:t xml:space="preserve"> в електричних установках.</w:t>
            </w:r>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Вимiрювання</w:t>
            </w:r>
            <w:proofErr w:type="spellEnd"/>
            <w:r w:rsidRPr="0072797C">
              <w:rPr>
                <w:rFonts w:ascii="Arial" w:hAnsi="Arial" w:cs="Arial"/>
                <w:spacing w:val="-5"/>
                <w:sz w:val="20"/>
                <w:szCs w:val="20"/>
              </w:rPr>
              <w:t xml:space="preserve"> опору контуру грозозахисту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система</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№02-01-07</w:t>
            </w:r>
          </w:p>
          <w:p w:rsidR="00221535" w:rsidRPr="0072797C" w:rsidRDefault="00221535" w:rsidP="00507C16">
            <w:pPr>
              <w:keepLines/>
              <w:autoSpaceDE w:val="0"/>
              <w:autoSpaceDN w:val="0"/>
              <w:spacing w:after="0" w:line="240" w:lineRule="auto"/>
              <w:jc w:val="center"/>
              <w:rPr>
                <w:rFonts w:ascii="Arial" w:hAnsi="Arial" w:cs="Arial"/>
                <w:b/>
                <w:bCs/>
                <w:spacing w:val="-5"/>
                <w:sz w:val="24"/>
                <w:szCs w:val="24"/>
              </w:rPr>
            </w:pPr>
            <w:r w:rsidRPr="0072797C">
              <w:rPr>
                <w:rFonts w:ascii="Arial" w:hAnsi="Arial" w:cs="Arial"/>
                <w:b/>
                <w:bCs/>
                <w:spacing w:val="-5"/>
                <w:sz w:val="20"/>
                <w:szCs w:val="20"/>
              </w:rPr>
              <w:t>на Вогнезахисне оброблення покриттів</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Нанесення </w:t>
            </w:r>
            <w:proofErr w:type="spellStart"/>
            <w:r w:rsidRPr="0072797C">
              <w:rPr>
                <w:rFonts w:ascii="Arial" w:hAnsi="Arial" w:cs="Arial"/>
                <w:spacing w:val="-5"/>
                <w:sz w:val="20"/>
                <w:szCs w:val="20"/>
              </w:rPr>
              <w:t>механiзованим</w:t>
            </w:r>
            <w:proofErr w:type="spellEnd"/>
            <w:r w:rsidRPr="0072797C">
              <w:rPr>
                <w:rFonts w:ascii="Arial" w:hAnsi="Arial" w:cs="Arial"/>
                <w:spacing w:val="-5"/>
                <w:sz w:val="20"/>
                <w:szCs w:val="20"/>
              </w:rPr>
              <w:t xml:space="preserve"> способом в один шар</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вогнезахисного </w:t>
            </w:r>
            <w:proofErr w:type="spellStart"/>
            <w:r w:rsidRPr="0072797C">
              <w:rPr>
                <w:rFonts w:ascii="Arial" w:hAnsi="Arial" w:cs="Arial"/>
                <w:spacing w:val="-5"/>
                <w:sz w:val="20"/>
                <w:szCs w:val="20"/>
              </w:rPr>
              <w:t>покритя</w:t>
            </w:r>
            <w:proofErr w:type="spellEnd"/>
            <w:r w:rsidRPr="0072797C">
              <w:rPr>
                <w:rFonts w:ascii="Arial" w:hAnsi="Arial" w:cs="Arial"/>
                <w:spacing w:val="-5"/>
                <w:sz w:val="20"/>
                <w:szCs w:val="20"/>
              </w:rPr>
              <w:t xml:space="preserve"> на </w:t>
            </w:r>
            <w:proofErr w:type="spellStart"/>
            <w:r w:rsidRPr="0072797C">
              <w:rPr>
                <w:rFonts w:ascii="Arial" w:hAnsi="Arial" w:cs="Arial"/>
                <w:spacing w:val="-5"/>
                <w:sz w:val="20"/>
                <w:szCs w:val="20"/>
              </w:rPr>
              <w:t>горизонтальнi</w:t>
            </w:r>
            <w:proofErr w:type="spellEnd"/>
            <w:r w:rsidRPr="0072797C">
              <w:rPr>
                <w:rFonts w:ascii="Arial" w:hAnsi="Arial" w:cs="Arial"/>
                <w:spacing w:val="-5"/>
                <w:sz w:val="20"/>
                <w:szCs w:val="20"/>
              </w:rPr>
              <w:t xml:space="preserve"> i </w:t>
            </w:r>
            <w:proofErr w:type="spellStart"/>
            <w:r w:rsidRPr="0072797C">
              <w:rPr>
                <w:rFonts w:ascii="Arial" w:hAnsi="Arial" w:cs="Arial"/>
                <w:spacing w:val="-5"/>
                <w:sz w:val="20"/>
                <w:szCs w:val="20"/>
              </w:rPr>
              <w:t>вертикальнi</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proofErr w:type="spellStart"/>
            <w:r w:rsidRPr="0072797C">
              <w:rPr>
                <w:rFonts w:ascii="Arial" w:hAnsi="Arial" w:cs="Arial"/>
                <w:spacing w:val="-5"/>
                <w:sz w:val="20"/>
                <w:szCs w:val="20"/>
              </w:rPr>
              <w:t>поверхнi</w:t>
            </w:r>
            <w:proofErr w:type="spellEnd"/>
            <w:r w:rsidRPr="0072797C">
              <w:rPr>
                <w:rFonts w:ascii="Arial" w:hAnsi="Arial" w:cs="Arial"/>
                <w:spacing w:val="-5"/>
                <w:sz w:val="20"/>
                <w:szCs w:val="20"/>
              </w:rPr>
              <w:t xml:space="preserve"> дерев'яних </w:t>
            </w:r>
            <w:proofErr w:type="spellStart"/>
            <w:r w:rsidRPr="0072797C">
              <w:rPr>
                <w:rFonts w:ascii="Arial" w:hAnsi="Arial" w:cs="Arial"/>
                <w:spacing w:val="-5"/>
                <w:sz w:val="20"/>
                <w:szCs w:val="20"/>
              </w:rPr>
              <w:t>конструкцiй</w:t>
            </w:r>
            <w:proofErr w:type="spellEnd"/>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3953</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 xml:space="preserve">Локальний кошторис на будівельні роботи </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№02-01-08</w:t>
            </w:r>
          </w:p>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b/>
                <w:bCs/>
                <w:spacing w:val="-5"/>
                <w:sz w:val="20"/>
                <w:szCs w:val="20"/>
              </w:rPr>
              <w:t>на Меблі</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Шафа для одягу металева на 6 дверей</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roofErr w:type="spellStart"/>
            <w:r w:rsidRPr="0072797C">
              <w:rPr>
                <w:rFonts w:ascii="Arial" w:hAnsi="Arial" w:cs="Arial"/>
                <w:spacing w:val="-5"/>
                <w:sz w:val="20"/>
                <w:szCs w:val="20"/>
              </w:rPr>
              <w:t>шт</w:t>
            </w:r>
            <w:proofErr w:type="spellEnd"/>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spacing w:val="-5"/>
                <w:sz w:val="20"/>
                <w:szCs w:val="20"/>
              </w:rPr>
              <w:t>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sz w:val="20"/>
                <w:szCs w:val="20"/>
              </w:rPr>
            </w:pPr>
            <w:r w:rsidRPr="0072797C">
              <w:rPr>
                <w:rFonts w:ascii="Arial" w:hAnsi="Arial" w:cs="Arial"/>
                <w:b/>
                <w:bCs/>
                <w:spacing w:val="-5"/>
                <w:sz w:val="20"/>
                <w:szCs w:val="20"/>
              </w:rPr>
              <w:t>ОБ`ЄКТНИЙ  КОШТОРИС  № 0</w:t>
            </w:r>
            <w:r w:rsidRPr="0072797C">
              <w:rPr>
                <w:rFonts w:ascii="Arial" w:hAnsi="Arial" w:cs="Arial"/>
                <w:b/>
                <w:bCs/>
                <w:spacing w:val="-5"/>
                <w:sz w:val="20"/>
                <w:szCs w:val="20"/>
                <w:lang w:val="en-US"/>
              </w:rPr>
              <w:t>7</w:t>
            </w:r>
            <w:r w:rsidRPr="0072797C">
              <w:rPr>
                <w:rFonts w:ascii="Arial" w:hAnsi="Arial" w:cs="Arial"/>
                <w:b/>
                <w:bCs/>
                <w:spacing w:val="-5"/>
                <w:sz w:val="20"/>
                <w:szCs w:val="20"/>
              </w:rPr>
              <w:t>-01</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sz w:val="20"/>
                <w:szCs w:val="20"/>
              </w:rPr>
            </w:pPr>
            <w:r w:rsidRPr="0072797C">
              <w:rPr>
                <w:rFonts w:ascii="Arial" w:hAnsi="Arial" w:cs="Arial"/>
                <w:b/>
                <w:spacing w:val="-5"/>
                <w:sz w:val="20"/>
                <w:szCs w:val="20"/>
              </w:rPr>
              <w:t xml:space="preserve">на </w:t>
            </w:r>
            <w:proofErr w:type="spellStart"/>
            <w:r w:rsidRPr="0072797C">
              <w:rPr>
                <w:rFonts w:ascii="Arial" w:hAnsi="Arial" w:cs="Arial"/>
                <w:b/>
                <w:spacing w:val="-5"/>
                <w:sz w:val="20"/>
                <w:szCs w:val="20"/>
                <w:lang w:val="en-US"/>
              </w:rPr>
              <w:t>Благоустр</w:t>
            </w:r>
            <w:r w:rsidRPr="0072797C">
              <w:rPr>
                <w:rFonts w:ascii="Arial" w:hAnsi="Arial" w:cs="Arial"/>
                <w:b/>
                <w:spacing w:val="-5"/>
                <w:sz w:val="20"/>
                <w:szCs w:val="20"/>
              </w:rPr>
              <w:t>ій</w:t>
            </w:r>
            <w:proofErr w:type="spellEnd"/>
            <w:r w:rsidRPr="0072797C">
              <w:rPr>
                <w:rFonts w:ascii="Arial" w:hAnsi="Arial" w:cs="Arial"/>
                <w:b/>
                <w:spacing w:val="-5"/>
                <w:sz w:val="20"/>
                <w:szCs w:val="20"/>
              </w:rPr>
              <w:t xml:space="preserve"> території</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jc w:val="center"/>
              <w:rPr>
                <w:rFonts w:ascii="Arial" w:hAnsi="Arial" w:cs="Arial"/>
                <w:b/>
                <w:bCs/>
                <w:spacing w:val="-5"/>
                <w:sz w:val="20"/>
                <w:szCs w:val="20"/>
              </w:rPr>
            </w:pPr>
            <w:r w:rsidRPr="0072797C">
              <w:rPr>
                <w:rFonts w:ascii="Arial" w:hAnsi="Arial" w:cs="Arial"/>
                <w:b/>
                <w:bCs/>
                <w:spacing w:val="-5"/>
                <w:sz w:val="20"/>
                <w:szCs w:val="20"/>
              </w:rPr>
              <w:t>Локальний кошторис на будівельні роботи</w:t>
            </w:r>
          </w:p>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b/>
                <w:bCs/>
                <w:spacing w:val="-5"/>
                <w:sz w:val="20"/>
                <w:szCs w:val="20"/>
              </w:rPr>
              <w:t>№07-01-01</w:t>
            </w:r>
          </w:p>
          <w:p w:rsidR="00221535" w:rsidRPr="0072797C" w:rsidRDefault="00221535" w:rsidP="00507C16">
            <w:pPr>
              <w:keepLines/>
              <w:autoSpaceDE w:val="0"/>
              <w:autoSpaceDN w:val="0"/>
              <w:spacing w:after="0" w:line="240" w:lineRule="auto"/>
              <w:jc w:val="center"/>
              <w:rPr>
                <w:rFonts w:ascii="Arial" w:hAnsi="Arial" w:cs="Arial"/>
                <w:spacing w:val="-5"/>
                <w:sz w:val="20"/>
                <w:szCs w:val="20"/>
              </w:rPr>
            </w:pPr>
            <w:r w:rsidRPr="0072797C">
              <w:rPr>
                <w:rFonts w:ascii="Arial" w:hAnsi="Arial" w:cs="Arial"/>
                <w:b/>
                <w:bCs/>
                <w:spacing w:val="-5"/>
                <w:sz w:val="20"/>
                <w:szCs w:val="20"/>
              </w:rPr>
              <w:t>на Благоустрій</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nil"/>
              <w:bottom w:val="nil"/>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ТИП І (Вимощення)</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Розбирання асфальтобетонних покриттів вручну</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(вимощення)</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щебеневих покриттів та основ</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Ущільнення ґрунту причіпними кулачковими котками</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масою 8 т за перший прохід по одному сліду при товщині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шару 10 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9,6</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основи зі щебенево-піщаної суміші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автогрейдером, за товщини шару 15 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основи зі щебенево-піщаної суміші</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автогрейдером, за зміни товщини на кожен 1 см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додавати або вилучати до/з норми 27-15-1 (до </w:t>
            </w:r>
            <w:proofErr w:type="spellStart"/>
            <w:r w:rsidRPr="0072797C">
              <w:rPr>
                <w:rFonts w:ascii="Arial" w:hAnsi="Arial" w:cs="Arial"/>
                <w:spacing w:val="-5"/>
                <w:sz w:val="20"/>
                <w:szCs w:val="20"/>
              </w:rPr>
              <w:t>тощини</w:t>
            </w:r>
            <w:proofErr w:type="spellEnd"/>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12 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6</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7,2</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7</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8</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покриття з фігурних елементів мощення з</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приготуванням піщано-цементної суміші тротуарів,</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шириною до 2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48</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9</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Установлення бетонних бортових каменів на бетонну</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основу, за ширини борту у верхній його частині до 100</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мм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50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5385" w:type="dxa"/>
            <w:tcBorders>
              <w:top w:val="nil"/>
              <w:left w:val="nil"/>
              <w:bottom w:val="nil"/>
              <w:right w:val="nil"/>
            </w:tcBorders>
            <w:vAlign w:val="center"/>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ТИП ІІ (Ремонт покриття)</w:t>
            </w:r>
          </w:p>
        </w:tc>
        <w:tc>
          <w:tcPr>
            <w:tcW w:w="1418" w:type="dxa"/>
            <w:tcBorders>
              <w:top w:val="nil"/>
              <w:left w:val="single" w:sz="4" w:space="0" w:color="auto"/>
              <w:bottom w:val="nil"/>
              <w:right w:val="nil"/>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25" w:type="dxa"/>
            <w:tcBorders>
              <w:top w:val="nil"/>
              <w:left w:val="single" w:sz="4" w:space="0" w:color="auto"/>
              <w:bottom w:val="nil"/>
              <w:right w:val="single" w:sz="4"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10</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Розбирання асфальтобетонних покриттів вручну</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м3</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11</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основи зі щебенево-піщаної суміші</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автогрейдером, за товщини шару 15 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12</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основи зі щебенево-піщаної суміші</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автогрейдером, за зміни товщини на кожен 1 см</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 xml:space="preserve">додавати або вилучати до/з норми 27-15-1 (до </w:t>
            </w:r>
            <w:proofErr w:type="spellStart"/>
            <w:r w:rsidRPr="0072797C">
              <w:rPr>
                <w:rFonts w:ascii="Arial" w:hAnsi="Arial" w:cs="Arial"/>
                <w:spacing w:val="-5"/>
                <w:sz w:val="20"/>
                <w:szCs w:val="20"/>
              </w:rPr>
              <w:t>тощини</w:t>
            </w:r>
            <w:proofErr w:type="spellEnd"/>
            <w:r w:rsidRPr="0072797C">
              <w:rPr>
                <w:rFonts w:ascii="Arial" w:hAnsi="Arial" w:cs="Arial"/>
                <w:spacing w:val="-5"/>
                <w:sz w:val="20"/>
                <w:szCs w:val="20"/>
              </w:rPr>
              <w:t xml:space="preserve"> 8</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см)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13</w:t>
            </w:r>
          </w:p>
        </w:tc>
        <w:tc>
          <w:tcPr>
            <w:tcW w:w="5385" w:type="dxa"/>
            <w:tcBorders>
              <w:top w:val="nil"/>
              <w:left w:val="nil"/>
              <w:bottom w:val="nil"/>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верхнього шару покриття товщиною 5 см з</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асфальтобетонних сумішей асфальтоукладальником за</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ширини укладання 7 м</w:t>
            </w:r>
          </w:p>
        </w:tc>
        <w:tc>
          <w:tcPr>
            <w:tcW w:w="1418" w:type="dxa"/>
            <w:tcBorders>
              <w:top w:val="nil"/>
              <w:left w:val="single" w:sz="4" w:space="0" w:color="auto"/>
              <w:bottom w:val="nil"/>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25" w:type="dxa"/>
            <w:tcBorders>
              <w:top w:val="nil"/>
              <w:left w:val="single" w:sz="4" w:space="0" w:color="auto"/>
              <w:bottom w:val="nil"/>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w:t>
            </w:r>
          </w:p>
        </w:tc>
        <w:tc>
          <w:tcPr>
            <w:tcW w:w="1416" w:type="dxa"/>
            <w:gridSpan w:val="2"/>
            <w:tcBorders>
              <w:top w:val="nil"/>
              <w:left w:val="single" w:sz="4" w:space="0" w:color="auto"/>
              <w:bottom w:val="nil"/>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r w:rsidR="00221535" w:rsidRPr="0072797C" w:rsidTr="00544751">
        <w:trPr>
          <w:jc w:val="center"/>
        </w:trPr>
        <w:tc>
          <w:tcPr>
            <w:tcW w:w="630" w:type="dxa"/>
            <w:tcBorders>
              <w:top w:val="nil"/>
              <w:left w:val="single" w:sz="12" w:space="0" w:color="auto"/>
              <w:bottom w:val="single" w:sz="12" w:space="0" w:color="auto"/>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14</w:t>
            </w:r>
          </w:p>
        </w:tc>
        <w:tc>
          <w:tcPr>
            <w:tcW w:w="5385" w:type="dxa"/>
            <w:tcBorders>
              <w:top w:val="nil"/>
              <w:left w:val="nil"/>
              <w:bottom w:val="single" w:sz="12" w:space="0" w:color="auto"/>
              <w:right w:val="nil"/>
            </w:tcBorders>
          </w:tcPr>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Улаштування верхнього шару покриття товщиною 5 см з</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асфальтобетонних сумішей асфальтоукладальником, за</w:t>
            </w:r>
          </w:p>
          <w:p w:rsidR="00221535" w:rsidRPr="0072797C" w:rsidRDefault="00221535" w:rsidP="00507C16">
            <w:pPr>
              <w:keepLines/>
              <w:autoSpaceDE w:val="0"/>
              <w:autoSpaceDN w:val="0"/>
              <w:spacing w:after="0" w:line="240" w:lineRule="auto"/>
              <w:rPr>
                <w:rFonts w:ascii="Arial" w:hAnsi="Arial" w:cs="Arial"/>
                <w:spacing w:val="-5"/>
                <w:sz w:val="20"/>
                <w:szCs w:val="20"/>
              </w:rPr>
            </w:pPr>
            <w:r w:rsidRPr="0072797C">
              <w:rPr>
                <w:rFonts w:ascii="Arial" w:hAnsi="Arial" w:cs="Arial"/>
                <w:spacing w:val="-5"/>
                <w:sz w:val="20"/>
                <w:szCs w:val="20"/>
              </w:rPr>
              <w:t>зміни товщини на кожні 0,5 см додавати або вилучати</w:t>
            </w:r>
          </w:p>
          <w:p w:rsidR="00221535" w:rsidRPr="0072797C" w:rsidRDefault="00221535" w:rsidP="00507C16">
            <w:pPr>
              <w:keepLines/>
              <w:autoSpaceDE w:val="0"/>
              <w:autoSpaceDN w:val="0"/>
              <w:spacing w:after="0" w:line="240" w:lineRule="auto"/>
              <w:rPr>
                <w:rFonts w:ascii="Arial" w:hAnsi="Arial" w:cs="Arial"/>
                <w:sz w:val="20"/>
                <w:szCs w:val="20"/>
              </w:rPr>
            </w:pPr>
            <w:r w:rsidRPr="0072797C">
              <w:rPr>
                <w:rFonts w:ascii="Arial" w:hAnsi="Arial" w:cs="Arial"/>
                <w:spacing w:val="-5"/>
                <w:sz w:val="20"/>
                <w:szCs w:val="20"/>
              </w:rPr>
              <w:t>до/з норм 27-27-1 - 27-27-4 (до товщини 6 см)</w:t>
            </w:r>
          </w:p>
        </w:tc>
        <w:tc>
          <w:tcPr>
            <w:tcW w:w="1418" w:type="dxa"/>
            <w:tcBorders>
              <w:top w:val="nil"/>
              <w:left w:val="single" w:sz="4" w:space="0" w:color="auto"/>
              <w:bottom w:val="single" w:sz="12" w:space="0" w:color="auto"/>
              <w:right w:val="nil"/>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 xml:space="preserve"> м2</w:t>
            </w:r>
          </w:p>
        </w:tc>
        <w:tc>
          <w:tcPr>
            <w:tcW w:w="1425" w:type="dxa"/>
            <w:tcBorders>
              <w:top w:val="nil"/>
              <w:left w:val="single" w:sz="4" w:space="0" w:color="auto"/>
              <w:bottom w:val="single" w:sz="12" w:space="0" w:color="auto"/>
              <w:right w:val="single" w:sz="4" w:space="0" w:color="auto"/>
            </w:tcBorders>
          </w:tcPr>
          <w:p w:rsidR="00221535" w:rsidRPr="0072797C" w:rsidRDefault="00221535" w:rsidP="00507C16">
            <w:pPr>
              <w:keepLines/>
              <w:autoSpaceDE w:val="0"/>
              <w:autoSpaceDN w:val="0"/>
              <w:spacing w:after="0" w:line="240" w:lineRule="auto"/>
              <w:jc w:val="center"/>
              <w:rPr>
                <w:rFonts w:ascii="Arial" w:hAnsi="Arial" w:cs="Arial"/>
                <w:sz w:val="20"/>
                <w:szCs w:val="20"/>
              </w:rPr>
            </w:pPr>
            <w:r w:rsidRPr="0072797C">
              <w:rPr>
                <w:rFonts w:ascii="Arial" w:hAnsi="Arial" w:cs="Arial"/>
                <w:spacing w:val="-5"/>
                <w:sz w:val="20"/>
                <w:szCs w:val="20"/>
              </w:rPr>
              <w:t>150</w:t>
            </w:r>
          </w:p>
        </w:tc>
        <w:tc>
          <w:tcPr>
            <w:tcW w:w="1416" w:type="dxa"/>
            <w:gridSpan w:val="2"/>
            <w:tcBorders>
              <w:top w:val="nil"/>
              <w:left w:val="single" w:sz="4" w:space="0" w:color="auto"/>
              <w:bottom w:val="single" w:sz="12" w:space="0" w:color="auto"/>
              <w:right w:val="single" w:sz="12" w:space="0" w:color="auto"/>
            </w:tcBorders>
          </w:tcPr>
          <w:p w:rsidR="00221535" w:rsidRPr="0072797C" w:rsidRDefault="00221535" w:rsidP="00507C16">
            <w:pPr>
              <w:autoSpaceDE w:val="0"/>
              <w:autoSpaceDN w:val="0"/>
              <w:adjustRightInd w:val="0"/>
              <w:spacing w:after="0" w:line="240" w:lineRule="auto"/>
              <w:rPr>
                <w:rFonts w:ascii="Arial" w:hAnsi="Arial" w:cs="Arial"/>
                <w:sz w:val="16"/>
                <w:szCs w:val="16"/>
              </w:rPr>
            </w:pPr>
            <w:r w:rsidRPr="0072797C">
              <w:rPr>
                <w:rFonts w:ascii="Arial" w:hAnsi="Arial" w:cs="Arial"/>
                <w:sz w:val="16"/>
                <w:szCs w:val="16"/>
              </w:rPr>
              <w:t xml:space="preserve"> </w:t>
            </w:r>
          </w:p>
        </w:tc>
      </w:tr>
    </w:tbl>
    <w:p w:rsidR="00544751" w:rsidRPr="0072797C" w:rsidRDefault="00544751" w:rsidP="00544751">
      <w:pPr>
        <w:spacing w:after="0" w:line="240" w:lineRule="auto"/>
        <w:rPr>
          <w:rFonts w:ascii="Times New Roman" w:hAnsi="Times New Roman" w:cs="Times New Roman"/>
          <w:sz w:val="24"/>
          <w:szCs w:val="24"/>
        </w:rPr>
      </w:pPr>
    </w:p>
    <w:p w:rsidR="00544751" w:rsidRPr="0072797C" w:rsidRDefault="00544751" w:rsidP="00544751">
      <w:pPr>
        <w:spacing w:after="0" w:line="240" w:lineRule="auto"/>
        <w:rPr>
          <w:rFonts w:ascii="Times New Roman" w:hAnsi="Times New Roman" w:cs="Times New Roman"/>
          <w:sz w:val="24"/>
          <w:szCs w:val="24"/>
        </w:rPr>
      </w:pPr>
    </w:p>
    <w:p w:rsidR="00544751" w:rsidRPr="0072797C" w:rsidRDefault="00544751" w:rsidP="00544751">
      <w:pPr>
        <w:spacing w:after="0" w:line="240" w:lineRule="auto"/>
        <w:rPr>
          <w:rFonts w:ascii="Times New Roman" w:hAnsi="Times New Roman" w:cs="Times New Roman"/>
          <w:sz w:val="24"/>
          <w:szCs w:val="24"/>
        </w:rPr>
      </w:pPr>
    </w:p>
    <w:p w:rsidR="00141EBB" w:rsidRPr="0072797C" w:rsidRDefault="00141EBB" w:rsidP="00544751">
      <w:pPr>
        <w:spacing w:after="0" w:line="240" w:lineRule="auto"/>
        <w:ind w:left="7088"/>
        <w:rPr>
          <w:rFonts w:ascii="Times New Roman" w:eastAsia="Times New Roman" w:hAnsi="Times New Roman" w:cs="Times New Roman"/>
        </w:rPr>
      </w:pPr>
      <w:r w:rsidRPr="0072797C">
        <w:rPr>
          <w:rFonts w:ascii="Times New Roman" w:eastAsia="Times New Roman" w:hAnsi="Times New Roman" w:cs="Times New Roman"/>
          <w:b/>
        </w:rPr>
        <w:t xml:space="preserve">ДОДАТОК </w:t>
      </w:r>
      <w:r w:rsidRPr="0072797C">
        <w:rPr>
          <w:rFonts w:ascii="Times New Roman" w:eastAsia="Times New Roman" w:hAnsi="Times New Roman" w:cs="Times New Roman"/>
          <w:b/>
          <w:lang w:val="ru-RU"/>
        </w:rPr>
        <w:t>3</w:t>
      </w:r>
    </w:p>
    <w:p w:rsidR="00141EBB" w:rsidRPr="0072797C" w:rsidRDefault="00141EBB" w:rsidP="00141EBB">
      <w:pPr>
        <w:spacing w:after="0" w:line="240" w:lineRule="auto"/>
        <w:ind w:left="5660" w:firstLine="700"/>
        <w:jc w:val="right"/>
        <w:rPr>
          <w:rFonts w:ascii="Times New Roman" w:eastAsia="Times New Roman" w:hAnsi="Times New Roman" w:cs="Times New Roman"/>
          <w:i/>
        </w:rPr>
      </w:pPr>
      <w:r w:rsidRPr="0072797C">
        <w:rPr>
          <w:rFonts w:ascii="Times New Roman" w:eastAsia="Times New Roman" w:hAnsi="Times New Roman" w:cs="Times New Roman"/>
          <w:i/>
        </w:rPr>
        <w:t>до тендерної документації</w:t>
      </w:r>
    </w:p>
    <w:p w:rsidR="00141EBB" w:rsidRPr="0072797C" w:rsidRDefault="00141EBB" w:rsidP="00141EBB">
      <w:pPr>
        <w:spacing w:after="0" w:line="240" w:lineRule="auto"/>
        <w:ind w:left="5660" w:firstLine="700"/>
        <w:jc w:val="right"/>
        <w:rPr>
          <w:rFonts w:ascii="Times New Roman" w:eastAsia="Times New Roman" w:hAnsi="Times New Roman" w:cs="Times New Roman"/>
          <w:i/>
        </w:rPr>
      </w:pPr>
    </w:p>
    <w:p w:rsidR="00141EBB" w:rsidRPr="0072797C" w:rsidRDefault="00141EBB" w:rsidP="00141EBB">
      <w:pPr>
        <w:spacing w:after="0" w:line="240" w:lineRule="auto"/>
        <w:ind w:left="5660" w:firstLine="700"/>
        <w:rPr>
          <w:rFonts w:ascii="Times New Roman" w:eastAsia="Times New Roman" w:hAnsi="Times New Roman" w:cs="Times New Roman"/>
          <w:b/>
        </w:rPr>
      </w:pPr>
    </w:p>
    <w:p w:rsidR="00141EBB" w:rsidRPr="0072797C" w:rsidRDefault="00141EBB" w:rsidP="00141EBB">
      <w:pPr>
        <w:widowControl w:val="0"/>
        <w:spacing w:after="0" w:line="240" w:lineRule="auto"/>
        <w:jc w:val="center"/>
        <w:rPr>
          <w:rFonts w:ascii="Times New Roman" w:eastAsia="Times New Roman" w:hAnsi="Times New Roman" w:cs="Times New Roman"/>
          <w:b/>
          <w:sz w:val="24"/>
          <w:szCs w:val="24"/>
          <w:lang w:val="ru-RU"/>
        </w:rPr>
      </w:pPr>
      <w:proofErr w:type="spellStart"/>
      <w:r w:rsidRPr="0072797C">
        <w:rPr>
          <w:rFonts w:ascii="Times New Roman" w:eastAsia="Times New Roman" w:hAnsi="Times New Roman" w:cs="Times New Roman"/>
          <w:b/>
          <w:sz w:val="24"/>
          <w:szCs w:val="24"/>
        </w:rPr>
        <w:t>Проєкт</w:t>
      </w:r>
      <w:proofErr w:type="spellEnd"/>
      <w:r w:rsidRPr="0072797C">
        <w:rPr>
          <w:rFonts w:ascii="Times New Roman" w:eastAsia="Times New Roman" w:hAnsi="Times New Roman" w:cs="Times New Roman"/>
          <w:b/>
          <w:sz w:val="24"/>
          <w:szCs w:val="24"/>
        </w:rPr>
        <w:t xml:space="preserve"> договору</w:t>
      </w:r>
    </w:p>
    <w:p w:rsidR="00141EBB" w:rsidRPr="0072797C" w:rsidRDefault="00141EBB" w:rsidP="00141EBB">
      <w:pPr>
        <w:spacing w:after="60" w:line="240" w:lineRule="auto"/>
        <w:jc w:val="center"/>
        <w:outlineLvl w:val="0"/>
        <w:rPr>
          <w:rFonts w:ascii="Times New Roman" w:eastAsia="Times New Roman" w:hAnsi="Times New Roman" w:cs="Times New Roman"/>
          <w:b/>
          <w:bCs/>
          <w:kern w:val="28"/>
          <w:sz w:val="28"/>
          <w:szCs w:val="28"/>
          <w:lang w:val="ru-RU"/>
        </w:rPr>
      </w:pPr>
    </w:p>
    <w:p w:rsidR="00141EBB" w:rsidRPr="0072797C" w:rsidRDefault="00141EBB" w:rsidP="00777AF9">
      <w:pPr>
        <w:spacing w:after="0" w:line="240" w:lineRule="auto"/>
        <w:jc w:val="center"/>
        <w:rPr>
          <w:rFonts w:ascii="Times New Roman" w:eastAsia="Times New Roman" w:hAnsi="Times New Roman" w:cs="Times New Roman"/>
          <w:b/>
          <w:bCs/>
          <w:kern w:val="28"/>
          <w:sz w:val="24"/>
          <w:szCs w:val="24"/>
        </w:rPr>
      </w:pPr>
    </w:p>
    <w:p w:rsidR="008A7491" w:rsidRPr="0072797C" w:rsidRDefault="008A7491" w:rsidP="008A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rPr>
      </w:pPr>
      <w:bookmarkStart w:id="17" w:name="bookmark8"/>
      <w:r w:rsidRPr="0072797C">
        <w:rPr>
          <w:rFonts w:ascii="Times New Roman" w:hAnsi="Times New Roman"/>
          <w:sz w:val="24"/>
          <w:szCs w:val="24"/>
        </w:rPr>
        <w:t>ДОГОВІР ПІДРЯДУ № ________________</w:t>
      </w:r>
    </w:p>
    <w:p w:rsidR="00225CA2" w:rsidRPr="0072797C" w:rsidRDefault="00225CA2" w:rsidP="008A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rPr>
      </w:pPr>
    </w:p>
    <w:p w:rsidR="008A7491" w:rsidRPr="0072797C" w:rsidRDefault="008A7491" w:rsidP="008A7491">
      <w:pPr>
        <w:spacing w:after="0" w:line="240" w:lineRule="auto"/>
        <w:rPr>
          <w:rFonts w:ascii="Times New Roman" w:eastAsia="Times New Roman" w:hAnsi="Times New Roman"/>
          <w:sz w:val="24"/>
          <w:szCs w:val="24"/>
          <w:lang w:eastAsia="uk-UA"/>
        </w:rPr>
      </w:pPr>
      <w:r w:rsidRPr="0072797C">
        <w:rPr>
          <w:rFonts w:ascii="Times New Roman" w:eastAsia="Times New Roman" w:hAnsi="Times New Roman"/>
          <w:sz w:val="24"/>
          <w:szCs w:val="24"/>
          <w:lang w:eastAsia="uk-UA"/>
        </w:rPr>
        <w:t xml:space="preserve">м. </w:t>
      </w:r>
      <w:r w:rsidR="00225CA2" w:rsidRPr="0072797C">
        <w:rPr>
          <w:rFonts w:ascii="Times New Roman" w:eastAsia="Times New Roman" w:hAnsi="Times New Roman"/>
          <w:sz w:val="24"/>
          <w:szCs w:val="24"/>
          <w:lang w:eastAsia="uk-UA"/>
        </w:rPr>
        <w:t>Вінниця</w:t>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r>
      <w:r w:rsidRPr="0072797C">
        <w:rPr>
          <w:rFonts w:ascii="Times New Roman" w:eastAsia="Times New Roman" w:hAnsi="Times New Roman"/>
          <w:sz w:val="24"/>
          <w:szCs w:val="24"/>
          <w:lang w:eastAsia="uk-UA"/>
        </w:rPr>
        <w:tab/>
        <w:t>“____” ________ 202</w:t>
      </w:r>
      <w:r w:rsidR="00225CA2" w:rsidRPr="0072797C">
        <w:rPr>
          <w:rFonts w:ascii="Times New Roman" w:eastAsia="Times New Roman" w:hAnsi="Times New Roman"/>
          <w:sz w:val="24"/>
          <w:szCs w:val="24"/>
          <w:lang w:eastAsia="uk-UA"/>
        </w:rPr>
        <w:t>4</w:t>
      </w:r>
      <w:r w:rsidRPr="0072797C">
        <w:rPr>
          <w:rFonts w:ascii="Times New Roman" w:eastAsia="Times New Roman" w:hAnsi="Times New Roman"/>
          <w:sz w:val="24"/>
          <w:szCs w:val="24"/>
          <w:lang w:eastAsia="uk-UA"/>
        </w:rPr>
        <w:t xml:space="preserve"> р.</w:t>
      </w:r>
    </w:p>
    <w:p w:rsidR="008A7491" w:rsidRPr="0072797C" w:rsidRDefault="008A7491" w:rsidP="008A7491">
      <w:pPr>
        <w:spacing w:after="0" w:line="240" w:lineRule="auto"/>
        <w:ind w:firstLine="284"/>
        <w:jc w:val="both"/>
        <w:rPr>
          <w:rFonts w:ascii="Times New Roman" w:hAnsi="Times New Roman"/>
          <w:sz w:val="24"/>
          <w:szCs w:val="24"/>
        </w:rPr>
      </w:pPr>
    </w:p>
    <w:p w:rsidR="008A7491" w:rsidRPr="0072797C" w:rsidRDefault="008A7491" w:rsidP="008A7491">
      <w:pPr>
        <w:spacing w:after="0" w:line="240" w:lineRule="auto"/>
        <w:ind w:right="-6" w:firstLine="284"/>
        <w:jc w:val="both"/>
        <w:rPr>
          <w:rFonts w:ascii="Times New Roman" w:hAnsi="Times New Roman"/>
          <w:sz w:val="24"/>
          <w:szCs w:val="24"/>
        </w:rPr>
      </w:pPr>
      <w:r w:rsidRPr="0072797C">
        <w:rPr>
          <w:rFonts w:ascii="Times New Roman" w:hAnsi="Times New Roman"/>
          <w:sz w:val="24"/>
          <w:szCs w:val="24"/>
        </w:rPr>
        <w:t>Замовник</w:t>
      </w:r>
      <w:r w:rsidR="00225CA2" w:rsidRPr="0072797C">
        <w:rPr>
          <w:rFonts w:ascii="Times New Roman" w:hAnsi="Times New Roman"/>
          <w:sz w:val="24"/>
          <w:szCs w:val="24"/>
        </w:rPr>
        <w:t xml:space="preserve"> військова частина 3008 НГУ</w:t>
      </w:r>
      <w:r w:rsidRPr="0072797C">
        <w:rPr>
          <w:rFonts w:ascii="Times New Roman" w:hAnsi="Times New Roman"/>
          <w:sz w:val="24"/>
          <w:szCs w:val="24"/>
        </w:rPr>
        <w:t xml:space="preserve">, в особі </w:t>
      </w:r>
      <w:r w:rsidR="00225CA2" w:rsidRPr="0072797C">
        <w:rPr>
          <w:rFonts w:ascii="Times New Roman" w:hAnsi="Times New Roman"/>
          <w:sz w:val="24"/>
          <w:szCs w:val="24"/>
        </w:rPr>
        <w:t xml:space="preserve">командира </w:t>
      </w:r>
      <w:r w:rsidRPr="0072797C">
        <w:rPr>
          <w:rFonts w:ascii="Times New Roman" w:hAnsi="Times New Roman"/>
          <w:sz w:val="24"/>
          <w:szCs w:val="24"/>
        </w:rPr>
        <w:t xml:space="preserve"> </w:t>
      </w:r>
      <w:proofErr w:type="spellStart"/>
      <w:r w:rsidR="00225CA2" w:rsidRPr="0072797C">
        <w:rPr>
          <w:rFonts w:ascii="Times New Roman" w:hAnsi="Times New Roman"/>
          <w:sz w:val="24"/>
          <w:szCs w:val="24"/>
        </w:rPr>
        <w:t>Сірака</w:t>
      </w:r>
      <w:proofErr w:type="spellEnd"/>
      <w:r w:rsidR="00225CA2" w:rsidRPr="0072797C">
        <w:rPr>
          <w:rFonts w:ascii="Times New Roman" w:hAnsi="Times New Roman"/>
          <w:sz w:val="24"/>
          <w:szCs w:val="24"/>
        </w:rPr>
        <w:t xml:space="preserve"> Валентина Володимировича</w:t>
      </w:r>
      <w:r w:rsidRPr="0072797C">
        <w:rPr>
          <w:rFonts w:ascii="Times New Roman" w:hAnsi="Times New Roman"/>
          <w:sz w:val="24"/>
          <w:szCs w:val="24"/>
        </w:rPr>
        <w:t xml:space="preserve">, що діє на підставі Положення з однієї сторони та </w:t>
      </w:r>
      <w:r w:rsidR="00225CA2" w:rsidRPr="0072797C">
        <w:rPr>
          <w:rFonts w:ascii="Times New Roman" w:hAnsi="Times New Roman"/>
          <w:sz w:val="24"/>
          <w:szCs w:val="24"/>
        </w:rPr>
        <w:t xml:space="preserve">____________________________, в особі </w:t>
      </w:r>
      <w:r w:rsidRPr="0072797C">
        <w:rPr>
          <w:rFonts w:ascii="Times New Roman" w:hAnsi="Times New Roman"/>
          <w:sz w:val="24"/>
          <w:szCs w:val="24"/>
        </w:rPr>
        <w:t xml:space="preserve"> __________________________________________, з другої сторони, </w:t>
      </w:r>
      <w:r w:rsidR="00225CA2" w:rsidRPr="0072797C">
        <w:rPr>
          <w:rFonts w:ascii="Times New Roman" w:hAnsi="Times New Roman"/>
          <w:sz w:val="24"/>
          <w:szCs w:val="24"/>
        </w:rPr>
        <w:t xml:space="preserve">що діє на підставі _________________, </w:t>
      </w:r>
      <w:r w:rsidRPr="0072797C">
        <w:rPr>
          <w:rFonts w:ascii="Times New Roman" w:hAnsi="Times New Roman"/>
          <w:sz w:val="24"/>
          <w:szCs w:val="24"/>
        </w:rPr>
        <w:t>уклали  цей Договір (далі – Договір) про наступне:</w:t>
      </w:r>
    </w:p>
    <w:p w:rsidR="008A7491" w:rsidRPr="0072797C" w:rsidRDefault="008A7491" w:rsidP="008A7491">
      <w:pPr>
        <w:spacing w:after="0" w:line="240" w:lineRule="auto"/>
        <w:ind w:right="-6" w:firstLine="284"/>
        <w:jc w:val="both"/>
        <w:rPr>
          <w:rFonts w:ascii="Times New Roman" w:hAnsi="Times New Roman"/>
          <w:sz w:val="24"/>
          <w:szCs w:val="24"/>
        </w:rPr>
      </w:pPr>
    </w:p>
    <w:p w:rsidR="008A7491" w:rsidRPr="0072797C" w:rsidRDefault="008A7491" w:rsidP="008A7491">
      <w:pPr>
        <w:pStyle w:val="Bodytext2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І. ПРЕДМЕТ ДОГОВОРУ</w:t>
      </w:r>
    </w:p>
    <w:p w:rsidR="008A7491" w:rsidRPr="0072797C" w:rsidRDefault="008A7491" w:rsidP="008A7491">
      <w:pPr>
        <w:spacing w:after="0" w:line="240" w:lineRule="auto"/>
        <w:ind w:firstLine="284"/>
        <w:jc w:val="both"/>
        <w:rPr>
          <w:rFonts w:ascii="Times New Roman" w:hAnsi="Times New Roman"/>
          <w:b/>
          <w:bCs/>
          <w:i/>
          <w:sz w:val="24"/>
          <w:szCs w:val="24"/>
          <w:u w:val="single"/>
        </w:rPr>
      </w:pPr>
      <w:r w:rsidRPr="0072797C">
        <w:rPr>
          <w:rFonts w:ascii="Times New Roman" w:hAnsi="Times New Roman"/>
          <w:sz w:val="24"/>
          <w:szCs w:val="24"/>
        </w:rPr>
        <w:t xml:space="preserve">1.1. Предметом Договору </w:t>
      </w:r>
      <w:proofErr w:type="spellStart"/>
      <w:r w:rsidRPr="0072797C">
        <w:rPr>
          <w:rFonts w:ascii="Times New Roman" w:hAnsi="Times New Roman"/>
          <w:sz w:val="24"/>
          <w:szCs w:val="24"/>
        </w:rPr>
        <w:t>підряду</w:t>
      </w:r>
      <w:proofErr w:type="spellEnd"/>
      <w:r w:rsidRPr="0072797C">
        <w:rPr>
          <w:rFonts w:ascii="Times New Roman" w:hAnsi="Times New Roman"/>
          <w:sz w:val="24"/>
          <w:szCs w:val="24"/>
        </w:rPr>
        <w:t xml:space="preserve"> є виконання робіт на об’єкті</w:t>
      </w:r>
      <w:r w:rsidRPr="0072797C">
        <w:t xml:space="preserve"> </w:t>
      </w:r>
      <w:r w:rsidRPr="0072797C">
        <w:rPr>
          <w:rFonts w:ascii="Times New Roman" w:hAnsi="Times New Roman"/>
          <w:b/>
          <w:i/>
          <w:sz w:val="24"/>
          <w:szCs w:val="24"/>
        </w:rPr>
        <w:t xml:space="preserve">Код ДК 021:2015 – 45450000-6 </w:t>
      </w:r>
      <w:r w:rsidR="0028402D" w:rsidRPr="0072797C">
        <w:rPr>
          <w:rFonts w:ascii="Times New Roman" w:hAnsi="Times New Roman" w:cs="Times New Roman"/>
          <w:b/>
          <w:bCs/>
          <w:sz w:val="24"/>
          <w:szCs w:val="24"/>
          <w:shd w:val="clear" w:color="auto" w:fill="FFFFFF"/>
        </w:rPr>
        <w:t xml:space="preserve">«Інші завершальні будівельні роботи» </w:t>
      </w:r>
      <w:r w:rsidRPr="0072797C">
        <w:rPr>
          <w:rFonts w:ascii="Times New Roman" w:hAnsi="Times New Roman"/>
          <w:b/>
          <w:i/>
          <w:sz w:val="24"/>
          <w:szCs w:val="24"/>
        </w:rPr>
        <w:t xml:space="preserve">– </w:t>
      </w:r>
      <w:r w:rsidR="0028402D" w:rsidRPr="0072797C">
        <w:rPr>
          <w:rFonts w:ascii="Times New Roman" w:hAnsi="Times New Roman" w:cs="Times New Roman"/>
          <w:b/>
          <w:bCs/>
          <w:sz w:val="24"/>
          <w:szCs w:val="24"/>
          <w:shd w:val="clear" w:color="auto" w:fill="FFFFFF"/>
        </w:rPr>
        <w:t xml:space="preserve">Виконання будівельних робіт із  </w:t>
      </w:r>
      <w:r w:rsidR="0028402D" w:rsidRPr="0072797C">
        <w:rPr>
          <w:rFonts w:ascii="Times New Roman" w:hAnsi="Times New Roman" w:cs="Times New Roman"/>
          <w:b/>
          <w:bCs/>
          <w:spacing w:val="-5"/>
          <w:sz w:val="24"/>
          <w:szCs w:val="24"/>
        </w:rPr>
        <w:t>реконструкції будівлі побутового комбінату з улаштування покрівлі над боксами зберігання автомобільної техніки.</w:t>
      </w:r>
      <w:r w:rsidR="0028402D" w:rsidRPr="0072797C">
        <w:rPr>
          <w:rFonts w:ascii="Times New Roman" w:hAnsi="Times New Roman" w:cs="Times New Roman"/>
          <w:b/>
          <w:bCs/>
          <w:sz w:val="24"/>
          <w:szCs w:val="24"/>
          <w:shd w:val="clear" w:color="auto" w:fill="FFFFFF"/>
        </w:rPr>
        <w:t xml:space="preserve"> в м. Вінниця» (ДК 021:2015, код 45450000-6)</w:t>
      </w:r>
      <w:r w:rsidRPr="0072797C">
        <w:rPr>
          <w:rFonts w:ascii="Times New Roman" w:hAnsi="Times New Roman"/>
          <w:b/>
          <w:i/>
          <w:sz w:val="24"/>
          <w:szCs w:val="24"/>
        </w:rPr>
        <w:t xml:space="preserve"> </w:t>
      </w:r>
      <w:r w:rsidRPr="0072797C">
        <w:rPr>
          <w:rFonts w:ascii="Times New Roman" w:hAnsi="Times New Roman"/>
          <w:bCs/>
          <w:sz w:val="24"/>
          <w:szCs w:val="24"/>
        </w:rPr>
        <w:t>згідно ДБН А.2.2.-3-2014</w:t>
      </w:r>
      <w:r w:rsidRPr="0072797C">
        <w:rPr>
          <w:rFonts w:ascii="Times New Roman" w:hAnsi="Times New Roman"/>
          <w:sz w:val="24"/>
          <w:szCs w:val="24"/>
        </w:rPr>
        <w:t xml:space="preserve"> Склад та зміст проектної документації (далі – ОБ’ЄКТ), що здійснюється за рахунок коштів Державного бюджету України.</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Кількісні характеристики виконуваних за цим Договором робіт викладено у Додатку №1 та Додатку №4 до Договору.</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1.2. Генпідрядник зобов’язується виконати та здати 202</w:t>
      </w:r>
      <w:r w:rsidR="0028402D" w:rsidRPr="0072797C">
        <w:rPr>
          <w:rFonts w:ascii="Times New Roman" w:hAnsi="Times New Roman"/>
          <w:sz w:val="24"/>
          <w:szCs w:val="24"/>
        </w:rPr>
        <w:t>4</w:t>
      </w:r>
      <w:r w:rsidRPr="0072797C">
        <w:rPr>
          <w:rFonts w:ascii="Times New Roman" w:hAnsi="Times New Roman"/>
          <w:sz w:val="24"/>
          <w:szCs w:val="24"/>
        </w:rPr>
        <w:t xml:space="preserve"> році згідно Договірної ціни (Додаток № 1) та зведеного кошторису роботи по ОБ’ЄКТУ</w:t>
      </w:r>
      <w:r w:rsidRPr="0072797C">
        <w:rPr>
          <w:rFonts w:ascii="Times New Roman" w:hAnsi="Times New Roman"/>
          <w:iCs/>
          <w:sz w:val="24"/>
          <w:szCs w:val="24"/>
        </w:rPr>
        <w:t>, а Замовник зобов’язується прийняти та оплатити вказані роботи</w:t>
      </w:r>
      <w:r w:rsidRPr="0072797C">
        <w:rPr>
          <w:rFonts w:ascii="Times New Roman" w:hAnsi="Times New Roman"/>
          <w:sz w:val="24"/>
          <w:szCs w:val="24"/>
        </w:rPr>
        <w:t xml:space="preserve">. </w:t>
      </w:r>
    </w:p>
    <w:p w:rsidR="008A7491" w:rsidRPr="0072797C" w:rsidRDefault="008A7491" w:rsidP="008A7491">
      <w:pPr>
        <w:pStyle w:val="Bodytext1"/>
        <w:shd w:val="clear" w:color="auto" w:fill="auto"/>
        <w:tabs>
          <w:tab w:val="left" w:pos="734"/>
        </w:tabs>
        <w:spacing w:after="0" w:line="240" w:lineRule="auto"/>
        <w:ind w:right="-6" w:firstLine="284"/>
        <w:jc w:val="both"/>
        <w:rPr>
          <w:rFonts w:ascii="Times New Roman" w:hAnsi="Times New Roman"/>
          <w:szCs w:val="24"/>
        </w:rPr>
      </w:pPr>
      <w:r w:rsidRPr="0072797C">
        <w:rPr>
          <w:rFonts w:ascii="Times New Roman" w:hAnsi="Times New Roman"/>
          <w:szCs w:val="24"/>
        </w:rPr>
        <w:t>1.3. Обсяги робіт можуть бути зменшені залежно від реального фінансування видатків.</w:t>
      </w:r>
    </w:p>
    <w:p w:rsidR="008A7491" w:rsidRPr="0072797C" w:rsidRDefault="008A7491" w:rsidP="008A7491">
      <w:pPr>
        <w:pStyle w:val="Bodytext1"/>
        <w:shd w:val="clear" w:color="auto" w:fill="auto"/>
        <w:tabs>
          <w:tab w:val="left" w:pos="734"/>
        </w:tabs>
        <w:spacing w:after="0" w:line="240" w:lineRule="auto"/>
        <w:ind w:right="-6" w:firstLine="284"/>
        <w:jc w:val="center"/>
        <w:rPr>
          <w:rFonts w:ascii="Times New Roman" w:hAnsi="Times New Roman"/>
          <w:szCs w:val="24"/>
        </w:rPr>
      </w:pPr>
      <w:bookmarkStart w:id="18" w:name="bookmark9"/>
    </w:p>
    <w:p w:rsidR="008A7491" w:rsidRPr="0072797C" w:rsidRDefault="008A7491" w:rsidP="008A7491">
      <w:pPr>
        <w:pStyle w:val="Bodytext1"/>
        <w:shd w:val="clear" w:color="auto" w:fill="auto"/>
        <w:tabs>
          <w:tab w:val="left" w:pos="734"/>
        </w:tabs>
        <w:spacing w:after="0" w:line="240" w:lineRule="auto"/>
        <w:ind w:right="-6" w:firstLine="284"/>
        <w:jc w:val="center"/>
        <w:rPr>
          <w:rFonts w:ascii="Times New Roman" w:hAnsi="Times New Roman"/>
          <w:szCs w:val="24"/>
        </w:rPr>
      </w:pPr>
      <w:r w:rsidRPr="0072797C">
        <w:rPr>
          <w:rFonts w:ascii="Times New Roman" w:hAnsi="Times New Roman"/>
          <w:szCs w:val="24"/>
        </w:rPr>
        <w:t>ІІ. ЯКІСТЬ РОБІТ</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2.1. Генпідрядник зобов’язаний виконати передбачені Договором роботи, якість яких повинна відповідати вимогам нормативно-правових актів у сфері будівництва, проектно-кошторисній документації, умовам Договору та інших нормативно-правових актів.</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2.2.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на ОБ’ЄКТІ відповідно до частини першої статті 849 Цивільного кодексу України Замовник (відповідні посадові особи, які визначені наказом Замовника) забезпечує (забезпечують) здійснення технічного нагляду за будівництвом у порядку, визначеному цим Договором.</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shd w:val="clear" w:color="auto" w:fill="FFFFFF"/>
          <w:lang w:eastAsia="uk-UA"/>
        </w:rPr>
      </w:pPr>
      <w:r w:rsidRPr="0072797C">
        <w:rPr>
          <w:rFonts w:ascii="Times New Roman" w:hAnsi="Times New Roman"/>
          <w:szCs w:val="24"/>
        </w:rPr>
        <w:t xml:space="preserve">2.3. </w:t>
      </w:r>
      <w:r w:rsidRPr="0072797C">
        <w:rPr>
          <w:rFonts w:ascii="Times New Roman" w:hAnsi="Times New Roman"/>
          <w:szCs w:val="24"/>
          <w:shd w:val="clear" w:color="auto" w:fill="FFFFFF"/>
          <w:lang w:eastAsia="uk-UA"/>
        </w:rPr>
        <w:t>Авторський та технічний нагляд під час виконання робіт по ОБ’ЄКТУ здійснюється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rsidR="008A7491" w:rsidRPr="0072797C" w:rsidRDefault="008A7491" w:rsidP="008A7491">
      <w:pPr>
        <w:tabs>
          <w:tab w:val="left" w:pos="0"/>
        </w:tabs>
        <w:spacing w:after="0" w:line="240" w:lineRule="auto"/>
        <w:ind w:right="-6" w:firstLine="284"/>
        <w:jc w:val="both"/>
        <w:rPr>
          <w:rFonts w:ascii="Times New Roman" w:hAnsi="Times New Roman"/>
          <w:sz w:val="24"/>
          <w:szCs w:val="24"/>
          <w:shd w:val="clear" w:color="auto" w:fill="FFFFFF"/>
          <w:lang w:eastAsia="uk-UA"/>
        </w:rPr>
      </w:pPr>
      <w:r w:rsidRPr="0072797C">
        <w:rPr>
          <w:rFonts w:ascii="Times New Roman" w:hAnsi="Times New Roman"/>
          <w:sz w:val="24"/>
          <w:szCs w:val="24"/>
          <w:shd w:val="clear" w:color="auto" w:fill="FFFFFF"/>
          <w:lang w:eastAsia="uk-UA"/>
        </w:rPr>
        <w:t>Для забезпечення авторського та технічного нагляду і контролю за виконанням робіт, передбачених Договором, Генпідрядник зобов’язаний на вимогу Замовника чи осіб, які відповідно до укладених ними із Замовником договорів здійснюють авторський та технічний нагляд, надавати необхідні інформацію та документи.</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Style w:val="Bodytext8"/>
          <w:szCs w:val="24"/>
        </w:rPr>
        <w:t xml:space="preserve">2.4. У разі виявлення невідповідності виконаних робіт вимогам </w:t>
      </w:r>
      <w:r w:rsidRPr="0072797C">
        <w:rPr>
          <w:rFonts w:ascii="Times New Roman" w:hAnsi="Times New Roman"/>
          <w:szCs w:val="24"/>
        </w:rPr>
        <w:t xml:space="preserve">нормативно-правових актів, якими регламентовано відносини у сфері будівництва, проектно-кошторисній документації та </w:t>
      </w:r>
      <w:r w:rsidRPr="0072797C">
        <w:rPr>
          <w:rFonts w:ascii="Times New Roman" w:hAnsi="Times New Roman"/>
          <w:szCs w:val="24"/>
        </w:rPr>
        <w:lastRenderedPageBreak/>
        <w:t>умовам Договору,</w:t>
      </w:r>
      <w:r w:rsidRPr="0072797C">
        <w:rPr>
          <w:rStyle w:val="Bodytext8"/>
          <w:szCs w:val="24"/>
        </w:rPr>
        <w:t xml:space="preserve"> Замовник вимагає від Генпідрядника усунення допущених недоліків або призупинення виконання робіт до повного усунення недоліків </w:t>
      </w:r>
      <w:r w:rsidRPr="0072797C">
        <w:rPr>
          <w:rFonts w:ascii="Times New Roman" w:hAnsi="Times New Roman"/>
          <w:szCs w:val="24"/>
        </w:rPr>
        <w:t>Генпідрядником</w:t>
      </w:r>
      <w:bookmarkStart w:id="19" w:name="bookmark11"/>
      <w:bookmarkEnd w:id="18"/>
      <w:r w:rsidRPr="0072797C">
        <w:rPr>
          <w:rFonts w:ascii="Times New Roman" w:hAnsi="Times New Roman"/>
          <w:szCs w:val="24"/>
        </w:rPr>
        <w:t>.</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2.5. Роботи, що виконані з використанням матеріальних ресурсів, які не відповідають вимогам нормативно-правових актів та умовам Договору, Замовником не оплачуються. </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ІІІ. ДОГОВІР</w:t>
      </w:r>
      <w:bookmarkEnd w:id="19"/>
      <w:r w:rsidRPr="0072797C">
        <w:rPr>
          <w:rFonts w:ascii="Times New Roman" w:hAnsi="Times New Roman"/>
          <w:b w:val="0"/>
          <w:bCs/>
          <w:szCs w:val="24"/>
        </w:rPr>
        <w:t>НА ЦІНА</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t xml:space="preserve">3.1. Договірна ціна становить </w:t>
      </w:r>
      <w:r w:rsidRPr="0072797C">
        <w:rPr>
          <w:rFonts w:ascii="Times New Roman" w:hAnsi="Times New Roman"/>
          <w:b/>
          <w:szCs w:val="24"/>
        </w:rPr>
        <w:t>___________________________________________________</w:t>
      </w:r>
      <w:r w:rsidRPr="0072797C">
        <w:rPr>
          <w:rFonts w:ascii="Times New Roman" w:hAnsi="Times New Roman"/>
          <w:szCs w:val="24"/>
        </w:rPr>
        <w:t>.</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t xml:space="preserve"> 3.2. Договірна ціна Договору є твердою.</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3.3. Уточнення Договірної ціни здійснюється відповідно до умов Договору за взаємною згодою Сторін та оформлюються додатковою угодою до Договору.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3.4. У складі Договірної ціни Генпідрядник надає Замовнику наступну документацію:</w:t>
      </w:r>
    </w:p>
    <w:p w:rsidR="008A7491" w:rsidRPr="0072797C" w:rsidRDefault="008A7491" w:rsidP="008A7491">
      <w:pPr>
        <w:pStyle w:val="Bodytext1"/>
        <w:shd w:val="clear" w:color="auto" w:fill="auto"/>
        <w:tabs>
          <w:tab w:val="left" w:pos="567"/>
        </w:tabs>
        <w:spacing w:after="0" w:line="240" w:lineRule="auto"/>
        <w:ind w:right="-6" w:firstLine="284"/>
        <w:jc w:val="both"/>
        <w:rPr>
          <w:rFonts w:ascii="Times New Roman" w:hAnsi="Times New Roman"/>
          <w:szCs w:val="24"/>
        </w:rPr>
      </w:pPr>
      <w:r w:rsidRPr="0072797C">
        <w:rPr>
          <w:rFonts w:ascii="Times New Roman" w:hAnsi="Times New Roman"/>
          <w:szCs w:val="24"/>
        </w:rPr>
        <w:t>- Пояснювальна записка до Договірної ціни;</w:t>
      </w:r>
    </w:p>
    <w:p w:rsidR="008A7491" w:rsidRPr="0072797C" w:rsidRDefault="008A7491" w:rsidP="008A7491">
      <w:pPr>
        <w:pStyle w:val="Bodytext1"/>
        <w:shd w:val="clear" w:color="auto" w:fill="auto"/>
        <w:tabs>
          <w:tab w:val="left" w:pos="567"/>
        </w:tabs>
        <w:spacing w:after="0" w:line="240" w:lineRule="auto"/>
        <w:ind w:right="-6" w:firstLine="284"/>
        <w:jc w:val="both"/>
        <w:rPr>
          <w:rFonts w:ascii="Times New Roman" w:hAnsi="Times New Roman"/>
          <w:szCs w:val="24"/>
        </w:rPr>
      </w:pPr>
      <w:r w:rsidRPr="0072797C">
        <w:rPr>
          <w:rFonts w:ascii="Times New Roman" w:hAnsi="Times New Roman"/>
          <w:szCs w:val="24"/>
        </w:rPr>
        <w:t>- Розрахунок за статтями витрат Договірної ціни;</w:t>
      </w:r>
    </w:p>
    <w:p w:rsidR="008A7491" w:rsidRPr="0072797C" w:rsidRDefault="008A7491" w:rsidP="008A7491">
      <w:pPr>
        <w:pStyle w:val="Bodytext1"/>
        <w:shd w:val="clear" w:color="auto" w:fill="auto"/>
        <w:tabs>
          <w:tab w:val="left" w:pos="567"/>
        </w:tabs>
        <w:spacing w:after="0" w:line="240" w:lineRule="auto"/>
        <w:ind w:right="-6" w:firstLine="284"/>
        <w:jc w:val="both"/>
        <w:rPr>
          <w:rFonts w:ascii="Times New Roman" w:hAnsi="Times New Roman"/>
          <w:szCs w:val="24"/>
        </w:rPr>
      </w:pPr>
      <w:r w:rsidRPr="0072797C">
        <w:rPr>
          <w:rFonts w:ascii="Times New Roman" w:hAnsi="Times New Roman"/>
          <w:szCs w:val="24"/>
        </w:rPr>
        <w:t>- Об’єктні кошториси;</w:t>
      </w:r>
    </w:p>
    <w:p w:rsidR="008A7491" w:rsidRPr="0072797C" w:rsidRDefault="008A7491" w:rsidP="008A7491">
      <w:pPr>
        <w:pStyle w:val="Bodytext1"/>
        <w:shd w:val="clear" w:color="auto" w:fill="auto"/>
        <w:tabs>
          <w:tab w:val="left" w:pos="567"/>
        </w:tabs>
        <w:spacing w:after="0" w:line="240" w:lineRule="auto"/>
        <w:ind w:right="-6" w:firstLine="284"/>
        <w:jc w:val="both"/>
        <w:rPr>
          <w:rFonts w:ascii="Times New Roman" w:hAnsi="Times New Roman"/>
          <w:szCs w:val="24"/>
        </w:rPr>
      </w:pPr>
      <w:r w:rsidRPr="0072797C">
        <w:rPr>
          <w:rFonts w:ascii="Times New Roman" w:hAnsi="Times New Roman"/>
          <w:szCs w:val="24"/>
        </w:rPr>
        <w:t>- Локальні кошториси;</w:t>
      </w:r>
    </w:p>
    <w:p w:rsidR="008A7491" w:rsidRPr="0072797C" w:rsidRDefault="008A7491" w:rsidP="008A7491">
      <w:pPr>
        <w:pStyle w:val="Bodytext1"/>
        <w:shd w:val="clear" w:color="auto" w:fill="auto"/>
        <w:tabs>
          <w:tab w:val="left" w:pos="567"/>
        </w:tabs>
        <w:spacing w:after="0" w:line="240" w:lineRule="auto"/>
        <w:ind w:right="-6" w:firstLine="284"/>
        <w:jc w:val="both"/>
        <w:rPr>
          <w:rFonts w:ascii="Times New Roman" w:hAnsi="Times New Roman"/>
          <w:szCs w:val="24"/>
        </w:rPr>
      </w:pPr>
      <w:r w:rsidRPr="0072797C">
        <w:rPr>
          <w:rFonts w:ascii="Times New Roman" w:hAnsi="Times New Roman"/>
          <w:szCs w:val="24"/>
        </w:rPr>
        <w:t>- Підсумкові відомості ресурсів;</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Розрахунок кошторисної заробітної плати, виходячи із середньомісячної заробітної плати одного працівника в режимі повної зайнятості, яку Генпідрядник планує отримувати на ОБ’ЄКТІ будівництва;</w:t>
      </w:r>
    </w:p>
    <w:p w:rsidR="008A7491" w:rsidRPr="0072797C" w:rsidRDefault="008A7491" w:rsidP="008A7491">
      <w:pPr>
        <w:pStyle w:val="Bodytext1"/>
        <w:shd w:val="clear" w:color="auto" w:fill="auto"/>
        <w:tabs>
          <w:tab w:val="left" w:pos="567"/>
          <w:tab w:val="left" w:pos="709"/>
        </w:tabs>
        <w:spacing w:after="0" w:line="240" w:lineRule="auto"/>
        <w:ind w:right="-6" w:firstLine="284"/>
        <w:jc w:val="both"/>
        <w:rPr>
          <w:rFonts w:ascii="Times New Roman" w:hAnsi="Times New Roman"/>
          <w:szCs w:val="24"/>
        </w:rPr>
      </w:pPr>
      <w:r w:rsidRPr="0072797C">
        <w:rPr>
          <w:rFonts w:ascii="Times New Roman" w:hAnsi="Times New Roman"/>
          <w:szCs w:val="24"/>
        </w:rPr>
        <w:t>- Розрахунок загальновиробничих витрат до локальних кошторисів;</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Розрахунки прибутку, показників загальновиробничих та адміністративних витрат, виконані згідно ДСТУ Б Д.1.1-1:2013 “Правила визначення вартості будівництва”.</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3.5. Показники, які враховуються при розрахунку Договірної ціни:</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xml:space="preserve">3.5.1. 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не повинен </w:t>
      </w:r>
      <w:r w:rsidRPr="0072797C">
        <w:rPr>
          <w:rFonts w:ascii="Times New Roman" w:hAnsi="Times New Roman"/>
          <w:sz w:val="24"/>
          <w:szCs w:val="24"/>
          <w:shd w:val="clear" w:color="auto" w:fill="FFFFFF"/>
        </w:rPr>
        <w:t>перевищувати 12 101,81</w:t>
      </w:r>
      <w:r w:rsidRPr="0072797C">
        <w:rPr>
          <w:b/>
          <w:i/>
          <w:sz w:val="28"/>
          <w:szCs w:val="28"/>
          <w:shd w:val="clear" w:color="auto" w:fill="FFFFFF"/>
        </w:rPr>
        <w:t xml:space="preserve"> </w:t>
      </w:r>
      <w:r w:rsidRPr="0072797C">
        <w:rPr>
          <w:rFonts w:ascii="Times New Roman" w:hAnsi="Times New Roman"/>
          <w:sz w:val="24"/>
          <w:szCs w:val="24"/>
          <w:shd w:val="clear" w:color="auto" w:fill="FFFFFF"/>
        </w:rPr>
        <w:t>грн. і</w:t>
      </w:r>
      <w:r w:rsidRPr="0072797C">
        <w:rPr>
          <w:rFonts w:ascii="Times New Roman" w:hAnsi="Times New Roman"/>
          <w:sz w:val="24"/>
          <w:szCs w:val="24"/>
        </w:rPr>
        <w:t xml:space="preserve"> складає згідно цінової пропозиції Генпідрядника </w:t>
      </w:r>
      <w:r w:rsidRPr="0072797C">
        <w:rPr>
          <w:rFonts w:ascii="Times New Roman" w:hAnsi="Times New Roman"/>
          <w:spacing w:val="-3"/>
          <w:sz w:val="24"/>
          <w:szCs w:val="24"/>
        </w:rPr>
        <w:t xml:space="preserve">106857, 32 </w:t>
      </w:r>
      <w:r w:rsidRPr="0072797C">
        <w:rPr>
          <w:rFonts w:ascii="Times New Roman" w:hAnsi="Times New Roman"/>
          <w:sz w:val="24"/>
          <w:szCs w:val="24"/>
        </w:rPr>
        <w:t>грн. та встановлюються незмінними на весь період будівництва ОБ’ЄКТА.</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3.5.2. Показники для визначення розміру кошторисного прибутку не повинні перевищувати усереднених показників, встановлених ДСТУ-Н Б Д. 1.1-3:2013 “Настанова щодо визначення загальновиробничих і адміністративних витрат та прибутку у вартості будівництва” (зі змінами) та складають згідно цінової пропозиції Генпідрядника:</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xml:space="preserve">7,65 грн./люд.-год. – для </w:t>
      </w:r>
      <w:proofErr w:type="spellStart"/>
      <w:r w:rsidRPr="0072797C">
        <w:rPr>
          <w:rFonts w:ascii="Times New Roman" w:hAnsi="Times New Roman"/>
          <w:sz w:val="24"/>
          <w:szCs w:val="24"/>
        </w:rPr>
        <w:t>загальнобудівельних</w:t>
      </w:r>
      <w:proofErr w:type="spellEnd"/>
      <w:r w:rsidRPr="0072797C">
        <w:rPr>
          <w:rFonts w:ascii="Times New Roman" w:hAnsi="Times New Roman"/>
          <w:sz w:val="24"/>
          <w:szCs w:val="24"/>
        </w:rPr>
        <w:t xml:space="preserve"> та монтажних робіт;</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та встановлюються незмінними на весь період будівництва ОБ’ЄКТА.</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3.5.3. Усереднені показники для визначення розміру адміністративних витрат будівельно-монтажних організацій не повинні перевищувати усереднених показників, встановлених ДСТУ-Н Б Д. 1.1-3:2013 “Настанова щодо визначення загальновиробничих і адміністративних витрат та прибутку у вартості будівництва” (зі змінами) та складають згідно цінової пропозиції Генпідрядника:</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xml:space="preserve">3,89 грн./люд.-год. – для </w:t>
      </w:r>
      <w:proofErr w:type="spellStart"/>
      <w:r w:rsidRPr="0072797C">
        <w:rPr>
          <w:rFonts w:ascii="Times New Roman" w:hAnsi="Times New Roman"/>
          <w:sz w:val="24"/>
          <w:szCs w:val="24"/>
        </w:rPr>
        <w:t>загальнобудівельних</w:t>
      </w:r>
      <w:proofErr w:type="spellEnd"/>
      <w:r w:rsidRPr="0072797C">
        <w:rPr>
          <w:rFonts w:ascii="Times New Roman" w:hAnsi="Times New Roman"/>
          <w:sz w:val="24"/>
          <w:szCs w:val="24"/>
        </w:rPr>
        <w:t xml:space="preserve"> та монтажних робіт;</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та встановлюються незмінними на весь період будівництва ОБ’ЄКТА.</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3.5.4 Розмір коштів на покриття додаткових витрат Генпідрядника, пов’язаних із інфляційними процесами, які можуть відбутись протягом будівництва ОБ’ЄКТА, згідно цінової пропозиції Генпідрядника складають ___</w:t>
      </w:r>
      <w:r w:rsidRPr="0072797C">
        <w:rPr>
          <w:rFonts w:ascii="Times New Roman" w:hAnsi="Times New Roman"/>
          <w:szCs w:val="24"/>
          <w:u w:val="single"/>
        </w:rPr>
        <w:t>―</w:t>
      </w:r>
      <w:r w:rsidRPr="0072797C">
        <w:rPr>
          <w:rFonts w:ascii="Times New Roman" w:hAnsi="Times New Roman"/>
          <w:szCs w:val="24"/>
        </w:rPr>
        <w:t>___ грн. (без урахування ПДВ).</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3.6. Генпідрядник протягом усього періоду виконання робіт на ОБ’ЄКТІ не може вимагати уточнення Договірної ціни у зв’язку зі зміною середньомісячної заробітної плати, зростанням цін на матеріально-технічні ресурси, паливно-мастильні матеріали та інші енергоносії, що використовуються для виконання робіт.</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3.7. Договірна ціна може бути уточнена в наступних випадках:</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 xml:space="preserve">3.7.1. Якщо Замовник змінює в процесі виконання робіт на ОБ’ЄКТІ </w:t>
      </w:r>
      <w:proofErr w:type="spellStart"/>
      <w:r w:rsidRPr="0072797C">
        <w:rPr>
          <w:rFonts w:ascii="Times New Roman" w:hAnsi="Times New Roman"/>
          <w:szCs w:val="24"/>
        </w:rPr>
        <w:t>проєктні</w:t>
      </w:r>
      <w:proofErr w:type="spellEnd"/>
      <w:r w:rsidRPr="0072797C">
        <w:rPr>
          <w:rFonts w:ascii="Times New Roman" w:hAnsi="Times New Roman"/>
          <w:szCs w:val="24"/>
        </w:rPr>
        <w:t xml:space="preserve"> рішення, що призводить до зміни обсягів робіт та вартісних показників – в межах розміру Договірної ціни, зазначеного у пункті 3.1 Договору;</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3.7.2. Якщо виникла потреба в усуненні недоліків робіт, що виникли внаслідок невідповідності встановленим вимогам проектно-кошторисної документації, забезпечення якою покладено на Замовника – в межах розміру Договірної ціни, зазначеного у пункті 3.1 Договору;</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3.7.3. Виникають обставини непереборної сили (форс-мажорні обставини) – надзвичайні обставини та події, які не можуть бути передбачені Сторонами під час укладання Договору, що зазначені в розділі VIIІ Договору; </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3.7.4. 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 </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3.8. Врахування додаткових робіт.</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3.8.1. Якщо під час виконання робіт по ОБ’ЄКТУ виникла потреба у виконанні додаткових робіт, не врахованих проектно-кошторисною документацією, забезпечення якою покладено на Замовника, Генпідрядник зобов’язаний протягом трьох календарних днів з дня виникнення вказаної потреби повідомити про це Замовника та подати йому пропозиції з відповідними розрахунками (Генпідрядником складається відповідний акт з визначенням обсягів робіт, які підлягають погодженню із Замовником та проектною організацією). Замовник, розглядає зазначені пропозиції, приймає рішення по суті та повідомляє про нього Генпідрядника.</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Якщо Генпідрядник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3.8.2. Компенсація Генпідряднику витрат, які виникли у процесі виконання додаткових робіт, за умови виконання вимог </w:t>
      </w:r>
      <w:proofErr w:type="spellStart"/>
      <w:r w:rsidRPr="0072797C">
        <w:rPr>
          <w:rFonts w:ascii="Times New Roman" w:hAnsi="Times New Roman"/>
          <w:szCs w:val="24"/>
        </w:rPr>
        <w:t>пп</w:t>
      </w:r>
      <w:proofErr w:type="spellEnd"/>
      <w:r w:rsidRPr="0072797C">
        <w:rPr>
          <w:rFonts w:ascii="Times New Roman" w:hAnsi="Times New Roman"/>
          <w:szCs w:val="24"/>
        </w:rPr>
        <w:t>. 3.8.1 Договору здійснюється наступним чином:</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3.8.2.1. В межах розміру коштів на покриття ризику всіх учасників будівництва, зазначеному в пункті 3.5.5 Договору;</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3.8.2.2. За рахунок зменшення обсягів робіт або економії матеріальних та інших ресурсів, які передбачені зведеним кошторисом та/або Підсумковою відомістю ресурсів, за умови, що це не призведе до погіршення якості робіт по ОБ’ЄКТУ та збільшення розміру Договірної ціни, зазначеного у пункті 3.1 Договору.</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Перелік таких робіт і ресурсів з зазначенням вартісних показників складається Генпідрядником і погоджується Замовником та проектною організацією.</w:t>
      </w:r>
    </w:p>
    <w:p w:rsidR="008A7491" w:rsidRPr="0072797C" w:rsidRDefault="008A7491" w:rsidP="008A7491">
      <w:pPr>
        <w:pStyle w:val="docdata"/>
        <w:shd w:val="clear" w:color="auto" w:fill="FFFFFF"/>
        <w:spacing w:before="0" w:beforeAutospacing="0" w:after="0" w:afterAutospacing="0"/>
        <w:ind w:right="-6" w:firstLine="284"/>
        <w:jc w:val="both"/>
      </w:pPr>
      <w:r w:rsidRPr="0072797C">
        <w:t xml:space="preserve">3.8.2.3. За рахунок економії коштів на покриття додаткових витрат Генпідрядника, пов’язаними з інфляційними процесами, які можуть відбутись протягом будівництва ОБ’ЄКТА, та не використаних у повному обсязі згідно п. 3.9 Договору, за умови, якщо на ОБ’ЄКТІ виконано та прийнято згідно умов Договору не менш ніж 70 % робіт, визначених зведеним кошторисом. </w:t>
      </w:r>
    </w:p>
    <w:p w:rsidR="008A7491" w:rsidRPr="0072797C" w:rsidRDefault="008A7491" w:rsidP="008A7491">
      <w:pPr>
        <w:pStyle w:val="docdata"/>
        <w:shd w:val="clear" w:color="auto" w:fill="FFFFFF"/>
        <w:spacing w:before="0" w:beforeAutospacing="0" w:after="0" w:afterAutospacing="0"/>
        <w:ind w:right="-6" w:firstLine="284"/>
        <w:jc w:val="both"/>
      </w:pPr>
      <w:r w:rsidRPr="0072797C">
        <w:t>3.9. Врахування додаткових витрат, пов’язаних з інфляційними процесами.</w:t>
      </w:r>
    </w:p>
    <w:p w:rsidR="008A7491" w:rsidRPr="0072797C" w:rsidRDefault="008A7491" w:rsidP="008A7491">
      <w:pPr>
        <w:pStyle w:val="ab"/>
        <w:shd w:val="clear" w:color="auto" w:fill="FFFFFF"/>
        <w:spacing w:before="0" w:beforeAutospacing="0" w:after="0" w:afterAutospacing="0"/>
        <w:ind w:right="-6" w:firstLine="284"/>
        <w:jc w:val="both"/>
      </w:pPr>
      <w:r w:rsidRPr="0072797C">
        <w:t xml:space="preserve">3.9.1. Додаткові витрати Генпідрядника, пов’язані зі зростанням вартості трудових, матеріально-технічних ресурсів, паливно-мастильних матеріалів, енергоносіїв та інших витрат (окрім додаткових робіт), що виникли у процесі виконання робіт, компенсуються Замовником при взаєморозрахунках за обсяги виконаних робіт за рахунок та в межах розміру коштів на покриття додаткових витрат, пов’язаних з інфляційними процесами, зазначеному в пункті 3.5.4 Договору. </w:t>
      </w:r>
    </w:p>
    <w:p w:rsidR="008A7491" w:rsidRPr="0072797C" w:rsidRDefault="008A7491" w:rsidP="008A7491">
      <w:pPr>
        <w:pStyle w:val="ab"/>
        <w:shd w:val="clear" w:color="auto" w:fill="FFFFFF"/>
        <w:spacing w:before="0" w:beforeAutospacing="0" w:after="0" w:afterAutospacing="0"/>
        <w:ind w:right="-6" w:firstLine="284"/>
        <w:jc w:val="both"/>
      </w:pPr>
      <w:r w:rsidRPr="0072797C">
        <w:t xml:space="preserve">3.9.2.* Розмір коштів на покриття додаткових витрат, пов’язаних з інфляційними процесами визначається шляхом застосування у акті приймання виконаних будівельних робіт (КБ-2в) індексу інфляції (індексу споживчих цін) за період, починаючи від базового місяця (_______ 20__ року) до останнього місяця, за який оприлюднений індекс інфляції на офіційному сайті Державної служби статистики України. </w:t>
      </w:r>
    </w:p>
    <w:p w:rsidR="008A7491" w:rsidRPr="0072797C" w:rsidRDefault="008A7491" w:rsidP="008A7491">
      <w:pPr>
        <w:pStyle w:val="ab"/>
        <w:shd w:val="clear" w:color="auto" w:fill="FFFFFF"/>
        <w:spacing w:before="0" w:beforeAutospacing="0" w:after="0" w:afterAutospacing="0"/>
        <w:ind w:right="-6" w:firstLine="284"/>
        <w:jc w:val="both"/>
      </w:pPr>
      <w:r w:rsidRPr="0072797C">
        <w:t xml:space="preserve">3.9.3. У випадку, якщо під час виконання робіт по ОБ’ЄКТУ загальний обсяг коштів на покриття додаткових витрат, пов’язаних з інфляційними процесами, що був оплачений </w:t>
      </w:r>
      <w:r w:rsidRPr="0072797C">
        <w:lastRenderedPageBreak/>
        <w:t>Генпідряднику, перевищив розмір коштів на покриття додаткових витрат, пов’язаних з інфляційними процесами, зазначеному в пункті 3.5.4 Договору, Генпідрядник має право вимагати розірвання Договору.</w:t>
      </w:r>
    </w:p>
    <w:p w:rsidR="008A7491" w:rsidRPr="0072797C" w:rsidRDefault="008A7491" w:rsidP="008A7491">
      <w:pPr>
        <w:pStyle w:val="Bodytext1"/>
        <w:shd w:val="clear" w:color="auto" w:fill="auto"/>
        <w:tabs>
          <w:tab w:val="num" w:pos="0"/>
        </w:tabs>
        <w:spacing w:after="0" w:line="240" w:lineRule="auto"/>
        <w:ind w:right="-6" w:firstLine="284"/>
        <w:jc w:val="center"/>
        <w:rPr>
          <w:rFonts w:ascii="Times New Roman" w:hAnsi="Times New Roman"/>
          <w:szCs w:val="24"/>
        </w:rPr>
      </w:pPr>
      <w:r w:rsidRPr="0072797C">
        <w:rPr>
          <w:rFonts w:ascii="Times New Roman" w:hAnsi="Times New Roman"/>
          <w:szCs w:val="24"/>
        </w:rPr>
        <w:t>IV. ПОРЯДОК ЗДІЙСНЕНЯ ОПЛАТИ ЗА ВИКОНАНІ РОБОТИ</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4.1. Порядок здійснення оплати за виконані роботи.</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4.1.1. Розрахунки за виконані роботи по ОБ’ЄКТУ проводяться на підставі “Актів приймання виконаних будівельних робіт” за формою КБ-2в та “Довідок про вартість виконаних будівельних робіт та витрат” за формою КБ-3 протягом тридцяти робочих днів після їх підписання.</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4.1.2. Після виконання Генпідрядником робіт одного або декількох етапів, визначених в </w:t>
      </w:r>
      <w:proofErr w:type="spellStart"/>
      <w:r w:rsidRPr="0072797C">
        <w:rPr>
          <w:rFonts w:ascii="Times New Roman" w:hAnsi="Times New Roman"/>
          <w:szCs w:val="24"/>
        </w:rPr>
        <w:t>пп</w:t>
      </w:r>
      <w:proofErr w:type="spellEnd"/>
      <w:r w:rsidRPr="0072797C">
        <w:rPr>
          <w:rFonts w:ascii="Times New Roman" w:hAnsi="Times New Roman"/>
          <w:szCs w:val="24"/>
        </w:rPr>
        <w:t xml:space="preserve">. 5.1.1 Договору та надання Замовнику документів, зазначених в </w:t>
      </w:r>
      <w:proofErr w:type="spellStart"/>
      <w:r w:rsidRPr="0072797C">
        <w:rPr>
          <w:rFonts w:ascii="Times New Roman" w:hAnsi="Times New Roman"/>
          <w:szCs w:val="24"/>
        </w:rPr>
        <w:t>пп</w:t>
      </w:r>
      <w:proofErr w:type="spellEnd"/>
      <w:r w:rsidRPr="0072797C">
        <w:rPr>
          <w:rFonts w:ascii="Times New Roman" w:hAnsi="Times New Roman"/>
          <w:szCs w:val="24"/>
        </w:rPr>
        <w:t>. 4.1.1 Договору, Замовник встановленим порядком приймає ці роботи, якщо вони повністю відповідають визначеним умовами Договору вимогам щодо якості та об’єму, в іншому випадку акти повертаються Генпідряднику для усунення зауважень та коригування.</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В окремих випадках (за 30 календарних днів до завершення бюджетного року), Замовник має право оплатити Генпідряднику за частину фактично виконаних робіт одного або декількох етапів, визначених в </w:t>
      </w:r>
      <w:proofErr w:type="spellStart"/>
      <w:r w:rsidRPr="0072797C">
        <w:rPr>
          <w:rFonts w:ascii="Times New Roman" w:hAnsi="Times New Roman"/>
          <w:szCs w:val="24"/>
        </w:rPr>
        <w:t>пп</w:t>
      </w:r>
      <w:proofErr w:type="spellEnd"/>
      <w:r w:rsidRPr="0072797C">
        <w:rPr>
          <w:rFonts w:ascii="Times New Roman" w:hAnsi="Times New Roman"/>
          <w:szCs w:val="24"/>
        </w:rPr>
        <w:t>. 5.1.1 Договору (відповідно до форми КБ-2в “Акту приймання виконаних будівельних робіт” та форми № КБ-3 “Довідки про вартість виконаних будівельних робіт та витрат”).</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4.1.3. Документи про виконані роботи та їх вартість складаються і підписуються Генпідрядником, та після письмового погодження із технічним наглядом передаються Замовнику, який зобов’язаний протягом 3 (трьох) календарних днів після отримання цих документів приступити до їх перевірки та приймання виконаних робіт. </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4.1.4. 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Генпідряднику такі акти без розгляду.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У разі відсутності на “Актах приймання виконаних будівельних робіт” за формою КБ-2в письмового візування технічного нагляду про відповідність обсягів та якості виконаних робіт нормативним актам, затвердженій проектно-кошторисній документації та умовам Договору Замовник повертає Генпідряднику такі акти без розгляду. </w:t>
      </w:r>
    </w:p>
    <w:p w:rsidR="008A7491" w:rsidRPr="0072797C" w:rsidRDefault="008A7491" w:rsidP="008A7491">
      <w:pPr>
        <w:pStyle w:val="Bodytext1"/>
        <w:tabs>
          <w:tab w:val="num" w:pos="1440"/>
        </w:tabs>
        <w:spacing w:after="0" w:line="240" w:lineRule="auto"/>
        <w:ind w:firstLine="284"/>
        <w:jc w:val="both"/>
        <w:rPr>
          <w:rFonts w:ascii="Times New Roman" w:hAnsi="Times New Roman"/>
          <w:szCs w:val="24"/>
        </w:rPr>
      </w:pPr>
      <w:r w:rsidRPr="0072797C">
        <w:rPr>
          <w:rFonts w:ascii="Times New Roman" w:hAnsi="Times New Roman"/>
          <w:szCs w:val="24"/>
        </w:rPr>
        <w:t>4.1.5. У разі виявлення у розрахунках за виконані роботи (форма КБ-2в “Акт приймання виконаних будівельних робіт” та форма № КБ-3 “Довідка про вартість виконаних будівельних робіт та витрат”), які були оплачені за попередні періоди, безперечних помилок та порушень норм визначення вартості будівництва, загальна вартість виконаних підрядних робіт підлягає уточненню Замовником, про що Генпідрядник повідомляється письмово.</w:t>
      </w:r>
    </w:p>
    <w:p w:rsidR="008A7491" w:rsidRPr="0072797C" w:rsidRDefault="008A7491" w:rsidP="008A7491">
      <w:pPr>
        <w:pStyle w:val="Bodytext1"/>
        <w:tabs>
          <w:tab w:val="num" w:pos="1440"/>
        </w:tabs>
        <w:spacing w:after="0" w:line="240" w:lineRule="auto"/>
        <w:ind w:firstLine="284"/>
        <w:jc w:val="both"/>
        <w:rPr>
          <w:rFonts w:ascii="Times New Roman" w:hAnsi="Times New Roman"/>
          <w:szCs w:val="24"/>
        </w:rPr>
      </w:pPr>
      <w:r w:rsidRPr="0072797C">
        <w:rPr>
          <w:rFonts w:ascii="Times New Roman" w:hAnsi="Times New Roman"/>
          <w:szCs w:val="24"/>
        </w:rPr>
        <w:t>4.1.6. Замовник має право відмовитись від приймання робіт та їх оплати за умови, якщо вони не відповідають вимогам затвердженої проектно-кошторисної документації на ОБ'ЄКТ, чинному законодавству (Державні будівельні норми, правила, стандарти тощо), а також умовам Договору.</w:t>
      </w:r>
    </w:p>
    <w:p w:rsidR="008A7491" w:rsidRPr="0072797C" w:rsidRDefault="008A7491" w:rsidP="008A7491">
      <w:pPr>
        <w:pStyle w:val="rvps2"/>
        <w:shd w:val="clear" w:color="auto" w:fill="FFFFFF"/>
        <w:spacing w:before="0" w:beforeAutospacing="0" w:after="0" w:afterAutospacing="0"/>
        <w:ind w:firstLine="450"/>
        <w:jc w:val="both"/>
      </w:pPr>
      <w:r w:rsidRPr="0072797C">
        <w:t>4.1.7. Проміжні платежі за фактично виконані роботи здійснюються в межах не більш, як 95 (дев’яносто п’ять ) % їх загальної вартості. Кінцеві розрахунки (5% їх загальної вартості) за виконані Генпідрядником за Договором роботи здійснюються протягом тридцяти робочих днів після виконання і прийняття всіх передбачених Договором робіт, затвердження Замовником Акту готовності ОБ’ЄКТА до експлуатації, складеного за формою, визначеною додатком 9 до Порядку прийняття в експлуатацію закінчених будівництвом об’єктів, затвердженого постановою Кабінету Міністрів України  від 13 квітня 2011 року №461 “Питання прийняття в експлуатацію закінчених будівництвом об’єктів” та для об’єктів, що за класом наслідків (відповідальності) належать до об’єктів із значними (СС3) наслідками після отримання Замовником виданого відповідними органами державного архітектурно-будівельного контролю сертифіката.</w:t>
      </w:r>
    </w:p>
    <w:p w:rsidR="008A7491" w:rsidRPr="0072797C" w:rsidRDefault="008A7491" w:rsidP="008A7491">
      <w:pPr>
        <w:pStyle w:val="Heading11"/>
        <w:shd w:val="clear" w:color="auto" w:fill="auto"/>
        <w:spacing w:line="240" w:lineRule="auto"/>
        <w:ind w:firstLine="284"/>
        <w:jc w:val="both"/>
        <w:rPr>
          <w:rFonts w:ascii="Times New Roman" w:hAnsi="Times New Roman"/>
          <w:b w:val="0"/>
          <w:bCs/>
          <w:szCs w:val="24"/>
        </w:rPr>
      </w:pPr>
      <w:bookmarkStart w:id="20" w:name="n156"/>
      <w:bookmarkEnd w:id="20"/>
      <w:r w:rsidRPr="0072797C">
        <w:rPr>
          <w:rFonts w:ascii="Times New Roman" w:hAnsi="Times New Roman"/>
          <w:b w:val="0"/>
          <w:bCs/>
          <w:szCs w:val="24"/>
        </w:rPr>
        <w:t>4.2. Фінансування робіт по ОБ’ЄКТУ.</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lastRenderedPageBreak/>
        <w:t>4.2.1. Фінансування робіт здійснюється в межах кошторисних призначень. Договірна ціна підлягає коригуванню у разі зменшення (збільшення) бюджетних призначень під час уточнення показників Державного бюджету України на відповідний рік і оформлюється додатковою угодою виконання робіт, визначених в п. 1.1 на відповідний рік.</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t>4.2.2. У 2023 році оплата виконаних робіт буде здійснюватися із Державного бюджету у__________________________</w:t>
      </w:r>
      <w:r w:rsidRPr="0072797C">
        <w:rPr>
          <w:rFonts w:ascii="Times New Roman" w:hAnsi="Times New Roman"/>
          <w:b/>
          <w:szCs w:val="24"/>
        </w:rPr>
        <w:t>.,</w:t>
      </w:r>
      <w:r w:rsidRPr="0072797C">
        <w:rPr>
          <w:rFonts w:ascii="Times New Roman" w:hAnsi="Times New Roman"/>
          <w:szCs w:val="24"/>
        </w:rPr>
        <w:t xml:space="preserve"> що відповідає бюджетним призначенням, лише в межах цих бюджетних призначень, що відповідає ліміту фінансування із Державного бюджету, при наявності на казначейському рахунку відповідних коштів, у тому числі:</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t xml:space="preserve">за рахунок загального (спеціального) фонду у </w:t>
      </w:r>
      <w:r w:rsidRPr="0072797C">
        <w:rPr>
          <w:rFonts w:ascii="Times New Roman" w:hAnsi="Times New Roman"/>
          <w:b/>
          <w:szCs w:val="24"/>
        </w:rPr>
        <w:t>2023</w:t>
      </w:r>
      <w:r w:rsidRPr="0072797C">
        <w:rPr>
          <w:rFonts w:ascii="Times New Roman" w:hAnsi="Times New Roman"/>
          <w:szCs w:val="24"/>
        </w:rPr>
        <w:t xml:space="preserve"> році оплата виконаних робіт буде здійснюватися із Державного бюджету в </w:t>
      </w:r>
      <w:r w:rsidRPr="0072797C">
        <w:rPr>
          <w:rFonts w:ascii="Times New Roman" w:hAnsi="Times New Roman"/>
          <w:b/>
          <w:szCs w:val="24"/>
        </w:rPr>
        <w:t xml:space="preserve">__________________________________., </w:t>
      </w:r>
    </w:p>
    <w:p w:rsidR="008A7491" w:rsidRPr="0072797C" w:rsidRDefault="008A7491" w:rsidP="008A7491">
      <w:pPr>
        <w:pStyle w:val="Bodytext1"/>
        <w:widowControl w:val="0"/>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Вартість договору на кожний наступний рік визначається Замовником та оформлюється додатковими угодами.</w:t>
      </w:r>
    </w:p>
    <w:p w:rsidR="008A7491" w:rsidRPr="0072797C" w:rsidRDefault="008A7491" w:rsidP="008A7491">
      <w:pPr>
        <w:pStyle w:val="Bodytext1"/>
        <w:widowControl w:val="0"/>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4.2.3. У разі виявлення завищення обсягів та/або вартості робіт під час перевірок та контрольних обмірів на ОБ’ЄКТІ, які були прийняті та оплачені Замовником на підставі актів форми КБ-2в “Акт приймання виконаних будівельних робіт” та форми КБ-3 “Довідки про вартість виконаних будівельних робіт та витрати” Генпідрядник зобов’язаний протягом 10 робочих днів з моменту виявлення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Генпідрядником.</w:t>
      </w:r>
    </w:p>
    <w:p w:rsidR="008A7491" w:rsidRPr="0072797C" w:rsidRDefault="008A7491" w:rsidP="008A7491">
      <w:pPr>
        <w:pStyle w:val="Bodytext1"/>
        <w:shd w:val="clear" w:color="auto" w:fill="auto"/>
        <w:tabs>
          <w:tab w:val="left" w:pos="0"/>
        </w:tabs>
        <w:spacing w:after="0" w:line="240" w:lineRule="auto"/>
        <w:ind w:right="-6" w:firstLine="284"/>
        <w:jc w:val="center"/>
        <w:rPr>
          <w:rStyle w:val="BodytextBold1"/>
          <w:b w:val="0"/>
          <w:szCs w:val="24"/>
        </w:rPr>
      </w:pPr>
    </w:p>
    <w:p w:rsidR="008A7491" w:rsidRPr="0072797C" w:rsidRDefault="008A7491" w:rsidP="008A7491">
      <w:pPr>
        <w:pStyle w:val="Bodytext1"/>
        <w:shd w:val="clear" w:color="auto" w:fill="auto"/>
        <w:tabs>
          <w:tab w:val="left" w:pos="0"/>
        </w:tabs>
        <w:spacing w:after="0" w:line="240" w:lineRule="auto"/>
        <w:ind w:right="-6" w:firstLine="284"/>
        <w:jc w:val="center"/>
        <w:rPr>
          <w:rStyle w:val="BodytextBold1"/>
          <w:b w:val="0"/>
          <w:szCs w:val="24"/>
        </w:rPr>
      </w:pPr>
      <w:r w:rsidRPr="0072797C">
        <w:rPr>
          <w:rStyle w:val="BodytextBold1"/>
          <w:szCs w:val="24"/>
        </w:rPr>
        <w:t>V. ВИКОНАННЯ РОБІТ</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5.1. Етапи, строк та місце виконання робіт.</w:t>
      </w:r>
    </w:p>
    <w:p w:rsidR="008A7491" w:rsidRPr="0072797C" w:rsidRDefault="008A7491" w:rsidP="008A7491">
      <w:pPr>
        <w:widowControl w:val="0"/>
        <w:shd w:val="clear" w:color="auto" w:fill="FFFFFF"/>
        <w:spacing w:after="0" w:line="240" w:lineRule="auto"/>
        <w:ind w:firstLine="284"/>
        <w:jc w:val="both"/>
        <w:rPr>
          <w:rFonts w:ascii="Times New Roman" w:hAnsi="Times New Roman"/>
          <w:sz w:val="24"/>
          <w:szCs w:val="24"/>
        </w:rPr>
      </w:pPr>
      <w:r w:rsidRPr="0072797C">
        <w:rPr>
          <w:rFonts w:ascii="Times New Roman" w:hAnsi="Times New Roman"/>
          <w:sz w:val="24"/>
          <w:szCs w:val="24"/>
        </w:rPr>
        <w:t>5.1.1. Строк виконання робіт на ОБ’ЄКТІ визначається відповідно до Календарного графіку виконання робіт (Додаток №4), але не пізніше</w:t>
      </w:r>
      <w:r w:rsidRPr="0072797C">
        <w:rPr>
          <w:rFonts w:ascii="Times New Roman" w:hAnsi="Times New Roman"/>
          <w:iCs/>
          <w:sz w:val="24"/>
          <w:szCs w:val="24"/>
        </w:rPr>
        <w:t xml:space="preserve"> </w:t>
      </w:r>
      <w:r w:rsidRPr="0072797C">
        <w:rPr>
          <w:rFonts w:ascii="Times New Roman" w:hAnsi="Times New Roman"/>
          <w:sz w:val="24"/>
          <w:szCs w:val="24"/>
        </w:rPr>
        <w:t xml:space="preserve">______________ </w:t>
      </w:r>
      <w:r w:rsidRPr="0072797C">
        <w:rPr>
          <w:rFonts w:ascii="Times New Roman" w:hAnsi="Times New Roman"/>
          <w:iCs/>
          <w:sz w:val="24"/>
          <w:szCs w:val="24"/>
        </w:rPr>
        <w:t>року.</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наведення порядку на ОБ’ЄКТІ та прилеглій території (вивіз усього будівельного сміття, очищення конструкцій ОБ’ЄКТУ від бруду та пилу тощо);</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підготовка ОБ’ЄКТА до передачі в експлуатацію Замовнику (передача виконавчої, технічної та іншої документації на ОБ’ЄКТ, будівельні матеріали та конструкції, що використовувались при його будівництві);</w:t>
      </w:r>
    </w:p>
    <w:p w:rsidR="008A7491" w:rsidRPr="0072797C" w:rsidRDefault="008A7491" w:rsidP="008A7491">
      <w:pPr>
        <w:spacing w:after="0" w:line="240" w:lineRule="auto"/>
        <w:ind w:firstLine="284"/>
        <w:jc w:val="both"/>
        <w:rPr>
          <w:rFonts w:ascii="Times New Roman" w:hAnsi="Times New Roman"/>
          <w:sz w:val="24"/>
          <w:szCs w:val="24"/>
        </w:rPr>
      </w:pPr>
      <w:r w:rsidRPr="0072797C">
        <w:rPr>
          <w:rFonts w:ascii="Times New Roman" w:hAnsi="Times New Roman"/>
          <w:sz w:val="24"/>
          <w:szCs w:val="24"/>
        </w:rPr>
        <w:t xml:space="preserve">- усунення недоліків, виявлених Замовником при прийнятті ОБ’ЄКТА. </w:t>
      </w:r>
    </w:p>
    <w:p w:rsidR="008A7491" w:rsidRPr="0072797C" w:rsidRDefault="008A7491" w:rsidP="008A7491">
      <w:pPr>
        <w:pStyle w:val="Bodytext1"/>
        <w:widowControl w:val="0"/>
        <w:shd w:val="clear" w:color="auto" w:fill="auto"/>
        <w:tabs>
          <w:tab w:val="left" w:pos="836"/>
        </w:tabs>
        <w:spacing w:after="0" w:line="240" w:lineRule="auto"/>
        <w:ind w:right="-6" w:firstLine="284"/>
        <w:jc w:val="both"/>
        <w:rPr>
          <w:rFonts w:ascii="Times New Roman" w:hAnsi="Times New Roman"/>
          <w:szCs w:val="24"/>
        </w:rPr>
      </w:pPr>
      <w:r w:rsidRPr="0072797C">
        <w:rPr>
          <w:rFonts w:ascii="Times New Roman" w:hAnsi="Times New Roman"/>
          <w:iCs/>
          <w:szCs w:val="24"/>
        </w:rPr>
        <w:t>5.1.2 Місце виконання робіт: ___________</w:t>
      </w:r>
      <w:r w:rsidRPr="0072797C">
        <w:rPr>
          <w:rFonts w:ascii="Times New Roman" w:hAnsi="Times New Roman"/>
          <w:szCs w:val="24"/>
        </w:rPr>
        <w:t>.</w:t>
      </w:r>
    </w:p>
    <w:p w:rsidR="008A7491" w:rsidRPr="0072797C" w:rsidRDefault="008A7491" w:rsidP="008A7491">
      <w:pPr>
        <w:pStyle w:val="Bodytext1"/>
        <w:widowControl w:val="0"/>
        <w:shd w:val="clear" w:color="auto" w:fill="auto"/>
        <w:tabs>
          <w:tab w:val="left" w:pos="836"/>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5.1.3. Генпідрядник повинен розпочати виконання робіт за Договором протягом 5 (п'яти) календарних днів з дня підписання Договору Сторонами. </w:t>
      </w:r>
    </w:p>
    <w:p w:rsidR="008A7491" w:rsidRPr="0072797C" w:rsidRDefault="008A7491" w:rsidP="008A7491">
      <w:pPr>
        <w:pStyle w:val="Bodytext1"/>
        <w:widowControl w:val="0"/>
        <w:shd w:val="clear" w:color="auto" w:fill="auto"/>
        <w:tabs>
          <w:tab w:val="left" w:pos="836"/>
        </w:tabs>
        <w:spacing w:after="0" w:line="240" w:lineRule="auto"/>
        <w:ind w:right="-6" w:firstLine="284"/>
        <w:jc w:val="both"/>
        <w:rPr>
          <w:rStyle w:val="Bodytext6"/>
          <w:szCs w:val="24"/>
        </w:rPr>
      </w:pPr>
      <w:r w:rsidRPr="0072797C">
        <w:rPr>
          <w:rFonts w:ascii="Times New Roman" w:hAnsi="Times New Roman"/>
          <w:szCs w:val="24"/>
        </w:rPr>
        <w:t xml:space="preserve">Завершити виконання робіт, підготувати ОБ'ЄКТ для введення в експлуатацію та передати його Замовнику </w:t>
      </w:r>
      <w:r w:rsidRPr="0072797C">
        <w:rPr>
          <w:rStyle w:val="Bodytext6"/>
          <w:szCs w:val="24"/>
        </w:rPr>
        <w:t xml:space="preserve">відповідно до умов Договору не пізніше </w:t>
      </w:r>
      <w:r w:rsidRPr="0072797C">
        <w:rPr>
          <w:rFonts w:ascii="Times New Roman" w:hAnsi="Times New Roman"/>
          <w:szCs w:val="24"/>
        </w:rPr>
        <w:t>________________</w:t>
      </w:r>
      <w:r w:rsidRPr="0072797C">
        <w:rPr>
          <w:rFonts w:ascii="Times New Roman" w:hAnsi="Times New Roman"/>
          <w:iCs/>
          <w:szCs w:val="24"/>
        </w:rPr>
        <w:t xml:space="preserve">, з виконавчою документацією по ОБ’ЄКТУ, у тому числі </w:t>
      </w:r>
      <w:r w:rsidRPr="0072797C">
        <w:rPr>
          <w:rFonts w:ascii="Times New Roman" w:hAnsi="Times New Roman"/>
          <w:szCs w:val="24"/>
        </w:rPr>
        <w:t>“Акти приймання виконаних будівельних робіт” за формою КБ-2в та “Довідки про вартість виконаних будівельних робіт та витрати” за формою КБ-3</w:t>
      </w:r>
      <w:r w:rsidRPr="0072797C">
        <w:rPr>
          <w:rFonts w:ascii="Times New Roman" w:hAnsi="Times New Roman"/>
          <w:iCs/>
          <w:szCs w:val="24"/>
        </w:rPr>
        <w:t>.</w:t>
      </w:r>
    </w:p>
    <w:p w:rsidR="008A7491" w:rsidRPr="0072797C" w:rsidRDefault="008A7491" w:rsidP="008A7491">
      <w:pPr>
        <w:pStyle w:val="Bodytext1"/>
        <w:widowControl w:val="0"/>
        <w:shd w:val="clear" w:color="auto" w:fill="auto"/>
        <w:tabs>
          <w:tab w:val="left" w:pos="3261"/>
        </w:tabs>
        <w:spacing w:after="0" w:line="240" w:lineRule="auto"/>
        <w:ind w:right="-6" w:firstLine="284"/>
        <w:jc w:val="both"/>
        <w:rPr>
          <w:rFonts w:ascii="Times New Roman" w:hAnsi="Times New Roman"/>
          <w:szCs w:val="24"/>
        </w:rPr>
      </w:pPr>
      <w:r w:rsidRPr="0072797C">
        <w:rPr>
          <w:rStyle w:val="Bodytext6"/>
          <w:szCs w:val="24"/>
        </w:rPr>
        <w:t xml:space="preserve">5.1.4. Генпідрядник за згодою Замовника може </w:t>
      </w:r>
      <w:r w:rsidRPr="0072797C">
        <w:rPr>
          <w:rFonts w:ascii="Times New Roman" w:hAnsi="Times New Roman"/>
          <w:szCs w:val="24"/>
        </w:rPr>
        <w:t>достроково</w:t>
      </w:r>
      <w:r w:rsidRPr="0072797C">
        <w:rPr>
          <w:rStyle w:val="Bodytext6"/>
          <w:szCs w:val="24"/>
        </w:rPr>
        <w:t xml:space="preserve"> завершити виконання робіт, </w:t>
      </w:r>
      <w:r w:rsidRPr="0072797C">
        <w:rPr>
          <w:rFonts w:ascii="Times New Roman" w:hAnsi="Times New Roman"/>
          <w:szCs w:val="24"/>
        </w:rPr>
        <w:t>підготувати ОБ'ЄКТ для введення в експлуатацію</w:t>
      </w:r>
      <w:r w:rsidRPr="0072797C">
        <w:rPr>
          <w:rStyle w:val="Bodytext6"/>
          <w:szCs w:val="24"/>
        </w:rPr>
        <w:t xml:space="preserve"> і передати ОБ’ЄКТ </w:t>
      </w:r>
      <w:r w:rsidRPr="0072797C">
        <w:rPr>
          <w:rFonts w:ascii="Times New Roman" w:hAnsi="Times New Roman"/>
          <w:szCs w:val="24"/>
        </w:rPr>
        <w:t>Замовнику.</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5.1.5. Перегляд строків виконання робіт та передача ОБ'ЄКТА Замовнику для введення в експлуатацію може здійснюватися за умови підписання Сторонами відповідної додаткової угоди до Договору (з обґрунтуванням обставин, що його спричинили).</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5.1.6. Обставинами, які перешкоджають дотриманню визначених Договором строків виконання робіт, прийняття в експлуатацію закінченого будівництвом/реконструкцією ОБ'ЄКТА, які не залежать від Генпідрядника і дають останньому право вимагати від Замовника перегляду цих строків у разі, якщо Генпідрядник без протягом 3 (трьох) днів письмово сповістив Замовника про їх появу можуть бути:</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обставини непереборної сили (форс-мажорні обставини);</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обставини, за які відповідає Замовник, зокрема: відсутність коштів на фінансування будівництва/реконструкції ОБ’ЄКТА, незабезпечення будівництва/реконструкції ОБ'ЄКТА затвердженою проектно-кошторисною чи дозвільною документацією, затримка у виконанні </w:t>
      </w:r>
      <w:r w:rsidRPr="0072797C">
        <w:rPr>
          <w:rFonts w:ascii="Times New Roman" w:hAnsi="Times New Roman"/>
          <w:szCs w:val="24"/>
        </w:rPr>
        <w:lastRenderedPageBreak/>
        <w:t>Замовником інших взятих ним на себе за Договором зобов'язань, необхідність виконання при спорудженні ОБ'ЄКТА додаткових робіт тощо;</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внесення Замовником змін до проектно-кошторисної документації.</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5.1.7. Замовник може у разі необхідності прийняти рішення про уповільнення, зупинення або прискорення темпів виконання робіт з капітального ремонту ОБ'ЄКТА, про що повідомляє Генпідрядника протягом 3-х робочих днів. Таке рішення Замовника є підставою для укладення Сторонами додаткової угоди, в тому числі внесення змін до Графіку виконання робіт (Додаток №4), Договірної ціни (Додаток №1) в бік зменшення тощо.</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5.2. Порядок приймання-передачі виконаних робіт.</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rPr>
        <w:t xml:space="preserve">5.2.1. Приймання-передача виконаних робіт по ОБ'ЄКТУ проводиться відповідно до чинних нормативних </w:t>
      </w:r>
      <w:r w:rsidRPr="0072797C">
        <w:rPr>
          <w:rFonts w:ascii="Times New Roman" w:hAnsi="Times New Roman"/>
          <w:szCs w:val="24"/>
        </w:rPr>
        <w:t>актів, які регламентують прийняття закінчених будівництвом об'єктів в експлуатацію.</w:t>
      </w:r>
    </w:p>
    <w:p w:rsidR="008A7491" w:rsidRPr="0072797C" w:rsidRDefault="008A7491" w:rsidP="008A7491">
      <w:pPr>
        <w:pStyle w:val="Bodytext1"/>
        <w:widowControl w:val="0"/>
        <w:shd w:val="clear" w:color="auto" w:fill="auto"/>
        <w:tabs>
          <w:tab w:val="left" w:pos="540"/>
          <w:tab w:val="left" w:pos="3261"/>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5.2.2. Прийняття в експлуатацію ОБ’ЄКТА здійснюється на підставі Акту готовності об’єкта до експлуатації за формою, визначеною </w:t>
      </w:r>
      <w:hyperlink r:id="rId44" w:tgtFrame="_blank" w:history="1">
        <w:r w:rsidRPr="0072797C">
          <w:rPr>
            <w:rFonts w:ascii="Times New Roman" w:hAnsi="Times New Roman"/>
            <w:szCs w:val="24"/>
          </w:rPr>
          <w:t>Порядком прийняття в експлуатацію закінчених будівництвом об’єктів</w:t>
        </w:r>
      </w:hyperlink>
      <w:r w:rsidRPr="0072797C">
        <w:rPr>
          <w:rFonts w:ascii="Times New Roman" w:hAnsi="Times New Roman"/>
          <w:szCs w:val="24"/>
        </w:rPr>
        <w:t>, затвердженого постановою Кабінету Міністрів України від 13 квітня 2011 року № 461.</w:t>
      </w:r>
    </w:p>
    <w:p w:rsidR="008A7491" w:rsidRPr="0072797C" w:rsidRDefault="008A7491" w:rsidP="008A7491">
      <w:pPr>
        <w:pStyle w:val="Bodytext1"/>
        <w:widowControl w:val="0"/>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5.2.3. Якщо при виконанні робіт, при введенні ОБ'ЄКТА в експлуатацію чи передачі його Замовнику виникнуть зауваження до стану (якості) ОБ'ЄКТА, Сторони зобов'язані скласти Акт виявлених недоліків та дефектів з переліком і кількісним визначенням виявлених недоліків (недоробок і порушень) та строків щодо їх усунення. Якщо Генпідрядник відмовиться взяти участь у складанні чи підписанні вказаного акту, Замовник має право скласти цей акт за участю своїх представників, що мають відповідну кваліфікацію (сертифікат інженера технічного нагляду, що відповідає класу наслідків ОБ’ЄКТА). Визначені у цьому акті зауваження щодо недоліків, недоробок або порушень (якщо такі будуть виявлені) та терміни їх усунення (виправлення) будуть обов'язковими до виконання Генпідрядником, а також будуть підставами для накладення на Генпідрядника відповідних штрафних санкцій, виплати Генпідрядником Замовнику визначеної Договором штрафних санкцій та відшкодування завданих Замовнику внаслідок порушення умов Договору збитків.</w:t>
      </w:r>
    </w:p>
    <w:p w:rsidR="008A7491" w:rsidRPr="0072797C" w:rsidRDefault="008A7491" w:rsidP="008A7491">
      <w:pPr>
        <w:pStyle w:val="Bodytext1"/>
        <w:widowControl w:val="0"/>
        <w:tabs>
          <w:tab w:val="num" w:pos="1440"/>
        </w:tabs>
        <w:spacing w:after="0" w:line="240" w:lineRule="auto"/>
        <w:ind w:firstLine="284"/>
        <w:jc w:val="both"/>
        <w:rPr>
          <w:rFonts w:ascii="Times New Roman" w:hAnsi="Times New Roman"/>
          <w:szCs w:val="24"/>
        </w:rPr>
      </w:pPr>
      <w:r w:rsidRPr="0072797C">
        <w:rPr>
          <w:rFonts w:ascii="Times New Roman" w:hAnsi="Times New Roman"/>
          <w:szCs w:val="24"/>
        </w:rPr>
        <w:t>5.2.4. Передача виконаних робіт по ОБ'ЄКТУ Генпідрядником і приймання їх Замовником оформлюється Актом приймання виконаних будівельних робіт та Довідкою про вартість виконаних будівельних робіт та витрати (форма КБ-2В, КБ-3) з обов'язковим попереднім оформленням виконавчої технічної документації, актів на приховані роботи, виконавчих схем, тощо.</w:t>
      </w:r>
    </w:p>
    <w:p w:rsidR="008A7491" w:rsidRPr="0072797C" w:rsidRDefault="008A7491" w:rsidP="008A7491">
      <w:pPr>
        <w:pStyle w:val="Bodytext1"/>
        <w:widowControl w:val="0"/>
        <w:shd w:val="clear" w:color="auto" w:fill="auto"/>
        <w:tabs>
          <w:tab w:val="left" w:pos="360"/>
        </w:tabs>
        <w:spacing w:after="0" w:line="240" w:lineRule="auto"/>
        <w:ind w:right="-6" w:firstLine="284"/>
        <w:jc w:val="both"/>
        <w:rPr>
          <w:rFonts w:ascii="Times New Roman" w:hAnsi="Times New Roman"/>
          <w:szCs w:val="24"/>
        </w:rPr>
      </w:pPr>
      <w:r w:rsidRPr="0072797C">
        <w:rPr>
          <w:rFonts w:ascii="Times New Roman" w:hAnsi="Times New Roman"/>
          <w:szCs w:val="24"/>
        </w:rPr>
        <w:t>5.2.5. Недоліки у виконаних роботах, виявлені в процесі приймання-передачі виконаних робіт та при введенні ОБ’ЄКТА в експлуатацію, які виникли з вини Генпідрядника, повинні бути усунуті Генпідрядником протягом строків, визначених Замовником, що приймає ОБ'ЄКТ. Якщо Генпідрядник відмовився від усунення та/або не усунув такі недоліки у строк вказаний в Акті, складеному згідно пункту 5.2.3 Договору, Замовник може, попередньо повідомивши Генпідрядника, усунути їх своїми силами або із залученням третіх осіб. Витрати, пов'язані з усуненням недоліків Замовником, компенсуються Генпідрядником.</w:t>
      </w:r>
    </w:p>
    <w:p w:rsidR="008A7491" w:rsidRPr="0072797C" w:rsidRDefault="008A7491" w:rsidP="008A7491">
      <w:pPr>
        <w:pStyle w:val="Bodytext1"/>
        <w:shd w:val="clear" w:color="auto" w:fill="auto"/>
        <w:tabs>
          <w:tab w:val="left" w:pos="540"/>
        </w:tabs>
        <w:spacing w:after="0" w:line="240" w:lineRule="auto"/>
        <w:ind w:right="-6" w:firstLine="284"/>
        <w:jc w:val="both"/>
        <w:rPr>
          <w:rFonts w:ascii="Times New Roman" w:hAnsi="Times New Roman"/>
          <w:szCs w:val="24"/>
        </w:rPr>
      </w:pPr>
      <w:r w:rsidRPr="0072797C">
        <w:rPr>
          <w:rFonts w:ascii="Times New Roman" w:hAnsi="Times New Roman"/>
          <w:szCs w:val="24"/>
        </w:rPr>
        <w:t>5.2.6. Якщо виявлені недоліки не можуть бути усунені Генпідрядником, Замовником або третьою особою, Замовник має право відмовитися від приймання ОБ'ЄКТА та вимагати компенсації збитків.</w:t>
      </w:r>
    </w:p>
    <w:p w:rsidR="008A7491" w:rsidRPr="0072797C" w:rsidRDefault="008A7491" w:rsidP="008A7491">
      <w:pPr>
        <w:pStyle w:val="Bodytext1"/>
        <w:shd w:val="clear" w:color="auto" w:fill="auto"/>
        <w:tabs>
          <w:tab w:val="left" w:pos="540"/>
        </w:tabs>
        <w:spacing w:after="0" w:line="240" w:lineRule="auto"/>
        <w:ind w:right="-6" w:firstLine="284"/>
        <w:jc w:val="both"/>
        <w:rPr>
          <w:rFonts w:ascii="Times New Roman" w:hAnsi="Times New Roman"/>
          <w:szCs w:val="24"/>
        </w:rPr>
      </w:pPr>
      <w:r w:rsidRPr="0072797C">
        <w:rPr>
          <w:rFonts w:ascii="Times New Roman" w:hAnsi="Times New Roman"/>
          <w:szCs w:val="24"/>
        </w:rPr>
        <w:t>5.3. Забезпечення робіт по ОБ’ЄКТУ проектно-кошторисною документацією та матеріальними ресурсами:</w:t>
      </w:r>
    </w:p>
    <w:p w:rsidR="008A7491" w:rsidRPr="0072797C" w:rsidRDefault="008A7491" w:rsidP="008A7491">
      <w:pPr>
        <w:pStyle w:val="Bodytext1"/>
        <w:shd w:val="clear" w:color="auto" w:fill="auto"/>
        <w:tabs>
          <w:tab w:val="left" w:pos="709"/>
        </w:tabs>
        <w:spacing w:after="0" w:line="240" w:lineRule="auto"/>
        <w:ind w:right="-6" w:firstLine="284"/>
        <w:jc w:val="both"/>
        <w:rPr>
          <w:rFonts w:ascii="Times New Roman" w:hAnsi="Times New Roman"/>
          <w:szCs w:val="24"/>
        </w:rPr>
      </w:pPr>
      <w:r w:rsidRPr="0072797C">
        <w:rPr>
          <w:rFonts w:ascii="Times New Roman" w:hAnsi="Times New Roman"/>
          <w:szCs w:val="24"/>
        </w:rPr>
        <w:t>5.3.1. Забезпечення робіт по ОБ’ЄКТУ проектно-кошторисною документацією здійснюється Замовником.</w:t>
      </w:r>
    </w:p>
    <w:p w:rsidR="008A7491" w:rsidRPr="0072797C" w:rsidRDefault="008A7491" w:rsidP="008A7491">
      <w:pPr>
        <w:pStyle w:val="Bodytext1"/>
        <w:shd w:val="clear" w:color="auto" w:fill="auto"/>
        <w:tabs>
          <w:tab w:val="left" w:pos="985"/>
        </w:tabs>
        <w:spacing w:after="0" w:line="240" w:lineRule="auto"/>
        <w:ind w:right="-6" w:firstLine="284"/>
        <w:jc w:val="both"/>
        <w:rPr>
          <w:rFonts w:ascii="Times New Roman" w:hAnsi="Times New Roman"/>
          <w:szCs w:val="24"/>
        </w:rPr>
      </w:pPr>
      <w:r w:rsidRPr="0072797C">
        <w:rPr>
          <w:rFonts w:ascii="Times New Roman" w:hAnsi="Times New Roman"/>
          <w:szCs w:val="24"/>
        </w:rPr>
        <w:t>5.3.2. Передача некомплектної проектно-кошторисної документації, а також проектно-кошторисної документації, що не відповідає Державним будівельним нормам та Державним стандартам України не дозволяється.</w:t>
      </w:r>
    </w:p>
    <w:p w:rsidR="008A7491" w:rsidRPr="0072797C" w:rsidRDefault="008A7491" w:rsidP="008A7491">
      <w:pPr>
        <w:pStyle w:val="Bodytext1"/>
        <w:shd w:val="clear" w:color="auto" w:fill="auto"/>
        <w:tabs>
          <w:tab w:val="left" w:pos="985"/>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 xml:space="preserve">5.3.3. Генпідрядник зобов'язаний забезпечувати виконання робіт по ОБ'ЄКТУ необхідними матеріально-технічними (зокрема - будівельними матеріалами, обладнанням, устаткуванням, виробами, механізмами та конструкціями тощо) та енергетичними ресурсами. </w:t>
      </w:r>
    </w:p>
    <w:p w:rsidR="008A7491" w:rsidRPr="0072797C" w:rsidRDefault="008A7491" w:rsidP="008A7491">
      <w:pPr>
        <w:pStyle w:val="Bodytext1"/>
        <w:shd w:val="clear" w:color="auto" w:fill="auto"/>
        <w:tabs>
          <w:tab w:val="left" w:pos="985"/>
        </w:tabs>
        <w:spacing w:after="0" w:line="240" w:lineRule="auto"/>
        <w:ind w:right="-6" w:firstLine="284"/>
        <w:jc w:val="both"/>
        <w:rPr>
          <w:rFonts w:ascii="Times New Roman" w:hAnsi="Times New Roman"/>
          <w:szCs w:val="24"/>
        </w:rPr>
      </w:pPr>
      <w:r w:rsidRPr="0072797C">
        <w:rPr>
          <w:rFonts w:ascii="Times New Roman" w:hAnsi="Times New Roman"/>
          <w:szCs w:val="24"/>
        </w:rPr>
        <w:t>При цьому Генпідрядник відповідає за їх належну якість та відповідність вимогам чинного законодавства, проектно-кошторисній документації, умовам Договору.</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5.4. Залучення до виконання робіт Субпідрядників:</w:t>
      </w:r>
    </w:p>
    <w:p w:rsidR="008A7491" w:rsidRPr="0072797C" w:rsidRDefault="008A7491" w:rsidP="008A7491">
      <w:pPr>
        <w:pStyle w:val="Bodytext1"/>
        <w:shd w:val="clear" w:color="auto" w:fill="auto"/>
        <w:tabs>
          <w:tab w:val="left" w:pos="854"/>
        </w:tabs>
        <w:spacing w:after="0" w:line="240" w:lineRule="auto"/>
        <w:ind w:right="-6" w:firstLine="284"/>
        <w:jc w:val="both"/>
        <w:rPr>
          <w:rFonts w:ascii="Times New Roman" w:hAnsi="Times New Roman"/>
          <w:szCs w:val="24"/>
        </w:rPr>
      </w:pPr>
      <w:r w:rsidRPr="0072797C">
        <w:rPr>
          <w:rFonts w:ascii="Times New Roman" w:hAnsi="Times New Roman"/>
          <w:szCs w:val="24"/>
        </w:rPr>
        <w:t>5.4.1. Генпідрядник за погодженням з Замовником може залучати до виконання робіт інших осіб (субпідрядників);</w:t>
      </w:r>
    </w:p>
    <w:p w:rsidR="008A7491" w:rsidRPr="0072797C" w:rsidRDefault="008A7491" w:rsidP="008A7491">
      <w:pPr>
        <w:pStyle w:val="Bodytext1"/>
        <w:shd w:val="clear" w:color="auto" w:fill="auto"/>
        <w:tabs>
          <w:tab w:val="left" w:pos="865"/>
        </w:tabs>
        <w:spacing w:after="0" w:line="240" w:lineRule="auto"/>
        <w:ind w:right="-6" w:firstLine="284"/>
        <w:jc w:val="both"/>
        <w:rPr>
          <w:rFonts w:ascii="Times New Roman" w:hAnsi="Times New Roman"/>
          <w:szCs w:val="24"/>
        </w:rPr>
      </w:pPr>
      <w:r w:rsidRPr="0072797C">
        <w:rPr>
          <w:rFonts w:ascii="Times New Roman" w:hAnsi="Times New Roman"/>
          <w:szCs w:val="24"/>
        </w:rPr>
        <w:t>5.4.2. Генпідрядник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8A7491" w:rsidRPr="0072797C" w:rsidRDefault="008A7491" w:rsidP="008A7491">
      <w:pPr>
        <w:pStyle w:val="Bodytext1"/>
        <w:shd w:val="clear" w:color="auto" w:fill="auto"/>
        <w:tabs>
          <w:tab w:val="left" w:pos="902"/>
        </w:tabs>
        <w:spacing w:after="0" w:line="240" w:lineRule="auto"/>
        <w:ind w:right="-6" w:firstLine="284"/>
        <w:jc w:val="both"/>
        <w:rPr>
          <w:rFonts w:ascii="Times New Roman" w:hAnsi="Times New Roman"/>
          <w:szCs w:val="24"/>
        </w:rPr>
      </w:pPr>
      <w:r w:rsidRPr="0072797C">
        <w:rPr>
          <w:rStyle w:val="Bodytext20"/>
          <w:szCs w:val="24"/>
        </w:rPr>
        <w:t>5.4.3. Генпідрядник координує виконання робіт субпідрядниками на будівельному майданчику, створює належні умови та</w:t>
      </w:r>
      <w:r w:rsidRPr="0072797C">
        <w:rPr>
          <w:rFonts w:ascii="Times New Roman" w:hAnsi="Times New Roman"/>
          <w:szCs w:val="24"/>
        </w:rPr>
        <w:t xml:space="preserve"> контролює виконання ними договірних зобов'язань;</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5.4.4. Субпідрядники, що залучаються </w:t>
      </w:r>
      <w:r w:rsidRPr="0072797C">
        <w:rPr>
          <w:rStyle w:val="Bodytext20"/>
          <w:szCs w:val="24"/>
        </w:rPr>
        <w:t>Генпідрядником</w:t>
      </w:r>
      <w:r w:rsidRPr="0072797C">
        <w:rPr>
          <w:rFonts w:ascii="Times New Roman" w:hAnsi="Times New Roman"/>
          <w:szCs w:val="24"/>
        </w:rPr>
        <w:t xml:space="preserve"> до виконання робіт, повинні відповідати кваліфікаційним та іншим вимогам (мати ліцензію (дозвіл) на виконання робіт, визначених договором субпідряду, мати досвід виконання аналогічних робіт та ресурси, достатні для їх виконання, тощо).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5.5. Залучення до виконання робіт працівників:</w:t>
      </w:r>
    </w:p>
    <w:p w:rsidR="008A7491" w:rsidRPr="0072797C" w:rsidRDefault="008A7491" w:rsidP="008A7491">
      <w:pPr>
        <w:pStyle w:val="Bodytext1"/>
        <w:shd w:val="clear" w:color="auto" w:fill="auto"/>
        <w:tabs>
          <w:tab w:val="left" w:pos="884"/>
        </w:tabs>
        <w:spacing w:after="0" w:line="240" w:lineRule="auto"/>
        <w:ind w:right="-6" w:firstLine="284"/>
        <w:jc w:val="both"/>
        <w:rPr>
          <w:rFonts w:ascii="Times New Roman" w:hAnsi="Times New Roman"/>
          <w:szCs w:val="24"/>
        </w:rPr>
      </w:pPr>
      <w:r w:rsidRPr="0072797C">
        <w:rPr>
          <w:rFonts w:ascii="Times New Roman" w:hAnsi="Times New Roman"/>
          <w:szCs w:val="24"/>
        </w:rPr>
        <w:t>5.5.1. Для виконання робіт Генпідрядник може залучати працівників в необхідній кількості та з відповідною кваліфікацією.</w:t>
      </w:r>
    </w:p>
    <w:p w:rsidR="008A7491" w:rsidRPr="0072797C" w:rsidRDefault="008A7491" w:rsidP="008A7491">
      <w:pPr>
        <w:pStyle w:val="Bodytext1"/>
        <w:shd w:val="clear" w:color="auto" w:fill="auto"/>
        <w:tabs>
          <w:tab w:val="left" w:pos="880"/>
        </w:tabs>
        <w:spacing w:after="0" w:line="240" w:lineRule="auto"/>
        <w:ind w:right="-6" w:firstLine="284"/>
        <w:jc w:val="both"/>
        <w:rPr>
          <w:rFonts w:ascii="Times New Roman" w:hAnsi="Times New Roman"/>
          <w:szCs w:val="24"/>
        </w:rPr>
      </w:pPr>
      <w:r w:rsidRPr="0072797C">
        <w:rPr>
          <w:rFonts w:ascii="Times New Roman" w:hAnsi="Times New Roman"/>
          <w:szCs w:val="24"/>
        </w:rPr>
        <w:t>5.5.2. Генпідрядник зобов’язаний забезпечити дотримання вимог чинного законодавства, зокрема створити безпечні умови праці та відпочинку працівників (додержання правил і норм техніки безпеки, виробничої санітарії, гігієни праці, протипожежної охорони тощо), а також провести відповідний їх інструктаж.</w:t>
      </w:r>
    </w:p>
    <w:p w:rsidR="008A7491" w:rsidRPr="0072797C" w:rsidRDefault="008A7491" w:rsidP="008A7491">
      <w:pPr>
        <w:pStyle w:val="Bodytext1"/>
        <w:shd w:val="clear" w:color="auto" w:fill="auto"/>
        <w:tabs>
          <w:tab w:val="left" w:pos="923"/>
        </w:tabs>
        <w:spacing w:after="0" w:line="240" w:lineRule="auto"/>
        <w:ind w:right="-6" w:firstLine="284"/>
        <w:jc w:val="both"/>
        <w:rPr>
          <w:rFonts w:ascii="Times New Roman" w:hAnsi="Times New Roman"/>
          <w:szCs w:val="24"/>
        </w:rPr>
      </w:pPr>
      <w:r w:rsidRPr="0072797C">
        <w:rPr>
          <w:rFonts w:ascii="Times New Roman" w:hAnsi="Times New Roman"/>
          <w:szCs w:val="24"/>
        </w:rPr>
        <w:t>5.5.3. Замовник може вимагати від Генпідрядника відсторонення працівників від виконання робіт з обґрунтуванням такої вимоги.</w:t>
      </w:r>
    </w:p>
    <w:p w:rsidR="008A7491" w:rsidRPr="0072797C" w:rsidRDefault="008A7491" w:rsidP="008A7491">
      <w:pPr>
        <w:pStyle w:val="Bodytext1"/>
        <w:shd w:val="clear" w:color="auto" w:fill="auto"/>
        <w:tabs>
          <w:tab w:val="left" w:pos="923"/>
        </w:tabs>
        <w:spacing w:after="0" w:line="240" w:lineRule="auto"/>
        <w:ind w:right="-6" w:firstLine="284"/>
        <w:jc w:val="both"/>
        <w:rPr>
          <w:rFonts w:ascii="Times New Roman" w:hAnsi="Times New Roman"/>
          <w:szCs w:val="24"/>
        </w:rPr>
      </w:pPr>
      <w:r w:rsidRPr="0072797C">
        <w:rPr>
          <w:rFonts w:ascii="Times New Roman" w:hAnsi="Times New Roman"/>
          <w:szCs w:val="24"/>
        </w:rPr>
        <w:t>5.6. Вимоги до організації виконання робіт:</w:t>
      </w:r>
    </w:p>
    <w:p w:rsidR="008A7491" w:rsidRPr="0072797C" w:rsidRDefault="008A7491" w:rsidP="008A7491">
      <w:pPr>
        <w:pStyle w:val="Bodytext1"/>
        <w:shd w:val="clear" w:color="auto" w:fill="auto"/>
        <w:tabs>
          <w:tab w:val="left" w:pos="890"/>
        </w:tabs>
        <w:spacing w:after="0" w:line="240" w:lineRule="auto"/>
        <w:ind w:right="-6" w:firstLine="284"/>
        <w:jc w:val="both"/>
        <w:rPr>
          <w:rFonts w:ascii="Times New Roman" w:hAnsi="Times New Roman"/>
          <w:szCs w:val="24"/>
        </w:rPr>
      </w:pPr>
      <w:r w:rsidRPr="0072797C">
        <w:rPr>
          <w:rFonts w:ascii="Times New Roman" w:hAnsi="Times New Roman"/>
          <w:szCs w:val="24"/>
        </w:rPr>
        <w:t>5.6.1. Генпідрядник забезпечує охорону (огородження, освітлення тощо) О’БЄКТА, можливість доступу до нього представників Замовника, субпідрядників, залучених до виконання робіт згідно з умовами Договору, до прийняття Замовником закінчених робіт.</w:t>
      </w:r>
    </w:p>
    <w:p w:rsidR="008A7491" w:rsidRPr="0072797C" w:rsidRDefault="008A7491" w:rsidP="008A7491">
      <w:pPr>
        <w:pStyle w:val="Bodytext1"/>
        <w:shd w:val="clear" w:color="auto" w:fill="auto"/>
        <w:tabs>
          <w:tab w:val="left" w:pos="884"/>
        </w:tabs>
        <w:spacing w:after="0" w:line="240" w:lineRule="auto"/>
        <w:ind w:right="-6" w:firstLine="284"/>
        <w:jc w:val="both"/>
        <w:rPr>
          <w:rFonts w:ascii="Times New Roman" w:hAnsi="Times New Roman"/>
          <w:szCs w:val="24"/>
        </w:rPr>
      </w:pPr>
      <w:r w:rsidRPr="0072797C">
        <w:rPr>
          <w:rFonts w:ascii="Times New Roman" w:hAnsi="Times New Roman"/>
          <w:szCs w:val="24"/>
        </w:rPr>
        <w:t>5.6.2. Генпідрядник зобов'язаний у визначеному Договором порядку інформувати Замовника про:</w:t>
      </w:r>
    </w:p>
    <w:p w:rsidR="008A7491" w:rsidRPr="0072797C" w:rsidRDefault="008A7491" w:rsidP="008A7491">
      <w:pPr>
        <w:pStyle w:val="Bodytext1"/>
        <w:shd w:val="clear" w:color="auto" w:fill="auto"/>
        <w:tabs>
          <w:tab w:val="left" w:pos="650"/>
        </w:tabs>
        <w:spacing w:after="0" w:line="240" w:lineRule="auto"/>
        <w:ind w:right="-6" w:firstLine="284"/>
        <w:jc w:val="both"/>
        <w:rPr>
          <w:rFonts w:ascii="Times New Roman" w:hAnsi="Times New Roman"/>
          <w:szCs w:val="24"/>
        </w:rPr>
      </w:pPr>
      <w:r w:rsidRPr="0072797C">
        <w:rPr>
          <w:rFonts w:ascii="Times New Roman" w:hAnsi="Times New Roman"/>
          <w:szCs w:val="24"/>
        </w:rPr>
        <w:t>а) хід виконання робіт, у тому числі про порушення Графіку їх виконання (причини, заходи щодо усунення відхилення тощо);</w:t>
      </w:r>
    </w:p>
    <w:p w:rsidR="008A7491" w:rsidRPr="0072797C" w:rsidRDefault="008A7491" w:rsidP="008A7491">
      <w:pPr>
        <w:pStyle w:val="Bodytext1"/>
        <w:shd w:val="clear" w:color="auto" w:fill="auto"/>
        <w:tabs>
          <w:tab w:val="left" w:pos="634"/>
        </w:tabs>
        <w:spacing w:after="0" w:line="240" w:lineRule="auto"/>
        <w:ind w:right="-6" w:firstLine="284"/>
        <w:jc w:val="both"/>
        <w:rPr>
          <w:rFonts w:ascii="Times New Roman" w:hAnsi="Times New Roman"/>
          <w:szCs w:val="24"/>
        </w:rPr>
      </w:pPr>
      <w:r w:rsidRPr="0072797C">
        <w:rPr>
          <w:rFonts w:ascii="Times New Roman" w:hAnsi="Times New Roman"/>
          <w:szCs w:val="24"/>
        </w:rPr>
        <w:t>б) забезпечення виконання робіт матеріальними ресурсами;</w:t>
      </w:r>
    </w:p>
    <w:p w:rsidR="008A7491" w:rsidRPr="0072797C" w:rsidRDefault="008A7491" w:rsidP="008A7491">
      <w:pPr>
        <w:pStyle w:val="Bodytext1"/>
        <w:shd w:val="clear" w:color="auto" w:fill="auto"/>
        <w:tabs>
          <w:tab w:val="left" w:pos="630"/>
        </w:tabs>
        <w:spacing w:after="0" w:line="240" w:lineRule="auto"/>
        <w:ind w:right="-6" w:firstLine="284"/>
        <w:jc w:val="both"/>
        <w:rPr>
          <w:rFonts w:ascii="Times New Roman" w:hAnsi="Times New Roman"/>
          <w:szCs w:val="24"/>
        </w:rPr>
      </w:pPr>
      <w:r w:rsidRPr="0072797C">
        <w:rPr>
          <w:rFonts w:ascii="Times New Roman" w:hAnsi="Times New Roman"/>
          <w:szCs w:val="24"/>
        </w:rPr>
        <w:t>в) залучення до виконання робіт працівників відповідної кваліфікації;</w:t>
      </w:r>
    </w:p>
    <w:p w:rsidR="008A7491" w:rsidRPr="0072797C" w:rsidRDefault="008A7491" w:rsidP="008A7491">
      <w:pPr>
        <w:pStyle w:val="Bodytext1"/>
        <w:shd w:val="clear" w:color="auto" w:fill="auto"/>
        <w:tabs>
          <w:tab w:val="left" w:pos="610"/>
        </w:tabs>
        <w:spacing w:after="0" w:line="240" w:lineRule="auto"/>
        <w:ind w:right="-6" w:firstLine="284"/>
        <w:jc w:val="both"/>
        <w:rPr>
          <w:rFonts w:ascii="Times New Roman" w:hAnsi="Times New Roman"/>
          <w:szCs w:val="24"/>
        </w:rPr>
      </w:pPr>
      <w:r w:rsidRPr="0072797C">
        <w:rPr>
          <w:rFonts w:ascii="Times New Roman" w:hAnsi="Times New Roman"/>
          <w:szCs w:val="24"/>
        </w:rPr>
        <w:t>г) результати здійснення контролю за якістю виконуваних робіт, використання матеріальних ресурсів;</w:t>
      </w:r>
    </w:p>
    <w:p w:rsidR="008A7491" w:rsidRPr="0072797C" w:rsidRDefault="008A7491" w:rsidP="008A7491">
      <w:pPr>
        <w:pStyle w:val="Bodytext1"/>
        <w:shd w:val="clear" w:color="auto" w:fill="auto"/>
        <w:tabs>
          <w:tab w:val="left" w:pos="644"/>
        </w:tabs>
        <w:spacing w:after="0" w:line="240" w:lineRule="auto"/>
        <w:ind w:right="-6" w:firstLine="284"/>
        <w:jc w:val="both"/>
        <w:rPr>
          <w:rFonts w:ascii="Times New Roman" w:hAnsi="Times New Roman"/>
          <w:szCs w:val="24"/>
        </w:rPr>
      </w:pPr>
      <w:r w:rsidRPr="0072797C">
        <w:rPr>
          <w:rFonts w:ascii="Times New Roman" w:hAnsi="Times New Roman"/>
          <w:szCs w:val="24"/>
        </w:rPr>
        <w:t>д) загрозу невиконання або несвоєчасного виконання Договору з вини Замовника.</w:t>
      </w:r>
    </w:p>
    <w:p w:rsidR="008A7491" w:rsidRPr="0072797C" w:rsidRDefault="008A7491" w:rsidP="008A7491">
      <w:pPr>
        <w:pStyle w:val="Bodytext1"/>
        <w:shd w:val="clear" w:color="auto" w:fill="auto"/>
        <w:tabs>
          <w:tab w:val="left" w:pos="914"/>
        </w:tabs>
        <w:spacing w:after="0" w:line="240" w:lineRule="auto"/>
        <w:ind w:right="-6" w:firstLine="284"/>
        <w:jc w:val="both"/>
        <w:rPr>
          <w:rFonts w:ascii="Times New Roman" w:hAnsi="Times New Roman"/>
          <w:szCs w:val="24"/>
        </w:rPr>
      </w:pPr>
      <w:r w:rsidRPr="0072797C">
        <w:rPr>
          <w:rFonts w:ascii="Times New Roman" w:hAnsi="Times New Roman"/>
          <w:szCs w:val="24"/>
        </w:rPr>
        <w:t>5.6.3. Генпідрядник зобов’язаний зберігати на будівельному майданчику один комплект проектно-кошторисної документації разом із змінами до неї та надавати її Замовнику на його вимогу. Генпідрядник у порядку, визначеному нормативними документами та Договором, веде і передає Замовнику після завершення робіт документи про виконання умов Договору.</w:t>
      </w:r>
    </w:p>
    <w:p w:rsidR="008A7491" w:rsidRPr="0072797C" w:rsidRDefault="008A7491" w:rsidP="008A7491">
      <w:pPr>
        <w:pStyle w:val="Bodytext1"/>
        <w:shd w:val="clear" w:color="auto" w:fill="auto"/>
        <w:tabs>
          <w:tab w:val="left" w:pos="890"/>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5.6.4. Генпідрядник зобов'язаний протягом 5 (п’яти) днів після завершення робіт звільнити будівельний майданчик (очистити від сміття, непотрібних матеріальних ресурсів, механізмів, тимчасових споруд, приміщень тощо). </w:t>
      </w:r>
    </w:p>
    <w:p w:rsidR="008A7491" w:rsidRPr="0072797C" w:rsidRDefault="008A7491" w:rsidP="008A7491">
      <w:pPr>
        <w:pStyle w:val="Bodytext1"/>
        <w:shd w:val="clear" w:color="auto" w:fill="auto"/>
        <w:tabs>
          <w:tab w:val="left" w:pos="890"/>
        </w:tabs>
        <w:spacing w:after="0" w:line="240" w:lineRule="auto"/>
        <w:ind w:right="-6" w:firstLine="284"/>
        <w:jc w:val="both"/>
        <w:rPr>
          <w:rFonts w:ascii="Times New Roman" w:hAnsi="Times New Roman"/>
          <w:szCs w:val="24"/>
        </w:rPr>
      </w:pPr>
      <w:r w:rsidRPr="0072797C">
        <w:rPr>
          <w:rFonts w:ascii="Times New Roman" w:hAnsi="Times New Roman"/>
          <w:szCs w:val="24"/>
        </w:rPr>
        <w:t>Якщо Генпідрядник не виконає зазначені зобов'язання, Замовник після письмового попередження Генпідрядника може звільнити ОБ’ЄКТ самостійно або із залученням третіх осіб. При цьому витрати Замовника, пов'язані з виконанням зазначених робіт, компенсуються Генпідрядником.</w:t>
      </w:r>
    </w:p>
    <w:p w:rsidR="008A7491" w:rsidRPr="0072797C" w:rsidRDefault="008A7491" w:rsidP="008A7491">
      <w:pPr>
        <w:pStyle w:val="Bodytext1"/>
        <w:shd w:val="clear" w:color="auto" w:fill="auto"/>
        <w:tabs>
          <w:tab w:val="left" w:pos="890"/>
        </w:tabs>
        <w:spacing w:after="0" w:line="240" w:lineRule="auto"/>
        <w:ind w:right="-6" w:firstLine="284"/>
        <w:jc w:val="both"/>
        <w:rPr>
          <w:rFonts w:ascii="Times New Roman" w:hAnsi="Times New Roman"/>
          <w:szCs w:val="24"/>
        </w:rPr>
      </w:pPr>
      <w:r w:rsidRPr="0072797C">
        <w:rPr>
          <w:rFonts w:ascii="Times New Roman" w:hAnsi="Times New Roman"/>
          <w:szCs w:val="24"/>
        </w:rPr>
        <w:t>5.7. Гарантійні строки якості виконаних робіт по ОБ’ЄКТУ та порядок усунення виявлених недоліків (дефектів):</w:t>
      </w:r>
    </w:p>
    <w:p w:rsidR="008A7491" w:rsidRPr="0072797C" w:rsidRDefault="008A7491" w:rsidP="008A7491">
      <w:pPr>
        <w:pStyle w:val="Bodytext1"/>
        <w:shd w:val="clear" w:color="auto" w:fill="auto"/>
        <w:tabs>
          <w:tab w:val="left" w:pos="890"/>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5.7.1. Генпідрядник гарантує якість виконаних робіт і змонтованих конструкцій, досягнення показників, визначених у проектно-кошторисній документації, та можливість експлуатації ОБ’ЄКТА відповідно до умов Договору.</w:t>
      </w:r>
    </w:p>
    <w:p w:rsidR="008A7491" w:rsidRPr="0072797C" w:rsidRDefault="008A7491" w:rsidP="008A7491">
      <w:pPr>
        <w:pStyle w:val="Bodytext1"/>
        <w:shd w:val="clear" w:color="auto" w:fill="auto"/>
        <w:tabs>
          <w:tab w:val="left" w:pos="865"/>
        </w:tabs>
        <w:spacing w:after="0" w:line="240" w:lineRule="auto"/>
        <w:ind w:right="-6" w:firstLine="284"/>
        <w:jc w:val="both"/>
        <w:rPr>
          <w:rFonts w:ascii="Times New Roman" w:hAnsi="Times New Roman"/>
          <w:szCs w:val="24"/>
        </w:rPr>
      </w:pPr>
      <w:r w:rsidRPr="0072797C">
        <w:rPr>
          <w:rFonts w:ascii="Times New Roman" w:hAnsi="Times New Roman"/>
          <w:szCs w:val="24"/>
          <w:shd w:val="clear" w:color="auto" w:fill="FFFFFF"/>
        </w:rPr>
        <w:t xml:space="preserve">5.7.2. </w:t>
      </w:r>
      <w:r w:rsidRPr="0072797C">
        <w:rPr>
          <w:rFonts w:ascii="Times New Roman" w:hAnsi="Times New Roman"/>
          <w:szCs w:val="24"/>
        </w:rPr>
        <w:t>Гарантійний строк експлуатації ОБ’ЄКТА становить 10 (десять) років від дня його прийняття Замовником. Початком гарантійного строку вважається день, наступний після прийняття Замовником ОБ’ЄКТА в експлуатацію у відповідності до вимог чинного законодавства.</w:t>
      </w:r>
    </w:p>
    <w:p w:rsidR="008A7491" w:rsidRPr="0072797C" w:rsidRDefault="008A7491" w:rsidP="008A7491">
      <w:pPr>
        <w:pStyle w:val="Bodytext1"/>
        <w:shd w:val="clear" w:color="auto" w:fill="auto"/>
        <w:tabs>
          <w:tab w:val="left" w:pos="865"/>
        </w:tabs>
        <w:spacing w:after="0" w:line="240" w:lineRule="auto"/>
        <w:ind w:right="-6" w:firstLine="284"/>
        <w:jc w:val="both"/>
        <w:rPr>
          <w:rFonts w:ascii="Times New Roman" w:hAnsi="Times New Roman"/>
          <w:szCs w:val="24"/>
        </w:rPr>
      </w:pPr>
      <w:r w:rsidRPr="0072797C">
        <w:rPr>
          <w:rFonts w:ascii="Times New Roman" w:hAnsi="Times New Roman"/>
          <w:szCs w:val="24"/>
        </w:rPr>
        <w:t>5.7.3. Гарантійний строк продовжується на час, протягом якого ОБ'ЄКТ не міг експлуатуватися внаслідок недоліків, які виникли з вини Генпідрядника.</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5.7.4. У разі виявлення Замовником протягом гарантійного строку недоліків (дефектів) він зобов’язаний протягом 5 (п’яти) днів після виявлення цих недоліків (дефектів) письмово повідомити про це Генпідрядника і запросити його для складення відповідного акту про порядок і строки усунення виявлених недоліків (дефектів). Якщо Генпідрядник відмовиться взяти участь у складанні акту, Замовник має право скласти цей акт за участю своїх представників, що мають відповідну кваліфікацію (сертифікат інженера технічного нагляду, що відповідає класу наслідків ОБ’ЄКТА) та надіслати його Генпідряднику цінним листом із описом вкладенням, надісланого на юридичну адресу Генпідрядника, зазначену в розділі ХІІІ Договору.</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5.7.5. Генпідрядник зобов'язаний за свій рахунок усунути недоліки (дефекти) в строки та в порядку, визначені в акті про їх усунення. Якщо Генпідрядник не забезпечить виконання цієї вимоги чи буде порушувати строки її виконання, Замовник може усунути виявлені недоліки (дефекти) самостійно або із залученням третіх осіб, попередньо повідомивши про це Генпідрядника. У такому разі Генпідрядник зобов'язаний повністю компенсувати Замовнику витрати, пов'язані з усуненням зазначених недоліків (дефектів), та завдані збитки.</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5.7.6. Генпідрядник протягом трьох років після закінчення гарантійного строку експлуатації </w:t>
      </w:r>
      <w:r w:rsidRPr="0072797C">
        <w:rPr>
          <w:rStyle w:val="Bodytext7"/>
          <w:szCs w:val="24"/>
        </w:rPr>
        <w:t>ОБ’ЄКТА</w:t>
      </w:r>
      <w:r w:rsidRPr="0072797C">
        <w:rPr>
          <w:rFonts w:ascii="Times New Roman" w:hAnsi="Times New Roman"/>
          <w:szCs w:val="24"/>
        </w:rPr>
        <w:t xml:space="preserve"> відповідає за дефекти, що призвели до руйнування, аварій, обвалів на </w:t>
      </w:r>
      <w:r w:rsidRPr="0072797C">
        <w:rPr>
          <w:rStyle w:val="Bodytext7"/>
          <w:szCs w:val="24"/>
        </w:rPr>
        <w:t>ОБ’ЄКТІ</w:t>
      </w:r>
      <w:r w:rsidRPr="0072797C">
        <w:rPr>
          <w:rFonts w:ascii="Times New Roman" w:hAnsi="Times New Roman"/>
          <w:szCs w:val="24"/>
        </w:rPr>
        <w:t xml:space="preserve">, якщо Замовник не міг виявити ці дефекти при прийманні ОБ’ЄКТА чи протягом гарантійного строку експлуатації </w:t>
      </w:r>
      <w:r w:rsidRPr="0072797C">
        <w:rPr>
          <w:rStyle w:val="Bodytext7"/>
          <w:szCs w:val="24"/>
        </w:rPr>
        <w:t>ОБ’ЄКТА</w:t>
      </w:r>
      <w:r w:rsidRPr="0072797C">
        <w:rPr>
          <w:rFonts w:ascii="Times New Roman" w:hAnsi="Times New Roman"/>
          <w:szCs w:val="24"/>
        </w:rPr>
        <w:t>.</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5.8. Ризики випадкового знищення або пошкодження ОБ’ЄКТУ:</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5.8.1. Ризик випадкового знищення або пошкодження ОБ'ЄКТУ до його прийняття Замовником несе Генпідрядник.</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5.8.2. Сторони зобов'язані вживати необхідних заходів для недопущення випадкового знищення або пошкодження ОБ'ЄКТУ, а якщо таке пошкодження відбулося, приймати відповідні рішення та узгоджувати свої дії щодо усунення негативних наслідків.</w:t>
      </w:r>
    </w:p>
    <w:p w:rsidR="008A7491" w:rsidRPr="0072797C" w:rsidRDefault="008A7491" w:rsidP="008A7491">
      <w:pPr>
        <w:pStyle w:val="Bodytext1"/>
        <w:shd w:val="clear" w:color="auto" w:fill="auto"/>
        <w:tabs>
          <w:tab w:val="left" w:pos="865"/>
        </w:tabs>
        <w:spacing w:after="0" w:line="240" w:lineRule="auto"/>
        <w:ind w:right="-6" w:firstLine="284"/>
        <w:jc w:val="both"/>
        <w:rPr>
          <w:rFonts w:ascii="Times New Roman" w:hAnsi="Times New Roman"/>
          <w:szCs w:val="24"/>
        </w:rPr>
      </w:pPr>
      <w:r w:rsidRPr="0072797C">
        <w:rPr>
          <w:rFonts w:ascii="Times New Roman" w:hAnsi="Times New Roman"/>
          <w:szCs w:val="24"/>
        </w:rPr>
        <w:t>5.8.3. У разі випадкового знищення ОБ'ЄКТА, подальші дії Генпідрядника визначаються рішенням Замовника щодо доцільності та умов продовження будівництва.</w:t>
      </w:r>
    </w:p>
    <w:p w:rsidR="008A7491" w:rsidRPr="0072797C" w:rsidRDefault="008A7491" w:rsidP="008A7491">
      <w:pPr>
        <w:pStyle w:val="Bodytext1"/>
        <w:shd w:val="clear" w:color="auto" w:fill="auto"/>
        <w:tabs>
          <w:tab w:val="left" w:pos="865"/>
        </w:tabs>
        <w:spacing w:after="0" w:line="240" w:lineRule="auto"/>
        <w:ind w:right="-6" w:firstLine="284"/>
        <w:jc w:val="both"/>
        <w:rPr>
          <w:rFonts w:ascii="Times New Roman" w:hAnsi="Times New Roman"/>
          <w:szCs w:val="24"/>
        </w:rPr>
      </w:pPr>
      <w:r w:rsidRPr="0072797C">
        <w:rPr>
          <w:rFonts w:ascii="Times New Roman" w:hAnsi="Times New Roman"/>
          <w:szCs w:val="24"/>
        </w:rPr>
        <w:t>5.8.4. У разі випадкового пошкодження ОБ'ЄКТУ Генпідрядник зобов'язаний негайно усунути пошкодження та повідомити про це Замовника. На вимогу Замовника Генпідрядник надає йому для погодження план заходів щодо усунення наслідків випадкового пошкодження ОБ'ЄКТА.</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Генпідрядник може залучати до усунення наслідків випадкового знищення або пошкодження ОБ'ЄКТА третіх осіб за погодженням із Замовником.</w:t>
      </w: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VI. ПРАВА ТА ОБОВ’ЯЗКИ СТОРІН</w:t>
      </w:r>
    </w:p>
    <w:p w:rsidR="008A7491" w:rsidRPr="0072797C" w:rsidRDefault="008A7491" w:rsidP="008A7491">
      <w:pPr>
        <w:pStyle w:val="Bodytext1"/>
        <w:shd w:val="clear" w:color="auto" w:fill="auto"/>
        <w:tabs>
          <w:tab w:val="left" w:pos="753"/>
        </w:tabs>
        <w:spacing w:after="0" w:line="240" w:lineRule="auto"/>
        <w:ind w:right="-6" w:firstLine="284"/>
        <w:jc w:val="both"/>
        <w:rPr>
          <w:rFonts w:ascii="Times New Roman" w:hAnsi="Times New Roman"/>
          <w:szCs w:val="24"/>
          <w:u w:val="single"/>
        </w:rPr>
      </w:pPr>
      <w:r w:rsidRPr="0072797C">
        <w:rPr>
          <w:rFonts w:ascii="Times New Roman" w:hAnsi="Times New Roman"/>
          <w:szCs w:val="24"/>
          <w:u w:val="single"/>
        </w:rPr>
        <w:t>6.1. Замовник зобов'язаний:</w:t>
      </w:r>
    </w:p>
    <w:p w:rsidR="008A7491" w:rsidRPr="0072797C" w:rsidRDefault="008A7491" w:rsidP="008A7491">
      <w:pPr>
        <w:pStyle w:val="Bodytext1"/>
        <w:shd w:val="clear" w:color="auto" w:fill="auto"/>
        <w:tabs>
          <w:tab w:val="left" w:pos="753"/>
        </w:tabs>
        <w:spacing w:after="0" w:line="240" w:lineRule="auto"/>
        <w:ind w:right="-6" w:firstLine="284"/>
        <w:jc w:val="both"/>
        <w:rPr>
          <w:rFonts w:ascii="Times New Roman" w:hAnsi="Times New Roman"/>
          <w:szCs w:val="24"/>
        </w:rPr>
      </w:pPr>
      <w:r w:rsidRPr="0072797C">
        <w:rPr>
          <w:rFonts w:ascii="Times New Roman" w:hAnsi="Times New Roman"/>
          <w:szCs w:val="24"/>
        </w:rPr>
        <w:t>6.1.1. Своєчасно та в повному обсязі оплатити виконані Генпідрядником згідно умов Договору та проектно-кошторисної документації роботи.</w:t>
      </w:r>
    </w:p>
    <w:p w:rsidR="008A7491" w:rsidRPr="0072797C" w:rsidRDefault="008A7491" w:rsidP="008A7491">
      <w:pPr>
        <w:pStyle w:val="Bodytext1"/>
        <w:shd w:val="clear" w:color="auto" w:fill="auto"/>
        <w:tabs>
          <w:tab w:val="left" w:pos="753"/>
        </w:tabs>
        <w:spacing w:after="0" w:line="240" w:lineRule="auto"/>
        <w:ind w:right="-6" w:firstLine="284"/>
        <w:jc w:val="both"/>
        <w:rPr>
          <w:rFonts w:ascii="Times New Roman" w:hAnsi="Times New Roman"/>
          <w:szCs w:val="24"/>
        </w:rPr>
      </w:pPr>
      <w:r w:rsidRPr="0072797C">
        <w:rPr>
          <w:rFonts w:ascii="Times New Roman" w:hAnsi="Times New Roman"/>
          <w:szCs w:val="24"/>
        </w:rPr>
        <w:t>6.1.2. Приймання виконаних робіт здійснювати згідно типових форм № КБ-3 “Довідок про вартість виконаних будівельних робіт та витрат”, та № КБ-2в “Акт приймання виконаних будівельних робіт”.</w:t>
      </w:r>
    </w:p>
    <w:p w:rsidR="008A7491" w:rsidRPr="0072797C" w:rsidRDefault="008A7491" w:rsidP="008A7491">
      <w:pPr>
        <w:pStyle w:val="Bodytext1"/>
        <w:shd w:val="clear" w:color="auto" w:fill="auto"/>
        <w:tabs>
          <w:tab w:val="left" w:pos="644"/>
        </w:tabs>
        <w:spacing w:after="0" w:line="240" w:lineRule="auto"/>
        <w:ind w:right="-6" w:firstLine="284"/>
        <w:jc w:val="both"/>
        <w:rPr>
          <w:rFonts w:ascii="Times New Roman" w:hAnsi="Times New Roman"/>
          <w:szCs w:val="24"/>
        </w:rPr>
      </w:pPr>
      <w:r w:rsidRPr="0072797C">
        <w:rPr>
          <w:rFonts w:ascii="Times New Roman" w:hAnsi="Times New Roman"/>
          <w:szCs w:val="24"/>
        </w:rPr>
        <w:t>6.1.3. Протягом 5 (п’яти) календарних днів після підписання Сторонами Договору передати Генпідряднику з оформленням відповідного акту приймання-передачі будівельний майданчик для виконання робіт по ОБ'ЄКТУ та проектно-кошторисну документацію на ОБ'ЄКТ.</w:t>
      </w:r>
    </w:p>
    <w:p w:rsidR="008A7491" w:rsidRPr="0072797C" w:rsidRDefault="008A7491" w:rsidP="008A7491">
      <w:pPr>
        <w:pStyle w:val="Bodytext1"/>
        <w:shd w:val="clear" w:color="auto" w:fill="auto"/>
        <w:tabs>
          <w:tab w:val="left" w:pos="599"/>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6.1.4. Своєчасно, відповідно до умов Договору здійснювати фінансування ОБ'ЄКТА;</w:t>
      </w:r>
    </w:p>
    <w:p w:rsidR="008A7491" w:rsidRPr="0072797C" w:rsidRDefault="008A7491" w:rsidP="008A7491">
      <w:pPr>
        <w:pStyle w:val="Bodytext1"/>
        <w:shd w:val="clear" w:color="auto" w:fill="auto"/>
        <w:tabs>
          <w:tab w:val="left" w:pos="591"/>
        </w:tabs>
        <w:spacing w:after="0" w:line="240" w:lineRule="auto"/>
        <w:ind w:right="-6" w:firstLine="284"/>
        <w:jc w:val="both"/>
        <w:rPr>
          <w:rFonts w:ascii="Times New Roman" w:hAnsi="Times New Roman"/>
          <w:szCs w:val="24"/>
        </w:rPr>
      </w:pPr>
      <w:r w:rsidRPr="0072797C">
        <w:rPr>
          <w:rFonts w:ascii="Times New Roman" w:hAnsi="Times New Roman"/>
          <w:szCs w:val="24"/>
        </w:rPr>
        <w:t>6.1.5. Негайно письмово інформувати Генпідрядника про всі обставини, які можуть вплинути на строки виконання зобов'язань за Договором або суттєво ускладнюють їх виконання чи роблять неможливим їх виконання.</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6.1.6. Протягом 5 (п’яти) днів погодити наданий Генпідрядником ПВР (проект виконання робіт) або у цей же термін повернути його Генпідряднику на доопрацювання з обґрунтуванням зауважень.</w:t>
      </w:r>
    </w:p>
    <w:p w:rsidR="008A7491" w:rsidRPr="0072797C" w:rsidRDefault="008A7491" w:rsidP="008A7491">
      <w:pPr>
        <w:pStyle w:val="Bodytext1"/>
        <w:shd w:val="clear" w:color="auto" w:fill="auto"/>
        <w:tabs>
          <w:tab w:val="left" w:pos="591"/>
        </w:tabs>
        <w:spacing w:after="0" w:line="240" w:lineRule="auto"/>
        <w:ind w:right="-6" w:firstLine="284"/>
        <w:jc w:val="both"/>
        <w:rPr>
          <w:rFonts w:ascii="Times New Roman" w:hAnsi="Times New Roman"/>
          <w:szCs w:val="24"/>
        </w:rPr>
      </w:pPr>
      <w:r w:rsidRPr="0072797C">
        <w:rPr>
          <w:rFonts w:ascii="Times New Roman" w:hAnsi="Times New Roman"/>
          <w:szCs w:val="24"/>
        </w:rPr>
        <w:t>6.1.7. Своєчасно попереджати Генпідрядника про всі зміни у обсягах і складі робіт за Договором і проектно-кошторисної документації на ОБ'ЄКТ.</w:t>
      </w:r>
    </w:p>
    <w:p w:rsidR="008A7491" w:rsidRPr="0072797C" w:rsidRDefault="008A7491" w:rsidP="008A7491">
      <w:pPr>
        <w:pStyle w:val="Bodytext1"/>
        <w:shd w:val="clear" w:color="auto" w:fill="auto"/>
        <w:tabs>
          <w:tab w:val="left" w:pos="596"/>
        </w:tabs>
        <w:spacing w:after="0" w:line="240" w:lineRule="auto"/>
        <w:ind w:right="-6" w:firstLine="284"/>
        <w:jc w:val="both"/>
        <w:rPr>
          <w:rFonts w:ascii="Times New Roman" w:hAnsi="Times New Roman"/>
          <w:szCs w:val="24"/>
        </w:rPr>
      </w:pPr>
      <w:r w:rsidRPr="0072797C">
        <w:rPr>
          <w:rFonts w:ascii="Times New Roman" w:hAnsi="Times New Roman"/>
          <w:szCs w:val="24"/>
        </w:rPr>
        <w:t>6.1.8.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w:t>
      </w:r>
    </w:p>
    <w:p w:rsidR="008A7491" w:rsidRPr="0072797C" w:rsidRDefault="008A7491" w:rsidP="008A7491">
      <w:pPr>
        <w:pStyle w:val="Bodytext1"/>
        <w:shd w:val="clear" w:color="auto" w:fill="auto"/>
        <w:tabs>
          <w:tab w:val="left" w:pos="634"/>
        </w:tabs>
        <w:spacing w:after="0" w:line="240" w:lineRule="auto"/>
        <w:ind w:right="-6" w:firstLine="284"/>
        <w:jc w:val="both"/>
        <w:rPr>
          <w:rFonts w:ascii="Times New Roman" w:hAnsi="Times New Roman"/>
          <w:szCs w:val="24"/>
        </w:rPr>
      </w:pPr>
      <w:r w:rsidRPr="0072797C">
        <w:rPr>
          <w:rFonts w:ascii="Times New Roman" w:hAnsi="Times New Roman"/>
          <w:szCs w:val="24"/>
        </w:rPr>
        <w:t>6.1.9. У разі відповідності ОБ'ЄКТА проектно-кошторисній документації та умовам Договору, своєчасно і згідно з умовами Договору прийняти ОБ'ЄКТ, що передається для введення в експлуатацію.</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6.1.10. Забезпечити здійснення технічного нагляду протягом усього періоду виконання робіт на ОБ'ЄКТІ в порядку, встановленому законодавством.</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u w:val="single"/>
        </w:rPr>
      </w:pPr>
      <w:r w:rsidRPr="0072797C">
        <w:rPr>
          <w:rFonts w:ascii="Times New Roman" w:hAnsi="Times New Roman"/>
          <w:szCs w:val="24"/>
          <w:u w:val="single"/>
        </w:rPr>
        <w:t>6.2. Замовник має право: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6.2.1. Достроково, без відшкодування збитків Генпідряднику, розірвати Договір в односторонньому порядку, письмово повідомивши Генпідрядника цінним листом із описом вкладенням, надісланого на юридичну адресу Генпідрядника, зазначену в розділі ХІІІ Договору, за 10 (десять) календарних днів до дати розірвання, у разі якщо: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6.2.1.1. Генпідрядник не розпочав будівництво ОБ’ЄКТА протягом 20 (двадцяти) календарних днів з дати передачі Замовником будівельного майданчика та проектно-кошторисної документації, що підтверджується актом, складеним уповноваженими представниками Замовника;</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6.2.1.2. Генпідрядник більш ніж на 30 (тридцять) календарних днів порушив строк завершення виконання робіт будь-якого етапу, визначеного у п. 5.1.1. Договору;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6.2.1.3. Генпідрядник порушив будівельні норми і правила, стандарти, вимоги проектно-кошторисної документації при виконанні робіт по ОБ’ЄКТУ та не усунув їх протягом 20 (двадцяти) календарних днів з дня їх виявлення Замовником.</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6.2.2. Не втручаючись у господарську діяльність Генпідрядника, здійснювати контроль та технічний нагляд за виконанням робіт (включаючи контроль якості, вартості та обсягу робіт тощо).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6.2.3. Зменшувати обсяг робіт та ціну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rsidR="008A7491" w:rsidRPr="0072797C" w:rsidRDefault="008A7491" w:rsidP="008A7491">
      <w:pPr>
        <w:pStyle w:val="Bodytext1"/>
        <w:shd w:val="clear" w:color="auto" w:fill="auto"/>
        <w:tabs>
          <w:tab w:val="left" w:pos="540"/>
        </w:tabs>
        <w:spacing w:after="0" w:line="240" w:lineRule="auto"/>
        <w:ind w:right="-6" w:firstLine="284"/>
        <w:jc w:val="both"/>
        <w:rPr>
          <w:rFonts w:ascii="Times New Roman" w:hAnsi="Times New Roman"/>
          <w:szCs w:val="24"/>
        </w:rPr>
      </w:pPr>
      <w:r w:rsidRPr="0072797C">
        <w:rPr>
          <w:rFonts w:ascii="Times New Roman" w:hAnsi="Times New Roman"/>
          <w:szCs w:val="24"/>
        </w:rPr>
        <w:t>6.2.4. Вимагати від Генпідрядника своєчасного та якісного виконання робіт на ОБ'ЄКТІ, передачі ОБ'ЄКТА відповідно до умов Договору та вимог чинного законодавства.</w:t>
      </w:r>
    </w:p>
    <w:p w:rsidR="008A7491" w:rsidRPr="0072797C" w:rsidRDefault="008A7491" w:rsidP="008A7491">
      <w:pPr>
        <w:pStyle w:val="Bodytext1"/>
        <w:shd w:val="clear" w:color="auto" w:fill="auto"/>
        <w:tabs>
          <w:tab w:val="left" w:pos="540"/>
        </w:tabs>
        <w:spacing w:after="0" w:line="240" w:lineRule="auto"/>
        <w:ind w:right="-6" w:firstLine="284"/>
        <w:jc w:val="both"/>
        <w:rPr>
          <w:rFonts w:ascii="Times New Roman" w:hAnsi="Times New Roman"/>
          <w:szCs w:val="24"/>
        </w:rPr>
      </w:pPr>
      <w:r w:rsidRPr="0072797C">
        <w:rPr>
          <w:rFonts w:ascii="Times New Roman" w:hAnsi="Times New Roman"/>
          <w:szCs w:val="24"/>
        </w:rPr>
        <w:t>6.2.5. Визначати строки усунення Генпідрядником виявлених як при прийнятті ОБ'ЄКТА в експлуатацію і передачі ОБ'ЄКТА Замовнику, так і під час гарантійного строку експлуатації ОБ'ЄКТА недоліків (недоробок, порушень) та вимагати їх усунення за рахунок Генпідрядника, якщо зазначені недоліки спричинені винними діями (бездіяльністю) останнього.</w:t>
      </w:r>
    </w:p>
    <w:p w:rsidR="008A7491" w:rsidRPr="0072797C" w:rsidRDefault="008A7491" w:rsidP="008A7491">
      <w:pPr>
        <w:pStyle w:val="Bodytext1"/>
        <w:shd w:val="clear" w:color="auto" w:fill="auto"/>
        <w:tabs>
          <w:tab w:val="left" w:pos="582"/>
        </w:tabs>
        <w:spacing w:after="0" w:line="240" w:lineRule="auto"/>
        <w:ind w:right="-6" w:firstLine="284"/>
        <w:jc w:val="both"/>
        <w:rPr>
          <w:rFonts w:ascii="Times New Roman" w:hAnsi="Times New Roman"/>
          <w:szCs w:val="24"/>
        </w:rPr>
      </w:pPr>
      <w:r w:rsidRPr="0072797C">
        <w:rPr>
          <w:rFonts w:ascii="Times New Roman" w:hAnsi="Times New Roman"/>
          <w:szCs w:val="24"/>
        </w:rPr>
        <w:t>6.2.6. За умови несвоєчасного чи неякісного виконання Генпідрядником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rsidR="008A7491" w:rsidRPr="0072797C" w:rsidRDefault="008A7491" w:rsidP="008A7491">
      <w:pPr>
        <w:spacing w:after="0" w:line="240" w:lineRule="auto"/>
        <w:ind w:right="-6" w:firstLine="284"/>
        <w:jc w:val="both"/>
        <w:rPr>
          <w:rStyle w:val="Bodytext5"/>
          <w:szCs w:val="24"/>
        </w:rPr>
      </w:pPr>
      <w:r w:rsidRPr="0072797C">
        <w:rPr>
          <w:rFonts w:ascii="Times New Roman" w:hAnsi="Times New Roman"/>
          <w:sz w:val="24"/>
          <w:szCs w:val="24"/>
        </w:rPr>
        <w:t xml:space="preserve">6.2.7. Вимагати від Генпідрядника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Генпідрядником збереження </w:t>
      </w:r>
      <w:r w:rsidRPr="0072797C">
        <w:rPr>
          <w:rStyle w:val="Bodytext5"/>
          <w:szCs w:val="24"/>
        </w:rPr>
        <w:t>ОБ'ЄКТА протягом всього часу виконання робіт до передачі його Замовнику.</w:t>
      </w:r>
    </w:p>
    <w:p w:rsidR="008A7491" w:rsidRPr="0072797C" w:rsidRDefault="008A7491" w:rsidP="008A7491">
      <w:pPr>
        <w:pStyle w:val="Bodytext1"/>
        <w:shd w:val="clear" w:color="auto" w:fill="auto"/>
        <w:tabs>
          <w:tab w:val="left" w:pos="610"/>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6.2.8. У разі невиконання або неналежного виконання Генпідрядником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rsidR="008A7491" w:rsidRPr="0072797C" w:rsidRDefault="008A7491" w:rsidP="008A7491">
      <w:pPr>
        <w:pStyle w:val="Bodytext1"/>
        <w:shd w:val="clear" w:color="auto" w:fill="auto"/>
        <w:tabs>
          <w:tab w:val="left" w:pos="610"/>
        </w:tabs>
        <w:spacing w:after="0" w:line="240" w:lineRule="auto"/>
        <w:ind w:right="-6" w:firstLine="284"/>
        <w:jc w:val="both"/>
        <w:rPr>
          <w:rFonts w:ascii="Times New Roman" w:hAnsi="Times New Roman"/>
          <w:szCs w:val="24"/>
        </w:rPr>
      </w:pPr>
      <w:r w:rsidRPr="0072797C">
        <w:rPr>
          <w:rFonts w:ascii="Times New Roman" w:hAnsi="Times New Roman"/>
          <w:szCs w:val="24"/>
        </w:rPr>
        <w:t>6.2.9 У випадку виявлення Замовником чи уповноваженими Замовником особами при виконанні робіт на ОБ'ЄКТІ недоліків (недоробок, порушень) заборонити Генпідряднику до усунення всіх цих недоліків (недоробок, порушень) подальше виконання робіт на ОБ'ЄКТІ у повному обсязі або частково.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6.2.10. У разі невчинення Генпідрядником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Генпідрядника відшкодування коштів витрачених на усунення таких недоліків.</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u w:val="single"/>
        </w:rPr>
      </w:pPr>
      <w:r w:rsidRPr="0072797C">
        <w:rPr>
          <w:rFonts w:ascii="Times New Roman" w:hAnsi="Times New Roman"/>
          <w:szCs w:val="24"/>
          <w:u w:val="single"/>
        </w:rPr>
        <w:t>6.3. Генпідрядник зобов'язаний:</w:t>
      </w:r>
    </w:p>
    <w:p w:rsidR="008A7491" w:rsidRPr="0072797C" w:rsidRDefault="008A7491" w:rsidP="008A7491">
      <w:pPr>
        <w:pStyle w:val="Bodytext1"/>
        <w:shd w:val="clear" w:color="auto" w:fill="auto"/>
        <w:tabs>
          <w:tab w:val="left" w:pos="716"/>
        </w:tabs>
        <w:spacing w:after="0" w:line="240" w:lineRule="auto"/>
        <w:ind w:right="-6" w:firstLine="284"/>
        <w:jc w:val="both"/>
        <w:rPr>
          <w:rFonts w:ascii="Times New Roman" w:hAnsi="Times New Roman"/>
          <w:szCs w:val="24"/>
        </w:rPr>
      </w:pPr>
      <w:r w:rsidRPr="0072797C">
        <w:rPr>
          <w:rFonts w:ascii="Times New Roman" w:hAnsi="Times New Roman"/>
          <w:szCs w:val="24"/>
        </w:rPr>
        <w:t>6.3.1. Протягом 5 (п’яти) календарних днів після підписання Сторонами Договору прийняти від Замовника з оформленням відповідного акту приймання-передачі будівельний майданчик для виконання робіт по ОБ'ЄКТУ, проектно-кошторисну документацію на ОБ'ЄКТ.</w:t>
      </w:r>
    </w:p>
    <w:p w:rsidR="008A7491" w:rsidRPr="0072797C" w:rsidRDefault="008A7491" w:rsidP="008A7491">
      <w:pPr>
        <w:pStyle w:val="Bodytext1"/>
        <w:shd w:val="clear" w:color="auto" w:fill="auto"/>
        <w:tabs>
          <w:tab w:val="left" w:pos="716"/>
        </w:tabs>
        <w:spacing w:after="0" w:line="240" w:lineRule="auto"/>
        <w:ind w:right="-6" w:firstLine="284"/>
        <w:jc w:val="both"/>
        <w:rPr>
          <w:rFonts w:ascii="Times New Roman" w:hAnsi="Times New Roman"/>
          <w:szCs w:val="24"/>
        </w:rPr>
      </w:pPr>
      <w:r w:rsidRPr="0072797C">
        <w:rPr>
          <w:rFonts w:ascii="Times New Roman" w:hAnsi="Times New Roman"/>
          <w:szCs w:val="24"/>
        </w:rPr>
        <w:t>6.3.2. Забезпечити виконання робіт, якість яких відповідає умовам Договору та вимогам чинного законодавства у строки, встановлені Договором.</w:t>
      </w:r>
    </w:p>
    <w:p w:rsidR="008A7491" w:rsidRPr="0072797C" w:rsidRDefault="008A7491" w:rsidP="008A7491">
      <w:pPr>
        <w:pStyle w:val="Bodytext1"/>
        <w:shd w:val="clear" w:color="auto" w:fill="auto"/>
        <w:tabs>
          <w:tab w:val="left" w:pos="716"/>
        </w:tabs>
        <w:spacing w:after="0" w:line="240" w:lineRule="auto"/>
        <w:ind w:right="-6" w:firstLine="284"/>
        <w:jc w:val="both"/>
        <w:rPr>
          <w:rFonts w:ascii="Times New Roman" w:hAnsi="Times New Roman"/>
          <w:szCs w:val="24"/>
        </w:rPr>
      </w:pPr>
      <w:r w:rsidRPr="0072797C">
        <w:rPr>
          <w:rFonts w:ascii="Times New Roman" w:hAnsi="Times New Roman"/>
          <w:szCs w:val="24"/>
        </w:rPr>
        <w:t>6.3.3. 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Генпідрядника.</w:t>
      </w:r>
    </w:p>
    <w:p w:rsidR="008A7491" w:rsidRPr="0072797C" w:rsidRDefault="008A7491" w:rsidP="008A7491">
      <w:pPr>
        <w:pStyle w:val="Bodytext1"/>
        <w:shd w:val="clear" w:color="auto" w:fill="auto"/>
        <w:tabs>
          <w:tab w:val="left" w:pos="674"/>
        </w:tabs>
        <w:spacing w:after="0" w:line="240" w:lineRule="auto"/>
        <w:ind w:right="-6" w:firstLine="284"/>
        <w:jc w:val="both"/>
        <w:rPr>
          <w:rFonts w:ascii="Times New Roman" w:hAnsi="Times New Roman"/>
          <w:szCs w:val="24"/>
        </w:rPr>
      </w:pPr>
      <w:r w:rsidRPr="0072797C">
        <w:rPr>
          <w:rFonts w:ascii="Times New Roman" w:hAnsi="Times New Roman"/>
          <w:szCs w:val="24"/>
        </w:rPr>
        <w:t>6.3.4. У відповідності з умовами Договору та вимогами чинного законодавства відшкодувати завдані Замовнику збитки.</w:t>
      </w:r>
    </w:p>
    <w:p w:rsidR="008A7491" w:rsidRPr="0072797C" w:rsidRDefault="008A7491" w:rsidP="008A7491">
      <w:pPr>
        <w:pStyle w:val="Bodytext1"/>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6.3.5. У разі не виконання своїх зобов’язань за Договором сплатити Замовнику визначені умовами Договору штрафні санкції, а також повернути Замовнику відповідну частку сплачених останнім за умовами Договору коштів.</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6.3.6. Під час виконання робіт дотримуватися на ОБ'ЄКТІ вимог чинного законодавства України щодо охорони праці, техніки безпеки та пожежної безпеки і відповідати за збереження ОБ'ЄКТА протягом всього часу виконання робіт за Договором до передачі ОБ'ЄКТА Замовнику.</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6.3.7. Забезпечити належну охорону матеріалів, устаткування, будівельної техніки та іншого майна у межах будівельного майданчика та запобігати погіршення стану будівельного майданчика, прилеглої до нього території та доріг.</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6.3.8. У разі якщо внаслідок порушення Генпідрядником зазначених п. 6.3 Договору обов’язків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6.3.9. Організувати та забезпечити виконання робіт на території будівельного майданчика, включаючи отримання відповідних дозволів для доставки матеріалів та обладнання, доставку матеріалів, вивіз будівельного сміття, тощо.</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6.3.10. Сприяти Замовнику (його представникам) у реалізації їх прав за Договором.</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6.3.11. Координувати діяльність субпідрядників.</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6.3.12. Використовувати під час виконання робіт матеріали, вироби й конструкції, що відповідають умовам Договору та вимогам чинного законодавства.</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6.3.13. Не використовувати при виконані робіт неякісні, вживані, несертифіковані, небезпечні у використанні або заборонені до використання матеріали та обладнання.</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lastRenderedPageBreak/>
        <w:t>6.3.14. Погодити розроблений ПВР (проект виконання робіт) із Замовником в цілому або в частині, необхідній та достатній для початку виконання робіт за Договором. При цьому, виконання робіт не може бути розпочате Генпідрядником до узгодження Замовником ПВР.</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6.3.15. У випадку порушення взятих на себе зобов’язань сплатити Замовнику визначені умовами Договору штрафні санкції.  </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6.3.16. 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6.3.17. Забезпечити ведення технічної документації при виконані умов Договору та її передачу Замовнику протягом 10 (десяти) календарних днів з дати завершення робіт на ОБ’ЄКТІ.</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6.3.18. Забезпечити ОБ'ЄКТ необхідними матеріально-технічними (зокрема – будівельними матеріалами, устаткуванням, виробами і конструкціями), енергетичними і трудовими ресурсами за попереднім погодженням із Замовником.</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Під час виконання робіт та проведення розрахунків керуватися гранично допустимими цінами на матеріали та обладнання, що визначені за результатами моніторингу.</w:t>
      </w:r>
    </w:p>
    <w:p w:rsidR="008A7491" w:rsidRPr="0072797C" w:rsidRDefault="008A7491" w:rsidP="008A7491">
      <w:pPr>
        <w:pStyle w:val="Bodytext1"/>
        <w:shd w:val="clear" w:color="auto" w:fill="auto"/>
        <w:tabs>
          <w:tab w:val="left" w:pos="711"/>
        </w:tabs>
        <w:spacing w:after="0" w:line="240" w:lineRule="auto"/>
        <w:ind w:right="-6" w:firstLine="284"/>
        <w:jc w:val="both"/>
        <w:rPr>
          <w:rFonts w:ascii="Times New Roman" w:hAnsi="Times New Roman"/>
          <w:szCs w:val="24"/>
        </w:rPr>
      </w:pPr>
      <w:r w:rsidRPr="0072797C">
        <w:rPr>
          <w:rFonts w:ascii="Times New Roman" w:hAnsi="Times New Roman"/>
          <w:szCs w:val="24"/>
        </w:rPr>
        <w:t>6.3.19. Забезпечувати проведення експертної перевірки, випробування робіт, матеріалів, конструкцій, виробів, устаткування тощо, які використовуються для виконання робіт, попередньо повідомивши Замовника про необхідність проведення таких заходів.</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6.3.20. На вимогу Замовника надавати останньому для перевірки документацію щодо виконаних на ОБ'ЄКТІ робіт, використаних будівельних матеріалів, виробів, конструкцій, обладнання і устаткування.</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6.3.21. Відповідно до умов Договору та вимог чинного законодавства передати виконані роботи, ОБ'ЄКТ та </w:t>
      </w:r>
      <w:r w:rsidRPr="0072797C">
        <w:rPr>
          <w:rFonts w:ascii="Times New Roman" w:eastAsia="Times New Roman" w:hAnsi="Times New Roman"/>
          <w:szCs w:val="24"/>
          <w:lang w:eastAsia="uk-UA"/>
        </w:rPr>
        <w:t>очищений від сміття, непотрібних матеріальних ресурсів, тимчасових споруд, приміщень тощо будівельний майданчик</w:t>
      </w:r>
      <w:r w:rsidRPr="0072797C">
        <w:rPr>
          <w:rFonts w:ascii="Times New Roman" w:hAnsi="Times New Roman"/>
          <w:szCs w:val="24"/>
        </w:rPr>
        <w:t xml:space="preserve"> Замовнику.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6.3.22. Протягом 10 (десяти) днів, з дати отримання від Замовника повідомлення про розірвання Договору в односторонньому порядку, передати йому згідно з п. 5.2. Договору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проектно-кошторисну документацію, оформлену виконавчу технічну документацію, акти на приховані роботи, виконавчі схеми, тощо.</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6.3.23. Повернути Замовнику грошові кошти в порядку передбаченому п. 4.2.3. Договору.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6.3.24. До початку виконання робіт ознайомитися з проектною документацією на відповідність видів та обсягів робіт діючим будівельним нормам, стандартам та іншим нормативно-правовим актам. У разі виявлення невідповідності, терміново повідомити Замовника про виявлені факти.</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6.3.25. Повернути документацію на виконання робіт Замовнику протягом 10 (десяти) робочих днів з дати завершення робіт. Передача або інше розголошення третім особам інформації, що міститься в документації на виконання робіт і в концепції пристрою ОБ'ЄКТІВ, без попередньої письмової згоди Замовника забороняється.</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6.3.26. Надавати Замовнику Акти виконаних будівельних робіт (КБ-2в) тільки з попереднім погодженням або підтвердженням обсягів та якості робіт представником технічного нагляду.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6.3.27.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u w:val="single"/>
        </w:rPr>
      </w:pPr>
      <w:r w:rsidRPr="0072797C">
        <w:rPr>
          <w:rFonts w:ascii="Times New Roman" w:hAnsi="Times New Roman"/>
          <w:szCs w:val="24"/>
          <w:u w:val="single"/>
        </w:rPr>
        <w:t>6.4. Генпідрядник має право:</w:t>
      </w:r>
    </w:p>
    <w:p w:rsidR="008A7491" w:rsidRPr="0072797C" w:rsidRDefault="008A7491" w:rsidP="008A7491">
      <w:pPr>
        <w:pStyle w:val="Bodytext1"/>
        <w:shd w:val="clear" w:color="auto" w:fill="auto"/>
        <w:tabs>
          <w:tab w:val="left" w:pos="586"/>
        </w:tabs>
        <w:spacing w:after="0" w:line="240" w:lineRule="auto"/>
        <w:ind w:right="-6" w:firstLine="284"/>
        <w:jc w:val="both"/>
        <w:rPr>
          <w:rFonts w:ascii="Times New Roman" w:hAnsi="Times New Roman"/>
          <w:szCs w:val="24"/>
        </w:rPr>
      </w:pPr>
      <w:r w:rsidRPr="0072797C">
        <w:rPr>
          <w:rFonts w:ascii="Times New Roman" w:hAnsi="Times New Roman"/>
          <w:szCs w:val="24"/>
        </w:rPr>
        <w:t>6.4.1. Виконати роботи на ОБ'ЄКТІ самостійно або з залученням за відповідним погодженням із Замовником субпідрядників.</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6.4.2. Своєчасно та в повному обсязі отримувати плату за виконані згідно з умовами Договору роботи.</w:t>
      </w:r>
    </w:p>
    <w:p w:rsidR="008A7491" w:rsidRPr="0072797C" w:rsidRDefault="008A7491" w:rsidP="008A7491">
      <w:pPr>
        <w:pStyle w:val="Bodytext1"/>
        <w:shd w:val="clear" w:color="auto" w:fill="auto"/>
        <w:tabs>
          <w:tab w:val="left" w:pos="0"/>
        </w:tabs>
        <w:spacing w:after="0" w:line="240" w:lineRule="auto"/>
        <w:ind w:right="-6" w:firstLine="284"/>
        <w:jc w:val="both"/>
        <w:rPr>
          <w:rFonts w:ascii="Times New Roman" w:hAnsi="Times New Roman"/>
          <w:szCs w:val="24"/>
        </w:rPr>
      </w:pPr>
      <w:r w:rsidRPr="0072797C">
        <w:rPr>
          <w:rFonts w:ascii="Times New Roman" w:hAnsi="Times New Roman"/>
          <w:szCs w:val="24"/>
        </w:rPr>
        <w:t>6.4.3. Достроково виконати роботи за письмовим погодженням Замовника.</w:t>
      </w:r>
    </w:p>
    <w:p w:rsidR="008A7491" w:rsidRPr="0072797C" w:rsidRDefault="008A7491" w:rsidP="008A7491">
      <w:pPr>
        <w:pStyle w:val="Bodytext1"/>
        <w:shd w:val="clear" w:color="auto" w:fill="auto"/>
        <w:tabs>
          <w:tab w:val="left" w:pos="615"/>
        </w:tabs>
        <w:spacing w:after="0" w:line="240" w:lineRule="auto"/>
        <w:ind w:right="-6" w:firstLine="284"/>
        <w:jc w:val="both"/>
        <w:rPr>
          <w:rFonts w:ascii="Times New Roman" w:hAnsi="Times New Roman"/>
          <w:szCs w:val="24"/>
        </w:rPr>
      </w:pPr>
      <w:r w:rsidRPr="0072797C">
        <w:rPr>
          <w:rFonts w:ascii="Times New Roman" w:hAnsi="Times New Roman"/>
          <w:szCs w:val="24"/>
        </w:rPr>
        <w:t>6.4.4. 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lastRenderedPageBreak/>
        <w:t xml:space="preserve">VII. ВІДПОВІДАЛЬНІСТЬ СТОРІН </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7.1.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7.2. У разі невиконання або несвоєчасного виконання зобов’язань за Договором Генпідрядник сплачує Замовнику штрафні санкції (неустойка, штраф, пеня), а також понад штрафні санкції, відшкодовує завдані Замовнику збитки у відповідності з пунктом 7.3 Договору та вимогами ст. 231 Господарського кодексу України.</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7.3.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Відповідно до ч. 2. ст. 625 Цивільного кодексу України та ч. 6 ст. 231 Господарського кодексу України для Замовника Сторони встановили інший розмір процентів: </w:t>
      </w:r>
      <w:hyperlink r:id="rId45" w:history="1">
        <w:r w:rsidRPr="0072797C">
          <w:rPr>
            <w:rStyle w:val="a8"/>
            <w:rFonts w:ascii="Times New Roman" w:hAnsi="Times New Roman"/>
            <w:color w:val="auto"/>
            <w:szCs w:val="24"/>
          </w:rPr>
          <w:t>0,01 (одна сота)</w:t>
        </w:r>
      </w:hyperlink>
      <w:r w:rsidRPr="0072797C">
        <w:rPr>
          <w:rFonts w:ascii="Times New Roman" w:hAnsi="Times New Roman"/>
          <w:szCs w:val="24"/>
        </w:rPr>
        <w:t xml:space="preserve"> процентів.</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7.4. Види порушень та штрафні санкції, які застосовуються до Генпідрядника за Договором: </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за порушення строків виконання робіт по будь-якому із етапів, визначеному у п. 5.1.1 Договору, стягується пеня у розмірі 0,2 % від вартості робіт, з яких допущено прострочення невиконання за кожний день прострочення, а за прострочення виконання робіт понад 30 (тридцять) календарних днів додатково стягується штраф у розмірі 7 % від вартості таких робіт;</w:t>
      </w:r>
    </w:p>
    <w:p w:rsidR="008A7491" w:rsidRPr="0072797C" w:rsidRDefault="008A7491" w:rsidP="008A7491">
      <w:pPr>
        <w:pStyle w:val="Bodytext1"/>
        <w:shd w:val="clear" w:color="auto" w:fill="auto"/>
        <w:tabs>
          <w:tab w:val="left" w:pos="879"/>
        </w:tabs>
        <w:spacing w:after="0" w:line="240" w:lineRule="auto"/>
        <w:ind w:right="-6" w:firstLine="284"/>
        <w:jc w:val="both"/>
        <w:rPr>
          <w:rFonts w:ascii="Times New Roman" w:hAnsi="Times New Roman"/>
          <w:szCs w:val="24"/>
        </w:rPr>
      </w:pPr>
      <w:r w:rsidRPr="0072797C">
        <w:rPr>
          <w:rFonts w:ascii="Times New Roman" w:hAnsi="Times New Roman"/>
          <w:szCs w:val="24"/>
        </w:rPr>
        <w:t>за виконання робіт неналежної якості стягується штраф в розмірі 25% від вартості неякісно виконаних робіт;</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7.5. За порушення визначених Договором зобов’язань, а також за зміну або розірвання Договору в односторонньому порядку з підстав, не передбачених умовами Договору, Сторони несуть відповідальність, встановлену чинним законодавством України і Договором.</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7.6. Сплата Сторонами визначеними умовами Договору штрафних санкцій та відшкодування завданих збитків не звільняє Сторони від виконання зобов’язань, які вони взяли на себе за Договором.</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7.7. Замовником надсилаються Генпідряднику претензійний лист з вимогою щодо сплати штрафних санкцій, нарахованих згідно п. 7.4 даного Договору,  цінним листом із описом вкладенням, надісланого на юридичну адресу Генпідрядника, зазначену в розділі ХІІІ Договору.</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7.8. </w:t>
      </w:r>
      <w:proofErr w:type="spellStart"/>
      <w:r w:rsidRPr="0072797C">
        <w:rPr>
          <w:rFonts w:ascii="Times New Roman" w:hAnsi="Times New Roman"/>
          <w:szCs w:val="24"/>
        </w:rPr>
        <w:t>Оперативно</w:t>
      </w:r>
      <w:proofErr w:type="spellEnd"/>
      <w:r w:rsidRPr="0072797C">
        <w:rPr>
          <w:rFonts w:ascii="Times New Roman" w:hAnsi="Times New Roman"/>
          <w:szCs w:val="24"/>
        </w:rPr>
        <w:t xml:space="preserve">-господарські санкції, які застосовуються до Генпідрядника за Договором: </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одностороння відмова Замовника від виконання свого зобов'язання, із звільненням її від відповідальності за це - у разі порушення Генпідрядником умов Договору, в частині якості, несвоєчасного початку робіт та строків їх виконання;</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відмова Замовника від оплати робіт, які виконані Генпідрядником неналежним чином або достроково виконані без згоди Замовника;</w:t>
      </w:r>
    </w:p>
    <w:p w:rsidR="008A7491" w:rsidRPr="0072797C" w:rsidRDefault="008A7491" w:rsidP="008A7491">
      <w:pPr>
        <w:pStyle w:val="Bodytext1"/>
        <w:widowControl w:val="0"/>
        <w:shd w:val="clear" w:color="auto" w:fill="auto"/>
        <w:tabs>
          <w:tab w:val="left" w:pos="702"/>
        </w:tabs>
        <w:spacing w:after="0" w:line="240" w:lineRule="auto"/>
        <w:ind w:right="-6" w:firstLine="284"/>
        <w:jc w:val="both"/>
        <w:rPr>
          <w:rFonts w:ascii="Times New Roman" w:hAnsi="Times New Roman"/>
          <w:szCs w:val="24"/>
        </w:rPr>
      </w:pPr>
      <w:r w:rsidRPr="0072797C">
        <w:rPr>
          <w:rFonts w:ascii="Times New Roman" w:hAnsi="Times New Roman"/>
          <w:szCs w:val="24"/>
        </w:rPr>
        <w:t>відмова Замовника від встановлення на майбутнє договірних відносин з Генпідрядником за неналежне виконання ним умов Договору.</w:t>
      </w: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VIIІ. ОБСТАВИНИ НЕПЕРЕБОРНОЇ СИЛИ</w:t>
      </w:r>
    </w:p>
    <w:p w:rsidR="008A7491" w:rsidRPr="0072797C" w:rsidRDefault="008A7491" w:rsidP="008A7491">
      <w:pPr>
        <w:pStyle w:val="Bodytext1"/>
        <w:shd w:val="clear" w:color="auto" w:fill="auto"/>
        <w:tabs>
          <w:tab w:val="left" w:pos="898"/>
        </w:tabs>
        <w:spacing w:after="0" w:line="240" w:lineRule="auto"/>
        <w:ind w:right="-6" w:firstLine="284"/>
        <w:jc w:val="both"/>
        <w:rPr>
          <w:rFonts w:ascii="Times New Roman" w:hAnsi="Times New Roman"/>
          <w:szCs w:val="24"/>
        </w:rPr>
      </w:pPr>
      <w:r w:rsidRPr="0072797C">
        <w:rPr>
          <w:rFonts w:ascii="Times New Roman" w:hAnsi="Times New Roman"/>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rsidR="008A7491" w:rsidRPr="0072797C" w:rsidRDefault="008A7491" w:rsidP="008A7491">
      <w:pPr>
        <w:pStyle w:val="Bodytext1"/>
        <w:shd w:val="clear" w:color="auto" w:fill="auto"/>
        <w:tabs>
          <w:tab w:val="left" w:pos="898"/>
        </w:tabs>
        <w:spacing w:after="0" w:line="240" w:lineRule="auto"/>
        <w:ind w:right="-6" w:firstLine="284"/>
        <w:jc w:val="both"/>
        <w:rPr>
          <w:rFonts w:ascii="Times New Roman" w:hAnsi="Times New Roman"/>
          <w:szCs w:val="24"/>
        </w:rPr>
      </w:pPr>
      <w:r w:rsidRPr="0072797C">
        <w:rPr>
          <w:rFonts w:ascii="Times New Roman" w:hAnsi="Times New Roman"/>
          <w:szCs w:val="24"/>
        </w:rPr>
        <w:t>8.2. Сторона, що не може виконувати зобов’язання за Договором унаслідок дії обставин непереборної сили, повинна не пізніше ніж протягом 3 днів з дати їх виникнення повідомити про це іншу Сторону у письмовій формі.</w:t>
      </w:r>
    </w:p>
    <w:p w:rsidR="008A7491" w:rsidRPr="0072797C" w:rsidRDefault="008A7491" w:rsidP="008A7491">
      <w:pPr>
        <w:pStyle w:val="Bodytext1"/>
        <w:shd w:val="clear" w:color="auto" w:fill="auto"/>
        <w:tabs>
          <w:tab w:val="left" w:pos="898"/>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8.3. 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та Торгово-промисловою палатою України (у тому числі регіональними торгово-промисловими </w:t>
      </w:r>
      <w:r w:rsidRPr="0072797C">
        <w:rPr>
          <w:rFonts w:ascii="Times New Roman" w:hAnsi="Times New Roman"/>
          <w:szCs w:val="24"/>
        </w:rPr>
        <w:lastRenderedPageBreak/>
        <w:t>палатами) яка видає сертифікат про форс-мажорні обставини та вносить інформацію про нього у відповідний єдиний реєстр сертифікатів виданих ТПП.</w:t>
      </w:r>
    </w:p>
    <w:p w:rsidR="008A7491" w:rsidRPr="0072797C" w:rsidRDefault="008A7491" w:rsidP="008A7491">
      <w:pPr>
        <w:pStyle w:val="Bodytext1"/>
        <w:shd w:val="clear" w:color="auto" w:fill="auto"/>
        <w:tabs>
          <w:tab w:val="left" w:pos="898"/>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8A7491" w:rsidRPr="0072797C" w:rsidRDefault="008A7491" w:rsidP="008A7491">
      <w:pPr>
        <w:pStyle w:val="Bodytext1"/>
        <w:shd w:val="clear" w:color="auto" w:fill="auto"/>
        <w:tabs>
          <w:tab w:val="left" w:pos="874"/>
        </w:tabs>
        <w:spacing w:after="0" w:line="240" w:lineRule="auto"/>
        <w:ind w:right="-6" w:firstLine="284"/>
        <w:jc w:val="both"/>
        <w:rPr>
          <w:rFonts w:ascii="Times New Roman" w:hAnsi="Times New Roman"/>
          <w:szCs w:val="24"/>
        </w:rPr>
      </w:pPr>
      <w:r w:rsidRPr="0072797C">
        <w:rPr>
          <w:rFonts w:ascii="Times New Roman" w:hAnsi="Times New Roman"/>
          <w:szCs w:val="24"/>
        </w:rPr>
        <w:t>8.5. У випадку виникнення обставин, зазначених в п. 8.1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ІХ. ВИРІШЕННЯ СПОРІВ</w:t>
      </w:r>
    </w:p>
    <w:p w:rsidR="008A7491" w:rsidRPr="0072797C" w:rsidRDefault="008A7491" w:rsidP="008A7491">
      <w:pPr>
        <w:pStyle w:val="Bodytext1"/>
        <w:shd w:val="clear" w:color="auto" w:fill="auto"/>
        <w:tabs>
          <w:tab w:val="left" w:pos="898"/>
        </w:tabs>
        <w:spacing w:after="0" w:line="240" w:lineRule="auto"/>
        <w:ind w:right="-6" w:firstLine="284"/>
        <w:jc w:val="both"/>
        <w:rPr>
          <w:rFonts w:ascii="Times New Roman" w:hAnsi="Times New Roman"/>
          <w:szCs w:val="24"/>
        </w:rPr>
      </w:pPr>
      <w:r w:rsidRPr="0072797C">
        <w:rPr>
          <w:rFonts w:ascii="Times New Roman" w:hAnsi="Times New Roman"/>
          <w:szCs w:val="24"/>
        </w:rPr>
        <w:t>9.1. Сторони зобов’язані докласти максимальних зусиль для вирішення спорів у досудовому порядку, в тому числі шляхом проведення переговорів тощо.</w:t>
      </w:r>
    </w:p>
    <w:p w:rsidR="008A7491" w:rsidRPr="0072797C" w:rsidRDefault="008A7491" w:rsidP="008A7491">
      <w:pPr>
        <w:pStyle w:val="Bodytext1"/>
        <w:shd w:val="clear" w:color="auto" w:fill="auto"/>
        <w:tabs>
          <w:tab w:val="left" w:pos="884"/>
        </w:tabs>
        <w:spacing w:after="0" w:line="240" w:lineRule="auto"/>
        <w:ind w:right="-6" w:firstLine="284"/>
        <w:jc w:val="both"/>
        <w:rPr>
          <w:rFonts w:ascii="Times New Roman" w:hAnsi="Times New Roman"/>
          <w:szCs w:val="24"/>
        </w:rPr>
      </w:pPr>
      <w:r w:rsidRPr="0072797C">
        <w:rPr>
          <w:rFonts w:ascii="Times New Roman" w:hAnsi="Times New Roman"/>
          <w:szCs w:val="24"/>
        </w:rPr>
        <w:t xml:space="preserve">9.2. У разі недосягнення Сторонами згоди, спори (розбіжності) підлягають вирішенню у судовому порядку згідно законодавства України. </w:t>
      </w:r>
    </w:p>
    <w:p w:rsidR="008A7491" w:rsidRPr="0072797C" w:rsidRDefault="008A7491" w:rsidP="008A7491">
      <w:pPr>
        <w:pStyle w:val="Heading11"/>
        <w:shd w:val="clear" w:color="auto" w:fill="auto"/>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Х. СТРОК ДІЇ ДОГОВОРУ</w:t>
      </w:r>
    </w:p>
    <w:p w:rsidR="008A7491" w:rsidRPr="0072797C" w:rsidRDefault="008A7491" w:rsidP="008A7491">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szCs w:val="24"/>
        </w:rPr>
      </w:pPr>
      <w:r w:rsidRPr="0072797C">
        <w:rPr>
          <w:rFonts w:ascii="Times New Roman" w:hAnsi="Times New Roman"/>
          <w:bCs/>
          <w:szCs w:val="24"/>
        </w:rPr>
        <w:t>10.1. Договір</w:t>
      </w:r>
      <w:r w:rsidRPr="0072797C">
        <w:rPr>
          <w:rFonts w:ascii="Times New Roman" w:hAnsi="Times New Roman"/>
          <w:szCs w:val="24"/>
        </w:rPr>
        <w:t xml:space="preserve"> набирає чинності з дати його підписання Сторонами та діє до </w:t>
      </w:r>
      <w:r w:rsidR="000410F6" w:rsidRPr="0072797C">
        <w:rPr>
          <w:rFonts w:ascii="Times New Roman" w:hAnsi="Times New Roman"/>
          <w:szCs w:val="24"/>
        </w:rPr>
        <w:t>31.12.202</w:t>
      </w:r>
      <w:r w:rsidR="0028402D" w:rsidRPr="0072797C">
        <w:rPr>
          <w:rFonts w:ascii="Times New Roman" w:hAnsi="Times New Roman"/>
          <w:szCs w:val="24"/>
        </w:rPr>
        <w:t>4</w:t>
      </w:r>
      <w:r w:rsidRPr="0072797C">
        <w:rPr>
          <w:rFonts w:ascii="Times New Roman" w:hAnsi="Times New Roman"/>
          <w:szCs w:val="24"/>
        </w:rPr>
        <w:t xml:space="preserve"> року, а в частині своїх зобов’язань та розрахунків до їх повного виконання Сторонами.</w:t>
      </w:r>
    </w:p>
    <w:p w:rsidR="008A7491" w:rsidRPr="0072797C" w:rsidRDefault="008A7491" w:rsidP="008A7491">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bCs/>
          <w:szCs w:val="24"/>
        </w:rPr>
      </w:pPr>
      <w:r w:rsidRPr="0072797C">
        <w:rPr>
          <w:rFonts w:ascii="Times New Roman" w:hAnsi="Times New Roman"/>
          <w:szCs w:val="24"/>
        </w:rPr>
        <w:t xml:space="preserve">10.2. Закінчення строку договору не звільняє Сторони від відповідальності за його </w:t>
      </w:r>
      <w:r w:rsidRPr="0072797C">
        <w:rPr>
          <w:rFonts w:ascii="Times New Roman" w:hAnsi="Times New Roman"/>
          <w:bCs/>
          <w:szCs w:val="24"/>
        </w:rPr>
        <w:t>порушення, яке мало місце під час дії Договору.</w:t>
      </w:r>
    </w:p>
    <w:p w:rsidR="008A7491" w:rsidRPr="0072797C" w:rsidRDefault="008A7491" w:rsidP="008A7491">
      <w:pPr>
        <w:pStyle w:val="Bodytext1"/>
        <w:shd w:val="clear" w:color="auto" w:fill="auto"/>
        <w:tabs>
          <w:tab w:val="left" w:pos="851"/>
          <w:tab w:val="left" w:leader="underscore" w:pos="5514"/>
          <w:tab w:val="left" w:leader="underscore" w:pos="6455"/>
          <w:tab w:val="left" w:leader="underscore" w:pos="9518"/>
          <w:tab w:val="left" w:leader="underscore" w:pos="10348"/>
        </w:tabs>
        <w:spacing w:after="0" w:line="240" w:lineRule="auto"/>
        <w:ind w:right="-6" w:firstLine="284"/>
        <w:jc w:val="both"/>
        <w:rPr>
          <w:rFonts w:ascii="Times New Roman" w:hAnsi="Times New Roman"/>
          <w:bCs/>
          <w:szCs w:val="24"/>
        </w:rPr>
      </w:pPr>
      <w:r w:rsidRPr="0072797C">
        <w:rPr>
          <w:rFonts w:ascii="Times New Roman" w:hAnsi="Times New Roman"/>
          <w:bCs/>
          <w:szCs w:val="24"/>
        </w:rPr>
        <w:t>10.3. Цей Договір укладається і підписується у 4 (чотирьох) примірниках, що мають однакову юридичну силу, 3 (три) примірники - Замовнику, 1 (один) - Генпідряднику.</w:t>
      </w:r>
      <w:bookmarkStart w:id="21" w:name="bookmark4"/>
    </w:p>
    <w:p w:rsidR="008A7491" w:rsidRPr="0072797C" w:rsidRDefault="008A7491" w:rsidP="009332E0">
      <w:pPr>
        <w:pStyle w:val="Heading11"/>
        <w:shd w:val="clear" w:color="auto" w:fill="auto"/>
        <w:tabs>
          <w:tab w:val="left" w:pos="5145"/>
        </w:tabs>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ХІ. ІНШІ УМОВИ ДОГОВОРУ</w:t>
      </w:r>
    </w:p>
    <w:bookmarkEnd w:id="21"/>
    <w:p w:rsidR="008A7491" w:rsidRPr="0072797C" w:rsidRDefault="009332E0" w:rsidP="008A7491">
      <w:pPr>
        <w:spacing w:after="0" w:line="240" w:lineRule="auto"/>
        <w:ind w:right="-6" w:firstLine="284"/>
        <w:jc w:val="both"/>
        <w:rPr>
          <w:rFonts w:ascii="Times New Roman" w:hAnsi="Times New Roman"/>
          <w:sz w:val="24"/>
          <w:szCs w:val="24"/>
        </w:rPr>
      </w:pPr>
      <w:r w:rsidRPr="0072797C">
        <w:rPr>
          <w:rFonts w:ascii="Times New Roman" w:hAnsi="Times New Roman"/>
          <w:sz w:val="24"/>
          <w:szCs w:val="24"/>
        </w:rPr>
        <w:t>11.1</w:t>
      </w:r>
      <w:r w:rsidR="008A7491" w:rsidRPr="0072797C">
        <w:rPr>
          <w:rFonts w:ascii="Times New Roman" w:hAnsi="Times New Roman"/>
          <w:sz w:val="24"/>
          <w:szCs w:val="24"/>
        </w:rPr>
        <w:t xml:space="preserve">. </w:t>
      </w:r>
      <w:r w:rsidR="008A7491" w:rsidRPr="0072797C">
        <w:rPr>
          <w:rFonts w:ascii="Times New Roman" w:hAnsi="Times New Roman"/>
          <w:spacing w:val="-2"/>
          <w:sz w:val="24"/>
          <w:szCs w:val="24"/>
        </w:rPr>
        <w:t xml:space="preserve">Договір укладено згідно Цивільного кодексу України, Господарського кодексу України, Загальних умов укладення та виконання договорів </w:t>
      </w:r>
      <w:proofErr w:type="spellStart"/>
      <w:r w:rsidR="008A7491" w:rsidRPr="0072797C">
        <w:rPr>
          <w:rFonts w:ascii="Times New Roman" w:hAnsi="Times New Roman"/>
          <w:spacing w:val="-2"/>
          <w:sz w:val="24"/>
          <w:szCs w:val="24"/>
        </w:rPr>
        <w:t>підряду</w:t>
      </w:r>
      <w:proofErr w:type="spellEnd"/>
      <w:r w:rsidR="008A7491" w:rsidRPr="0072797C">
        <w:rPr>
          <w:rFonts w:ascii="Times New Roman" w:hAnsi="Times New Roman"/>
          <w:spacing w:val="-2"/>
          <w:sz w:val="24"/>
          <w:szCs w:val="24"/>
        </w:rPr>
        <w:t xml:space="preserve"> в капітальному будівництві, затверджених постановою Кабінету Міністрів України від 01.08.2005р. № 668 (зі змінами), Порядку прийняття в експлуатацію закінчених будівництвом ОБ'ЄКТІВ, затверджених постановою Кабінету Міністрів України від 13.04.2011р. № 461 та інших чинних нормативно-правових актів України (Державних будівельних норм, правил, стандартів тощо). Якщо між умовами Договору та положеннями вказаних нормативно-правових актів виникнуть розбіжності або суперечності, Сторони повинні керуватись цим Договором.</w:t>
      </w:r>
    </w:p>
    <w:p w:rsidR="008A7491" w:rsidRPr="0072797C" w:rsidRDefault="008A7491" w:rsidP="008A7491">
      <w:pPr>
        <w:spacing w:after="0" w:line="240" w:lineRule="auto"/>
        <w:ind w:right="-6" w:firstLine="284"/>
        <w:jc w:val="both"/>
        <w:rPr>
          <w:rFonts w:ascii="Times New Roman" w:hAnsi="Times New Roman"/>
          <w:sz w:val="24"/>
          <w:szCs w:val="24"/>
        </w:rPr>
      </w:pPr>
      <w:r w:rsidRPr="0072797C">
        <w:rPr>
          <w:rFonts w:ascii="Times New Roman" w:hAnsi="Times New Roman"/>
          <w:sz w:val="24"/>
          <w:szCs w:val="24"/>
        </w:rPr>
        <w:t>1</w:t>
      </w:r>
      <w:r w:rsidR="009332E0" w:rsidRPr="0072797C">
        <w:rPr>
          <w:rFonts w:ascii="Times New Roman" w:hAnsi="Times New Roman"/>
          <w:sz w:val="24"/>
          <w:szCs w:val="24"/>
        </w:rPr>
        <w:t>1.2</w:t>
      </w:r>
      <w:r w:rsidRPr="0072797C">
        <w:rPr>
          <w:rFonts w:ascii="Times New Roman" w:hAnsi="Times New Roman"/>
          <w:sz w:val="24"/>
          <w:szCs w:val="24"/>
        </w:rPr>
        <w:t>. Сторони зобов’язуються дотримуватись чинного законодавства з протидії корупції та протидії легалізації (відмиванню) доходів, одержаних  злочинним шляхом.</w:t>
      </w:r>
    </w:p>
    <w:p w:rsidR="008A7491" w:rsidRPr="0072797C" w:rsidRDefault="009332E0" w:rsidP="008A7491">
      <w:pPr>
        <w:spacing w:after="0" w:line="240" w:lineRule="auto"/>
        <w:ind w:right="-6" w:firstLine="284"/>
        <w:jc w:val="both"/>
        <w:rPr>
          <w:rFonts w:ascii="Times New Roman" w:hAnsi="Times New Roman"/>
          <w:sz w:val="24"/>
          <w:szCs w:val="24"/>
        </w:rPr>
      </w:pPr>
      <w:r w:rsidRPr="0072797C">
        <w:rPr>
          <w:rFonts w:ascii="Times New Roman" w:hAnsi="Times New Roman"/>
          <w:sz w:val="24"/>
          <w:szCs w:val="24"/>
        </w:rPr>
        <w:t>11.3</w:t>
      </w:r>
      <w:r w:rsidR="008A7491" w:rsidRPr="0072797C">
        <w:rPr>
          <w:rFonts w:ascii="Times New Roman" w:hAnsi="Times New Roman"/>
          <w:sz w:val="24"/>
          <w:szCs w:val="24"/>
        </w:rPr>
        <w:t>. При виконанні своїх зобов’язань за Договором сторони, їх афілійовані особи, працівники або посередники не здійснюють і не будуть робити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пропозицій, обіцянок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та/або нематеріальної допомоги)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A7491" w:rsidRPr="0072797C" w:rsidRDefault="009332E0"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11.4</w:t>
      </w:r>
      <w:r w:rsidR="008A7491" w:rsidRPr="0072797C">
        <w:rPr>
          <w:rFonts w:ascii="Times New Roman" w:hAnsi="Times New Roman"/>
          <w:szCs w:val="24"/>
        </w:rPr>
        <w:t>. При виявленні однією із Сторін випадків порушення вказаних вище положень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обґрунтованих підозр, щодо здійснення або можливого здійснення порушень будь-яких зазначених вище положень Договору іншою Стороною, її афілійованими особами або працівниками, така Сторона має право направити іншій Стороні запит з вимогою надати документально підтверджену інформацію, яка спростовує або підтверджує факт порушення.</w:t>
      </w:r>
    </w:p>
    <w:p w:rsidR="008A7491" w:rsidRPr="0072797C" w:rsidRDefault="009332E0" w:rsidP="008A7491">
      <w:pPr>
        <w:pStyle w:val="Bodytext1"/>
        <w:shd w:val="clear" w:color="auto" w:fill="auto"/>
        <w:tabs>
          <w:tab w:val="left" w:pos="908"/>
        </w:tabs>
        <w:spacing w:after="0" w:line="240" w:lineRule="auto"/>
        <w:ind w:right="-6" w:firstLine="284"/>
        <w:jc w:val="both"/>
        <w:rPr>
          <w:rFonts w:ascii="Times New Roman" w:hAnsi="Times New Roman"/>
          <w:szCs w:val="24"/>
        </w:rPr>
      </w:pPr>
      <w:r w:rsidRPr="0072797C">
        <w:rPr>
          <w:rFonts w:ascii="Times New Roman" w:hAnsi="Times New Roman"/>
          <w:szCs w:val="24"/>
        </w:rPr>
        <w:t>11.5</w:t>
      </w:r>
      <w:r w:rsidR="008A7491" w:rsidRPr="0072797C">
        <w:rPr>
          <w:rFonts w:ascii="Times New Roman" w:hAnsi="Times New Roman"/>
          <w:szCs w:val="24"/>
        </w:rPr>
        <w:t>. У разі реорганізації Сторін (однієї зі Сторін) права та обов'язки, які були покладені на них за Договором, переходять до їх правонаступників.</w:t>
      </w:r>
    </w:p>
    <w:p w:rsidR="008A7491" w:rsidRPr="0072797C" w:rsidRDefault="009332E0" w:rsidP="008A7491">
      <w:pPr>
        <w:pStyle w:val="Bodytext1"/>
        <w:widowControl w:val="0"/>
        <w:shd w:val="clear" w:color="auto" w:fill="auto"/>
        <w:tabs>
          <w:tab w:val="left" w:pos="908"/>
        </w:tabs>
        <w:spacing w:after="0" w:line="240" w:lineRule="auto"/>
        <w:ind w:right="-6" w:firstLine="284"/>
        <w:jc w:val="both"/>
        <w:rPr>
          <w:rFonts w:ascii="Times New Roman" w:hAnsi="Times New Roman"/>
          <w:szCs w:val="24"/>
        </w:rPr>
      </w:pPr>
      <w:r w:rsidRPr="0072797C">
        <w:rPr>
          <w:rFonts w:ascii="Times New Roman" w:hAnsi="Times New Roman"/>
          <w:szCs w:val="24"/>
        </w:rPr>
        <w:t>11.6</w:t>
      </w:r>
      <w:r w:rsidR="008A7491" w:rsidRPr="0072797C">
        <w:rPr>
          <w:rFonts w:ascii="Times New Roman" w:hAnsi="Times New Roman"/>
          <w:szCs w:val="24"/>
        </w:rPr>
        <w:t xml:space="preserve">. Генпідрядник забезпечує виконання своїх зобов’язань за Договором у розмірі __ </w:t>
      </w:r>
      <w:r w:rsidR="008A7491" w:rsidRPr="0072797C">
        <w:rPr>
          <w:rFonts w:ascii="Times New Roman" w:hAnsi="Times New Roman"/>
          <w:szCs w:val="24"/>
          <w:shd w:val="clear" w:color="auto" w:fill="FFFFFF"/>
        </w:rPr>
        <w:t>(______)** % вартості Договору наданням грошового депозиту внесення якого</w:t>
      </w:r>
      <w:r w:rsidR="008A7491" w:rsidRPr="0072797C">
        <w:rPr>
          <w:rFonts w:ascii="Times New Roman" w:hAnsi="Times New Roman"/>
          <w:szCs w:val="24"/>
        </w:rPr>
        <w:t xml:space="preserve"> підтверджується платіжним дорученням від ________ №____ на суму ________ грн. (____________ грн.).</w:t>
      </w:r>
    </w:p>
    <w:p w:rsidR="008A7491" w:rsidRPr="0072797C" w:rsidRDefault="008A7491" w:rsidP="008A7491">
      <w:pPr>
        <w:shd w:val="clear" w:color="auto" w:fill="FFFFFF"/>
        <w:spacing w:after="0" w:line="240" w:lineRule="auto"/>
        <w:ind w:firstLine="284"/>
        <w:jc w:val="both"/>
        <w:rPr>
          <w:rFonts w:ascii="Times New Roman" w:hAnsi="Times New Roman"/>
          <w:sz w:val="24"/>
          <w:szCs w:val="24"/>
        </w:rPr>
      </w:pPr>
      <w:r w:rsidRPr="0072797C">
        <w:rPr>
          <w:rFonts w:ascii="Times New Roman" w:hAnsi="Times New Roman"/>
          <w:sz w:val="24"/>
          <w:szCs w:val="24"/>
        </w:rPr>
        <w:lastRenderedPageBreak/>
        <w:t>Платіжне доручення, яке підтверджує внесення Генпідрядником забезпечення виконання Договору, надається Замовнику не пізніше дати укладення договору про закупівлю.</w:t>
      </w:r>
    </w:p>
    <w:p w:rsidR="008A7491" w:rsidRPr="0072797C" w:rsidRDefault="008A7491" w:rsidP="008A7491">
      <w:pPr>
        <w:shd w:val="clear" w:color="auto" w:fill="FFFFFF"/>
        <w:spacing w:after="0" w:line="240" w:lineRule="auto"/>
        <w:ind w:firstLine="284"/>
        <w:jc w:val="both"/>
        <w:rPr>
          <w:rFonts w:ascii="Times New Roman" w:hAnsi="Times New Roman"/>
          <w:sz w:val="24"/>
          <w:szCs w:val="24"/>
        </w:rPr>
      </w:pPr>
      <w:r w:rsidRPr="0072797C">
        <w:rPr>
          <w:rFonts w:ascii="Times New Roman" w:hAnsi="Times New Roman"/>
          <w:sz w:val="24"/>
          <w:szCs w:val="24"/>
        </w:rPr>
        <w:t>Внесення забезпечення виконання договору не припиняє виконання зобов’язань Генпідрядника за Договором.</w:t>
      </w:r>
    </w:p>
    <w:p w:rsidR="008A7491" w:rsidRPr="0072797C" w:rsidRDefault="008A7491" w:rsidP="008A7491">
      <w:pPr>
        <w:shd w:val="clear" w:color="auto" w:fill="FFFFFF"/>
        <w:spacing w:after="0" w:line="240" w:lineRule="auto"/>
        <w:ind w:firstLine="284"/>
        <w:jc w:val="both"/>
        <w:rPr>
          <w:rFonts w:ascii="Times New Roman" w:hAnsi="Times New Roman"/>
          <w:sz w:val="24"/>
          <w:szCs w:val="24"/>
        </w:rPr>
      </w:pPr>
      <w:r w:rsidRPr="0072797C">
        <w:rPr>
          <w:rFonts w:ascii="Times New Roman" w:hAnsi="Times New Roman"/>
          <w:sz w:val="24"/>
          <w:szCs w:val="24"/>
        </w:rPr>
        <w:t>Усі витрати, пов’язані з поданням забезпечення виконання договору, здійснюються за рахунок коштів Генпідрядника.</w:t>
      </w:r>
    </w:p>
    <w:p w:rsidR="008A7491" w:rsidRPr="0072797C" w:rsidRDefault="009332E0" w:rsidP="008A7491">
      <w:pPr>
        <w:pStyle w:val="Heading11"/>
        <w:tabs>
          <w:tab w:val="left" w:pos="5130"/>
        </w:tabs>
        <w:spacing w:line="240" w:lineRule="auto"/>
        <w:ind w:right="-6" w:firstLine="284"/>
        <w:jc w:val="both"/>
        <w:rPr>
          <w:rFonts w:ascii="Times New Roman" w:hAnsi="Times New Roman"/>
          <w:b w:val="0"/>
          <w:bCs/>
          <w:szCs w:val="24"/>
        </w:rPr>
      </w:pPr>
      <w:r w:rsidRPr="0072797C">
        <w:rPr>
          <w:rFonts w:ascii="Times New Roman" w:hAnsi="Times New Roman"/>
          <w:b w:val="0"/>
          <w:bCs/>
          <w:szCs w:val="24"/>
        </w:rPr>
        <w:t>11.7</w:t>
      </w:r>
      <w:r w:rsidR="008A7491" w:rsidRPr="0072797C">
        <w:rPr>
          <w:rFonts w:ascii="Times New Roman" w:hAnsi="Times New Roman"/>
          <w:b w:val="0"/>
          <w:bCs/>
          <w:szCs w:val="24"/>
        </w:rPr>
        <w:t xml:space="preserve">. Замовник зобов’язується повернути Генпідряднику забезпечення виконання Договору </w:t>
      </w:r>
      <w:proofErr w:type="spellStart"/>
      <w:r w:rsidR="008A7491" w:rsidRPr="0072797C">
        <w:rPr>
          <w:rFonts w:ascii="Times New Roman" w:hAnsi="Times New Roman"/>
          <w:b w:val="0"/>
          <w:bCs/>
          <w:szCs w:val="24"/>
        </w:rPr>
        <w:t>підряду</w:t>
      </w:r>
      <w:proofErr w:type="spellEnd"/>
      <w:r w:rsidR="008A7491" w:rsidRPr="0072797C">
        <w:rPr>
          <w:rFonts w:ascii="Times New Roman" w:hAnsi="Times New Roman"/>
          <w:b w:val="0"/>
          <w:bCs/>
          <w:szCs w:val="24"/>
        </w:rPr>
        <w:t xml:space="preserve"> після належного виконання Генпідрядником умов Договору щодо якості та строків, крім ви</w:t>
      </w:r>
      <w:r w:rsidRPr="0072797C">
        <w:rPr>
          <w:rFonts w:ascii="Times New Roman" w:hAnsi="Times New Roman"/>
          <w:b w:val="0"/>
          <w:bCs/>
          <w:szCs w:val="24"/>
        </w:rPr>
        <w:t>падків, визначених у пункті 11.6</w:t>
      </w:r>
      <w:r w:rsidR="008A7491" w:rsidRPr="0072797C">
        <w:rPr>
          <w:rFonts w:ascii="Times New Roman" w:hAnsi="Times New Roman"/>
          <w:b w:val="0"/>
          <w:bCs/>
          <w:szCs w:val="24"/>
        </w:rPr>
        <w:t>, а також у разі скасування у судовому порядку результатів процедури закупівлі або цього Договору та у випадках, передбачених статтею 27 Закону України “Про публічні закупівлі”, але не пізніше ніж протягом п’яти банківських днів з дня настання зазначених обставин та підписання Акту готовності об’єкта до експлуатації згідно пункту 4.1.7 Договору.</w:t>
      </w:r>
    </w:p>
    <w:p w:rsidR="008A7491" w:rsidRPr="0072797C" w:rsidRDefault="009332E0" w:rsidP="008A7491">
      <w:pPr>
        <w:pStyle w:val="Heading11"/>
        <w:tabs>
          <w:tab w:val="left" w:pos="5130"/>
        </w:tabs>
        <w:spacing w:line="240" w:lineRule="auto"/>
        <w:ind w:right="-6" w:firstLine="284"/>
        <w:jc w:val="both"/>
        <w:rPr>
          <w:rFonts w:ascii="Times New Roman" w:hAnsi="Times New Roman"/>
          <w:b w:val="0"/>
          <w:bCs/>
          <w:szCs w:val="24"/>
        </w:rPr>
      </w:pPr>
      <w:r w:rsidRPr="0072797C">
        <w:rPr>
          <w:rFonts w:ascii="Times New Roman" w:hAnsi="Times New Roman"/>
          <w:b w:val="0"/>
          <w:bCs/>
          <w:szCs w:val="24"/>
        </w:rPr>
        <w:t>11.8</w:t>
      </w:r>
      <w:r w:rsidR="008A7491" w:rsidRPr="0072797C">
        <w:rPr>
          <w:rFonts w:ascii="Times New Roman" w:hAnsi="Times New Roman"/>
          <w:b w:val="0"/>
          <w:bCs/>
          <w:szCs w:val="24"/>
        </w:rPr>
        <w:t xml:space="preserve">. Замовник не повертає Генпідряднику забезпечення виконання Договору </w:t>
      </w:r>
      <w:proofErr w:type="spellStart"/>
      <w:r w:rsidR="008A7491" w:rsidRPr="0072797C">
        <w:rPr>
          <w:rFonts w:ascii="Times New Roman" w:hAnsi="Times New Roman"/>
          <w:b w:val="0"/>
          <w:bCs/>
          <w:szCs w:val="24"/>
        </w:rPr>
        <w:t>підряду</w:t>
      </w:r>
      <w:proofErr w:type="spellEnd"/>
      <w:r w:rsidR="008A7491" w:rsidRPr="0072797C">
        <w:rPr>
          <w:rFonts w:ascii="Times New Roman" w:hAnsi="Times New Roman"/>
          <w:b w:val="0"/>
          <w:bCs/>
          <w:szCs w:val="24"/>
        </w:rPr>
        <w:t xml:space="preserve"> та стягує безвідсотковий грошовий депозит шляхом перерахування його до державного бюджету при настанні однієї або декількох наступних умов: </w:t>
      </w:r>
    </w:p>
    <w:p w:rsidR="008A7491" w:rsidRPr="0072797C" w:rsidRDefault="008A7491" w:rsidP="008A7491">
      <w:pPr>
        <w:pStyle w:val="Heading11"/>
        <w:tabs>
          <w:tab w:val="left" w:pos="5130"/>
        </w:tabs>
        <w:spacing w:line="240" w:lineRule="auto"/>
        <w:ind w:right="-6" w:firstLine="284"/>
        <w:jc w:val="both"/>
        <w:rPr>
          <w:rFonts w:ascii="Times New Roman" w:hAnsi="Times New Roman"/>
          <w:b w:val="0"/>
          <w:bCs/>
          <w:szCs w:val="24"/>
        </w:rPr>
      </w:pPr>
      <w:r w:rsidRPr="0072797C">
        <w:rPr>
          <w:rFonts w:ascii="Times New Roman" w:hAnsi="Times New Roman"/>
          <w:b w:val="0"/>
          <w:bCs/>
          <w:szCs w:val="24"/>
        </w:rPr>
        <w:t>односторонньої відмови Генпідрядника від виконання зобов’язань за цим Договором;</w:t>
      </w:r>
    </w:p>
    <w:p w:rsidR="008A7491" w:rsidRPr="0072797C" w:rsidRDefault="008A7491" w:rsidP="008A7491">
      <w:pPr>
        <w:spacing w:after="0" w:line="240" w:lineRule="auto"/>
        <w:ind w:firstLine="284"/>
        <w:jc w:val="both"/>
        <w:rPr>
          <w:rFonts w:ascii="Times New Roman" w:hAnsi="Times New Roman"/>
          <w:bCs/>
          <w:sz w:val="24"/>
          <w:szCs w:val="24"/>
        </w:rPr>
      </w:pPr>
      <w:r w:rsidRPr="0072797C">
        <w:rPr>
          <w:rFonts w:ascii="Times New Roman" w:hAnsi="Times New Roman"/>
          <w:bCs/>
          <w:sz w:val="24"/>
          <w:szCs w:val="24"/>
        </w:rPr>
        <w:t xml:space="preserve">розірвання цього Договору Замовником з підстав невиконання або неналежного виконання Генпідрядником своїх зобов’язань згідно </w:t>
      </w:r>
      <w:proofErr w:type="spellStart"/>
      <w:r w:rsidRPr="0072797C">
        <w:rPr>
          <w:rFonts w:ascii="Times New Roman" w:hAnsi="Times New Roman"/>
          <w:bCs/>
          <w:sz w:val="24"/>
          <w:szCs w:val="24"/>
        </w:rPr>
        <w:t>пп</w:t>
      </w:r>
      <w:proofErr w:type="spellEnd"/>
      <w:r w:rsidRPr="0072797C">
        <w:rPr>
          <w:rFonts w:ascii="Times New Roman" w:hAnsi="Times New Roman"/>
          <w:bCs/>
          <w:sz w:val="24"/>
          <w:szCs w:val="24"/>
        </w:rPr>
        <w:t>. 6.2.1 Договору;</w:t>
      </w:r>
    </w:p>
    <w:p w:rsidR="008A7491" w:rsidRPr="0072797C" w:rsidRDefault="008A7491" w:rsidP="008A7491">
      <w:pPr>
        <w:pStyle w:val="Bodytext1"/>
        <w:shd w:val="clear" w:color="auto" w:fill="auto"/>
        <w:spacing w:after="0" w:line="240" w:lineRule="auto"/>
        <w:ind w:right="-6" w:firstLine="284"/>
        <w:jc w:val="both"/>
        <w:rPr>
          <w:rFonts w:ascii="Times New Roman" w:hAnsi="Times New Roman"/>
          <w:szCs w:val="24"/>
        </w:rPr>
      </w:pPr>
      <w:r w:rsidRPr="0072797C">
        <w:rPr>
          <w:rFonts w:ascii="Times New Roman" w:hAnsi="Times New Roman"/>
          <w:szCs w:val="24"/>
        </w:rPr>
        <w:t xml:space="preserve">Генпідрядник більш ніж на 30 (тридцять) календарних днів порушив строк завершення виконання робіт, підготовку ОБ'ЄКТУ для введення в експлуатацію та передачу його Замовнику </w:t>
      </w:r>
      <w:r w:rsidRPr="0072797C">
        <w:rPr>
          <w:rStyle w:val="Bodytext6"/>
          <w:szCs w:val="24"/>
        </w:rPr>
        <w:t>відповідно до умов Договору (</w:t>
      </w:r>
      <w:proofErr w:type="spellStart"/>
      <w:r w:rsidRPr="0072797C">
        <w:rPr>
          <w:rStyle w:val="Bodytext6"/>
          <w:szCs w:val="24"/>
        </w:rPr>
        <w:t>пп</w:t>
      </w:r>
      <w:proofErr w:type="spellEnd"/>
      <w:r w:rsidRPr="0072797C">
        <w:rPr>
          <w:rStyle w:val="Bodytext6"/>
          <w:szCs w:val="24"/>
        </w:rPr>
        <w:t>. 5.1.3).</w:t>
      </w:r>
    </w:p>
    <w:p w:rsidR="008A7491" w:rsidRPr="0072797C" w:rsidRDefault="009332E0" w:rsidP="008A7491">
      <w:pPr>
        <w:shd w:val="clear" w:color="auto" w:fill="FFFFFF"/>
        <w:spacing w:after="0" w:line="240" w:lineRule="auto"/>
        <w:ind w:firstLine="284"/>
        <w:jc w:val="both"/>
        <w:rPr>
          <w:rFonts w:ascii="Times New Roman" w:hAnsi="Times New Roman"/>
          <w:sz w:val="24"/>
          <w:szCs w:val="24"/>
        </w:rPr>
      </w:pPr>
      <w:r w:rsidRPr="0072797C">
        <w:rPr>
          <w:rFonts w:ascii="Times New Roman" w:hAnsi="Times New Roman"/>
          <w:sz w:val="24"/>
          <w:szCs w:val="24"/>
        </w:rPr>
        <w:t>11.9</w:t>
      </w:r>
      <w:r w:rsidR="008A7491" w:rsidRPr="0072797C">
        <w:rPr>
          <w:rFonts w:ascii="Times New Roman" w:hAnsi="Times New Roman"/>
          <w:sz w:val="24"/>
          <w:szCs w:val="24"/>
        </w:rPr>
        <w:t>. Кошти, що надійшли як забезпечення виконання договору (у разі якщо вони не повертаються), підлягають перерахуванню до державного бюджету.</w:t>
      </w:r>
    </w:p>
    <w:p w:rsidR="008A7491" w:rsidRPr="0072797C" w:rsidRDefault="008A7491" w:rsidP="008A7491">
      <w:pPr>
        <w:pStyle w:val="Heading11"/>
        <w:shd w:val="clear" w:color="auto" w:fill="auto"/>
        <w:tabs>
          <w:tab w:val="left" w:pos="5130"/>
        </w:tabs>
        <w:spacing w:line="240" w:lineRule="auto"/>
        <w:ind w:right="-6" w:firstLine="284"/>
        <w:jc w:val="center"/>
        <w:rPr>
          <w:rFonts w:ascii="Times New Roman" w:hAnsi="Times New Roman"/>
          <w:b w:val="0"/>
          <w:bCs/>
          <w:szCs w:val="24"/>
        </w:rPr>
      </w:pPr>
      <w:r w:rsidRPr="0072797C">
        <w:rPr>
          <w:rFonts w:ascii="Times New Roman" w:hAnsi="Times New Roman"/>
          <w:b w:val="0"/>
          <w:bCs/>
          <w:szCs w:val="24"/>
        </w:rPr>
        <w:t>ХІI. ДОДАТКИ ДО ДОГОВОРУ</w:t>
      </w:r>
    </w:p>
    <w:p w:rsidR="008A7491" w:rsidRPr="0072797C" w:rsidRDefault="008A7491" w:rsidP="008A7491">
      <w:pPr>
        <w:pStyle w:val="Bodytext1"/>
        <w:shd w:val="clear" w:color="auto" w:fill="auto"/>
        <w:spacing w:after="0" w:line="240" w:lineRule="auto"/>
        <w:ind w:firstLine="284"/>
        <w:jc w:val="both"/>
        <w:rPr>
          <w:rFonts w:ascii="Times New Roman" w:hAnsi="Times New Roman"/>
          <w:szCs w:val="24"/>
        </w:rPr>
      </w:pPr>
      <w:r w:rsidRPr="0072797C">
        <w:rPr>
          <w:rFonts w:ascii="Times New Roman" w:hAnsi="Times New Roman"/>
          <w:szCs w:val="24"/>
        </w:rPr>
        <w:t>Невід’ємними частинами Договору є:***</w:t>
      </w:r>
    </w:p>
    <w:p w:rsidR="008A7491" w:rsidRPr="0072797C" w:rsidRDefault="008A7491" w:rsidP="008A7491">
      <w:pPr>
        <w:pStyle w:val="Bodytext1"/>
        <w:numPr>
          <w:ilvl w:val="0"/>
          <w:numId w:val="38"/>
        </w:numPr>
        <w:shd w:val="clear" w:color="auto" w:fill="auto"/>
        <w:tabs>
          <w:tab w:val="left" w:pos="709"/>
          <w:tab w:val="left" w:leader="underscore" w:pos="7194"/>
          <w:tab w:val="left" w:leader="underscore" w:pos="8135"/>
        </w:tabs>
        <w:spacing w:after="0" w:line="240" w:lineRule="auto"/>
        <w:jc w:val="both"/>
        <w:rPr>
          <w:rFonts w:ascii="Times New Roman" w:hAnsi="Times New Roman"/>
          <w:szCs w:val="24"/>
        </w:rPr>
      </w:pPr>
      <w:r w:rsidRPr="0072797C">
        <w:rPr>
          <w:rFonts w:ascii="Times New Roman" w:hAnsi="Times New Roman"/>
          <w:szCs w:val="24"/>
        </w:rPr>
        <w:t>Договірна ціна (Додаток № 1);</w:t>
      </w:r>
    </w:p>
    <w:p w:rsidR="008A7491" w:rsidRPr="0072797C" w:rsidRDefault="008A7491" w:rsidP="008A7491">
      <w:pPr>
        <w:pStyle w:val="Bodytext1"/>
        <w:numPr>
          <w:ilvl w:val="0"/>
          <w:numId w:val="38"/>
        </w:numPr>
        <w:shd w:val="clear" w:color="auto" w:fill="auto"/>
        <w:tabs>
          <w:tab w:val="left" w:pos="709"/>
          <w:tab w:val="left" w:leader="underscore" w:pos="7194"/>
          <w:tab w:val="left" w:leader="underscore" w:pos="8135"/>
        </w:tabs>
        <w:spacing w:after="0" w:line="240" w:lineRule="auto"/>
        <w:jc w:val="both"/>
        <w:rPr>
          <w:rFonts w:ascii="Times New Roman" w:hAnsi="Times New Roman"/>
          <w:szCs w:val="24"/>
        </w:rPr>
      </w:pPr>
      <w:r w:rsidRPr="0072797C">
        <w:rPr>
          <w:rFonts w:ascii="Times New Roman" w:hAnsi="Times New Roman"/>
          <w:szCs w:val="24"/>
        </w:rPr>
        <w:t>Кошторис (Додаток №2)</w:t>
      </w:r>
    </w:p>
    <w:p w:rsidR="008A7491" w:rsidRPr="0072797C" w:rsidRDefault="008A7491" w:rsidP="008A7491">
      <w:pPr>
        <w:pStyle w:val="Bodytext1"/>
        <w:shd w:val="clear" w:color="auto" w:fill="auto"/>
        <w:tabs>
          <w:tab w:val="left" w:pos="575"/>
        </w:tabs>
        <w:spacing w:after="0" w:line="240" w:lineRule="auto"/>
        <w:ind w:firstLine="284"/>
        <w:jc w:val="both"/>
        <w:rPr>
          <w:rFonts w:ascii="Times New Roman" w:hAnsi="Times New Roman"/>
          <w:szCs w:val="24"/>
        </w:rPr>
      </w:pPr>
      <w:r w:rsidRPr="0072797C">
        <w:rPr>
          <w:rFonts w:ascii="Times New Roman" w:hAnsi="Times New Roman"/>
          <w:szCs w:val="24"/>
        </w:rPr>
        <w:t>3.    План фінансування (Додаток № 3);</w:t>
      </w:r>
    </w:p>
    <w:p w:rsidR="008A7491" w:rsidRPr="0072797C" w:rsidRDefault="008A7491" w:rsidP="008A7491">
      <w:pPr>
        <w:pStyle w:val="Bodytext1"/>
        <w:shd w:val="clear" w:color="auto" w:fill="auto"/>
        <w:tabs>
          <w:tab w:val="left" w:pos="575"/>
        </w:tabs>
        <w:spacing w:after="0" w:line="240" w:lineRule="auto"/>
        <w:ind w:firstLine="284"/>
        <w:jc w:val="both"/>
        <w:rPr>
          <w:rFonts w:ascii="Times New Roman" w:hAnsi="Times New Roman"/>
          <w:szCs w:val="24"/>
        </w:rPr>
      </w:pPr>
      <w:r w:rsidRPr="0072797C">
        <w:rPr>
          <w:rFonts w:ascii="Times New Roman" w:hAnsi="Times New Roman"/>
          <w:szCs w:val="24"/>
        </w:rPr>
        <w:t>4.    Календарний графік виконання робіт (додаток №4)</w:t>
      </w:r>
    </w:p>
    <w:p w:rsidR="008A7491" w:rsidRPr="0072797C" w:rsidRDefault="008A7491" w:rsidP="008A7491">
      <w:pPr>
        <w:pStyle w:val="Bodytext1"/>
        <w:shd w:val="clear" w:color="auto" w:fill="auto"/>
        <w:tabs>
          <w:tab w:val="left" w:pos="1888"/>
        </w:tabs>
        <w:spacing w:after="0" w:line="240" w:lineRule="auto"/>
        <w:ind w:right="-6" w:firstLine="284"/>
        <w:jc w:val="center"/>
        <w:rPr>
          <w:rFonts w:ascii="Times New Roman" w:hAnsi="Times New Roman" w:cs="Times New Roman"/>
          <w:szCs w:val="24"/>
        </w:rPr>
      </w:pPr>
    </w:p>
    <w:p w:rsidR="008A7491" w:rsidRPr="0072797C" w:rsidRDefault="008A7491" w:rsidP="008A7491">
      <w:pPr>
        <w:pStyle w:val="Bodytext1"/>
        <w:shd w:val="clear" w:color="auto" w:fill="auto"/>
        <w:tabs>
          <w:tab w:val="left" w:pos="1888"/>
        </w:tabs>
        <w:spacing w:after="0" w:line="240" w:lineRule="auto"/>
        <w:ind w:right="-6" w:firstLine="284"/>
        <w:jc w:val="center"/>
        <w:rPr>
          <w:rFonts w:ascii="Times New Roman" w:hAnsi="Times New Roman" w:cs="Times New Roman"/>
          <w:szCs w:val="24"/>
        </w:rPr>
      </w:pPr>
      <w:r w:rsidRPr="0072797C">
        <w:rPr>
          <w:rFonts w:ascii="Times New Roman" w:hAnsi="Times New Roman" w:cs="Times New Roman"/>
          <w:szCs w:val="24"/>
        </w:rPr>
        <w:t>ХІІІ. МІСЦЕ ЗНАХОДЖЕННЯ ТА БАНКІВСЬКІ РЕКВІЗИТИ СТОРІН</w:t>
      </w:r>
    </w:p>
    <w:p w:rsidR="008A7491" w:rsidRPr="0072797C" w:rsidRDefault="008A7491" w:rsidP="008A7491">
      <w:pPr>
        <w:pStyle w:val="Bodytext1"/>
        <w:shd w:val="clear" w:color="auto" w:fill="auto"/>
        <w:spacing w:after="0" w:line="240" w:lineRule="auto"/>
        <w:ind w:right="-6" w:firstLine="284"/>
        <w:rPr>
          <w:rFonts w:ascii="Times New Roman" w:hAnsi="Times New Roman" w:cs="Times New Roman"/>
          <w:szCs w:val="24"/>
        </w:rPr>
      </w:pPr>
    </w:p>
    <w:tbl>
      <w:tblPr>
        <w:tblW w:w="9535" w:type="dxa"/>
        <w:tblLayout w:type="fixed"/>
        <w:tblLook w:val="04A0" w:firstRow="1" w:lastRow="0" w:firstColumn="1" w:lastColumn="0" w:noHBand="0" w:noVBand="1"/>
      </w:tblPr>
      <w:tblGrid>
        <w:gridCol w:w="4678"/>
        <w:gridCol w:w="4857"/>
      </w:tblGrid>
      <w:tr w:rsidR="008A7491" w:rsidRPr="0072797C" w:rsidTr="008A7491">
        <w:tc>
          <w:tcPr>
            <w:tcW w:w="4678" w:type="dxa"/>
            <w:shd w:val="clear" w:color="auto" w:fill="auto"/>
          </w:tcPr>
          <w:bookmarkEnd w:id="17"/>
          <w:p w:rsidR="008A7491" w:rsidRPr="0072797C" w:rsidRDefault="008A7491" w:rsidP="008A7491">
            <w:pPr>
              <w:spacing w:after="0" w:line="240" w:lineRule="auto"/>
              <w:ind w:firstLine="284"/>
              <w:rPr>
                <w:rFonts w:ascii="Times New Roman" w:hAnsi="Times New Roman" w:cs="Times New Roman"/>
                <w:sz w:val="24"/>
                <w:szCs w:val="24"/>
              </w:rPr>
            </w:pPr>
            <w:r w:rsidRPr="0072797C">
              <w:rPr>
                <w:rFonts w:ascii="Times New Roman" w:hAnsi="Times New Roman" w:cs="Times New Roman"/>
                <w:sz w:val="24"/>
                <w:szCs w:val="24"/>
              </w:rPr>
              <w:t>ЗАМОВНИК</w:t>
            </w:r>
          </w:p>
        </w:tc>
        <w:tc>
          <w:tcPr>
            <w:tcW w:w="4857" w:type="dxa"/>
            <w:shd w:val="clear" w:color="auto" w:fill="auto"/>
          </w:tcPr>
          <w:p w:rsidR="008A7491" w:rsidRPr="0072797C" w:rsidRDefault="008A7491" w:rsidP="008A7491">
            <w:pPr>
              <w:tabs>
                <w:tab w:val="left" w:pos="1593"/>
              </w:tabs>
              <w:spacing w:after="0" w:line="240" w:lineRule="auto"/>
              <w:ind w:firstLine="284"/>
              <w:rPr>
                <w:rFonts w:ascii="Times New Roman" w:hAnsi="Times New Roman" w:cs="Times New Roman"/>
                <w:sz w:val="24"/>
                <w:szCs w:val="24"/>
              </w:rPr>
            </w:pPr>
            <w:r w:rsidRPr="0072797C">
              <w:rPr>
                <w:rFonts w:ascii="Times New Roman" w:hAnsi="Times New Roman" w:cs="Times New Roman"/>
                <w:sz w:val="24"/>
                <w:szCs w:val="24"/>
              </w:rPr>
              <w:t>ГЕНПІДРЯДНИК</w:t>
            </w:r>
          </w:p>
        </w:tc>
      </w:tr>
    </w:tbl>
    <w:p w:rsidR="008A7491" w:rsidRPr="0072797C" w:rsidRDefault="008A7491" w:rsidP="008A7491">
      <w:pPr>
        <w:spacing w:after="0" w:line="240" w:lineRule="auto"/>
        <w:rPr>
          <w:rFonts w:ascii="Times New Roman" w:hAnsi="Times New Roman"/>
          <w:sz w:val="16"/>
          <w:szCs w:val="16"/>
        </w:rPr>
      </w:pPr>
    </w:p>
    <w:p w:rsidR="008A7491" w:rsidRPr="0072797C" w:rsidRDefault="008A7491" w:rsidP="008A7491">
      <w:pPr>
        <w:spacing w:after="0" w:line="240" w:lineRule="auto"/>
        <w:rPr>
          <w:rFonts w:ascii="Times New Roman" w:hAnsi="Times New Roman"/>
          <w:sz w:val="16"/>
          <w:szCs w:val="16"/>
        </w:rPr>
      </w:pPr>
    </w:p>
    <w:p w:rsidR="008A7491" w:rsidRPr="0072797C" w:rsidRDefault="008A7491" w:rsidP="008A7491">
      <w:pPr>
        <w:spacing w:after="0" w:line="240" w:lineRule="auto"/>
        <w:rPr>
          <w:rFonts w:ascii="Times New Roman" w:hAnsi="Times New Roman"/>
          <w:sz w:val="16"/>
          <w:szCs w:val="16"/>
        </w:rPr>
      </w:pPr>
    </w:p>
    <w:p w:rsidR="008A7491" w:rsidRPr="0072797C" w:rsidRDefault="008A7491" w:rsidP="008A7491">
      <w:pPr>
        <w:spacing w:after="0" w:line="240" w:lineRule="auto"/>
        <w:rPr>
          <w:rFonts w:ascii="Times New Roman" w:hAnsi="Times New Roman"/>
          <w:sz w:val="16"/>
          <w:szCs w:val="16"/>
        </w:rPr>
      </w:pPr>
    </w:p>
    <w:p w:rsidR="008A7491" w:rsidRPr="0072797C" w:rsidRDefault="008A7491" w:rsidP="008A7491">
      <w:pPr>
        <w:spacing w:after="0" w:line="240" w:lineRule="auto"/>
        <w:rPr>
          <w:rFonts w:ascii="Times New Roman" w:hAnsi="Times New Roman"/>
          <w:sz w:val="16"/>
          <w:szCs w:val="16"/>
        </w:rPr>
      </w:pPr>
    </w:p>
    <w:p w:rsidR="008A7491" w:rsidRPr="0072797C" w:rsidRDefault="008A7491" w:rsidP="008A7491">
      <w:pPr>
        <w:spacing w:after="0" w:line="240" w:lineRule="auto"/>
        <w:rPr>
          <w:rFonts w:ascii="Times New Roman" w:hAnsi="Times New Roman"/>
          <w:sz w:val="16"/>
          <w:szCs w:val="16"/>
        </w:rPr>
      </w:pPr>
    </w:p>
    <w:p w:rsidR="000410F6" w:rsidRPr="0072797C" w:rsidRDefault="000410F6" w:rsidP="008A7491">
      <w:pPr>
        <w:spacing w:after="0" w:line="240" w:lineRule="auto"/>
        <w:rPr>
          <w:rFonts w:ascii="Times New Roman" w:hAnsi="Times New Roman"/>
          <w:sz w:val="16"/>
          <w:szCs w:val="16"/>
        </w:rPr>
      </w:pPr>
    </w:p>
    <w:p w:rsidR="000410F6" w:rsidRPr="0072797C" w:rsidRDefault="000410F6" w:rsidP="008A7491">
      <w:pPr>
        <w:spacing w:after="0" w:line="240" w:lineRule="auto"/>
        <w:rPr>
          <w:rFonts w:ascii="Times New Roman" w:hAnsi="Times New Roman"/>
          <w:sz w:val="16"/>
          <w:szCs w:val="16"/>
        </w:rPr>
      </w:pPr>
    </w:p>
    <w:p w:rsidR="000410F6" w:rsidRPr="0072797C" w:rsidRDefault="000410F6" w:rsidP="008A7491">
      <w:pPr>
        <w:spacing w:after="0" w:line="240" w:lineRule="auto"/>
        <w:rPr>
          <w:rFonts w:ascii="Times New Roman" w:hAnsi="Times New Roman"/>
          <w:sz w:val="16"/>
          <w:szCs w:val="16"/>
        </w:rPr>
      </w:pPr>
    </w:p>
    <w:p w:rsidR="000410F6" w:rsidRPr="0072797C" w:rsidRDefault="000410F6" w:rsidP="008A7491">
      <w:pPr>
        <w:spacing w:after="0" w:line="240" w:lineRule="auto"/>
        <w:rPr>
          <w:rFonts w:ascii="Times New Roman" w:hAnsi="Times New Roman"/>
          <w:sz w:val="16"/>
          <w:szCs w:val="16"/>
        </w:rPr>
      </w:pPr>
    </w:p>
    <w:p w:rsidR="009332E0" w:rsidRPr="0072797C" w:rsidRDefault="009332E0" w:rsidP="008A7491">
      <w:pPr>
        <w:spacing w:after="0" w:line="240" w:lineRule="auto"/>
        <w:jc w:val="right"/>
        <w:rPr>
          <w:rFonts w:ascii="Times New Roman" w:hAnsi="Times New Roman"/>
          <w:sz w:val="16"/>
          <w:szCs w:val="16"/>
        </w:rPr>
      </w:pPr>
    </w:p>
    <w:p w:rsidR="008A7491" w:rsidRPr="0072797C" w:rsidRDefault="008A7491" w:rsidP="008A7491">
      <w:pPr>
        <w:spacing w:after="0" w:line="240" w:lineRule="auto"/>
        <w:jc w:val="right"/>
        <w:rPr>
          <w:rFonts w:ascii="Times New Roman" w:hAnsi="Times New Roman"/>
          <w:sz w:val="16"/>
          <w:szCs w:val="16"/>
        </w:rPr>
      </w:pPr>
      <w:r w:rsidRPr="0072797C">
        <w:rPr>
          <w:rFonts w:ascii="Times New Roman" w:hAnsi="Times New Roman"/>
          <w:sz w:val="16"/>
          <w:szCs w:val="16"/>
        </w:rPr>
        <w:t>Додаток №3___</w:t>
      </w:r>
    </w:p>
    <w:p w:rsidR="008A7491" w:rsidRPr="0072797C" w:rsidRDefault="008A7491" w:rsidP="008A7491">
      <w:pPr>
        <w:spacing w:after="0" w:line="240" w:lineRule="auto"/>
        <w:jc w:val="right"/>
        <w:rPr>
          <w:rFonts w:ascii="Times New Roman" w:hAnsi="Times New Roman"/>
          <w:sz w:val="16"/>
          <w:szCs w:val="16"/>
        </w:rPr>
      </w:pPr>
      <w:r w:rsidRPr="0072797C">
        <w:rPr>
          <w:rFonts w:ascii="Times New Roman" w:hAnsi="Times New Roman"/>
          <w:sz w:val="16"/>
          <w:szCs w:val="16"/>
        </w:rPr>
        <w:t xml:space="preserve">До договору  </w:t>
      </w:r>
      <w:proofErr w:type="spellStart"/>
      <w:r w:rsidRPr="0072797C">
        <w:rPr>
          <w:rFonts w:ascii="Times New Roman" w:hAnsi="Times New Roman"/>
          <w:sz w:val="16"/>
          <w:szCs w:val="16"/>
        </w:rPr>
        <w:t>підряду</w:t>
      </w:r>
      <w:proofErr w:type="spellEnd"/>
    </w:p>
    <w:p w:rsidR="008A7491" w:rsidRPr="0072797C" w:rsidRDefault="008A7491" w:rsidP="008A7491">
      <w:pPr>
        <w:spacing w:after="0" w:line="240" w:lineRule="auto"/>
        <w:jc w:val="right"/>
        <w:rPr>
          <w:rFonts w:ascii="Times New Roman" w:hAnsi="Times New Roman"/>
          <w:sz w:val="16"/>
          <w:szCs w:val="16"/>
        </w:rPr>
      </w:pPr>
      <w:r w:rsidRPr="0072797C">
        <w:rPr>
          <w:rFonts w:ascii="Times New Roman" w:hAnsi="Times New Roman"/>
          <w:sz w:val="16"/>
          <w:szCs w:val="16"/>
        </w:rPr>
        <w:t xml:space="preserve">від </w:t>
      </w:r>
      <w:r w:rsidRPr="0072797C">
        <w:rPr>
          <w:rFonts w:ascii="Times New Roman" w:hAnsi="Times New Roman"/>
          <w:sz w:val="16"/>
          <w:szCs w:val="16"/>
          <w:u w:val="single"/>
        </w:rPr>
        <w:t>__</w:t>
      </w:r>
      <w:r w:rsidRPr="0072797C">
        <w:rPr>
          <w:rFonts w:ascii="Times New Roman" w:hAnsi="Times New Roman"/>
          <w:sz w:val="16"/>
          <w:szCs w:val="16"/>
        </w:rPr>
        <w:t>.</w:t>
      </w:r>
      <w:r w:rsidRPr="0072797C">
        <w:rPr>
          <w:rFonts w:ascii="Times New Roman" w:hAnsi="Times New Roman"/>
          <w:sz w:val="16"/>
          <w:szCs w:val="16"/>
          <w:u w:val="single"/>
        </w:rPr>
        <w:t>__</w:t>
      </w:r>
      <w:r w:rsidRPr="0072797C">
        <w:rPr>
          <w:rFonts w:ascii="Times New Roman" w:hAnsi="Times New Roman"/>
          <w:sz w:val="16"/>
          <w:szCs w:val="16"/>
        </w:rPr>
        <w:t>. 2023 №</w:t>
      </w:r>
      <w:r w:rsidRPr="0072797C">
        <w:rPr>
          <w:rFonts w:ascii="Times New Roman" w:hAnsi="Times New Roman"/>
          <w:sz w:val="16"/>
          <w:szCs w:val="16"/>
          <w:u w:val="single"/>
        </w:rPr>
        <w:t>____</w:t>
      </w:r>
      <w:r w:rsidRPr="0072797C">
        <w:rPr>
          <w:rFonts w:ascii="Times New Roman" w:hAnsi="Times New Roman"/>
          <w:sz w:val="16"/>
          <w:szCs w:val="16"/>
        </w:rPr>
        <w:t xml:space="preserve">_ </w:t>
      </w: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left="6379"/>
        <w:rPr>
          <w:rFonts w:ascii="Times New Roman" w:hAnsi="Times New Roman"/>
          <w:sz w:val="24"/>
          <w:szCs w:val="24"/>
        </w:rPr>
      </w:pPr>
      <w:r w:rsidRPr="0072797C">
        <w:rPr>
          <w:rFonts w:ascii="Times New Roman" w:hAnsi="Times New Roman"/>
          <w:sz w:val="24"/>
          <w:szCs w:val="24"/>
        </w:rPr>
        <w:t>ПОГОДЖЕНО</w:t>
      </w:r>
    </w:p>
    <w:p w:rsidR="008A7491" w:rsidRPr="0072797C" w:rsidRDefault="008A7491" w:rsidP="008A7491">
      <w:pPr>
        <w:spacing w:after="0" w:line="240" w:lineRule="auto"/>
        <w:ind w:left="6379"/>
        <w:rPr>
          <w:rFonts w:ascii="Times New Roman" w:hAnsi="Times New Roman"/>
          <w:sz w:val="16"/>
          <w:szCs w:val="16"/>
        </w:rPr>
      </w:pPr>
      <w:r w:rsidRPr="0072797C">
        <w:rPr>
          <w:rFonts w:ascii="Times New Roman" w:hAnsi="Times New Roman"/>
          <w:sz w:val="16"/>
          <w:szCs w:val="16"/>
        </w:rPr>
        <w:t>_____________________________________</w:t>
      </w:r>
    </w:p>
    <w:p w:rsidR="008A7491" w:rsidRPr="0072797C" w:rsidRDefault="008A7491" w:rsidP="008A7491">
      <w:pPr>
        <w:spacing w:after="0" w:line="240" w:lineRule="auto"/>
        <w:ind w:left="6379"/>
        <w:jc w:val="center"/>
        <w:rPr>
          <w:rFonts w:ascii="Times New Roman" w:hAnsi="Times New Roman"/>
          <w:sz w:val="16"/>
          <w:szCs w:val="16"/>
        </w:rPr>
      </w:pPr>
      <w:r w:rsidRPr="0072797C">
        <w:rPr>
          <w:rFonts w:ascii="Times New Roman" w:hAnsi="Times New Roman"/>
          <w:sz w:val="16"/>
          <w:szCs w:val="16"/>
        </w:rPr>
        <w:t>_____________________________________(</w:t>
      </w:r>
    </w:p>
    <w:p w:rsidR="008A7491" w:rsidRPr="0072797C" w:rsidRDefault="008A7491" w:rsidP="008A7491">
      <w:pPr>
        <w:spacing w:after="0" w:line="240" w:lineRule="auto"/>
        <w:ind w:left="6379"/>
        <w:rPr>
          <w:rFonts w:ascii="Times New Roman" w:hAnsi="Times New Roman"/>
          <w:sz w:val="16"/>
          <w:szCs w:val="16"/>
        </w:rPr>
      </w:pPr>
    </w:p>
    <w:p w:rsidR="008A7491" w:rsidRPr="0072797C" w:rsidRDefault="008A7491" w:rsidP="008A7491">
      <w:pPr>
        <w:shd w:val="clear" w:color="auto" w:fill="FFFFFF"/>
        <w:spacing w:after="0" w:line="240" w:lineRule="auto"/>
        <w:ind w:left="6379"/>
        <w:rPr>
          <w:rFonts w:ascii="Times New Roman" w:eastAsia="Times New Roman" w:hAnsi="Times New Roman"/>
          <w:b/>
          <w:bCs/>
          <w:sz w:val="24"/>
          <w:szCs w:val="24"/>
        </w:rPr>
      </w:pPr>
      <w:r w:rsidRPr="0072797C">
        <w:rPr>
          <w:rFonts w:ascii="Times New Roman" w:hAnsi="Times New Roman"/>
          <w:sz w:val="24"/>
          <w:szCs w:val="24"/>
        </w:rPr>
        <w:t>М.П.</w:t>
      </w:r>
    </w:p>
    <w:p w:rsidR="008A7491" w:rsidRPr="0072797C" w:rsidRDefault="008A7491" w:rsidP="008A7491">
      <w:pPr>
        <w:shd w:val="clear" w:color="auto" w:fill="FFFFFF"/>
        <w:spacing w:after="0" w:line="240" w:lineRule="auto"/>
        <w:jc w:val="center"/>
        <w:rPr>
          <w:rFonts w:ascii="Times New Roman" w:eastAsia="Times New Roman" w:hAnsi="Times New Roman"/>
          <w:b/>
          <w:bCs/>
          <w:sz w:val="24"/>
          <w:szCs w:val="24"/>
        </w:rPr>
      </w:pPr>
    </w:p>
    <w:p w:rsidR="008A7491" w:rsidRPr="0072797C" w:rsidRDefault="008A7491" w:rsidP="008A7491">
      <w:pPr>
        <w:shd w:val="clear" w:color="auto" w:fill="FFFFFF"/>
        <w:spacing w:after="0" w:line="240" w:lineRule="auto"/>
        <w:jc w:val="center"/>
        <w:rPr>
          <w:rFonts w:ascii="Times New Roman" w:eastAsia="Times New Roman" w:hAnsi="Times New Roman"/>
          <w:b/>
          <w:bCs/>
          <w:sz w:val="24"/>
          <w:szCs w:val="24"/>
        </w:rPr>
      </w:pPr>
      <w:r w:rsidRPr="0072797C">
        <w:rPr>
          <w:rFonts w:ascii="Times New Roman" w:eastAsia="Times New Roman" w:hAnsi="Times New Roman"/>
          <w:b/>
          <w:bCs/>
          <w:sz w:val="24"/>
          <w:szCs w:val="24"/>
        </w:rPr>
        <w:t xml:space="preserve">План </w:t>
      </w:r>
    </w:p>
    <w:p w:rsidR="008A7491" w:rsidRPr="0072797C" w:rsidRDefault="008A7491" w:rsidP="008A7491">
      <w:pPr>
        <w:shd w:val="clear" w:color="auto" w:fill="FFFFFF"/>
        <w:spacing w:after="0" w:line="240" w:lineRule="auto"/>
        <w:jc w:val="center"/>
        <w:rPr>
          <w:rFonts w:ascii="Times New Roman" w:eastAsia="Times New Roman" w:hAnsi="Times New Roman"/>
          <w:b/>
          <w:bCs/>
          <w:sz w:val="24"/>
          <w:szCs w:val="24"/>
        </w:rPr>
      </w:pPr>
      <w:r w:rsidRPr="0072797C">
        <w:rPr>
          <w:rFonts w:ascii="Times New Roman" w:eastAsia="Times New Roman" w:hAnsi="Times New Roman"/>
          <w:b/>
          <w:bCs/>
          <w:sz w:val="24"/>
          <w:szCs w:val="24"/>
        </w:rPr>
        <w:t xml:space="preserve">фінансування будівництва </w:t>
      </w:r>
      <w:r w:rsidRPr="0072797C">
        <w:rPr>
          <w:rFonts w:ascii="Times New Roman" w:eastAsia="Times New Roman" w:hAnsi="Times New Roman"/>
          <w:b/>
          <w:bCs/>
          <w:i/>
          <w:sz w:val="24"/>
          <w:szCs w:val="24"/>
        </w:rPr>
        <w:t>(зразок)</w:t>
      </w:r>
    </w:p>
    <w:p w:rsidR="008A7491" w:rsidRPr="0072797C" w:rsidRDefault="008A7491" w:rsidP="008A7491">
      <w:pPr>
        <w:pStyle w:val="1"/>
        <w:shd w:val="clear" w:color="auto" w:fill="FFFFFF"/>
        <w:spacing w:before="0" w:after="0"/>
        <w:jc w:val="center"/>
        <w:textAlignment w:val="baseline"/>
        <w:rPr>
          <w:i/>
          <w:sz w:val="16"/>
          <w:szCs w:val="16"/>
        </w:rPr>
      </w:pPr>
      <w:r w:rsidRPr="0072797C">
        <w:rPr>
          <w:sz w:val="24"/>
          <w:szCs w:val="24"/>
        </w:rPr>
        <w:lastRenderedPageBreak/>
        <w:t xml:space="preserve"> </w:t>
      </w:r>
      <w:r w:rsidR="0028402D" w:rsidRPr="0072797C">
        <w:rPr>
          <w:rFonts w:ascii="Times New Roman" w:hAnsi="Times New Roman" w:cs="Times New Roman"/>
          <w:b w:val="0"/>
          <w:bCs/>
          <w:sz w:val="24"/>
          <w:szCs w:val="24"/>
          <w:shd w:val="clear" w:color="auto" w:fill="FFFFFF"/>
        </w:rPr>
        <w:t xml:space="preserve">Виконання будівельних робіт із  </w:t>
      </w:r>
      <w:r w:rsidR="0028402D" w:rsidRPr="0072797C">
        <w:rPr>
          <w:rFonts w:ascii="Times New Roman" w:hAnsi="Times New Roman" w:cs="Times New Roman"/>
          <w:b w:val="0"/>
          <w:bCs/>
          <w:spacing w:val="-5"/>
          <w:sz w:val="24"/>
          <w:szCs w:val="24"/>
        </w:rPr>
        <w:t>реконструкції будівлі побутового комбінату з улаштування покрівлі над боксами зберігання автомобільної техніки</w:t>
      </w:r>
      <w:r w:rsidR="0028402D" w:rsidRPr="0072797C">
        <w:rPr>
          <w:rFonts w:ascii="Times New Roman" w:hAnsi="Times New Roman" w:cs="Times New Roman"/>
          <w:b w:val="0"/>
          <w:bCs/>
          <w:sz w:val="24"/>
          <w:szCs w:val="24"/>
          <w:shd w:val="clear" w:color="auto" w:fill="FFFFFF"/>
        </w:rPr>
        <w:t xml:space="preserve"> в м. Вінниця» (ДК 021:2015, код 45450000-6 «Інші завершальні будівельні роботи»)</w:t>
      </w:r>
    </w:p>
    <w:p w:rsidR="008A7491" w:rsidRPr="0072797C" w:rsidRDefault="008A7491" w:rsidP="008A7491">
      <w:pPr>
        <w:shd w:val="clear" w:color="auto" w:fill="FFFFFF"/>
        <w:spacing w:after="0" w:line="240" w:lineRule="auto"/>
        <w:jc w:val="center"/>
        <w:rPr>
          <w:rFonts w:ascii="Times New Roman" w:eastAsia="Times New Roman" w:hAnsi="Times New Roman"/>
          <w:bCs/>
          <w:sz w:val="16"/>
          <w:szCs w:val="16"/>
        </w:rPr>
      </w:pPr>
      <w:r w:rsidRPr="0072797C">
        <w:rPr>
          <w:rFonts w:ascii="Times New Roman" w:eastAsia="Times New Roman" w:hAnsi="Times New Roman"/>
          <w:bCs/>
          <w:sz w:val="16"/>
          <w:szCs w:val="16"/>
        </w:rPr>
        <w:t xml:space="preserve"> (назва об’єкту)</w:t>
      </w:r>
    </w:p>
    <w:p w:rsidR="008A7491" w:rsidRPr="0072797C" w:rsidRDefault="008A7491" w:rsidP="008A7491">
      <w:pPr>
        <w:shd w:val="clear" w:color="auto" w:fill="FFFFFF"/>
        <w:spacing w:after="0" w:line="240" w:lineRule="auto"/>
        <w:jc w:val="center"/>
        <w:rPr>
          <w:rFonts w:ascii="Times New Roman" w:eastAsia="Times New Roman" w:hAnsi="Times New Roman"/>
          <w:bCs/>
          <w:sz w:val="16"/>
          <w:szCs w:val="16"/>
        </w:rPr>
      </w:pPr>
    </w:p>
    <w:tbl>
      <w:tblPr>
        <w:tblStyle w:val="aff7"/>
        <w:tblW w:w="9493" w:type="dxa"/>
        <w:tblLook w:val="04A0" w:firstRow="1" w:lastRow="0" w:firstColumn="1" w:lastColumn="0" w:noHBand="0" w:noVBand="1"/>
      </w:tblPr>
      <w:tblGrid>
        <w:gridCol w:w="2410"/>
        <w:gridCol w:w="2547"/>
        <w:gridCol w:w="2268"/>
        <w:gridCol w:w="2268"/>
      </w:tblGrid>
      <w:tr w:rsidR="008A7491" w:rsidRPr="0072797C" w:rsidTr="008A7491">
        <w:tc>
          <w:tcPr>
            <w:tcW w:w="2410" w:type="dxa"/>
            <w:vMerge w:val="restart"/>
          </w:tcPr>
          <w:p w:rsidR="008A7491" w:rsidRPr="0072797C" w:rsidRDefault="008A7491" w:rsidP="008A7491">
            <w:pPr>
              <w:jc w:val="center"/>
              <w:rPr>
                <w:rFonts w:ascii="Times New Roman" w:hAnsi="Times New Roman" w:cs="Times New Roman"/>
                <w:sz w:val="20"/>
                <w:szCs w:val="20"/>
                <w:lang w:val="uk-UA"/>
              </w:rPr>
            </w:pPr>
            <w:r w:rsidRPr="0072797C">
              <w:rPr>
                <w:rFonts w:ascii="Times New Roman" w:hAnsi="Times New Roman" w:cs="Times New Roman"/>
                <w:sz w:val="20"/>
                <w:szCs w:val="20"/>
                <w:lang w:val="uk-UA"/>
              </w:rPr>
              <w:t>Період</w:t>
            </w:r>
          </w:p>
        </w:tc>
        <w:tc>
          <w:tcPr>
            <w:tcW w:w="7083" w:type="dxa"/>
            <w:gridSpan w:val="3"/>
          </w:tcPr>
          <w:p w:rsidR="008A7491" w:rsidRPr="0072797C" w:rsidRDefault="008A7491" w:rsidP="008A7491">
            <w:pPr>
              <w:jc w:val="center"/>
              <w:rPr>
                <w:rFonts w:ascii="Times New Roman" w:hAnsi="Times New Roman" w:cs="Times New Roman"/>
                <w:sz w:val="20"/>
                <w:szCs w:val="20"/>
                <w:lang w:val="uk-UA"/>
              </w:rPr>
            </w:pPr>
            <w:r w:rsidRPr="0072797C">
              <w:rPr>
                <w:rFonts w:ascii="Times New Roman" w:hAnsi="Times New Roman" w:cs="Times New Roman"/>
                <w:sz w:val="20"/>
                <w:szCs w:val="20"/>
                <w:lang w:val="uk-UA"/>
              </w:rPr>
              <w:t>Капітальні видатки, тис. грн.</w:t>
            </w:r>
          </w:p>
        </w:tc>
      </w:tr>
      <w:tr w:rsidR="008A7491" w:rsidRPr="0072797C" w:rsidTr="008A7491">
        <w:tc>
          <w:tcPr>
            <w:tcW w:w="2410" w:type="dxa"/>
            <w:vMerge/>
          </w:tcPr>
          <w:p w:rsidR="008A7491" w:rsidRPr="0072797C" w:rsidRDefault="008A7491" w:rsidP="008A7491">
            <w:pPr>
              <w:jc w:val="center"/>
              <w:rPr>
                <w:rFonts w:ascii="Times New Roman" w:hAnsi="Times New Roman" w:cs="Times New Roman"/>
                <w:sz w:val="20"/>
                <w:szCs w:val="20"/>
                <w:lang w:val="uk-UA"/>
              </w:rPr>
            </w:pPr>
          </w:p>
        </w:tc>
        <w:tc>
          <w:tcPr>
            <w:tcW w:w="2547" w:type="dxa"/>
          </w:tcPr>
          <w:p w:rsidR="008A7491" w:rsidRPr="0072797C" w:rsidRDefault="008A7491" w:rsidP="008A7491">
            <w:pPr>
              <w:jc w:val="center"/>
              <w:rPr>
                <w:rFonts w:ascii="Times New Roman" w:hAnsi="Times New Roman" w:cs="Times New Roman"/>
                <w:sz w:val="20"/>
                <w:szCs w:val="20"/>
                <w:lang w:val="uk-UA"/>
              </w:rPr>
            </w:pPr>
            <w:r w:rsidRPr="0072797C">
              <w:rPr>
                <w:rFonts w:ascii="Times New Roman" w:hAnsi="Times New Roman" w:cs="Times New Roman"/>
                <w:sz w:val="20"/>
                <w:szCs w:val="20"/>
                <w:lang w:val="uk-UA"/>
              </w:rPr>
              <w:t>Всього</w:t>
            </w:r>
          </w:p>
        </w:tc>
        <w:tc>
          <w:tcPr>
            <w:tcW w:w="2268" w:type="dxa"/>
          </w:tcPr>
          <w:p w:rsidR="008A7491" w:rsidRPr="0072797C" w:rsidRDefault="008A7491" w:rsidP="008A7491">
            <w:pPr>
              <w:jc w:val="center"/>
              <w:rPr>
                <w:rFonts w:ascii="Times New Roman" w:hAnsi="Times New Roman" w:cs="Times New Roman"/>
                <w:sz w:val="20"/>
                <w:szCs w:val="20"/>
                <w:lang w:val="uk-UA"/>
              </w:rPr>
            </w:pPr>
            <w:r w:rsidRPr="0072797C">
              <w:rPr>
                <w:rFonts w:ascii="Times New Roman" w:eastAsia="Times New Roman" w:hAnsi="Times New Roman"/>
                <w:sz w:val="20"/>
                <w:szCs w:val="20"/>
                <w:lang w:val="uk-UA" w:eastAsia="ru-RU"/>
              </w:rPr>
              <w:t>Загальний фонд</w:t>
            </w:r>
          </w:p>
        </w:tc>
        <w:tc>
          <w:tcPr>
            <w:tcW w:w="2268" w:type="dxa"/>
          </w:tcPr>
          <w:p w:rsidR="008A7491" w:rsidRPr="0072797C" w:rsidRDefault="008A7491" w:rsidP="008A7491">
            <w:pPr>
              <w:jc w:val="center"/>
              <w:rPr>
                <w:rFonts w:ascii="Times New Roman" w:hAnsi="Times New Roman" w:cs="Times New Roman"/>
                <w:sz w:val="20"/>
                <w:szCs w:val="20"/>
                <w:lang w:val="uk-UA"/>
              </w:rPr>
            </w:pPr>
            <w:r w:rsidRPr="0072797C">
              <w:rPr>
                <w:rFonts w:ascii="Times New Roman" w:eastAsia="Times New Roman" w:hAnsi="Times New Roman"/>
                <w:sz w:val="20"/>
                <w:szCs w:val="20"/>
                <w:lang w:val="uk-UA" w:eastAsia="ru-RU"/>
              </w:rPr>
              <w:t>Спеціальний фонд</w:t>
            </w:r>
          </w:p>
        </w:tc>
      </w:tr>
      <w:tr w:rsidR="008A7491" w:rsidRPr="0072797C" w:rsidTr="008A7491">
        <w:trPr>
          <w:trHeight w:val="121"/>
        </w:trPr>
        <w:tc>
          <w:tcPr>
            <w:tcW w:w="2410" w:type="dxa"/>
          </w:tcPr>
          <w:p w:rsidR="008A7491" w:rsidRPr="0072797C" w:rsidRDefault="008A7491" w:rsidP="008A7491">
            <w:pPr>
              <w:jc w:val="both"/>
              <w:rPr>
                <w:rFonts w:ascii="Times New Roman" w:hAnsi="Times New Roman" w:cs="Times New Roman"/>
                <w:b/>
                <w:sz w:val="20"/>
                <w:szCs w:val="20"/>
                <w:lang w:val="uk-UA"/>
              </w:rPr>
            </w:pPr>
            <w:r w:rsidRPr="0072797C">
              <w:rPr>
                <w:rFonts w:ascii="Times New Roman" w:hAnsi="Times New Roman" w:cs="Times New Roman"/>
                <w:b/>
                <w:i/>
                <w:sz w:val="20"/>
                <w:szCs w:val="20"/>
                <w:lang w:val="uk-UA"/>
              </w:rPr>
              <w:t>202</w:t>
            </w:r>
            <w:r w:rsidR="0028402D" w:rsidRPr="0072797C">
              <w:rPr>
                <w:rFonts w:ascii="Times New Roman" w:hAnsi="Times New Roman" w:cs="Times New Roman"/>
                <w:b/>
                <w:i/>
                <w:sz w:val="20"/>
                <w:szCs w:val="20"/>
                <w:lang w:val="uk-UA"/>
              </w:rPr>
              <w:t>4</w:t>
            </w:r>
            <w:r w:rsidRPr="0072797C">
              <w:rPr>
                <w:rFonts w:ascii="Times New Roman" w:hAnsi="Times New Roman" w:cs="Times New Roman"/>
                <w:b/>
                <w:sz w:val="20"/>
                <w:szCs w:val="20"/>
                <w:lang w:val="uk-UA"/>
              </w:rPr>
              <w:t xml:space="preserve"> </w:t>
            </w:r>
            <w:r w:rsidRPr="0072797C">
              <w:rPr>
                <w:rFonts w:ascii="Times New Roman" w:hAnsi="Times New Roman" w:cs="Times New Roman"/>
                <w:b/>
                <w:i/>
                <w:sz w:val="20"/>
                <w:szCs w:val="20"/>
                <w:lang w:val="uk-UA"/>
              </w:rPr>
              <w:t>рік</w:t>
            </w:r>
          </w:p>
        </w:tc>
        <w:tc>
          <w:tcPr>
            <w:tcW w:w="2547" w:type="dxa"/>
          </w:tcPr>
          <w:p w:rsidR="008A7491" w:rsidRPr="0072797C" w:rsidRDefault="008A7491" w:rsidP="008A7491">
            <w:pPr>
              <w:jc w:val="center"/>
              <w:rPr>
                <w:rFonts w:ascii="Times New Roman" w:hAnsi="Times New Roman" w:cs="Times New Roman"/>
                <w:b/>
                <w:i/>
                <w:sz w:val="20"/>
                <w:szCs w:val="20"/>
                <w:lang w:val="uk-UA"/>
              </w:rPr>
            </w:pPr>
          </w:p>
        </w:tc>
        <w:tc>
          <w:tcPr>
            <w:tcW w:w="2268" w:type="dxa"/>
          </w:tcPr>
          <w:p w:rsidR="008A7491" w:rsidRPr="0072797C" w:rsidRDefault="008A7491" w:rsidP="008A7491">
            <w:pPr>
              <w:jc w:val="center"/>
              <w:rPr>
                <w:rFonts w:ascii="Times New Roman" w:hAnsi="Times New Roman" w:cs="Times New Roman"/>
                <w:b/>
                <w:i/>
                <w:sz w:val="20"/>
                <w:szCs w:val="20"/>
                <w:lang w:val="uk-UA"/>
              </w:rPr>
            </w:pPr>
          </w:p>
        </w:tc>
        <w:tc>
          <w:tcPr>
            <w:tcW w:w="2268" w:type="dxa"/>
          </w:tcPr>
          <w:p w:rsidR="008A7491" w:rsidRPr="0072797C" w:rsidRDefault="008A7491" w:rsidP="008A7491">
            <w:pPr>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w:t>
            </w:r>
          </w:p>
        </w:tc>
      </w:tr>
    </w:tbl>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p>
    <w:tbl>
      <w:tblPr>
        <w:tblW w:w="9498" w:type="dxa"/>
        <w:tblLook w:val="04A0" w:firstRow="1" w:lastRow="0" w:firstColumn="1" w:lastColumn="0" w:noHBand="0" w:noVBand="1"/>
      </w:tblPr>
      <w:tblGrid>
        <w:gridCol w:w="5529"/>
        <w:gridCol w:w="3969"/>
      </w:tblGrid>
      <w:tr w:rsidR="008A7491" w:rsidRPr="0072797C" w:rsidTr="008A7491">
        <w:trPr>
          <w:trHeight w:val="1110"/>
        </w:trPr>
        <w:tc>
          <w:tcPr>
            <w:tcW w:w="5529" w:type="dxa"/>
          </w:tcPr>
          <w:p w:rsidR="008A7491" w:rsidRPr="0072797C" w:rsidRDefault="008A7491" w:rsidP="008A7491">
            <w:pPr>
              <w:rPr>
                <w:rFonts w:ascii="Times New Roman" w:hAnsi="Times New Roman"/>
                <w:sz w:val="24"/>
                <w:szCs w:val="24"/>
              </w:rPr>
            </w:pPr>
            <w:r w:rsidRPr="0072797C">
              <w:rPr>
                <w:rFonts w:ascii="Times New Roman" w:hAnsi="Times New Roman"/>
                <w:sz w:val="24"/>
                <w:szCs w:val="24"/>
              </w:rPr>
              <w:t>ЗАМОВНИК</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(посада, підпис, Ім’я, Прізвище замовника)</w:t>
            </w: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24"/>
                <w:szCs w:val="24"/>
              </w:rPr>
            </w:pPr>
            <w:r w:rsidRPr="0072797C">
              <w:rPr>
                <w:rFonts w:ascii="Times New Roman" w:hAnsi="Times New Roman"/>
                <w:sz w:val="24"/>
                <w:szCs w:val="24"/>
              </w:rPr>
              <w:t>М.П.</w:t>
            </w:r>
          </w:p>
        </w:tc>
        <w:tc>
          <w:tcPr>
            <w:tcW w:w="3969" w:type="dxa"/>
          </w:tcPr>
          <w:p w:rsidR="008A7491" w:rsidRPr="0072797C" w:rsidRDefault="008A7491" w:rsidP="008A7491">
            <w:pPr>
              <w:rPr>
                <w:rFonts w:ascii="Times New Roman" w:hAnsi="Times New Roman"/>
                <w:sz w:val="24"/>
                <w:szCs w:val="24"/>
              </w:rPr>
            </w:pPr>
            <w:r w:rsidRPr="0072797C">
              <w:rPr>
                <w:rFonts w:ascii="Times New Roman" w:hAnsi="Times New Roman"/>
                <w:sz w:val="24"/>
                <w:szCs w:val="24"/>
              </w:rPr>
              <w:t>ГЕНПІДРЯДНИК</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(посада, підпис, Ім’я, Прізвище підрядника)</w:t>
            </w: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24"/>
                <w:szCs w:val="24"/>
              </w:rPr>
            </w:pPr>
            <w:r w:rsidRPr="0072797C">
              <w:rPr>
                <w:rFonts w:ascii="Times New Roman" w:hAnsi="Times New Roman"/>
                <w:sz w:val="24"/>
                <w:szCs w:val="24"/>
              </w:rPr>
              <w:t>М.П.</w:t>
            </w:r>
          </w:p>
        </w:tc>
      </w:tr>
    </w:tbl>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i/>
          <w:sz w:val="20"/>
          <w:szCs w:val="20"/>
        </w:rPr>
      </w:pPr>
      <w:r w:rsidRPr="0072797C">
        <w:rPr>
          <w:rFonts w:ascii="Times New Roman" w:hAnsi="Times New Roman" w:cs="Times New Roman"/>
          <w:i/>
          <w:sz w:val="20"/>
          <w:szCs w:val="20"/>
        </w:rPr>
        <w:t>Примітка.</w:t>
      </w:r>
    </w:p>
    <w:p w:rsidR="008A7491" w:rsidRPr="0072797C" w:rsidRDefault="008A7491" w:rsidP="008A7491">
      <w:pPr>
        <w:spacing w:after="0" w:line="240" w:lineRule="auto"/>
        <w:ind w:firstLine="284"/>
        <w:jc w:val="both"/>
        <w:rPr>
          <w:rFonts w:ascii="Times New Roman" w:hAnsi="Times New Roman" w:cs="Times New Roman"/>
          <w:i/>
          <w:sz w:val="20"/>
          <w:szCs w:val="20"/>
        </w:rPr>
      </w:pPr>
    </w:p>
    <w:p w:rsidR="008A7491" w:rsidRPr="0072797C" w:rsidRDefault="008A7491" w:rsidP="008A7491">
      <w:pPr>
        <w:spacing w:after="0" w:line="240" w:lineRule="auto"/>
        <w:ind w:firstLine="284"/>
        <w:jc w:val="both"/>
        <w:rPr>
          <w:rFonts w:ascii="Times New Roman" w:hAnsi="Times New Roman" w:cs="Times New Roman"/>
          <w:sz w:val="20"/>
          <w:szCs w:val="20"/>
        </w:rPr>
      </w:pPr>
      <w:r w:rsidRPr="0072797C">
        <w:rPr>
          <w:rFonts w:ascii="Times New Roman" w:hAnsi="Times New Roman" w:cs="Times New Roman"/>
          <w:i/>
          <w:sz w:val="20"/>
          <w:szCs w:val="20"/>
        </w:rPr>
        <w:t>План фінансування будівництва складається з урахуванням календарних графіків виконання робіт і порядку проведення розрахунків за виконані роботи.</w:t>
      </w:r>
    </w:p>
    <w:p w:rsidR="008A7491" w:rsidRPr="0072797C" w:rsidRDefault="008A7491" w:rsidP="008A7491">
      <w:pPr>
        <w:spacing w:after="0" w:line="240" w:lineRule="auto"/>
        <w:jc w:val="right"/>
        <w:rPr>
          <w:rFonts w:ascii="Times New Roman" w:hAnsi="Times New Roman" w:cs="Times New Roman"/>
          <w:sz w:val="20"/>
          <w:szCs w:val="20"/>
        </w:rPr>
      </w:pPr>
    </w:p>
    <w:p w:rsidR="008A7491" w:rsidRPr="0072797C" w:rsidRDefault="008A7491" w:rsidP="008A7491">
      <w:pPr>
        <w:spacing w:after="0" w:line="240" w:lineRule="auto"/>
        <w:jc w:val="right"/>
        <w:rPr>
          <w:rFonts w:ascii="Times New Roman" w:hAnsi="Times New Roman"/>
          <w:sz w:val="16"/>
          <w:szCs w:val="16"/>
        </w:rPr>
      </w:pPr>
    </w:p>
    <w:p w:rsidR="008A7491" w:rsidRPr="0072797C" w:rsidRDefault="008A7491" w:rsidP="008A7491">
      <w:pPr>
        <w:spacing w:after="0" w:line="240" w:lineRule="auto"/>
        <w:rPr>
          <w:rFonts w:ascii="Times New Roman" w:hAnsi="Times New Roman" w:cs="Times New Roman"/>
          <w:i/>
          <w:sz w:val="20"/>
          <w:szCs w:val="20"/>
        </w:rPr>
        <w:sectPr w:rsidR="008A7491" w:rsidRPr="0072797C" w:rsidSect="008A7491">
          <w:headerReference w:type="default" r:id="rId46"/>
          <w:pgSz w:w="11906" w:h="16838"/>
          <w:pgMar w:top="568" w:right="566" w:bottom="851" w:left="1701" w:header="708" w:footer="708" w:gutter="0"/>
          <w:cols w:space="708"/>
          <w:titlePg/>
          <w:docGrid w:linePitch="360"/>
        </w:sectPr>
      </w:pPr>
    </w:p>
    <w:p w:rsidR="008A7491" w:rsidRPr="0072797C" w:rsidRDefault="008A7491" w:rsidP="008A7491">
      <w:pPr>
        <w:spacing w:after="0" w:line="240" w:lineRule="auto"/>
        <w:jc w:val="right"/>
        <w:rPr>
          <w:rFonts w:ascii="Times New Roman" w:hAnsi="Times New Roman"/>
          <w:sz w:val="16"/>
          <w:szCs w:val="16"/>
        </w:rPr>
      </w:pPr>
      <w:r w:rsidRPr="0072797C">
        <w:rPr>
          <w:rFonts w:ascii="Times New Roman" w:hAnsi="Times New Roman"/>
          <w:sz w:val="16"/>
          <w:szCs w:val="16"/>
        </w:rPr>
        <w:lastRenderedPageBreak/>
        <w:t>Додаток №4___</w:t>
      </w:r>
    </w:p>
    <w:p w:rsidR="008A7491" w:rsidRPr="0072797C" w:rsidRDefault="008A7491" w:rsidP="008A7491">
      <w:pPr>
        <w:spacing w:after="0" w:line="240" w:lineRule="auto"/>
        <w:jc w:val="right"/>
        <w:rPr>
          <w:rFonts w:ascii="Times New Roman" w:hAnsi="Times New Roman"/>
          <w:sz w:val="16"/>
          <w:szCs w:val="16"/>
        </w:rPr>
      </w:pPr>
      <w:r w:rsidRPr="0072797C">
        <w:rPr>
          <w:rFonts w:ascii="Times New Roman" w:hAnsi="Times New Roman"/>
          <w:sz w:val="16"/>
          <w:szCs w:val="16"/>
        </w:rPr>
        <w:t xml:space="preserve">До договору  </w:t>
      </w:r>
      <w:proofErr w:type="spellStart"/>
      <w:r w:rsidRPr="0072797C">
        <w:rPr>
          <w:rFonts w:ascii="Times New Roman" w:hAnsi="Times New Roman"/>
          <w:sz w:val="16"/>
          <w:szCs w:val="16"/>
        </w:rPr>
        <w:t>підряду</w:t>
      </w:r>
      <w:proofErr w:type="spellEnd"/>
    </w:p>
    <w:p w:rsidR="008A7491" w:rsidRPr="0072797C" w:rsidRDefault="008A7491" w:rsidP="008A7491">
      <w:pPr>
        <w:spacing w:after="0" w:line="240" w:lineRule="auto"/>
        <w:jc w:val="right"/>
        <w:rPr>
          <w:rFonts w:ascii="Times New Roman" w:hAnsi="Times New Roman"/>
          <w:sz w:val="16"/>
          <w:szCs w:val="16"/>
          <w:u w:val="single"/>
        </w:rPr>
      </w:pPr>
      <w:r w:rsidRPr="0072797C">
        <w:rPr>
          <w:rFonts w:ascii="Times New Roman" w:hAnsi="Times New Roman"/>
          <w:sz w:val="16"/>
          <w:szCs w:val="16"/>
        </w:rPr>
        <w:t>від __.__. 202</w:t>
      </w:r>
      <w:r w:rsidR="0028402D" w:rsidRPr="0072797C">
        <w:rPr>
          <w:rFonts w:ascii="Times New Roman" w:hAnsi="Times New Roman"/>
          <w:sz w:val="16"/>
          <w:szCs w:val="16"/>
        </w:rPr>
        <w:t>4</w:t>
      </w:r>
      <w:r w:rsidRPr="0072797C">
        <w:rPr>
          <w:rFonts w:ascii="Times New Roman" w:hAnsi="Times New Roman"/>
          <w:sz w:val="16"/>
          <w:szCs w:val="16"/>
        </w:rPr>
        <w:t xml:space="preserve"> №_____</w:t>
      </w:r>
      <w:r w:rsidRPr="0072797C">
        <w:rPr>
          <w:rFonts w:ascii="Times New Roman" w:hAnsi="Times New Roman"/>
          <w:sz w:val="16"/>
          <w:szCs w:val="16"/>
          <w:u w:val="single"/>
        </w:rPr>
        <w:t xml:space="preserve"> </w:t>
      </w:r>
    </w:p>
    <w:p w:rsidR="008A7491" w:rsidRPr="0072797C" w:rsidRDefault="008A7491" w:rsidP="008A7491">
      <w:pPr>
        <w:tabs>
          <w:tab w:val="left" w:pos="6453"/>
        </w:tabs>
        <w:spacing w:after="0" w:line="240" w:lineRule="auto"/>
        <w:jc w:val="center"/>
        <w:rPr>
          <w:rFonts w:ascii="Times New Roman" w:eastAsia="Times New Roman" w:hAnsi="Times New Roman"/>
          <w:b/>
          <w:bCs/>
          <w:i/>
          <w:sz w:val="24"/>
          <w:szCs w:val="24"/>
        </w:rPr>
      </w:pPr>
      <w:r w:rsidRPr="0072797C">
        <w:rPr>
          <w:rFonts w:ascii="Times New Roman" w:hAnsi="Times New Roman" w:cs="Times New Roman"/>
          <w:b/>
          <w:sz w:val="24"/>
          <w:szCs w:val="24"/>
        </w:rPr>
        <w:t xml:space="preserve">Календарний графік виконання робіт на </w:t>
      </w:r>
      <w:r w:rsidRPr="0072797C">
        <w:rPr>
          <w:rFonts w:ascii="Times New Roman" w:hAnsi="Times New Roman" w:cs="Times New Roman"/>
          <w:b/>
          <w:i/>
          <w:sz w:val="24"/>
          <w:szCs w:val="24"/>
          <w:u w:val="single"/>
        </w:rPr>
        <w:t>202</w:t>
      </w:r>
      <w:r w:rsidR="0028402D" w:rsidRPr="0072797C">
        <w:rPr>
          <w:rFonts w:ascii="Times New Roman" w:hAnsi="Times New Roman" w:cs="Times New Roman"/>
          <w:b/>
          <w:i/>
          <w:sz w:val="24"/>
          <w:szCs w:val="24"/>
          <w:u w:val="single"/>
        </w:rPr>
        <w:t>4</w:t>
      </w:r>
      <w:r w:rsidRPr="0072797C">
        <w:rPr>
          <w:rFonts w:ascii="Times New Roman" w:hAnsi="Times New Roman" w:cs="Times New Roman"/>
          <w:sz w:val="24"/>
          <w:szCs w:val="24"/>
        </w:rPr>
        <w:t xml:space="preserve"> </w:t>
      </w:r>
      <w:r w:rsidRPr="0072797C">
        <w:rPr>
          <w:rFonts w:ascii="Times New Roman" w:hAnsi="Times New Roman" w:cs="Times New Roman"/>
          <w:b/>
          <w:sz w:val="24"/>
          <w:szCs w:val="24"/>
        </w:rPr>
        <w:t xml:space="preserve">рік </w:t>
      </w:r>
      <w:r w:rsidRPr="0072797C">
        <w:rPr>
          <w:rFonts w:ascii="Times New Roman" w:eastAsia="Times New Roman" w:hAnsi="Times New Roman"/>
          <w:b/>
          <w:bCs/>
          <w:i/>
          <w:sz w:val="24"/>
          <w:szCs w:val="24"/>
        </w:rPr>
        <w:t>(зразок)</w:t>
      </w:r>
    </w:p>
    <w:p w:rsidR="008A7491" w:rsidRPr="0072797C" w:rsidRDefault="0028402D" w:rsidP="008A7491">
      <w:pPr>
        <w:widowControl w:val="0"/>
        <w:autoSpaceDE w:val="0"/>
        <w:autoSpaceDN w:val="0"/>
        <w:adjustRightInd w:val="0"/>
        <w:spacing w:after="0" w:line="240" w:lineRule="auto"/>
        <w:jc w:val="center"/>
        <w:rPr>
          <w:rFonts w:ascii="Times New Roman" w:hAnsi="Times New Roman" w:cs="Times New Roman"/>
          <w:sz w:val="24"/>
          <w:szCs w:val="24"/>
        </w:rPr>
      </w:pPr>
      <w:r w:rsidRPr="0072797C">
        <w:rPr>
          <w:rFonts w:ascii="Times New Roman" w:hAnsi="Times New Roman" w:cs="Times New Roman"/>
          <w:b/>
          <w:bCs/>
          <w:sz w:val="24"/>
          <w:szCs w:val="24"/>
          <w:shd w:val="clear" w:color="auto" w:fill="FFFFFF"/>
        </w:rPr>
        <w:t xml:space="preserve">Виконання будівельних робіт із  </w:t>
      </w:r>
      <w:r w:rsidRPr="0072797C">
        <w:rPr>
          <w:rFonts w:ascii="Times New Roman" w:hAnsi="Times New Roman" w:cs="Times New Roman"/>
          <w:b/>
          <w:bCs/>
          <w:spacing w:val="-5"/>
          <w:sz w:val="24"/>
          <w:szCs w:val="24"/>
        </w:rPr>
        <w:t>реконструкції будівлі побутового комбінату з улаштування покрівлі над боксами зберігання автомобільної техніки</w:t>
      </w:r>
      <w:r w:rsidRPr="0072797C">
        <w:rPr>
          <w:rFonts w:ascii="Times New Roman" w:hAnsi="Times New Roman" w:cs="Times New Roman"/>
          <w:b/>
          <w:bCs/>
          <w:sz w:val="24"/>
          <w:szCs w:val="24"/>
          <w:shd w:val="clear" w:color="auto" w:fill="FFFFFF"/>
        </w:rPr>
        <w:t xml:space="preserve"> </w:t>
      </w:r>
    </w:p>
    <w:tbl>
      <w:tblPr>
        <w:tblStyle w:val="aff7"/>
        <w:tblpPr w:leftFromText="180" w:rightFromText="180" w:vertAnchor="text" w:horzAnchor="margin" w:tblpXSpec="right" w:tblpY="123"/>
        <w:tblW w:w="15433" w:type="dxa"/>
        <w:tblLayout w:type="fixed"/>
        <w:tblLook w:val="04A0" w:firstRow="1" w:lastRow="0" w:firstColumn="1" w:lastColumn="0" w:noHBand="0" w:noVBand="1"/>
      </w:tblPr>
      <w:tblGrid>
        <w:gridCol w:w="675"/>
        <w:gridCol w:w="993"/>
        <w:gridCol w:w="979"/>
        <w:gridCol w:w="1054"/>
        <w:gridCol w:w="236"/>
        <w:gridCol w:w="236"/>
        <w:gridCol w:w="236"/>
        <w:gridCol w:w="236"/>
        <w:gridCol w:w="236"/>
        <w:gridCol w:w="248"/>
        <w:gridCol w:w="237"/>
        <w:gridCol w:w="271"/>
        <w:gridCol w:w="236"/>
        <w:gridCol w:w="248"/>
        <w:gridCol w:w="248"/>
        <w:gridCol w:w="261"/>
        <w:gridCol w:w="242"/>
        <w:gridCol w:w="248"/>
        <w:gridCol w:w="248"/>
        <w:gridCol w:w="229"/>
        <w:gridCol w:w="7"/>
        <w:gridCol w:w="236"/>
        <w:gridCol w:w="248"/>
        <w:gridCol w:w="254"/>
        <w:gridCol w:w="236"/>
        <w:gridCol w:w="248"/>
        <w:gridCol w:w="248"/>
        <w:gridCol w:w="261"/>
        <w:gridCol w:w="245"/>
        <w:gridCol w:w="248"/>
        <w:gridCol w:w="248"/>
        <w:gridCol w:w="252"/>
        <w:gridCol w:w="245"/>
        <w:gridCol w:w="248"/>
        <w:gridCol w:w="248"/>
        <w:gridCol w:w="253"/>
        <w:gridCol w:w="230"/>
        <w:gridCol w:w="6"/>
        <w:gridCol w:w="236"/>
        <w:gridCol w:w="248"/>
        <w:gridCol w:w="236"/>
        <w:gridCol w:w="244"/>
        <w:gridCol w:w="6"/>
        <w:gridCol w:w="248"/>
        <w:gridCol w:w="248"/>
        <w:gridCol w:w="250"/>
        <w:gridCol w:w="236"/>
        <w:gridCol w:w="248"/>
        <w:gridCol w:w="248"/>
        <w:gridCol w:w="247"/>
        <w:gridCol w:w="236"/>
        <w:gridCol w:w="236"/>
        <w:gridCol w:w="236"/>
        <w:gridCol w:w="236"/>
        <w:gridCol w:w="236"/>
      </w:tblGrid>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Етап</w:t>
            </w:r>
          </w:p>
        </w:tc>
        <w:tc>
          <w:tcPr>
            <w:tcW w:w="993" w:type="dxa"/>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Назва робіт</w:t>
            </w:r>
          </w:p>
        </w:tc>
        <w:tc>
          <w:tcPr>
            <w:tcW w:w="979" w:type="dxa"/>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 xml:space="preserve">Дата початку </w:t>
            </w:r>
          </w:p>
        </w:tc>
        <w:tc>
          <w:tcPr>
            <w:tcW w:w="1054" w:type="dxa"/>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 xml:space="preserve">Дата закінчення </w:t>
            </w:r>
          </w:p>
        </w:tc>
        <w:tc>
          <w:tcPr>
            <w:tcW w:w="944"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січень</w:t>
            </w:r>
          </w:p>
        </w:tc>
        <w:tc>
          <w:tcPr>
            <w:tcW w:w="992"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лютий</w:t>
            </w:r>
          </w:p>
        </w:tc>
        <w:tc>
          <w:tcPr>
            <w:tcW w:w="993"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березень</w:t>
            </w:r>
          </w:p>
        </w:tc>
        <w:tc>
          <w:tcPr>
            <w:tcW w:w="967"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квітень</w:t>
            </w:r>
          </w:p>
        </w:tc>
        <w:tc>
          <w:tcPr>
            <w:tcW w:w="981" w:type="dxa"/>
            <w:gridSpan w:val="5"/>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травень</w:t>
            </w:r>
          </w:p>
        </w:tc>
        <w:tc>
          <w:tcPr>
            <w:tcW w:w="1002"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червень</w:t>
            </w:r>
          </w:p>
        </w:tc>
        <w:tc>
          <w:tcPr>
            <w:tcW w:w="993"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липень</w:t>
            </w:r>
          </w:p>
        </w:tc>
        <w:tc>
          <w:tcPr>
            <w:tcW w:w="979"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серпень</w:t>
            </w:r>
          </w:p>
        </w:tc>
        <w:tc>
          <w:tcPr>
            <w:tcW w:w="970" w:type="dxa"/>
            <w:gridSpan w:val="5"/>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вересень</w:t>
            </w:r>
          </w:p>
        </w:tc>
        <w:tc>
          <w:tcPr>
            <w:tcW w:w="988" w:type="dxa"/>
            <w:gridSpan w:val="5"/>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жовтень</w:t>
            </w:r>
          </w:p>
        </w:tc>
        <w:tc>
          <w:tcPr>
            <w:tcW w:w="979"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листопад</w:t>
            </w:r>
          </w:p>
        </w:tc>
        <w:tc>
          <w:tcPr>
            <w:tcW w:w="944" w:type="dxa"/>
            <w:gridSpan w:val="4"/>
          </w:tcPr>
          <w:p w:rsidR="008A7491" w:rsidRPr="0072797C" w:rsidRDefault="008A7491" w:rsidP="008A7491">
            <w:pPr>
              <w:tabs>
                <w:tab w:val="left" w:pos="6453"/>
              </w:tabs>
              <w:jc w:val="center"/>
              <w:rPr>
                <w:rFonts w:ascii="Times New Roman" w:hAnsi="Times New Roman" w:cs="Times New Roman"/>
                <w:sz w:val="18"/>
                <w:szCs w:val="18"/>
                <w:lang w:val="uk-UA"/>
              </w:rPr>
            </w:pPr>
            <w:r w:rsidRPr="0072797C">
              <w:rPr>
                <w:rFonts w:ascii="Times New Roman" w:hAnsi="Times New Roman" w:cs="Times New Roman"/>
                <w:sz w:val="18"/>
                <w:szCs w:val="18"/>
                <w:lang w:val="uk-UA"/>
              </w:rPr>
              <w:t>грудень</w:t>
            </w: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1</w:t>
            </w:r>
          </w:p>
        </w:tc>
        <w:tc>
          <w:tcPr>
            <w:tcW w:w="993" w:type="dxa"/>
          </w:tcPr>
          <w:p w:rsidR="008A7491" w:rsidRPr="0072797C" w:rsidRDefault="008A7491" w:rsidP="008A7491">
            <w:pPr>
              <w:tabs>
                <w:tab w:val="left" w:pos="6453"/>
              </w:tabs>
              <w:jc w:val="center"/>
              <w:rPr>
                <w:rFonts w:ascii="Times New Roman" w:hAnsi="Times New Roman" w:cs="Times New Roman"/>
                <w:b/>
                <w:sz w:val="24"/>
                <w:szCs w:val="24"/>
                <w:lang w:val="uk-UA"/>
              </w:rPr>
            </w:pPr>
          </w:p>
        </w:tc>
        <w:tc>
          <w:tcPr>
            <w:tcW w:w="979"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2</w:t>
            </w:r>
          </w:p>
        </w:tc>
        <w:tc>
          <w:tcPr>
            <w:tcW w:w="993" w:type="dxa"/>
          </w:tcPr>
          <w:p w:rsidR="008A7491" w:rsidRPr="0072797C" w:rsidRDefault="008A7491" w:rsidP="008A7491">
            <w:pPr>
              <w:tabs>
                <w:tab w:val="left" w:pos="6453"/>
              </w:tabs>
              <w:jc w:val="center"/>
              <w:rPr>
                <w:rFonts w:ascii="Times New Roman" w:hAnsi="Times New Roman" w:cs="Times New Roman"/>
                <w:b/>
                <w:sz w:val="24"/>
                <w:szCs w:val="24"/>
                <w:lang w:val="uk-UA"/>
              </w:rPr>
            </w:pPr>
          </w:p>
        </w:tc>
        <w:tc>
          <w:tcPr>
            <w:tcW w:w="979"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3</w:t>
            </w:r>
          </w:p>
        </w:tc>
        <w:tc>
          <w:tcPr>
            <w:tcW w:w="993" w:type="dxa"/>
          </w:tcPr>
          <w:p w:rsidR="008A7491" w:rsidRPr="0072797C" w:rsidRDefault="008A7491" w:rsidP="008A7491">
            <w:pPr>
              <w:tabs>
                <w:tab w:val="left" w:pos="6453"/>
              </w:tabs>
              <w:jc w:val="center"/>
              <w:rPr>
                <w:rFonts w:ascii="Times New Roman" w:hAnsi="Times New Roman" w:cs="Times New Roman"/>
                <w:b/>
                <w:sz w:val="24"/>
                <w:szCs w:val="24"/>
                <w:lang w:val="uk-UA"/>
              </w:rPr>
            </w:pPr>
          </w:p>
        </w:tc>
        <w:tc>
          <w:tcPr>
            <w:tcW w:w="979"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1</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2</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4</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5</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6</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7</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8</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9</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10</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11</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r w:rsidR="008A7491" w:rsidRPr="0072797C" w:rsidTr="008A7491">
        <w:tc>
          <w:tcPr>
            <w:tcW w:w="675" w:type="dxa"/>
          </w:tcPr>
          <w:p w:rsidR="008A7491" w:rsidRPr="0072797C" w:rsidRDefault="008A7491" w:rsidP="008A7491">
            <w:pPr>
              <w:tabs>
                <w:tab w:val="left" w:pos="6453"/>
              </w:tabs>
              <w:jc w:val="center"/>
              <w:rPr>
                <w:rFonts w:ascii="Times New Roman" w:hAnsi="Times New Roman" w:cs="Times New Roman"/>
                <w:i/>
                <w:sz w:val="20"/>
                <w:szCs w:val="20"/>
                <w:lang w:val="uk-UA"/>
              </w:rPr>
            </w:pPr>
            <w:r w:rsidRPr="0072797C">
              <w:rPr>
                <w:rFonts w:ascii="Times New Roman" w:hAnsi="Times New Roman" w:cs="Times New Roman"/>
                <w:i/>
                <w:sz w:val="20"/>
                <w:szCs w:val="20"/>
                <w:lang w:val="uk-UA"/>
              </w:rPr>
              <w:t>12</w:t>
            </w:r>
          </w:p>
        </w:tc>
        <w:tc>
          <w:tcPr>
            <w:tcW w:w="993"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979"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1054" w:type="dxa"/>
          </w:tcPr>
          <w:p w:rsidR="008A7491" w:rsidRPr="0072797C" w:rsidRDefault="008A7491" w:rsidP="008A7491">
            <w:pPr>
              <w:tabs>
                <w:tab w:val="left" w:pos="6453"/>
              </w:tabs>
              <w:jc w:val="center"/>
              <w:rPr>
                <w:rFonts w:ascii="Times New Roman" w:hAnsi="Times New Roman" w:cs="Times New Roman"/>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7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4"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61"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2"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5"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3"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gridSpan w:val="2"/>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50"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8"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47"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c>
          <w:tcPr>
            <w:tcW w:w="236" w:type="dxa"/>
          </w:tcPr>
          <w:p w:rsidR="008A7491" w:rsidRPr="0072797C" w:rsidRDefault="008A7491" w:rsidP="008A7491">
            <w:pPr>
              <w:tabs>
                <w:tab w:val="left" w:pos="6453"/>
              </w:tabs>
              <w:jc w:val="center"/>
              <w:rPr>
                <w:rFonts w:ascii="Times New Roman" w:hAnsi="Times New Roman" w:cs="Times New Roman"/>
                <w:b/>
                <w:i/>
                <w:sz w:val="20"/>
                <w:szCs w:val="20"/>
                <w:lang w:val="uk-UA"/>
              </w:rPr>
            </w:pPr>
          </w:p>
        </w:tc>
      </w:tr>
    </w:tbl>
    <w:p w:rsidR="008A7491" w:rsidRPr="0072797C" w:rsidRDefault="008A7491" w:rsidP="008A7491">
      <w:pPr>
        <w:tabs>
          <w:tab w:val="left" w:pos="6453"/>
        </w:tabs>
        <w:spacing w:after="0" w:line="240" w:lineRule="auto"/>
        <w:jc w:val="center"/>
        <w:rPr>
          <w:rFonts w:ascii="Times New Roman" w:eastAsia="Times New Roman" w:hAnsi="Times New Roman"/>
          <w:b/>
          <w:bCs/>
          <w:i/>
          <w:sz w:val="24"/>
          <w:szCs w:val="24"/>
        </w:rPr>
      </w:pPr>
    </w:p>
    <w:p w:rsidR="008A7491" w:rsidRPr="0072797C" w:rsidRDefault="008A7491" w:rsidP="008A7491">
      <w:pPr>
        <w:spacing w:after="0" w:line="240" w:lineRule="auto"/>
        <w:jc w:val="center"/>
        <w:rPr>
          <w:rFonts w:ascii="Times New Roman" w:eastAsia="Times New Roman" w:hAnsi="Times New Roman"/>
          <w:bCs/>
          <w:sz w:val="16"/>
          <w:szCs w:val="16"/>
        </w:rPr>
      </w:pPr>
      <w:r w:rsidRPr="0072797C">
        <w:rPr>
          <w:rFonts w:ascii="Times New Roman" w:eastAsia="Times New Roman" w:hAnsi="Times New Roman"/>
          <w:bCs/>
          <w:sz w:val="16"/>
          <w:szCs w:val="16"/>
        </w:rPr>
        <w:t xml:space="preserve"> (назва об’єкту)</w:t>
      </w:r>
    </w:p>
    <w:p w:rsidR="008A7491" w:rsidRPr="0072797C" w:rsidRDefault="008A7491" w:rsidP="008A7491">
      <w:pPr>
        <w:spacing w:after="0" w:line="240" w:lineRule="auto"/>
        <w:jc w:val="both"/>
        <w:rPr>
          <w:rFonts w:ascii="Times New Roman" w:hAnsi="Times New Roman" w:cs="Times New Roman"/>
          <w:b/>
          <w:sz w:val="24"/>
          <w:szCs w:val="24"/>
        </w:rPr>
      </w:pPr>
    </w:p>
    <w:tbl>
      <w:tblPr>
        <w:tblpPr w:leftFromText="180" w:rightFromText="180" w:vertAnchor="text" w:horzAnchor="page" w:tblpX="2052" w:tblpY="-13"/>
        <w:tblOverlap w:val="never"/>
        <w:tblW w:w="9498" w:type="dxa"/>
        <w:tblLook w:val="04A0" w:firstRow="1" w:lastRow="0" w:firstColumn="1" w:lastColumn="0" w:noHBand="0" w:noVBand="1"/>
      </w:tblPr>
      <w:tblGrid>
        <w:gridCol w:w="5529"/>
        <w:gridCol w:w="3969"/>
      </w:tblGrid>
      <w:tr w:rsidR="008A7491" w:rsidRPr="0072797C" w:rsidTr="008A7491">
        <w:trPr>
          <w:trHeight w:val="1110"/>
        </w:trPr>
        <w:tc>
          <w:tcPr>
            <w:tcW w:w="5529" w:type="dxa"/>
          </w:tcPr>
          <w:p w:rsidR="008A7491" w:rsidRPr="0072797C" w:rsidRDefault="008A7491" w:rsidP="008A7491">
            <w:pPr>
              <w:rPr>
                <w:rFonts w:ascii="Times New Roman" w:hAnsi="Times New Roman"/>
                <w:sz w:val="24"/>
                <w:szCs w:val="24"/>
              </w:rPr>
            </w:pPr>
            <w:r w:rsidRPr="0072797C">
              <w:rPr>
                <w:rFonts w:ascii="Times New Roman" w:hAnsi="Times New Roman"/>
                <w:sz w:val="24"/>
                <w:szCs w:val="24"/>
              </w:rPr>
              <w:t>ЗАМОВНИК</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(посада, підпис, Ім’я, Прізвище замовника)</w:t>
            </w: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24"/>
                <w:szCs w:val="24"/>
              </w:rPr>
            </w:pPr>
            <w:r w:rsidRPr="0072797C">
              <w:rPr>
                <w:rFonts w:ascii="Times New Roman" w:hAnsi="Times New Roman"/>
                <w:sz w:val="24"/>
                <w:szCs w:val="24"/>
              </w:rPr>
              <w:t>М.П.</w:t>
            </w:r>
          </w:p>
        </w:tc>
        <w:tc>
          <w:tcPr>
            <w:tcW w:w="3969" w:type="dxa"/>
          </w:tcPr>
          <w:p w:rsidR="008A7491" w:rsidRPr="0072797C" w:rsidRDefault="008A7491" w:rsidP="008A7491">
            <w:pPr>
              <w:rPr>
                <w:rFonts w:ascii="Times New Roman" w:hAnsi="Times New Roman"/>
                <w:sz w:val="24"/>
                <w:szCs w:val="24"/>
              </w:rPr>
            </w:pPr>
            <w:r w:rsidRPr="0072797C">
              <w:rPr>
                <w:rFonts w:ascii="Times New Roman" w:hAnsi="Times New Roman"/>
                <w:sz w:val="24"/>
                <w:szCs w:val="24"/>
              </w:rPr>
              <w:t>ГЕНПІДРЯДНИК</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____________________________________</w:t>
            </w:r>
          </w:p>
          <w:p w:rsidR="008A7491" w:rsidRPr="0072797C" w:rsidRDefault="008A7491" w:rsidP="008A7491">
            <w:pPr>
              <w:rPr>
                <w:rFonts w:ascii="Times New Roman" w:hAnsi="Times New Roman"/>
                <w:sz w:val="16"/>
                <w:szCs w:val="16"/>
              </w:rPr>
            </w:pPr>
            <w:r w:rsidRPr="0072797C">
              <w:rPr>
                <w:rFonts w:ascii="Times New Roman" w:hAnsi="Times New Roman"/>
                <w:sz w:val="16"/>
                <w:szCs w:val="16"/>
              </w:rPr>
              <w:t>(посада, підпис, Ім’я, Прізвище підрядника)</w:t>
            </w: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16"/>
                <w:szCs w:val="16"/>
              </w:rPr>
            </w:pPr>
          </w:p>
          <w:p w:rsidR="008A7491" w:rsidRPr="0072797C" w:rsidRDefault="008A7491" w:rsidP="008A7491">
            <w:pPr>
              <w:rPr>
                <w:rFonts w:ascii="Times New Roman" w:hAnsi="Times New Roman"/>
                <w:sz w:val="24"/>
                <w:szCs w:val="24"/>
              </w:rPr>
            </w:pPr>
            <w:r w:rsidRPr="0072797C">
              <w:rPr>
                <w:rFonts w:ascii="Times New Roman" w:hAnsi="Times New Roman"/>
                <w:sz w:val="24"/>
                <w:szCs w:val="24"/>
              </w:rPr>
              <w:t>М.П.</w:t>
            </w:r>
          </w:p>
        </w:tc>
      </w:tr>
    </w:tbl>
    <w:p w:rsidR="008A7491" w:rsidRPr="0072797C" w:rsidRDefault="008A7491" w:rsidP="008A7491">
      <w:pPr>
        <w:spacing w:after="0" w:line="240" w:lineRule="auto"/>
        <w:jc w:val="right"/>
        <w:rPr>
          <w:rFonts w:ascii="Times New Roman" w:hAnsi="Times New Roman" w:cs="Times New Roman"/>
          <w:b/>
          <w:sz w:val="24"/>
          <w:szCs w:val="24"/>
        </w:rPr>
        <w:sectPr w:rsidR="008A7491" w:rsidRPr="0072797C" w:rsidSect="008A7491">
          <w:pgSz w:w="16838" w:h="11906" w:orient="landscape"/>
          <w:pgMar w:top="1701" w:right="567" w:bottom="567" w:left="709" w:header="709" w:footer="709" w:gutter="0"/>
          <w:cols w:space="708"/>
          <w:docGrid w:linePitch="360"/>
        </w:sectPr>
      </w:pPr>
    </w:p>
    <w:p w:rsidR="00141EBB" w:rsidRPr="0072797C" w:rsidRDefault="00141EBB" w:rsidP="00692F84">
      <w:pPr>
        <w:widowControl w:val="0"/>
        <w:ind w:right="119"/>
        <w:jc w:val="both"/>
        <w:rPr>
          <w:rFonts w:ascii="Times New Roman" w:eastAsia="Times New Roman" w:hAnsi="Times New Roman" w:cs="Times New Roman"/>
          <w:sz w:val="24"/>
          <w:szCs w:val="24"/>
          <w:lang w:val="ru-RU"/>
        </w:rPr>
      </w:pPr>
    </w:p>
    <w:p w:rsidR="005054C0" w:rsidRPr="0072797C" w:rsidRDefault="005054C0" w:rsidP="005054C0">
      <w:pPr>
        <w:spacing w:after="0" w:line="240" w:lineRule="auto"/>
        <w:ind w:left="7820" w:firstLine="100"/>
        <w:jc w:val="right"/>
        <w:rPr>
          <w:rFonts w:ascii="Times New Roman" w:eastAsia="Times New Roman" w:hAnsi="Times New Roman" w:cs="Times New Roman"/>
          <w:sz w:val="24"/>
          <w:szCs w:val="24"/>
        </w:rPr>
      </w:pPr>
      <w:r w:rsidRPr="0072797C">
        <w:rPr>
          <w:rFonts w:ascii="Times New Roman" w:eastAsia="Times New Roman" w:hAnsi="Times New Roman" w:cs="Times New Roman"/>
          <w:b/>
          <w:bCs/>
          <w:sz w:val="24"/>
          <w:szCs w:val="24"/>
        </w:rPr>
        <w:t>ДОДАТОК 4</w:t>
      </w:r>
    </w:p>
    <w:p w:rsidR="005054C0" w:rsidRPr="0072797C" w:rsidRDefault="005054C0" w:rsidP="005054C0">
      <w:pPr>
        <w:spacing w:after="0" w:line="240" w:lineRule="auto"/>
        <w:jc w:val="right"/>
        <w:rPr>
          <w:rFonts w:ascii="Times New Roman" w:eastAsia="Times New Roman" w:hAnsi="Times New Roman" w:cs="Times New Roman"/>
          <w:i/>
          <w:iCs/>
          <w:sz w:val="24"/>
          <w:szCs w:val="24"/>
        </w:rPr>
      </w:pPr>
      <w:r w:rsidRPr="0072797C">
        <w:rPr>
          <w:rFonts w:ascii="Times New Roman" w:eastAsia="Times New Roman" w:hAnsi="Times New Roman" w:cs="Times New Roman"/>
          <w:i/>
          <w:iCs/>
          <w:sz w:val="24"/>
          <w:szCs w:val="24"/>
        </w:rPr>
        <w:t>                                                                           до тендерної документації </w:t>
      </w:r>
    </w:p>
    <w:p w:rsidR="005054C0" w:rsidRPr="0072797C" w:rsidRDefault="005054C0" w:rsidP="005054C0">
      <w:pPr>
        <w:spacing w:after="0" w:line="240" w:lineRule="auto"/>
        <w:jc w:val="center"/>
        <w:rPr>
          <w:rFonts w:ascii="Times New Roman" w:eastAsia="Times New Roman" w:hAnsi="Times New Roman" w:cs="Times New Roman"/>
          <w:b/>
          <w:bCs/>
          <w:i/>
          <w:iCs/>
          <w:sz w:val="24"/>
          <w:szCs w:val="24"/>
        </w:rPr>
      </w:pPr>
    </w:p>
    <w:p w:rsidR="005054C0" w:rsidRPr="0072797C" w:rsidRDefault="005054C0" w:rsidP="005054C0">
      <w:pPr>
        <w:autoSpaceDE w:val="0"/>
        <w:autoSpaceDN w:val="0"/>
        <w:adjustRightInd w:val="0"/>
        <w:spacing w:after="0" w:line="240" w:lineRule="auto"/>
        <w:ind w:right="175"/>
        <w:jc w:val="right"/>
        <w:rPr>
          <w:rFonts w:ascii="Times New Roman" w:eastAsia="Times New Roman" w:hAnsi="Times New Roman" w:cs="Times New Roman"/>
          <w:i/>
          <w:sz w:val="24"/>
          <w:szCs w:val="24"/>
        </w:rPr>
      </w:pPr>
      <w:r w:rsidRPr="0072797C">
        <w:rPr>
          <w:rFonts w:ascii="Times New Roman" w:eastAsia="Times New Roman" w:hAnsi="Times New Roman" w:cs="Times New Roman"/>
          <w:i/>
          <w:sz w:val="24"/>
          <w:szCs w:val="24"/>
        </w:rPr>
        <w:t>Форма „Цінова пропозиція" подається у вигляді, наведеному нижче.                                                                           Учасник не повинен відступати від даної форми.</w:t>
      </w:r>
    </w:p>
    <w:p w:rsidR="005054C0" w:rsidRPr="0072797C" w:rsidRDefault="005054C0" w:rsidP="005054C0">
      <w:pPr>
        <w:spacing w:after="0" w:line="240" w:lineRule="auto"/>
        <w:jc w:val="center"/>
        <w:rPr>
          <w:rFonts w:ascii="Times New Roman" w:eastAsia="Times New Roman" w:hAnsi="Times New Roman" w:cs="Times New Roman"/>
          <w:b/>
          <w:bCs/>
          <w:sz w:val="24"/>
          <w:szCs w:val="24"/>
        </w:rPr>
      </w:pPr>
    </w:p>
    <w:p w:rsidR="005054C0" w:rsidRPr="0072797C" w:rsidRDefault="005054C0" w:rsidP="005054C0">
      <w:pPr>
        <w:spacing w:after="0" w:line="240" w:lineRule="auto"/>
        <w:jc w:val="center"/>
        <w:rPr>
          <w:rFonts w:ascii="Times New Roman" w:eastAsia="Times New Roman" w:hAnsi="Times New Roman" w:cs="Times New Roman"/>
          <w:b/>
          <w:bCs/>
          <w:sz w:val="24"/>
          <w:szCs w:val="24"/>
        </w:rPr>
      </w:pPr>
      <w:r w:rsidRPr="0072797C">
        <w:rPr>
          <w:rFonts w:ascii="Times New Roman" w:eastAsia="Times New Roman" w:hAnsi="Times New Roman" w:cs="Times New Roman"/>
          <w:b/>
          <w:bCs/>
          <w:sz w:val="24"/>
          <w:szCs w:val="24"/>
        </w:rPr>
        <w:t xml:space="preserve">"ЦІНОВА ПРОПОЗИЦІЯ" </w:t>
      </w:r>
    </w:p>
    <w:p w:rsidR="005054C0" w:rsidRPr="0072797C" w:rsidRDefault="005054C0" w:rsidP="005054C0">
      <w:pPr>
        <w:spacing w:after="0" w:line="240" w:lineRule="auto"/>
        <w:jc w:val="center"/>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(форма, яка подається Учасником на фірмовому бланку)</w:t>
      </w:r>
    </w:p>
    <w:p w:rsidR="005054C0" w:rsidRPr="0072797C" w:rsidRDefault="005054C0" w:rsidP="005054C0">
      <w:pPr>
        <w:tabs>
          <w:tab w:val="left" w:pos="0"/>
          <w:tab w:val="center" w:pos="4153"/>
          <w:tab w:val="right" w:pos="8306"/>
        </w:tabs>
        <w:spacing w:after="0" w:line="240" w:lineRule="auto"/>
        <w:jc w:val="both"/>
        <w:rPr>
          <w:rFonts w:ascii="Times New Roman" w:hAnsi="Times New Roman" w:cs="Times New Roman"/>
          <w:sz w:val="24"/>
          <w:szCs w:val="24"/>
          <w:lang w:eastAsia="uk-UA"/>
        </w:rPr>
      </w:pPr>
      <w:r w:rsidRPr="0072797C">
        <w:rPr>
          <w:rFonts w:ascii="Times New Roman" w:eastAsia="Times New Roman" w:hAnsi="Times New Roman" w:cs="Times New Roman"/>
          <w:sz w:val="24"/>
          <w:szCs w:val="24"/>
        </w:rPr>
        <w:t xml:space="preserve">Ми, (назва Учасника), надаємо свою тендерну пропозицію щодо участі у торгах на закупівлю - </w:t>
      </w:r>
      <w:r w:rsidRPr="0072797C">
        <w:rPr>
          <w:rFonts w:ascii="Times New Roman" w:hAnsi="Times New Roman" w:cs="Times New Roman"/>
          <w:sz w:val="24"/>
          <w:szCs w:val="24"/>
        </w:rPr>
        <w:t xml:space="preserve">Будівельні роботи по об’єкту «________________________» </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Повне найменування учасника:_________________________________________;</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Адреса (фактична, юридична, поштова):_________________________________;</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Тел./факс:___________________________________________________________;</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Керівник: ___________________________________________________________;</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Форма власності:_____________________________________________________. </w:t>
      </w:r>
      <w:r w:rsidRPr="0072797C">
        <w:rPr>
          <w:rFonts w:ascii="Times New Roman" w:eastAsia="Times New Roman" w:hAnsi="Times New Roman" w:cs="Times New Roman"/>
          <w:sz w:val="24"/>
          <w:szCs w:val="24"/>
        </w:rPr>
        <w:tab/>
        <w:t xml:space="preserve">               </w:t>
      </w:r>
    </w:p>
    <w:p w:rsidR="005054C0" w:rsidRPr="0072797C" w:rsidRDefault="005054C0" w:rsidP="005054C0">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 </w:t>
      </w:r>
    </w:p>
    <w:tbl>
      <w:tblPr>
        <w:tblW w:w="5389" w:type="pct"/>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94"/>
        <w:gridCol w:w="4021"/>
        <w:gridCol w:w="2105"/>
        <w:gridCol w:w="1933"/>
        <w:gridCol w:w="1404"/>
      </w:tblGrid>
      <w:tr w:rsidR="005054C0" w:rsidRPr="0072797C" w:rsidTr="0071512E">
        <w:trPr>
          <w:trHeight w:val="399"/>
        </w:trPr>
        <w:tc>
          <w:tcPr>
            <w:tcW w:w="432" w:type="pct"/>
            <w:vAlign w:val="center"/>
          </w:tcPr>
          <w:p w:rsidR="005054C0" w:rsidRPr="0072797C" w:rsidRDefault="005054C0" w:rsidP="0071512E">
            <w:pPr>
              <w:spacing w:after="0" w:line="240" w:lineRule="auto"/>
              <w:jc w:val="center"/>
              <w:rPr>
                <w:rFonts w:ascii="Times New Roman" w:eastAsia="Times New Roman" w:hAnsi="Times New Roman" w:cs="Times New Roman"/>
                <w:b/>
                <w:bCs/>
                <w:sz w:val="24"/>
                <w:szCs w:val="24"/>
              </w:rPr>
            </w:pPr>
            <w:r w:rsidRPr="0072797C">
              <w:rPr>
                <w:rFonts w:ascii="Times New Roman" w:eastAsia="Times New Roman" w:hAnsi="Times New Roman" w:cs="Times New Roman"/>
                <w:b/>
                <w:bCs/>
                <w:sz w:val="24"/>
                <w:szCs w:val="24"/>
              </w:rPr>
              <w:t>№</w:t>
            </w:r>
          </w:p>
        </w:tc>
        <w:tc>
          <w:tcPr>
            <w:tcW w:w="1941" w:type="pct"/>
            <w:vAlign w:val="center"/>
          </w:tcPr>
          <w:p w:rsidR="005054C0" w:rsidRPr="0072797C" w:rsidRDefault="005054C0" w:rsidP="0071512E">
            <w:pPr>
              <w:spacing w:after="0" w:line="240" w:lineRule="auto"/>
              <w:jc w:val="center"/>
              <w:rPr>
                <w:rFonts w:ascii="Times New Roman" w:eastAsia="Times New Roman" w:hAnsi="Times New Roman" w:cs="Times New Roman"/>
                <w:b/>
                <w:bCs/>
                <w:sz w:val="24"/>
                <w:szCs w:val="24"/>
              </w:rPr>
            </w:pPr>
            <w:r w:rsidRPr="0072797C">
              <w:rPr>
                <w:rFonts w:ascii="Times New Roman" w:eastAsia="Times New Roman" w:hAnsi="Times New Roman" w:cs="Times New Roman"/>
                <w:b/>
                <w:bCs/>
                <w:sz w:val="24"/>
                <w:szCs w:val="24"/>
              </w:rPr>
              <w:t>Найменування предмету закупівлі</w:t>
            </w:r>
          </w:p>
        </w:tc>
        <w:tc>
          <w:tcPr>
            <w:tcW w:w="1016" w:type="pct"/>
            <w:vAlign w:val="center"/>
          </w:tcPr>
          <w:p w:rsidR="005054C0" w:rsidRPr="0072797C" w:rsidRDefault="005054C0" w:rsidP="0071512E">
            <w:pPr>
              <w:spacing w:after="0" w:line="240" w:lineRule="auto"/>
              <w:jc w:val="center"/>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Ціна без ПДВ, грн. </w:t>
            </w:r>
          </w:p>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c>
          <w:tcPr>
            <w:tcW w:w="933" w:type="pct"/>
            <w:vAlign w:val="center"/>
          </w:tcPr>
          <w:p w:rsidR="005054C0" w:rsidRPr="0072797C" w:rsidRDefault="005054C0" w:rsidP="0071512E">
            <w:pPr>
              <w:spacing w:after="0" w:line="240" w:lineRule="auto"/>
              <w:jc w:val="center"/>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 xml:space="preserve">Вартість з ПДВ, грн. </w:t>
            </w:r>
          </w:p>
        </w:tc>
        <w:tc>
          <w:tcPr>
            <w:tcW w:w="678" w:type="pct"/>
          </w:tcPr>
          <w:p w:rsidR="005054C0" w:rsidRPr="0072797C" w:rsidRDefault="005054C0" w:rsidP="0071512E">
            <w:pPr>
              <w:spacing w:after="0" w:line="240" w:lineRule="auto"/>
              <w:jc w:val="center"/>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примітка</w:t>
            </w:r>
          </w:p>
        </w:tc>
      </w:tr>
      <w:tr w:rsidR="005054C0" w:rsidRPr="0072797C" w:rsidTr="0071512E">
        <w:trPr>
          <w:trHeight w:val="399"/>
        </w:trPr>
        <w:tc>
          <w:tcPr>
            <w:tcW w:w="432" w:type="pct"/>
            <w:vAlign w:val="bottom"/>
          </w:tcPr>
          <w:p w:rsidR="005054C0" w:rsidRPr="0072797C" w:rsidRDefault="005054C0" w:rsidP="0071512E">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w:t>
            </w:r>
          </w:p>
        </w:tc>
        <w:tc>
          <w:tcPr>
            <w:tcW w:w="1941" w:type="pct"/>
            <w:vAlign w:val="center"/>
          </w:tcPr>
          <w:p w:rsidR="005054C0" w:rsidRPr="0072797C" w:rsidRDefault="005054C0" w:rsidP="0071512E">
            <w:pPr>
              <w:spacing w:after="0" w:line="240" w:lineRule="auto"/>
              <w:rPr>
                <w:rFonts w:ascii="Times New Roman" w:hAnsi="Times New Roman" w:cs="Times New Roman"/>
                <w:sz w:val="24"/>
                <w:szCs w:val="24"/>
              </w:rPr>
            </w:pPr>
          </w:p>
        </w:tc>
        <w:tc>
          <w:tcPr>
            <w:tcW w:w="1016" w:type="pct"/>
            <w:vAlign w:val="center"/>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c>
          <w:tcPr>
            <w:tcW w:w="933" w:type="pct"/>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c>
          <w:tcPr>
            <w:tcW w:w="678" w:type="pct"/>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r>
      <w:tr w:rsidR="005054C0" w:rsidRPr="0072797C" w:rsidTr="0071512E">
        <w:trPr>
          <w:trHeight w:val="399"/>
        </w:trPr>
        <w:tc>
          <w:tcPr>
            <w:tcW w:w="432" w:type="pct"/>
            <w:vAlign w:val="center"/>
          </w:tcPr>
          <w:p w:rsidR="005054C0" w:rsidRPr="0072797C" w:rsidRDefault="005054C0" w:rsidP="0071512E">
            <w:pPr>
              <w:spacing w:after="0" w:line="240" w:lineRule="auto"/>
              <w:jc w:val="center"/>
              <w:rPr>
                <w:rFonts w:ascii="Times New Roman" w:eastAsia="Times New Roman" w:hAnsi="Times New Roman" w:cs="Times New Roman"/>
                <w:bCs/>
                <w:sz w:val="24"/>
                <w:szCs w:val="24"/>
              </w:rPr>
            </w:pPr>
          </w:p>
        </w:tc>
        <w:tc>
          <w:tcPr>
            <w:tcW w:w="1941" w:type="pct"/>
            <w:vAlign w:val="center"/>
          </w:tcPr>
          <w:p w:rsidR="005054C0" w:rsidRPr="0072797C" w:rsidRDefault="005054C0" w:rsidP="0071512E">
            <w:pPr>
              <w:spacing w:after="0" w:line="240" w:lineRule="auto"/>
              <w:rPr>
                <w:rFonts w:ascii="Times New Roman" w:eastAsia="Times New Roman" w:hAnsi="Times New Roman" w:cs="Times New Roman"/>
                <w:b/>
                <w:sz w:val="24"/>
                <w:szCs w:val="24"/>
              </w:rPr>
            </w:pPr>
            <w:r w:rsidRPr="0072797C">
              <w:rPr>
                <w:rFonts w:ascii="Times New Roman" w:eastAsia="Times New Roman" w:hAnsi="Times New Roman" w:cs="Times New Roman"/>
                <w:b/>
                <w:sz w:val="24"/>
                <w:szCs w:val="24"/>
              </w:rPr>
              <w:t>Всього сума з ПДВ:</w:t>
            </w:r>
          </w:p>
        </w:tc>
        <w:tc>
          <w:tcPr>
            <w:tcW w:w="1016" w:type="pct"/>
            <w:vAlign w:val="center"/>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c>
          <w:tcPr>
            <w:tcW w:w="933" w:type="pct"/>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c>
          <w:tcPr>
            <w:tcW w:w="678" w:type="pct"/>
          </w:tcPr>
          <w:p w:rsidR="005054C0" w:rsidRPr="0072797C" w:rsidRDefault="005054C0" w:rsidP="0071512E">
            <w:pPr>
              <w:spacing w:after="0" w:line="240" w:lineRule="auto"/>
              <w:jc w:val="center"/>
              <w:rPr>
                <w:rFonts w:ascii="Times New Roman" w:eastAsia="Times New Roman" w:hAnsi="Times New Roman" w:cs="Times New Roman"/>
                <w:b/>
                <w:sz w:val="24"/>
                <w:szCs w:val="24"/>
              </w:rPr>
            </w:pPr>
          </w:p>
        </w:tc>
      </w:tr>
    </w:tbl>
    <w:p w:rsidR="005054C0" w:rsidRPr="0072797C" w:rsidRDefault="005054C0" w:rsidP="005054C0">
      <w:pPr>
        <w:spacing w:after="0" w:line="240" w:lineRule="auto"/>
        <w:rPr>
          <w:rFonts w:ascii="Times New Roman" w:eastAsia="Times New Roman" w:hAnsi="Times New Roman" w:cs="Times New Roman"/>
          <w:b/>
          <w:sz w:val="24"/>
          <w:szCs w:val="24"/>
        </w:rPr>
      </w:pPr>
    </w:p>
    <w:p w:rsidR="005054C0" w:rsidRPr="0072797C" w:rsidRDefault="005054C0" w:rsidP="005054C0">
      <w:pPr>
        <w:spacing w:after="0" w:line="240" w:lineRule="auto"/>
        <w:rPr>
          <w:rFonts w:ascii="Times New Roman" w:eastAsia="Times New Roman" w:hAnsi="Times New Roman" w:cs="Times New Roman"/>
          <w:sz w:val="24"/>
          <w:szCs w:val="24"/>
        </w:rPr>
      </w:pPr>
      <w:r w:rsidRPr="0072797C">
        <w:rPr>
          <w:rFonts w:ascii="Times New Roman" w:eastAsia="Times New Roman" w:hAnsi="Times New Roman" w:cs="Times New Roman"/>
          <w:b/>
          <w:sz w:val="24"/>
          <w:szCs w:val="24"/>
        </w:rPr>
        <w:t>Всього</w:t>
      </w:r>
      <w:r w:rsidRPr="0072797C">
        <w:rPr>
          <w:rFonts w:ascii="Times New Roman" w:eastAsia="Times New Roman" w:hAnsi="Times New Roman" w:cs="Times New Roman"/>
          <w:b/>
          <w:bCs/>
          <w:sz w:val="24"/>
          <w:szCs w:val="24"/>
        </w:rPr>
        <w:t xml:space="preserve"> сума</w:t>
      </w:r>
      <w:r w:rsidRPr="0072797C">
        <w:rPr>
          <w:rFonts w:ascii="Times New Roman" w:eastAsia="Times New Roman" w:hAnsi="Times New Roman" w:cs="Times New Roman"/>
          <w:b/>
          <w:sz w:val="24"/>
          <w:szCs w:val="24"/>
        </w:rPr>
        <w:t xml:space="preserve"> з ПДВ:</w:t>
      </w:r>
      <w:r w:rsidRPr="0072797C">
        <w:rPr>
          <w:rFonts w:ascii="Times New Roman" w:eastAsia="Times New Roman" w:hAnsi="Times New Roman" w:cs="Times New Roman"/>
          <w:sz w:val="24"/>
          <w:szCs w:val="24"/>
        </w:rPr>
        <w:t xml:space="preserve"> ________________________________________________________</w:t>
      </w:r>
    </w:p>
    <w:p w:rsidR="005054C0" w:rsidRPr="0072797C" w:rsidRDefault="005054C0" w:rsidP="005054C0">
      <w:pPr>
        <w:spacing w:after="0" w:line="240" w:lineRule="auto"/>
        <w:ind w:right="540"/>
        <w:jc w:val="center"/>
        <w:rPr>
          <w:rFonts w:ascii="Times New Roman" w:eastAsia="Times New Roman" w:hAnsi="Times New Roman" w:cs="Times New Roman"/>
          <w:bCs/>
          <w:i/>
          <w:iCs/>
          <w:sz w:val="24"/>
          <w:szCs w:val="24"/>
        </w:rPr>
      </w:pPr>
      <w:r w:rsidRPr="0072797C">
        <w:rPr>
          <w:rFonts w:ascii="Times New Roman" w:eastAsia="Times New Roman" w:hAnsi="Times New Roman" w:cs="Times New Roman"/>
          <w:bCs/>
          <w:i/>
          <w:iCs/>
          <w:sz w:val="24"/>
          <w:szCs w:val="24"/>
        </w:rPr>
        <w:t>(прописом)</w:t>
      </w:r>
    </w:p>
    <w:p w:rsidR="005054C0" w:rsidRPr="0072797C" w:rsidRDefault="005054C0" w:rsidP="005054C0">
      <w:pPr>
        <w:spacing w:after="0" w:line="240" w:lineRule="auto"/>
        <w:rPr>
          <w:rFonts w:ascii="Times New Roman" w:eastAsia="Times New Roman" w:hAnsi="Times New Roman" w:cs="Times New Roman"/>
          <w:strike/>
          <w:sz w:val="24"/>
          <w:szCs w:val="24"/>
        </w:rPr>
      </w:pPr>
    </w:p>
    <w:p w:rsidR="005054C0" w:rsidRPr="0072797C" w:rsidRDefault="005054C0" w:rsidP="005054C0">
      <w:pPr>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1. До прийняття рішення про намір укласти договір про закупівлю, Ваша тендерна документація разом з нашою тендерною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5054C0" w:rsidRPr="0072797C" w:rsidRDefault="005054C0" w:rsidP="005054C0">
      <w:pPr>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2. Ми погоджуємося дотримуватися умов цієї пропозиції не менше ніж 120 днів з кінцевої дати подання  тендерних пропозицій, встановленого Вами. </w:t>
      </w:r>
    </w:p>
    <w:p w:rsidR="005054C0" w:rsidRPr="0072797C" w:rsidRDefault="005054C0" w:rsidP="005054C0">
      <w:pPr>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5054C0" w:rsidRPr="0072797C" w:rsidRDefault="005054C0" w:rsidP="005054C0">
      <w:pPr>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4. Якщо нас буде визнано переможцем торгів, ми зобов'язуємося:</w:t>
      </w:r>
    </w:p>
    <w:p w:rsidR="005054C0" w:rsidRPr="0072797C" w:rsidRDefault="005054C0" w:rsidP="005054C0">
      <w:pPr>
        <w:spacing w:after="0" w:line="240" w:lineRule="auto"/>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підписати Договір </w:t>
      </w:r>
      <w:r w:rsidRPr="0072797C">
        <w:rPr>
          <w:rFonts w:ascii="Times New Roman" w:eastAsia="Times New Roman" w:hAnsi="Times New Roman" w:cs="Times New Roman"/>
          <w:kern w:val="2"/>
          <w:sz w:val="24"/>
          <w:szCs w:val="24"/>
          <w:lang w:eastAsia="zh-CN" w:bidi="hi-IN"/>
        </w:rPr>
        <w:t xml:space="preserve">не раніше ніж через </w:t>
      </w:r>
      <w:r w:rsidRPr="0072797C">
        <w:rPr>
          <w:rFonts w:ascii="Times New Roman" w:eastAsia="Times New Roman" w:hAnsi="Times New Roman" w:cs="Times New Roman"/>
          <w:b/>
          <w:kern w:val="2"/>
          <w:sz w:val="24"/>
          <w:szCs w:val="24"/>
          <w:lang w:eastAsia="zh-CN" w:bidi="hi-IN"/>
        </w:rPr>
        <w:t>5</w:t>
      </w:r>
      <w:r w:rsidRPr="0072797C">
        <w:rPr>
          <w:rFonts w:ascii="Times New Roman" w:eastAsia="Times New Roman" w:hAnsi="Times New Roman" w:cs="Times New Roman"/>
          <w:kern w:val="2"/>
          <w:sz w:val="24"/>
          <w:szCs w:val="24"/>
          <w:lang w:eastAsia="zh-CN" w:bidi="hi-IN"/>
        </w:rPr>
        <w:t xml:space="preserve"> днів </w:t>
      </w:r>
      <w:r w:rsidRPr="0072797C">
        <w:rPr>
          <w:rFonts w:ascii="Times New Roman" w:eastAsia="Times New Roman" w:hAnsi="Times New Roman" w:cs="Times New Roman"/>
          <w:sz w:val="24"/>
          <w:szCs w:val="24"/>
          <w:shd w:val="solid" w:color="FFFFFF" w:fill="FFFFFF"/>
        </w:rPr>
        <w:t xml:space="preserve">з дати оприлюднення в електронній системі </w:t>
      </w:r>
      <w:proofErr w:type="spellStart"/>
      <w:r w:rsidRPr="0072797C">
        <w:rPr>
          <w:rFonts w:ascii="Times New Roman" w:eastAsia="Times New Roman" w:hAnsi="Times New Roman" w:cs="Times New Roman"/>
          <w:sz w:val="24"/>
          <w:szCs w:val="24"/>
          <w:shd w:val="solid" w:color="FFFFFF" w:fill="FFFFFF"/>
        </w:rPr>
        <w:t>закупівель</w:t>
      </w:r>
      <w:proofErr w:type="spellEnd"/>
      <w:r w:rsidRPr="0072797C">
        <w:rPr>
          <w:rFonts w:ascii="Times New Roman" w:eastAsia="Times New Roman" w:hAnsi="Times New Roman" w:cs="Times New Roman"/>
          <w:sz w:val="24"/>
          <w:szCs w:val="24"/>
          <w:shd w:val="solid" w:color="FFFFFF" w:fill="FFFFFF"/>
        </w:rPr>
        <w:t xml:space="preserve"> повідомлення про намір укласти договір про закупівлю</w:t>
      </w:r>
      <w:r w:rsidRPr="0072797C">
        <w:rPr>
          <w:rFonts w:ascii="Times New Roman" w:eastAsia="Times New Roman" w:hAnsi="Times New Roman" w:cs="Times New Roman"/>
          <w:sz w:val="24"/>
          <w:szCs w:val="24"/>
        </w:rPr>
        <w:t xml:space="preserve">, але </w:t>
      </w:r>
      <w:r w:rsidRPr="0072797C">
        <w:rPr>
          <w:rFonts w:ascii="Times New Roman" w:eastAsia="Times New Roman" w:hAnsi="Times New Roman" w:cs="Times New Roman"/>
          <w:kern w:val="2"/>
          <w:sz w:val="24"/>
          <w:szCs w:val="24"/>
          <w:lang w:eastAsia="zh-CN" w:bidi="hi-IN"/>
        </w:rPr>
        <w:t xml:space="preserve">не пізніше ніж через </w:t>
      </w:r>
      <w:r w:rsidRPr="0072797C">
        <w:rPr>
          <w:rFonts w:ascii="Times New Roman" w:eastAsia="Times New Roman" w:hAnsi="Times New Roman" w:cs="Times New Roman"/>
          <w:b/>
          <w:kern w:val="2"/>
          <w:sz w:val="24"/>
          <w:szCs w:val="24"/>
          <w:lang w:eastAsia="zh-CN" w:bidi="hi-IN"/>
        </w:rPr>
        <w:t>15</w:t>
      </w:r>
      <w:r w:rsidRPr="0072797C">
        <w:rPr>
          <w:rFonts w:ascii="Times New Roman" w:eastAsia="Times New Roman" w:hAnsi="Times New Roman" w:cs="Times New Roman"/>
          <w:kern w:val="2"/>
          <w:sz w:val="24"/>
          <w:szCs w:val="24"/>
          <w:lang w:eastAsia="zh-CN" w:bidi="hi-IN"/>
        </w:rPr>
        <w:t xml:space="preserve"> днів </w:t>
      </w:r>
      <w:r w:rsidRPr="0072797C">
        <w:rPr>
          <w:rFonts w:ascii="Times New Roman" w:eastAsia="Times New Roman" w:hAnsi="Times New Roman" w:cs="Times New Roman"/>
          <w:sz w:val="24"/>
          <w:szCs w:val="24"/>
          <w:shd w:val="solid" w:color="FFFFFF" w:fill="FFFFFF"/>
        </w:rPr>
        <w:t>з дати прийняття рішення про намір укласти договір про закупівлю</w:t>
      </w:r>
      <w:r w:rsidRPr="0072797C">
        <w:rPr>
          <w:rFonts w:ascii="Times New Roman" w:eastAsia="Times New Roman" w:hAnsi="Times New Roman" w:cs="Times New Roman"/>
          <w:sz w:val="24"/>
          <w:szCs w:val="24"/>
        </w:rPr>
        <w:t xml:space="preserve">. </w:t>
      </w:r>
    </w:p>
    <w:p w:rsidR="005054C0" w:rsidRPr="0072797C" w:rsidRDefault="005054C0" w:rsidP="005054C0">
      <w:pPr>
        <w:spacing w:after="0" w:line="240" w:lineRule="auto"/>
        <w:jc w:val="both"/>
        <w:rPr>
          <w:rFonts w:ascii="Times New Roman" w:eastAsia="Times New Roman" w:hAnsi="Times New Roman" w:cs="Times New Roman"/>
          <w:bCs/>
          <w:sz w:val="24"/>
          <w:szCs w:val="24"/>
        </w:rPr>
      </w:pPr>
      <w:r w:rsidRPr="0072797C">
        <w:rPr>
          <w:rFonts w:ascii="Times New Roman" w:eastAsia="Times New Roman" w:hAnsi="Times New Roman" w:cs="Times New Roman"/>
          <w:sz w:val="24"/>
          <w:szCs w:val="24"/>
        </w:rPr>
        <w:t xml:space="preserve">5. Ми згодні на укладення договору на умовах  викладених в проекті договору, що є Додатком 3 до документації. </w:t>
      </w:r>
      <w:r w:rsidRPr="0072797C">
        <w:rPr>
          <w:rFonts w:ascii="Times New Roman" w:eastAsia="Times New Roman" w:hAnsi="Times New Roman" w:cs="Times New Roman"/>
          <w:bCs/>
          <w:sz w:val="24"/>
          <w:szCs w:val="24"/>
        </w:rPr>
        <w:t>Підписаний проект договору надається у складі тендерної пропозиції.</w:t>
      </w:r>
    </w:p>
    <w:p w:rsidR="005054C0" w:rsidRPr="0072797C" w:rsidRDefault="005054C0" w:rsidP="00B905FC">
      <w:pPr>
        <w:spacing w:after="0" w:line="240" w:lineRule="auto"/>
        <w:rPr>
          <w:rFonts w:ascii="Times New Roman" w:eastAsia="Times New Roman" w:hAnsi="Times New Roman" w:cs="Times New Roman"/>
          <w:b/>
          <w:sz w:val="24"/>
          <w:szCs w:val="24"/>
        </w:rPr>
      </w:pPr>
      <w:r w:rsidRPr="0072797C">
        <w:rPr>
          <w:rFonts w:ascii="Times New Roman" w:eastAsia="Times New Roman" w:hAnsi="Times New Roman" w:cs="Times New Roman"/>
          <w:i/>
          <w:iCs/>
          <w:sz w:val="24"/>
          <w:szCs w:val="24"/>
        </w:rPr>
        <w:t>Посада, прізвище, ініціали, підпис уповноваженої ос</w:t>
      </w:r>
      <w:r w:rsidR="00B905FC" w:rsidRPr="0072797C">
        <w:rPr>
          <w:rFonts w:ascii="Times New Roman" w:eastAsia="Times New Roman" w:hAnsi="Times New Roman" w:cs="Times New Roman"/>
          <w:i/>
          <w:iCs/>
          <w:sz w:val="24"/>
          <w:szCs w:val="24"/>
        </w:rPr>
        <w:t>оби Учасника, завірені печатко</w:t>
      </w:r>
    </w:p>
    <w:p w:rsidR="005054C0" w:rsidRPr="0072797C" w:rsidRDefault="005054C0" w:rsidP="00EA7104">
      <w:pPr>
        <w:widowControl w:val="0"/>
        <w:spacing w:after="0" w:line="240" w:lineRule="auto"/>
        <w:jc w:val="right"/>
        <w:rPr>
          <w:rFonts w:ascii="Times New Roman" w:hAnsi="Times New Roman" w:cs="Times New Roman"/>
          <w:b/>
          <w:sz w:val="20"/>
          <w:szCs w:val="20"/>
        </w:rPr>
      </w:pPr>
    </w:p>
    <w:p w:rsidR="005054C0" w:rsidRPr="0072797C" w:rsidRDefault="005054C0" w:rsidP="00EA7104">
      <w:pPr>
        <w:widowControl w:val="0"/>
        <w:spacing w:after="0" w:line="240" w:lineRule="auto"/>
        <w:jc w:val="right"/>
        <w:rPr>
          <w:rFonts w:ascii="Times New Roman" w:hAnsi="Times New Roman" w:cs="Times New Roman"/>
          <w:b/>
          <w:sz w:val="20"/>
          <w:szCs w:val="20"/>
        </w:rPr>
      </w:pPr>
    </w:p>
    <w:p w:rsidR="005054C0" w:rsidRPr="0072797C" w:rsidRDefault="005054C0" w:rsidP="00EA7104">
      <w:pPr>
        <w:widowControl w:val="0"/>
        <w:spacing w:after="0" w:line="240" w:lineRule="auto"/>
        <w:jc w:val="right"/>
        <w:rPr>
          <w:rFonts w:ascii="Times New Roman" w:hAnsi="Times New Roman" w:cs="Times New Roman"/>
          <w:b/>
          <w:sz w:val="20"/>
          <w:szCs w:val="20"/>
        </w:rPr>
      </w:pPr>
    </w:p>
    <w:p w:rsidR="008A7491" w:rsidRPr="0072797C" w:rsidRDefault="008A7491" w:rsidP="00EA7104">
      <w:pPr>
        <w:widowControl w:val="0"/>
        <w:spacing w:after="0" w:line="240" w:lineRule="auto"/>
        <w:jc w:val="right"/>
        <w:rPr>
          <w:rFonts w:ascii="Times New Roman" w:hAnsi="Times New Roman" w:cs="Times New Roman"/>
          <w:b/>
          <w:sz w:val="20"/>
          <w:szCs w:val="20"/>
        </w:rPr>
      </w:pPr>
    </w:p>
    <w:p w:rsidR="008A7491" w:rsidRPr="0072797C" w:rsidRDefault="008A7491" w:rsidP="008A7491">
      <w:pPr>
        <w:widowControl w:val="0"/>
        <w:spacing w:after="0" w:line="240" w:lineRule="auto"/>
        <w:rPr>
          <w:rFonts w:ascii="Times New Roman" w:hAnsi="Times New Roman" w:cs="Times New Roman"/>
          <w:b/>
          <w:sz w:val="20"/>
          <w:szCs w:val="20"/>
        </w:rPr>
      </w:pPr>
    </w:p>
    <w:p w:rsidR="00EA7104" w:rsidRPr="0072797C" w:rsidRDefault="00EA7104" w:rsidP="008A7491">
      <w:pPr>
        <w:widowControl w:val="0"/>
        <w:spacing w:after="0" w:line="240" w:lineRule="auto"/>
        <w:ind w:left="6480"/>
        <w:rPr>
          <w:rFonts w:ascii="Times New Roman" w:hAnsi="Times New Roman" w:cs="Times New Roman"/>
          <w:b/>
          <w:sz w:val="24"/>
          <w:szCs w:val="24"/>
        </w:rPr>
      </w:pPr>
      <w:r w:rsidRPr="0072797C">
        <w:rPr>
          <w:rFonts w:ascii="Times New Roman" w:hAnsi="Times New Roman" w:cs="Times New Roman"/>
          <w:b/>
          <w:sz w:val="24"/>
          <w:szCs w:val="24"/>
        </w:rPr>
        <w:t>ДОДАТОК</w:t>
      </w:r>
      <w:r w:rsidR="005054C0" w:rsidRPr="0072797C">
        <w:rPr>
          <w:rFonts w:ascii="Times New Roman" w:hAnsi="Times New Roman" w:cs="Times New Roman"/>
          <w:b/>
          <w:sz w:val="24"/>
          <w:szCs w:val="24"/>
        </w:rPr>
        <w:t xml:space="preserve"> 5</w:t>
      </w:r>
      <w:r w:rsidRPr="0072797C">
        <w:rPr>
          <w:rFonts w:ascii="Times New Roman" w:hAnsi="Times New Roman" w:cs="Times New Roman"/>
          <w:b/>
          <w:sz w:val="24"/>
          <w:szCs w:val="24"/>
        </w:rPr>
        <w:t xml:space="preserve"> </w:t>
      </w:r>
    </w:p>
    <w:p w:rsidR="00EA7104" w:rsidRPr="0072797C" w:rsidRDefault="00EA7104" w:rsidP="00EA7104">
      <w:pPr>
        <w:widowControl w:val="0"/>
        <w:spacing w:after="0" w:line="240" w:lineRule="auto"/>
        <w:jc w:val="right"/>
        <w:rPr>
          <w:rFonts w:ascii="Times New Roman" w:hAnsi="Times New Roman" w:cs="Times New Roman"/>
          <w:b/>
          <w:i/>
          <w:sz w:val="24"/>
          <w:szCs w:val="24"/>
        </w:rPr>
      </w:pPr>
      <w:r w:rsidRPr="0072797C">
        <w:rPr>
          <w:rFonts w:ascii="Times New Roman" w:hAnsi="Times New Roman" w:cs="Times New Roman"/>
          <w:b/>
          <w:i/>
          <w:sz w:val="24"/>
          <w:szCs w:val="24"/>
        </w:rPr>
        <w:t>до тендерної документації</w:t>
      </w:r>
    </w:p>
    <w:p w:rsidR="00EA7104" w:rsidRPr="0072797C" w:rsidRDefault="00EA7104" w:rsidP="00EA7104">
      <w:pPr>
        <w:widowControl w:val="0"/>
        <w:spacing w:after="0" w:line="240" w:lineRule="auto"/>
        <w:jc w:val="right"/>
        <w:rPr>
          <w:rFonts w:ascii="Times New Roman" w:hAnsi="Times New Roman" w:cs="Times New Roman"/>
          <w:b/>
          <w:sz w:val="20"/>
          <w:szCs w:val="20"/>
        </w:rPr>
      </w:pPr>
    </w:p>
    <w:p w:rsidR="00EA7104" w:rsidRPr="0072797C" w:rsidRDefault="00EA7104" w:rsidP="00EA7104">
      <w:pPr>
        <w:widowControl w:val="0"/>
        <w:spacing w:after="0" w:line="240" w:lineRule="auto"/>
        <w:jc w:val="right"/>
        <w:rPr>
          <w:rFonts w:ascii="Times New Roman" w:hAnsi="Times New Roman" w:cs="Times New Roman"/>
          <w:b/>
          <w:sz w:val="20"/>
          <w:szCs w:val="20"/>
        </w:rPr>
      </w:pP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 xml:space="preserve">На підтвердження відповідності тендерної пропозиції учасника технічним, якісним та кількісним характеристикам предмета закупівлі учасник надає </w:t>
      </w:r>
      <w:r w:rsidRPr="0072797C">
        <w:rPr>
          <w:rFonts w:ascii="Times New Roman" w:hAnsi="Times New Roman" w:cs="Times New Roman"/>
          <w:sz w:val="24"/>
          <w:szCs w:val="24"/>
        </w:rPr>
        <w:t>відповідно до Настанови з визначення вартості будівництва, затвердженої Наказом Міністерства розвитку громад та територій України від 01.11.2021 №281 (зі змінами)</w:t>
      </w:r>
      <w:r w:rsidRPr="0072797C">
        <w:rPr>
          <w:rFonts w:ascii="Times New Roman" w:eastAsia="Times New Roman" w:hAnsi="Times New Roman" w:cs="Times New Roman"/>
          <w:sz w:val="24"/>
          <w:szCs w:val="24"/>
        </w:rPr>
        <w:t>:</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«Договірна ціна»; </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Пояснювальна записка до договірної ціни;</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Розрахунок за статтями витрат до договірної ціни;</w:t>
      </w:r>
    </w:p>
    <w:p w:rsidR="008A7491" w:rsidRPr="0072797C" w:rsidRDefault="00AF7D8C"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Об’єктні кош</w:t>
      </w:r>
      <w:r w:rsidR="008A7491" w:rsidRPr="0072797C">
        <w:rPr>
          <w:rFonts w:ascii="Times New Roman" w:eastAsia="Times New Roman" w:hAnsi="Times New Roman" w:cs="Times New Roman"/>
          <w:sz w:val="24"/>
          <w:szCs w:val="24"/>
        </w:rPr>
        <w:t>ториси</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локальні  кошториси до «Договірної ціни»;  </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підсумкова відомість ресурсів до локальних кошторисів;</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xml:space="preserve">- розрахунок кошторисної заробітної плати, виходячи із середньомісячної заробітної плати одного </w:t>
      </w:r>
      <w:r w:rsidR="00AF7D8C" w:rsidRPr="0072797C">
        <w:rPr>
          <w:rFonts w:ascii="Times New Roman" w:eastAsia="Times New Roman" w:hAnsi="Times New Roman" w:cs="Times New Roman"/>
          <w:sz w:val="24"/>
          <w:szCs w:val="24"/>
        </w:rPr>
        <w:t>працівника в режимі повної зайня</w:t>
      </w:r>
      <w:r w:rsidRPr="0072797C">
        <w:rPr>
          <w:rFonts w:ascii="Times New Roman" w:eastAsia="Times New Roman" w:hAnsi="Times New Roman" w:cs="Times New Roman"/>
          <w:sz w:val="24"/>
          <w:szCs w:val="24"/>
        </w:rPr>
        <w:t>тості</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Розрахунок загальновиробничих витрат до локальних кошторисів;</w:t>
      </w:r>
    </w:p>
    <w:p w:rsidR="008A7491" w:rsidRPr="0072797C" w:rsidRDefault="008A7491" w:rsidP="008A7491">
      <w:pPr>
        <w:widowControl w:val="0"/>
        <w:spacing w:after="0" w:line="240" w:lineRule="auto"/>
        <w:ind w:firstLine="720"/>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t>- Розрахунки прибутку, показників загальновиробничих витрат та адміністративних витрат.</w:t>
      </w:r>
    </w:p>
    <w:p w:rsidR="00EA7104" w:rsidRPr="0072797C" w:rsidRDefault="00EA7104" w:rsidP="00EA7104">
      <w:pPr>
        <w:widowControl w:val="0"/>
        <w:spacing w:after="0" w:line="240" w:lineRule="auto"/>
        <w:ind w:firstLine="720"/>
        <w:jc w:val="both"/>
        <w:rPr>
          <w:rFonts w:ascii="Times New Roman" w:eastAsia="Times New Roman" w:hAnsi="Times New Roman" w:cs="Times New Roman"/>
          <w:sz w:val="24"/>
          <w:szCs w:val="24"/>
        </w:rPr>
      </w:pPr>
    </w:p>
    <w:p w:rsidR="00EA7104" w:rsidRPr="0072797C" w:rsidRDefault="00EA7104" w:rsidP="00EA7104">
      <w:pPr>
        <w:widowControl w:val="0"/>
        <w:spacing w:after="0" w:line="240" w:lineRule="auto"/>
        <w:ind w:firstLine="720"/>
        <w:jc w:val="both"/>
        <w:rPr>
          <w:rFonts w:ascii="Times New Roman" w:eastAsia="Times New Roman" w:hAnsi="Times New Roman" w:cs="Times New Roman"/>
          <w:sz w:val="24"/>
          <w:szCs w:val="24"/>
        </w:rPr>
      </w:pPr>
    </w:p>
    <w:p w:rsidR="00EA7104" w:rsidRPr="0072797C" w:rsidRDefault="00EA7104" w:rsidP="00EA7104">
      <w:pPr>
        <w:ind w:firstLine="709"/>
        <w:jc w:val="both"/>
        <w:rPr>
          <w:rFonts w:ascii="Times New Roman" w:hAnsi="Times New Roman" w:cs="Times New Roman"/>
          <w:sz w:val="24"/>
          <w:szCs w:val="24"/>
        </w:rPr>
      </w:pPr>
      <w:r w:rsidRPr="0072797C">
        <w:rPr>
          <w:rFonts w:ascii="Times New Roman" w:hAnsi="Times New Roman" w:cs="Times New Roman"/>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про що учасник надає відповідний лист-гарантію. </w:t>
      </w:r>
    </w:p>
    <w:p w:rsidR="00F62DA0" w:rsidRPr="0072797C" w:rsidRDefault="00F62DA0" w:rsidP="00F62DA0">
      <w:pPr>
        <w:tabs>
          <w:tab w:val="left" w:pos="0"/>
          <w:tab w:val="center" w:pos="4153"/>
          <w:tab w:val="right" w:pos="8306"/>
        </w:tabs>
        <w:spacing w:after="0" w:line="240" w:lineRule="auto"/>
        <w:ind w:firstLine="261"/>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 xml:space="preserve">При визначенні ціни тендерної пропозиції Учаснику необхідно враховувати розмір кошторисної заробітної плати, для середнього розряду складності у будівництві 3,8 при виконанні робіт у звичайних умовах (з урахуванням всіх доплат).  Розмір кошторисної заробітної плати не повинен перевищувати </w:t>
      </w:r>
      <w:r w:rsidR="00425BA7" w:rsidRPr="0072797C">
        <w:rPr>
          <w:rFonts w:ascii="Times New Roman" w:hAnsi="Times New Roman" w:cs="Times New Roman"/>
          <w:sz w:val="24"/>
          <w:szCs w:val="24"/>
          <w:lang w:eastAsia="uk-UA"/>
        </w:rPr>
        <w:t>12558</w:t>
      </w:r>
      <w:r w:rsidRPr="0072797C">
        <w:rPr>
          <w:rFonts w:ascii="Times New Roman" w:hAnsi="Times New Roman" w:cs="Times New Roman"/>
          <w:sz w:val="24"/>
          <w:szCs w:val="24"/>
          <w:lang w:eastAsia="uk-UA"/>
        </w:rPr>
        <w:t>,8</w:t>
      </w:r>
      <w:r w:rsidR="00425BA7" w:rsidRPr="0072797C">
        <w:rPr>
          <w:rFonts w:ascii="Times New Roman" w:hAnsi="Times New Roman" w:cs="Times New Roman"/>
          <w:sz w:val="24"/>
          <w:szCs w:val="24"/>
          <w:lang w:eastAsia="uk-UA"/>
        </w:rPr>
        <w:t>0</w:t>
      </w:r>
      <w:r w:rsidRPr="0072797C">
        <w:rPr>
          <w:rFonts w:ascii="Times New Roman" w:hAnsi="Times New Roman" w:cs="Times New Roman"/>
          <w:sz w:val="24"/>
          <w:szCs w:val="24"/>
        </w:rPr>
        <w:t xml:space="preserve"> грн</w:t>
      </w:r>
      <w:r w:rsidRPr="0072797C">
        <w:rPr>
          <w:rFonts w:ascii="Times New Roman" w:hAnsi="Times New Roman" w:cs="Times New Roman"/>
          <w:sz w:val="24"/>
          <w:szCs w:val="24"/>
          <w:lang w:eastAsia="uk-UA"/>
        </w:rPr>
        <w:t>. та встановлюється незмінним на весь період будівництва ОБ’ЄКТА.</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 xml:space="preserve">Учасник визначає вартість робіт, які він пропонує виконати за Договором, з урахуванням усіх своїх витрат, податків і зборів, обов'язкових платежів що сплачуються або мають бути сплачені, витрати на страхування, прямі, загальновиробничі та інші втрати на будівництво ОБ’ЄКТУ. До розрахунку ціни також входять усі види робіт, у тому числі й ті, які </w:t>
      </w:r>
      <w:proofErr w:type="spellStart"/>
      <w:r w:rsidRPr="0072797C">
        <w:rPr>
          <w:rFonts w:ascii="Times New Roman" w:hAnsi="Times New Roman" w:cs="Times New Roman"/>
          <w:sz w:val="24"/>
          <w:szCs w:val="24"/>
        </w:rPr>
        <w:t>доручатимуться</w:t>
      </w:r>
      <w:proofErr w:type="spellEnd"/>
      <w:r w:rsidRPr="0072797C">
        <w:rPr>
          <w:rFonts w:ascii="Times New Roman" w:hAnsi="Times New Roman" w:cs="Times New Roman"/>
          <w:sz w:val="24"/>
          <w:szCs w:val="24"/>
        </w:rPr>
        <w:t xml:space="preserve"> для виконання третім особам (субпідрядним організаціям). Не врахована Учасником вартість окремих робіт не сплачується Замовником окремо, а витрати на їх виконання вважаються врахованими у ціні тендерної пропозиції. </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Розрахунок ціни тендерної пропозиції (договірної ціни) Учасник повинен надати за формою договірної ціни, визначеної згідно Кошторисних норм України «Настанови з визначення вартості будівництва» затвердженого наказом Міністерства розвитку громад та територій України 01 листопада 2021 року №281 з розрахунками за статтями витрат договірної ціни.</w:t>
      </w:r>
    </w:p>
    <w:p w:rsidR="00F62DA0" w:rsidRPr="0072797C" w:rsidRDefault="00F62DA0" w:rsidP="00F62DA0">
      <w:pPr>
        <w:pStyle w:val="Bodytext1"/>
        <w:shd w:val="clear" w:color="auto" w:fill="auto"/>
        <w:tabs>
          <w:tab w:val="left" w:pos="567"/>
        </w:tabs>
        <w:spacing w:after="0" w:line="240" w:lineRule="auto"/>
        <w:ind w:right="-6" w:firstLine="242"/>
        <w:jc w:val="both"/>
        <w:rPr>
          <w:rFonts w:ascii="Times New Roman" w:hAnsi="Times New Roman" w:cs="Times New Roman"/>
          <w:szCs w:val="24"/>
        </w:rPr>
      </w:pPr>
      <w:r w:rsidRPr="0072797C">
        <w:rPr>
          <w:rFonts w:ascii="Times New Roman" w:hAnsi="Times New Roman" w:cs="Times New Roman"/>
          <w:szCs w:val="24"/>
        </w:rPr>
        <w:t xml:space="preserve">- Розрахунок кошторисної заробітної плати,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затвердженого Наказом </w:t>
      </w:r>
      <w:proofErr w:type="spellStart"/>
      <w:r w:rsidRPr="0072797C">
        <w:rPr>
          <w:rFonts w:ascii="Times New Roman" w:hAnsi="Times New Roman" w:cs="Times New Roman"/>
          <w:szCs w:val="24"/>
        </w:rPr>
        <w:t>Мінрегіону</w:t>
      </w:r>
      <w:proofErr w:type="spellEnd"/>
      <w:r w:rsidRPr="0072797C">
        <w:rPr>
          <w:rFonts w:ascii="Times New Roman" w:hAnsi="Times New Roman" w:cs="Times New Roman"/>
          <w:szCs w:val="24"/>
        </w:rPr>
        <w:t xml:space="preserve"> від 20.10.2016 року №281 (зі змінами).</w:t>
      </w:r>
    </w:p>
    <w:p w:rsidR="00F62DA0" w:rsidRPr="0072797C" w:rsidRDefault="00F62DA0" w:rsidP="00F62DA0">
      <w:pPr>
        <w:pStyle w:val="Bodytext1"/>
        <w:shd w:val="clear" w:color="auto" w:fill="auto"/>
        <w:tabs>
          <w:tab w:val="left" w:pos="567"/>
          <w:tab w:val="left" w:pos="709"/>
        </w:tabs>
        <w:spacing w:after="0" w:line="240" w:lineRule="auto"/>
        <w:ind w:right="-6" w:firstLine="242"/>
        <w:jc w:val="both"/>
        <w:rPr>
          <w:rFonts w:ascii="Times New Roman" w:hAnsi="Times New Roman" w:cs="Times New Roman"/>
          <w:spacing w:val="-4"/>
          <w:szCs w:val="24"/>
        </w:rPr>
      </w:pPr>
      <w:r w:rsidRPr="0072797C">
        <w:rPr>
          <w:rFonts w:ascii="Times New Roman" w:hAnsi="Times New Roman" w:cs="Times New Roman"/>
          <w:szCs w:val="24"/>
        </w:rPr>
        <w:t xml:space="preserve">- </w:t>
      </w:r>
      <w:r w:rsidRPr="0072797C">
        <w:rPr>
          <w:rFonts w:ascii="Times New Roman" w:hAnsi="Times New Roman" w:cs="Times New Roman"/>
          <w:spacing w:val="-4"/>
          <w:szCs w:val="24"/>
        </w:rPr>
        <w:t>Розрахунок загальновиробничих витрат до локальних кошторисів;</w:t>
      </w:r>
    </w:p>
    <w:p w:rsidR="00F62DA0" w:rsidRPr="0072797C" w:rsidRDefault="00F62DA0" w:rsidP="00F62DA0">
      <w:pPr>
        <w:pStyle w:val="Bodytext1"/>
        <w:shd w:val="clear" w:color="auto" w:fill="auto"/>
        <w:spacing w:after="0" w:line="240" w:lineRule="auto"/>
        <w:ind w:right="-6" w:firstLine="242"/>
        <w:jc w:val="both"/>
        <w:rPr>
          <w:rFonts w:ascii="Times New Roman" w:hAnsi="Times New Roman" w:cs="Times New Roman"/>
          <w:szCs w:val="24"/>
        </w:rPr>
      </w:pPr>
      <w:r w:rsidRPr="0072797C">
        <w:rPr>
          <w:rFonts w:ascii="Times New Roman" w:hAnsi="Times New Roman" w:cs="Times New Roman"/>
          <w:szCs w:val="24"/>
        </w:rPr>
        <w:t>- Розрахунки прибутку, показників загальновиробничих та адміністративних витрат, виконані згідно чинного законодавства України.</w:t>
      </w:r>
    </w:p>
    <w:p w:rsidR="00F62DA0" w:rsidRPr="0072797C" w:rsidRDefault="00F62DA0" w:rsidP="00F62DA0">
      <w:pPr>
        <w:pStyle w:val="Bodytext1"/>
        <w:shd w:val="clear" w:color="auto" w:fill="auto"/>
        <w:spacing w:after="0" w:line="240" w:lineRule="auto"/>
        <w:ind w:right="-6" w:firstLine="242"/>
        <w:jc w:val="both"/>
        <w:rPr>
          <w:rFonts w:ascii="Times New Roman" w:hAnsi="Times New Roman" w:cs="Times New Roman"/>
          <w:szCs w:val="24"/>
        </w:rPr>
      </w:pPr>
      <w:r w:rsidRPr="0072797C">
        <w:rPr>
          <w:rFonts w:ascii="Times New Roman" w:hAnsi="Times New Roman" w:cs="Times New Roman"/>
          <w:szCs w:val="24"/>
        </w:rPr>
        <w:t xml:space="preserve">Показники, які </w:t>
      </w:r>
      <w:r w:rsidRPr="0072797C">
        <w:rPr>
          <w:rFonts w:ascii="Times New Roman" w:hAnsi="Times New Roman" w:cs="Times New Roman"/>
          <w:b/>
          <w:szCs w:val="24"/>
        </w:rPr>
        <w:t>обов’язково</w:t>
      </w:r>
      <w:r w:rsidRPr="0072797C">
        <w:rPr>
          <w:rFonts w:ascii="Times New Roman" w:hAnsi="Times New Roman" w:cs="Times New Roman"/>
          <w:szCs w:val="24"/>
        </w:rPr>
        <w:t xml:space="preserve"> враховуються Учасником при розрахунку Договірної ціни:</w:t>
      </w:r>
    </w:p>
    <w:p w:rsidR="00F62DA0" w:rsidRPr="0072797C" w:rsidRDefault="00F62DA0" w:rsidP="00F62DA0">
      <w:pPr>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t>- Розмір кошторисної заробітної плати, який враховується при визначенні вартості ОБ’ЄКТА та рівень заробітної плати працівників (яка враховується в загальновиробничих витратах) для середнього розряду складності у будівництві 3,8 при виконанні робіт у звичайних умовах (з урахуванням всіх доплат) встановлюються незмінною на весь період будівництва ОБ’ЄКТА.</w:t>
      </w:r>
    </w:p>
    <w:p w:rsidR="00F62DA0" w:rsidRPr="0072797C" w:rsidRDefault="00F62DA0" w:rsidP="00F62DA0">
      <w:pPr>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t>- Усереднений показник для визначення розміру кошторисного прибутку не повинен перевищувати:</w:t>
      </w:r>
    </w:p>
    <w:p w:rsidR="00F62DA0" w:rsidRPr="0072797C" w:rsidRDefault="00425BA7" w:rsidP="00F62DA0">
      <w:pPr>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t>8,33</w:t>
      </w:r>
      <w:r w:rsidR="00F62DA0" w:rsidRPr="0072797C">
        <w:rPr>
          <w:rFonts w:ascii="Times New Roman" w:hAnsi="Times New Roman" w:cs="Times New Roman"/>
          <w:sz w:val="24"/>
          <w:szCs w:val="24"/>
        </w:rPr>
        <w:t xml:space="preserve"> </w:t>
      </w:r>
      <w:r w:rsidR="00F62DA0" w:rsidRPr="0072797C">
        <w:rPr>
          <w:rFonts w:ascii="Times New Roman" w:hAnsi="Times New Roman" w:cs="Times New Roman"/>
          <w:b/>
          <w:sz w:val="24"/>
          <w:szCs w:val="24"/>
        </w:rPr>
        <w:t>грн/люд.-год.</w:t>
      </w:r>
      <w:r w:rsidR="00F62DA0" w:rsidRPr="0072797C">
        <w:rPr>
          <w:rFonts w:ascii="Times New Roman" w:hAnsi="Times New Roman" w:cs="Times New Roman"/>
          <w:sz w:val="24"/>
          <w:szCs w:val="24"/>
        </w:rPr>
        <w:t xml:space="preserve"> – в цілому по ОБ’ЄКТУ;</w:t>
      </w:r>
    </w:p>
    <w:p w:rsidR="00F62DA0" w:rsidRPr="0072797C" w:rsidRDefault="00F62DA0" w:rsidP="00F62DA0">
      <w:pPr>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lastRenderedPageBreak/>
        <w:t>та встановлюються незмінним на весь період будівництва ОБ’ЄКТА.</w:t>
      </w:r>
    </w:p>
    <w:p w:rsidR="00F62DA0" w:rsidRPr="0072797C" w:rsidRDefault="00F62DA0" w:rsidP="00F62DA0">
      <w:pPr>
        <w:shd w:val="clear" w:color="auto" w:fill="FFFFFF" w:themeFill="background1"/>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t xml:space="preserve">- Усереднений показник для визначення розміру адміністративних витрат будівельно-монтажних організацій не повинен перевищувати </w:t>
      </w:r>
      <w:r w:rsidR="00425BA7" w:rsidRPr="0072797C">
        <w:rPr>
          <w:rFonts w:ascii="Times New Roman" w:hAnsi="Times New Roman" w:cs="Times New Roman"/>
          <w:sz w:val="24"/>
          <w:szCs w:val="24"/>
        </w:rPr>
        <w:t>4,36</w:t>
      </w:r>
      <w:r w:rsidRPr="0072797C">
        <w:rPr>
          <w:rFonts w:ascii="Times New Roman" w:hAnsi="Times New Roman" w:cs="Times New Roman"/>
          <w:sz w:val="24"/>
          <w:szCs w:val="24"/>
        </w:rPr>
        <w:t xml:space="preserve"> </w:t>
      </w:r>
      <w:r w:rsidRPr="0072797C">
        <w:rPr>
          <w:rFonts w:ascii="Times New Roman" w:hAnsi="Times New Roman" w:cs="Times New Roman"/>
          <w:b/>
          <w:sz w:val="24"/>
          <w:szCs w:val="24"/>
        </w:rPr>
        <w:t>грн/люд.-год.</w:t>
      </w:r>
      <w:r w:rsidRPr="0072797C">
        <w:rPr>
          <w:rFonts w:ascii="Times New Roman" w:hAnsi="Times New Roman" w:cs="Times New Roman"/>
          <w:sz w:val="24"/>
          <w:szCs w:val="24"/>
        </w:rPr>
        <w:t xml:space="preserve"> та встановлюються незмінним на весь період будівництва ОБ’ЄКТА</w:t>
      </w:r>
      <w:r w:rsidR="00425BA7" w:rsidRPr="0072797C">
        <w:rPr>
          <w:rFonts w:ascii="Times New Roman" w:hAnsi="Times New Roman" w:cs="Times New Roman"/>
          <w:sz w:val="24"/>
          <w:szCs w:val="24"/>
        </w:rPr>
        <w:t>;</w:t>
      </w:r>
    </w:p>
    <w:p w:rsidR="00425BA7" w:rsidRPr="0072797C" w:rsidRDefault="00425BA7" w:rsidP="00425BA7">
      <w:pPr>
        <w:shd w:val="clear" w:color="auto" w:fill="FFFFFF" w:themeFill="background1"/>
        <w:spacing w:after="0" w:line="240" w:lineRule="auto"/>
        <w:ind w:firstLine="242"/>
        <w:jc w:val="both"/>
        <w:rPr>
          <w:rFonts w:ascii="Times New Roman" w:hAnsi="Times New Roman" w:cs="Times New Roman"/>
          <w:sz w:val="24"/>
          <w:szCs w:val="24"/>
        </w:rPr>
      </w:pPr>
      <w:r w:rsidRPr="0072797C">
        <w:rPr>
          <w:rFonts w:ascii="Times New Roman" w:hAnsi="Times New Roman" w:cs="Times New Roman"/>
          <w:sz w:val="24"/>
          <w:szCs w:val="24"/>
        </w:rPr>
        <w:t>- Передбачити кошти на ризики пов’язані з проектно кошторисною документацією.</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w:t>
      </w:r>
      <w:proofErr w:type="spellStart"/>
      <w:r w:rsidRPr="0072797C">
        <w:rPr>
          <w:rFonts w:ascii="Times New Roman" w:hAnsi="Times New Roman" w:cs="Times New Roman"/>
          <w:sz w:val="24"/>
          <w:szCs w:val="24"/>
        </w:rPr>
        <w:t>проєктних</w:t>
      </w:r>
      <w:proofErr w:type="spellEnd"/>
      <w:r w:rsidRPr="0072797C">
        <w:rPr>
          <w:rFonts w:ascii="Times New Roman" w:hAnsi="Times New Roman" w:cs="Times New Roman"/>
          <w:sz w:val="24"/>
          <w:szCs w:val="24"/>
        </w:rPr>
        <w:t xml:space="preserve"> рішень по об`єкту замовлення.</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 xml:space="preserve">Ціну тендерної пропозиції слід визначати відповідно до умов тендерної документації, строків виконання робіт та </w:t>
      </w:r>
      <w:proofErr w:type="spellStart"/>
      <w:r w:rsidRPr="0072797C">
        <w:rPr>
          <w:rFonts w:ascii="Times New Roman" w:hAnsi="Times New Roman" w:cs="Times New Roman"/>
          <w:sz w:val="24"/>
          <w:szCs w:val="24"/>
        </w:rPr>
        <w:t>проєкту</w:t>
      </w:r>
      <w:proofErr w:type="spellEnd"/>
      <w:r w:rsidRPr="0072797C">
        <w:rPr>
          <w:rFonts w:ascii="Times New Roman" w:hAnsi="Times New Roman" w:cs="Times New Roman"/>
          <w:sz w:val="24"/>
          <w:szCs w:val="24"/>
        </w:rPr>
        <w:t xml:space="preserve"> щодо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До ціни тендерної пропозиції не включаються витрати, пов'язані з укладанням договору.</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Ціна тендерної пропозиції залишається незмінною до повного виконання сторонами зобов’язань за договором та встановлюється в національній валюті - гривні.</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Вартість пропозиції та всі інші ціни повинні бути чітко визначені.</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rsidR="00F62DA0" w:rsidRPr="0072797C" w:rsidRDefault="00F62DA0" w:rsidP="00F62DA0">
      <w:pPr>
        <w:spacing w:after="0" w:line="240" w:lineRule="auto"/>
        <w:ind w:firstLine="261"/>
        <w:jc w:val="both"/>
        <w:rPr>
          <w:rFonts w:ascii="Times New Roman" w:hAnsi="Times New Roman" w:cs="Times New Roman"/>
          <w:sz w:val="24"/>
          <w:szCs w:val="24"/>
        </w:rPr>
      </w:pPr>
      <w:r w:rsidRPr="0072797C">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F62DA0" w:rsidRPr="0072797C" w:rsidRDefault="00F62DA0" w:rsidP="00F62DA0">
      <w:pPr>
        <w:ind w:firstLine="709"/>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Тендерна пропозиція переможця,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r w:rsidR="004663E0" w:rsidRPr="0072797C">
        <w:rPr>
          <w:rFonts w:ascii="Times New Roman" w:hAnsi="Times New Roman" w:cs="Times New Roman"/>
          <w:sz w:val="24"/>
          <w:szCs w:val="24"/>
          <w:lang w:eastAsia="uk-UA"/>
        </w:rPr>
        <w:t>.</w:t>
      </w:r>
    </w:p>
    <w:p w:rsidR="004663E0" w:rsidRPr="0072797C" w:rsidRDefault="004663E0" w:rsidP="004663E0">
      <w:pPr>
        <w:pStyle w:val="Bodytext1"/>
        <w:shd w:val="clear" w:color="auto" w:fill="auto"/>
        <w:tabs>
          <w:tab w:val="left" w:pos="870"/>
        </w:tabs>
        <w:spacing w:after="0" w:line="240" w:lineRule="auto"/>
        <w:ind w:right="-6" w:firstLine="261"/>
        <w:jc w:val="both"/>
        <w:rPr>
          <w:rFonts w:ascii="Times New Roman" w:hAnsi="Times New Roman" w:cs="Times New Roman"/>
          <w:spacing w:val="-2"/>
          <w:szCs w:val="24"/>
        </w:rPr>
      </w:pPr>
      <w:r w:rsidRPr="0072797C">
        <w:rPr>
          <w:rFonts w:ascii="Times New Roman" w:hAnsi="Times New Roman" w:cs="Times New Roman"/>
          <w:spacing w:val="-2"/>
          <w:szCs w:val="24"/>
        </w:rPr>
        <w:t xml:space="preserve">-Генпідрядник надає Гарантійний лист в довільній формі якість закінчених робіт і змонтованих конструкцій, досягнення показників, визначених у </w:t>
      </w:r>
      <w:proofErr w:type="spellStart"/>
      <w:r w:rsidRPr="0072797C">
        <w:rPr>
          <w:rFonts w:ascii="Times New Roman" w:hAnsi="Times New Roman" w:cs="Times New Roman"/>
          <w:spacing w:val="-2"/>
          <w:szCs w:val="24"/>
        </w:rPr>
        <w:t>проєктній</w:t>
      </w:r>
      <w:proofErr w:type="spellEnd"/>
      <w:r w:rsidRPr="0072797C">
        <w:rPr>
          <w:rFonts w:ascii="Times New Roman" w:hAnsi="Times New Roman" w:cs="Times New Roman"/>
          <w:spacing w:val="-2"/>
          <w:szCs w:val="24"/>
        </w:rPr>
        <w:t xml:space="preserve"> документації, та можливість їх експлуатації ОБ’ЄКТА будівництва протягом гарантійного строку.</w:t>
      </w:r>
    </w:p>
    <w:p w:rsidR="004663E0" w:rsidRPr="0072797C" w:rsidRDefault="004663E0" w:rsidP="004663E0">
      <w:pPr>
        <w:pStyle w:val="Bodytext1"/>
        <w:shd w:val="clear" w:color="auto" w:fill="auto"/>
        <w:tabs>
          <w:tab w:val="left" w:pos="865"/>
        </w:tabs>
        <w:spacing w:after="0" w:line="240" w:lineRule="auto"/>
        <w:ind w:right="-6" w:firstLine="261"/>
        <w:jc w:val="both"/>
        <w:rPr>
          <w:rFonts w:ascii="Times New Roman" w:hAnsi="Times New Roman" w:cs="Times New Roman"/>
          <w:spacing w:val="-2"/>
          <w:szCs w:val="24"/>
        </w:rPr>
      </w:pPr>
      <w:r w:rsidRPr="0072797C">
        <w:rPr>
          <w:rFonts w:ascii="Times New Roman" w:hAnsi="Times New Roman" w:cs="Times New Roman"/>
          <w:spacing w:val="-2"/>
          <w:szCs w:val="24"/>
        </w:rPr>
        <w:t xml:space="preserve">-Генпідрядник надає Гарантійний лист в довільній формі що  Гарантійний строк експлуатації </w:t>
      </w:r>
      <w:r w:rsidRPr="0072797C">
        <w:rPr>
          <w:rStyle w:val="Bodytext7"/>
          <w:rFonts w:cs="Times New Roman"/>
          <w:spacing w:val="-2"/>
          <w:szCs w:val="24"/>
        </w:rPr>
        <w:t>ОБ’ЄКТА</w:t>
      </w:r>
      <w:r w:rsidRPr="0072797C">
        <w:rPr>
          <w:rFonts w:ascii="Times New Roman" w:hAnsi="Times New Roman" w:cs="Times New Roman"/>
          <w:spacing w:val="-2"/>
          <w:szCs w:val="24"/>
        </w:rPr>
        <w:t xml:space="preserve"> будівництва становить десять років від дня його прийняття Замовником. Початком гарантійного строку вважається день, наступний після дня реєстрації Декларації про готовність до експлуатації </w:t>
      </w:r>
      <w:r w:rsidRPr="0072797C">
        <w:rPr>
          <w:rStyle w:val="Bodytext7"/>
          <w:rFonts w:cs="Times New Roman"/>
          <w:spacing w:val="-2"/>
          <w:szCs w:val="24"/>
        </w:rPr>
        <w:t>ОБ’ЄКТА</w:t>
      </w:r>
      <w:r w:rsidRPr="0072797C">
        <w:rPr>
          <w:rFonts w:ascii="Times New Roman" w:hAnsi="Times New Roman" w:cs="Times New Roman"/>
          <w:spacing w:val="-2"/>
          <w:szCs w:val="24"/>
        </w:rPr>
        <w:t xml:space="preserve"> будівництва або видачі відповідного сертифікату. </w:t>
      </w:r>
    </w:p>
    <w:p w:rsidR="004663E0" w:rsidRPr="0072797C" w:rsidRDefault="004663E0" w:rsidP="004663E0">
      <w:pPr>
        <w:pStyle w:val="Bodytext1"/>
        <w:shd w:val="clear" w:color="auto" w:fill="auto"/>
        <w:tabs>
          <w:tab w:val="left" w:pos="913"/>
        </w:tabs>
        <w:spacing w:after="0" w:line="240" w:lineRule="auto"/>
        <w:ind w:right="-6" w:firstLine="261"/>
        <w:jc w:val="both"/>
        <w:rPr>
          <w:rFonts w:ascii="Times New Roman" w:hAnsi="Times New Roman" w:cs="Times New Roman"/>
          <w:spacing w:val="-2"/>
          <w:szCs w:val="24"/>
        </w:rPr>
      </w:pPr>
      <w:r w:rsidRPr="0072797C">
        <w:rPr>
          <w:rFonts w:ascii="Times New Roman" w:hAnsi="Times New Roman" w:cs="Times New Roman"/>
          <w:spacing w:val="-2"/>
          <w:szCs w:val="24"/>
        </w:rPr>
        <w:t xml:space="preserve">-Генпідрядник надає Гарантійний лист в довільній формі що  Генпідрядник протягом трьох років після закінчення гарантійного строку експлуатації </w:t>
      </w:r>
      <w:r w:rsidRPr="0072797C">
        <w:rPr>
          <w:rStyle w:val="Bodytext7"/>
          <w:rFonts w:cs="Times New Roman"/>
          <w:spacing w:val="-2"/>
          <w:szCs w:val="24"/>
        </w:rPr>
        <w:t>ОБ’ЄКТА</w:t>
      </w:r>
      <w:r w:rsidRPr="0072797C">
        <w:rPr>
          <w:rFonts w:ascii="Times New Roman" w:hAnsi="Times New Roman" w:cs="Times New Roman"/>
          <w:spacing w:val="-2"/>
          <w:szCs w:val="24"/>
        </w:rPr>
        <w:t xml:space="preserve"> відповідає за дефекти, що призвели </w:t>
      </w:r>
      <w:r w:rsidRPr="0072797C">
        <w:rPr>
          <w:rFonts w:ascii="Times New Roman" w:hAnsi="Times New Roman" w:cs="Times New Roman"/>
          <w:spacing w:val="-2"/>
          <w:szCs w:val="24"/>
        </w:rPr>
        <w:br/>
        <w:t xml:space="preserve">до руйнування, аварій, обвалів на </w:t>
      </w:r>
      <w:r w:rsidRPr="0072797C">
        <w:rPr>
          <w:rStyle w:val="Bodytext7"/>
          <w:rFonts w:cs="Times New Roman"/>
          <w:spacing w:val="-2"/>
          <w:szCs w:val="24"/>
        </w:rPr>
        <w:t>ОБ’ЄКТІ</w:t>
      </w:r>
      <w:r w:rsidRPr="0072797C">
        <w:rPr>
          <w:rFonts w:ascii="Times New Roman" w:hAnsi="Times New Roman" w:cs="Times New Roman"/>
          <w:spacing w:val="-2"/>
          <w:szCs w:val="24"/>
        </w:rPr>
        <w:t xml:space="preserve">, якщо Замовник об’єктивно не міг виявити ці дефекти при прийманні ОБ’ЄКТА чи протягом періоду гарантійного строку експлуатації </w:t>
      </w:r>
      <w:r w:rsidRPr="0072797C">
        <w:rPr>
          <w:rStyle w:val="Bodytext7"/>
          <w:rFonts w:cs="Times New Roman"/>
          <w:spacing w:val="-2"/>
          <w:szCs w:val="24"/>
        </w:rPr>
        <w:t>ОБ’ЄКТА</w:t>
      </w:r>
      <w:r w:rsidRPr="0072797C">
        <w:rPr>
          <w:rFonts w:ascii="Times New Roman" w:hAnsi="Times New Roman" w:cs="Times New Roman"/>
          <w:spacing w:val="-2"/>
          <w:szCs w:val="24"/>
        </w:rPr>
        <w:t>.</w:t>
      </w:r>
    </w:p>
    <w:p w:rsidR="004663E0" w:rsidRPr="0072797C" w:rsidRDefault="004663E0" w:rsidP="004663E0">
      <w:pPr>
        <w:widowControl w:val="0"/>
        <w:tabs>
          <w:tab w:val="left" w:pos="0"/>
        </w:tabs>
        <w:autoSpaceDE w:val="0"/>
        <w:autoSpaceDN w:val="0"/>
        <w:adjustRightInd w:val="0"/>
        <w:spacing w:after="0" w:line="240" w:lineRule="auto"/>
        <w:ind w:right="23" w:firstLine="261"/>
        <w:jc w:val="both"/>
        <w:rPr>
          <w:rFonts w:ascii="Times New Roman" w:hAnsi="Times New Roman" w:cs="Times New Roman"/>
          <w:spacing w:val="-2"/>
          <w:sz w:val="24"/>
          <w:szCs w:val="24"/>
        </w:rPr>
      </w:pPr>
      <w:r w:rsidRPr="0072797C">
        <w:rPr>
          <w:rFonts w:ascii="Times New Roman" w:hAnsi="Times New Roman" w:cs="Times New Roman"/>
          <w:spacing w:val="-2"/>
          <w:sz w:val="24"/>
          <w:szCs w:val="24"/>
        </w:rPr>
        <w:t>-</w:t>
      </w:r>
      <w:r w:rsidRPr="0072797C">
        <w:rPr>
          <w:rFonts w:ascii="Times New Roman" w:hAnsi="Times New Roman" w:cs="Times New Roman"/>
          <w:spacing w:val="-2"/>
          <w:szCs w:val="24"/>
        </w:rPr>
        <w:t xml:space="preserve"> Генпідрядник надає Гарантійний лист в довільній формі , що </w:t>
      </w:r>
      <w:r w:rsidRPr="0072797C">
        <w:rPr>
          <w:rFonts w:ascii="Times New Roman" w:hAnsi="Times New Roman" w:cs="Times New Roman"/>
          <w:spacing w:val="-2"/>
          <w:sz w:val="24"/>
          <w:szCs w:val="24"/>
        </w:rPr>
        <w:t xml:space="preserve">Гарантійний строк продовжується на час, протягом якого ОБ’ЄКТ не міг експлуатуватися внаслідок недоліків, які виникли з вини Генпідрядника. </w:t>
      </w:r>
    </w:p>
    <w:p w:rsidR="004663E0" w:rsidRPr="0072797C" w:rsidRDefault="00B905FC" w:rsidP="00F62DA0">
      <w:pPr>
        <w:ind w:firstLine="709"/>
        <w:jc w:val="both"/>
        <w:rPr>
          <w:rFonts w:ascii="Times New Roman" w:hAnsi="Times New Roman" w:cs="Times New Roman"/>
          <w:sz w:val="24"/>
          <w:szCs w:val="24"/>
          <w:lang w:eastAsia="uk-UA"/>
        </w:rPr>
      </w:pPr>
      <w:r w:rsidRPr="0072797C">
        <w:rPr>
          <w:rFonts w:ascii="Times New Roman" w:hAnsi="Times New Roman" w:cs="Times New Roman"/>
          <w:sz w:val="24"/>
          <w:szCs w:val="24"/>
          <w:lang w:eastAsia="uk-UA"/>
        </w:rPr>
        <w:t>- Гарантійний лист Учасника з інформацією, що техніка, машини механізми, обладнання та устаткування тощо , які не перебувають під забороною відчуження , арештом ,заставою та іншим засобом забезпечення виконання зобов’язань перед будь – якими фізичними або юридичними особами, державними органами і державою та не мають обмежень в користуванні.</w:t>
      </w:r>
    </w:p>
    <w:p w:rsidR="00F62DA0" w:rsidRPr="0072797C" w:rsidRDefault="00F62DA0" w:rsidP="00F62DA0">
      <w:pPr>
        <w:ind w:firstLine="709"/>
        <w:jc w:val="both"/>
        <w:rPr>
          <w:rFonts w:ascii="Times New Roman" w:hAnsi="Times New Roman" w:cs="Times New Roman"/>
          <w:sz w:val="24"/>
          <w:szCs w:val="24"/>
        </w:rPr>
      </w:pPr>
    </w:p>
    <w:p w:rsidR="00EA7104" w:rsidRPr="0072797C" w:rsidRDefault="00EA7104" w:rsidP="00EA7104">
      <w:pPr>
        <w:ind w:firstLine="709"/>
        <w:jc w:val="both"/>
        <w:rPr>
          <w:rFonts w:ascii="Times New Roman" w:eastAsia="Times New Roman" w:hAnsi="Times New Roman" w:cs="Times New Roman"/>
          <w:sz w:val="24"/>
          <w:szCs w:val="24"/>
        </w:rPr>
      </w:pPr>
      <w:r w:rsidRPr="0072797C">
        <w:rPr>
          <w:rFonts w:ascii="Times New Roman" w:eastAsia="Times New Roman" w:hAnsi="Times New Roman" w:cs="Times New Roman"/>
          <w:sz w:val="24"/>
          <w:szCs w:val="24"/>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EA7104" w:rsidRPr="0072797C" w:rsidRDefault="00EA7104" w:rsidP="00EA7104">
      <w:pPr>
        <w:ind w:firstLine="709"/>
        <w:jc w:val="both"/>
        <w:rPr>
          <w:rFonts w:ascii="Times New Roman" w:hAnsi="Times New Roman" w:cs="Times New Roman"/>
        </w:rPr>
      </w:pPr>
      <w:r w:rsidRPr="0072797C">
        <w:rPr>
          <w:rFonts w:ascii="Times New Roman" w:eastAsia="Times New Roman" w:hAnsi="Times New Roman" w:cs="Times New Roman"/>
          <w:sz w:val="24"/>
          <w:szCs w:val="24"/>
        </w:rPr>
        <w:t>Окремим файлом до оголошення завантажена підсумкова відомість ресурсів.</w:t>
      </w:r>
    </w:p>
    <w:p w:rsidR="00EA7104" w:rsidRPr="0072797C" w:rsidRDefault="00EA7104" w:rsidP="00EA7104">
      <w:pPr>
        <w:ind w:firstLine="709"/>
        <w:jc w:val="both"/>
        <w:rPr>
          <w:rFonts w:ascii="Times New Roman" w:hAnsi="Times New Roman" w:cs="Times New Roman"/>
        </w:rPr>
      </w:pPr>
    </w:p>
    <w:p w:rsidR="00EA7104" w:rsidRPr="0072797C" w:rsidRDefault="00EA7104" w:rsidP="00EA7104">
      <w:pPr>
        <w:jc w:val="center"/>
        <w:rPr>
          <w:rFonts w:ascii="Times New Roman" w:hAnsi="Times New Roman" w:cs="Times New Roman"/>
          <w:lang w:val="ru-RU"/>
        </w:rPr>
      </w:pPr>
    </w:p>
    <w:p w:rsidR="00EA7104" w:rsidRPr="0072797C" w:rsidRDefault="00EA710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0E64B1" w:rsidRPr="0072797C" w:rsidRDefault="000E64B1" w:rsidP="00EA7104">
      <w:pPr>
        <w:rPr>
          <w:rFonts w:ascii="Times New Roman" w:hAnsi="Times New Roman" w:cs="Times New Roman"/>
        </w:rPr>
      </w:pPr>
    </w:p>
    <w:p w:rsidR="000E64B1" w:rsidRPr="0072797C" w:rsidRDefault="000E64B1" w:rsidP="00EA7104">
      <w:pPr>
        <w:rPr>
          <w:rFonts w:ascii="Times New Roman" w:hAnsi="Times New Roman" w:cs="Times New Roman"/>
        </w:rPr>
      </w:pPr>
    </w:p>
    <w:p w:rsidR="000E64B1" w:rsidRPr="0072797C" w:rsidRDefault="000E64B1" w:rsidP="00EA7104">
      <w:pPr>
        <w:rPr>
          <w:rFonts w:ascii="Times New Roman" w:hAnsi="Times New Roman" w:cs="Times New Roman"/>
        </w:rPr>
      </w:pPr>
    </w:p>
    <w:p w:rsidR="000E64B1" w:rsidRPr="0072797C" w:rsidRDefault="000E64B1"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rPr>
      </w:pPr>
    </w:p>
    <w:p w:rsidR="00792874" w:rsidRPr="0072797C" w:rsidRDefault="00792874" w:rsidP="00EA7104">
      <w:pPr>
        <w:rPr>
          <w:rFonts w:ascii="Times New Roman" w:hAnsi="Times New Roman" w:cs="Times New Roman"/>
          <w:lang w:val="ru-RU"/>
        </w:rPr>
      </w:pPr>
    </w:p>
    <w:p w:rsidR="00EA7104" w:rsidRPr="0072797C" w:rsidRDefault="00EA7104" w:rsidP="00EA7104">
      <w:pPr>
        <w:rPr>
          <w:rFonts w:ascii="Times New Roman" w:hAnsi="Times New Roman" w:cs="Times New Roman"/>
          <w:lang w:val="ru-RU"/>
        </w:rPr>
      </w:pPr>
    </w:p>
    <w:p w:rsidR="009E6238" w:rsidRPr="0072797C" w:rsidRDefault="009E6238" w:rsidP="00EA7104">
      <w:pPr>
        <w:widowControl w:val="0"/>
        <w:spacing w:after="0" w:line="240" w:lineRule="auto"/>
        <w:ind w:left="5760" w:firstLine="720"/>
        <w:jc w:val="center"/>
        <w:rPr>
          <w:rFonts w:ascii="Times New Roman" w:hAnsi="Times New Roman" w:cs="Times New Roman"/>
          <w:b/>
          <w:sz w:val="24"/>
          <w:szCs w:val="24"/>
        </w:rPr>
      </w:pPr>
      <w:r w:rsidRPr="0072797C">
        <w:rPr>
          <w:rFonts w:ascii="Times New Roman" w:hAnsi="Times New Roman" w:cs="Times New Roman"/>
          <w:b/>
          <w:sz w:val="24"/>
          <w:szCs w:val="24"/>
        </w:rPr>
        <w:t>Додаток 6</w:t>
      </w:r>
    </w:p>
    <w:p w:rsidR="00E1464F" w:rsidRPr="0072797C" w:rsidRDefault="00F30B3C" w:rsidP="009E6238">
      <w:pPr>
        <w:widowControl w:val="0"/>
        <w:spacing w:after="0" w:line="240" w:lineRule="auto"/>
        <w:ind w:left="6480"/>
        <w:rPr>
          <w:rFonts w:ascii="Times New Roman" w:hAnsi="Times New Roman" w:cs="Times New Roman"/>
          <w:b/>
          <w:i/>
          <w:sz w:val="24"/>
          <w:szCs w:val="24"/>
        </w:rPr>
      </w:pPr>
      <w:r w:rsidRPr="0072797C">
        <w:rPr>
          <w:rFonts w:ascii="Times New Roman" w:hAnsi="Times New Roman" w:cs="Times New Roman"/>
          <w:b/>
          <w:i/>
          <w:sz w:val="24"/>
          <w:szCs w:val="24"/>
        </w:rPr>
        <w:t xml:space="preserve">до тендерної документації </w:t>
      </w:r>
    </w:p>
    <w:p w:rsidR="00E1464F" w:rsidRPr="0072797C" w:rsidRDefault="00F30B3C" w:rsidP="00E1464F">
      <w:pPr>
        <w:widowControl w:val="0"/>
        <w:spacing w:after="0" w:line="240" w:lineRule="auto"/>
        <w:ind w:firstLine="720"/>
        <w:jc w:val="center"/>
        <w:rPr>
          <w:rFonts w:ascii="Times New Roman" w:hAnsi="Times New Roman" w:cs="Times New Roman"/>
          <w:b/>
          <w:i/>
          <w:sz w:val="24"/>
          <w:szCs w:val="24"/>
        </w:rPr>
      </w:pPr>
      <w:r w:rsidRPr="0072797C">
        <w:rPr>
          <w:rFonts w:ascii="Times New Roman" w:hAnsi="Times New Roman" w:cs="Times New Roman"/>
          <w:b/>
          <w:i/>
          <w:sz w:val="24"/>
          <w:szCs w:val="24"/>
        </w:rPr>
        <w:t>АКТ обстеження об’єкта</w:t>
      </w:r>
    </w:p>
    <w:p w:rsidR="00E1464F" w:rsidRPr="0072797C" w:rsidRDefault="00F30B3C" w:rsidP="00E1464F">
      <w:pPr>
        <w:widowControl w:val="0"/>
        <w:spacing w:after="0" w:line="240" w:lineRule="auto"/>
        <w:ind w:firstLine="720"/>
        <w:jc w:val="center"/>
        <w:rPr>
          <w:rFonts w:ascii="Times New Roman" w:hAnsi="Times New Roman" w:cs="Times New Roman"/>
          <w:sz w:val="24"/>
          <w:szCs w:val="24"/>
        </w:rPr>
      </w:pPr>
      <w:r w:rsidRPr="0072797C">
        <w:rPr>
          <w:rFonts w:ascii="Times New Roman" w:hAnsi="Times New Roman" w:cs="Times New Roman"/>
          <w:sz w:val="24"/>
          <w:szCs w:val="24"/>
        </w:rPr>
        <w:t>за предметом закупівлі:</w:t>
      </w:r>
    </w:p>
    <w:p w:rsidR="0028402D" w:rsidRPr="0072797C" w:rsidRDefault="0028402D"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b/>
          <w:bCs/>
          <w:sz w:val="24"/>
          <w:szCs w:val="24"/>
          <w:shd w:val="clear" w:color="auto" w:fill="FFFFFF"/>
        </w:rPr>
        <w:t xml:space="preserve">Виконання будівельних робіт із  </w:t>
      </w:r>
      <w:r w:rsidRPr="0072797C">
        <w:rPr>
          <w:rFonts w:ascii="Times New Roman" w:hAnsi="Times New Roman" w:cs="Times New Roman"/>
          <w:b/>
          <w:bCs/>
          <w:spacing w:val="-5"/>
          <w:sz w:val="24"/>
          <w:szCs w:val="24"/>
        </w:rPr>
        <w:t xml:space="preserve">реконструкції будівлі побутового комбінату з </w:t>
      </w:r>
      <w:r w:rsidRPr="0072797C">
        <w:rPr>
          <w:rFonts w:ascii="Times New Roman" w:hAnsi="Times New Roman" w:cs="Times New Roman"/>
          <w:b/>
          <w:bCs/>
          <w:spacing w:val="-5"/>
          <w:sz w:val="24"/>
          <w:szCs w:val="24"/>
        </w:rPr>
        <w:lastRenderedPageBreak/>
        <w:t>улаштування покрівлі над боксами зберігання автомобільної техніки</w:t>
      </w:r>
      <w:r w:rsidR="00E1464F" w:rsidRPr="0072797C">
        <w:rPr>
          <w:rFonts w:ascii="Times New Roman" w:hAnsi="Times New Roman" w:cs="Times New Roman"/>
          <w:sz w:val="24"/>
          <w:szCs w:val="24"/>
        </w:rPr>
        <w:tab/>
      </w:r>
      <w:r w:rsidR="00E1464F" w:rsidRPr="0072797C">
        <w:rPr>
          <w:rFonts w:ascii="Times New Roman" w:hAnsi="Times New Roman" w:cs="Times New Roman"/>
          <w:sz w:val="24"/>
          <w:szCs w:val="24"/>
        </w:rPr>
        <w:tab/>
      </w:r>
      <w:r w:rsidR="00E1464F" w:rsidRPr="0072797C">
        <w:rPr>
          <w:rFonts w:ascii="Times New Roman" w:hAnsi="Times New Roman" w:cs="Times New Roman"/>
          <w:sz w:val="24"/>
          <w:szCs w:val="24"/>
        </w:rPr>
        <w:tab/>
      </w:r>
      <w:r w:rsidR="00E1464F" w:rsidRPr="0072797C">
        <w:rPr>
          <w:rFonts w:ascii="Times New Roman" w:hAnsi="Times New Roman" w:cs="Times New Roman"/>
          <w:sz w:val="24"/>
          <w:szCs w:val="24"/>
        </w:rPr>
        <w:tab/>
      </w:r>
      <w:r w:rsidRPr="0072797C">
        <w:rPr>
          <w:rFonts w:ascii="Times New Roman" w:hAnsi="Times New Roman" w:cs="Times New Roman"/>
          <w:sz w:val="24"/>
          <w:szCs w:val="24"/>
        </w:rPr>
        <w:t xml:space="preserve"> </w:t>
      </w:r>
      <w:r w:rsidR="00F30B3C" w:rsidRPr="0072797C">
        <w:rPr>
          <w:rFonts w:ascii="Times New Roman" w:hAnsi="Times New Roman" w:cs="Times New Roman"/>
          <w:sz w:val="24"/>
          <w:szCs w:val="24"/>
        </w:rPr>
        <w:t>«____» _____________ 202</w:t>
      </w:r>
      <w:r w:rsidRPr="0072797C">
        <w:rPr>
          <w:rFonts w:ascii="Times New Roman" w:hAnsi="Times New Roman" w:cs="Times New Roman"/>
          <w:sz w:val="24"/>
          <w:szCs w:val="24"/>
        </w:rPr>
        <w:t>4</w:t>
      </w:r>
      <w:r w:rsidR="00F30B3C" w:rsidRPr="0072797C">
        <w:rPr>
          <w:rFonts w:ascii="Times New Roman" w:hAnsi="Times New Roman" w:cs="Times New Roman"/>
          <w:sz w:val="24"/>
          <w:szCs w:val="24"/>
        </w:rPr>
        <w:t>р.</w:t>
      </w:r>
      <w:r w:rsidR="00700C3B" w:rsidRPr="0072797C">
        <w:rPr>
          <w:rFonts w:ascii="Times New Roman" w:hAnsi="Times New Roman" w:cs="Times New Roman"/>
          <w:sz w:val="24"/>
          <w:szCs w:val="24"/>
        </w:rPr>
        <w:tab/>
      </w:r>
      <w:r w:rsidR="00700C3B" w:rsidRPr="0072797C">
        <w:rPr>
          <w:rFonts w:ascii="Times New Roman" w:hAnsi="Times New Roman" w:cs="Times New Roman"/>
          <w:sz w:val="24"/>
          <w:szCs w:val="24"/>
        </w:rPr>
        <w:tab/>
      </w:r>
      <w:r w:rsidR="00700C3B" w:rsidRPr="0072797C">
        <w:rPr>
          <w:rFonts w:ascii="Times New Roman" w:hAnsi="Times New Roman" w:cs="Times New Roman"/>
          <w:sz w:val="24"/>
          <w:szCs w:val="24"/>
        </w:rPr>
        <w:tab/>
      </w:r>
      <w:r w:rsidR="00700C3B" w:rsidRPr="0072797C">
        <w:rPr>
          <w:rFonts w:ascii="Times New Roman" w:hAnsi="Times New Roman" w:cs="Times New Roman"/>
          <w:sz w:val="24"/>
          <w:szCs w:val="24"/>
        </w:rPr>
        <w:tab/>
      </w:r>
      <w:r w:rsidR="00700C3B" w:rsidRPr="0072797C">
        <w:rPr>
          <w:rFonts w:ascii="Times New Roman" w:hAnsi="Times New Roman" w:cs="Times New Roman"/>
          <w:sz w:val="24"/>
          <w:szCs w:val="24"/>
        </w:rPr>
        <w:tab/>
        <w:t xml:space="preserve">м. </w:t>
      </w:r>
      <w:r w:rsidRPr="0072797C">
        <w:rPr>
          <w:rFonts w:ascii="Times New Roman" w:hAnsi="Times New Roman" w:cs="Times New Roman"/>
          <w:sz w:val="24"/>
          <w:szCs w:val="24"/>
        </w:rPr>
        <w:t xml:space="preserve">Вінниця </w:t>
      </w:r>
      <w:r w:rsidR="00F30B3C" w:rsidRPr="0072797C">
        <w:rPr>
          <w:rFonts w:ascii="Times New Roman" w:hAnsi="Times New Roman" w:cs="Times New Roman"/>
          <w:sz w:val="24"/>
          <w:szCs w:val="24"/>
        </w:rPr>
        <w:t xml:space="preserve"> </w:t>
      </w:r>
    </w:p>
    <w:p w:rsidR="00DF05DB" w:rsidRPr="0072797C"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Ми, що нижче підписалися,</w:t>
      </w:r>
      <w:r w:rsidR="00700C3B" w:rsidRPr="0072797C">
        <w:rPr>
          <w:rFonts w:ascii="Times New Roman" w:hAnsi="Times New Roman" w:cs="Times New Roman"/>
          <w:sz w:val="24"/>
          <w:szCs w:val="24"/>
        </w:rPr>
        <w:tab/>
        <w:t xml:space="preserve"> </w:t>
      </w:r>
      <w:r w:rsidRPr="0072797C">
        <w:rPr>
          <w:rFonts w:ascii="Times New Roman" w:hAnsi="Times New Roman" w:cs="Times New Roman"/>
          <w:sz w:val="24"/>
          <w:szCs w:val="24"/>
        </w:rPr>
        <w:t>від Учасника процедури закупівлі ________________________________________ _____________________________________________________________________________ _____________________________________________</w:t>
      </w:r>
      <w:r w:rsidR="00DF05DB" w:rsidRPr="0072797C">
        <w:rPr>
          <w:rFonts w:ascii="Times New Roman" w:hAnsi="Times New Roman" w:cs="Times New Roman"/>
          <w:sz w:val="24"/>
          <w:szCs w:val="24"/>
        </w:rPr>
        <w:t>_________________________</w:t>
      </w:r>
      <w:r w:rsidRPr="0072797C">
        <w:rPr>
          <w:rFonts w:ascii="Times New Roman" w:hAnsi="Times New Roman" w:cs="Times New Roman"/>
          <w:sz w:val="24"/>
          <w:szCs w:val="24"/>
        </w:rPr>
        <w:t xml:space="preserve">, </w:t>
      </w:r>
      <w:r w:rsidR="00DF05DB" w:rsidRPr="0072797C">
        <w:rPr>
          <w:rFonts w:ascii="Times New Roman" w:hAnsi="Times New Roman" w:cs="Times New Roman"/>
          <w:sz w:val="24"/>
          <w:szCs w:val="24"/>
        </w:rPr>
        <w:t xml:space="preserve">                      </w:t>
      </w:r>
      <w:r w:rsidRPr="0072797C">
        <w:rPr>
          <w:rFonts w:ascii="Times New Roman" w:hAnsi="Times New Roman" w:cs="Times New Roman"/>
          <w:sz w:val="20"/>
          <w:szCs w:val="20"/>
        </w:rPr>
        <w:t>(назва Учасника, П.І.Б. особи, посада)</w:t>
      </w:r>
      <w:r w:rsidRPr="0072797C">
        <w:rPr>
          <w:rFonts w:ascii="Times New Roman" w:hAnsi="Times New Roman" w:cs="Times New Roman"/>
          <w:sz w:val="24"/>
          <w:szCs w:val="24"/>
        </w:rPr>
        <w:t xml:space="preserve">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від Замовника процедури закупівлі _______</w:t>
      </w:r>
      <w:r w:rsidR="00DF05DB" w:rsidRPr="0072797C">
        <w:rPr>
          <w:rFonts w:ascii="Times New Roman" w:hAnsi="Times New Roman" w:cs="Times New Roman"/>
          <w:sz w:val="24"/>
          <w:szCs w:val="24"/>
        </w:rPr>
        <w:t>_________________________</w:t>
      </w:r>
      <w:r w:rsidRPr="0072797C">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w:t>
      </w:r>
      <w:r w:rsidRPr="0072797C">
        <w:rPr>
          <w:rFonts w:ascii="Times New Roman" w:hAnsi="Times New Roman" w:cs="Times New Roman"/>
          <w:sz w:val="20"/>
          <w:szCs w:val="20"/>
        </w:rPr>
        <w:t>(П.І.Б. особи, посада)</w:t>
      </w:r>
      <w:r w:rsidRPr="0072797C">
        <w:rPr>
          <w:rFonts w:ascii="Times New Roman" w:hAnsi="Times New Roman" w:cs="Times New Roman"/>
          <w:sz w:val="24"/>
          <w:szCs w:val="24"/>
        </w:rPr>
        <w:t xml:space="preserve"> </w:t>
      </w:r>
    </w:p>
    <w:p w:rsidR="00DF05DB" w:rsidRPr="0072797C"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 xml:space="preserve">склали цей акт про те, що на виконання вимог Додатку 4 до ТД, нами проведено обстеження об’єкта : </w:t>
      </w:r>
      <w:r w:rsidR="0028402D" w:rsidRPr="0072797C">
        <w:rPr>
          <w:rFonts w:ascii="Times New Roman" w:hAnsi="Times New Roman" w:cs="Times New Roman"/>
          <w:b/>
          <w:bCs/>
          <w:sz w:val="24"/>
          <w:szCs w:val="24"/>
          <w:shd w:val="clear" w:color="auto" w:fill="FFFFFF"/>
        </w:rPr>
        <w:t xml:space="preserve">Виконання будівельних робіт із  </w:t>
      </w:r>
      <w:r w:rsidR="0028402D" w:rsidRPr="0072797C">
        <w:rPr>
          <w:rFonts w:ascii="Times New Roman" w:hAnsi="Times New Roman" w:cs="Times New Roman"/>
          <w:b/>
          <w:bCs/>
          <w:spacing w:val="-5"/>
          <w:sz w:val="24"/>
          <w:szCs w:val="24"/>
        </w:rPr>
        <w:t>реконструкції будівлі побутового комбінату з улаштування покрівлі над боксами зберігання автомобільної техніки</w:t>
      </w:r>
      <w:r w:rsidR="0028402D" w:rsidRPr="0072797C">
        <w:rPr>
          <w:rFonts w:ascii="Times New Roman" w:hAnsi="Times New Roman" w:cs="Times New Roman"/>
          <w:b/>
          <w:bCs/>
          <w:sz w:val="24"/>
          <w:szCs w:val="24"/>
          <w:shd w:val="clear" w:color="auto" w:fill="FFFFFF"/>
        </w:rPr>
        <w:t>.</w:t>
      </w:r>
      <w:r w:rsidR="00700C3B" w:rsidRPr="0072797C">
        <w:rPr>
          <w:rFonts w:ascii="Times New Roman" w:hAnsi="Times New Roman" w:cs="Times New Roman"/>
          <w:sz w:val="24"/>
          <w:szCs w:val="24"/>
          <w:shd w:val="clear" w:color="auto" w:fill="FFFFFF"/>
        </w:rPr>
        <w:t xml:space="preserve"> </w:t>
      </w:r>
      <w:r w:rsidRPr="0072797C">
        <w:rPr>
          <w:rFonts w:ascii="Times New Roman" w:hAnsi="Times New Roman" w:cs="Times New Roman"/>
          <w:sz w:val="24"/>
          <w:szCs w:val="24"/>
        </w:rPr>
        <w:t>В результаті обстеження об’єкту, визначена відповідність (невідповідність) Технічному завданню (Додаток №4 до ТД про проведення відкритих торгів з особливостями) об’єкта капітального ремонту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p>
    <w:p w:rsidR="00DF05DB" w:rsidRPr="0072797C"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 xml:space="preserve"> Від Учасника: ______________ __________________ ___________________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 xml:space="preserve">(посада) </w:t>
      </w:r>
      <w:r w:rsidR="00DF05DB" w:rsidRPr="0072797C">
        <w:rPr>
          <w:rFonts w:ascii="Times New Roman" w:hAnsi="Times New Roman" w:cs="Times New Roman"/>
          <w:sz w:val="24"/>
          <w:szCs w:val="24"/>
        </w:rPr>
        <w:t xml:space="preserve">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 xml:space="preserve">(підпис)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 xml:space="preserve">(П.І.Б.) </w:t>
      </w:r>
    </w:p>
    <w:p w:rsidR="00DF05DB" w:rsidRPr="0072797C"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 xml:space="preserve">М.П.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 xml:space="preserve">Від Замовника: ______________ __________________ ___________________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 xml:space="preserve">(посада) </w:t>
      </w:r>
      <w:r w:rsidR="00DF05DB" w:rsidRPr="0072797C">
        <w:rPr>
          <w:rFonts w:ascii="Times New Roman" w:hAnsi="Times New Roman" w:cs="Times New Roman"/>
          <w:sz w:val="24"/>
          <w:szCs w:val="24"/>
        </w:rPr>
        <w:t xml:space="preserve">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(підпис)</w:t>
      </w:r>
      <w:r w:rsidR="00DF05DB" w:rsidRPr="0072797C">
        <w:rPr>
          <w:rFonts w:ascii="Times New Roman" w:hAnsi="Times New Roman" w:cs="Times New Roman"/>
          <w:sz w:val="24"/>
          <w:szCs w:val="24"/>
        </w:rPr>
        <w:t xml:space="preserve">            </w:t>
      </w:r>
      <w:r w:rsidRPr="0072797C">
        <w:rPr>
          <w:rFonts w:ascii="Times New Roman" w:hAnsi="Times New Roman" w:cs="Times New Roman"/>
          <w:sz w:val="24"/>
          <w:szCs w:val="24"/>
        </w:rPr>
        <w:t xml:space="preserve"> (П.І.Б.)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Pr="0072797C">
        <w:rPr>
          <w:rFonts w:ascii="Times New Roman" w:hAnsi="Times New Roman" w:cs="Times New Roman"/>
          <w:sz w:val="24"/>
          <w:szCs w:val="24"/>
        </w:rPr>
        <w:t xml:space="preserve">М.П. </w:t>
      </w: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EA7104" w:rsidRPr="0072797C" w:rsidRDefault="009E6238" w:rsidP="009E6238">
      <w:pPr>
        <w:widowControl w:val="0"/>
        <w:spacing w:after="0" w:line="240" w:lineRule="auto"/>
        <w:ind w:left="7200"/>
        <w:jc w:val="both"/>
        <w:rPr>
          <w:rFonts w:ascii="Times New Roman" w:hAnsi="Times New Roman" w:cs="Times New Roman"/>
          <w:b/>
          <w:sz w:val="24"/>
          <w:szCs w:val="24"/>
        </w:rPr>
      </w:pPr>
      <w:r w:rsidRPr="0072797C">
        <w:rPr>
          <w:rFonts w:ascii="Times New Roman" w:hAnsi="Times New Roman" w:cs="Times New Roman"/>
          <w:b/>
          <w:sz w:val="24"/>
          <w:szCs w:val="24"/>
        </w:rPr>
        <w:t>Додаток 7</w:t>
      </w:r>
      <w:r w:rsidR="00F30B3C" w:rsidRPr="0072797C">
        <w:rPr>
          <w:rFonts w:ascii="Times New Roman" w:hAnsi="Times New Roman" w:cs="Times New Roman"/>
          <w:b/>
          <w:sz w:val="24"/>
          <w:szCs w:val="24"/>
        </w:rPr>
        <w:t xml:space="preserve"> </w:t>
      </w:r>
    </w:p>
    <w:p w:rsidR="00DF05DB" w:rsidRPr="0072797C" w:rsidRDefault="00F30B3C" w:rsidP="00EA7104">
      <w:pPr>
        <w:widowControl w:val="0"/>
        <w:spacing w:after="0" w:line="240" w:lineRule="auto"/>
        <w:ind w:left="7200"/>
        <w:jc w:val="both"/>
        <w:rPr>
          <w:rFonts w:ascii="Times New Roman" w:hAnsi="Times New Roman" w:cs="Times New Roman"/>
          <w:b/>
          <w:i/>
          <w:sz w:val="24"/>
          <w:szCs w:val="24"/>
        </w:rPr>
      </w:pPr>
      <w:r w:rsidRPr="0072797C">
        <w:rPr>
          <w:rFonts w:ascii="Times New Roman" w:hAnsi="Times New Roman" w:cs="Times New Roman"/>
          <w:b/>
          <w:i/>
          <w:sz w:val="24"/>
          <w:szCs w:val="24"/>
        </w:rPr>
        <w:t xml:space="preserve">до тендерної документації </w:t>
      </w:r>
    </w:p>
    <w:p w:rsidR="00DF05DB" w:rsidRPr="0072797C" w:rsidRDefault="00DF05DB" w:rsidP="00E1464F">
      <w:pPr>
        <w:widowControl w:val="0"/>
        <w:spacing w:after="0" w:line="240" w:lineRule="auto"/>
        <w:ind w:firstLine="720"/>
        <w:jc w:val="both"/>
        <w:rPr>
          <w:rFonts w:ascii="Times New Roman" w:hAnsi="Times New Roman" w:cs="Times New Roman"/>
          <w:b/>
          <w:sz w:val="24"/>
          <w:szCs w:val="24"/>
        </w:rPr>
      </w:pPr>
    </w:p>
    <w:p w:rsidR="00DF05DB" w:rsidRPr="0072797C" w:rsidRDefault="00F30B3C" w:rsidP="00DF05DB">
      <w:pPr>
        <w:widowControl w:val="0"/>
        <w:spacing w:after="0" w:line="240" w:lineRule="auto"/>
        <w:ind w:firstLine="720"/>
        <w:jc w:val="right"/>
        <w:rPr>
          <w:rFonts w:ascii="Times New Roman" w:hAnsi="Times New Roman" w:cs="Times New Roman"/>
          <w:i/>
          <w:sz w:val="20"/>
          <w:szCs w:val="20"/>
        </w:rPr>
      </w:pPr>
      <w:r w:rsidRPr="0072797C">
        <w:rPr>
          <w:rFonts w:ascii="Times New Roman" w:hAnsi="Times New Roman" w:cs="Times New Roman"/>
          <w:i/>
          <w:sz w:val="20"/>
          <w:szCs w:val="20"/>
        </w:rPr>
        <w:t>Лист-звернення на отримання перепусток для доступу на об’єкт, наведено нижче та подається на фірмовому бланку учасника ( в разі його наявності)</w:t>
      </w:r>
    </w:p>
    <w:p w:rsidR="00DF05DB" w:rsidRPr="0072797C" w:rsidRDefault="00DF05DB" w:rsidP="00DF05DB">
      <w:pPr>
        <w:widowControl w:val="0"/>
        <w:spacing w:after="0" w:line="240" w:lineRule="auto"/>
        <w:ind w:firstLine="720"/>
        <w:jc w:val="right"/>
        <w:rPr>
          <w:rFonts w:ascii="Times New Roman" w:hAnsi="Times New Roman" w:cs="Times New Roman"/>
          <w:i/>
          <w:sz w:val="20"/>
          <w:szCs w:val="20"/>
        </w:rPr>
      </w:pPr>
    </w:p>
    <w:p w:rsidR="00DF05DB" w:rsidRPr="0072797C" w:rsidRDefault="00F30B3C" w:rsidP="00DF05DB">
      <w:pPr>
        <w:widowControl w:val="0"/>
        <w:spacing w:after="0" w:line="240" w:lineRule="auto"/>
        <w:ind w:firstLine="720"/>
        <w:jc w:val="right"/>
        <w:rPr>
          <w:rFonts w:ascii="Times New Roman" w:hAnsi="Times New Roman" w:cs="Times New Roman"/>
          <w:sz w:val="24"/>
          <w:szCs w:val="24"/>
        </w:rPr>
      </w:pPr>
      <w:r w:rsidRPr="0072797C">
        <w:rPr>
          <w:rFonts w:ascii="Times New Roman" w:hAnsi="Times New Roman" w:cs="Times New Roman"/>
          <w:sz w:val="24"/>
          <w:szCs w:val="24"/>
        </w:rPr>
        <w:t xml:space="preserve"> </w:t>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r w:rsidR="00DF05DB" w:rsidRPr="0072797C">
        <w:rPr>
          <w:rFonts w:ascii="Times New Roman" w:hAnsi="Times New Roman" w:cs="Times New Roman"/>
          <w:sz w:val="24"/>
          <w:szCs w:val="24"/>
        </w:rPr>
        <w:tab/>
      </w:r>
    </w:p>
    <w:p w:rsidR="00DF05DB" w:rsidRPr="0072797C" w:rsidRDefault="0028402D" w:rsidP="00DF05DB">
      <w:pPr>
        <w:widowControl w:val="0"/>
        <w:spacing w:after="0" w:line="240" w:lineRule="auto"/>
        <w:ind w:left="5760"/>
        <w:rPr>
          <w:rFonts w:ascii="Times New Roman" w:hAnsi="Times New Roman" w:cs="Times New Roman"/>
        </w:rPr>
      </w:pPr>
      <w:r w:rsidRPr="0072797C">
        <w:rPr>
          <w:rFonts w:ascii="Times New Roman" w:hAnsi="Times New Roman" w:cs="Times New Roman"/>
        </w:rPr>
        <w:t xml:space="preserve">  </w:t>
      </w:r>
      <w:r w:rsidR="00DF05DB" w:rsidRPr="0072797C">
        <w:rPr>
          <w:rFonts w:ascii="Times New Roman" w:hAnsi="Times New Roman" w:cs="Times New Roman"/>
        </w:rPr>
        <w:t xml:space="preserve">     </w:t>
      </w:r>
      <w:r w:rsidRPr="0072797C">
        <w:rPr>
          <w:rFonts w:ascii="Times New Roman" w:hAnsi="Times New Roman" w:cs="Times New Roman"/>
        </w:rPr>
        <w:t>Командиру військової частини 3008</w:t>
      </w:r>
    </w:p>
    <w:p w:rsidR="00DF05DB" w:rsidRPr="0072797C" w:rsidRDefault="0028402D" w:rsidP="0028402D">
      <w:pPr>
        <w:widowControl w:val="0"/>
        <w:spacing w:after="0" w:line="240" w:lineRule="auto"/>
        <w:ind w:left="6159"/>
        <w:rPr>
          <w:rFonts w:ascii="Times New Roman" w:hAnsi="Times New Roman" w:cs="Times New Roman"/>
        </w:rPr>
      </w:pPr>
      <w:r w:rsidRPr="0072797C">
        <w:rPr>
          <w:rFonts w:ascii="Times New Roman" w:hAnsi="Times New Roman" w:cs="Times New Roman"/>
        </w:rPr>
        <w:t xml:space="preserve">Полковнику </w:t>
      </w:r>
      <w:r w:rsidR="00F30B3C" w:rsidRPr="0072797C">
        <w:rPr>
          <w:rFonts w:ascii="Times New Roman" w:hAnsi="Times New Roman" w:cs="Times New Roman"/>
        </w:rPr>
        <w:t xml:space="preserve"> </w:t>
      </w:r>
    </w:p>
    <w:p w:rsidR="00DF05DB" w:rsidRPr="0072797C" w:rsidRDefault="00DF05DB" w:rsidP="00DF05DB">
      <w:pPr>
        <w:widowControl w:val="0"/>
        <w:spacing w:after="0" w:line="240" w:lineRule="auto"/>
        <w:ind w:left="4320"/>
        <w:jc w:val="center"/>
        <w:rPr>
          <w:rFonts w:ascii="Times New Roman" w:hAnsi="Times New Roman" w:cs="Times New Roman"/>
        </w:rPr>
      </w:pPr>
      <w:r w:rsidRPr="0072797C">
        <w:rPr>
          <w:rFonts w:ascii="Times New Roman" w:hAnsi="Times New Roman" w:cs="Times New Roman"/>
        </w:rPr>
        <w:t xml:space="preserve">    </w:t>
      </w:r>
      <w:r w:rsidR="0028402D" w:rsidRPr="0072797C">
        <w:rPr>
          <w:rFonts w:ascii="Times New Roman" w:hAnsi="Times New Roman" w:cs="Times New Roman"/>
        </w:rPr>
        <w:t>Валентину СІРАКУ</w:t>
      </w:r>
    </w:p>
    <w:p w:rsidR="00DF05DB" w:rsidRPr="0072797C" w:rsidRDefault="00DF05DB" w:rsidP="00DF05DB">
      <w:pPr>
        <w:widowControl w:val="0"/>
        <w:spacing w:after="0" w:line="240" w:lineRule="auto"/>
        <w:ind w:firstLine="720"/>
        <w:jc w:val="right"/>
        <w:rPr>
          <w:rFonts w:ascii="Times New Roman" w:hAnsi="Times New Roman" w:cs="Times New Roman"/>
        </w:rPr>
      </w:pPr>
      <w:r w:rsidRPr="0072797C">
        <w:rPr>
          <w:rFonts w:ascii="Times New Roman" w:hAnsi="Times New Roman" w:cs="Times New Roman"/>
        </w:rPr>
        <w:tab/>
      </w:r>
      <w:r w:rsidR="00F30B3C" w:rsidRPr="0072797C">
        <w:rPr>
          <w:rFonts w:ascii="Times New Roman" w:hAnsi="Times New Roman" w:cs="Times New Roman"/>
        </w:rPr>
        <w:t xml:space="preserve"> </w:t>
      </w:r>
    </w:p>
    <w:p w:rsidR="00DF05DB" w:rsidRPr="0072797C" w:rsidRDefault="00DF05DB" w:rsidP="00E1464F">
      <w:pPr>
        <w:widowControl w:val="0"/>
        <w:spacing w:after="0" w:line="240" w:lineRule="auto"/>
        <w:ind w:firstLine="720"/>
        <w:jc w:val="both"/>
        <w:rPr>
          <w:rFonts w:ascii="Times New Roman" w:hAnsi="Times New Roman" w:cs="Times New Roman"/>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F30B3C" w:rsidP="00E1464F">
      <w:pPr>
        <w:widowControl w:val="0"/>
        <w:spacing w:after="0" w:line="240" w:lineRule="auto"/>
        <w:ind w:firstLine="720"/>
        <w:jc w:val="both"/>
        <w:rPr>
          <w:rFonts w:ascii="Times New Roman" w:hAnsi="Times New Roman" w:cs="Times New Roman"/>
          <w:b/>
          <w:sz w:val="24"/>
          <w:szCs w:val="24"/>
        </w:rPr>
      </w:pPr>
      <w:r w:rsidRPr="0072797C">
        <w:rPr>
          <w:rFonts w:ascii="Times New Roman" w:hAnsi="Times New Roman" w:cs="Times New Roman"/>
          <w:b/>
          <w:sz w:val="24"/>
          <w:szCs w:val="24"/>
        </w:rPr>
        <w:t xml:space="preserve">Отримання перепусток для </w:t>
      </w:r>
    </w:p>
    <w:p w:rsidR="00DF05DB" w:rsidRPr="0072797C" w:rsidRDefault="00F30B3C" w:rsidP="00E1464F">
      <w:pPr>
        <w:widowControl w:val="0"/>
        <w:spacing w:after="0" w:line="240" w:lineRule="auto"/>
        <w:ind w:firstLine="720"/>
        <w:jc w:val="both"/>
        <w:rPr>
          <w:rFonts w:ascii="Times New Roman" w:hAnsi="Times New Roman" w:cs="Times New Roman"/>
          <w:b/>
          <w:sz w:val="24"/>
          <w:szCs w:val="24"/>
        </w:rPr>
      </w:pPr>
      <w:r w:rsidRPr="0072797C">
        <w:rPr>
          <w:rFonts w:ascii="Times New Roman" w:hAnsi="Times New Roman" w:cs="Times New Roman"/>
          <w:b/>
          <w:sz w:val="24"/>
          <w:szCs w:val="24"/>
        </w:rPr>
        <w:t xml:space="preserve">доступу на об’єкт </w:t>
      </w: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F30B3C" w:rsidP="00E1464F">
      <w:pPr>
        <w:widowControl w:val="0"/>
        <w:spacing w:after="0" w:line="240" w:lineRule="auto"/>
        <w:ind w:firstLine="720"/>
        <w:jc w:val="both"/>
        <w:rPr>
          <w:rFonts w:ascii="Times New Roman" w:hAnsi="Times New Roman" w:cs="Times New Roman"/>
          <w:sz w:val="20"/>
          <w:szCs w:val="20"/>
        </w:rPr>
      </w:pPr>
      <w:r w:rsidRPr="0072797C">
        <w:rPr>
          <w:rFonts w:ascii="Times New Roman" w:hAnsi="Times New Roman" w:cs="Times New Roman"/>
          <w:sz w:val="24"/>
          <w:szCs w:val="24"/>
        </w:rPr>
        <w:t xml:space="preserve">Для складання акту обстеження об’єкта, який передбачений </w:t>
      </w:r>
      <w:r w:rsidR="005054C0" w:rsidRPr="0072797C">
        <w:rPr>
          <w:rFonts w:ascii="Times New Roman" w:hAnsi="Times New Roman" w:cs="Times New Roman"/>
          <w:sz w:val="24"/>
          <w:szCs w:val="24"/>
        </w:rPr>
        <w:t>Додатком 7</w:t>
      </w:r>
      <w:r w:rsidRPr="0072797C">
        <w:rPr>
          <w:rFonts w:ascii="Times New Roman" w:hAnsi="Times New Roman" w:cs="Times New Roman"/>
          <w:sz w:val="24"/>
          <w:szCs w:val="24"/>
        </w:rPr>
        <w:t xml:space="preserve"> до ТД відкритих торгів з особливостями № UA_______________________ просимо забезпечити доступ на об’єкт _____________________________________________________________________________ - </w:t>
      </w:r>
      <w:r w:rsidR="00DF05DB" w:rsidRPr="0072797C">
        <w:rPr>
          <w:rFonts w:ascii="Times New Roman" w:hAnsi="Times New Roman" w:cs="Times New Roman"/>
          <w:sz w:val="24"/>
          <w:szCs w:val="24"/>
        </w:rPr>
        <w:t xml:space="preserve">        </w:t>
      </w:r>
      <w:r w:rsidRPr="0072797C">
        <w:rPr>
          <w:rFonts w:ascii="Times New Roman" w:hAnsi="Times New Roman" w:cs="Times New Roman"/>
          <w:sz w:val="20"/>
          <w:szCs w:val="20"/>
        </w:rPr>
        <w:lastRenderedPageBreak/>
        <w:t xml:space="preserve">ПІБ, (паспорт серія __№_________), посада. </w:t>
      </w: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DF05DB" w:rsidRPr="0072797C" w:rsidRDefault="00DF05DB" w:rsidP="00E1464F">
      <w:pPr>
        <w:widowControl w:val="0"/>
        <w:spacing w:after="0" w:line="240" w:lineRule="auto"/>
        <w:ind w:firstLine="720"/>
        <w:jc w:val="both"/>
        <w:rPr>
          <w:rFonts w:ascii="Times New Roman" w:hAnsi="Times New Roman" w:cs="Times New Roman"/>
          <w:sz w:val="24"/>
          <w:szCs w:val="24"/>
        </w:rPr>
      </w:pPr>
    </w:p>
    <w:p w:rsidR="00141EBB" w:rsidRPr="008C4C52" w:rsidRDefault="00F30B3C" w:rsidP="00E1464F">
      <w:pPr>
        <w:widowControl w:val="0"/>
        <w:spacing w:after="0" w:line="240" w:lineRule="auto"/>
        <w:ind w:firstLine="720"/>
        <w:jc w:val="both"/>
        <w:rPr>
          <w:rFonts w:ascii="Times New Roman" w:hAnsi="Times New Roman" w:cs="Times New Roman"/>
          <w:sz w:val="24"/>
          <w:szCs w:val="24"/>
        </w:rPr>
      </w:pPr>
      <w:r w:rsidRPr="0072797C">
        <w:rPr>
          <w:rFonts w:ascii="Times New Roman" w:hAnsi="Times New Roman" w:cs="Times New Roman"/>
          <w:sz w:val="24"/>
          <w:szCs w:val="24"/>
        </w:rPr>
        <w:t>Директор __________________</w:t>
      </w: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hAnsi="Times New Roman" w:cs="Times New Roman"/>
          <w:sz w:val="24"/>
          <w:szCs w:val="24"/>
        </w:rPr>
      </w:pPr>
    </w:p>
    <w:p w:rsidR="0071512E" w:rsidRPr="008C4C52" w:rsidRDefault="0071512E" w:rsidP="00E1464F">
      <w:pPr>
        <w:widowControl w:val="0"/>
        <w:spacing w:after="0" w:line="240" w:lineRule="auto"/>
        <w:ind w:firstLine="720"/>
        <w:jc w:val="both"/>
        <w:rPr>
          <w:rFonts w:ascii="Times New Roman" w:eastAsia="Times New Roman" w:hAnsi="Times New Roman" w:cs="Times New Roman"/>
          <w:sz w:val="24"/>
          <w:szCs w:val="24"/>
          <w:lang w:val="ru-RU"/>
        </w:rPr>
      </w:pPr>
    </w:p>
    <w:p w:rsidR="00141EBB" w:rsidRPr="008C4C52" w:rsidRDefault="00141EBB" w:rsidP="00141EBB">
      <w:pPr>
        <w:widowControl w:val="0"/>
        <w:ind w:right="119" w:firstLine="720"/>
        <w:jc w:val="both"/>
        <w:rPr>
          <w:rFonts w:ascii="Times New Roman" w:eastAsia="Times New Roman" w:hAnsi="Times New Roman" w:cs="Times New Roman"/>
          <w:sz w:val="24"/>
          <w:szCs w:val="24"/>
          <w:lang w:val="ru-RU"/>
        </w:rPr>
      </w:pPr>
    </w:p>
    <w:p w:rsidR="00141EBB" w:rsidRPr="008C4C52" w:rsidRDefault="00141EBB" w:rsidP="00141EBB">
      <w:pPr>
        <w:widowControl w:val="0"/>
        <w:spacing w:after="0" w:line="240" w:lineRule="auto"/>
        <w:jc w:val="both"/>
        <w:rPr>
          <w:rFonts w:ascii="Times New Roman" w:eastAsia="Times New Roman" w:hAnsi="Times New Roman" w:cs="Times New Roman"/>
          <w:sz w:val="24"/>
          <w:szCs w:val="24"/>
        </w:rPr>
      </w:pPr>
    </w:p>
    <w:p w:rsidR="00141EBB" w:rsidRPr="008C4C52" w:rsidRDefault="00141EBB" w:rsidP="00141EBB">
      <w:pPr>
        <w:widowControl w:val="0"/>
        <w:spacing w:after="0" w:line="240" w:lineRule="auto"/>
        <w:jc w:val="both"/>
        <w:rPr>
          <w:rFonts w:ascii="Times New Roman" w:eastAsia="Times New Roman" w:hAnsi="Times New Roman" w:cs="Times New Roman"/>
          <w:sz w:val="24"/>
          <w:szCs w:val="24"/>
        </w:rPr>
      </w:pPr>
    </w:p>
    <w:p w:rsidR="00141EBB" w:rsidRPr="008C4C52" w:rsidRDefault="00141EBB" w:rsidP="00141EBB">
      <w:pPr>
        <w:widowControl w:val="0"/>
        <w:spacing w:after="0" w:line="240" w:lineRule="auto"/>
        <w:jc w:val="both"/>
        <w:rPr>
          <w:rFonts w:ascii="Times New Roman" w:eastAsia="Times New Roman" w:hAnsi="Times New Roman" w:cs="Times New Roman"/>
          <w:sz w:val="24"/>
          <w:szCs w:val="24"/>
        </w:rPr>
      </w:pPr>
    </w:p>
    <w:p w:rsidR="00141EBB" w:rsidRPr="008C4C52" w:rsidRDefault="00141EBB" w:rsidP="00F12624">
      <w:pPr>
        <w:jc w:val="center"/>
        <w:rPr>
          <w:rFonts w:ascii="Times New Roman" w:hAnsi="Times New Roman" w:cs="Times New Roman"/>
          <w:sz w:val="24"/>
          <w:szCs w:val="24"/>
        </w:rPr>
      </w:pPr>
    </w:p>
    <w:p w:rsidR="00141EBB" w:rsidRPr="008C4C52" w:rsidRDefault="00141EBB" w:rsidP="00F12624">
      <w:pPr>
        <w:jc w:val="center"/>
        <w:rPr>
          <w:rFonts w:ascii="Times New Roman" w:hAnsi="Times New Roman" w:cs="Times New Roman"/>
          <w:sz w:val="24"/>
          <w:szCs w:val="24"/>
        </w:rPr>
      </w:pPr>
    </w:p>
    <w:p w:rsidR="00141EBB" w:rsidRPr="008C4C52" w:rsidRDefault="00141EBB" w:rsidP="00F12624">
      <w:pPr>
        <w:jc w:val="center"/>
        <w:rPr>
          <w:rFonts w:ascii="Times New Roman" w:hAnsi="Times New Roman" w:cs="Times New Roman"/>
          <w:sz w:val="24"/>
          <w:szCs w:val="24"/>
        </w:rPr>
      </w:pPr>
    </w:p>
    <w:p w:rsidR="00141EBB" w:rsidRPr="008C4C52" w:rsidRDefault="00141EBB" w:rsidP="00792874">
      <w:pPr>
        <w:rPr>
          <w:rFonts w:ascii="Times New Roman" w:hAnsi="Times New Roman" w:cs="Times New Roman"/>
          <w:sz w:val="24"/>
          <w:szCs w:val="24"/>
        </w:rPr>
      </w:pPr>
    </w:p>
    <w:p w:rsidR="00A9436A" w:rsidRPr="008C4C52" w:rsidRDefault="00A9436A" w:rsidP="00932BC4">
      <w:pPr>
        <w:spacing w:after="0" w:line="240" w:lineRule="auto"/>
        <w:jc w:val="center"/>
        <w:rPr>
          <w:rFonts w:ascii="Times New Roman" w:eastAsia="Times New Roman" w:hAnsi="Times New Roman" w:cs="Times New Roman"/>
          <w:sz w:val="24"/>
          <w:szCs w:val="24"/>
        </w:rPr>
      </w:pPr>
    </w:p>
    <w:p w:rsidR="00932BC4" w:rsidRPr="008C4C52" w:rsidRDefault="00932BC4" w:rsidP="00932BC4">
      <w:pPr>
        <w:widowControl w:val="0"/>
        <w:spacing w:after="0" w:line="240" w:lineRule="auto"/>
        <w:jc w:val="center"/>
        <w:rPr>
          <w:rFonts w:ascii="Times New Roman" w:eastAsia="Times New Roman" w:hAnsi="Times New Roman" w:cs="Times New Roman"/>
          <w:sz w:val="24"/>
          <w:szCs w:val="24"/>
        </w:rPr>
      </w:pPr>
    </w:p>
    <w:p w:rsidR="00932BC4" w:rsidRPr="008C4C52" w:rsidRDefault="00932BC4">
      <w:pPr>
        <w:widowControl w:val="0"/>
        <w:spacing w:after="0" w:line="240" w:lineRule="auto"/>
        <w:jc w:val="both"/>
        <w:rPr>
          <w:rFonts w:ascii="Times New Roman" w:eastAsia="Times New Roman" w:hAnsi="Times New Roman" w:cs="Times New Roman"/>
          <w:sz w:val="24"/>
          <w:szCs w:val="24"/>
        </w:rPr>
      </w:pPr>
    </w:p>
    <w:p w:rsidR="00932BC4" w:rsidRPr="008C4C52" w:rsidRDefault="00932BC4">
      <w:pPr>
        <w:widowControl w:val="0"/>
        <w:spacing w:after="0" w:line="240" w:lineRule="auto"/>
        <w:jc w:val="both"/>
        <w:rPr>
          <w:rFonts w:ascii="Times New Roman" w:eastAsia="Times New Roman" w:hAnsi="Times New Roman" w:cs="Times New Roman"/>
          <w:sz w:val="24"/>
          <w:szCs w:val="24"/>
        </w:rPr>
      </w:pPr>
    </w:p>
    <w:sectPr w:rsidR="00932BC4" w:rsidRPr="008C4C52">
      <w:footerReference w:type="default" r:id="rId47"/>
      <w:headerReference w:type="first" r:id="rId4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FDB" w:rsidRDefault="007F5FDB">
      <w:pPr>
        <w:spacing w:after="0" w:line="240" w:lineRule="auto"/>
      </w:pPr>
      <w:r>
        <w:separator/>
      </w:r>
    </w:p>
  </w:endnote>
  <w:endnote w:type="continuationSeparator" w:id="0">
    <w:p w:rsidR="007F5FDB" w:rsidRDefault="007F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16" w:rsidRDefault="00507C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FDB" w:rsidRDefault="007F5FDB">
      <w:pPr>
        <w:spacing w:after="0" w:line="240" w:lineRule="auto"/>
      </w:pPr>
      <w:r>
        <w:separator/>
      </w:r>
    </w:p>
  </w:footnote>
  <w:footnote w:type="continuationSeparator" w:id="0">
    <w:p w:rsidR="007F5FDB" w:rsidRDefault="007F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16" w:rsidRPr="009174C3" w:rsidRDefault="00507C16">
    <w:pPr>
      <w:tabs>
        <w:tab w:val="center" w:pos="4680"/>
        <w:tab w:val="right" w:pos="7830"/>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16214"/>
      <w:docPartObj>
        <w:docPartGallery w:val="Page Numbers (Top of Page)"/>
        <w:docPartUnique/>
      </w:docPartObj>
    </w:sdtPr>
    <w:sdtContent>
      <w:p w:rsidR="00507C16" w:rsidRDefault="00507C16">
        <w:pPr>
          <w:pStyle w:val="afa"/>
          <w:jc w:val="center"/>
        </w:pPr>
        <w:r>
          <w:fldChar w:fldCharType="begin"/>
        </w:r>
        <w:r>
          <w:instrText>PAGE   \* MERGEFORMAT</w:instrText>
        </w:r>
        <w:r>
          <w:fldChar w:fldCharType="separate"/>
        </w:r>
        <w:r w:rsidRPr="00EB17AB">
          <w:rPr>
            <w:noProof/>
            <w:lang w:val="uk-UA"/>
          </w:rPr>
          <w:t>6</w:t>
        </w:r>
        <w:r>
          <w:rPr>
            <w:noProof/>
            <w:lang w:val="uk-UA"/>
          </w:rPr>
          <w:fldChar w:fldCharType="end"/>
        </w:r>
      </w:p>
    </w:sdtContent>
  </w:sdt>
  <w:p w:rsidR="00507C16" w:rsidRDefault="00507C1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C16" w:rsidRDefault="00507C1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2F8"/>
    <w:multiLevelType w:val="multilevel"/>
    <w:tmpl w:val="7714B54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37C0B"/>
    <w:multiLevelType w:val="multilevel"/>
    <w:tmpl w:val="05C82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A3308"/>
    <w:multiLevelType w:val="multilevel"/>
    <w:tmpl w:val="D82A78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B8F1330"/>
    <w:multiLevelType w:val="multilevel"/>
    <w:tmpl w:val="7F5C90E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0062C0"/>
    <w:multiLevelType w:val="multilevel"/>
    <w:tmpl w:val="645EC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1B423A"/>
    <w:multiLevelType w:val="multilevel"/>
    <w:tmpl w:val="F3E4F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E644E"/>
    <w:multiLevelType w:val="hybridMultilevel"/>
    <w:tmpl w:val="B7B8A2A2"/>
    <w:lvl w:ilvl="0" w:tplc="358E1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E6273C0"/>
    <w:multiLevelType w:val="hybridMultilevel"/>
    <w:tmpl w:val="95F69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8" w15:restartNumberingAfterBreak="0">
    <w:nsid w:val="160567F5"/>
    <w:multiLevelType w:val="hybridMultilevel"/>
    <w:tmpl w:val="CBE6D65E"/>
    <w:lvl w:ilvl="0" w:tplc="A31A9E74">
      <w:start w:val="1"/>
      <w:numFmt w:val="bullet"/>
      <w:lvlText w:val=""/>
      <w:lvlJc w:val="left"/>
      <w:pPr>
        <w:tabs>
          <w:tab w:val="num" w:pos="714"/>
        </w:tabs>
        <w:ind w:left="714" w:hanging="357"/>
      </w:pPr>
      <w:rPr>
        <w:rFonts w:ascii="Wingdings" w:hAnsi="Wingdings" w:hint="default"/>
      </w:r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9" w15:restartNumberingAfterBreak="0">
    <w:nsid w:val="173D4078"/>
    <w:multiLevelType w:val="hybridMultilevel"/>
    <w:tmpl w:val="0318E876"/>
    <w:lvl w:ilvl="0" w:tplc="0419000B">
      <w:start w:val="1"/>
      <w:numFmt w:val="bullet"/>
      <w:lvlText w:val=""/>
      <w:lvlJc w:val="left"/>
      <w:pPr>
        <w:tabs>
          <w:tab w:val="num" w:pos="1097"/>
        </w:tabs>
        <w:ind w:left="1097" w:hanging="360"/>
      </w:pPr>
      <w:rPr>
        <w:rFonts w:ascii="Wingdings" w:hAnsi="Wingdings"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0" w15:restartNumberingAfterBreak="0">
    <w:nsid w:val="181A42EC"/>
    <w:multiLevelType w:val="multilevel"/>
    <w:tmpl w:val="34FAE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8008F9"/>
    <w:multiLevelType w:val="multilevel"/>
    <w:tmpl w:val="CEC63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631561"/>
    <w:multiLevelType w:val="hybridMultilevel"/>
    <w:tmpl w:val="49AEF15E"/>
    <w:lvl w:ilvl="0" w:tplc="196CCC6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2E2D20ED"/>
    <w:multiLevelType w:val="multilevel"/>
    <w:tmpl w:val="B4800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F86B2D"/>
    <w:multiLevelType w:val="multilevel"/>
    <w:tmpl w:val="4D2AD5BC"/>
    <w:lvl w:ilvl="0">
      <w:start w:val="1"/>
      <w:numFmt w:val="decimal"/>
      <w:lvlText w:val="%1."/>
      <w:lvlJc w:val="left"/>
      <w:pPr>
        <w:ind w:left="720" w:hanging="360"/>
      </w:pPr>
      <w:rPr>
        <w:rFonts w:cs="Times New Roman"/>
      </w:rPr>
    </w:lvl>
    <w:lvl w:ilvl="1">
      <w:start w:val="1"/>
      <w:numFmt w:val="decimal"/>
      <w:isLgl/>
      <w:lvlText w:val="%1.%2."/>
      <w:lvlJc w:val="left"/>
      <w:pPr>
        <w:ind w:left="846"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300A22BC"/>
    <w:multiLevelType w:val="hybridMultilevel"/>
    <w:tmpl w:val="5EFEA7AE"/>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306438D4"/>
    <w:multiLevelType w:val="multilevel"/>
    <w:tmpl w:val="AD5087D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F07A9"/>
    <w:multiLevelType w:val="hybridMultilevel"/>
    <w:tmpl w:val="D54AFD48"/>
    <w:lvl w:ilvl="0" w:tplc="FE8628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53106E"/>
    <w:multiLevelType w:val="multilevel"/>
    <w:tmpl w:val="F1748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35774F"/>
    <w:multiLevelType w:val="hybridMultilevel"/>
    <w:tmpl w:val="54E655C6"/>
    <w:lvl w:ilvl="0" w:tplc="4CBAF3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700B5D"/>
    <w:multiLevelType w:val="hybridMultilevel"/>
    <w:tmpl w:val="3BC6AF0E"/>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AE5230C"/>
    <w:multiLevelType w:val="hybridMultilevel"/>
    <w:tmpl w:val="DBCEEED2"/>
    <w:lvl w:ilvl="0" w:tplc="CAB4EE26">
      <w:start w:val="1"/>
      <w:numFmt w:val="decimal"/>
      <w:lvlText w:val="%1)"/>
      <w:lvlJc w:val="left"/>
      <w:pPr>
        <w:ind w:left="577" w:hanging="360"/>
      </w:pPr>
      <w:rPr>
        <w:rFonts w:hint="default"/>
        <w:color w:val="auto"/>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3" w15:restartNumberingAfterBreak="0">
    <w:nsid w:val="3E562410"/>
    <w:multiLevelType w:val="hybridMultilevel"/>
    <w:tmpl w:val="5AA8447C"/>
    <w:lvl w:ilvl="0" w:tplc="04190011">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24" w15:restartNumberingAfterBreak="0">
    <w:nsid w:val="44B46568"/>
    <w:multiLevelType w:val="hybridMultilevel"/>
    <w:tmpl w:val="8B00F51E"/>
    <w:lvl w:ilvl="0" w:tplc="A5BA42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5453B66"/>
    <w:multiLevelType w:val="hybridMultilevel"/>
    <w:tmpl w:val="919801A8"/>
    <w:lvl w:ilvl="0" w:tplc="2E3AE1F2">
      <w:start w:val="7"/>
      <w:numFmt w:val="bullet"/>
      <w:lvlText w:val="-"/>
      <w:lvlJc w:val="left"/>
      <w:pPr>
        <w:ind w:left="609" w:hanging="360"/>
      </w:pPr>
      <w:rPr>
        <w:rFonts w:ascii="Times New Roman" w:eastAsia="Times New Roman" w:hAnsi="Times New Roman" w:hint="default"/>
      </w:rPr>
    </w:lvl>
    <w:lvl w:ilvl="1" w:tplc="04090003" w:tentative="1">
      <w:start w:val="1"/>
      <w:numFmt w:val="bullet"/>
      <w:lvlText w:val="o"/>
      <w:lvlJc w:val="left"/>
      <w:pPr>
        <w:ind w:left="1329" w:hanging="360"/>
      </w:pPr>
      <w:rPr>
        <w:rFonts w:ascii="Courier New" w:hAnsi="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26" w15:restartNumberingAfterBreak="0">
    <w:nsid w:val="47C17350"/>
    <w:multiLevelType w:val="hybridMultilevel"/>
    <w:tmpl w:val="9DDEBD20"/>
    <w:lvl w:ilvl="0" w:tplc="A3FEBD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7F53C79"/>
    <w:multiLevelType w:val="hybridMultilevel"/>
    <w:tmpl w:val="E4089EC4"/>
    <w:lvl w:ilvl="0" w:tplc="8F06692A">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8" w15:restartNumberingAfterBreak="0">
    <w:nsid w:val="51394548"/>
    <w:multiLevelType w:val="multilevel"/>
    <w:tmpl w:val="263631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80036DC"/>
    <w:multiLevelType w:val="multilevel"/>
    <w:tmpl w:val="A10023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0311B7"/>
    <w:multiLevelType w:val="hybridMultilevel"/>
    <w:tmpl w:val="01628A6C"/>
    <w:lvl w:ilvl="0" w:tplc="0D9C92F4">
      <w:start w:val="8"/>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15:restartNumberingAfterBreak="0">
    <w:nsid w:val="5B0C12C6"/>
    <w:multiLevelType w:val="multilevel"/>
    <w:tmpl w:val="CA7A3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602E22"/>
    <w:multiLevelType w:val="multilevel"/>
    <w:tmpl w:val="48541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7B2A12"/>
    <w:multiLevelType w:val="multilevel"/>
    <w:tmpl w:val="64AED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F33402C"/>
    <w:multiLevelType w:val="multilevel"/>
    <w:tmpl w:val="325C6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482DFB"/>
    <w:multiLevelType w:val="hybridMultilevel"/>
    <w:tmpl w:val="4A4E27E6"/>
    <w:lvl w:ilvl="0" w:tplc="86167FCC">
      <w:numFmt w:val="bullet"/>
      <w:lvlText w:val="-"/>
      <w:lvlJc w:val="left"/>
      <w:pPr>
        <w:ind w:left="920" w:hanging="360"/>
      </w:pPr>
      <w:rPr>
        <w:rFonts w:ascii="Times New Roman" w:eastAsia="Times New Roman" w:hAnsi="Times New Roman" w:cs="Times New Roman"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15:restartNumberingAfterBreak="0">
    <w:nsid w:val="76881DCB"/>
    <w:multiLevelType w:val="hybridMultilevel"/>
    <w:tmpl w:val="D6F6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0F3965"/>
    <w:multiLevelType w:val="multilevel"/>
    <w:tmpl w:val="13A06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B819B6"/>
    <w:multiLevelType w:val="hybridMultilevel"/>
    <w:tmpl w:val="02B8A28A"/>
    <w:lvl w:ilvl="0" w:tplc="3BDAA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2"/>
  </w:num>
  <w:num w:numId="4">
    <w:abstractNumId w:val="10"/>
  </w:num>
  <w:num w:numId="5">
    <w:abstractNumId w:val="37"/>
  </w:num>
  <w:num w:numId="6">
    <w:abstractNumId w:val="19"/>
  </w:num>
  <w:num w:numId="7">
    <w:abstractNumId w:val="31"/>
  </w:num>
  <w:num w:numId="8">
    <w:abstractNumId w:val="4"/>
  </w:num>
  <w:num w:numId="9">
    <w:abstractNumId w:val="21"/>
  </w:num>
  <w:num w:numId="10">
    <w:abstractNumId w:val="9"/>
  </w:num>
  <w:num w:numId="11">
    <w:abstractNumId w:val="7"/>
  </w:num>
  <w:num w:numId="12">
    <w:abstractNumId w:val="8"/>
  </w:num>
  <w:num w:numId="13">
    <w:abstractNumId w:val="16"/>
  </w:num>
  <w:num w:numId="14">
    <w:abstractNumId w:val="18"/>
  </w:num>
  <w:num w:numId="15">
    <w:abstractNumId w:val="11"/>
  </w:num>
  <w:num w:numId="16">
    <w:abstractNumId w:val="38"/>
  </w:num>
  <w:num w:numId="17">
    <w:abstractNumId w:val="36"/>
  </w:num>
  <w:num w:numId="18">
    <w:abstractNumId w:val="12"/>
  </w:num>
  <w:num w:numId="19">
    <w:abstractNumId w:val="6"/>
  </w:num>
  <w:num w:numId="20">
    <w:abstractNumId w:val="27"/>
  </w:num>
  <w:num w:numId="21">
    <w:abstractNumId w:val="1"/>
  </w:num>
  <w:num w:numId="22">
    <w:abstractNumId w:val="14"/>
  </w:num>
  <w:num w:numId="23">
    <w:abstractNumId w:val="5"/>
  </w:num>
  <w:num w:numId="24">
    <w:abstractNumId w:val="17"/>
  </w:num>
  <w:num w:numId="25">
    <w:abstractNumId w:val="34"/>
  </w:num>
  <w:num w:numId="26">
    <w:abstractNumId w:val="3"/>
  </w:num>
  <w:num w:numId="27">
    <w:abstractNumId w:val="0"/>
  </w:num>
  <w:num w:numId="28">
    <w:abstractNumId w:val="35"/>
  </w:num>
  <w:num w:numId="29">
    <w:abstractNumId w:val="26"/>
  </w:num>
  <w:num w:numId="30">
    <w:abstractNumId w:val="33"/>
  </w:num>
  <w:num w:numId="31">
    <w:abstractNumId w:val="25"/>
  </w:num>
  <w:num w:numId="32">
    <w:abstractNumId w:val="13"/>
  </w:num>
  <w:num w:numId="33">
    <w:abstractNumId w:val="23"/>
  </w:num>
  <w:num w:numId="34">
    <w:abstractNumId w:val="32"/>
  </w:num>
  <w:num w:numId="35">
    <w:abstractNumId w:val="30"/>
  </w:num>
  <w:num w:numId="36">
    <w:abstractNumId w:val="2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16"/>
    <w:rsid w:val="000239B2"/>
    <w:rsid w:val="000410F6"/>
    <w:rsid w:val="00056D87"/>
    <w:rsid w:val="0007593E"/>
    <w:rsid w:val="00075B30"/>
    <w:rsid w:val="000A3E00"/>
    <w:rsid w:val="000A64BE"/>
    <w:rsid w:val="000C36CF"/>
    <w:rsid w:val="000C4110"/>
    <w:rsid w:val="000D2C1A"/>
    <w:rsid w:val="000E64B1"/>
    <w:rsid w:val="000E78BE"/>
    <w:rsid w:val="000F623F"/>
    <w:rsid w:val="0010539A"/>
    <w:rsid w:val="001149B5"/>
    <w:rsid w:val="0013631E"/>
    <w:rsid w:val="0014135C"/>
    <w:rsid w:val="001417E2"/>
    <w:rsid w:val="00141EBB"/>
    <w:rsid w:val="001529BA"/>
    <w:rsid w:val="00167263"/>
    <w:rsid w:val="00176B4F"/>
    <w:rsid w:val="00191F68"/>
    <w:rsid w:val="001B2C06"/>
    <w:rsid w:val="001B4410"/>
    <w:rsid w:val="001C0E59"/>
    <w:rsid w:val="001D0AB3"/>
    <w:rsid w:val="001D2E88"/>
    <w:rsid w:val="001F5FD4"/>
    <w:rsid w:val="00215987"/>
    <w:rsid w:val="00221535"/>
    <w:rsid w:val="00225CA2"/>
    <w:rsid w:val="002332AA"/>
    <w:rsid w:val="0023593D"/>
    <w:rsid w:val="0025711A"/>
    <w:rsid w:val="00263B31"/>
    <w:rsid w:val="0028402D"/>
    <w:rsid w:val="00284E41"/>
    <w:rsid w:val="00284EB2"/>
    <w:rsid w:val="00287624"/>
    <w:rsid w:val="00290220"/>
    <w:rsid w:val="002C175B"/>
    <w:rsid w:val="002D3765"/>
    <w:rsid w:val="002F0C04"/>
    <w:rsid w:val="002F2F05"/>
    <w:rsid w:val="00303F8E"/>
    <w:rsid w:val="0030414C"/>
    <w:rsid w:val="00311AE2"/>
    <w:rsid w:val="00322B8A"/>
    <w:rsid w:val="00323D0D"/>
    <w:rsid w:val="0034628E"/>
    <w:rsid w:val="00357CA0"/>
    <w:rsid w:val="00395872"/>
    <w:rsid w:val="003E2395"/>
    <w:rsid w:val="003E3D90"/>
    <w:rsid w:val="003F1644"/>
    <w:rsid w:val="00401018"/>
    <w:rsid w:val="00404D25"/>
    <w:rsid w:val="004139D1"/>
    <w:rsid w:val="004172F1"/>
    <w:rsid w:val="00425BA7"/>
    <w:rsid w:val="0043711D"/>
    <w:rsid w:val="004426AD"/>
    <w:rsid w:val="004427F5"/>
    <w:rsid w:val="004471B8"/>
    <w:rsid w:val="00447F61"/>
    <w:rsid w:val="00464517"/>
    <w:rsid w:val="004663E0"/>
    <w:rsid w:val="00473D06"/>
    <w:rsid w:val="0049658A"/>
    <w:rsid w:val="004E212A"/>
    <w:rsid w:val="004F3F12"/>
    <w:rsid w:val="0050307D"/>
    <w:rsid w:val="005054C0"/>
    <w:rsid w:val="00507C16"/>
    <w:rsid w:val="005311A6"/>
    <w:rsid w:val="00541228"/>
    <w:rsid w:val="00544751"/>
    <w:rsid w:val="00547345"/>
    <w:rsid w:val="00552CA2"/>
    <w:rsid w:val="00552E63"/>
    <w:rsid w:val="00577FEB"/>
    <w:rsid w:val="005815B0"/>
    <w:rsid w:val="00582D93"/>
    <w:rsid w:val="005921C9"/>
    <w:rsid w:val="005A119D"/>
    <w:rsid w:val="005B6C50"/>
    <w:rsid w:val="005D6836"/>
    <w:rsid w:val="00604863"/>
    <w:rsid w:val="00606562"/>
    <w:rsid w:val="006067BC"/>
    <w:rsid w:val="00616022"/>
    <w:rsid w:val="00620214"/>
    <w:rsid w:val="00640734"/>
    <w:rsid w:val="0065146B"/>
    <w:rsid w:val="00652E65"/>
    <w:rsid w:val="00667AAC"/>
    <w:rsid w:val="00676371"/>
    <w:rsid w:val="00692F84"/>
    <w:rsid w:val="006A4747"/>
    <w:rsid w:val="006B093F"/>
    <w:rsid w:val="006B272A"/>
    <w:rsid w:val="006B45D9"/>
    <w:rsid w:val="006C0811"/>
    <w:rsid w:val="006D0D8A"/>
    <w:rsid w:val="006D3F29"/>
    <w:rsid w:val="006E0B2C"/>
    <w:rsid w:val="006E3B73"/>
    <w:rsid w:val="006E659F"/>
    <w:rsid w:val="006F0B18"/>
    <w:rsid w:val="006F2413"/>
    <w:rsid w:val="00700C3B"/>
    <w:rsid w:val="00704EF8"/>
    <w:rsid w:val="0071512E"/>
    <w:rsid w:val="00717546"/>
    <w:rsid w:val="00722E47"/>
    <w:rsid w:val="0072797C"/>
    <w:rsid w:val="00743F05"/>
    <w:rsid w:val="007535A9"/>
    <w:rsid w:val="00757E0D"/>
    <w:rsid w:val="00765833"/>
    <w:rsid w:val="00773D89"/>
    <w:rsid w:val="00777AF9"/>
    <w:rsid w:val="00792874"/>
    <w:rsid w:val="007C0FA8"/>
    <w:rsid w:val="007C3E64"/>
    <w:rsid w:val="007D76B3"/>
    <w:rsid w:val="007E5C0A"/>
    <w:rsid w:val="007F5FDB"/>
    <w:rsid w:val="007F7C39"/>
    <w:rsid w:val="00804F04"/>
    <w:rsid w:val="00807A80"/>
    <w:rsid w:val="00820CBB"/>
    <w:rsid w:val="00824805"/>
    <w:rsid w:val="008311ED"/>
    <w:rsid w:val="008348E6"/>
    <w:rsid w:val="008353E4"/>
    <w:rsid w:val="00860CEB"/>
    <w:rsid w:val="00873224"/>
    <w:rsid w:val="00874389"/>
    <w:rsid w:val="00874C34"/>
    <w:rsid w:val="008A474B"/>
    <w:rsid w:val="008A7491"/>
    <w:rsid w:val="008C2E08"/>
    <w:rsid w:val="008C4C52"/>
    <w:rsid w:val="009025F4"/>
    <w:rsid w:val="00906F84"/>
    <w:rsid w:val="009261AC"/>
    <w:rsid w:val="00932B33"/>
    <w:rsid w:val="00932BC4"/>
    <w:rsid w:val="009332E0"/>
    <w:rsid w:val="009404DB"/>
    <w:rsid w:val="00944E9A"/>
    <w:rsid w:val="00950475"/>
    <w:rsid w:val="00951A8E"/>
    <w:rsid w:val="009572BE"/>
    <w:rsid w:val="00961CB7"/>
    <w:rsid w:val="009900C8"/>
    <w:rsid w:val="00991425"/>
    <w:rsid w:val="00994AE3"/>
    <w:rsid w:val="009967AB"/>
    <w:rsid w:val="009A2EB5"/>
    <w:rsid w:val="009B262D"/>
    <w:rsid w:val="009C4F31"/>
    <w:rsid w:val="009E117E"/>
    <w:rsid w:val="009E6238"/>
    <w:rsid w:val="009F3FCC"/>
    <w:rsid w:val="00A02AEA"/>
    <w:rsid w:val="00A23716"/>
    <w:rsid w:val="00A247A5"/>
    <w:rsid w:val="00A4461F"/>
    <w:rsid w:val="00A44FD4"/>
    <w:rsid w:val="00A51051"/>
    <w:rsid w:val="00A573E8"/>
    <w:rsid w:val="00A61420"/>
    <w:rsid w:val="00A73992"/>
    <w:rsid w:val="00A73B44"/>
    <w:rsid w:val="00A85A05"/>
    <w:rsid w:val="00A9436A"/>
    <w:rsid w:val="00AA27B0"/>
    <w:rsid w:val="00AB5D8D"/>
    <w:rsid w:val="00AC1AA0"/>
    <w:rsid w:val="00AC611B"/>
    <w:rsid w:val="00AC61CF"/>
    <w:rsid w:val="00AC637A"/>
    <w:rsid w:val="00AE0C62"/>
    <w:rsid w:val="00AE7016"/>
    <w:rsid w:val="00AF08C5"/>
    <w:rsid w:val="00AF5DC1"/>
    <w:rsid w:val="00AF7D8C"/>
    <w:rsid w:val="00B01C0D"/>
    <w:rsid w:val="00B10F95"/>
    <w:rsid w:val="00B21305"/>
    <w:rsid w:val="00B52E7F"/>
    <w:rsid w:val="00B57E5D"/>
    <w:rsid w:val="00B60AB2"/>
    <w:rsid w:val="00B6420C"/>
    <w:rsid w:val="00B70299"/>
    <w:rsid w:val="00B75E58"/>
    <w:rsid w:val="00B905FC"/>
    <w:rsid w:val="00BA0D93"/>
    <w:rsid w:val="00BB3B2A"/>
    <w:rsid w:val="00BD1EC1"/>
    <w:rsid w:val="00BF1FC9"/>
    <w:rsid w:val="00BF2DDD"/>
    <w:rsid w:val="00C36E7A"/>
    <w:rsid w:val="00C40410"/>
    <w:rsid w:val="00C40960"/>
    <w:rsid w:val="00C4283B"/>
    <w:rsid w:val="00C50B40"/>
    <w:rsid w:val="00C67AF6"/>
    <w:rsid w:val="00C74930"/>
    <w:rsid w:val="00C74C28"/>
    <w:rsid w:val="00C74DE2"/>
    <w:rsid w:val="00C9458B"/>
    <w:rsid w:val="00C95DD6"/>
    <w:rsid w:val="00CA179D"/>
    <w:rsid w:val="00CA3910"/>
    <w:rsid w:val="00CD542D"/>
    <w:rsid w:val="00CE1F80"/>
    <w:rsid w:val="00CE5ADD"/>
    <w:rsid w:val="00CF0B2A"/>
    <w:rsid w:val="00D03CA2"/>
    <w:rsid w:val="00D06DB4"/>
    <w:rsid w:val="00D139FF"/>
    <w:rsid w:val="00D2194C"/>
    <w:rsid w:val="00D23D84"/>
    <w:rsid w:val="00D3233C"/>
    <w:rsid w:val="00D42846"/>
    <w:rsid w:val="00D465C2"/>
    <w:rsid w:val="00D47A28"/>
    <w:rsid w:val="00D703E6"/>
    <w:rsid w:val="00D763AE"/>
    <w:rsid w:val="00D93D3D"/>
    <w:rsid w:val="00DA31DA"/>
    <w:rsid w:val="00DB4DE5"/>
    <w:rsid w:val="00DB57A7"/>
    <w:rsid w:val="00DE03AB"/>
    <w:rsid w:val="00DF05DB"/>
    <w:rsid w:val="00E00FDF"/>
    <w:rsid w:val="00E03093"/>
    <w:rsid w:val="00E1464F"/>
    <w:rsid w:val="00E15C8B"/>
    <w:rsid w:val="00E34B55"/>
    <w:rsid w:val="00E51B8E"/>
    <w:rsid w:val="00E552F1"/>
    <w:rsid w:val="00EA7104"/>
    <w:rsid w:val="00EB17AB"/>
    <w:rsid w:val="00EC41FD"/>
    <w:rsid w:val="00ED3877"/>
    <w:rsid w:val="00EF3DD7"/>
    <w:rsid w:val="00EF510D"/>
    <w:rsid w:val="00F00AC7"/>
    <w:rsid w:val="00F1124A"/>
    <w:rsid w:val="00F12624"/>
    <w:rsid w:val="00F23753"/>
    <w:rsid w:val="00F255F5"/>
    <w:rsid w:val="00F25C58"/>
    <w:rsid w:val="00F30B3C"/>
    <w:rsid w:val="00F32970"/>
    <w:rsid w:val="00F4104F"/>
    <w:rsid w:val="00F6104F"/>
    <w:rsid w:val="00F62DA0"/>
    <w:rsid w:val="00F76394"/>
    <w:rsid w:val="00F910A2"/>
    <w:rsid w:val="00F97205"/>
    <w:rsid w:val="00FA02DE"/>
    <w:rsid w:val="00FA10D9"/>
    <w:rsid w:val="00FB2403"/>
    <w:rsid w:val="00FB30A4"/>
    <w:rsid w:val="00FB64B8"/>
    <w:rsid w:val="00FD32D7"/>
    <w:rsid w:val="00FE05FD"/>
    <w:rsid w:val="00FE2DA0"/>
    <w:rsid w:val="00FF3AB1"/>
    <w:rsid w:val="00FF4583"/>
    <w:rsid w:val="00FF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F57D"/>
  <w15:docId w15:val="{DC7F4CCD-0556-49D5-B27E-F491582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 Bullets,List Paragraph (numbered (a)),List Paragraph_Num123"/>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styleId="af9">
    <w:name w:val="FollowedHyperlink"/>
    <w:basedOn w:val="a0"/>
    <w:uiPriority w:val="99"/>
    <w:unhideWhenUsed/>
    <w:rsid w:val="00323D0D"/>
    <w:rPr>
      <w:color w:val="800080"/>
      <w:u w:val="single"/>
    </w:rPr>
  </w:style>
  <w:style w:type="paragraph" w:customStyle="1" w:styleId="xl92">
    <w:name w:val="xl9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rPr>
  </w:style>
  <w:style w:type="paragraph" w:customStyle="1" w:styleId="xl93">
    <w:name w:val="xl93"/>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4">
    <w:name w:val="xl9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rPr>
  </w:style>
  <w:style w:type="paragraph" w:customStyle="1" w:styleId="xl95">
    <w:name w:val="xl9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rPr>
  </w:style>
  <w:style w:type="paragraph" w:customStyle="1" w:styleId="xl96">
    <w:name w:val="xl9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rPr>
  </w:style>
  <w:style w:type="paragraph" w:customStyle="1" w:styleId="xl97">
    <w:name w:val="xl9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98">
    <w:name w:val="xl9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99">
    <w:name w:val="xl9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0">
    <w:name w:val="xl10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1">
    <w:name w:val="xl10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rPr>
  </w:style>
  <w:style w:type="paragraph" w:customStyle="1" w:styleId="xl102">
    <w:name w:val="xl102"/>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rPr>
  </w:style>
  <w:style w:type="paragraph" w:customStyle="1" w:styleId="xl103">
    <w:name w:val="xl103"/>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customStyle="1" w:styleId="xl104">
    <w:name w:val="xl104"/>
    <w:basedOn w:val="a"/>
    <w:rsid w:val="00323D0D"/>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5">
    <w:name w:val="xl105"/>
    <w:basedOn w:val="a"/>
    <w:rsid w:val="00323D0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06">
    <w:name w:val="xl106"/>
    <w:basedOn w:val="a"/>
    <w:rsid w:val="00323D0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rPr>
  </w:style>
  <w:style w:type="paragraph" w:styleId="afa">
    <w:name w:val="header"/>
    <w:basedOn w:val="a"/>
    <w:link w:val="afb"/>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b">
    <w:name w:val="Верхний колонтитул Знак"/>
    <w:basedOn w:val="a0"/>
    <w:link w:val="afa"/>
    <w:uiPriority w:val="99"/>
    <w:rsid w:val="00323D0D"/>
    <w:rPr>
      <w:rFonts w:ascii="Times New Roman" w:eastAsia="Times New Roman" w:hAnsi="Times New Roman" w:cs="Times New Roman"/>
      <w:lang w:val="ru-RU" w:eastAsia="en-US"/>
    </w:rPr>
  </w:style>
  <w:style w:type="paragraph" w:styleId="afc">
    <w:name w:val="footer"/>
    <w:basedOn w:val="a"/>
    <w:link w:val="afd"/>
    <w:uiPriority w:val="99"/>
    <w:unhideWhenUsed/>
    <w:rsid w:val="00323D0D"/>
    <w:pPr>
      <w:tabs>
        <w:tab w:val="center" w:pos="4819"/>
        <w:tab w:val="right" w:pos="9639"/>
      </w:tabs>
    </w:pPr>
    <w:rPr>
      <w:rFonts w:ascii="Times New Roman" w:eastAsia="Times New Roman" w:hAnsi="Times New Roman" w:cs="Times New Roman"/>
      <w:lang w:val="ru-RU" w:eastAsia="en-US"/>
    </w:rPr>
  </w:style>
  <w:style w:type="character" w:customStyle="1" w:styleId="afd">
    <w:name w:val="Нижний колонтитул Знак"/>
    <w:basedOn w:val="a0"/>
    <w:link w:val="afc"/>
    <w:uiPriority w:val="99"/>
    <w:rsid w:val="00323D0D"/>
    <w:rPr>
      <w:rFonts w:ascii="Times New Roman" w:eastAsia="Times New Roman" w:hAnsi="Times New Roman" w:cs="Times New Roman"/>
      <w:lang w:val="ru-RU" w:eastAsia="en-US"/>
    </w:rPr>
  </w:style>
  <w:style w:type="paragraph" w:customStyle="1" w:styleId="msonormal0">
    <w:name w:val="msonormal"/>
    <w:basedOn w:val="a"/>
    <w:rsid w:val="00323D0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84">
    <w:name w:val="xl84"/>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6"/>
      <w:szCs w:val="16"/>
      <w:lang w:val="ru-RU"/>
    </w:rPr>
  </w:style>
  <w:style w:type="paragraph" w:customStyle="1" w:styleId="xl85">
    <w:name w:val="xl85"/>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6"/>
      <w:szCs w:val="16"/>
      <w:lang w:val="ru-RU"/>
    </w:rPr>
  </w:style>
  <w:style w:type="paragraph" w:customStyle="1" w:styleId="xl86">
    <w:name w:val="xl86"/>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sz w:val="16"/>
      <w:szCs w:val="16"/>
      <w:lang w:val="ru-RU"/>
    </w:rPr>
  </w:style>
  <w:style w:type="paragraph" w:customStyle="1" w:styleId="xl87">
    <w:name w:val="xl87"/>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sz w:val="16"/>
      <w:szCs w:val="16"/>
      <w:lang w:val="ru-RU"/>
    </w:rPr>
  </w:style>
  <w:style w:type="paragraph" w:customStyle="1" w:styleId="xl88">
    <w:name w:val="xl88"/>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89">
    <w:name w:val="xl89"/>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val="ru-RU"/>
    </w:rPr>
  </w:style>
  <w:style w:type="paragraph" w:customStyle="1" w:styleId="xl90">
    <w:name w:val="xl90"/>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91">
    <w:name w:val="xl91"/>
    <w:basedOn w:val="a"/>
    <w:rsid w:val="00323D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val="ru-RU"/>
    </w:rPr>
  </w:style>
  <w:style w:type="paragraph" w:customStyle="1" w:styleId="xl63">
    <w:name w:val="xl63"/>
    <w:basedOn w:val="a"/>
    <w:rsid w:val="00323D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4">
    <w:name w:val="xl64"/>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65">
    <w:name w:val="xl65"/>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6">
    <w:name w:val="xl66"/>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8">
    <w:name w:val="xl68"/>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69">
    <w:name w:val="xl69"/>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0">
    <w:name w:val="xl70"/>
    <w:basedOn w:val="a"/>
    <w:rsid w:val="00323D0D"/>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1">
    <w:name w:val="xl71"/>
    <w:basedOn w:val="a"/>
    <w:rsid w:val="00323D0D"/>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afe">
    <w:name w:val="Основной текст_"/>
    <w:basedOn w:val="a0"/>
    <w:link w:val="12"/>
    <w:rsid w:val="00616022"/>
    <w:rPr>
      <w:rFonts w:ascii="Times New Roman" w:eastAsia="Times New Roman" w:hAnsi="Times New Roman" w:cs="Times New Roman"/>
      <w:sz w:val="26"/>
      <w:szCs w:val="26"/>
    </w:rPr>
  </w:style>
  <w:style w:type="character" w:customStyle="1" w:styleId="20">
    <w:name w:val="Заголовок №2_"/>
    <w:basedOn w:val="a0"/>
    <w:link w:val="21"/>
    <w:rsid w:val="00616022"/>
    <w:rPr>
      <w:rFonts w:ascii="Times New Roman" w:eastAsia="Times New Roman" w:hAnsi="Times New Roman" w:cs="Times New Roman"/>
      <w:b/>
      <w:bCs/>
      <w:sz w:val="26"/>
      <w:szCs w:val="26"/>
    </w:rPr>
  </w:style>
  <w:style w:type="paragraph" w:customStyle="1" w:styleId="12">
    <w:name w:val="Основной текст1"/>
    <w:basedOn w:val="a"/>
    <w:link w:val="afe"/>
    <w:rsid w:val="00616022"/>
    <w:pPr>
      <w:widowControl w:val="0"/>
      <w:spacing w:after="190" w:line="252" w:lineRule="auto"/>
      <w:ind w:firstLine="400"/>
    </w:pPr>
    <w:rPr>
      <w:rFonts w:ascii="Times New Roman" w:eastAsia="Times New Roman" w:hAnsi="Times New Roman" w:cs="Times New Roman"/>
      <w:sz w:val="26"/>
      <w:szCs w:val="26"/>
    </w:rPr>
  </w:style>
  <w:style w:type="paragraph" w:customStyle="1" w:styleId="21">
    <w:name w:val="Заголовок №2"/>
    <w:basedOn w:val="a"/>
    <w:link w:val="20"/>
    <w:rsid w:val="00616022"/>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xl72">
    <w:name w:val="xl72"/>
    <w:basedOn w:val="a"/>
    <w:rsid w:val="00616022"/>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3">
    <w:name w:val="xl73"/>
    <w:basedOn w:val="a"/>
    <w:rsid w:val="00616022"/>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13">
    <w:name w:val="Заголовок №1_"/>
    <w:basedOn w:val="a0"/>
    <w:link w:val="14"/>
    <w:rsid w:val="002D3765"/>
    <w:rPr>
      <w:rFonts w:ascii="Times New Roman" w:eastAsia="Times New Roman" w:hAnsi="Times New Roman" w:cs="Times New Roman"/>
      <w:b/>
      <w:bCs/>
      <w:sz w:val="26"/>
      <w:szCs w:val="26"/>
    </w:rPr>
  </w:style>
  <w:style w:type="paragraph" w:customStyle="1" w:styleId="14">
    <w:name w:val="Заголовок №1"/>
    <w:basedOn w:val="a"/>
    <w:link w:val="13"/>
    <w:rsid w:val="002D3765"/>
    <w:pPr>
      <w:widowControl w:val="0"/>
      <w:spacing w:after="0" w:line="240" w:lineRule="auto"/>
      <w:jc w:val="center"/>
      <w:outlineLvl w:val="0"/>
    </w:pPr>
    <w:rPr>
      <w:rFonts w:ascii="Times New Roman" w:eastAsia="Times New Roman" w:hAnsi="Times New Roman" w:cs="Times New Roman"/>
      <w:b/>
      <w:bCs/>
      <w:sz w:val="26"/>
      <w:szCs w:val="26"/>
    </w:rPr>
  </w:style>
  <w:style w:type="numbering" w:customStyle="1" w:styleId="15">
    <w:name w:val="Нет списка1"/>
    <w:next w:val="a2"/>
    <w:uiPriority w:val="99"/>
    <w:semiHidden/>
    <w:unhideWhenUsed/>
    <w:rsid w:val="002D3765"/>
  </w:style>
  <w:style w:type="table" w:customStyle="1" w:styleId="16">
    <w:name w:val="Сетка таблицы1"/>
    <w:basedOn w:val="a1"/>
    <w:next w:val="a5"/>
    <w:rsid w:val="002D3765"/>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F00AC7"/>
  </w:style>
  <w:style w:type="table" w:customStyle="1" w:styleId="23">
    <w:name w:val="Сетка таблицы2"/>
    <w:basedOn w:val="a1"/>
    <w:next w:val="a5"/>
    <w:rsid w:val="00F00AC7"/>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961CB7"/>
  </w:style>
  <w:style w:type="table" w:customStyle="1" w:styleId="31">
    <w:name w:val="Сетка таблицы3"/>
    <w:basedOn w:val="a1"/>
    <w:next w:val="a5"/>
    <w:rsid w:val="00961CB7"/>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F62DA0"/>
    <w:rPr>
      <w:sz w:val="24"/>
      <w:shd w:val="clear" w:color="auto" w:fill="FFFFFF"/>
    </w:rPr>
  </w:style>
  <w:style w:type="paragraph" w:customStyle="1" w:styleId="Bodytext1">
    <w:name w:val="Body text1"/>
    <w:basedOn w:val="a"/>
    <w:link w:val="Bodytext"/>
    <w:uiPriority w:val="99"/>
    <w:rsid w:val="00F62DA0"/>
    <w:pPr>
      <w:shd w:val="clear" w:color="auto" w:fill="FFFFFF"/>
      <w:spacing w:after="240" w:line="240" w:lineRule="atLeast"/>
      <w:ind w:hanging="460"/>
    </w:pPr>
    <w:rPr>
      <w:sz w:val="24"/>
    </w:rPr>
  </w:style>
  <w:style w:type="character" w:customStyle="1" w:styleId="Bodytext7">
    <w:name w:val="Body text7"/>
    <w:rsid w:val="004663E0"/>
    <w:rPr>
      <w:rFonts w:ascii="Times New Roman" w:hAnsi="Times New Roman"/>
      <w:spacing w:val="0"/>
      <w:sz w:val="24"/>
      <w:u w:val="single"/>
    </w:rPr>
  </w:style>
  <w:style w:type="paragraph" w:customStyle="1" w:styleId="17">
    <w:name w:val="Обычный1"/>
    <w:qFormat/>
    <w:rsid w:val="00792874"/>
    <w:pPr>
      <w:spacing w:after="0" w:line="276" w:lineRule="auto"/>
    </w:pPr>
    <w:rPr>
      <w:rFonts w:ascii="Arial" w:eastAsia="Arial" w:hAnsi="Arial" w:cs="Arial"/>
      <w:color w:val="000000"/>
      <w:lang w:val="ru-RU"/>
    </w:rPr>
  </w:style>
  <w:style w:type="character" w:customStyle="1" w:styleId="10">
    <w:name w:val="Заголовок 1 Знак"/>
    <w:basedOn w:val="a0"/>
    <w:link w:val="1"/>
    <w:uiPriority w:val="9"/>
    <w:rsid w:val="008A7491"/>
    <w:rPr>
      <w:b/>
      <w:sz w:val="48"/>
      <w:szCs w:val="48"/>
    </w:rPr>
  </w:style>
  <w:style w:type="paragraph" w:styleId="aff">
    <w:name w:val="Body Text"/>
    <w:basedOn w:val="a"/>
    <w:link w:val="aff0"/>
    <w:rsid w:val="008A7491"/>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f0">
    <w:name w:val="Основной текст Знак"/>
    <w:basedOn w:val="a0"/>
    <w:link w:val="aff"/>
    <w:rsid w:val="008A7491"/>
    <w:rPr>
      <w:rFonts w:ascii="Arial" w:eastAsia="Times New Roman" w:hAnsi="Arial" w:cs="Times New Roman"/>
      <w:sz w:val="20"/>
      <w:szCs w:val="20"/>
      <w:lang w:val="en-GB" w:eastAsia="en-US"/>
    </w:rPr>
  </w:style>
  <w:style w:type="paragraph" w:styleId="aff1">
    <w:name w:val="Body Text Indent"/>
    <w:basedOn w:val="a"/>
    <w:link w:val="aff2"/>
    <w:uiPriority w:val="99"/>
    <w:unhideWhenUsed/>
    <w:rsid w:val="008A7491"/>
    <w:pPr>
      <w:spacing w:after="120"/>
      <w:ind w:left="283"/>
    </w:pPr>
    <w:rPr>
      <w:rFonts w:asciiTheme="minorHAnsi" w:eastAsiaTheme="minorHAnsi" w:hAnsiTheme="minorHAnsi" w:cstheme="minorBidi"/>
      <w:lang w:val="ru-RU" w:eastAsia="en-US"/>
    </w:rPr>
  </w:style>
  <w:style w:type="character" w:customStyle="1" w:styleId="aff2">
    <w:name w:val="Основной текст с отступом Знак"/>
    <w:basedOn w:val="a0"/>
    <w:link w:val="aff1"/>
    <w:uiPriority w:val="99"/>
    <w:rsid w:val="008A7491"/>
    <w:rPr>
      <w:rFonts w:asciiTheme="minorHAnsi" w:eastAsiaTheme="minorHAnsi" w:hAnsiTheme="minorHAnsi" w:cstheme="minorBidi"/>
      <w:lang w:val="ru-RU" w:eastAsia="en-US"/>
    </w:rPr>
  </w:style>
  <w:style w:type="paragraph" w:styleId="32">
    <w:name w:val="Body Text Indent 3"/>
    <w:basedOn w:val="a"/>
    <w:link w:val="33"/>
    <w:unhideWhenUsed/>
    <w:rsid w:val="008A7491"/>
    <w:pPr>
      <w:spacing w:after="120"/>
      <w:ind w:left="283"/>
    </w:pPr>
    <w:rPr>
      <w:rFonts w:asciiTheme="minorHAnsi" w:eastAsiaTheme="minorHAnsi" w:hAnsiTheme="minorHAnsi" w:cstheme="minorBidi"/>
      <w:sz w:val="16"/>
      <w:szCs w:val="16"/>
      <w:lang w:val="ru-RU" w:eastAsia="en-US"/>
    </w:rPr>
  </w:style>
  <w:style w:type="character" w:customStyle="1" w:styleId="33">
    <w:name w:val="Основной текст с отступом 3 Знак"/>
    <w:basedOn w:val="a0"/>
    <w:link w:val="32"/>
    <w:rsid w:val="008A7491"/>
    <w:rPr>
      <w:rFonts w:asciiTheme="minorHAnsi" w:eastAsiaTheme="minorHAnsi" w:hAnsiTheme="minorHAnsi" w:cstheme="minorBidi"/>
      <w:sz w:val="16"/>
      <w:szCs w:val="16"/>
      <w:lang w:val="ru-RU" w:eastAsia="en-US"/>
    </w:rPr>
  </w:style>
  <w:style w:type="paragraph" w:styleId="24">
    <w:name w:val="Body Text Indent 2"/>
    <w:basedOn w:val="a"/>
    <w:link w:val="25"/>
    <w:uiPriority w:val="99"/>
    <w:unhideWhenUsed/>
    <w:rsid w:val="008A7491"/>
    <w:pPr>
      <w:spacing w:after="120" w:line="480" w:lineRule="auto"/>
      <w:ind w:left="283"/>
    </w:pPr>
    <w:rPr>
      <w:rFonts w:asciiTheme="minorHAnsi" w:eastAsiaTheme="minorHAnsi" w:hAnsiTheme="minorHAnsi" w:cstheme="minorBidi"/>
      <w:lang w:val="ru-RU" w:eastAsia="en-US"/>
    </w:rPr>
  </w:style>
  <w:style w:type="character" w:customStyle="1" w:styleId="25">
    <w:name w:val="Основной текст с отступом 2 Знак"/>
    <w:basedOn w:val="a0"/>
    <w:link w:val="24"/>
    <w:uiPriority w:val="99"/>
    <w:rsid w:val="008A7491"/>
    <w:rPr>
      <w:rFonts w:asciiTheme="minorHAnsi" w:eastAsiaTheme="minorHAnsi" w:hAnsiTheme="minorHAnsi" w:cstheme="minorBidi"/>
      <w:lang w:val="ru-RU" w:eastAsia="en-US"/>
    </w:rPr>
  </w:style>
  <w:style w:type="character" w:styleId="aff3">
    <w:name w:val="Strong"/>
    <w:uiPriority w:val="22"/>
    <w:qFormat/>
    <w:rsid w:val="008A7491"/>
    <w:rPr>
      <w:rFonts w:cs="Times New Roman"/>
      <w:b/>
      <w:bCs/>
    </w:rPr>
  </w:style>
  <w:style w:type="paragraph" w:customStyle="1" w:styleId="aff4">
    <w:name w:val="Знак Знак Знак Знак Знак"/>
    <w:basedOn w:val="a"/>
    <w:rsid w:val="008A7491"/>
    <w:pPr>
      <w:spacing w:after="0" w:line="240" w:lineRule="auto"/>
    </w:pPr>
    <w:rPr>
      <w:rFonts w:ascii="Verdana" w:eastAsia="Times New Roman" w:hAnsi="Verdana" w:cs="Verdana"/>
      <w:sz w:val="20"/>
      <w:szCs w:val="20"/>
      <w:lang w:val="en-US" w:eastAsia="en-US"/>
    </w:rPr>
  </w:style>
  <w:style w:type="character" w:customStyle="1" w:styleId="rvts11">
    <w:name w:val="rvts11"/>
    <w:rsid w:val="008A7491"/>
  </w:style>
  <w:style w:type="character" w:customStyle="1" w:styleId="a4">
    <w:name w:val="Заголовок Знак"/>
    <w:basedOn w:val="a0"/>
    <w:link w:val="a3"/>
    <w:uiPriority w:val="10"/>
    <w:rsid w:val="008A7491"/>
    <w:rPr>
      <w:b/>
      <w:sz w:val="72"/>
      <w:szCs w:val="72"/>
    </w:rPr>
  </w:style>
  <w:style w:type="character" w:customStyle="1" w:styleId="a7">
    <w:name w:val="Абзац списка Знак"/>
    <w:aliases w:val="Number Bullets Знак,List Paragraph (numbered (a)) Знак,List Paragraph_Num123 Знак"/>
    <w:link w:val="a6"/>
    <w:uiPriority w:val="34"/>
    <w:rsid w:val="008A7491"/>
  </w:style>
  <w:style w:type="character" w:customStyle="1" w:styleId="rvts9">
    <w:name w:val="rvts9"/>
    <w:basedOn w:val="a0"/>
    <w:rsid w:val="008A7491"/>
  </w:style>
  <w:style w:type="character" w:customStyle="1" w:styleId="rvts46">
    <w:name w:val="rvts46"/>
    <w:basedOn w:val="a0"/>
    <w:rsid w:val="008A7491"/>
  </w:style>
  <w:style w:type="character" w:customStyle="1" w:styleId="Bodytext2">
    <w:name w:val="Body text (2)_"/>
    <w:link w:val="Bodytext21"/>
    <w:uiPriority w:val="99"/>
    <w:locked/>
    <w:rsid w:val="008A7491"/>
    <w:rPr>
      <w:b/>
      <w:sz w:val="24"/>
      <w:shd w:val="clear" w:color="auto" w:fill="FFFFFF"/>
    </w:rPr>
  </w:style>
  <w:style w:type="paragraph" w:customStyle="1" w:styleId="Bodytext21">
    <w:name w:val="Body text (2)1"/>
    <w:basedOn w:val="a"/>
    <w:link w:val="Bodytext2"/>
    <w:uiPriority w:val="99"/>
    <w:rsid w:val="008A7491"/>
    <w:pPr>
      <w:shd w:val="clear" w:color="auto" w:fill="FFFFFF"/>
      <w:spacing w:after="0" w:line="274" w:lineRule="exact"/>
    </w:pPr>
    <w:rPr>
      <w:b/>
      <w:sz w:val="24"/>
    </w:rPr>
  </w:style>
  <w:style w:type="character" w:customStyle="1" w:styleId="Heading1">
    <w:name w:val="Heading #1_"/>
    <w:link w:val="Heading11"/>
    <w:uiPriority w:val="99"/>
    <w:locked/>
    <w:rsid w:val="008A7491"/>
    <w:rPr>
      <w:b/>
      <w:sz w:val="24"/>
      <w:shd w:val="clear" w:color="auto" w:fill="FFFFFF"/>
    </w:rPr>
  </w:style>
  <w:style w:type="paragraph" w:customStyle="1" w:styleId="Heading11">
    <w:name w:val="Heading #11"/>
    <w:basedOn w:val="a"/>
    <w:link w:val="Heading1"/>
    <w:uiPriority w:val="99"/>
    <w:rsid w:val="008A7491"/>
    <w:pPr>
      <w:shd w:val="clear" w:color="auto" w:fill="FFFFFF"/>
      <w:spacing w:after="0" w:line="264" w:lineRule="exact"/>
      <w:ind w:hanging="280"/>
      <w:outlineLvl w:val="0"/>
    </w:pPr>
    <w:rPr>
      <w:b/>
      <w:sz w:val="24"/>
    </w:rPr>
  </w:style>
  <w:style w:type="character" w:customStyle="1" w:styleId="Bodytext8">
    <w:name w:val="Body text8"/>
    <w:rsid w:val="008A7491"/>
    <w:rPr>
      <w:rFonts w:ascii="Times New Roman" w:hAnsi="Times New Roman"/>
      <w:spacing w:val="0"/>
      <w:sz w:val="24"/>
      <w:u w:val="single"/>
    </w:rPr>
  </w:style>
  <w:style w:type="character" w:customStyle="1" w:styleId="BodytextBold1">
    <w:name w:val="Body text + Bold1"/>
    <w:rsid w:val="008A7491"/>
    <w:rPr>
      <w:rFonts w:ascii="Times New Roman" w:hAnsi="Times New Roman"/>
      <w:b/>
      <w:spacing w:val="0"/>
      <w:sz w:val="24"/>
    </w:rPr>
  </w:style>
  <w:style w:type="character" w:customStyle="1" w:styleId="Bodytext6">
    <w:name w:val="Body text6"/>
    <w:rsid w:val="008A7491"/>
    <w:rPr>
      <w:rFonts w:ascii="Times New Roman" w:hAnsi="Times New Roman"/>
      <w:spacing w:val="0"/>
      <w:sz w:val="24"/>
      <w:u w:val="single"/>
    </w:rPr>
  </w:style>
  <w:style w:type="character" w:customStyle="1" w:styleId="Bodytext5">
    <w:name w:val="Body text5"/>
    <w:rsid w:val="008A7491"/>
    <w:rPr>
      <w:rFonts w:ascii="Times New Roman" w:hAnsi="Times New Roman"/>
      <w:spacing w:val="0"/>
      <w:sz w:val="24"/>
      <w:u w:val="single"/>
    </w:rPr>
  </w:style>
  <w:style w:type="character" w:customStyle="1" w:styleId="Bodytext3">
    <w:name w:val="Body text3"/>
    <w:rsid w:val="008A7491"/>
    <w:rPr>
      <w:rFonts w:ascii="Times New Roman" w:hAnsi="Times New Roman"/>
      <w:spacing w:val="0"/>
      <w:sz w:val="24"/>
      <w:u w:val="single"/>
    </w:rPr>
  </w:style>
  <w:style w:type="character" w:customStyle="1" w:styleId="Bodytext20">
    <w:name w:val="Body text2"/>
    <w:rsid w:val="008A7491"/>
    <w:rPr>
      <w:rFonts w:ascii="Times New Roman" w:hAnsi="Times New Roman"/>
      <w:spacing w:val="0"/>
      <w:sz w:val="24"/>
      <w:u w:val="single"/>
    </w:rPr>
  </w:style>
  <w:style w:type="character" w:customStyle="1" w:styleId="FontStyle35">
    <w:name w:val="Font Style35"/>
    <w:rsid w:val="008A7491"/>
    <w:rPr>
      <w:rFonts w:ascii="Times New Roman" w:hAnsi="Times New Roman"/>
      <w:b/>
      <w:i/>
      <w:sz w:val="26"/>
    </w:rPr>
  </w:style>
  <w:style w:type="paragraph" w:styleId="HTML">
    <w:name w:val="HTML Preformatted"/>
    <w:basedOn w:val="a"/>
    <w:link w:val="HTML0"/>
    <w:unhideWhenUsed/>
    <w:rsid w:val="008A7491"/>
    <w:pPr>
      <w:spacing w:after="200" w:line="276" w:lineRule="auto"/>
    </w:pPr>
    <w:rPr>
      <w:rFonts w:ascii="Courier New" w:hAnsi="Courier New" w:cs="Courier New"/>
      <w:sz w:val="20"/>
      <w:szCs w:val="20"/>
      <w:lang w:eastAsia="en-US"/>
    </w:rPr>
  </w:style>
  <w:style w:type="character" w:customStyle="1" w:styleId="HTML0">
    <w:name w:val="Стандартный HTML Знак"/>
    <w:basedOn w:val="a0"/>
    <w:link w:val="HTML"/>
    <w:rsid w:val="008A7491"/>
    <w:rPr>
      <w:rFonts w:ascii="Courier New" w:hAnsi="Courier New" w:cs="Courier New"/>
      <w:sz w:val="20"/>
      <w:szCs w:val="20"/>
      <w:lang w:eastAsia="en-US"/>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8A74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rsid w:val="008A7491"/>
    <w:rPr>
      <w:rFonts w:cs="Times New Roman"/>
    </w:rPr>
  </w:style>
  <w:style w:type="character" w:customStyle="1" w:styleId="ac">
    <w:name w:val="Обычный (веб) Знак"/>
    <w:link w:val="ab"/>
    <w:uiPriority w:val="99"/>
    <w:rsid w:val="008A7491"/>
    <w:rPr>
      <w:rFonts w:ascii="Times New Roman" w:eastAsia="Times New Roman" w:hAnsi="Times New Roman" w:cs="Times New Roman"/>
      <w:sz w:val="24"/>
      <w:szCs w:val="24"/>
      <w:lang w:eastAsia="uk-UA"/>
    </w:rPr>
  </w:style>
  <w:style w:type="paragraph" w:customStyle="1" w:styleId="aff5">
    <w:name w:val="Базовый"/>
    <w:rsid w:val="008A7491"/>
    <w:pPr>
      <w:tabs>
        <w:tab w:val="left" w:pos="720"/>
      </w:tabs>
      <w:suppressAutoHyphens/>
      <w:spacing w:after="200" w:line="276" w:lineRule="auto"/>
    </w:pPr>
    <w:rPr>
      <w:rFonts w:ascii="Arial" w:eastAsia="Arial" w:hAnsi="Arial" w:cs="Arial"/>
      <w:color w:val="00000A"/>
      <w:lang w:eastAsia="uk-UA"/>
    </w:rPr>
  </w:style>
  <w:style w:type="paragraph" w:styleId="aff6">
    <w:name w:val="No Spacing"/>
    <w:qFormat/>
    <w:rsid w:val="008A7491"/>
    <w:pPr>
      <w:suppressAutoHyphens/>
      <w:spacing w:after="0" w:line="240" w:lineRule="auto"/>
    </w:pPr>
    <w:rPr>
      <w:rFonts w:eastAsia="Times New Roman"/>
      <w:lang w:val="ru-RU" w:eastAsia="zh-CN"/>
    </w:rPr>
  </w:style>
  <w:style w:type="table" w:styleId="aff7">
    <w:name w:val="Grid Table Light"/>
    <w:basedOn w:val="a1"/>
    <w:uiPriority w:val="40"/>
    <w:rsid w:val="008A7491"/>
    <w:pPr>
      <w:spacing w:after="0" w:line="240" w:lineRule="auto"/>
    </w:pPr>
    <w:rPr>
      <w:rFonts w:asciiTheme="minorHAnsi" w:eastAsiaTheme="minorHAnsi" w:hAnsiTheme="minorHAnsi" w:cstheme="minorBidi"/>
      <w:lang w:val="ru-RU"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Attribute80">
    <w:name w:val="ParaAttribute80"/>
    <w:rsid w:val="008A7491"/>
    <w:pPr>
      <w:spacing w:before="120" w:after="60" w:line="240" w:lineRule="auto"/>
      <w:jc w:val="both"/>
    </w:pPr>
    <w:rPr>
      <w:rFonts w:ascii="?? °µ" w:eastAsia="Times New Roman" w:hAnsi="?? °µ" w:cs="Times New Roman"/>
      <w:lang w:eastAsia="uk-UA"/>
    </w:rPr>
  </w:style>
  <w:style w:type="character" w:customStyle="1" w:styleId="FontStyle21">
    <w:name w:val="Font Style21"/>
    <w:uiPriority w:val="99"/>
    <w:rsid w:val="008A7491"/>
    <w:rPr>
      <w:rFonts w:ascii="Times New Roman" w:hAnsi="Times New Roman"/>
      <w:color w:val="000000"/>
      <w:sz w:val="22"/>
    </w:rPr>
  </w:style>
  <w:style w:type="paragraph" w:customStyle="1" w:styleId="Style1">
    <w:name w:val="Style1"/>
    <w:basedOn w:val="a"/>
    <w:uiPriority w:val="99"/>
    <w:rsid w:val="008A7491"/>
    <w:pPr>
      <w:widowControl w:val="0"/>
      <w:autoSpaceDE w:val="0"/>
      <w:autoSpaceDN w:val="0"/>
      <w:adjustRightInd w:val="0"/>
      <w:spacing w:after="0" w:line="408" w:lineRule="exact"/>
      <w:jc w:val="center"/>
    </w:pPr>
    <w:rPr>
      <w:rFonts w:ascii="Times New Roman" w:eastAsia="Times New Roman" w:hAnsi="Times New Roman" w:cs="Times New Roman"/>
      <w:sz w:val="24"/>
      <w:szCs w:val="24"/>
      <w:lang w:val="ru-RU"/>
    </w:rPr>
  </w:style>
  <w:style w:type="paragraph" w:customStyle="1" w:styleId="Style11">
    <w:name w:val="Style11"/>
    <w:basedOn w:val="a"/>
    <w:uiPriority w:val="99"/>
    <w:rsid w:val="008A7491"/>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val="ru-RU"/>
    </w:rPr>
  </w:style>
  <w:style w:type="character" w:customStyle="1" w:styleId="FontStyle22">
    <w:name w:val="Font Style22"/>
    <w:basedOn w:val="a0"/>
    <w:uiPriority w:val="99"/>
    <w:rsid w:val="008A749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461">
      <w:bodyDiv w:val="1"/>
      <w:marLeft w:val="0"/>
      <w:marRight w:val="0"/>
      <w:marTop w:val="0"/>
      <w:marBottom w:val="0"/>
      <w:divBdr>
        <w:top w:val="none" w:sz="0" w:space="0" w:color="auto"/>
        <w:left w:val="none" w:sz="0" w:space="0" w:color="auto"/>
        <w:bottom w:val="none" w:sz="0" w:space="0" w:color="auto"/>
        <w:right w:val="none" w:sz="0" w:space="0" w:color="auto"/>
      </w:divBdr>
      <w:divsChild>
        <w:div w:id="1829057102">
          <w:marLeft w:val="0"/>
          <w:marRight w:val="0"/>
          <w:marTop w:val="0"/>
          <w:marBottom w:val="0"/>
          <w:divBdr>
            <w:top w:val="none" w:sz="0" w:space="0" w:color="auto"/>
            <w:left w:val="none" w:sz="0" w:space="0" w:color="auto"/>
            <w:bottom w:val="none" w:sz="0" w:space="0" w:color="auto"/>
            <w:right w:val="none" w:sz="0" w:space="0" w:color="auto"/>
          </w:divBdr>
        </w:div>
        <w:div w:id="1661498649">
          <w:marLeft w:val="0"/>
          <w:marRight w:val="0"/>
          <w:marTop w:val="0"/>
          <w:marBottom w:val="0"/>
          <w:divBdr>
            <w:top w:val="none" w:sz="0" w:space="0" w:color="auto"/>
            <w:left w:val="none" w:sz="0" w:space="0" w:color="auto"/>
            <w:bottom w:val="none" w:sz="0" w:space="0" w:color="auto"/>
            <w:right w:val="none" w:sz="0" w:space="0" w:color="auto"/>
          </w:divBdr>
        </w:div>
        <w:div w:id="2107383563">
          <w:marLeft w:val="0"/>
          <w:marRight w:val="0"/>
          <w:marTop w:val="0"/>
          <w:marBottom w:val="0"/>
          <w:divBdr>
            <w:top w:val="none" w:sz="0" w:space="0" w:color="auto"/>
            <w:left w:val="none" w:sz="0" w:space="0" w:color="auto"/>
            <w:bottom w:val="none" w:sz="0" w:space="0" w:color="auto"/>
            <w:right w:val="none" w:sz="0" w:space="0" w:color="auto"/>
          </w:divBdr>
        </w:div>
        <w:div w:id="135223415">
          <w:marLeft w:val="0"/>
          <w:marRight w:val="0"/>
          <w:marTop w:val="0"/>
          <w:marBottom w:val="0"/>
          <w:divBdr>
            <w:top w:val="none" w:sz="0" w:space="0" w:color="auto"/>
            <w:left w:val="none" w:sz="0" w:space="0" w:color="auto"/>
            <w:bottom w:val="none" w:sz="0" w:space="0" w:color="auto"/>
            <w:right w:val="none" w:sz="0" w:space="0" w:color="auto"/>
          </w:divBdr>
        </w:div>
        <w:div w:id="1606304072">
          <w:marLeft w:val="0"/>
          <w:marRight w:val="0"/>
          <w:marTop w:val="0"/>
          <w:marBottom w:val="0"/>
          <w:divBdr>
            <w:top w:val="none" w:sz="0" w:space="0" w:color="auto"/>
            <w:left w:val="none" w:sz="0" w:space="0" w:color="auto"/>
            <w:bottom w:val="none" w:sz="0" w:space="0" w:color="auto"/>
            <w:right w:val="none" w:sz="0" w:space="0" w:color="auto"/>
          </w:divBdr>
        </w:div>
        <w:div w:id="191235930">
          <w:marLeft w:val="0"/>
          <w:marRight w:val="0"/>
          <w:marTop w:val="0"/>
          <w:marBottom w:val="0"/>
          <w:divBdr>
            <w:top w:val="none" w:sz="0" w:space="0" w:color="auto"/>
            <w:left w:val="none" w:sz="0" w:space="0" w:color="auto"/>
            <w:bottom w:val="none" w:sz="0" w:space="0" w:color="auto"/>
            <w:right w:val="none" w:sz="0" w:space="0" w:color="auto"/>
          </w:divBdr>
        </w:div>
        <w:div w:id="560485794">
          <w:marLeft w:val="0"/>
          <w:marRight w:val="0"/>
          <w:marTop w:val="0"/>
          <w:marBottom w:val="0"/>
          <w:divBdr>
            <w:top w:val="none" w:sz="0" w:space="0" w:color="auto"/>
            <w:left w:val="none" w:sz="0" w:space="0" w:color="auto"/>
            <w:bottom w:val="none" w:sz="0" w:space="0" w:color="auto"/>
            <w:right w:val="none" w:sz="0" w:space="0" w:color="auto"/>
          </w:divBdr>
        </w:div>
        <w:div w:id="1018509978">
          <w:marLeft w:val="0"/>
          <w:marRight w:val="0"/>
          <w:marTop w:val="0"/>
          <w:marBottom w:val="0"/>
          <w:divBdr>
            <w:top w:val="none" w:sz="0" w:space="0" w:color="auto"/>
            <w:left w:val="none" w:sz="0" w:space="0" w:color="auto"/>
            <w:bottom w:val="none" w:sz="0" w:space="0" w:color="auto"/>
            <w:right w:val="none" w:sz="0" w:space="0" w:color="auto"/>
          </w:divBdr>
        </w:div>
      </w:divsChild>
    </w:div>
    <w:div w:id="1054501773">
      <w:bodyDiv w:val="1"/>
      <w:marLeft w:val="0"/>
      <w:marRight w:val="0"/>
      <w:marTop w:val="0"/>
      <w:marBottom w:val="0"/>
      <w:divBdr>
        <w:top w:val="none" w:sz="0" w:space="0" w:color="auto"/>
        <w:left w:val="none" w:sz="0" w:space="0" w:color="auto"/>
        <w:bottom w:val="none" w:sz="0" w:space="0" w:color="auto"/>
        <w:right w:val="none" w:sz="0" w:space="0" w:color="auto"/>
      </w:divBdr>
    </w:div>
    <w:div w:id="1417896527">
      <w:bodyDiv w:val="1"/>
      <w:marLeft w:val="0"/>
      <w:marRight w:val="0"/>
      <w:marTop w:val="0"/>
      <w:marBottom w:val="0"/>
      <w:divBdr>
        <w:top w:val="none" w:sz="0" w:space="0" w:color="auto"/>
        <w:left w:val="none" w:sz="0" w:space="0" w:color="auto"/>
        <w:bottom w:val="none" w:sz="0" w:space="0" w:color="auto"/>
        <w:right w:val="none" w:sz="0" w:space="0" w:color="auto"/>
      </w:divBdr>
    </w:div>
    <w:div w:id="1692761689">
      <w:bodyDiv w:val="1"/>
      <w:marLeft w:val="0"/>
      <w:marRight w:val="0"/>
      <w:marTop w:val="0"/>
      <w:marBottom w:val="0"/>
      <w:divBdr>
        <w:top w:val="none" w:sz="0" w:space="0" w:color="auto"/>
        <w:left w:val="none" w:sz="0" w:space="0" w:color="auto"/>
        <w:bottom w:val="none" w:sz="0" w:space="0" w:color="auto"/>
        <w:right w:val="none" w:sz="0" w:space="0" w:color="auto"/>
      </w:divBdr>
    </w:div>
    <w:div w:id="1716930757">
      <w:bodyDiv w:val="1"/>
      <w:marLeft w:val="0"/>
      <w:marRight w:val="0"/>
      <w:marTop w:val="0"/>
      <w:marBottom w:val="0"/>
      <w:divBdr>
        <w:top w:val="none" w:sz="0" w:space="0" w:color="auto"/>
        <w:left w:val="none" w:sz="0" w:space="0" w:color="auto"/>
        <w:bottom w:val="none" w:sz="0" w:space="0" w:color="auto"/>
        <w:right w:val="none" w:sz="0" w:space="0" w:color="auto"/>
      </w:divBdr>
    </w:div>
    <w:div w:id="191281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www.reyestr.court.gov.ua/Review/86174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49"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461-2011-%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eader" Target="header1.xml"/><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92150-F2E8-416D-B91B-757CBAD4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64</Pages>
  <Words>117794</Words>
  <Characters>67144</Characters>
  <Application>Microsoft Office Word</Application>
  <DocSecurity>0</DocSecurity>
  <Lines>559</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2023-10-02T15:28:00Z</cp:lastPrinted>
  <dcterms:created xsi:type="dcterms:W3CDTF">2024-02-19T13:40:00Z</dcterms:created>
  <dcterms:modified xsi:type="dcterms:W3CDTF">2024-02-21T10:22:00Z</dcterms:modified>
</cp:coreProperties>
</file>