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CDBC" w14:textId="77777777" w:rsidR="00157D86" w:rsidRPr="00054D56" w:rsidRDefault="00157D86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_Hlk84268551"/>
      <w:bookmarkStart w:id="1" w:name="_Hlk25154769"/>
    </w:p>
    <w:p w14:paraId="0B4A97FD" w14:textId="61B2093E" w:rsidR="008B6A3E" w:rsidRPr="00677F29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Протокол № </w:t>
      </w:r>
      <w:r w:rsidR="007F7BBE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DD18A4">
        <w:rPr>
          <w:rFonts w:ascii="Times New Roman" w:hAnsi="Times New Roman" w:cs="Times New Roman"/>
          <w:b/>
          <w:bCs/>
          <w:sz w:val="25"/>
          <w:szCs w:val="25"/>
        </w:rPr>
        <w:t>6</w:t>
      </w:r>
      <w:r w:rsidR="00A87952">
        <w:rPr>
          <w:rFonts w:ascii="Times New Roman" w:hAnsi="Times New Roman" w:cs="Times New Roman"/>
          <w:b/>
          <w:bCs/>
          <w:sz w:val="25"/>
          <w:szCs w:val="25"/>
        </w:rPr>
        <w:t>/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0</w:t>
      </w:r>
      <w:r w:rsidR="00CE640F">
        <w:rPr>
          <w:rFonts w:ascii="Times New Roman" w:hAnsi="Times New Roman" w:cs="Times New Roman"/>
          <w:b/>
          <w:bCs/>
          <w:sz w:val="25"/>
          <w:szCs w:val="25"/>
        </w:rPr>
        <w:t>2</w:t>
      </w:r>
      <w:r>
        <w:rPr>
          <w:rFonts w:ascii="Times New Roman" w:hAnsi="Times New Roman" w:cs="Times New Roman"/>
          <w:b/>
          <w:bCs/>
          <w:sz w:val="25"/>
          <w:szCs w:val="25"/>
        </w:rPr>
        <w:t>-2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4470EC">
        <w:rPr>
          <w:rFonts w:ascii="Times New Roman" w:hAnsi="Times New Roman" w:cs="Times New Roman"/>
          <w:b/>
          <w:bCs/>
          <w:sz w:val="25"/>
          <w:szCs w:val="25"/>
        </w:rPr>
        <w:t>-</w:t>
      </w:r>
      <w:r w:rsidR="00DD18A4">
        <w:rPr>
          <w:rFonts w:ascii="Times New Roman" w:hAnsi="Times New Roman" w:cs="Times New Roman"/>
          <w:b/>
          <w:bCs/>
          <w:sz w:val="25"/>
          <w:szCs w:val="25"/>
        </w:rPr>
        <w:t>1</w:t>
      </w:r>
    </w:p>
    <w:p w14:paraId="47B576AA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Уповноваженого з публічних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закупівель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1796229D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1483B8E0" w14:textId="15002E5F" w:rsidR="008B6A3E" w:rsidRPr="00157D86" w:rsidRDefault="008B6A3E" w:rsidP="00157D86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Київ    </w:t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7F7BBE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DD18A4">
        <w:rPr>
          <w:rFonts w:ascii="Times New Roman" w:hAnsi="Times New Roman" w:cs="Times New Roman"/>
          <w:b/>
          <w:bCs/>
          <w:sz w:val="25"/>
          <w:szCs w:val="25"/>
        </w:rPr>
        <w:t>6</w:t>
      </w:r>
      <w:r w:rsidR="000D58E5">
        <w:rPr>
          <w:rFonts w:ascii="Times New Roman" w:hAnsi="Times New Roman" w:cs="Times New Roman"/>
          <w:b/>
          <w:bCs/>
          <w:sz w:val="25"/>
          <w:szCs w:val="25"/>
        </w:rPr>
        <w:t xml:space="preserve">» </w:t>
      </w:r>
      <w:r w:rsidR="00CE640F">
        <w:rPr>
          <w:rFonts w:ascii="Times New Roman" w:hAnsi="Times New Roman" w:cs="Times New Roman"/>
          <w:b/>
          <w:bCs/>
          <w:sz w:val="25"/>
          <w:szCs w:val="25"/>
          <w:lang w:val="ru-RU"/>
        </w:rPr>
        <w:t>лютого</w:t>
      </w:r>
      <w:r w:rsidR="00C1741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F5727B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</w:rPr>
        <w:t>202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4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року</w:t>
      </w:r>
      <w:bookmarkEnd w:id="0"/>
    </w:p>
    <w:p w14:paraId="1C58131D" w14:textId="77777777" w:rsidR="008B6A3E" w:rsidRDefault="008B6A3E" w:rsidP="008B6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</w:p>
    <w:p w14:paraId="6D346040" w14:textId="08CDBA51" w:rsidR="008B6A3E" w:rsidRPr="00E3210E" w:rsidRDefault="008B6A3E" w:rsidP="00E3210E">
      <w:pPr>
        <w:pStyle w:val="a3"/>
        <w:numPr>
          <w:ilvl w:val="1"/>
          <w:numId w:val="1"/>
        </w:numPr>
        <w:tabs>
          <w:tab w:val="clear" w:pos="36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оприлюднення звіту про </w:t>
      </w:r>
      <w:bookmarkStart w:id="2" w:name="_Hlk37170023"/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="00D872E6">
        <w:rPr>
          <w:rFonts w:ascii="Times New Roman" w:hAnsi="Times New Roman" w:cs="Times New Roman"/>
          <w:sz w:val="24"/>
          <w:szCs w:val="24"/>
        </w:rPr>
        <w:t xml:space="preserve"> </w:t>
      </w:r>
      <w:r w:rsidR="00DD18A4">
        <w:rPr>
          <w:rFonts w:ascii="Times New Roman" w:hAnsi="Times New Roman" w:cs="Times New Roman"/>
          <w:sz w:val="24"/>
          <w:szCs w:val="24"/>
        </w:rPr>
        <w:t>х</w:t>
      </w:r>
      <w:r w:rsidR="00DD18A4" w:rsidRPr="00DD18A4">
        <w:rPr>
          <w:rFonts w:ascii="Times New Roman" w:hAnsi="Times New Roman" w:cs="Times New Roman"/>
          <w:sz w:val="24"/>
          <w:szCs w:val="24"/>
        </w:rPr>
        <w:t>арчування школярів спортсменів спеціалізованого навчального закладу</w:t>
      </w:r>
      <w:r w:rsidR="00DD18A4" w:rsidRPr="00DD18A4">
        <w:rPr>
          <w:rFonts w:ascii="Times New Roman" w:hAnsi="Times New Roman" w:cs="Times New Roman"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sz w:val="24"/>
          <w:szCs w:val="24"/>
        </w:rPr>
        <w:t>(далі -</w:t>
      </w:r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Закупівля</w:t>
      </w:r>
      <w:r w:rsidRPr="00E3210E">
        <w:rPr>
          <w:rFonts w:ascii="Times New Roman" w:hAnsi="Times New Roman" w:cs="Times New Roman"/>
          <w:sz w:val="24"/>
          <w:szCs w:val="24"/>
        </w:rPr>
        <w:t>)</w:t>
      </w:r>
      <w:bookmarkEnd w:id="2"/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sz w:val="24"/>
          <w:szCs w:val="24"/>
        </w:rPr>
        <w:t xml:space="preserve">відповідно до Постанови Кабінету Міністрів України «Про затвердження особливостей здійснення публічних </w:t>
      </w:r>
      <w:proofErr w:type="spellStart"/>
      <w:r w:rsidRPr="00E3210E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E3210E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№1178).</w:t>
      </w:r>
    </w:p>
    <w:p w14:paraId="0D5D6194" w14:textId="77777777" w:rsidR="008B6A3E" w:rsidRDefault="008B6A3E" w:rsidP="008B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Під час розгляду першого питання порядку денного:</w:t>
      </w:r>
    </w:p>
    <w:p w14:paraId="527514A6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пункту 11 Особливостей згідно Постанови КМУ №1178 для здійснення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визначених Законом, вносить інформацію про таку закупівлю до річного плану та оприлюднює відповідно до пункту 3-8 розділу X «Прикінцеві та перехідні положення» Закону в електронній системі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саме не пізніше ніж через 10 робочих днів з дня укладення такого договору. </w:t>
      </w:r>
    </w:p>
    <w:p w14:paraId="70A612BF" w14:textId="2C1E4E1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даної закупівлі має </w:t>
      </w:r>
      <w:r w:rsidRPr="002F18DB">
        <w:rPr>
          <w:rFonts w:ascii="Times New Roman" w:hAnsi="Times New Roman" w:cs="Times New Roman"/>
          <w:sz w:val="24"/>
          <w:szCs w:val="24"/>
        </w:rPr>
        <w:t>вартість</w:t>
      </w:r>
      <w:r w:rsidR="00935668">
        <w:rPr>
          <w:rFonts w:ascii="Times New Roman" w:hAnsi="Times New Roman" w:cs="Times New Roman"/>
          <w:sz w:val="24"/>
          <w:szCs w:val="24"/>
        </w:rPr>
        <w:t xml:space="preserve"> </w:t>
      </w:r>
      <w:r w:rsidR="00DD18A4">
        <w:rPr>
          <w:rFonts w:ascii="Times New Roman" w:hAnsi="Times New Roman" w:cs="Times New Roman"/>
          <w:sz w:val="24"/>
          <w:szCs w:val="24"/>
        </w:rPr>
        <w:t xml:space="preserve">3728.30 </w:t>
      </w:r>
      <w:r w:rsidR="00822EBF">
        <w:rPr>
          <w:rFonts w:ascii="Times New Roman" w:hAnsi="Times New Roman" w:cs="Times New Roman"/>
          <w:sz w:val="24"/>
          <w:szCs w:val="24"/>
        </w:rPr>
        <w:t xml:space="preserve">грн </w:t>
      </w:r>
      <w:r w:rsidR="002F18DB" w:rsidRPr="002F18DB">
        <w:rPr>
          <w:rFonts w:ascii="Times New Roman" w:hAnsi="Times New Roman" w:cs="Times New Roman"/>
          <w:sz w:val="24"/>
          <w:szCs w:val="24"/>
        </w:rPr>
        <w:t>з</w:t>
      </w:r>
      <w:r w:rsidRPr="002F18DB">
        <w:rPr>
          <w:rFonts w:ascii="Times New Roman" w:hAnsi="Times New Roman" w:cs="Times New Roman"/>
          <w:sz w:val="24"/>
          <w:szCs w:val="24"/>
        </w:rPr>
        <w:t xml:space="preserve"> ПДВ.</w:t>
      </w:r>
    </w:p>
    <w:p w14:paraId="2E2A1F8D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Отже, враховуючи вартісні межі передбачені Законом для даної закупівлі, вказана закупівля здійснюється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503C2C" w14:textId="2116115F" w:rsidR="00C45E96" w:rsidRPr="00CE640F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bookmarkStart w:id="3" w:name="_Hlk38007335"/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п. 11 </w:t>
      </w:r>
      <w:r>
        <w:rPr>
          <w:rFonts w:ascii="Times New Roman" w:hAnsi="Times New Roman" w:cs="Times New Roman"/>
          <w:sz w:val="24"/>
          <w:szCs w:val="24"/>
        </w:rPr>
        <w:t>Особливостей згідно Постанови КМУ №1178  та пункту 3-8 розділу X «Прикінцеві та перехідні положення» 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звіту про </w:t>
      </w:r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 w:rsidR="00FC10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D18A4">
        <w:rPr>
          <w:rFonts w:ascii="Times New Roman" w:hAnsi="Times New Roman" w:cs="Times New Roman"/>
          <w:sz w:val="24"/>
          <w:szCs w:val="24"/>
        </w:rPr>
        <w:t>х</w:t>
      </w:r>
      <w:r w:rsidR="00DD18A4" w:rsidRPr="00DD18A4">
        <w:rPr>
          <w:rFonts w:ascii="Times New Roman" w:hAnsi="Times New Roman" w:cs="Times New Roman"/>
          <w:sz w:val="24"/>
          <w:szCs w:val="24"/>
        </w:rPr>
        <w:t>арчування школярів спортсменів спеціалізованого навчального закладу</w:t>
      </w:r>
      <w:r w:rsidR="00DD18A4">
        <w:rPr>
          <w:rFonts w:ascii="Times New Roman" w:hAnsi="Times New Roman" w:cs="Times New Roman"/>
          <w:sz w:val="24"/>
          <w:szCs w:val="24"/>
        </w:rPr>
        <w:t>.</w:t>
      </w:r>
    </w:p>
    <w:p w14:paraId="3D477245" w14:textId="3D7D3468" w:rsidR="008B6A3E" w:rsidRPr="005871CD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7FC1C337" w14:textId="2703A2FD" w:rsidR="00157D86" w:rsidRPr="00733D62" w:rsidRDefault="008B6A3E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37169685"/>
      <w:r w:rsidRPr="005871CD">
        <w:rPr>
          <w:rFonts w:ascii="Times New Roman" w:hAnsi="Times New Roman" w:cs="Times New Roman"/>
          <w:sz w:val="24"/>
          <w:szCs w:val="24"/>
        </w:rPr>
        <w:t>О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>прилюднити</w:t>
      </w:r>
      <w:r w:rsidRPr="005871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звіт про </w:t>
      </w:r>
      <w:r w:rsidRPr="005871CD"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 w:rsidRPr="005871C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5871CD">
        <w:rPr>
          <w:rFonts w:ascii="Times New Roman" w:hAnsi="Times New Roman" w:cs="Times New Roman"/>
          <w:sz w:val="24"/>
          <w:szCs w:val="24"/>
        </w:rPr>
        <w:t xml:space="preserve"> з </w:t>
      </w:r>
      <w:r w:rsidRPr="00733D62">
        <w:rPr>
          <w:rFonts w:ascii="Times New Roman" w:hAnsi="Times New Roman" w:cs="Times New Roman"/>
          <w:sz w:val="24"/>
          <w:szCs w:val="24"/>
        </w:rPr>
        <w:t>предметом</w:t>
      </w:r>
      <w:r w:rsidR="008052A5" w:rsidRPr="00733D62">
        <w:rPr>
          <w:rFonts w:ascii="Times New Roman" w:hAnsi="Times New Roman" w:cs="Times New Roman"/>
          <w:sz w:val="24"/>
          <w:szCs w:val="24"/>
        </w:rPr>
        <w:t xml:space="preserve"> </w:t>
      </w:r>
      <w:r w:rsidR="00DD18A4">
        <w:rPr>
          <w:rFonts w:ascii="Times New Roman" w:hAnsi="Times New Roman" w:cs="Times New Roman"/>
          <w:sz w:val="24"/>
          <w:szCs w:val="24"/>
        </w:rPr>
        <w:t>х</w:t>
      </w:r>
      <w:r w:rsidR="00DD18A4" w:rsidRPr="00DD18A4">
        <w:rPr>
          <w:rFonts w:ascii="Times New Roman" w:hAnsi="Times New Roman" w:cs="Times New Roman"/>
          <w:sz w:val="24"/>
          <w:szCs w:val="24"/>
        </w:rPr>
        <w:t>арчування школярів спортсменів спеціалізованого навчального закладу</w:t>
      </w:r>
      <w:r w:rsidR="00DD03F1">
        <w:rPr>
          <w:rFonts w:ascii="Times New Roman" w:hAnsi="Times New Roman" w:cs="Times New Roman"/>
          <w:sz w:val="24"/>
          <w:szCs w:val="24"/>
        </w:rPr>
        <w:t xml:space="preserve">, </w:t>
      </w:r>
      <w:r w:rsidR="00EB1EF1" w:rsidRPr="00733D6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в </w:t>
      </w:r>
      <w:r w:rsidRPr="00733D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Електронній системі</w:t>
      </w:r>
      <w:r w:rsidRPr="00733D62">
        <w:rPr>
          <w:rFonts w:ascii="Times New Roman" w:eastAsia="Times New Roman" w:hAnsi="Times New Roman" w:cs="Times New Roman"/>
          <w:sz w:val="24"/>
          <w:szCs w:val="24"/>
        </w:rPr>
        <w:t xml:space="preserve"> у порядку, встановленому Уповноваженим органом</w:t>
      </w:r>
      <w:r w:rsidRPr="00733D6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bookmarkEnd w:id="4"/>
      <w:r w:rsidRPr="00733D62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5" w:name="_Hlk84268683"/>
    </w:p>
    <w:p w14:paraId="21119C99" w14:textId="77777777" w:rsidR="008B1070" w:rsidRPr="008B1070" w:rsidRDefault="008B1070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5"/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662"/>
        <w:gridCol w:w="2714"/>
        <w:gridCol w:w="2894"/>
      </w:tblGrid>
      <w:tr w:rsidR="008B6A3E" w14:paraId="3E646B9F" w14:textId="77777777" w:rsidTr="001D4935">
        <w:trPr>
          <w:trHeight w:val="354"/>
        </w:trPr>
        <w:tc>
          <w:tcPr>
            <w:tcW w:w="3664" w:type="dxa"/>
          </w:tcPr>
          <w:p w14:paraId="54ED7C32" w14:textId="77777777" w:rsidR="008B6A3E" w:rsidRDefault="008B6A3E" w:rsidP="001D4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7D720CCF" w14:textId="1127A689" w:rsidR="008B6A3E" w:rsidRPr="00157D86" w:rsidRDefault="008B6A3E" w:rsidP="00157D86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</w:t>
            </w:r>
            <w:r w:rsidR="00157D86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а</w:t>
            </w:r>
          </w:p>
        </w:tc>
        <w:tc>
          <w:tcPr>
            <w:tcW w:w="2715" w:type="dxa"/>
            <w:vAlign w:val="center"/>
          </w:tcPr>
          <w:p w14:paraId="1B625351" w14:textId="77777777" w:rsidR="008B6A3E" w:rsidRDefault="008B6A3E" w:rsidP="001D493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23167B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2B222E2C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  <w:hideMark/>
          </w:tcPr>
          <w:p w14:paraId="59521E62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11847FF7" w14:textId="77777777" w:rsidR="008B6A3E" w:rsidRDefault="008B6A3E"/>
    <w:sectPr w:rsidR="008B6A3E" w:rsidSect="000A3420">
      <w:pgSz w:w="11906" w:h="16838"/>
      <w:pgMar w:top="712" w:right="1440" w:bottom="75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450784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3E"/>
    <w:rsid w:val="00012A9A"/>
    <w:rsid w:val="0004050C"/>
    <w:rsid w:val="00052E74"/>
    <w:rsid w:val="00054D56"/>
    <w:rsid w:val="0008618B"/>
    <w:rsid w:val="000A3420"/>
    <w:rsid w:val="000D58E5"/>
    <w:rsid w:val="00130476"/>
    <w:rsid w:val="00137777"/>
    <w:rsid w:val="00157D86"/>
    <w:rsid w:val="00254AC4"/>
    <w:rsid w:val="002F18DB"/>
    <w:rsid w:val="004112E3"/>
    <w:rsid w:val="00442DA4"/>
    <w:rsid w:val="00445139"/>
    <w:rsid w:val="004470EC"/>
    <w:rsid w:val="004670F0"/>
    <w:rsid w:val="00516196"/>
    <w:rsid w:val="00575417"/>
    <w:rsid w:val="005871CD"/>
    <w:rsid w:val="005E2916"/>
    <w:rsid w:val="00604C46"/>
    <w:rsid w:val="00657F3E"/>
    <w:rsid w:val="006731D3"/>
    <w:rsid w:val="00677F29"/>
    <w:rsid w:val="006F1A24"/>
    <w:rsid w:val="006F6D79"/>
    <w:rsid w:val="00733D62"/>
    <w:rsid w:val="007F7BBE"/>
    <w:rsid w:val="008052A5"/>
    <w:rsid w:val="00822EBF"/>
    <w:rsid w:val="00854FC8"/>
    <w:rsid w:val="008B1070"/>
    <w:rsid w:val="008B6A3E"/>
    <w:rsid w:val="0092035F"/>
    <w:rsid w:val="00935668"/>
    <w:rsid w:val="00937F9B"/>
    <w:rsid w:val="009966D3"/>
    <w:rsid w:val="009A63CA"/>
    <w:rsid w:val="00A10436"/>
    <w:rsid w:val="00A22368"/>
    <w:rsid w:val="00A87952"/>
    <w:rsid w:val="00AA5248"/>
    <w:rsid w:val="00AF79DC"/>
    <w:rsid w:val="00B0416D"/>
    <w:rsid w:val="00BC0BCC"/>
    <w:rsid w:val="00C17413"/>
    <w:rsid w:val="00C40A82"/>
    <w:rsid w:val="00C45E96"/>
    <w:rsid w:val="00C472D2"/>
    <w:rsid w:val="00C47C52"/>
    <w:rsid w:val="00C543F4"/>
    <w:rsid w:val="00CB1997"/>
    <w:rsid w:val="00CC20CD"/>
    <w:rsid w:val="00CE640F"/>
    <w:rsid w:val="00D138CB"/>
    <w:rsid w:val="00D203A0"/>
    <w:rsid w:val="00D54F29"/>
    <w:rsid w:val="00D872E6"/>
    <w:rsid w:val="00DD03F1"/>
    <w:rsid w:val="00DD18A4"/>
    <w:rsid w:val="00DD439A"/>
    <w:rsid w:val="00DF0DA7"/>
    <w:rsid w:val="00E30A1D"/>
    <w:rsid w:val="00E3210E"/>
    <w:rsid w:val="00E76C29"/>
    <w:rsid w:val="00E90D7E"/>
    <w:rsid w:val="00EB1EF1"/>
    <w:rsid w:val="00EE1F9C"/>
    <w:rsid w:val="00F005EF"/>
    <w:rsid w:val="00F41825"/>
    <w:rsid w:val="00F56D9C"/>
    <w:rsid w:val="00F5727B"/>
    <w:rsid w:val="00FA0E91"/>
    <w:rsid w:val="00FB2637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3003"/>
  <w15:chartTrackingRefBased/>
  <w15:docId w15:val="{00D3DE16-9F66-8242-8B32-2D1E3F3F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3E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давыденко</dc:creator>
  <cp:keywords/>
  <dc:description/>
  <cp:lastModifiedBy>Dmitriy Telelekov</cp:lastModifiedBy>
  <cp:revision>2</cp:revision>
  <dcterms:created xsi:type="dcterms:W3CDTF">2024-02-28T20:43:00Z</dcterms:created>
  <dcterms:modified xsi:type="dcterms:W3CDTF">2024-02-28T20:43:00Z</dcterms:modified>
</cp:coreProperties>
</file>