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73" w:rsidRPr="008D4A73" w:rsidRDefault="008D4A73" w:rsidP="008D4A73">
      <w:pPr>
        <w:suppressAutoHyphens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8D4A73" w:rsidRPr="00F10708" w:rsidRDefault="008D4A73" w:rsidP="00F107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8D4A73" w:rsidRPr="00F10708" w:rsidRDefault="008D4A73" w:rsidP="00F1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8D4A73" w:rsidRPr="00F10708" w:rsidRDefault="008D4A73" w:rsidP="00F10708">
      <w:pPr>
        <w:jc w:val="center"/>
        <w:rPr>
          <w:color w:val="000000"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 «</w:t>
      </w:r>
      <w:r w:rsidRPr="00F10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Придбання матеріалів для проведення ремонту покрівель багатоповерхового житлового фонду міста </w:t>
      </w:r>
      <w:proofErr w:type="spellStart"/>
      <w:r w:rsidRPr="00F10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Подільськ</w:t>
      </w:r>
      <w:proofErr w:type="spellEnd"/>
      <w:r w:rsidRPr="00F10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Подільського району, Одеської області</w:t>
      </w:r>
      <w:r w:rsidRPr="00F10708">
        <w:rPr>
          <w:color w:val="000000"/>
          <w:sz w:val="24"/>
          <w:szCs w:val="24"/>
          <w:lang w:val="uk-UA"/>
        </w:rPr>
        <w:t xml:space="preserve"> </w:t>
      </w:r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F10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>Євроруберойд</w:t>
      </w:r>
      <w:proofErr w:type="spellEnd"/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1"/>
        <w:tblpPr w:leftFromText="180" w:rightFromText="180" w:vertAnchor="text" w:horzAnchor="margin" w:tblpXSpec="center" w:tblpY="-9"/>
        <w:tblW w:w="7792" w:type="dxa"/>
        <w:tblInd w:w="0" w:type="dxa"/>
        <w:tblLook w:val="04A0" w:firstRow="1" w:lastRow="0" w:firstColumn="1" w:lastColumn="0" w:noHBand="0" w:noVBand="1"/>
      </w:tblPr>
      <w:tblGrid>
        <w:gridCol w:w="4390"/>
        <w:gridCol w:w="3402"/>
      </w:tblGrid>
      <w:tr w:rsidR="008D4A73" w:rsidRPr="008D4A73" w:rsidTr="008D4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Мастика </w:t>
            </w:r>
            <w:proofErr w:type="spellStart"/>
            <w:r w:rsidRPr="008D4A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бітумно</w:t>
            </w:r>
            <w:proofErr w:type="spellEnd"/>
            <w:r w:rsidRPr="008D4A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-каучукова</w:t>
            </w:r>
          </w:p>
        </w:tc>
      </w:tr>
      <w:tr w:rsidR="008D4A73" w:rsidRPr="008D4A73" w:rsidTr="008D4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1м</w:t>
            </w:r>
            <w:r w:rsidRPr="008D4A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(±0,25), 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</w:tr>
      <w:tr w:rsidR="008D4A73" w:rsidRPr="008D4A73" w:rsidTr="008D4A73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Розривна сила при розтягуванні в повздовжньому/поперечному напрямі, Н (</w:t>
            </w:r>
            <w:proofErr w:type="spellStart"/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кгс</w:t>
            </w:r>
            <w:proofErr w:type="spellEnd"/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не менше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 (34)/-</w:t>
            </w:r>
          </w:p>
        </w:tc>
      </w:tr>
      <w:tr w:rsidR="008D4A73" w:rsidRPr="008D4A73" w:rsidTr="008D4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Температура крихкості в’яжучого, С, не вище,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Мінус 15</w:t>
            </w:r>
          </w:p>
        </w:tc>
      </w:tr>
      <w:tr w:rsidR="008D4A73" w:rsidRPr="008D4A73" w:rsidTr="008D4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Теплостійкість протягом 2 год за температури, С, не нижче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+85</w:t>
            </w:r>
          </w:p>
        </w:tc>
      </w:tr>
      <w:tr w:rsidR="008D4A73" w:rsidRPr="008D4A73" w:rsidTr="008D4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Водопоглинення матеріалу протягом 24 год., по масі, % не більше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8D4A73" w:rsidRPr="008D4A73" w:rsidTr="008D4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Гнучкість на брусі із закріпленням радіусом, 25±0,2 мм за температурі, С, не вище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Мінус 10</w:t>
            </w:r>
          </w:p>
        </w:tc>
      </w:tr>
      <w:tr w:rsidR="008D4A73" w:rsidRPr="008D4A73" w:rsidTr="008D4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Водонепроникність матеріалу  протягом не менше 72 год. при тиску не менше 0,001 МПа, (0,01 </w:t>
            </w:r>
            <w:proofErr w:type="spellStart"/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кгс</w:t>
            </w:r>
            <w:proofErr w:type="spellEnd"/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/см2)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витримує</w:t>
            </w:r>
          </w:p>
        </w:tc>
      </w:tr>
      <w:tr w:rsidR="008D4A73" w:rsidRPr="008D4A73" w:rsidTr="008D4A73">
        <w:trPr>
          <w:trHeight w:val="4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tabs>
                <w:tab w:val="left" w:pos="112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Водонепроникність протягом не менше 10 хв., при тиску не менше 0,03МПа (0,3 </w:t>
            </w:r>
            <w:proofErr w:type="spellStart"/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кгс</w:t>
            </w:r>
            <w:proofErr w:type="spellEnd"/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/см2)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витримує</w:t>
            </w:r>
          </w:p>
        </w:tc>
      </w:tr>
    </w:tbl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Default="008D4A73" w:rsidP="008D4A73">
      <w:pPr>
        <w:pStyle w:val="1"/>
        <w:shd w:val="clear" w:color="auto" w:fill="FFFFFF"/>
        <w:ind w:left="0"/>
        <w:rPr>
          <w:color w:val="000000"/>
        </w:rPr>
      </w:pPr>
    </w:p>
    <w:p w:rsidR="008D4A73" w:rsidRPr="008D4A73" w:rsidRDefault="008D4A73" w:rsidP="008D4A73">
      <w:pPr>
        <w:pStyle w:val="1"/>
        <w:shd w:val="clear" w:color="auto" w:fill="FFFFFF"/>
        <w:ind w:left="0"/>
        <w:rPr>
          <w:sz w:val="24"/>
          <w:szCs w:val="24"/>
        </w:rPr>
      </w:pPr>
      <w:r w:rsidRPr="008D4A73">
        <w:rPr>
          <w:color w:val="000000"/>
        </w:rPr>
        <w:t xml:space="preserve">1. Предмет закупівлі повинен відповідати технічним вимогам згідно </w:t>
      </w:r>
      <w:r w:rsidRPr="008D4A73">
        <w:rPr>
          <w:sz w:val="24"/>
          <w:szCs w:val="24"/>
        </w:rPr>
        <w:t>ДСТУ Б В.2.7-101-2000</w:t>
      </w:r>
    </w:p>
    <w:p w:rsidR="008D4A73" w:rsidRPr="008D4A73" w:rsidRDefault="008D4A73" w:rsidP="008D4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/>
          <w:sz w:val="24"/>
          <w:szCs w:val="24"/>
          <w:lang w:val="uk-UA"/>
        </w:rPr>
        <w:t>2. Рік виготовлення : 2023-24р.р.</w:t>
      </w:r>
    </w:p>
    <w:p w:rsidR="008D4A73" w:rsidRPr="008D4A73" w:rsidRDefault="008D4A73" w:rsidP="008D4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Гарантійний термін служби матеріалу, при дотриманні технології укладання та правил експлуатації 10 років.</w:t>
      </w:r>
    </w:p>
    <w:p w:rsidR="008D4A73" w:rsidRPr="008D4A73" w:rsidRDefault="008D4A73" w:rsidP="008D4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Матеріал не повинен мати шкідливих викидів речовин у навколишнє середовище і відповідати гігієнічним вимогам безпеки здоров’я. </w:t>
      </w:r>
    </w:p>
    <w:p w:rsidR="008D4A73" w:rsidRPr="008D4A73" w:rsidRDefault="008D4A73" w:rsidP="008D4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Матеріал повинен відповідати вимогам пожежної безпеки.</w:t>
      </w:r>
    </w:p>
    <w:p w:rsidR="008D4A73" w:rsidRPr="008D4A73" w:rsidRDefault="008D4A73" w:rsidP="008D4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Компоненти: бітум, полімерні модифікатори, мінеральні наповнювачі, основа – </w:t>
      </w:r>
      <w:proofErr w:type="spellStart"/>
      <w:r w:rsidRPr="008D4A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поліестр</w:t>
      </w:r>
      <w:proofErr w:type="spellEnd"/>
      <w:r w:rsidRPr="008D4A7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посипка – сланець.</w:t>
      </w:r>
    </w:p>
    <w:p w:rsidR="008D4A73" w:rsidRPr="008D4A73" w:rsidRDefault="008D4A73" w:rsidP="008D4A73">
      <w:pPr>
        <w:widowControl w:val="0"/>
        <w:tabs>
          <w:tab w:val="center" w:pos="284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Разом з Товаром Постачальник надає Замовникові наступні документи:</w:t>
      </w:r>
    </w:p>
    <w:p w:rsidR="008D4A73" w:rsidRPr="008D4A73" w:rsidRDefault="008D4A73" w:rsidP="008D4A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 xml:space="preserve">видаткову накладну на поставлений Товар, в якій вказується найменування, одиниця виміру, кількість Товару, марка або модель, або інші параметри для ідентифікації Товару </w:t>
      </w:r>
      <w:r w:rsidRPr="008D4A73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  <w:lang w:val="uk-UA"/>
        </w:rPr>
        <w:t>(оригінал)</w:t>
      </w: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>;</w:t>
      </w:r>
    </w:p>
    <w:p w:rsidR="008D4A73" w:rsidRPr="008D4A73" w:rsidRDefault="008D4A73" w:rsidP="008D4A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 xml:space="preserve">товарно-транспортну накладну на Товар </w:t>
      </w:r>
      <w:r w:rsidRPr="008D4A73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  <w:lang w:val="uk-UA"/>
        </w:rPr>
        <w:t>(оригінал)</w:t>
      </w: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>;</w:t>
      </w:r>
    </w:p>
    <w:p w:rsidR="008D4A73" w:rsidRPr="008D4A73" w:rsidRDefault="008D4A73" w:rsidP="008D4A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 xml:space="preserve">копію або оригінал документу, що підтверджує якість та/або походження товару (паспорт або інструкцію, або формуляр, або сертифікат якості/відповідності, або інший документ про </w:t>
      </w: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lastRenderedPageBreak/>
        <w:t>якість товару, або гарантійний лист/талон від постачальника/виробника товару, або штрих-код або пакування товару).</w:t>
      </w:r>
    </w:p>
    <w:p w:rsidR="008D4A73" w:rsidRPr="008D4A73" w:rsidRDefault="008D4A73" w:rsidP="008D4A73">
      <w:pPr>
        <w:ind w:right="2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D4A7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Специфікація 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59"/>
        <w:gridCol w:w="3118"/>
        <w:gridCol w:w="1677"/>
        <w:gridCol w:w="1559"/>
      </w:tblGrid>
      <w:tr w:rsidR="008D4A73" w:rsidRPr="00F10708" w:rsidTr="008D4A7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Номенклатура товару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8D4A73" w:rsidRPr="00F10708" w:rsidTr="008D4A7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Єврорубероїд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(ЕКП-4,0)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2300</w:t>
            </w:r>
          </w:p>
        </w:tc>
      </w:tr>
    </w:tbl>
    <w:p w:rsidR="00F10708" w:rsidRDefault="00F10708" w:rsidP="008D4A73">
      <w:pPr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</w:p>
    <w:p w:rsidR="008D4A73" w:rsidRPr="00F10708" w:rsidRDefault="008D4A73" w:rsidP="008D4A73">
      <w:pPr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Всі посилання на марку товару чи виробника читати в редакції  «або еквівалент».</w:t>
      </w:r>
    </w:p>
    <w:p w:rsidR="008D4A73" w:rsidRPr="008D4A73" w:rsidRDefault="008D4A73" w:rsidP="008D4A73">
      <w:pPr>
        <w:rPr>
          <w:lang w:val="uk-UA"/>
        </w:rPr>
      </w:pPr>
    </w:p>
    <w:p w:rsidR="008D4A73" w:rsidRPr="008D4A73" w:rsidRDefault="008D4A73" w:rsidP="008D4A73">
      <w:pPr>
        <w:rPr>
          <w:lang w:val="uk-UA"/>
        </w:rPr>
      </w:pPr>
    </w:p>
    <w:p w:rsidR="008D4A73" w:rsidRPr="008D4A73" w:rsidRDefault="008D4A73" w:rsidP="008D4A73">
      <w:pPr>
        <w:rPr>
          <w:lang w:val="uk-UA"/>
        </w:rPr>
      </w:pPr>
    </w:p>
    <w:p w:rsidR="008D4A73" w:rsidRPr="008D4A73" w:rsidRDefault="008D4A73" w:rsidP="008D4A73">
      <w:pPr>
        <w:rPr>
          <w:lang w:val="uk-UA"/>
        </w:rPr>
      </w:pPr>
    </w:p>
    <w:p w:rsidR="008D4A73" w:rsidRPr="008D4A73" w:rsidRDefault="008D4A73" w:rsidP="008D4A73">
      <w:pPr>
        <w:rPr>
          <w:lang w:val="uk-UA"/>
        </w:rPr>
      </w:pPr>
    </w:p>
    <w:p w:rsidR="008D4A73" w:rsidRPr="008D4A73" w:rsidRDefault="008D4A73" w:rsidP="008D4A73">
      <w:pPr>
        <w:rPr>
          <w:lang w:val="uk-UA"/>
        </w:rPr>
      </w:pPr>
    </w:p>
    <w:p w:rsidR="008D4A73" w:rsidRPr="008D4A73" w:rsidRDefault="008D4A73" w:rsidP="008D4A73">
      <w:pPr>
        <w:rPr>
          <w:lang w:val="uk-UA"/>
        </w:rPr>
      </w:pPr>
    </w:p>
    <w:p w:rsidR="008D4A73" w:rsidRPr="008D4A73" w:rsidRDefault="008D4A73" w:rsidP="008D4A73">
      <w:pPr>
        <w:rPr>
          <w:lang w:val="uk-UA"/>
        </w:rPr>
      </w:pPr>
    </w:p>
    <w:p w:rsidR="008D4A73" w:rsidRDefault="008D4A73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Default="00F10708" w:rsidP="008D4A73">
      <w:pPr>
        <w:rPr>
          <w:lang w:val="uk-UA"/>
        </w:rPr>
      </w:pPr>
    </w:p>
    <w:p w:rsidR="00F10708" w:rsidRPr="008D4A73" w:rsidRDefault="00F10708" w:rsidP="008D4A73">
      <w:pPr>
        <w:rPr>
          <w:lang w:val="uk-UA"/>
        </w:rPr>
      </w:pPr>
    </w:p>
    <w:p w:rsidR="008D4A73" w:rsidRPr="008D4A73" w:rsidRDefault="008D4A73" w:rsidP="008D4A73">
      <w:pPr>
        <w:rPr>
          <w:lang w:val="uk-UA"/>
        </w:rPr>
      </w:pPr>
    </w:p>
    <w:p w:rsidR="008D4A73" w:rsidRPr="00F10708" w:rsidRDefault="008D4A73" w:rsidP="008D4A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Інформація про необхідні технічні, якісні та кількісні характеристики предмета закупівлі</w:t>
      </w:r>
    </w:p>
    <w:p w:rsidR="008D4A73" w:rsidRPr="00F10708" w:rsidRDefault="008D4A73" w:rsidP="008D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8D4A73" w:rsidRPr="00F10708" w:rsidRDefault="008D4A73" w:rsidP="008D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 «</w:t>
      </w:r>
      <w:r w:rsidRPr="00F10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Придбання матеріалів для проведення ремонту покрівель багатоповерхового житлового фонду міста </w:t>
      </w:r>
      <w:proofErr w:type="spellStart"/>
      <w:r w:rsidRPr="00F10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Подільськ</w:t>
      </w:r>
      <w:proofErr w:type="spellEnd"/>
      <w:r w:rsidRPr="00F10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Подільського району, Одеської області</w:t>
      </w:r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D4A73" w:rsidRPr="00F10708" w:rsidRDefault="008D4A73" w:rsidP="008D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F10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мастика </w:t>
      </w:r>
      <w:proofErr w:type="spellStart"/>
      <w:r w:rsidRPr="00F10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бітумно</w:t>
      </w:r>
      <w:proofErr w:type="spellEnd"/>
      <w:r w:rsidRPr="00F10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-каучукова</w:t>
      </w:r>
      <w:r w:rsidRPr="00F10708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pPr w:leftFromText="180" w:rightFromText="180" w:vertAnchor="text" w:horzAnchor="margin" w:tblpX="1012" w:tblpY="-9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715"/>
      </w:tblGrid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F10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10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Бітумна</w:t>
            </w:r>
            <w:proofErr w:type="spellEnd"/>
            <w:r w:rsidRPr="00F10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мастика</w:t>
            </w:r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25кг</w:t>
            </w:r>
          </w:p>
        </w:tc>
      </w:tr>
      <w:tr w:rsidR="008D4A73" w:rsidRPr="00F10708" w:rsidTr="008D4A73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Температура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</w:t>
            </w:r>
            <w:r w:rsidRPr="00F10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10708">
              <w:rPr>
                <w:rFonts w:ascii="Times New Roman" w:hAnsi="Times New Roman" w:cs="Times New Roman"/>
                <w:sz w:val="24"/>
                <w:szCs w:val="24"/>
              </w:rPr>
              <w:t>Сдо +40</w:t>
            </w:r>
            <w:r w:rsidRPr="00F10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107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нанесення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холодний</w:t>
            </w:r>
            <w:proofErr w:type="spellEnd"/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Умовна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міцність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МПа (кгс/см2), не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(2,0)</w:t>
            </w:r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Міцність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зчеплення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основою, МПа (кгс/см2), не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(1,0)</w:t>
            </w:r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Міцність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зчеплення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шарами,  МПа (кгс/см2), не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(1,0)</w:t>
            </w:r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Водопоглинення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год, % за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масою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Гнучкість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брусі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закругленням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радіусом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5±0,2мм, при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температурі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мінус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15С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витримує</w:t>
            </w:r>
            <w:proofErr w:type="spellEnd"/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Водонепроникність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10хв., при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тиску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0,03 МПа (0,3 кгс/см2)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витримує</w:t>
            </w:r>
            <w:proofErr w:type="spellEnd"/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Теплостійкість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С, не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+80</w:t>
            </w:r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мастики в один шар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1,0 до 1,5 кг/м2</w:t>
            </w:r>
          </w:p>
        </w:tc>
      </w:tr>
      <w:tr w:rsidR="008D4A73" w:rsidRPr="00F10708" w:rsidTr="008D4A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</w:t>
            </w:r>
            <w:proofErr w:type="spellStart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висихання</w:t>
            </w:r>
            <w:proofErr w:type="spellEnd"/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кожного шару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F10708" w:rsidRDefault="008D4A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 годин</w:t>
            </w:r>
          </w:p>
        </w:tc>
      </w:tr>
    </w:tbl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keepLines/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D4A73" w:rsidRPr="008D4A73" w:rsidRDefault="008D4A73" w:rsidP="008D4A7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F10708" w:rsidRDefault="00F10708" w:rsidP="00F107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10708" w:rsidRDefault="00F10708" w:rsidP="00F107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D4A73" w:rsidRPr="00F10708" w:rsidRDefault="008D4A73" w:rsidP="00F107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color w:val="000000"/>
          <w:sz w:val="24"/>
          <w:szCs w:val="24"/>
          <w:lang w:val="uk-UA"/>
        </w:rPr>
        <w:t>1.Предмет закупівлі повинен відповідати технічним вимогам згідно ДСТУ Б.В.2.7-108:2001</w:t>
      </w:r>
    </w:p>
    <w:p w:rsidR="008D4A73" w:rsidRPr="00F10708" w:rsidRDefault="008D4A73" w:rsidP="00F107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color w:val="000000"/>
          <w:sz w:val="24"/>
          <w:szCs w:val="24"/>
          <w:lang w:val="uk-UA"/>
        </w:rPr>
        <w:t>2. Рік виготовлення : 2023-24р.р.</w:t>
      </w:r>
    </w:p>
    <w:p w:rsidR="008D4A73" w:rsidRPr="00F10708" w:rsidRDefault="008D4A73" w:rsidP="00F107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0708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Компоненти: суміш нафтових бітумів, органічний розчинник, мінеральні наповнювачі та технологічні добавки, полімерні модифікатори (синтетичний каучук та інше)</w:t>
      </w:r>
    </w:p>
    <w:p w:rsidR="008D4A73" w:rsidRPr="008D4A73" w:rsidRDefault="008D4A73" w:rsidP="008D4A73">
      <w:pPr>
        <w:widowControl w:val="0"/>
        <w:tabs>
          <w:tab w:val="center" w:pos="284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Разом з Товаром Постачальник надає Замовникові наступні документи:</w:t>
      </w:r>
    </w:p>
    <w:p w:rsidR="008D4A73" w:rsidRPr="008D4A73" w:rsidRDefault="008D4A73" w:rsidP="008D4A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 xml:space="preserve">видаткову накладну на поставлений Товар, в якій вказується найменування, одиниця виміру, кількість Товару, марка або модель, або інші параметри для ідентифікації Товару </w:t>
      </w:r>
      <w:r w:rsidRPr="008D4A73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  <w:lang w:val="uk-UA"/>
        </w:rPr>
        <w:t>(оригінал)</w:t>
      </w: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>;</w:t>
      </w:r>
    </w:p>
    <w:p w:rsidR="008D4A73" w:rsidRPr="008D4A73" w:rsidRDefault="008D4A73" w:rsidP="008D4A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 xml:space="preserve">товарно-транспортну накладну на Товар </w:t>
      </w:r>
      <w:r w:rsidRPr="008D4A73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  <w:lang w:val="uk-UA"/>
        </w:rPr>
        <w:t>(оригінал)</w:t>
      </w: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>;</w:t>
      </w:r>
    </w:p>
    <w:p w:rsidR="008D4A73" w:rsidRPr="008D4A73" w:rsidRDefault="008D4A73" w:rsidP="008D4A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</w:pPr>
      <w:r w:rsidRPr="008D4A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>копію або оригінал документу, що підтверджує якість та/або походження товару (паспорт або інструкцію, або формуляр, або сертифікат якості/відповідності, або інший документ про якість товару, або гарантійний лист/талон від постачальника/виробника товару, або штрих-код або пакування товару).</w:t>
      </w:r>
    </w:p>
    <w:p w:rsidR="008D4A73" w:rsidRPr="008D4A73" w:rsidRDefault="00221740" w:rsidP="00221740">
      <w:pPr>
        <w:keepLines/>
        <w:tabs>
          <w:tab w:val="left" w:pos="3975"/>
        </w:tabs>
        <w:autoSpaceDE w:val="0"/>
        <w:autoSpaceDN w:val="0"/>
        <w:spacing w:after="0"/>
        <w:ind w:left="-567" w:righ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D4A73" w:rsidRPr="008D4A73" w:rsidRDefault="008D4A73" w:rsidP="008D4A73">
      <w:pPr>
        <w:ind w:right="2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D4A7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Специфікація 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59"/>
        <w:gridCol w:w="3118"/>
        <w:gridCol w:w="1677"/>
        <w:gridCol w:w="1559"/>
      </w:tblGrid>
      <w:tr w:rsidR="008D4A73" w:rsidRPr="008D4A73" w:rsidTr="008D4A7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73">
              <w:rPr>
                <w:rFonts w:ascii="Times New Roman" w:hAnsi="Times New Roman" w:cs="Times New Roman"/>
                <w:color w:val="000000"/>
                <w:lang w:val="uk-UA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73">
              <w:rPr>
                <w:rFonts w:ascii="Times New Roman" w:hAnsi="Times New Roman" w:cs="Times New Roman"/>
                <w:color w:val="000000"/>
                <w:lang w:val="uk-UA"/>
              </w:rPr>
              <w:t>Номенклатура товару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73">
              <w:rPr>
                <w:rFonts w:ascii="Times New Roman" w:hAnsi="Times New Roman" w:cs="Times New Roman"/>
                <w:color w:val="000000"/>
                <w:lang w:val="uk-UA"/>
              </w:rPr>
              <w:t>Одиниця вимірювання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73">
              <w:rPr>
                <w:rFonts w:ascii="Times New Roman" w:hAnsi="Times New Roman" w:cs="Times New Roman"/>
                <w:color w:val="000000"/>
                <w:lang w:val="uk-UA"/>
              </w:rPr>
              <w:t>Кількість</w:t>
            </w:r>
          </w:p>
        </w:tc>
      </w:tr>
      <w:tr w:rsidR="008D4A73" w:rsidRPr="008D4A73" w:rsidTr="008D4A7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7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3" w:rsidRPr="008D4A73" w:rsidRDefault="008D4A73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73">
              <w:rPr>
                <w:rFonts w:ascii="Times New Roman" w:hAnsi="Times New Roman" w:cs="Times New Roman"/>
                <w:color w:val="000000"/>
                <w:lang w:val="uk-UA"/>
              </w:rPr>
              <w:t xml:space="preserve">Мастика </w:t>
            </w:r>
            <w:proofErr w:type="spellStart"/>
            <w:r w:rsidRPr="008D4A73">
              <w:rPr>
                <w:rFonts w:ascii="Times New Roman" w:hAnsi="Times New Roman" w:cs="Times New Roman"/>
                <w:color w:val="000000"/>
                <w:lang w:val="uk-UA"/>
              </w:rPr>
              <w:t>бітумно</w:t>
            </w:r>
            <w:proofErr w:type="spellEnd"/>
            <w:r w:rsidRPr="008D4A73">
              <w:rPr>
                <w:rFonts w:ascii="Times New Roman" w:hAnsi="Times New Roman" w:cs="Times New Roman"/>
                <w:color w:val="000000"/>
                <w:lang w:val="uk-UA"/>
              </w:rPr>
              <w:t>-каучукова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7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73" w:rsidRPr="008D4A73" w:rsidRDefault="008D4A73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73">
              <w:rPr>
                <w:rFonts w:ascii="Times New Roman" w:hAnsi="Times New Roman" w:cs="Times New Roman"/>
                <w:color w:val="000000"/>
                <w:lang w:val="uk-UA"/>
              </w:rPr>
              <w:t>940</w:t>
            </w:r>
          </w:p>
        </w:tc>
      </w:tr>
    </w:tbl>
    <w:p w:rsidR="008D4A73" w:rsidRPr="00F331E5" w:rsidRDefault="008D4A73" w:rsidP="00F331E5">
      <w:pPr>
        <w:ind w:left="283"/>
        <w:rPr>
          <w:rFonts w:ascii="Times New Roman" w:hAnsi="Times New Roman" w:cs="Times New Roman"/>
          <w:b/>
          <w:snapToGrid w:val="0"/>
          <w:lang w:val="uk-UA"/>
        </w:rPr>
      </w:pPr>
      <w:r w:rsidRPr="008D4A73">
        <w:rPr>
          <w:rFonts w:ascii="Times New Roman" w:hAnsi="Times New Roman" w:cs="Times New Roman"/>
          <w:b/>
          <w:snapToGrid w:val="0"/>
          <w:lang w:val="uk-UA"/>
        </w:rPr>
        <w:t>Всі посилання на марку товару чи виробника читати в редакції  «або еквівалент».</w:t>
      </w:r>
    </w:p>
    <w:p w:rsidR="009A63C5" w:rsidRPr="008D4A73" w:rsidRDefault="009A63C5">
      <w:pPr>
        <w:rPr>
          <w:lang w:val="uk-UA"/>
        </w:rPr>
      </w:pPr>
      <w:bookmarkStart w:id="0" w:name="_GoBack"/>
      <w:bookmarkEnd w:id="0"/>
    </w:p>
    <w:sectPr w:rsidR="009A63C5" w:rsidRPr="008D4A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502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EE"/>
    <w:rsid w:val="00221740"/>
    <w:rsid w:val="008D4A73"/>
    <w:rsid w:val="008F27EE"/>
    <w:rsid w:val="009A63C5"/>
    <w:rsid w:val="00F10708"/>
    <w:rsid w:val="00F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12AF"/>
  <w15:chartTrackingRefBased/>
  <w15:docId w15:val="{C6C97E0B-1960-4B81-A436-8DF6137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73"/>
    <w:pPr>
      <w:spacing w:line="256" w:lineRule="auto"/>
    </w:pPr>
    <w:rPr>
      <w:lang w:val="ru-RU"/>
    </w:rPr>
  </w:style>
  <w:style w:type="paragraph" w:styleId="1">
    <w:name w:val="heading 1"/>
    <w:basedOn w:val="a"/>
    <w:link w:val="10"/>
    <w:uiPriority w:val="1"/>
    <w:qFormat/>
    <w:rsid w:val="008D4A73"/>
    <w:pPr>
      <w:widowControl w:val="0"/>
      <w:autoSpaceDE w:val="0"/>
      <w:autoSpaceDN w:val="0"/>
      <w:spacing w:before="1" w:after="0" w:line="240" w:lineRule="auto"/>
      <w:ind w:left="1002"/>
      <w:outlineLvl w:val="0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4A73"/>
    <w:rPr>
      <w:rFonts w:ascii="Times New Roman" w:eastAsia="Times New Roman" w:hAnsi="Times New Roman" w:cs="Times New Roman"/>
      <w:sz w:val="26"/>
      <w:szCs w:val="26"/>
      <w:lang w:val="uk-UA"/>
    </w:rPr>
  </w:style>
  <w:style w:type="table" w:styleId="a3">
    <w:name w:val="Table Grid"/>
    <w:basedOn w:val="a1"/>
    <w:rsid w:val="008D4A7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8D4A73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8D4A73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2024-04-22T07:05:00Z</dcterms:created>
  <dcterms:modified xsi:type="dcterms:W3CDTF">2024-04-22T07:35:00Z</dcterms:modified>
</cp:coreProperties>
</file>