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BE" w:rsidRPr="00FC710D" w:rsidRDefault="00754599" w:rsidP="00593E6B">
      <w:pPr>
        <w:shd w:val="clear" w:color="auto" w:fill="FFFFFF"/>
        <w:suppressAutoHyphens/>
        <w:spacing w:after="0"/>
        <w:jc w:val="center"/>
        <w:textAlignment w:val="baseline"/>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 xml:space="preserve">                                                                                                                                       </w:t>
      </w:r>
      <w:r w:rsidR="008A33BE" w:rsidRPr="00FC710D">
        <w:rPr>
          <w:rFonts w:ascii="Times New Roman" w:hAnsi="Times New Roman" w:cs="Times New Roman"/>
          <w:b/>
          <w:sz w:val="24"/>
          <w:szCs w:val="24"/>
          <w:shd w:val="clear" w:color="auto" w:fill="FFFFFF"/>
          <w:lang w:val="uk-UA"/>
        </w:rPr>
        <w:t xml:space="preserve">ДЕПАРТАМЕНТ ЖИТЛОВО-КОМУНАЛЬНОГО ГОСПОДАРСТВА, АРХІТЕКТУРИ ТА ЗЕМЕЛЬНИХ ВІДНОСИН ПОДІЛЬСЬКОЇ МІСЬКОЇ РАДИ </w:t>
      </w:r>
    </w:p>
    <w:p w:rsidR="008A33BE" w:rsidRPr="00FC710D" w:rsidRDefault="008A33BE" w:rsidP="00593E6B">
      <w:pPr>
        <w:shd w:val="clear" w:color="auto" w:fill="FFFFFF"/>
        <w:suppressAutoHyphens/>
        <w:spacing w:after="0"/>
        <w:jc w:val="center"/>
        <w:textAlignment w:val="baseline"/>
        <w:rPr>
          <w:rFonts w:ascii="Times New Roman" w:hAnsi="Times New Roman" w:cs="Times New Roman"/>
          <w:b/>
          <w:sz w:val="24"/>
          <w:szCs w:val="24"/>
          <w:lang w:val="uk-UA"/>
        </w:rPr>
      </w:pPr>
      <w:r w:rsidRPr="00FC710D">
        <w:rPr>
          <w:rFonts w:ascii="Times New Roman" w:hAnsi="Times New Roman" w:cs="Times New Roman"/>
          <w:b/>
          <w:sz w:val="24"/>
          <w:szCs w:val="24"/>
          <w:shd w:val="clear" w:color="auto" w:fill="FFFFFF"/>
          <w:lang w:val="uk-UA"/>
        </w:rPr>
        <w:t>ПОДІЛЬСЬКОГО РАЙОНУ ОДЕСЬКОЇ ОБЛАСТІ</w:t>
      </w:r>
    </w:p>
    <w:p w:rsidR="008A33BE" w:rsidRPr="00FC710D" w:rsidRDefault="008A33BE" w:rsidP="00593E6B">
      <w:pPr>
        <w:pStyle w:val="aa"/>
        <w:suppressAutoHyphens/>
        <w:ind w:left="0"/>
        <w:rPr>
          <w:b/>
          <w:sz w:val="26"/>
        </w:rPr>
      </w:pPr>
    </w:p>
    <w:p w:rsidR="008A33BE" w:rsidRPr="00FC710D" w:rsidRDefault="008A33BE" w:rsidP="00593E6B">
      <w:pPr>
        <w:pStyle w:val="aa"/>
        <w:suppressAutoHyphens/>
        <w:ind w:left="0"/>
        <w:rPr>
          <w:b/>
          <w:sz w:val="26"/>
        </w:rPr>
      </w:pPr>
    </w:p>
    <w:p w:rsidR="008A33BE" w:rsidRPr="00FC710D" w:rsidRDefault="008A33BE" w:rsidP="00593E6B">
      <w:pPr>
        <w:pStyle w:val="aa"/>
        <w:suppressAutoHyphens/>
        <w:spacing w:before="3"/>
        <w:ind w:left="0"/>
        <w:rPr>
          <w:b/>
          <w:sz w:val="22"/>
        </w:rPr>
      </w:pPr>
    </w:p>
    <w:p w:rsidR="008A33BE" w:rsidRPr="00FC710D" w:rsidRDefault="008A33BE" w:rsidP="00593E6B">
      <w:pPr>
        <w:suppressAutoHyphens/>
        <w:spacing w:after="0" w:line="272" w:lineRule="exact"/>
        <w:ind w:left="5364"/>
        <w:rPr>
          <w:rFonts w:ascii="Times New Roman" w:hAnsi="Times New Roman" w:cs="Times New Roman"/>
          <w:b/>
          <w:sz w:val="24"/>
          <w:szCs w:val="24"/>
          <w:lang w:val="uk-UA"/>
        </w:rPr>
      </w:pPr>
      <w:r w:rsidRPr="00FC710D">
        <w:rPr>
          <w:rFonts w:ascii="Times New Roman" w:hAnsi="Times New Roman" w:cs="Times New Roman"/>
          <w:b/>
          <w:sz w:val="24"/>
          <w:szCs w:val="24"/>
          <w:lang w:val="uk-UA"/>
        </w:rPr>
        <w:t>«ЗАТВЕРДЖЕНО»</w:t>
      </w:r>
    </w:p>
    <w:p w:rsidR="008A33BE" w:rsidRPr="00FC710D" w:rsidRDefault="008A33BE" w:rsidP="00593E6B">
      <w:pPr>
        <w:suppressAutoHyphens/>
        <w:spacing w:after="0"/>
        <w:ind w:left="5364"/>
        <w:rPr>
          <w:rFonts w:ascii="Times New Roman" w:hAnsi="Times New Roman" w:cs="Times New Roman"/>
          <w:b/>
          <w:bCs/>
          <w:noProof/>
          <w:sz w:val="24"/>
          <w:szCs w:val="24"/>
          <w:lang w:val="uk-UA" w:eastAsia="ar-SA"/>
        </w:rPr>
      </w:pPr>
      <w:r w:rsidRPr="00FC710D">
        <w:rPr>
          <w:rFonts w:ascii="Times New Roman" w:hAnsi="Times New Roman" w:cs="Times New Roman"/>
          <w:b/>
          <w:bCs/>
          <w:noProof/>
          <w:sz w:val="24"/>
          <w:szCs w:val="24"/>
          <w:lang w:val="uk-UA" w:eastAsia="ar-SA"/>
        </w:rPr>
        <w:t>рішенням</w:t>
      </w:r>
      <w:r w:rsidRPr="00FC710D">
        <w:rPr>
          <w:rFonts w:ascii="Times New Roman" w:hAnsi="Times New Roman" w:cs="Times New Roman"/>
          <w:sz w:val="24"/>
          <w:szCs w:val="24"/>
          <w:lang w:val="uk-UA" w:eastAsia="ar-SA"/>
        </w:rPr>
        <w:t xml:space="preserve"> </w:t>
      </w:r>
      <w:r w:rsidRPr="00FC710D">
        <w:rPr>
          <w:rFonts w:ascii="Times New Roman" w:hAnsi="Times New Roman" w:cs="Times New Roman"/>
          <w:b/>
          <w:bCs/>
          <w:noProof/>
          <w:sz w:val="24"/>
          <w:szCs w:val="24"/>
          <w:lang w:val="uk-UA" w:eastAsia="ar-SA"/>
        </w:rPr>
        <w:t>уповноваженої особи</w:t>
      </w:r>
    </w:p>
    <w:p w:rsidR="008A33BE" w:rsidRPr="00FC710D" w:rsidRDefault="008A33BE" w:rsidP="00593E6B">
      <w:pPr>
        <w:suppressAutoHyphens/>
        <w:spacing w:after="0"/>
        <w:ind w:left="5387"/>
        <w:rPr>
          <w:rFonts w:ascii="Times New Roman" w:hAnsi="Times New Roman" w:cs="Times New Roman"/>
          <w:b/>
          <w:bCs/>
          <w:noProof/>
          <w:sz w:val="24"/>
          <w:szCs w:val="24"/>
          <w:lang w:val="uk-UA" w:eastAsia="ar-SA"/>
        </w:rPr>
      </w:pPr>
      <w:r w:rsidRPr="00FC710D">
        <w:rPr>
          <w:rFonts w:ascii="Times New Roman" w:hAnsi="Times New Roman" w:cs="Times New Roman"/>
          <w:b/>
          <w:bCs/>
          <w:noProof/>
          <w:sz w:val="24"/>
          <w:szCs w:val="24"/>
          <w:lang w:val="uk-UA" w:eastAsia="ar-SA"/>
        </w:rPr>
        <w:t xml:space="preserve">згідно з протоколом </w:t>
      </w:r>
    </w:p>
    <w:p w:rsidR="008A33BE" w:rsidRPr="009C418C" w:rsidRDefault="008A33BE" w:rsidP="00593E6B">
      <w:pPr>
        <w:pStyle w:val="aa"/>
        <w:suppressAutoHyphens/>
        <w:spacing w:before="7"/>
        <w:ind w:left="5364"/>
        <w:rPr>
          <w:sz w:val="24"/>
          <w:szCs w:val="24"/>
        </w:rPr>
      </w:pPr>
      <w:r w:rsidRPr="009C418C">
        <w:rPr>
          <w:b/>
          <w:bCs/>
          <w:noProof/>
          <w:sz w:val="24"/>
          <w:szCs w:val="24"/>
          <w:lang w:eastAsia="ar-SA"/>
        </w:rPr>
        <w:t xml:space="preserve">від </w:t>
      </w:r>
      <w:r w:rsidR="00610202">
        <w:rPr>
          <w:b/>
          <w:bCs/>
          <w:noProof/>
          <w:sz w:val="24"/>
          <w:szCs w:val="24"/>
          <w:lang w:eastAsia="ar-SA"/>
        </w:rPr>
        <w:t xml:space="preserve"> </w:t>
      </w:r>
      <w:r w:rsidR="0080563F">
        <w:rPr>
          <w:b/>
          <w:bCs/>
          <w:noProof/>
          <w:sz w:val="24"/>
          <w:szCs w:val="24"/>
          <w:lang w:eastAsia="ar-SA"/>
        </w:rPr>
        <w:t>23</w:t>
      </w:r>
      <w:r w:rsidR="00321852">
        <w:rPr>
          <w:b/>
          <w:bCs/>
          <w:noProof/>
          <w:sz w:val="24"/>
          <w:szCs w:val="24"/>
          <w:lang w:eastAsia="ar-SA"/>
        </w:rPr>
        <w:t>.0</w:t>
      </w:r>
      <w:r w:rsidR="0080563F">
        <w:rPr>
          <w:b/>
          <w:bCs/>
          <w:noProof/>
          <w:sz w:val="24"/>
          <w:szCs w:val="24"/>
          <w:lang w:eastAsia="ar-SA"/>
        </w:rPr>
        <w:t>4</w:t>
      </w:r>
      <w:r w:rsidR="00AB6A01" w:rsidRPr="009C418C">
        <w:rPr>
          <w:b/>
          <w:bCs/>
          <w:noProof/>
          <w:sz w:val="24"/>
          <w:szCs w:val="24"/>
          <w:lang w:eastAsia="ar-SA"/>
        </w:rPr>
        <w:t>.202</w:t>
      </w:r>
      <w:r w:rsidR="0080563F">
        <w:rPr>
          <w:b/>
          <w:bCs/>
          <w:noProof/>
          <w:sz w:val="24"/>
          <w:szCs w:val="24"/>
          <w:lang w:eastAsia="ar-SA"/>
        </w:rPr>
        <w:t>4</w:t>
      </w:r>
      <w:r w:rsidR="00AB6A01" w:rsidRPr="009C418C">
        <w:rPr>
          <w:b/>
          <w:bCs/>
          <w:noProof/>
          <w:sz w:val="24"/>
          <w:szCs w:val="24"/>
          <w:lang w:eastAsia="ar-SA"/>
        </w:rPr>
        <w:t xml:space="preserve"> </w:t>
      </w:r>
      <w:r w:rsidR="002C1ACE" w:rsidRPr="009C418C">
        <w:rPr>
          <w:b/>
          <w:bCs/>
          <w:noProof/>
          <w:sz w:val="24"/>
          <w:szCs w:val="24"/>
          <w:lang w:eastAsia="ar-SA"/>
        </w:rPr>
        <w:fldChar w:fldCharType="begin"/>
      </w:r>
      <w:r w:rsidR="00AB6A01" w:rsidRPr="009C418C">
        <w:rPr>
          <w:b/>
          <w:bCs/>
          <w:noProof/>
          <w:sz w:val="24"/>
          <w:szCs w:val="24"/>
          <w:lang w:eastAsia="ar-SA"/>
        </w:rPr>
        <w:instrText xml:space="preserve"> MERGEFIELD "ДЗМ1" </w:instrText>
      </w:r>
      <w:r w:rsidR="002C1ACE" w:rsidRPr="009C418C">
        <w:rPr>
          <w:b/>
          <w:bCs/>
          <w:noProof/>
          <w:sz w:val="24"/>
          <w:szCs w:val="24"/>
          <w:lang w:eastAsia="ar-SA"/>
        </w:rPr>
        <w:fldChar w:fldCharType="end"/>
      </w:r>
      <w:r w:rsidR="00AB6A01" w:rsidRPr="009C418C">
        <w:rPr>
          <w:b/>
          <w:bCs/>
          <w:noProof/>
          <w:sz w:val="24"/>
          <w:szCs w:val="24"/>
          <w:lang w:eastAsia="ar-SA"/>
        </w:rPr>
        <w:t>року</w:t>
      </w:r>
      <w:r w:rsidRPr="009C418C">
        <w:rPr>
          <w:b/>
          <w:bCs/>
          <w:noProof/>
          <w:sz w:val="24"/>
          <w:szCs w:val="24"/>
          <w:lang w:eastAsia="ar-SA"/>
        </w:rPr>
        <w:t xml:space="preserve">                                                             </w:t>
      </w:r>
    </w:p>
    <w:p w:rsidR="008A33BE" w:rsidRPr="00FC710D" w:rsidRDefault="009C418C" w:rsidP="00593E6B">
      <w:pPr>
        <w:tabs>
          <w:tab w:val="left" w:pos="6804"/>
        </w:tabs>
        <w:suppressAutoHyphens/>
        <w:spacing w:before="90" w:after="0"/>
        <w:ind w:left="5364"/>
        <w:rPr>
          <w:rFonts w:ascii="Times New Roman" w:hAnsi="Times New Roman" w:cs="Times New Roman"/>
          <w:sz w:val="24"/>
          <w:szCs w:val="24"/>
          <w:lang w:val="uk-UA"/>
        </w:rPr>
      </w:pPr>
      <w:r>
        <w:rPr>
          <w:rFonts w:ascii="Times New Roman" w:hAnsi="Times New Roman" w:cs="Times New Roman"/>
          <w:sz w:val="24"/>
          <w:szCs w:val="24"/>
          <w:lang w:val="uk-UA"/>
        </w:rPr>
        <w:t>_________</w:t>
      </w:r>
      <w:r w:rsidR="008A33BE" w:rsidRPr="00FC710D">
        <w:rPr>
          <w:rFonts w:ascii="Times New Roman" w:hAnsi="Times New Roman" w:cs="Times New Roman"/>
          <w:sz w:val="24"/>
          <w:szCs w:val="24"/>
          <w:lang w:val="uk-UA"/>
        </w:rPr>
        <w:t>Олександра КОВАЛЬОВА</w:t>
      </w:r>
    </w:p>
    <w:p w:rsidR="008A33BE" w:rsidRPr="00FC710D" w:rsidRDefault="008A33BE" w:rsidP="00593E6B">
      <w:pPr>
        <w:suppressAutoHyphens/>
        <w:spacing w:after="0"/>
        <w:ind w:left="5364"/>
        <w:rPr>
          <w:rFonts w:ascii="Times New Roman" w:hAnsi="Times New Roman" w:cs="Times New Roman"/>
          <w:i/>
          <w:lang w:val="uk-UA"/>
        </w:rPr>
      </w:pPr>
      <w:r w:rsidRPr="00FC710D">
        <w:rPr>
          <w:rFonts w:ascii="Times New Roman" w:hAnsi="Times New Roman" w:cs="Times New Roman"/>
          <w:i/>
          <w:lang w:val="uk-UA"/>
        </w:rPr>
        <w:t xml:space="preserve">        підпис</w:t>
      </w:r>
    </w:p>
    <w:p w:rsidR="008A33BE" w:rsidRPr="00FC710D" w:rsidRDefault="008A33BE" w:rsidP="00593E6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8A33BE" w:rsidRPr="00FC710D"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FC710D"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FC710D"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FC710D"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FC710D"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FC710D"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C710D">
        <w:rPr>
          <w:rFonts w:ascii="Times New Roman" w:eastAsia="Times New Roman" w:hAnsi="Times New Roman" w:cs="Times New Roman"/>
          <w:b/>
          <w:bCs/>
          <w:color w:val="000000"/>
          <w:kern w:val="3"/>
          <w:sz w:val="28"/>
          <w:szCs w:val="28"/>
          <w:lang w:val="uk-UA" w:eastAsia="zh-CN" w:bidi="hi-IN"/>
        </w:rPr>
        <w:t>ТЕНДЕРНА ДОКУМЕНТАЦІЯ</w:t>
      </w:r>
    </w:p>
    <w:p w:rsidR="008A33BE" w:rsidRPr="00FC710D"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C710D">
        <w:rPr>
          <w:rFonts w:ascii="Times New Roman" w:eastAsia="Times New Roman" w:hAnsi="Times New Roman" w:cs="Times New Roman"/>
          <w:b/>
          <w:bCs/>
          <w:color w:val="000000"/>
          <w:kern w:val="3"/>
          <w:sz w:val="28"/>
          <w:szCs w:val="28"/>
          <w:lang w:val="uk-UA" w:eastAsia="zh-CN" w:bidi="hi-IN"/>
        </w:rPr>
        <w:t>Процедура закупівлі – відкриті торги (з особливостями)</w:t>
      </w:r>
    </w:p>
    <w:p w:rsidR="008A33BE"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C710D">
        <w:rPr>
          <w:rFonts w:ascii="Times New Roman" w:eastAsia="Times New Roman" w:hAnsi="Times New Roman" w:cs="Times New Roman"/>
          <w:b/>
          <w:bCs/>
          <w:color w:val="000000"/>
          <w:kern w:val="3"/>
          <w:sz w:val="28"/>
          <w:szCs w:val="28"/>
          <w:lang w:val="uk-UA" w:eastAsia="zh-CN" w:bidi="hi-IN"/>
        </w:rPr>
        <w:t>на закупівлю:</w:t>
      </w:r>
    </w:p>
    <w:p w:rsidR="004825F8" w:rsidRPr="00FC710D" w:rsidRDefault="004825F8"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A33BE" w:rsidRPr="004825F8" w:rsidRDefault="00364BA1" w:rsidP="00593E6B">
      <w:pPr>
        <w:suppressAutoHyphens/>
        <w:spacing w:after="0"/>
        <w:jc w:val="center"/>
        <w:rPr>
          <w:rFonts w:ascii="Times New Roman" w:hAnsi="Times New Roman" w:cs="Times New Roman"/>
          <w:b/>
          <w:sz w:val="28"/>
          <w:szCs w:val="28"/>
          <w:lang w:val="uk-UA"/>
        </w:rPr>
      </w:pPr>
      <w:r w:rsidRPr="004825F8">
        <w:rPr>
          <w:rFonts w:ascii="Times New Roman" w:hAnsi="Times New Roman" w:cs="Times New Roman"/>
          <w:b/>
          <w:sz w:val="28"/>
          <w:szCs w:val="28"/>
          <w:lang w:val="uk-UA"/>
        </w:rPr>
        <w:t>«</w:t>
      </w:r>
      <w:r w:rsidR="0007159B" w:rsidRPr="0007159B">
        <w:rPr>
          <w:rFonts w:ascii="Times New Roman" w:hAnsi="Times New Roman" w:cs="Times New Roman"/>
          <w:b/>
          <w:color w:val="000000"/>
          <w:sz w:val="28"/>
          <w:szCs w:val="28"/>
        </w:rPr>
        <w:t>Придбання матеріалів для проведення ремонту покрівель багатоповерхового житлового фонду міста Подільськ, Подільського району, Одеської області</w:t>
      </w:r>
      <w:r w:rsidR="0007159B" w:rsidRPr="000918E4">
        <w:rPr>
          <w:color w:val="000000"/>
        </w:rPr>
        <w:t xml:space="preserve">  </w:t>
      </w:r>
      <w:r w:rsidRPr="004825F8">
        <w:rPr>
          <w:rFonts w:ascii="Times New Roman" w:hAnsi="Times New Roman" w:cs="Times New Roman"/>
          <w:b/>
          <w:sz w:val="28"/>
          <w:szCs w:val="28"/>
          <w:lang w:val="uk-UA"/>
        </w:rPr>
        <w:t>»</w:t>
      </w:r>
    </w:p>
    <w:p w:rsidR="008A33BE" w:rsidRPr="00FC710D" w:rsidRDefault="009F016C" w:rsidP="009F016C">
      <w:pPr>
        <w:suppressAutoHyphens/>
        <w:jc w:val="center"/>
        <w:rPr>
          <w:rFonts w:ascii="Times New Roman" w:hAnsi="Times New Roman" w:cs="Times New Roman"/>
          <w:b/>
          <w:sz w:val="24"/>
          <w:lang w:val="uk-UA"/>
        </w:rPr>
      </w:pPr>
      <w:r w:rsidRPr="00FC710D">
        <w:rPr>
          <w:rFonts w:ascii="Times New Roman" w:hAnsi="Times New Roman" w:cs="Times New Roman"/>
          <w:b/>
          <w:sz w:val="24"/>
          <w:lang w:val="uk-UA"/>
        </w:rPr>
        <w:t>(ДК 021:2015 «Єдиний закупівельний словник»</w:t>
      </w:r>
      <w:r>
        <w:rPr>
          <w:rFonts w:ascii="Times New Roman" w:hAnsi="Times New Roman" w:cs="Times New Roman"/>
          <w:b/>
          <w:sz w:val="24"/>
          <w:lang w:val="uk-UA"/>
        </w:rPr>
        <w:t xml:space="preserve"> - </w:t>
      </w:r>
      <w:r w:rsidRPr="001D356C">
        <w:rPr>
          <w:rFonts w:ascii="Times New Roman" w:hAnsi="Times New Roman" w:cs="Times New Roman"/>
          <w:b/>
          <w:lang w:val="uk-UA"/>
        </w:rPr>
        <w:t xml:space="preserve">44110000-4 - </w:t>
      </w:r>
      <w:r w:rsidR="00754699">
        <w:rPr>
          <w:rFonts w:ascii="Times New Roman" w:hAnsi="Times New Roman" w:cs="Times New Roman"/>
          <w:b/>
          <w:lang w:val="uk-UA"/>
        </w:rPr>
        <w:t>Конструкційні</w:t>
      </w:r>
      <w:r w:rsidRPr="001D356C">
        <w:rPr>
          <w:rFonts w:ascii="Times New Roman" w:hAnsi="Times New Roman" w:cs="Times New Roman"/>
          <w:b/>
          <w:lang w:val="uk-UA"/>
        </w:rPr>
        <w:t xml:space="preserve"> матеріали</w:t>
      </w:r>
      <w:r>
        <w:rPr>
          <w:rFonts w:ascii="Times New Roman" w:hAnsi="Times New Roman" w:cs="Times New Roman"/>
          <w:b/>
          <w:lang w:val="uk-UA"/>
        </w:rPr>
        <w:t>)</w:t>
      </w: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color w:val="FF0000"/>
          <w:sz w:val="24"/>
          <w:lang w:val="uk-UA"/>
        </w:rPr>
      </w:pP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sz w:val="24"/>
          <w:lang w:val="uk-UA"/>
        </w:rPr>
      </w:pPr>
    </w:p>
    <w:p w:rsidR="008A33BE" w:rsidRPr="00FC710D" w:rsidRDefault="008A33BE" w:rsidP="00593E6B">
      <w:pPr>
        <w:suppressAutoHyphens/>
        <w:jc w:val="center"/>
        <w:rPr>
          <w:rFonts w:ascii="Times New Roman" w:hAnsi="Times New Roman" w:cs="Times New Roman"/>
          <w:b/>
          <w:sz w:val="24"/>
          <w:lang w:val="uk-UA"/>
        </w:rPr>
      </w:pPr>
      <w:bookmarkStart w:id="0" w:name="2021_рік"/>
      <w:bookmarkEnd w:id="0"/>
      <w:r w:rsidRPr="00FC710D">
        <w:rPr>
          <w:rFonts w:ascii="Times New Roman" w:hAnsi="Times New Roman" w:cs="Times New Roman"/>
          <w:b/>
          <w:sz w:val="24"/>
          <w:lang w:val="uk-UA"/>
        </w:rPr>
        <w:t>м. Подільськ 202</w:t>
      </w:r>
      <w:r w:rsidR="0007159B">
        <w:rPr>
          <w:rFonts w:ascii="Times New Roman" w:hAnsi="Times New Roman" w:cs="Times New Roman"/>
          <w:b/>
          <w:sz w:val="24"/>
          <w:lang w:val="uk-UA"/>
        </w:rPr>
        <w:t>4</w:t>
      </w:r>
    </w:p>
    <w:p w:rsidR="00CF103F" w:rsidRPr="00FC710D" w:rsidRDefault="00CF103F" w:rsidP="00593E6B">
      <w:pPr>
        <w:suppressAutoHyphens/>
        <w:rPr>
          <w:lang w:val="uk-UA"/>
        </w:rPr>
      </w:pPr>
    </w:p>
    <w:p w:rsidR="00620A5F" w:rsidRDefault="00620A5F" w:rsidP="00593E6B">
      <w:pPr>
        <w:suppressAutoHyphens/>
        <w:rPr>
          <w:lang w:val="uk-UA"/>
        </w:rPr>
      </w:pPr>
    </w:p>
    <w:p w:rsidR="00610202" w:rsidRDefault="00610202" w:rsidP="00593E6B">
      <w:pPr>
        <w:suppressAutoHyphens/>
        <w:rPr>
          <w:lang w:val="uk-UA"/>
        </w:rPr>
      </w:pPr>
    </w:p>
    <w:p w:rsidR="00610202" w:rsidRDefault="00610202" w:rsidP="00593E6B">
      <w:pPr>
        <w:suppressAutoHyphens/>
        <w:rPr>
          <w:lang w:val="uk-UA"/>
        </w:rPr>
      </w:pPr>
    </w:p>
    <w:p w:rsidR="0030630A" w:rsidRPr="00FC710D" w:rsidRDefault="0030630A" w:rsidP="00593E6B">
      <w:pPr>
        <w:suppressAutoHyphens/>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2"/>
        <w:gridCol w:w="6244"/>
      </w:tblGrid>
      <w:tr w:rsidR="00B413F2" w:rsidRPr="00FC710D" w:rsidTr="00B413F2">
        <w:tc>
          <w:tcPr>
            <w:tcW w:w="300" w:type="pct"/>
            <w:shd w:val="clear" w:color="auto" w:fill="FFFFFF"/>
            <w:hideMark/>
          </w:tcPr>
          <w:p w:rsidR="00B413F2" w:rsidRPr="00FC710D" w:rsidRDefault="00B413F2" w:rsidP="00593E6B">
            <w:pPr>
              <w:suppressAutoHyphens/>
              <w:spacing w:after="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FC710D" w:rsidRDefault="00AF254C" w:rsidP="00593E6B">
            <w:pPr>
              <w:suppressAutoHyphens/>
              <w:spacing w:after="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 xml:space="preserve">Розділ 1. </w:t>
            </w:r>
            <w:r w:rsidR="00B413F2" w:rsidRPr="00FC710D">
              <w:rPr>
                <w:rFonts w:ascii="Times New Roman" w:eastAsia="Times New Roman" w:hAnsi="Times New Roman" w:cs="Times New Roman"/>
                <w:b/>
                <w:bCs/>
                <w:sz w:val="24"/>
                <w:szCs w:val="24"/>
                <w:lang w:val="uk-UA" w:eastAsia="ru-RU"/>
              </w:rPr>
              <w:t>Загальні положення</w:t>
            </w:r>
          </w:p>
        </w:tc>
      </w:tr>
      <w:tr w:rsidR="00B413F2" w:rsidRPr="00FC710D" w:rsidTr="002768B6">
        <w:trPr>
          <w:trHeight w:val="17"/>
        </w:trPr>
        <w:tc>
          <w:tcPr>
            <w:tcW w:w="300" w:type="pct"/>
            <w:shd w:val="clear" w:color="auto" w:fill="FFFFFF"/>
            <w:hideMark/>
          </w:tcPr>
          <w:p w:rsidR="00B413F2" w:rsidRPr="00FC710D" w:rsidRDefault="00B413F2" w:rsidP="00593E6B">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FC710D" w:rsidRDefault="00B413F2" w:rsidP="00593E6B">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FC710D" w:rsidRDefault="00B413F2" w:rsidP="00593E6B">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3</w:t>
            </w:r>
          </w:p>
        </w:tc>
      </w:tr>
      <w:tr w:rsidR="00B413F2" w:rsidRPr="00FC710D" w:rsidTr="00B413F2">
        <w:tc>
          <w:tcPr>
            <w:tcW w:w="300" w:type="pct"/>
            <w:shd w:val="clear" w:color="auto" w:fill="FFFFFF"/>
            <w:hideMark/>
          </w:tcPr>
          <w:p w:rsidR="00B413F2" w:rsidRPr="00FC710D" w:rsidRDefault="00B413F2"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B413F2" w:rsidRPr="00FC710D" w:rsidRDefault="00B413F2"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rsidR="00B413F2" w:rsidRPr="00FC710D" w:rsidRDefault="00523501" w:rsidP="00593E6B">
            <w:pPr>
              <w:suppressAutoHyphens/>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B413F2" w:rsidRPr="00FC710D" w:rsidTr="00B413F2">
        <w:tc>
          <w:tcPr>
            <w:tcW w:w="300" w:type="pct"/>
            <w:shd w:val="clear" w:color="auto" w:fill="FFFFFF"/>
            <w:hideMark/>
          </w:tcPr>
          <w:p w:rsidR="00B413F2" w:rsidRPr="00FC710D" w:rsidRDefault="00B413F2"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B413F2" w:rsidRPr="00FC710D" w:rsidRDefault="00B413F2"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rsidR="00B413F2" w:rsidRPr="00FC710D" w:rsidRDefault="00B413F2" w:rsidP="00593E6B">
            <w:pPr>
              <w:suppressAutoHyphens/>
              <w:spacing w:before="150" w:after="150" w:line="240" w:lineRule="auto"/>
              <w:rPr>
                <w:rFonts w:ascii="Times New Roman" w:eastAsia="Times New Roman" w:hAnsi="Times New Roman" w:cs="Times New Roman"/>
                <w:sz w:val="24"/>
                <w:szCs w:val="24"/>
                <w:lang w:val="uk-UA" w:eastAsia="ru-RU"/>
              </w:rPr>
            </w:pP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2.1</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повне найменування</w:t>
            </w:r>
          </w:p>
        </w:tc>
        <w:tc>
          <w:tcPr>
            <w:tcW w:w="3150" w:type="pct"/>
            <w:shd w:val="clear" w:color="auto" w:fill="FFFFFF"/>
            <w:hideMark/>
          </w:tcPr>
          <w:p w:rsidR="00DB2F19" w:rsidRPr="00FC710D" w:rsidRDefault="00DB2F19" w:rsidP="00593E6B">
            <w:pPr>
              <w:suppressAutoHyphens/>
              <w:rPr>
                <w:rFonts w:ascii="Times New Roman" w:hAnsi="Times New Roman" w:cs="Times New Roman"/>
                <w:sz w:val="24"/>
                <w:lang w:val="uk-UA"/>
              </w:rPr>
            </w:pPr>
            <w:r w:rsidRPr="00FC710D">
              <w:rPr>
                <w:rFonts w:ascii="Times New Roman" w:hAnsi="Times New Roman" w:cs="Times New Roman"/>
                <w:sz w:val="24"/>
                <w:lang w:val="uk-UA"/>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2.2</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місцезнаходження</w:t>
            </w:r>
          </w:p>
        </w:tc>
        <w:tc>
          <w:tcPr>
            <w:tcW w:w="3150" w:type="pct"/>
            <w:shd w:val="clear" w:color="auto" w:fill="FFFFFF"/>
            <w:hideMark/>
          </w:tcPr>
          <w:p w:rsidR="00DB2F19" w:rsidRPr="00FC710D" w:rsidRDefault="00DB2F19" w:rsidP="00593E6B">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66300, Україна, Одеська область, Подільській район, </w:t>
            </w:r>
          </w:p>
          <w:p w:rsidR="00DB2F19" w:rsidRPr="00FC710D" w:rsidRDefault="00DB2F19" w:rsidP="00593E6B">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м. Подільськ, проспект Шевченка, 7-А</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2.3</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9D05D6" w:rsidRDefault="009A0C83" w:rsidP="00593E6B">
            <w:pPr>
              <w:pStyle w:val="TableParagraph"/>
              <w:suppressAutoHyphens/>
              <w:spacing w:line="237" w:lineRule="auto"/>
              <w:ind w:left="89"/>
              <w:jc w:val="left"/>
              <w:rPr>
                <w:b/>
                <w:bCs/>
                <w:color w:val="000000"/>
                <w:shd w:val="clear" w:color="auto" w:fill="FFFFFF"/>
              </w:rPr>
            </w:pPr>
            <w:r w:rsidRPr="00FC710D">
              <w:rPr>
                <w:b/>
              </w:rPr>
              <w:t>Ковальова Олександра Юріївна</w:t>
            </w:r>
            <w:r w:rsidRPr="00FC710D">
              <w:rPr>
                <w:b/>
                <w:spacing w:val="53"/>
              </w:rPr>
              <w:t xml:space="preserve"> </w:t>
            </w:r>
            <w:r w:rsidRPr="00FC710D">
              <w:rPr>
                <w:b/>
              </w:rPr>
              <w:t>–</w:t>
            </w:r>
            <w:r w:rsidRPr="00FC710D">
              <w:rPr>
                <w:b/>
                <w:spacing w:val="54"/>
              </w:rPr>
              <w:t xml:space="preserve"> </w:t>
            </w:r>
            <w:r w:rsidRPr="00FC710D">
              <w:rPr>
                <w:b/>
              </w:rPr>
              <w:t xml:space="preserve">головний спеціаліст відділу </w:t>
            </w:r>
            <w:r w:rsidR="009D05D6">
              <w:rPr>
                <w:b/>
                <w:bCs/>
                <w:color w:val="000000"/>
                <w:shd w:val="clear" w:color="auto" w:fill="FFFFFF"/>
              </w:rPr>
              <w:t xml:space="preserve"> будівництва, реконструкції і ремонту об’єктів благоустрою та соціальної інфраструктури міста управління житлово-комунального господарства та будівництва Департаменту житлово-комунального господарства, архітектури та земельних відносин Подільської міської ради Подільського району Одеської області</w:t>
            </w:r>
          </w:p>
          <w:p w:rsidR="009A0C83" w:rsidRPr="00FC710D" w:rsidRDefault="009A0C83" w:rsidP="00593E6B">
            <w:pPr>
              <w:pStyle w:val="TableParagraph"/>
              <w:suppressAutoHyphens/>
              <w:spacing w:line="237" w:lineRule="auto"/>
              <w:ind w:left="89"/>
              <w:jc w:val="left"/>
              <w:rPr>
                <w:b/>
              </w:rPr>
            </w:pPr>
            <w:r w:rsidRPr="00FC710D">
              <w:rPr>
                <w:b/>
                <w:spacing w:val="-1"/>
              </w:rPr>
              <w:t xml:space="preserve"> </w:t>
            </w:r>
            <w:r w:rsidRPr="00FC710D">
              <w:rPr>
                <w:b/>
              </w:rPr>
              <w:t>Уповноважена</w:t>
            </w:r>
            <w:r w:rsidRPr="00FC710D">
              <w:rPr>
                <w:b/>
                <w:spacing w:val="2"/>
              </w:rPr>
              <w:t xml:space="preserve"> </w:t>
            </w:r>
            <w:r w:rsidRPr="00FC710D">
              <w:rPr>
                <w:b/>
              </w:rPr>
              <w:t>особа</w:t>
            </w:r>
          </w:p>
          <w:p w:rsidR="009A0C83" w:rsidRPr="00FC710D" w:rsidRDefault="009A0C83" w:rsidP="00593E6B">
            <w:pPr>
              <w:pStyle w:val="TableParagraph"/>
              <w:suppressAutoHyphens/>
              <w:spacing w:line="274" w:lineRule="exact"/>
              <w:ind w:left="89"/>
              <w:jc w:val="left"/>
              <w:rPr>
                <w:lang w:eastAsia="uk-UA"/>
              </w:rPr>
            </w:pPr>
            <w:r w:rsidRPr="00FC710D">
              <w:t>телефон:</w:t>
            </w:r>
            <w:r w:rsidRPr="00FC710D">
              <w:rPr>
                <w:spacing w:val="-3"/>
              </w:rPr>
              <w:t xml:space="preserve"> </w:t>
            </w:r>
            <w:r w:rsidRPr="00FC710D">
              <w:rPr>
                <w:lang w:eastAsia="uk-UA"/>
              </w:rPr>
              <w:t>+38(04862) 2-35-96</w:t>
            </w:r>
          </w:p>
          <w:p w:rsidR="00DB2F19" w:rsidRPr="00FC710D" w:rsidRDefault="009A0C83" w:rsidP="00593E6B">
            <w:pPr>
              <w:suppressAutoHyphens/>
              <w:spacing w:before="150" w:after="150" w:line="240" w:lineRule="auto"/>
              <w:rPr>
                <w:rFonts w:ascii="Times New Roman" w:eastAsia="Times New Roman" w:hAnsi="Times New Roman" w:cs="Times New Roman"/>
                <w:sz w:val="24"/>
                <w:szCs w:val="24"/>
                <w:lang w:val="uk-UA" w:eastAsia="ru-RU"/>
              </w:rPr>
            </w:pPr>
            <w:r w:rsidRPr="00FC710D">
              <w:rPr>
                <w:rFonts w:ascii="Times New Roman" w:hAnsi="Times New Roman" w:cs="Times New Roman"/>
                <w:lang w:val="uk-UA"/>
              </w:rPr>
              <w:t>електронна</w:t>
            </w:r>
            <w:r w:rsidRPr="00FC710D">
              <w:rPr>
                <w:rFonts w:ascii="Times New Roman" w:hAnsi="Times New Roman" w:cs="Times New Roman"/>
                <w:spacing w:val="-5"/>
                <w:lang w:val="uk-UA"/>
              </w:rPr>
              <w:t xml:space="preserve"> </w:t>
            </w:r>
            <w:r w:rsidRPr="00FC710D">
              <w:rPr>
                <w:rFonts w:ascii="Times New Roman" w:hAnsi="Times New Roman" w:cs="Times New Roman"/>
                <w:lang w:val="uk-UA"/>
              </w:rPr>
              <w:t>адреса:</w:t>
            </w:r>
            <w:r w:rsidRPr="00FC710D">
              <w:rPr>
                <w:rFonts w:ascii="Times New Roman" w:hAnsi="Times New Roman" w:cs="Times New Roman"/>
                <w:spacing w:val="-1"/>
                <w:lang w:val="uk-UA"/>
              </w:rPr>
              <w:t xml:space="preserve"> </w:t>
            </w:r>
            <w:r w:rsidRPr="00FC710D">
              <w:rPr>
                <w:rFonts w:ascii="Times New Roman" w:hAnsi="Times New Roman" w:cs="Times New Roman"/>
                <w:b/>
                <w:spacing w:val="4"/>
                <w:u w:val="single"/>
                <w:lang w:val="uk-UA"/>
              </w:rPr>
              <w:t>alekovanna@ukr.net</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rsidR="00DB2F19" w:rsidRPr="00FC710D" w:rsidRDefault="00523501" w:rsidP="00593E6B">
            <w:pPr>
              <w:suppressAutoHyphens/>
              <w:spacing w:before="150" w:after="150" w:line="240" w:lineRule="auto"/>
              <w:rPr>
                <w:rFonts w:ascii="Times New Roman" w:eastAsia="Times New Roman" w:hAnsi="Times New Roman" w:cs="Times New Roman"/>
                <w:color w:val="FF0000"/>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sz w:val="24"/>
                <w:szCs w:val="24"/>
                <w:lang w:val="uk-UA" w:eastAsia="ru-RU"/>
              </w:rPr>
            </w:pPr>
          </w:p>
        </w:tc>
      </w:tr>
      <w:tr w:rsidR="00DB2F19" w:rsidRPr="00E0470C"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4.1</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назва предмета закупівлі</w:t>
            </w:r>
          </w:p>
        </w:tc>
        <w:tc>
          <w:tcPr>
            <w:tcW w:w="3150" w:type="pct"/>
            <w:shd w:val="clear" w:color="auto" w:fill="FFFFFF"/>
            <w:hideMark/>
          </w:tcPr>
          <w:p w:rsidR="00DB2F19" w:rsidRPr="00364BA1" w:rsidRDefault="00364BA1" w:rsidP="00A06C7B">
            <w:pPr>
              <w:suppressAutoHyphens/>
              <w:jc w:val="both"/>
              <w:rPr>
                <w:rFonts w:ascii="Times New Roman" w:hAnsi="Times New Roman" w:cs="Times New Roman"/>
                <w:sz w:val="24"/>
                <w:szCs w:val="24"/>
                <w:lang w:val="uk-UA"/>
              </w:rPr>
            </w:pPr>
            <w:r w:rsidRPr="00364BA1">
              <w:rPr>
                <w:rFonts w:ascii="Times New Roman" w:hAnsi="Times New Roman" w:cs="Times New Roman"/>
                <w:sz w:val="24"/>
                <w:szCs w:val="24"/>
                <w:lang w:val="uk-UA"/>
              </w:rPr>
              <w:t>«</w:t>
            </w:r>
            <w:bookmarkStart w:id="1" w:name="_GoBack"/>
            <w:r w:rsidR="00A06C7B" w:rsidRPr="00A06C7B">
              <w:rPr>
                <w:rFonts w:ascii="Times New Roman" w:hAnsi="Times New Roman" w:cs="Times New Roman"/>
                <w:color w:val="000000"/>
                <w:sz w:val="24"/>
                <w:szCs w:val="24"/>
              </w:rPr>
              <w:t>Придбання матеріалів для проведення ремонту покрівель багатоповерхового житлового фонду міста Подільськ, Подільського району, Одеської області</w:t>
            </w:r>
            <w:bookmarkEnd w:id="1"/>
            <w:r w:rsidRPr="00364BA1">
              <w:rPr>
                <w:rFonts w:ascii="Times New Roman" w:hAnsi="Times New Roman" w:cs="Times New Roman"/>
                <w:sz w:val="24"/>
                <w:szCs w:val="24"/>
                <w:lang w:val="uk-UA"/>
              </w:rPr>
              <w:t>»</w:t>
            </w:r>
            <w:r w:rsidR="009F016C">
              <w:rPr>
                <w:rFonts w:ascii="Times New Roman" w:hAnsi="Times New Roman" w:cs="Times New Roman"/>
                <w:sz w:val="24"/>
                <w:szCs w:val="24"/>
                <w:lang w:val="uk-UA"/>
              </w:rPr>
              <w:t xml:space="preserve"> </w:t>
            </w:r>
            <w:r w:rsidR="009F016C" w:rsidRPr="009F016C">
              <w:rPr>
                <w:rFonts w:ascii="Times New Roman" w:hAnsi="Times New Roman" w:cs="Times New Roman"/>
                <w:sz w:val="24"/>
                <w:lang w:val="uk-UA"/>
              </w:rPr>
              <w:t xml:space="preserve">ДК 021:2015 «Єдиний закупівельний словник» - </w:t>
            </w:r>
            <w:r w:rsidR="009F016C" w:rsidRPr="009F016C">
              <w:rPr>
                <w:rFonts w:ascii="Times New Roman" w:hAnsi="Times New Roman" w:cs="Times New Roman"/>
                <w:lang w:val="uk-UA"/>
              </w:rPr>
              <w:t xml:space="preserve">44110000-4 -  </w:t>
            </w:r>
            <w:r w:rsidR="00754699" w:rsidRPr="00754699">
              <w:rPr>
                <w:rFonts w:ascii="Times New Roman" w:hAnsi="Times New Roman" w:cs="Times New Roman"/>
                <w:lang w:val="uk-UA"/>
              </w:rPr>
              <w:t>Конструкційні</w:t>
            </w:r>
            <w:r w:rsidR="009F016C" w:rsidRPr="009F016C">
              <w:rPr>
                <w:rFonts w:ascii="Times New Roman" w:hAnsi="Times New Roman" w:cs="Times New Roman"/>
                <w:lang w:val="uk-UA"/>
              </w:rPr>
              <w:t xml:space="preserve"> матеріали</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4.2</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B2F19" w:rsidRPr="00FC710D" w:rsidRDefault="00DB2F19"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iCs/>
                <w:sz w:val="24"/>
                <w:szCs w:val="24"/>
                <w:u w:val="single"/>
                <w:lang w:val="uk-UA" w:eastAsia="ru-RU"/>
              </w:rPr>
              <w:t>Закупівля здійснюється без поділу на лоти</w:t>
            </w:r>
            <w:r w:rsidRPr="00FC710D">
              <w:rPr>
                <w:rFonts w:ascii="Times New Roman" w:eastAsia="Times New Roman" w:hAnsi="Times New Roman" w:cs="Times New Roman"/>
                <w:i/>
                <w:iCs/>
                <w:sz w:val="24"/>
                <w:szCs w:val="24"/>
                <w:lang w:val="uk-UA" w:eastAsia="ru-RU"/>
              </w:rPr>
              <w:t xml:space="preserve"> </w:t>
            </w:r>
          </w:p>
        </w:tc>
      </w:tr>
      <w:tr w:rsidR="00DB2F19" w:rsidRPr="00321852"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4.3</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620A5F" w:rsidRPr="00FC710D" w:rsidRDefault="00DB2F19" w:rsidP="00593E6B">
            <w:pPr>
              <w:pStyle w:val="TableParagraph"/>
              <w:suppressAutoHyphens/>
              <w:ind w:right="136"/>
              <w:rPr>
                <w:sz w:val="24"/>
                <w:szCs w:val="24"/>
              </w:rPr>
            </w:pPr>
            <w:r w:rsidRPr="00FC710D">
              <w:rPr>
                <w:sz w:val="24"/>
                <w:szCs w:val="24"/>
                <w:lang w:eastAsia="ru-RU"/>
              </w:rPr>
              <w:t xml:space="preserve">Місце надання послуг/виконання робіт: </w:t>
            </w:r>
            <w:r w:rsidRPr="00FC710D">
              <w:rPr>
                <w:sz w:val="24"/>
                <w:szCs w:val="24"/>
              </w:rPr>
              <w:t xml:space="preserve">Україна, </w:t>
            </w:r>
          </w:p>
          <w:p w:rsidR="00620A5F" w:rsidRPr="00FC710D" w:rsidRDefault="00DB2F19" w:rsidP="00593E6B">
            <w:pPr>
              <w:pStyle w:val="TableParagraph"/>
              <w:suppressAutoHyphens/>
              <w:ind w:right="136"/>
              <w:rPr>
                <w:sz w:val="24"/>
                <w:szCs w:val="24"/>
              </w:rPr>
            </w:pPr>
            <w:r w:rsidRPr="00FC710D">
              <w:rPr>
                <w:sz w:val="24"/>
                <w:szCs w:val="24"/>
              </w:rPr>
              <w:t>Одеська область,</w:t>
            </w:r>
            <w:r w:rsidRPr="00FC710D">
              <w:rPr>
                <w:color w:val="000000"/>
                <w:sz w:val="24"/>
                <w:szCs w:val="24"/>
              </w:rPr>
              <w:t xml:space="preserve"> Подільській район,</w:t>
            </w:r>
            <w:r w:rsidRPr="00FC710D">
              <w:rPr>
                <w:sz w:val="24"/>
                <w:szCs w:val="24"/>
              </w:rPr>
              <w:t xml:space="preserve"> м. Подільськ, </w:t>
            </w:r>
            <w:r w:rsidR="00104E97" w:rsidRPr="00FC710D">
              <w:rPr>
                <w:sz w:val="24"/>
                <w:szCs w:val="24"/>
              </w:rPr>
              <w:t xml:space="preserve">            </w:t>
            </w:r>
            <w:r w:rsidR="00A33B33" w:rsidRPr="00A33B33">
              <w:rPr>
                <w:sz w:val="24"/>
                <w:szCs w:val="24"/>
              </w:rPr>
              <w:t>пр</w:t>
            </w:r>
            <w:r w:rsidR="0030630A">
              <w:rPr>
                <w:sz w:val="24"/>
                <w:szCs w:val="24"/>
              </w:rPr>
              <w:t>.</w:t>
            </w:r>
            <w:r w:rsidR="006B325C">
              <w:rPr>
                <w:sz w:val="24"/>
                <w:szCs w:val="24"/>
              </w:rPr>
              <w:t xml:space="preserve"> Шевченка, 7-А</w:t>
            </w:r>
          </w:p>
          <w:p w:rsidR="00DB2F19" w:rsidRPr="00FC710D" w:rsidRDefault="00DB2F19" w:rsidP="00593E6B">
            <w:pPr>
              <w:pStyle w:val="TableParagraph"/>
              <w:suppressAutoHyphens/>
              <w:ind w:right="136"/>
              <w:rPr>
                <w:sz w:val="24"/>
              </w:rPr>
            </w:pPr>
            <w:r w:rsidRPr="00FC710D">
              <w:rPr>
                <w:sz w:val="24"/>
                <w:szCs w:val="24"/>
                <w:lang w:eastAsia="ru-RU"/>
              </w:rPr>
              <w:t>Обсяг надання послуг / обсяг виконання робіт:</w:t>
            </w:r>
            <w:r w:rsidRPr="00FC710D">
              <w:rPr>
                <w:szCs w:val="24"/>
                <w:lang w:eastAsia="ru-RU"/>
              </w:rPr>
              <w:t xml:space="preserve"> </w:t>
            </w:r>
            <w:r w:rsidRPr="00FC710D">
              <w:rPr>
                <w:sz w:val="24"/>
              </w:rPr>
              <w:t>наведено в Технічній специфікації (технічному завданні) (Додаток 3 до цієї тендерної документації)</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4.4</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строки виконання робіт, надання послуг</w:t>
            </w:r>
          </w:p>
        </w:tc>
        <w:tc>
          <w:tcPr>
            <w:tcW w:w="3150" w:type="pct"/>
            <w:shd w:val="clear" w:color="auto" w:fill="FFFFFF"/>
            <w:hideMark/>
          </w:tcPr>
          <w:p w:rsidR="00DB2F19" w:rsidRPr="00A33B33" w:rsidRDefault="008C08D9" w:rsidP="00523501">
            <w:pPr>
              <w:suppressAutoHyphens/>
              <w:spacing w:before="150" w:after="150" w:line="240" w:lineRule="auto"/>
              <w:rPr>
                <w:rFonts w:ascii="Times New Roman" w:eastAsia="Times New Roman" w:hAnsi="Times New Roman" w:cs="Times New Roman"/>
                <w:b/>
                <w:color w:val="FF0000"/>
                <w:sz w:val="24"/>
                <w:szCs w:val="24"/>
                <w:lang w:val="uk-UA" w:eastAsia="ru-RU"/>
              </w:rPr>
            </w:pPr>
            <w:r>
              <w:rPr>
                <w:rFonts w:ascii="Times New Roman" w:hAnsi="Times New Roman" w:cs="Times New Roman"/>
                <w:b/>
                <w:sz w:val="24"/>
                <w:lang w:val="uk-UA"/>
              </w:rPr>
              <w:t>До 31.</w:t>
            </w:r>
            <w:r w:rsidR="00523501">
              <w:rPr>
                <w:rFonts w:ascii="Times New Roman" w:hAnsi="Times New Roman" w:cs="Times New Roman"/>
                <w:b/>
                <w:sz w:val="24"/>
                <w:lang w:val="uk-UA"/>
              </w:rPr>
              <w:t>07.2024</w:t>
            </w:r>
            <w:r w:rsidR="00DB2F19" w:rsidRPr="006B74A2">
              <w:rPr>
                <w:rFonts w:ascii="Times New Roman" w:hAnsi="Times New Roman" w:cs="Times New Roman"/>
                <w:b/>
                <w:sz w:val="24"/>
                <w:lang w:val="uk-UA"/>
              </w:rPr>
              <w:t xml:space="preserve"> р.</w:t>
            </w:r>
            <w:r w:rsidR="00DB2F19" w:rsidRPr="006B74A2">
              <w:rPr>
                <w:rFonts w:ascii="Times New Roman" w:eastAsia="Times New Roman" w:hAnsi="Times New Roman" w:cs="Times New Roman"/>
                <w:b/>
                <w:i/>
                <w:iCs/>
                <w:sz w:val="28"/>
                <w:szCs w:val="24"/>
                <w:lang w:val="uk-UA" w:eastAsia="ru-RU"/>
              </w:rPr>
              <w:t xml:space="preserve"> </w:t>
            </w:r>
          </w:p>
        </w:tc>
      </w:tr>
      <w:tr w:rsidR="00DD2C7F" w:rsidRPr="00321852" w:rsidTr="00B413F2">
        <w:tc>
          <w:tcPr>
            <w:tcW w:w="300" w:type="pct"/>
            <w:shd w:val="clear" w:color="auto" w:fill="FFFFFF"/>
          </w:tcPr>
          <w:p w:rsidR="00DD2C7F" w:rsidRPr="00FC710D" w:rsidRDefault="00DD2C7F"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4.5.</w:t>
            </w:r>
          </w:p>
        </w:tc>
        <w:tc>
          <w:tcPr>
            <w:tcW w:w="1550" w:type="pct"/>
            <w:shd w:val="clear" w:color="auto" w:fill="FFFFFF"/>
          </w:tcPr>
          <w:p w:rsidR="00DD2C7F" w:rsidRPr="00FC710D" w:rsidRDefault="00DD2C7F" w:rsidP="00593E6B">
            <w:pPr>
              <w:suppressAutoHyphens/>
              <w:spacing w:before="150" w:after="15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Очікувана вартість</w:t>
            </w:r>
          </w:p>
        </w:tc>
        <w:tc>
          <w:tcPr>
            <w:tcW w:w="3150" w:type="pct"/>
            <w:shd w:val="clear" w:color="auto" w:fill="FFFFFF"/>
          </w:tcPr>
          <w:p w:rsidR="00DD2C7F" w:rsidRPr="006B74A2" w:rsidRDefault="00523501" w:rsidP="00523501">
            <w:pPr>
              <w:suppressAutoHyphens/>
              <w:spacing w:before="150" w:after="150" w:line="240" w:lineRule="auto"/>
              <w:rPr>
                <w:rFonts w:ascii="Times New Roman" w:hAnsi="Times New Roman" w:cs="Times New Roman"/>
                <w:b/>
                <w:sz w:val="24"/>
                <w:lang w:val="uk-UA"/>
              </w:rPr>
            </w:pPr>
            <w:r>
              <w:rPr>
                <w:rFonts w:ascii="Times New Roman" w:hAnsi="Times New Roman" w:cs="Times New Roman"/>
                <w:b/>
                <w:sz w:val="24"/>
                <w:lang w:val="uk-UA"/>
              </w:rPr>
              <w:t>350</w:t>
            </w:r>
            <w:r w:rsidR="00364BA1">
              <w:rPr>
                <w:rFonts w:ascii="Times New Roman" w:hAnsi="Times New Roman" w:cs="Times New Roman"/>
                <w:b/>
                <w:sz w:val="24"/>
                <w:lang w:val="uk-UA"/>
              </w:rPr>
              <w:t xml:space="preserve"> </w:t>
            </w:r>
            <w:r w:rsidR="006B325C">
              <w:rPr>
                <w:rFonts w:ascii="Times New Roman" w:hAnsi="Times New Roman" w:cs="Times New Roman"/>
                <w:b/>
                <w:sz w:val="24"/>
                <w:lang w:val="uk-UA"/>
              </w:rPr>
              <w:t>000 грн. 0</w:t>
            </w:r>
            <w:r w:rsidR="007C26F1">
              <w:rPr>
                <w:rFonts w:ascii="Times New Roman" w:hAnsi="Times New Roman" w:cs="Times New Roman"/>
                <w:b/>
                <w:sz w:val="24"/>
                <w:lang w:val="uk-UA"/>
              </w:rPr>
              <w:t>0 коп. (</w:t>
            </w:r>
            <w:r>
              <w:rPr>
                <w:rFonts w:ascii="Times New Roman" w:hAnsi="Times New Roman" w:cs="Times New Roman"/>
                <w:b/>
                <w:sz w:val="24"/>
                <w:lang w:val="uk-UA"/>
              </w:rPr>
              <w:t>триста п’ятдесят</w:t>
            </w:r>
            <w:r w:rsidR="00364BA1">
              <w:rPr>
                <w:rFonts w:ascii="Times New Roman" w:hAnsi="Times New Roman" w:cs="Times New Roman"/>
                <w:b/>
                <w:sz w:val="24"/>
                <w:lang w:val="uk-UA"/>
              </w:rPr>
              <w:t xml:space="preserve"> т</w:t>
            </w:r>
            <w:r w:rsidR="006B325C">
              <w:rPr>
                <w:rFonts w:ascii="Times New Roman" w:hAnsi="Times New Roman" w:cs="Times New Roman"/>
                <w:b/>
                <w:sz w:val="24"/>
                <w:lang w:val="uk-UA"/>
              </w:rPr>
              <w:t>исяч гривень 0</w:t>
            </w:r>
            <w:r w:rsidR="007C26F1" w:rsidRPr="007C26F1">
              <w:rPr>
                <w:rFonts w:ascii="Times New Roman" w:hAnsi="Times New Roman" w:cs="Times New Roman"/>
                <w:b/>
                <w:sz w:val="24"/>
                <w:lang w:val="uk-UA"/>
              </w:rPr>
              <w:t>0 копійок</w:t>
            </w:r>
            <w:r w:rsidR="007C26F1">
              <w:rPr>
                <w:rFonts w:ascii="Times New Roman" w:hAnsi="Times New Roman" w:cs="Times New Roman"/>
                <w:b/>
                <w:sz w:val="24"/>
                <w:lang w:val="uk-UA"/>
              </w:rPr>
              <w:t>)</w:t>
            </w:r>
            <w:r w:rsidR="009C418C">
              <w:rPr>
                <w:rFonts w:ascii="Times New Roman" w:hAnsi="Times New Roman" w:cs="Times New Roman"/>
                <w:b/>
                <w:sz w:val="24"/>
                <w:lang w:val="uk-UA"/>
              </w:rPr>
              <w:t xml:space="preserve"> з ПДВ.</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5</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rsidR="00DB2F19" w:rsidRPr="00FC710D" w:rsidRDefault="00DB2F19"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6</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валютою тендерної пропозиції є гривня;</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7</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523501" w:rsidRDefault="00523501" w:rsidP="0052350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523501" w:rsidRDefault="00523501" w:rsidP="0052350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523501" w:rsidRDefault="00523501" w:rsidP="00523501">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DB2F19" w:rsidRPr="00FC710D" w:rsidRDefault="00523501" w:rsidP="00523501">
            <w:pPr>
              <w:suppressAutoHyphens/>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B2F19" w:rsidRPr="00FC710D" w:rsidTr="00B413F2">
        <w:tc>
          <w:tcPr>
            <w:tcW w:w="300" w:type="pct"/>
            <w:shd w:val="clear" w:color="auto" w:fill="FFFFFF"/>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8</w:t>
            </w:r>
          </w:p>
        </w:tc>
        <w:tc>
          <w:tcPr>
            <w:tcW w:w="1550" w:type="pct"/>
            <w:shd w:val="clear" w:color="auto" w:fill="FFFFFF"/>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20A5F" w:rsidRPr="00FC710D" w:rsidRDefault="00DB2F19"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20A5F" w:rsidRPr="00FC710D">
              <w:rPr>
                <w:rFonts w:ascii="Times New Roman" w:eastAsia="Times New Roman" w:hAnsi="Times New Roman" w:cs="Times New Roman"/>
                <w:sz w:val="24"/>
                <w:szCs w:val="24"/>
                <w:lang w:val="uk-UA" w:eastAsia="ru-RU"/>
              </w:rPr>
              <w:t xml:space="preserve"> </w:t>
            </w:r>
          </w:p>
          <w:p w:rsidR="00DB2F19" w:rsidRPr="00FC710D" w:rsidRDefault="00DB2F19" w:rsidP="00593E6B">
            <w:pPr>
              <w:suppressAutoHyphens/>
              <w:spacing w:before="150" w:after="150" w:line="240" w:lineRule="auto"/>
              <w:jc w:val="both"/>
              <w:rPr>
                <w:rFonts w:ascii="Times New Roman" w:eastAsia="Times New Roman" w:hAnsi="Times New Roman" w:cs="Times New Roman"/>
                <w:sz w:val="24"/>
                <w:szCs w:val="24"/>
                <w:lang w:val="uk-UA" w:eastAsia="ru-RU"/>
              </w:rPr>
            </w:pPr>
          </w:p>
        </w:tc>
      </w:tr>
      <w:tr w:rsidR="00DB2F19" w:rsidRPr="00FC710D" w:rsidTr="00B413F2">
        <w:tc>
          <w:tcPr>
            <w:tcW w:w="5000" w:type="pct"/>
            <w:gridSpan w:val="3"/>
            <w:shd w:val="clear" w:color="auto" w:fill="FFFFFF"/>
            <w:hideMark/>
          </w:tcPr>
          <w:p w:rsidR="00DB2F19" w:rsidRPr="00FC710D" w:rsidRDefault="00AF254C" w:rsidP="00593E6B">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 xml:space="preserve">Розділ 2. </w:t>
            </w:r>
            <w:r w:rsidR="00DB2F19" w:rsidRPr="00FC710D">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B2F19" w:rsidRPr="0080563F"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1</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523501" w:rsidRPr="00937FDD" w:rsidRDefault="00523501" w:rsidP="00523501">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23501" w:rsidRPr="00937FDD" w:rsidRDefault="00523501" w:rsidP="00523501">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DB2F19" w:rsidRPr="00FC710D" w:rsidRDefault="00523501" w:rsidP="00523501">
            <w:pPr>
              <w:suppressAutoHyphens/>
              <w:spacing w:before="150" w:after="150" w:line="240" w:lineRule="auto"/>
              <w:jc w:val="both"/>
              <w:rPr>
                <w:rFonts w:ascii="Times New Roman" w:eastAsia="Times New Roman" w:hAnsi="Times New Roman" w:cs="Times New Roman"/>
                <w:sz w:val="24"/>
                <w:szCs w:val="24"/>
                <w:lang w:val="uk-UA" w:eastAsia="ru-RU"/>
              </w:rPr>
            </w:pPr>
            <w:r w:rsidRPr="00937FDD">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Внесення змін до тендерної документації</w:t>
            </w:r>
          </w:p>
        </w:tc>
        <w:tc>
          <w:tcPr>
            <w:tcW w:w="3150" w:type="pct"/>
            <w:shd w:val="clear" w:color="auto" w:fill="FFFFFF"/>
            <w:hideMark/>
          </w:tcPr>
          <w:p w:rsidR="00523501" w:rsidRPr="00937FDD" w:rsidRDefault="00523501" w:rsidP="00523501">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DB2F19" w:rsidRPr="00FC710D" w:rsidRDefault="00523501" w:rsidP="00523501">
            <w:pPr>
              <w:suppressAutoHyphens/>
              <w:spacing w:before="150" w:after="150" w:line="240" w:lineRule="auto"/>
              <w:jc w:val="both"/>
              <w:rPr>
                <w:rFonts w:ascii="Times New Roman" w:eastAsia="Times New Roman" w:hAnsi="Times New Roman" w:cs="Times New Roman"/>
                <w:sz w:val="24"/>
                <w:szCs w:val="24"/>
                <w:lang w:val="uk-UA" w:eastAsia="ru-RU"/>
              </w:rPr>
            </w:pPr>
            <w:r w:rsidRPr="00937FDD">
              <w:rPr>
                <w:rFonts w:ascii="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2F19" w:rsidRPr="00FC710D" w:rsidTr="00B413F2">
        <w:tc>
          <w:tcPr>
            <w:tcW w:w="5000" w:type="pct"/>
            <w:gridSpan w:val="3"/>
            <w:shd w:val="clear" w:color="auto" w:fill="FFFFFF"/>
            <w:hideMark/>
          </w:tcPr>
          <w:p w:rsidR="00DB2F19" w:rsidRPr="00FC710D" w:rsidRDefault="00AF254C" w:rsidP="00593E6B">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 xml:space="preserve">Розділ 3. </w:t>
            </w:r>
            <w:r w:rsidR="00DB2F19" w:rsidRPr="00FC710D">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B2F19" w:rsidRPr="00A831F2"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1</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rsidR="00523501" w:rsidRDefault="00523501" w:rsidP="0052350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E41EF" w:rsidRPr="00FC710D" w:rsidRDefault="00AD517D" w:rsidP="000E41EF">
            <w:pPr>
              <w:numPr>
                <w:ilvl w:val="0"/>
                <w:numId w:val="1"/>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Pr>
                <w:rFonts w:ascii="Times New Roman" w:eastAsia="Calibri" w:hAnsi="Times New Roman" w:cs="Times New Roman"/>
                <w:sz w:val="24"/>
                <w:szCs w:val="24"/>
                <w:lang w:val="uk-UA"/>
              </w:rPr>
              <w:t xml:space="preserve">  </w:t>
            </w:r>
            <w:r w:rsidR="000E41EF" w:rsidRPr="00FC710D">
              <w:rPr>
                <w:rFonts w:ascii="Times New Roman" w:eastAsia="Times New Roman" w:hAnsi="Times New Roman" w:cs="Times New Roman"/>
                <w:color w:val="000000"/>
                <w:sz w:val="24"/>
                <w:szCs w:val="24"/>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B4854" w:rsidRPr="00FC710D" w:rsidRDefault="009B4854" w:rsidP="00C30FFC">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про підтвердження відсутності підстав для відмови в участі у відкрити</w:t>
            </w:r>
            <w:r w:rsidR="005B4829">
              <w:rPr>
                <w:rFonts w:ascii="Times New Roman" w:eastAsia="Times New Roman" w:hAnsi="Times New Roman" w:cs="Times New Roman"/>
                <w:color w:val="000000"/>
                <w:sz w:val="24"/>
                <w:szCs w:val="24"/>
                <w:lang w:val="uk-UA"/>
              </w:rPr>
              <w:t>х торгах, встановлені пунктом 47</w:t>
            </w:r>
            <w:r w:rsidRPr="00FC710D">
              <w:rPr>
                <w:rFonts w:ascii="Times New Roman" w:eastAsia="Times New Roman" w:hAnsi="Times New Roman" w:cs="Times New Roman"/>
                <w:color w:val="000000"/>
                <w:sz w:val="24"/>
                <w:szCs w:val="24"/>
                <w:lang w:val="uk-UA"/>
              </w:rPr>
              <w:t xml:space="preserve"> Особливостей у відповідності до вимог визначених у Додатку № 2 до тендерної документації;</w:t>
            </w:r>
          </w:p>
          <w:p w:rsidR="009B4854" w:rsidRDefault="009B4854" w:rsidP="00C30FFC">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30FFC" w:rsidRPr="00C30FFC" w:rsidRDefault="00C30FFC" w:rsidP="00C30FFC">
            <w:pPr>
              <w:numPr>
                <w:ilvl w:val="0"/>
                <w:numId w:val="1"/>
              </w:numPr>
              <w:tabs>
                <w:tab w:val="left" w:pos="618"/>
              </w:tabs>
              <w:spacing w:after="0" w:line="240" w:lineRule="auto"/>
              <w:jc w:val="both"/>
              <w:rPr>
                <w:rFonts w:ascii="Times New Roman" w:eastAsia="Calibri" w:hAnsi="Times New Roman" w:cs="Times New Roman"/>
                <w:sz w:val="24"/>
                <w:szCs w:val="24"/>
                <w:lang w:val="uk-UA"/>
              </w:rPr>
            </w:pPr>
            <w:r w:rsidRPr="00C30FFC">
              <w:rPr>
                <w:rFonts w:ascii="Times New Roman" w:eastAsia="Calibri" w:hAnsi="Times New Roman" w:cs="Times New Roman"/>
                <w:sz w:val="24"/>
                <w:szCs w:val="24"/>
                <w:lang w:val="uk-UA"/>
              </w:rPr>
              <w:t xml:space="preserve">лист-згоду з проєктом договору згідно із </w:t>
            </w:r>
            <w:r>
              <w:rPr>
                <w:rFonts w:ascii="Times New Roman" w:eastAsia="Calibri" w:hAnsi="Times New Roman" w:cs="Times New Roman"/>
                <w:b/>
                <w:sz w:val="24"/>
                <w:szCs w:val="24"/>
                <w:shd w:val="clear" w:color="auto" w:fill="FFFFFF"/>
                <w:lang w:val="uk-UA"/>
              </w:rPr>
              <w:t>додатком 4</w:t>
            </w:r>
            <w:r w:rsidRPr="00C30FFC">
              <w:rPr>
                <w:rFonts w:ascii="Times New Roman" w:eastAsia="Calibri" w:hAnsi="Times New Roman" w:cs="Times New Roman"/>
                <w:sz w:val="24"/>
                <w:szCs w:val="24"/>
                <w:shd w:val="clear" w:color="auto" w:fill="FFFFFF"/>
                <w:lang w:val="uk-UA"/>
              </w:rPr>
              <w:t xml:space="preserve"> до тендерної документації;</w:t>
            </w:r>
          </w:p>
          <w:p w:rsidR="009B4854" w:rsidRPr="00FC710D" w:rsidRDefault="009B4854" w:rsidP="00C30FFC">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 xml:space="preserve">документ про створення об’єднання </w:t>
            </w:r>
            <w:r w:rsidR="00C30FFC">
              <w:rPr>
                <w:rFonts w:ascii="Times New Roman" w:eastAsia="Times New Roman" w:hAnsi="Times New Roman" w:cs="Times New Roman"/>
                <w:color w:val="000000"/>
                <w:sz w:val="24"/>
                <w:szCs w:val="24"/>
                <w:lang w:val="uk-UA"/>
              </w:rPr>
              <w:t>учасників</w:t>
            </w:r>
            <w:r w:rsidRPr="00FC710D">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w:t>
            </w:r>
          </w:p>
          <w:p w:rsidR="009B4854" w:rsidRDefault="009B4854" w:rsidP="00C30FFC">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0357C" w:rsidRDefault="0020357C" w:rsidP="00C30FFC">
            <w:pPr>
              <w:numPr>
                <w:ilvl w:val="0"/>
                <w:numId w:val="1"/>
              </w:numPr>
              <w:spacing w:after="150" w:line="240" w:lineRule="auto"/>
              <w:jc w:val="both"/>
              <w:textAlignment w:val="baseline"/>
              <w:rPr>
                <w:rFonts w:ascii="Times New Roman" w:eastAsia="Times New Roman" w:hAnsi="Times New Roman" w:cs="Times New Roman"/>
                <w:color w:val="000000"/>
                <w:sz w:val="24"/>
                <w:szCs w:val="24"/>
              </w:rPr>
            </w:pPr>
            <w:r w:rsidRPr="002D3EF1">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585E6A" w:rsidRPr="00585E6A" w:rsidRDefault="00585E6A" w:rsidP="00585E6A">
            <w:pPr>
              <w:widowControl w:val="0"/>
              <w:ind w:firstLine="318"/>
              <w:contextualSpacing/>
              <w:jc w:val="both"/>
              <w:rPr>
                <w:rFonts w:ascii="Times New Roman" w:hAnsi="Times New Roman" w:cs="Times New Roman"/>
                <w:sz w:val="24"/>
                <w:szCs w:val="24"/>
                <w:lang w:val="uk-UA"/>
              </w:rPr>
            </w:pPr>
            <w:r w:rsidRPr="00585E6A">
              <w:rPr>
                <w:rFonts w:ascii="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1FB6" w:rsidRPr="00FC710D" w:rsidRDefault="00471FB6" w:rsidP="00471FB6">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71FB6" w:rsidRPr="00FC710D" w:rsidRDefault="00471FB6" w:rsidP="00471FB6">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підпис уповноваженої посадової особи учасника (керівника або уповноваженої ним особи, яку уповноважено представляти </w:t>
            </w:r>
            <w:r w:rsidRPr="00FC710D">
              <w:rPr>
                <w:rFonts w:ascii="Times New Roman" w:hAnsi="Times New Roman" w:cs="Times New Roman"/>
                <w:sz w:val="24"/>
                <w:lang w:val="uk-UA"/>
              </w:rPr>
              <w:lastRenderedPageBreak/>
              <w:t>інтереси учасника під час проведення процедури закупівлі), а також відбитка печатки (у разі її використання).</w:t>
            </w:r>
          </w:p>
          <w:p w:rsidR="00471FB6" w:rsidRPr="00FC710D" w:rsidRDefault="00471FB6" w:rsidP="00471FB6">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Нотаріально завірені документи та скан-копії із оригіналів документів, видані іншими установами, не засвідчуються підписом та печаткою Учасника. </w:t>
            </w:r>
          </w:p>
          <w:p w:rsidR="00471FB6" w:rsidRPr="00FC710D" w:rsidRDefault="00471FB6" w:rsidP="00471FB6">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Копії документів, що надаються в складі тендерної пропозиції мають бути засвідчені належним чином («згідно з оригіналом», особистим підписом уповноваженої особи, яка засвідчує копію, а також відбитка печатки (у разі її використання).</w:t>
            </w:r>
          </w:p>
          <w:p w:rsidR="00471FB6" w:rsidRPr="00471FB6" w:rsidRDefault="00471FB6" w:rsidP="00471FB6">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 Також, учасник має право долучати інші документи (іншу інформацію), (оформлені/у згідно вимог цієї тендерної документації), які учасник вважає за необхідне долучити до своєї тендерної пропозиції.</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A831F2">
              <w:rPr>
                <w:rFonts w:ascii="Times New Roman" w:eastAsia="Times New Roman" w:hAnsi="Times New Roman" w:cs="Times New Roman"/>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A14205" w:rsidRPr="00A831F2">
              <w:rPr>
                <w:rFonts w:ascii="Times New Roman" w:eastAsia="Times New Roman" w:hAnsi="Times New Roman" w:cs="Times New Roman"/>
                <w:color w:val="000000"/>
                <w:sz w:val="24"/>
                <w:szCs w:val="24"/>
                <w:lang w:val="uk-UA"/>
              </w:rPr>
              <w:t>ь підстав, визначених пунктом 47</w:t>
            </w:r>
            <w:r w:rsidRPr="00A831F2">
              <w:rPr>
                <w:rFonts w:ascii="Times New Roman" w:eastAsia="Times New Roman" w:hAnsi="Times New Roman" w:cs="Times New Roman"/>
                <w:color w:val="000000"/>
                <w:sz w:val="24"/>
                <w:szCs w:val="24"/>
                <w:lang w:val="uk-UA"/>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C5B8D" w:rsidRDefault="00BC5B8D" w:rsidP="00BC5B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BC5B8D" w:rsidRDefault="00BC5B8D" w:rsidP="00BC5B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C5B8D" w:rsidRDefault="00BC5B8D" w:rsidP="00BC5B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C5B8D" w:rsidRDefault="00BC5B8D" w:rsidP="00BC5B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C5B8D" w:rsidRDefault="00BC5B8D" w:rsidP="00BC5B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C5B8D" w:rsidRDefault="00BC5B8D" w:rsidP="00BC5B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BC5B8D" w:rsidRDefault="00BC5B8D" w:rsidP="00BC5B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w:t>
            </w:r>
            <w:r w:rsidRPr="00717447">
              <w:rPr>
                <w:rFonts w:ascii="Times New Roman" w:eastAsia="Times New Roman" w:hAnsi="Times New Roman"/>
                <w:sz w:val="24"/>
                <w:szCs w:val="24"/>
                <w:lang w:val="uk-UA" w:eastAsia="ru-RU"/>
              </w:rPr>
              <w:lastRenderedPageBreak/>
              <w:t xml:space="preserve">зміст якого відповідає вимогам, визначеним замовником у тендерній документації.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BC5B8D" w:rsidRDefault="00BC5B8D" w:rsidP="00BC5B8D">
            <w:pPr>
              <w:pStyle w:val="a4"/>
              <w:numPr>
                <w:ilvl w:val="0"/>
                <w:numId w:val="2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BC5B8D" w:rsidRDefault="00BC5B8D" w:rsidP="00BC5B8D">
            <w:pPr>
              <w:pStyle w:val="a4"/>
              <w:numPr>
                <w:ilvl w:val="0"/>
                <w:numId w:val="2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C5B8D" w:rsidRDefault="00BC5B8D" w:rsidP="00BC5B8D">
            <w:pPr>
              <w:pStyle w:val="a4"/>
              <w:numPr>
                <w:ilvl w:val="0"/>
                <w:numId w:val="2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w:t>
            </w:r>
            <w:r>
              <w:rPr>
                <w:rFonts w:ascii="Times New Roman" w:eastAsia="Times New Roman" w:hAnsi="Times New Roman"/>
                <w:sz w:val="24"/>
                <w:szCs w:val="24"/>
                <w:lang w:val="uk-UA" w:eastAsia="ru-RU"/>
              </w:rPr>
              <w:lastRenderedPageBreak/>
              <w:t>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BC5B8D" w:rsidRDefault="00BC5B8D" w:rsidP="00BC5B8D">
            <w:pPr>
              <w:pStyle w:val="a4"/>
              <w:numPr>
                <w:ilvl w:val="0"/>
                <w:numId w:val="2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BC5B8D" w:rsidRDefault="00BC5B8D" w:rsidP="00BC5B8D">
            <w:pPr>
              <w:pStyle w:val="a4"/>
              <w:numPr>
                <w:ilvl w:val="0"/>
                <w:numId w:val="2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BC5B8D" w:rsidRDefault="00BC5B8D" w:rsidP="00BC5B8D">
            <w:pPr>
              <w:pStyle w:val="a4"/>
              <w:numPr>
                <w:ilvl w:val="0"/>
                <w:numId w:val="2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B2F19" w:rsidRPr="00BC5B8D" w:rsidRDefault="00BC5B8D" w:rsidP="00BC5B8D">
            <w:pPr>
              <w:pStyle w:val="a4"/>
              <w:numPr>
                <w:ilvl w:val="0"/>
                <w:numId w:val="27"/>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rsidR="00DB2F19" w:rsidRPr="00FC710D" w:rsidRDefault="00DB2F19" w:rsidP="00593E6B">
            <w:pPr>
              <w:suppressAutoHyphens/>
              <w:spacing w:before="150" w:after="150" w:line="240" w:lineRule="auto"/>
              <w:jc w:val="both"/>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Забезпечення тендерної пропозиції</w:t>
            </w:r>
          </w:p>
        </w:tc>
        <w:tc>
          <w:tcPr>
            <w:tcW w:w="3150" w:type="pct"/>
            <w:shd w:val="clear" w:color="auto" w:fill="FFFFFF"/>
            <w:hideMark/>
          </w:tcPr>
          <w:p w:rsidR="00DB2F19" w:rsidRPr="00FC710D" w:rsidRDefault="00DB2F19"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Не вимагається </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B2F19" w:rsidRPr="00FC710D" w:rsidRDefault="00DB2F19"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Не вимагається</w:t>
            </w:r>
          </w:p>
        </w:tc>
      </w:tr>
      <w:tr w:rsidR="00DB2F19" w:rsidRPr="00A831F2"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 xml:space="preserve">Тендерні пропозиції вважаються дійсними протягом </w:t>
            </w:r>
            <w:r w:rsidRPr="00FC710D">
              <w:rPr>
                <w:rFonts w:ascii="Times New Roman" w:eastAsia="Times New Roman" w:hAnsi="Times New Roman" w:cs="Times New Roman"/>
                <w:b/>
                <w:color w:val="000000"/>
                <w:sz w:val="24"/>
                <w:szCs w:val="24"/>
                <w:lang w:val="uk-UA"/>
              </w:rPr>
              <w:t>90 днів</w:t>
            </w:r>
            <w:r w:rsidRPr="00FC710D">
              <w:rPr>
                <w:rFonts w:ascii="Times New Roman" w:eastAsia="Times New Roman" w:hAnsi="Times New Roman" w:cs="Times New Roman"/>
                <w:color w:val="000000"/>
                <w:sz w:val="24"/>
                <w:szCs w:val="24"/>
                <w:lang w:val="uk-UA"/>
              </w:rPr>
              <w:t xml:space="preserve"> із дати кінцевого строку подання тендерних пропозицій. </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B4854" w:rsidRPr="00FC710D" w:rsidRDefault="009B4854" w:rsidP="00781A30">
            <w:pPr>
              <w:numPr>
                <w:ilvl w:val="0"/>
                <w:numId w:val="3"/>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9B4854" w:rsidRPr="00FC710D" w:rsidRDefault="009B4854" w:rsidP="00781A30">
            <w:pPr>
              <w:numPr>
                <w:ilvl w:val="0"/>
                <w:numId w:val="3"/>
              </w:numPr>
              <w:suppressAutoHyphens/>
              <w:spacing w:after="15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B2F19"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5</w:t>
            </w:r>
          </w:p>
        </w:tc>
        <w:tc>
          <w:tcPr>
            <w:tcW w:w="1550" w:type="pct"/>
            <w:shd w:val="clear" w:color="auto" w:fill="FFFFFF"/>
            <w:hideMark/>
          </w:tcPr>
          <w:p w:rsidR="00DB2F19" w:rsidRPr="00FC710D" w:rsidRDefault="0056659F"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color w:val="000000"/>
                <w:sz w:val="24"/>
                <w:szCs w:val="24"/>
                <w:lang w:val="uk-UA"/>
              </w:rPr>
              <w:t>Кваліфікаційні критерії до учасників т</w:t>
            </w:r>
            <w:r w:rsidR="00370B2E">
              <w:rPr>
                <w:rFonts w:ascii="Times New Roman" w:eastAsia="Times New Roman" w:hAnsi="Times New Roman" w:cs="Times New Roman"/>
                <w:b/>
                <w:color w:val="000000"/>
                <w:sz w:val="24"/>
                <w:szCs w:val="24"/>
                <w:lang w:val="uk-UA"/>
              </w:rPr>
              <w:t>а вимоги, встановлені пунктом 47</w:t>
            </w:r>
            <w:r w:rsidRPr="00FC710D">
              <w:rPr>
                <w:rFonts w:ascii="Times New Roman" w:eastAsia="Times New Roman" w:hAnsi="Times New Roman" w:cs="Times New Roman"/>
                <w:b/>
                <w:color w:val="000000"/>
                <w:sz w:val="24"/>
                <w:szCs w:val="24"/>
                <w:lang w:val="uk-UA"/>
              </w:rPr>
              <w:t xml:space="preserve"> Особливостей</w:t>
            </w:r>
          </w:p>
        </w:tc>
        <w:tc>
          <w:tcPr>
            <w:tcW w:w="3150" w:type="pct"/>
            <w:shd w:val="clear" w:color="auto" w:fill="FFFFFF"/>
            <w:hideMark/>
          </w:tcPr>
          <w:p w:rsidR="00BC5B8D" w:rsidRDefault="00BC5B8D" w:rsidP="00BC5B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C5B8D" w:rsidRDefault="00BC5B8D" w:rsidP="00BC5B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BC5B8D" w:rsidRPr="007A75D9" w:rsidRDefault="00BC5B8D" w:rsidP="00BC5B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w:t>
            </w:r>
            <w:r w:rsidRPr="007A75D9">
              <w:rPr>
                <w:rFonts w:ascii="Times New Roman" w:eastAsia="Times New Roman" w:hAnsi="Times New Roman"/>
                <w:sz w:val="24"/>
                <w:szCs w:val="24"/>
                <w:lang w:val="uk-UA" w:eastAsia="ru-RU"/>
              </w:rPr>
              <w:lastRenderedPageBreak/>
              <w:t>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B2F19" w:rsidRPr="00FC710D" w:rsidRDefault="00BC5B8D" w:rsidP="00BC5B8D">
            <w:pPr>
              <w:suppressAutoHyphens/>
              <w:spacing w:before="150" w:after="150" w:line="240" w:lineRule="auto"/>
              <w:jc w:val="both"/>
              <w:rPr>
                <w:rFonts w:ascii="Times New Roman" w:eastAsia="Times New Roman" w:hAnsi="Times New Roman" w:cs="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DB2F19" w:rsidRPr="00FC710D"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6</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B2F19" w:rsidRPr="00FC710D" w:rsidRDefault="00DB2F19"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B2F19" w:rsidRPr="00321852" w:rsidTr="00B413F2">
        <w:tc>
          <w:tcPr>
            <w:tcW w:w="300" w:type="pct"/>
            <w:shd w:val="clear" w:color="auto" w:fill="FFFFFF"/>
            <w:hideMark/>
          </w:tcPr>
          <w:p w:rsidR="00DB2F19" w:rsidRPr="00FC710D" w:rsidRDefault="00DB2F19"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7</w:t>
            </w:r>
          </w:p>
        </w:tc>
        <w:tc>
          <w:tcPr>
            <w:tcW w:w="1550" w:type="pct"/>
            <w:shd w:val="clear" w:color="auto" w:fill="FFFFFF"/>
            <w:hideMark/>
          </w:tcPr>
          <w:p w:rsidR="00DB2F19" w:rsidRPr="00FC710D" w:rsidRDefault="00DB2F19"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субпідрядника / співвиконавця</w:t>
            </w:r>
          </w:p>
        </w:tc>
        <w:tc>
          <w:tcPr>
            <w:tcW w:w="3150" w:type="pct"/>
            <w:shd w:val="clear" w:color="auto" w:fill="FFFFFF"/>
            <w:hideMark/>
          </w:tcPr>
          <w:p w:rsidR="00DB2F19" w:rsidRPr="00FC710D" w:rsidRDefault="0020357C"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2369DD">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9B4854" w:rsidRPr="00A831F2" w:rsidTr="00B413F2">
        <w:tc>
          <w:tcPr>
            <w:tcW w:w="300" w:type="pct"/>
            <w:shd w:val="clear" w:color="auto" w:fill="FFFFFF"/>
            <w:hideMark/>
          </w:tcPr>
          <w:p w:rsidR="009B4854" w:rsidRPr="00FC710D" w:rsidRDefault="009B4854"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8</w:t>
            </w:r>
          </w:p>
        </w:tc>
        <w:tc>
          <w:tcPr>
            <w:tcW w:w="1550" w:type="pct"/>
            <w:shd w:val="clear" w:color="auto" w:fill="FFFFFF"/>
            <w:hideMark/>
          </w:tcPr>
          <w:p w:rsidR="009B4854" w:rsidRPr="00FC710D" w:rsidRDefault="009B4854"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854" w:rsidRPr="00FC710D" w:rsidTr="00B413F2">
        <w:tc>
          <w:tcPr>
            <w:tcW w:w="300" w:type="pct"/>
            <w:shd w:val="clear" w:color="auto" w:fill="FFFFFF"/>
          </w:tcPr>
          <w:p w:rsidR="009B4854" w:rsidRPr="00FC710D" w:rsidRDefault="009B4854"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9</w:t>
            </w:r>
          </w:p>
        </w:tc>
        <w:tc>
          <w:tcPr>
            <w:tcW w:w="1550" w:type="pct"/>
            <w:shd w:val="clear" w:color="auto" w:fill="FFFFFF"/>
          </w:tcPr>
          <w:p w:rsidR="009B4854" w:rsidRPr="00FC710D" w:rsidRDefault="009B4854"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Ступень локалізації виробництва</w:t>
            </w:r>
          </w:p>
        </w:tc>
        <w:tc>
          <w:tcPr>
            <w:tcW w:w="3150" w:type="pct"/>
            <w:shd w:val="clear" w:color="auto" w:fill="FFFFFF"/>
          </w:tcPr>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Не застосовується </w:t>
            </w:r>
          </w:p>
          <w:p w:rsidR="009B4854" w:rsidRPr="00FC710D" w:rsidRDefault="009B4854" w:rsidP="00593E6B">
            <w:pPr>
              <w:suppressAutoHyphens/>
              <w:spacing w:before="150" w:after="150" w:line="240" w:lineRule="auto"/>
              <w:jc w:val="both"/>
              <w:rPr>
                <w:rFonts w:ascii="Times New Roman" w:eastAsia="Times New Roman" w:hAnsi="Times New Roman" w:cs="Times New Roman"/>
                <w:sz w:val="24"/>
                <w:szCs w:val="24"/>
                <w:lang w:val="uk-UA" w:eastAsia="ru-RU"/>
              </w:rPr>
            </w:pPr>
          </w:p>
        </w:tc>
      </w:tr>
      <w:tr w:rsidR="009B4854" w:rsidRPr="00FC710D" w:rsidTr="00B413F2">
        <w:tc>
          <w:tcPr>
            <w:tcW w:w="5000" w:type="pct"/>
            <w:gridSpan w:val="3"/>
            <w:shd w:val="clear" w:color="auto" w:fill="FFFFFF"/>
            <w:hideMark/>
          </w:tcPr>
          <w:p w:rsidR="009B4854" w:rsidRPr="00FC710D" w:rsidRDefault="0056659F" w:rsidP="00593E6B">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 xml:space="preserve">Розділ 4. </w:t>
            </w:r>
            <w:r w:rsidR="009B4854" w:rsidRPr="00FC710D">
              <w:rPr>
                <w:rFonts w:ascii="Times New Roman" w:eastAsia="Times New Roman" w:hAnsi="Times New Roman" w:cs="Times New Roman"/>
                <w:b/>
                <w:bCs/>
                <w:sz w:val="24"/>
                <w:szCs w:val="24"/>
                <w:lang w:val="uk-UA" w:eastAsia="ru-RU"/>
              </w:rPr>
              <w:t>Подання та розкриття тендерної пропозиції</w:t>
            </w:r>
          </w:p>
        </w:tc>
      </w:tr>
      <w:tr w:rsidR="009B4854" w:rsidRPr="00FC710D" w:rsidTr="00B413F2">
        <w:tc>
          <w:tcPr>
            <w:tcW w:w="300" w:type="pct"/>
            <w:shd w:val="clear" w:color="auto" w:fill="FFFFFF"/>
            <w:hideMark/>
          </w:tcPr>
          <w:p w:rsidR="009B4854" w:rsidRPr="00FC710D" w:rsidRDefault="009B4854"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9B4854" w:rsidRPr="00FC710D" w:rsidRDefault="009B4854"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Кінцевий строк подання тендерної пропозиції</w:t>
            </w:r>
          </w:p>
        </w:tc>
        <w:tc>
          <w:tcPr>
            <w:tcW w:w="3150" w:type="pct"/>
            <w:shd w:val="clear" w:color="auto" w:fill="FFFFFF"/>
            <w:hideMark/>
          </w:tcPr>
          <w:p w:rsidR="009B4854" w:rsidRPr="00FC710D" w:rsidRDefault="009B4854" w:rsidP="00593E6B">
            <w:pPr>
              <w:suppressAutoHyphens/>
              <w:spacing w:before="150" w:after="150" w:line="240" w:lineRule="auto"/>
              <w:jc w:val="both"/>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 xml:space="preserve">Кінцевий строк подання тендерних пропозицій: </w:t>
            </w:r>
          </w:p>
          <w:p w:rsidR="00455705" w:rsidRPr="00CD3EF8" w:rsidRDefault="00BC5B8D" w:rsidP="00593E6B">
            <w:pPr>
              <w:suppressAutoHyphens/>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sz w:val="24"/>
                <w:szCs w:val="24"/>
                <w:lang w:val="uk-UA" w:eastAsia="ru-RU"/>
              </w:rPr>
              <w:t>01</w:t>
            </w:r>
            <w:r w:rsidR="00675172" w:rsidRPr="00CD3EF8">
              <w:rPr>
                <w:rFonts w:ascii="Times New Roman" w:eastAsia="Times New Roman" w:hAnsi="Times New Roman" w:cs="Times New Roman"/>
                <w:b/>
                <w:sz w:val="24"/>
                <w:szCs w:val="24"/>
                <w:lang w:val="uk-UA" w:eastAsia="ru-RU"/>
              </w:rPr>
              <w:t>.0</w:t>
            </w:r>
            <w:r>
              <w:rPr>
                <w:rFonts w:ascii="Times New Roman" w:eastAsia="Times New Roman" w:hAnsi="Times New Roman" w:cs="Times New Roman"/>
                <w:b/>
                <w:sz w:val="24"/>
                <w:szCs w:val="24"/>
                <w:lang w:val="uk-UA" w:eastAsia="ru-RU"/>
              </w:rPr>
              <w:t>5</w:t>
            </w:r>
            <w:r w:rsidR="00455705" w:rsidRPr="00CD3EF8">
              <w:rPr>
                <w:rFonts w:ascii="Times New Roman" w:eastAsia="Times New Roman" w:hAnsi="Times New Roman" w:cs="Times New Roman"/>
                <w:b/>
                <w:sz w:val="24"/>
                <w:szCs w:val="24"/>
                <w:lang w:val="uk-UA" w:eastAsia="ru-RU"/>
              </w:rPr>
              <w:t>.202</w:t>
            </w:r>
            <w:r>
              <w:rPr>
                <w:rFonts w:ascii="Times New Roman" w:eastAsia="Times New Roman" w:hAnsi="Times New Roman" w:cs="Times New Roman"/>
                <w:b/>
                <w:sz w:val="24"/>
                <w:szCs w:val="24"/>
                <w:lang w:val="uk-UA" w:eastAsia="ru-RU"/>
              </w:rPr>
              <w:t>4</w:t>
            </w:r>
            <w:r w:rsidR="00455705" w:rsidRPr="00CD3EF8">
              <w:rPr>
                <w:rFonts w:ascii="Times New Roman" w:eastAsia="Times New Roman" w:hAnsi="Times New Roman" w:cs="Times New Roman"/>
                <w:b/>
                <w:sz w:val="24"/>
                <w:szCs w:val="24"/>
                <w:lang w:val="uk-UA" w:eastAsia="ru-RU"/>
              </w:rPr>
              <w:t xml:space="preserve"> р. 00.00 год.</w:t>
            </w:r>
          </w:p>
          <w:p w:rsidR="009B4854" w:rsidRPr="009D448F" w:rsidRDefault="009B4854" w:rsidP="00593E6B">
            <w:pPr>
              <w:suppressAutoHyphens/>
              <w:spacing w:before="150" w:after="150" w:line="240" w:lineRule="auto"/>
              <w:jc w:val="both"/>
              <w:rPr>
                <w:rFonts w:ascii="Times New Roman" w:eastAsia="Times New Roman" w:hAnsi="Times New Roman" w:cs="Times New Roman"/>
                <w:sz w:val="24"/>
                <w:szCs w:val="24"/>
                <w:lang w:val="uk-UA" w:eastAsia="ru-RU"/>
              </w:rPr>
            </w:pPr>
            <w:r w:rsidRPr="009D448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B4854" w:rsidRPr="00A831F2" w:rsidTr="00B413F2">
        <w:tc>
          <w:tcPr>
            <w:tcW w:w="300" w:type="pct"/>
            <w:shd w:val="clear" w:color="auto" w:fill="FFFFFF"/>
            <w:hideMark/>
          </w:tcPr>
          <w:p w:rsidR="009B4854" w:rsidRPr="00FC710D" w:rsidRDefault="009B4854"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9B4854" w:rsidRPr="00FC710D" w:rsidRDefault="009B4854"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rsidR="00BF4528" w:rsidRPr="007A75D9" w:rsidRDefault="00BF4528" w:rsidP="00BF4528">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F4528" w:rsidRPr="007A75D9" w:rsidRDefault="00BF4528" w:rsidP="00BF4528">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w:t>
            </w:r>
            <w:r w:rsidRPr="007A75D9">
              <w:rPr>
                <w:rFonts w:ascii="Times New Roman" w:eastAsia="Times New Roman" w:hAnsi="Times New Roman"/>
                <w:sz w:val="24"/>
                <w:szCs w:val="24"/>
                <w:lang w:val="uk-UA" w:eastAsia="ru-RU"/>
              </w:rPr>
              <w:lastRenderedPageBreak/>
              <w:t>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F4528" w:rsidRPr="007A75D9" w:rsidRDefault="00BF4528" w:rsidP="00BF4528">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F4528" w:rsidRPr="007A75D9" w:rsidRDefault="00BF4528" w:rsidP="00BF4528">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B4854" w:rsidRPr="00FC710D" w:rsidRDefault="00BF4528" w:rsidP="00BF4528">
            <w:pPr>
              <w:suppressAutoHyphens/>
              <w:spacing w:before="150" w:after="150" w:line="240" w:lineRule="auto"/>
              <w:jc w:val="both"/>
              <w:rPr>
                <w:rFonts w:ascii="Times New Roman" w:eastAsia="Times New Roman" w:hAnsi="Times New Roman" w:cs="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B4854" w:rsidRPr="00FC710D" w:rsidTr="00B413F2">
        <w:tc>
          <w:tcPr>
            <w:tcW w:w="5000" w:type="pct"/>
            <w:gridSpan w:val="3"/>
            <w:shd w:val="clear" w:color="auto" w:fill="FFFFFF"/>
            <w:hideMark/>
          </w:tcPr>
          <w:p w:rsidR="009B4854" w:rsidRPr="00FC710D" w:rsidRDefault="0056659F" w:rsidP="00593E6B">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lastRenderedPageBreak/>
              <w:t xml:space="preserve">Розділ 5. </w:t>
            </w:r>
            <w:r w:rsidR="009B4854" w:rsidRPr="00FC710D">
              <w:rPr>
                <w:rFonts w:ascii="Times New Roman" w:eastAsia="Times New Roman" w:hAnsi="Times New Roman" w:cs="Times New Roman"/>
                <w:b/>
                <w:bCs/>
                <w:sz w:val="24"/>
                <w:szCs w:val="24"/>
                <w:lang w:val="uk-UA" w:eastAsia="ru-RU"/>
              </w:rPr>
              <w:t>Оцінка тендерної пропозиції</w:t>
            </w:r>
          </w:p>
        </w:tc>
      </w:tr>
      <w:tr w:rsidR="009B4854" w:rsidRPr="00FC710D" w:rsidTr="00B413F2">
        <w:tc>
          <w:tcPr>
            <w:tcW w:w="300" w:type="pct"/>
            <w:shd w:val="clear" w:color="auto" w:fill="FFFFFF"/>
            <w:hideMark/>
          </w:tcPr>
          <w:p w:rsidR="009B4854" w:rsidRPr="00FC710D" w:rsidRDefault="009B4854" w:rsidP="00593E6B">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9B4854" w:rsidRPr="00FC710D" w:rsidRDefault="009B4854" w:rsidP="00593E6B">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F4528" w:rsidRDefault="00BF4528" w:rsidP="00BF45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9B4854" w:rsidRPr="00FC710D" w:rsidRDefault="00BF4528" w:rsidP="00BF4528">
            <w:pPr>
              <w:suppressAutoHyphens/>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F555B2" w:rsidRPr="00A831F2" w:rsidTr="009B4854">
        <w:tc>
          <w:tcPr>
            <w:tcW w:w="300" w:type="pct"/>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b/>
                <w:sz w:val="24"/>
                <w:szCs w:val="24"/>
                <w:highlight w:val="yellow"/>
                <w:lang w:val="uk-UA" w:eastAsia="ru-RU"/>
              </w:rPr>
            </w:pPr>
            <w:r w:rsidRPr="00FC710D">
              <w:rPr>
                <w:rFonts w:ascii="Times New Roman" w:eastAsia="Times New Roman" w:hAnsi="Times New Roman" w:cs="Times New Roman"/>
                <w:b/>
                <w:sz w:val="24"/>
                <w:szCs w:val="24"/>
                <w:lang w:val="uk-UA" w:eastAsia="ru-RU"/>
              </w:rPr>
              <w:t>Інша інформація</w:t>
            </w:r>
          </w:p>
        </w:tc>
        <w:tc>
          <w:tcPr>
            <w:tcW w:w="3150" w:type="pct"/>
            <w:shd w:val="clear" w:color="auto" w:fill="FFFFFF"/>
          </w:tcPr>
          <w:p w:rsidR="00F555B2" w:rsidRPr="007C203B" w:rsidRDefault="00F555B2" w:rsidP="00F555B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w:t>
            </w:r>
            <w:r w:rsidRPr="007C203B">
              <w:rPr>
                <w:rFonts w:ascii="Times New Roman" w:eastAsia="Times New Roman" w:hAnsi="Times New Roman"/>
                <w:color w:val="000000"/>
                <w:sz w:val="24"/>
                <w:szCs w:val="24"/>
                <w:lang w:val="uk-UA" w:eastAsia="ru-RU"/>
              </w:rPr>
              <w:lastRenderedPageBreak/>
              <w:t>до законодавства Російської Федерації / Республіки Білорусь / Ісламської Республіки Іран.</w:t>
            </w:r>
          </w:p>
          <w:p w:rsidR="00F555B2" w:rsidRPr="007C203B" w:rsidRDefault="00F555B2" w:rsidP="00F555B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555B2" w:rsidRPr="007C203B" w:rsidRDefault="00F555B2" w:rsidP="00F555B2">
            <w:pPr>
              <w:numPr>
                <w:ilvl w:val="0"/>
                <w:numId w:val="28"/>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555B2" w:rsidRPr="007C203B" w:rsidRDefault="00F555B2" w:rsidP="00F555B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F555B2" w:rsidRPr="007C203B" w:rsidRDefault="00F555B2" w:rsidP="00F555B2">
            <w:pPr>
              <w:numPr>
                <w:ilvl w:val="0"/>
                <w:numId w:val="29"/>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rsidR="00F555B2" w:rsidRPr="007C203B" w:rsidRDefault="00F555B2" w:rsidP="00F555B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F555B2" w:rsidRPr="007C203B" w:rsidRDefault="00F555B2" w:rsidP="00F555B2">
            <w:pPr>
              <w:numPr>
                <w:ilvl w:val="0"/>
                <w:numId w:val="30"/>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55B2" w:rsidRPr="007C203B" w:rsidRDefault="00F555B2" w:rsidP="00F555B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F555B2" w:rsidRPr="007C203B" w:rsidRDefault="00F555B2" w:rsidP="00F555B2">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F555B2" w:rsidRPr="007C203B" w:rsidRDefault="00F555B2" w:rsidP="00F555B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555B2" w:rsidRPr="007C203B" w:rsidRDefault="00F555B2" w:rsidP="00F555B2">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555B2" w:rsidRPr="007C203B" w:rsidRDefault="00F555B2" w:rsidP="00F555B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F555B2" w:rsidRPr="007C203B" w:rsidRDefault="00F555B2" w:rsidP="00F555B2">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згоду самого власника активів про передачу активів, підпис якої нотаріально завірений в установленому законодавством порядку.</w:t>
            </w:r>
          </w:p>
          <w:p w:rsidR="00F555B2" w:rsidRPr="007C203B" w:rsidRDefault="00F555B2" w:rsidP="00F555B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555B2" w:rsidRDefault="00F555B2" w:rsidP="00F555B2">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w:t>
            </w:r>
            <w:r w:rsidRPr="007C203B">
              <w:rPr>
                <w:rFonts w:ascii="Times New Roman" w:eastAsia="Times New Roman" w:hAnsi="Times New Roman"/>
                <w:color w:val="000000"/>
                <w:sz w:val="24"/>
                <w:szCs w:val="24"/>
                <w:lang w:val="uk-UA" w:eastAsia="ru-RU"/>
              </w:rPr>
              <w:lastRenderedPageBreak/>
              <w:t>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555B2" w:rsidRPr="007C203B" w:rsidRDefault="00F555B2" w:rsidP="00F555B2">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rsidR="00F555B2" w:rsidRPr="007C203B" w:rsidRDefault="00F555B2" w:rsidP="00F555B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555B2" w:rsidRPr="007C203B" w:rsidRDefault="00F555B2" w:rsidP="00F555B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555B2" w:rsidRPr="007C203B" w:rsidRDefault="00F555B2" w:rsidP="00F555B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555B2" w:rsidRPr="007C203B" w:rsidRDefault="00F555B2" w:rsidP="00F555B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w:t>
            </w:r>
            <w:r w:rsidRPr="007C203B">
              <w:rPr>
                <w:rFonts w:ascii="Times New Roman" w:eastAsia="Times New Roman" w:hAnsi="Times New Roman"/>
                <w:sz w:val="24"/>
                <w:szCs w:val="24"/>
                <w:lang w:val="uk-UA"/>
              </w:rPr>
              <w:lastRenderedPageBreak/>
              <w:t>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55B2" w:rsidRPr="007C203B" w:rsidRDefault="00F555B2" w:rsidP="00F555B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55B2" w:rsidRPr="007C203B" w:rsidRDefault="00F555B2" w:rsidP="00F555B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555B2" w:rsidRPr="007C203B" w:rsidRDefault="00F555B2" w:rsidP="00F555B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555B2" w:rsidRPr="007C203B" w:rsidRDefault="00F555B2" w:rsidP="00F555B2">
            <w:pPr>
              <w:pStyle w:val="a4"/>
              <w:numPr>
                <w:ilvl w:val="0"/>
                <w:numId w:val="34"/>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555B2" w:rsidRPr="007C203B" w:rsidRDefault="00F555B2" w:rsidP="00F555B2">
            <w:pPr>
              <w:pStyle w:val="a4"/>
              <w:numPr>
                <w:ilvl w:val="0"/>
                <w:numId w:val="34"/>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555B2" w:rsidRPr="007C203B" w:rsidRDefault="00F555B2" w:rsidP="00F555B2">
            <w:pPr>
              <w:pStyle w:val="a4"/>
              <w:numPr>
                <w:ilvl w:val="0"/>
                <w:numId w:val="34"/>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555B2" w:rsidRPr="007C203B" w:rsidRDefault="00F555B2" w:rsidP="00F555B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55B2" w:rsidRPr="007C203B" w:rsidRDefault="00F555B2" w:rsidP="00F555B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sidRPr="007C203B">
              <w:rPr>
                <w:rFonts w:ascii="Times New Roman" w:eastAsia="Times New Roman" w:hAnsi="Times New Roman"/>
                <w:sz w:val="24"/>
                <w:szCs w:val="24"/>
                <w:lang w:val="uk-UA" w:eastAsia="ru-RU"/>
              </w:rPr>
              <w:lastRenderedPageBreak/>
              <w:t>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55B2" w:rsidRPr="007C203B" w:rsidRDefault="00F555B2" w:rsidP="00F555B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55B2" w:rsidRPr="007C203B" w:rsidRDefault="00F555B2" w:rsidP="00F555B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555B2" w:rsidRPr="007C203B" w:rsidRDefault="00F555B2" w:rsidP="00F555B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555B2" w:rsidRPr="00FC710D" w:rsidTr="009B4854">
        <w:tc>
          <w:tcPr>
            <w:tcW w:w="300" w:type="pct"/>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3</w:t>
            </w:r>
          </w:p>
        </w:tc>
        <w:tc>
          <w:tcPr>
            <w:tcW w:w="15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Відхилення тендерних пропозицій</w:t>
            </w:r>
          </w:p>
        </w:tc>
        <w:tc>
          <w:tcPr>
            <w:tcW w:w="3150" w:type="pct"/>
            <w:shd w:val="clear" w:color="auto" w:fill="FFFFFF"/>
          </w:tcPr>
          <w:p w:rsidR="006B3800" w:rsidRPr="007A75D9" w:rsidRDefault="006B3800" w:rsidP="006B380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B3800" w:rsidRPr="007A75D9" w:rsidRDefault="006B3800" w:rsidP="006B3800">
            <w:pPr>
              <w:spacing w:after="0" w:line="240" w:lineRule="auto"/>
              <w:jc w:val="both"/>
              <w:rPr>
                <w:rFonts w:ascii="Times New Roman" w:hAnsi="Times New Roman"/>
                <w:sz w:val="24"/>
                <w:szCs w:val="24"/>
                <w:lang w:val="uk-UA"/>
              </w:rPr>
            </w:pPr>
          </w:p>
          <w:p w:rsidR="006B3800" w:rsidRPr="007A75D9" w:rsidRDefault="006B3800" w:rsidP="006B380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6B3800" w:rsidRPr="007A75D9" w:rsidRDefault="006B3800" w:rsidP="006B3800">
            <w:pPr>
              <w:spacing w:after="0" w:line="240" w:lineRule="auto"/>
              <w:jc w:val="both"/>
              <w:rPr>
                <w:rFonts w:ascii="Times New Roman" w:hAnsi="Times New Roman"/>
                <w:sz w:val="24"/>
                <w:szCs w:val="24"/>
                <w:lang w:val="uk-UA"/>
              </w:rPr>
            </w:pP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B3800" w:rsidRPr="007C203B"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6B3800" w:rsidRPr="007C203B" w:rsidRDefault="006B3800" w:rsidP="006B3800">
            <w:pPr>
              <w:numPr>
                <w:ilvl w:val="0"/>
                <w:numId w:val="35"/>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6B3800" w:rsidRPr="007C203B" w:rsidRDefault="006B3800" w:rsidP="006B3800">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6B3800" w:rsidRPr="007C203B" w:rsidRDefault="006B3800" w:rsidP="006B3800">
            <w:pPr>
              <w:spacing w:after="0" w:line="240" w:lineRule="auto"/>
              <w:jc w:val="both"/>
              <w:rPr>
                <w:rFonts w:ascii="Times New Roman" w:hAnsi="Times New Roman"/>
                <w:sz w:val="24"/>
                <w:szCs w:val="24"/>
                <w:lang w:val="uk-UA"/>
              </w:rPr>
            </w:pP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A75D9">
              <w:rPr>
                <w:rFonts w:ascii="Times New Roman" w:hAnsi="Times New Roman"/>
                <w:sz w:val="24"/>
                <w:szCs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B3800" w:rsidRPr="007A75D9" w:rsidRDefault="006B3800" w:rsidP="006B3800">
            <w:pPr>
              <w:spacing w:after="0" w:line="240" w:lineRule="auto"/>
              <w:jc w:val="both"/>
              <w:rPr>
                <w:rFonts w:ascii="Times New Roman" w:hAnsi="Times New Roman"/>
                <w:sz w:val="24"/>
                <w:szCs w:val="24"/>
                <w:lang w:val="uk-UA"/>
              </w:rPr>
            </w:pPr>
          </w:p>
          <w:p w:rsidR="006B3800" w:rsidRPr="007A75D9" w:rsidRDefault="006B3800" w:rsidP="006B380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6B3800" w:rsidRPr="007A75D9" w:rsidRDefault="006B3800" w:rsidP="006B3800">
            <w:pPr>
              <w:spacing w:after="0" w:line="240" w:lineRule="auto"/>
              <w:jc w:val="both"/>
              <w:rPr>
                <w:rFonts w:ascii="Times New Roman" w:hAnsi="Times New Roman"/>
                <w:sz w:val="24"/>
                <w:szCs w:val="24"/>
                <w:lang w:val="uk-UA"/>
              </w:rPr>
            </w:pP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B3800" w:rsidRPr="00937FDD" w:rsidRDefault="006B3800" w:rsidP="006B3800">
            <w:pPr>
              <w:pStyle w:val="a4"/>
              <w:numPr>
                <w:ilvl w:val="0"/>
                <w:numId w:val="35"/>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B3800" w:rsidRPr="007A75D9" w:rsidRDefault="006B3800" w:rsidP="006B3800">
            <w:pPr>
              <w:pStyle w:val="a4"/>
              <w:numPr>
                <w:ilvl w:val="0"/>
                <w:numId w:val="3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B3800" w:rsidRPr="007A75D9" w:rsidRDefault="006B3800" w:rsidP="006B3800">
            <w:pPr>
              <w:pStyle w:val="a4"/>
              <w:spacing w:after="0" w:line="240" w:lineRule="auto"/>
              <w:rPr>
                <w:rFonts w:ascii="Times New Roman" w:hAnsi="Times New Roman"/>
                <w:sz w:val="24"/>
                <w:szCs w:val="24"/>
                <w:lang w:val="uk-UA"/>
              </w:rPr>
            </w:pPr>
          </w:p>
          <w:p w:rsidR="006B3800" w:rsidRPr="007A75D9" w:rsidRDefault="006B3800" w:rsidP="006B380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B3800" w:rsidRPr="009A1E06" w:rsidRDefault="006B3800" w:rsidP="006B3800">
            <w:pPr>
              <w:spacing w:after="0" w:line="240" w:lineRule="auto"/>
              <w:jc w:val="both"/>
              <w:rPr>
                <w:rFonts w:ascii="Times New Roman" w:hAnsi="Times New Roman"/>
                <w:sz w:val="24"/>
                <w:szCs w:val="24"/>
                <w:highlight w:val="green"/>
                <w:lang w:val="uk-UA"/>
              </w:rPr>
            </w:pPr>
          </w:p>
          <w:p w:rsidR="006B3800" w:rsidRPr="007A75D9" w:rsidRDefault="006B3800" w:rsidP="006B3800">
            <w:pPr>
              <w:pStyle w:val="a4"/>
              <w:numPr>
                <w:ilvl w:val="0"/>
                <w:numId w:val="3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3800" w:rsidRPr="00937FDD" w:rsidRDefault="006B3800" w:rsidP="006B3800">
            <w:pPr>
              <w:pStyle w:val="a4"/>
              <w:numPr>
                <w:ilvl w:val="0"/>
                <w:numId w:val="35"/>
              </w:numPr>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B3800" w:rsidRPr="007A75D9" w:rsidRDefault="006B3800" w:rsidP="006B3800">
            <w:pPr>
              <w:spacing w:after="0" w:line="240" w:lineRule="auto"/>
              <w:ind w:left="720"/>
              <w:jc w:val="both"/>
              <w:rPr>
                <w:rFonts w:ascii="Times New Roman" w:hAnsi="Times New Roman"/>
                <w:sz w:val="24"/>
                <w:szCs w:val="24"/>
                <w:lang w:val="uk-UA"/>
              </w:rPr>
            </w:pPr>
          </w:p>
          <w:p w:rsidR="006B3800" w:rsidRPr="00D6537C" w:rsidRDefault="006B3800" w:rsidP="006B380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3800" w:rsidRPr="00D6537C" w:rsidRDefault="006B3800" w:rsidP="006B3800">
            <w:pPr>
              <w:spacing w:after="0" w:line="240" w:lineRule="auto"/>
              <w:jc w:val="both"/>
              <w:rPr>
                <w:rFonts w:ascii="Times New Roman" w:hAnsi="Times New Roman"/>
                <w:sz w:val="24"/>
                <w:szCs w:val="24"/>
                <w:lang w:val="uk-UA"/>
              </w:rPr>
            </w:pPr>
          </w:p>
          <w:p w:rsidR="00F555B2" w:rsidRPr="00FC710D" w:rsidRDefault="006B3800" w:rsidP="006B3800">
            <w:pPr>
              <w:suppressAutoHyphens/>
              <w:spacing w:before="150" w:after="150" w:line="240" w:lineRule="auto"/>
              <w:jc w:val="both"/>
              <w:rPr>
                <w:rFonts w:ascii="Times New Roman" w:eastAsia="Times New Roman" w:hAnsi="Times New Roman" w:cs="Times New Roman"/>
                <w:sz w:val="24"/>
                <w:szCs w:val="24"/>
                <w:lang w:val="uk-UA"/>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555B2" w:rsidRPr="00FC710D" w:rsidTr="00B413F2">
        <w:tc>
          <w:tcPr>
            <w:tcW w:w="5000" w:type="pct"/>
            <w:gridSpan w:val="3"/>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lastRenderedPageBreak/>
              <w:t>Розділ 5. Результати тендеру та укладання договору про закупівлю</w:t>
            </w:r>
          </w:p>
        </w:tc>
      </w:tr>
      <w:tr w:rsidR="00F555B2" w:rsidRPr="00FC710D" w:rsidTr="009B4854">
        <w:tc>
          <w:tcPr>
            <w:tcW w:w="300" w:type="pct"/>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tcPr>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F555B2" w:rsidRPr="00FC710D" w:rsidRDefault="006E552F" w:rsidP="006E552F">
            <w:pPr>
              <w:suppressAutoHyphens/>
              <w:spacing w:before="150" w:after="15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555B2" w:rsidRPr="00FC710D" w:rsidTr="00B413F2">
        <w:tc>
          <w:tcPr>
            <w:tcW w:w="300" w:type="pct"/>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rsidR="006E552F" w:rsidRPr="00877A5C"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E552F" w:rsidRDefault="006E552F" w:rsidP="006E552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555B2" w:rsidRPr="00FC710D" w:rsidRDefault="006E552F" w:rsidP="006E552F">
            <w:pPr>
              <w:suppressAutoHyphens/>
              <w:spacing w:before="150" w:after="15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55B2" w:rsidRPr="00FC710D" w:rsidTr="00B413F2">
        <w:tc>
          <w:tcPr>
            <w:tcW w:w="300" w:type="pct"/>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rsidR="00F555B2" w:rsidRPr="00FC710D" w:rsidRDefault="00F555B2" w:rsidP="00F555B2">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555B2" w:rsidRPr="00FC710D" w:rsidTr="001332BB">
        <w:tc>
          <w:tcPr>
            <w:tcW w:w="300" w:type="pct"/>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w:t>
            </w:r>
          </w:p>
        </w:tc>
        <w:tc>
          <w:tcPr>
            <w:tcW w:w="15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Умови укладання договору про закупівлю</w:t>
            </w:r>
          </w:p>
        </w:tc>
        <w:tc>
          <w:tcPr>
            <w:tcW w:w="3150" w:type="pct"/>
            <w:shd w:val="clear" w:color="auto" w:fill="FFFFFF"/>
          </w:tcPr>
          <w:p w:rsidR="006E552F" w:rsidRDefault="006E552F" w:rsidP="006E552F">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rsidR="006E552F" w:rsidRPr="00D6537C" w:rsidRDefault="006E552F" w:rsidP="006E552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E552F" w:rsidRPr="00D6537C" w:rsidRDefault="006E552F" w:rsidP="006E552F">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E552F" w:rsidRPr="00D6537C" w:rsidRDefault="006E552F" w:rsidP="006E552F">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E552F" w:rsidRPr="00D6537C" w:rsidRDefault="006E552F" w:rsidP="006E552F">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E552F" w:rsidRPr="00D6537C" w:rsidRDefault="006E552F" w:rsidP="006E552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E552F" w:rsidRPr="00C708BA" w:rsidRDefault="006E552F" w:rsidP="006E552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w:t>
            </w:r>
            <w:r w:rsidRPr="00D6537C">
              <w:rPr>
                <w:rFonts w:ascii="Times New Roman" w:eastAsia="Times New Roman" w:hAnsi="Times New Roman"/>
                <w:sz w:val="24"/>
                <w:szCs w:val="24"/>
                <w:lang w:val="uk-UA" w:eastAsia="ru-RU"/>
              </w:rPr>
              <w:lastRenderedPageBreak/>
              <w:t>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rsidR="006E552F" w:rsidRDefault="006E552F" w:rsidP="006E552F">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6E552F" w:rsidRPr="00D6537C" w:rsidRDefault="006E552F" w:rsidP="006E552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555B2" w:rsidRPr="00FC710D" w:rsidRDefault="006E552F" w:rsidP="006E552F">
            <w:pPr>
              <w:suppressAutoHyphens/>
              <w:spacing w:before="150" w:after="150" w:line="240" w:lineRule="auto"/>
              <w:jc w:val="both"/>
              <w:rPr>
                <w:rFonts w:ascii="Times New Roman" w:eastAsia="Times New Roman" w:hAnsi="Times New Roman" w:cs="Times New Roman"/>
                <w:sz w:val="24"/>
                <w:szCs w:val="24"/>
                <w:lang w:val="uk-UA"/>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555B2" w:rsidRPr="00FC710D" w:rsidTr="00B413F2">
        <w:tc>
          <w:tcPr>
            <w:tcW w:w="300" w:type="pct"/>
            <w:shd w:val="clear" w:color="auto" w:fill="FFFFFF"/>
            <w:hideMark/>
          </w:tcPr>
          <w:p w:rsidR="00F555B2" w:rsidRPr="00FC710D"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5</w:t>
            </w:r>
          </w:p>
        </w:tc>
        <w:tc>
          <w:tcPr>
            <w:tcW w:w="15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555B2" w:rsidRPr="00FC710D" w:rsidRDefault="006E552F" w:rsidP="00F555B2">
            <w:pPr>
              <w:suppressAutoHyphens/>
              <w:spacing w:before="150" w:after="150" w:line="240" w:lineRule="auto"/>
              <w:jc w:val="both"/>
              <w:rPr>
                <w:rFonts w:ascii="Times New Roman" w:eastAsia="Times New Roman" w:hAnsi="Times New Roman" w:cs="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555B2" w:rsidRPr="00FC710D" w:rsidTr="00B413F2">
        <w:tc>
          <w:tcPr>
            <w:tcW w:w="300" w:type="pct"/>
            <w:shd w:val="clear" w:color="auto" w:fill="FFFFFF"/>
            <w:hideMark/>
          </w:tcPr>
          <w:p w:rsidR="00F555B2" w:rsidRPr="006E552F" w:rsidRDefault="00F555B2" w:rsidP="00F555B2">
            <w:pPr>
              <w:suppressAutoHyphens/>
              <w:spacing w:before="150" w:after="150" w:line="240" w:lineRule="auto"/>
              <w:jc w:val="center"/>
              <w:rPr>
                <w:rFonts w:ascii="Times New Roman" w:eastAsia="Times New Roman" w:hAnsi="Times New Roman" w:cs="Times New Roman"/>
                <w:b/>
                <w:sz w:val="24"/>
                <w:szCs w:val="24"/>
                <w:lang w:val="uk-UA" w:eastAsia="ru-RU"/>
              </w:rPr>
            </w:pPr>
            <w:r w:rsidRPr="006E552F">
              <w:rPr>
                <w:rFonts w:ascii="Times New Roman" w:eastAsia="Times New Roman" w:hAnsi="Times New Roman" w:cs="Times New Roman"/>
                <w:b/>
                <w:sz w:val="24"/>
                <w:szCs w:val="24"/>
                <w:lang w:val="uk-UA" w:eastAsia="ru-RU"/>
              </w:rPr>
              <w:t>6</w:t>
            </w:r>
          </w:p>
        </w:tc>
        <w:tc>
          <w:tcPr>
            <w:tcW w:w="1550" w:type="pct"/>
            <w:shd w:val="clear" w:color="auto" w:fill="FFFFFF"/>
            <w:hideMark/>
          </w:tcPr>
          <w:p w:rsidR="00F555B2" w:rsidRPr="006E552F" w:rsidRDefault="00F555B2" w:rsidP="00F555B2">
            <w:pPr>
              <w:suppressAutoHyphens/>
              <w:spacing w:before="150" w:after="150" w:line="240" w:lineRule="auto"/>
              <w:rPr>
                <w:rFonts w:ascii="Times New Roman" w:eastAsia="Times New Roman" w:hAnsi="Times New Roman" w:cs="Times New Roman"/>
                <w:b/>
                <w:sz w:val="24"/>
                <w:szCs w:val="24"/>
                <w:lang w:val="uk-UA" w:eastAsia="ru-RU"/>
              </w:rPr>
            </w:pPr>
            <w:r w:rsidRPr="006E552F">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150" w:type="pct"/>
            <w:shd w:val="clear" w:color="auto" w:fill="FFFFFF"/>
            <w:hideMark/>
          </w:tcPr>
          <w:p w:rsidR="00F555B2" w:rsidRPr="00FC710D" w:rsidRDefault="00F555B2" w:rsidP="00F555B2">
            <w:pPr>
              <w:suppressAutoHyphens/>
              <w:spacing w:before="150" w:after="150" w:line="240" w:lineRule="auto"/>
              <w:rPr>
                <w:rFonts w:ascii="Times New Roman" w:eastAsia="Times New Roman" w:hAnsi="Times New Roman" w:cs="Times New Roman"/>
                <w:sz w:val="24"/>
                <w:szCs w:val="24"/>
                <w:lang w:val="uk-UA"/>
              </w:rPr>
            </w:pPr>
            <w:r w:rsidRPr="00FC710D">
              <w:rPr>
                <w:rFonts w:ascii="Times New Roman" w:eastAsia="Times New Roman" w:hAnsi="Times New Roman" w:cs="Times New Roman"/>
                <w:sz w:val="24"/>
                <w:szCs w:val="24"/>
                <w:lang w:val="uk-UA"/>
              </w:rPr>
              <w:t>Не вимагається.</w:t>
            </w:r>
          </w:p>
          <w:p w:rsidR="00F555B2" w:rsidRPr="00FC710D" w:rsidRDefault="00F555B2" w:rsidP="00F555B2">
            <w:pPr>
              <w:suppressAutoHyphens/>
              <w:spacing w:before="150" w:after="150" w:line="240" w:lineRule="auto"/>
              <w:jc w:val="both"/>
              <w:rPr>
                <w:rFonts w:ascii="Times New Roman" w:eastAsia="Times New Roman" w:hAnsi="Times New Roman" w:cs="Times New Roman"/>
                <w:color w:val="FF0000"/>
                <w:sz w:val="24"/>
                <w:szCs w:val="24"/>
                <w:lang w:val="uk-UA" w:eastAsia="ru-RU"/>
              </w:rPr>
            </w:pPr>
          </w:p>
        </w:tc>
      </w:tr>
    </w:tbl>
    <w:p w:rsidR="00585BDF" w:rsidRDefault="00585BDF" w:rsidP="00A831F2">
      <w:pPr>
        <w:suppressAutoHyphens/>
        <w:rPr>
          <w:rFonts w:ascii="Times New Roman" w:hAnsi="Times New Roman" w:cs="Times New Roman"/>
          <w:b/>
          <w:bCs/>
          <w:sz w:val="24"/>
          <w:szCs w:val="24"/>
          <w:lang w:val="uk-UA"/>
        </w:rPr>
      </w:pPr>
    </w:p>
    <w:p w:rsidR="00585BDF" w:rsidRDefault="00585BDF" w:rsidP="00593E6B">
      <w:pPr>
        <w:suppressAutoHyphens/>
        <w:jc w:val="right"/>
        <w:rPr>
          <w:rFonts w:ascii="Times New Roman" w:hAnsi="Times New Roman" w:cs="Times New Roman"/>
          <w:b/>
          <w:bCs/>
          <w:sz w:val="24"/>
          <w:szCs w:val="24"/>
          <w:lang w:val="uk-UA"/>
        </w:rPr>
      </w:pPr>
    </w:p>
    <w:sectPr w:rsidR="00585BDF" w:rsidSect="00703A9E">
      <w:footerReference w:type="default" r:id="rId8"/>
      <w:pgSz w:w="11906" w:h="16838"/>
      <w:pgMar w:top="539" w:right="709"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84" w:rsidRDefault="00AE4184" w:rsidP="005D653F">
      <w:pPr>
        <w:spacing w:after="0" w:line="240" w:lineRule="auto"/>
      </w:pPr>
      <w:r>
        <w:separator/>
      </w:r>
    </w:p>
  </w:endnote>
  <w:endnote w:type="continuationSeparator" w:id="0">
    <w:p w:rsidR="00AE4184" w:rsidRDefault="00AE4184" w:rsidP="005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F2" w:rsidRDefault="00A831F2">
    <w:pPr>
      <w:pStyle w:val="aa"/>
      <w:spacing w:line="14" w:lineRule="auto"/>
      <w:ind w:left="0"/>
      <w:rPr>
        <w:sz w:val="20"/>
      </w:rPr>
    </w:pPr>
    <w:r>
      <w:rPr>
        <w:noProof/>
        <w:sz w:val="24"/>
        <w:lang w:val="en-US"/>
      </w:rPr>
      <mc:AlternateContent>
        <mc:Choice Requires="wps">
          <w:drawing>
            <wp:anchor distT="0" distB="0" distL="114300" distR="114300" simplePos="0" relativeHeight="251657728" behindDoc="1" locked="0" layoutInCell="1" allowOverlap="1">
              <wp:simplePos x="0" y="0"/>
              <wp:positionH relativeFrom="page">
                <wp:posOffset>3942080</wp:posOffset>
              </wp:positionH>
              <wp:positionV relativeFrom="page">
                <wp:posOffset>9926955</wp:posOffset>
              </wp:positionV>
              <wp:extent cx="21971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F2" w:rsidRDefault="00A831F2">
                          <w:pPr>
                            <w:spacing w:line="245" w:lineRule="exact"/>
                            <w:ind w:left="60"/>
                            <w:rPr>
                              <w:rFonts w:ascii="Calibri"/>
                            </w:rPr>
                          </w:pPr>
                          <w:r>
                            <w:fldChar w:fldCharType="begin"/>
                          </w:r>
                          <w:r>
                            <w:rPr>
                              <w:rFonts w:ascii="Calibri"/>
                            </w:rPr>
                            <w:instrText xml:space="preserve"> PAGE </w:instrText>
                          </w:r>
                          <w:r>
                            <w:fldChar w:fldCharType="separate"/>
                          </w:r>
                          <w:r w:rsidR="002109F9">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0.4pt;margin-top:781.6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5www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" filled="f" stroked="f">
              <v:textbox inset="0,0,0,0">
                <w:txbxContent>
                  <w:p w:rsidR="00A831F2" w:rsidRDefault="00A831F2">
                    <w:pPr>
                      <w:spacing w:line="245" w:lineRule="exact"/>
                      <w:ind w:left="60"/>
                      <w:rPr>
                        <w:rFonts w:ascii="Calibri"/>
                      </w:rPr>
                    </w:pPr>
                    <w:r>
                      <w:fldChar w:fldCharType="begin"/>
                    </w:r>
                    <w:r>
                      <w:rPr>
                        <w:rFonts w:ascii="Calibri"/>
                      </w:rPr>
                      <w:instrText xml:space="preserve"> PAGE </w:instrText>
                    </w:r>
                    <w:r>
                      <w:fldChar w:fldCharType="separate"/>
                    </w:r>
                    <w:r w:rsidR="002109F9">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84" w:rsidRDefault="00AE4184" w:rsidP="005D653F">
      <w:pPr>
        <w:spacing w:after="0" w:line="240" w:lineRule="auto"/>
      </w:pPr>
      <w:r>
        <w:separator/>
      </w:r>
    </w:p>
  </w:footnote>
  <w:footnote w:type="continuationSeparator" w:id="0">
    <w:p w:rsidR="00AE4184" w:rsidRDefault="00AE4184" w:rsidP="005D6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B2C"/>
    <w:multiLevelType w:val="multilevel"/>
    <w:tmpl w:val="E11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15:restartNumberingAfterBreak="0">
    <w:nsid w:val="191731BF"/>
    <w:multiLevelType w:val="multilevel"/>
    <w:tmpl w:val="4C7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96C9B"/>
    <w:multiLevelType w:val="multilevel"/>
    <w:tmpl w:val="791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D4DE6"/>
    <w:multiLevelType w:val="multilevel"/>
    <w:tmpl w:val="513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632A6"/>
    <w:multiLevelType w:val="multilevel"/>
    <w:tmpl w:val="982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F73F2"/>
    <w:multiLevelType w:val="multilevel"/>
    <w:tmpl w:val="B54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8A1DCA"/>
    <w:multiLevelType w:val="multilevel"/>
    <w:tmpl w:val="F01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731ED"/>
    <w:multiLevelType w:val="multilevel"/>
    <w:tmpl w:val="4056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BAB1962"/>
    <w:multiLevelType w:val="multilevel"/>
    <w:tmpl w:val="E7C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A303E"/>
    <w:multiLevelType w:val="multilevel"/>
    <w:tmpl w:val="DF6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80116"/>
    <w:multiLevelType w:val="multilevel"/>
    <w:tmpl w:val="913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A305E"/>
    <w:multiLevelType w:val="multilevel"/>
    <w:tmpl w:val="9F5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812FC"/>
    <w:multiLevelType w:val="multilevel"/>
    <w:tmpl w:val="146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A4098"/>
    <w:multiLevelType w:val="multilevel"/>
    <w:tmpl w:val="72D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F0293"/>
    <w:multiLevelType w:val="multilevel"/>
    <w:tmpl w:val="FBC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A076C"/>
    <w:multiLevelType w:val="multilevel"/>
    <w:tmpl w:val="B86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7761D"/>
    <w:multiLevelType w:val="multilevel"/>
    <w:tmpl w:val="2CB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F7689"/>
    <w:multiLevelType w:val="hybridMultilevel"/>
    <w:tmpl w:val="BD249296"/>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28"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745C5"/>
    <w:multiLevelType w:val="multilevel"/>
    <w:tmpl w:val="E2768522"/>
    <w:lvl w:ilvl="0">
      <w:start w:val="1"/>
      <w:numFmt w:val="decimal"/>
      <w:lvlText w:val="%1"/>
      <w:lvlJc w:val="left"/>
      <w:pPr>
        <w:ind w:left="3778" w:hanging="442"/>
      </w:pPr>
      <w:rPr>
        <w:rFonts w:hint="default"/>
        <w:lang w:val="uk-UA" w:eastAsia="en-US" w:bidi="ar-SA"/>
      </w:rPr>
    </w:lvl>
    <w:lvl w:ilvl="1">
      <w:start w:val="2"/>
      <w:numFmt w:val="decimal"/>
      <w:lvlText w:val="%1.%2."/>
      <w:lvlJc w:val="left"/>
      <w:pPr>
        <w:ind w:left="3778" w:hanging="442"/>
      </w:pPr>
      <w:rPr>
        <w:rFonts w:ascii="Times New Roman" w:eastAsia="Times New Roman" w:hAnsi="Times New Roman" w:cs="Times New Roman" w:hint="default"/>
        <w:b/>
        <w:color w:val="auto"/>
        <w:w w:val="100"/>
        <w:sz w:val="24"/>
        <w:szCs w:val="24"/>
        <w:lang w:val="uk-UA" w:eastAsia="en-US" w:bidi="ar-SA"/>
      </w:rPr>
    </w:lvl>
    <w:lvl w:ilvl="2">
      <w:numFmt w:val="bullet"/>
      <w:lvlText w:val="•"/>
      <w:lvlJc w:val="left"/>
      <w:pPr>
        <w:ind w:left="5156" w:hanging="442"/>
      </w:pPr>
      <w:rPr>
        <w:rFonts w:hint="default"/>
        <w:lang w:val="uk-UA" w:eastAsia="en-US" w:bidi="ar-SA"/>
      </w:rPr>
    </w:lvl>
    <w:lvl w:ilvl="3">
      <w:numFmt w:val="bullet"/>
      <w:lvlText w:val="•"/>
      <w:lvlJc w:val="left"/>
      <w:pPr>
        <w:ind w:left="5845" w:hanging="442"/>
      </w:pPr>
      <w:rPr>
        <w:rFonts w:hint="default"/>
        <w:lang w:val="uk-UA" w:eastAsia="en-US" w:bidi="ar-SA"/>
      </w:rPr>
    </w:lvl>
    <w:lvl w:ilvl="4">
      <w:numFmt w:val="bullet"/>
      <w:lvlText w:val="•"/>
      <w:lvlJc w:val="left"/>
      <w:pPr>
        <w:ind w:left="6533" w:hanging="442"/>
      </w:pPr>
      <w:rPr>
        <w:rFonts w:hint="default"/>
        <w:lang w:val="uk-UA" w:eastAsia="en-US" w:bidi="ar-SA"/>
      </w:rPr>
    </w:lvl>
    <w:lvl w:ilvl="5">
      <w:numFmt w:val="bullet"/>
      <w:lvlText w:val="•"/>
      <w:lvlJc w:val="left"/>
      <w:pPr>
        <w:ind w:left="7222" w:hanging="442"/>
      </w:pPr>
      <w:rPr>
        <w:rFonts w:hint="default"/>
        <w:lang w:val="uk-UA" w:eastAsia="en-US" w:bidi="ar-SA"/>
      </w:rPr>
    </w:lvl>
    <w:lvl w:ilvl="6">
      <w:numFmt w:val="bullet"/>
      <w:lvlText w:val="•"/>
      <w:lvlJc w:val="left"/>
      <w:pPr>
        <w:ind w:left="7910" w:hanging="442"/>
      </w:pPr>
      <w:rPr>
        <w:rFonts w:hint="default"/>
        <w:lang w:val="uk-UA" w:eastAsia="en-US" w:bidi="ar-SA"/>
      </w:rPr>
    </w:lvl>
    <w:lvl w:ilvl="7">
      <w:numFmt w:val="bullet"/>
      <w:lvlText w:val="•"/>
      <w:lvlJc w:val="left"/>
      <w:pPr>
        <w:ind w:left="8598" w:hanging="442"/>
      </w:pPr>
      <w:rPr>
        <w:rFonts w:hint="default"/>
        <w:lang w:val="uk-UA" w:eastAsia="en-US" w:bidi="ar-SA"/>
      </w:rPr>
    </w:lvl>
    <w:lvl w:ilvl="8">
      <w:numFmt w:val="bullet"/>
      <w:lvlText w:val="•"/>
      <w:lvlJc w:val="left"/>
      <w:pPr>
        <w:ind w:left="9287" w:hanging="442"/>
      </w:pPr>
      <w:rPr>
        <w:rFonts w:hint="default"/>
        <w:lang w:val="uk-UA" w:eastAsia="en-US" w:bidi="ar-SA"/>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55E12"/>
    <w:multiLevelType w:val="multilevel"/>
    <w:tmpl w:val="2BB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36412"/>
    <w:multiLevelType w:val="multilevel"/>
    <w:tmpl w:val="F3EE79B8"/>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9"/>
  </w:num>
  <w:num w:numId="3">
    <w:abstractNumId w:val="3"/>
  </w:num>
  <w:num w:numId="4">
    <w:abstractNumId w:val="0"/>
  </w:num>
  <w:num w:numId="5">
    <w:abstractNumId w:val="12"/>
  </w:num>
  <w:num w:numId="6">
    <w:abstractNumId w:val="4"/>
  </w:num>
  <w:num w:numId="7">
    <w:abstractNumId w:val="5"/>
  </w:num>
  <w:num w:numId="8">
    <w:abstractNumId w:val="16"/>
  </w:num>
  <w:num w:numId="9">
    <w:abstractNumId w:val="9"/>
  </w:num>
  <w:num w:numId="10">
    <w:abstractNumId w:val="31"/>
  </w:num>
  <w:num w:numId="11">
    <w:abstractNumId w:val="20"/>
  </w:num>
  <w:num w:numId="12">
    <w:abstractNumId w:val="19"/>
  </w:num>
  <w:num w:numId="13">
    <w:abstractNumId w:val="6"/>
  </w:num>
  <w:num w:numId="14">
    <w:abstractNumId w:val="22"/>
  </w:num>
  <w:num w:numId="15">
    <w:abstractNumId w:val="17"/>
  </w:num>
  <w:num w:numId="16">
    <w:abstractNumId w:val="24"/>
  </w:num>
  <w:num w:numId="17">
    <w:abstractNumId w:val="18"/>
  </w:num>
  <w:num w:numId="18">
    <w:abstractNumId w:val="27"/>
  </w:num>
  <w:num w:numId="19">
    <w:abstractNumId w:val="21"/>
  </w:num>
  <w:num w:numId="20">
    <w:abstractNumId w:val="14"/>
  </w:num>
  <w:num w:numId="21">
    <w:abstractNumId w:val="26"/>
  </w:num>
  <w:num w:numId="22">
    <w:abstractNumId w:val="15"/>
  </w:num>
  <w:num w:numId="23">
    <w:abstractNumId w:val="2"/>
  </w:num>
  <w:num w:numId="24">
    <w:abstractNumId w:val="10"/>
  </w:num>
  <w:num w:numId="25">
    <w:abstractNumId w:val="32"/>
  </w:num>
  <w:num w:numId="26">
    <w:abstractNumId w:val="11"/>
  </w:num>
  <w:num w:numId="27">
    <w:abstractNumId w:val="1"/>
  </w:num>
  <w:num w:numId="28">
    <w:abstractNumId w:val="23"/>
  </w:num>
  <w:num w:numId="29">
    <w:abstractNumId w:val="28"/>
  </w:num>
  <w:num w:numId="30">
    <w:abstractNumId w:val="35"/>
  </w:num>
  <w:num w:numId="31">
    <w:abstractNumId w:val="25"/>
  </w:num>
  <w:num w:numId="32">
    <w:abstractNumId w:val="13"/>
  </w:num>
  <w:num w:numId="33">
    <w:abstractNumId w:val="30"/>
  </w:num>
  <w:num w:numId="34">
    <w:abstractNumId w:val="33"/>
  </w:num>
  <w:num w:numId="35">
    <w:abstractNumId w:val="7"/>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108"/>
    <w:rsid w:val="00015A45"/>
    <w:rsid w:val="00016C3E"/>
    <w:rsid w:val="000253AD"/>
    <w:rsid w:val="0003292C"/>
    <w:rsid w:val="00035DA6"/>
    <w:rsid w:val="00063868"/>
    <w:rsid w:val="000660C7"/>
    <w:rsid w:val="0007159B"/>
    <w:rsid w:val="000767AB"/>
    <w:rsid w:val="0008388E"/>
    <w:rsid w:val="0009632A"/>
    <w:rsid w:val="00096B5A"/>
    <w:rsid w:val="00097E4A"/>
    <w:rsid w:val="000A3E2D"/>
    <w:rsid w:val="000A5534"/>
    <w:rsid w:val="000C10E8"/>
    <w:rsid w:val="000C12F9"/>
    <w:rsid w:val="000C6CD3"/>
    <w:rsid w:val="000D0BA0"/>
    <w:rsid w:val="000E41EF"/>
    <w:rsid w:val="000F6F99"/>
    <w:rsid w:val="00104E97"/>
    <w:rsid w:val="001152F3"/>
    <w:rsid w:val="001332BB"/>
    <w:rsid w:val="00136648"/>
    <w:rsid w:val="0014251D"/>
    <w:rsid w:val="001462AE"/>
    <w:rsid w:val="00164776"/>
    <w:rsid w:val="00187F7F"/>
    <w:rsid w:val="001919B7"/>
    <w:rsid w:val="001A602F"/>
    <w:rsid w:val="001B228D"/>
    <w:rsid w:val="001C1DD6"/>
    <w:rsid w:val="001D356C"/>
    <w:rsid w:val="001D38F2"/>
    <w:rsid w:val="001D6FA7"/>
    <w:rsid w:val="001E6849"/>
    <w:rsid w:val="001E76CF"/>
    <w:rsid w:val="001E77D6"/>
    <w:rsid w:val="001F50A6"/>
    <w:rsid w:val="0020357C"/>
    <w:rsid w:val="002109F9"/>
    <w:rsid w:val="00217754"/>
    <w:rsid w:val="00241395"/>
    <w:rsid w:val="00262241"/>
    <w:rsid w:val="002626D5"/>
    <w:rsid w:val="002768B6"/>
    <w:rsid w:val="002A4D2B"/>
    <w:rsid w:val="002C1ACE"/>
    <w:rsid w:val="002C265F"/>
    <w:rsid w:val="002E218C"/>
    <w:rsid w:val="002E6F8E"/>
    <w:rsid w:val="0030630A"/>
    <w:rsid w:val="00321852"/>
    <w:rsid w:val="00323DDF"/>
    <w:rsid w:val="00330790"/>
    <w:rsid w:val="00332A69"/>
    <w:rsid w:val="00332E91"/>
    <w:rsid w:val="003431EC"/>
    <w:rsid w:val="0034556D"/>
    <w:rsid w:val="00357795"/>
    <w:rsid w:val="00364BA1"/>
    <w:rsid w:val="00370B2E"/>
    <w:rsid w:val="00387EA7"/>
    <w:rsid w:val="003A3072"/>
    <w:rsid w:val="003B1AF7"/>
    <w:rsid w:val="003E6678"/>
    <w:rsid w:val="003F0011"/>
    <w:rsid w:val="003F5C11"/>
    <w:rsid w:val="00402661"/>
    <w:rsid w:val="004041EC"/>
    <w:rsid w:val="00407F7A"/>
    <w:rsid w:val="00413436"/>
    <w:rsid w:val="00420BAA"/>
    <w:rsid w:val="0042500D"/>
    <w:rsid w:val="00427902"/>
    <w:rsid w:val="00427DE2"/>
    <w:rsid w:val="00451C9E"/>
    <w:rsid w:val="0045356B"/>
    <w:rsid w:val="00455705"/>
    <w:rsid w:val="00471FB6"/>
    <w:rsid w:val="004748B4"/>
    <w:rsid w:val="004825F8"/>
    <w:rsid w:val="00494156"/>
    <w:rsid w:val="00495E1E"/>
    <w:rsid w:val="004A12A6"/>
    <w:rsid w:val="004B1925"/>
    <w:rsid w:val="004B3D0D"/>
    <w:rsid w:val="004B4E50"/>
    <w:rsid w:val="004B6379"/>
    <w:rsid w:val="004C251B"/>
    <w:rsid w:val="004C6C4D"/>
    <w:rsid w:val="004D2F11"/>
    <w:rsid w:val="004D662D"/>
    <w:rsid w:val="004E0F7E"/>
    <w:rsid w:val="004E3E07"/>
    <w:rsid w:val="004E410F"/>
    <w:rsid w:val="004E52BB"/>
    <w:rsid w:val="004F134B"/>
    <w:rsid w:val="004F777E"/>
    <w:rsid w:val="00502948"/>
    <w:rsid w:val="00523501"/>
    <w:rsid w:val="00525D48"/>
    <w:rsid w:val="00534A58"/>
    <w:rsid w:val="00543D89"/>
    <w:rsid w:val="00544D88"/>
    <w:rsid w:val="0056659F"/>
    <w:rsid w:val="005807D7"/>
    <w:rsid w:val="00583BD3"/>
    <w:rsid w:val="00585BDF"/>
    <w:rsid w:val="00585E6A"/>
    <w:rsid w:val="00593E6B"/>
    <w:rsid w:val="00594249"/>
    <w:rsid w:val="005B01FB"/>
    <w:rsid w:val="005B0524"/>
    <w:rsid w:val="005B1284"/>
    <w:rsid w:val="005B4829"/>
    <w:rsid w:val="005C7632"/>
    <w:rsid w:val="005C7AA0"/>
    <w:rsid w:val="005D29D0"/>
    <w:rsid w:val="005D2D97"/>
    <w:rsid w:val="005D626F"/>
    <w:rsid w:val="005D653F"/>
    <w:rsid w:val="005E3B66"/>
    <w:rsid w:val="00601FFA"/>
    <w:rsid w:val="00606C2A"/>
    <w:rsid w:val="00607BB6"/>
    <w:rsid w:val="00610202"/>
    <w:rsid w:val="006116E2"/>
    <w:rsid w:val="00620A5F"/>
    <w:rsid w:val="00621D5A"/>
    <w:rsid w:val="00622CCC"/>
    <w:rsid w:val="006255E4"/>
    <w:rsid w:val="0063244A"/>
    <w:rsid w:val="006343C2"/>
    <w:rsid w:val="006523EB"/>
    <w:rsid w:val="00661507"/>
    <w:rsid w:val="006742C2"/>
    <w:rsid w:val="00675172"/>
    <w:rsid w:val="00675970"/>
    <w:rsid w:val="0068071F"/>
    <w:rsid w:val="006930DF"/>
    <w:rsid w:val="0069653E"/>
    <w:rsid w:val="006979A0"/>
    <w:rsid w:val="00697FEA"/>
    <w:rsid w:val="006A3114"/>
    <w:rsid w:val="006A5CFF"/>
    <w:rsid w:val="006B0618"/>
    <w:rsid w:val="006B2157"/>
    <w:rsid w:val="006B325C"/>
    <w:rsid w:val="006B3800"/>
    <w:rsid w:val="006B43A8"/>
    <w:rsid w:val="006B502D"/>
    <w:rsid w:val="006B6135"/>
    <w:rsid w:val="006B74A2"/>
    <w:rsid w:val="006D0931"/>
    <w:rsid w:val="006D17FB"/>
    <w:rsid w:val="006D666D"/>
    <w:rsid w:val="006E271E"/>
    <w:rsid w:val="006E552F"/>
    <w:rsid w:val="006E57A3"/>
    <w:rsid w:val="006F252D"/>
    <w:rsid w:val="006F3C21"/>
    <w:rsid w:val="006F6533"/>
    <w:rsid w:val="00703A9E"/>
    <w:rsid w:val="00710172"/>
    <w:rsid w:val="00713BE7"/>
    <w:rsid w:val="007157DD"/>
    <w:rsid w:val="00717447"/>
    <w:rsid w:val="00721471"/>
    <w:rsid w:val="0074168A"/>
    <w:rsid w:val="007509E9"/>
    <w:rsid w:val="00754599"/>
    <w:rsid w:val="00754699"/>
    <w:rsid w:val="00767B96"/>
    <w:rsid w:val="00771A4B"/>
    <w:rsid w:val="00781A30"/>
    <w:rsid w:val="007860B5"/>
    <w:rsid w:val="00787B09"/>
    <w:rsid w:val="00793B58"/>
    <w:rsid w:val="007A0924"/>
    <w:rsid w:val="007A2C33"/>
    <w:rsid w:val="007A34BA"/>
    <w:rsid w:val="007A6FC6"/>
    <w:rsid w:val="007B7B58"/>
    <w:rsid w:val="007C26F1"/>
    <w:rsid w:val="007C58AA"/>
    <w:rsid w:val="007D21AD"/>
    <w:rsid w:val="007D4EF1"/>
    <w:rsid w:val="007D7EE8"/>
    <w:rsid w:val="007F1012"/>
    <w:rsid w:val="007F511F"/>
    <w:rsid w:val="007F5AB9"/>
    <w:rsid w:val="0080563F"/>
    <w:rsid w:val="00807F77"/>
    <w:rsid w:val="0081703F"/>
    <w:rsid w:val="00822DEF"/>
    <w:rsid w:val="0082577D"/>
    <w:rsid w:val="00826D97"/>
    <w:rsid w:val="00870B18"/>
    <w:rsid w:val="00887F79"/>
    <w:rsid w:val="00893591"/>
    <w:rsid w:val="00895AC2"/>
    <w:rsid w:val="00897BF9"/>
    <w:rsid w:val="008A2528"/>
    <w:rsid w:val="008A33BE"/>
    <w:rsid w:val="008B10D3"/>
    <w:rsid w:val="008C08D9"/>
    <w:rsid w:val="008C3220"/>
    <w:rsid w:val="008E0467"/>
    <w:rsid w:val="008F49C3"/>
    <w:rsid w:val="008F54BC"/>
    <w:rsid w:val="00901794"/>
    <w:rsid w:val="009141FB"/>
    <w:rsid w:val="0092263B"/>
    <w:rsid w:val="00937F8A"/>
    <w:rsid w:val="009526FB"/>
    <w:rsid w:val="009532A3"/>
    <w:rsid w:val="00961016"/>
    <w:rsid w:val="009658D9"/>
    <w:rsid w:val="00972D58"/>
    <w:rsid w:val="00974EB4"/>
    <w:rsid w:val="009865BE"/>
    <w:rsid w:val="00996424"/>
    <w:rsid w:val="009A0C83"/>
    <w:rsid w:val="009A4448"/>
    <w:rsid w:val="009B4854"/>
    <w:rsid w:val="009C418C"/>
    <w:rsid w:val="009C75F6"/>
    <w:rsid w:val="009D05D6"/>
    <w:rsid w:val="009D128D"/>
    <w:rsid w:val="009D3325"/>
    <w:rsid w:val="009D448F"/>
    <w:rsid w:val="009D71E6"/>
    <w:rsid w:val="009F016C"/>
    <w:rsid w:val="00A06C7B"/>
    <w:rsid w:val="00A10761"/>
    <w:rsid w:val="00A1142E"/>
    <w:rsid w:val="00A13C9D"/>
    <w:rsid w:val="00A14205"/>
    <w:rsid w:val="00A208B1"/>
    <w:rsid w:val="00A23195"/>
    <w:rsid w:val="00A321D2"/>
    <w:rsid w:val="00A33B33"/>
    <w:rsid w:val="00A37840"/>
    <w:rsid w:val="00A41711"/>
    <w:rsid w:val="00A5184E"/>
    <w:rsid w:val="00A52A40"/>
    <w:rsid w:val="00A63DDB"/>
    <w:rsid w:val="00A831F2"/>
    <w:rsid w:val="00A85745"/>
    <w:rsid w:val="00A91173"/>
    <w:rsid w:val="00AA6430"/>
    <w:rsid w:val="00AB2074"/>
    <w:rsid w:val="00AB6A01"/>
    <w:rsid w:val="00AB7597"/>
    <w:rsid w:val="00AC2592"/>
    <w:rsid w:val="00AD2F38"/>
    <w:rsid w:val="00AD517D"/>
    <w:rsid w:val="00AE4184"/>
    <w:rsid w:val="00AE5081"/>
    <w:rsid w:val="00AF254C"/>
    <w:rsid w:val="00B04606"/>
    <w:rsid w:val="00B060FF"/>
    <w:rsid w:val="00B07563"/>
    <w:rsid w:val="00B10A05"/>
    <w:rsid w:val="00B133B0"/>
    <w:rsid w:val="00B15D2E"/>
    <w:rsid w:val="00B34C12"/>
    <w:rsid w:val="00B40348"/>
    <w:rsid w:val="00B413F2"/>
    <w:rsid w:val="00B634EB"/>
    <w:rsid w:val="00B6488C"/>
    <w:rsid w:val="00B83E73"/>
    <w:rsid w:val="00B92170"/>
    <w:rsid w:val="00B952C1"/>
    <w:rsid w:val="00BA33BB"/>
    <w:rsid w:val="00BB4A47"/>
    <w:rsid w:val="00BC5B8D"/>
    <w:rsid w:val="00BC737A"/>
    <w:rsid w:val="00BD1608"/>
    <w:rsid w:val="00BD54BF"/>
    <w:rsid w:val="00BD6F43"/>
    <w:rsid w:val="00BE1EB0"/>
    <w:rsid w:val="00BE3178"/>
    <w:rsid w:val="00BE7B25"/>
    <w:rsid w:val="00BF4528"/>
    <w:rsid w:val="00BF70D8"/>
    <w:rsid w:val="00C062D9"/>
    <w:rsid w:val="00C24D36"/>
    <w:rsid w:val="00C30FFC"/>
    <w:rsid w:val="00C356DC"/>
    <w:rsid w:val="00C42478"/>
    <w:rsid w:val="00C46357"/>
    <w:rsid w:val="00C46737"/>
    <w:rsid w:val="00C50ABF"/>
    <w:rsid w:val="00C5184C"/>
    <w:rsid w:val="00C56A0F"/>
    <w:rsid w:val="00C57877"/>
    <w:rsid w:val="00C845CD"/>
    <w:rsid w:val="00C84993"/>
    <w:rsid w:val="00C878B4"/>
    <w:rsid w:val="00CB1DF9"/>
    <w:rsid w:val="00CC0E72"/>
    <w:rsid w:val="00CD3EF8"/>
    <w:rsid w:val="00CD43D7"/>
    <w:rsid w:val="00CD678E"/>
    <w:rsid w:val="00CE7D1C"/>
    <w:rsid w:val="00CF103F"/>
    <w:rsid w:val="00D05340"/>
    <w:rsid w:val="00D0542B"/>
    <w:rsid w:val="00D15F4A"/>
    <w:rsid w:val="00D31409"/>
    <w:rsid w:val="00D314F3"/>
    <w:rsid w:val="00D40F0A"/>
    <w:rsid w:val="00D4455B"/>
    <w:rsid w:val="00D51470"/>
    <w:rsid w:val="00D52058"/>
    <w:rsid w:val="00D6058B"/>
    <w:rsid w:val="00D77AF2"/>
    <w:rsid w:val="00D8687C"/>
    <w:rsid w:val="00DA23E5"/>
    <w:rsid w:val="00DB2F19"/>
    <w:rsid w:val="00DB361E"/>
    <w:rsid w:val="00DB5603"/>
    <w:rsid w:val="00DC0363"/>
    <w:rsid w:val="00DD2C7F"/>
    <w:rsid w:val="00DD2C96"/>
    <w:rsid w:val="00DD2E1D"/>
    <w:rsid w:val="00DF0822"/>
    <w:rsid w:val="00E01EE1"/>
    <w:rsid w:val="00E0470C"/>
    <w:rsid w:val="00E12F1B"/>
    <w:rsid w:val="00E15F28"/>
    <w:rsid w:val="00E3320D"/>
    <w:rsid w:val="00E641EA"/>
    <w:rsid w:val="00E65A65"/>
    <w:rsid w:val="00E8275E"/>
    <w:rsid w:val="00E83A0C"/>
    <w:rsid w:val="00EA1652"/>
    <w:rsid w:val="00EA2F86"/>
    <w:rsid w:val="00EB4770"/>
    <w:rsid w:val="00EC7F0C"/>
    <w:rsid w:val="00EF7A76"/>
    <w:rsid w:val="00F057C0"/>
    <w:rsid w:val="00F26435"/>
    <w:rsid w:val="00F32740"/>
    <w:rsid w:val="00F34DFB"/>
    <w:rsid w:val="00F555B2"/>
    <w:rsid w:val="00F702C6"/>
    <w:rsid w:val="00F84E59"/>
    <w:rsid w:val="00F8603F"/>
    <w:rsid w:val="00F87430"/>
    <w:rsid w:val="00F87DA1"/>
    <w:rsid w:val="00F929BE"/>
    <w:rsid w:val="00F95EE7"/>
    <w:rsid w:val="00FA0837"/>
    <w:rsid w:val="00FA0F80"/>
    <w:rsid w:val="00FA5B64"/>
    <w:rsid w:val="00FC710D"/>
    <w:rsid w:val="00FD0964"/>
    <w:rsid w:val="00FD6575"/>
    <w:rsid w:val="00FE0617"/>
    <w:rsid w:val="00FE0F0D"/>
    <w:rsid w:val="00FE429D"/>
    <w:rsid w:val="00FE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F3D"/>
  <w15:docId w15:val="{1603FF85-D3C6-4D11-9839-3741E54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1B"/>
  </w:style>
  <w:style w:type="paragraph" w:styleId="1">
    <w:name w:val="heading 1"/>
    <w:basedOn w:val="a"/>
    <w:link w:val="10"/>
    <w:uiPriority w:val="1"/>
    <w:qFormat/>
    <w:rsid w:val="00996424"/>
    <w:pPr>
      <w:widowControl w:val="0"/>
      <w:autoSpaceDE w:val="0"/>
      <w:autoSpaceDN w:val="0"/>
      <w:spacing w:before="1" w:after="0" w:line="240" w:lineRule="auto"/>
      <w:ind w:left="1002"/>
      <w:outlineLvl w:val="0"/>
    </w:pPr>
    <w:rPr>
      <w:rFonts w:ascii="Times New Roman" w:eastAsia="Times New Roman" w:hAnsi="Times New Roman" w:cs="Times New Roman"/>
      <w:sz w:val="26"/>
      <w:szCs w:val="26"/>
      <w:lang w:val="uk-UA"/>
    </w:rPr>
  </w:style>
  <w:style w:type="paragraph" w:styleId="2">
    <w:name w:val="heading 2"/>
    <w:basedOn w:val="a"/>
    <w:link w:val="20"/>
    <w:uiPriority w:val="1"/>
    <w:qFormat/>
    <w:rsid w:val="00996424"/>
    <w:pPr>
      <w:widowControl w:val="0"/>
      <w:autoSpaceDE w:val="0"/>
      <w:autoSpaceDN w:val="0"/>
      <w:spacing w:after="0" w:line="274" w:lineRule="exact"/>
      <w:ind w:left="148" w:hanging="36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Body Text"/>
    <w:basedOn w:val="a"/>
    <w:link w:val="ab"/>
    <w:uiPriority w:val="1"/>
    <w:qFormat/>
    <w:rsid w:val="00DB2F19"/>
    <w:pPr>
      <w:widowControl w:val="0"/>
      <w:autoSpaceDE w:val="0"/>
      <w:autoSpaceDN w:val="0"/>
      <w:spacing w:after="0" w:line="240" w:lineRule="auto"/>
      <w:ind w:left="1105"/>
    </w:pPr>
    <w:rPr>
      <w:rFonts w:ascii="Times New Roman" w:eastAsia="Times New Roman" w:hAnsi="Times New Roman" w:cs="Times New Roman"/>
      <w:sz w:val="23"/>
      <w:szCs w:val="23"/>
      <w:lang w:val="uk-UA"/>
    </w:rPr>
  </w:style>
  <w:style w:type="character" w:customStyle="1" w:styleId="ab">
    <w:name w:val="Основной текст Знак"/>
    <w:basedOn w:val="a0"/>
    <w:link w:val="aa"/>
    <w:uiPriority w:val="1"/>
    <w:rsid w:val="00DB2F19"/>
    <w:rPr>
      <w:rFonts w:ascii="Times New Roman" w:eastAsia="Times New Roman" w:hAnsi="Times New Roman" w:cs="Times New Roman"/>
      <w:sz w:val="23"/>
      <w:szCs w:val="23"/>
      <w:lang w:val="uk-UA"/>
    </w:rPr>
  </w:style>
  <w:style w:type="paragraph" w:customStyle="1" w:styleId="TableParagraph">
    <w:name w:val="Table Paragraph"/>
    <w:basedOn w:val="a"/>
    <w:uiPriority w:val="1"/>
    <w:qFormat/>
    <w:rsid w:val="00DB2F19"/>
    <w:pPr>
      <w:widowControl w:val="0"/>
      <w:autoSpaceDE w:val="0"/>
      <w:autoSpaceDN w:val="0"/>
      <w:spacing w:after="0" w:line="240" w:lineRule="auto"/>
      <w:ind w:left="91"/>
      <w:jc w:val="both"/>
    </w:pPr>
    <w:rPr>
      <w:rFonts w:ascii="Times New Roman" w:eastAsia="Times New Roman" w:hAnsi="Times New Roman" w:cs="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97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972D58"/>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1"/>
    <w:rsid w:val="00996424"/>
    <w:rPr>
      <w:rFonts w:ascii="Times New Roman" w:eastAsia="Times New Roman" w:hAnsi="Times New Roman" w:cs="Times New Roman"/>
      <w:sz w:val="26"/>
      <w:szCs w:val="26"/>
      <w:lang w:val="uk-UA"/>
    </w:rPr>
  </w:style>
  <w:style w:type="character" w:customStyle="1" w:styleId="20">
    <w:name w:val="Заголовок 2 Знак"/>
    <w:basedOn w:val="a0"/>
    <w:link w:val="2"/>
    <w:uiPriority w:val="1"/>
    <w:rsid w:val="00996424"/>
    <w:rPr>
      <w:rFonts w:ascii="Times New Roman" w:eastAsia="Times New Roman" w:hAnsi="Times New Roman" w:cs="Times New Roman"/>
      <w:b/>
      <w:bCs/>
      <w:sz w:val="24"/>
      <w:szCs w:val="24"/>
      <w:lang w:val="uk-UA"/>
    </w:rPr>
  </w:style>
  <w:style w:type="paragraph" w:styleId="ac">
    <w:name w:val="Balloon Text"/>
    <w:basedOn w:val="a"/>
    <w:link w:val="ad"/>
    <w:rsid w:val="0099642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96424"/>
    <w:rPr>
      <w:rFonts w:ascii="Tahoma" w:eastAsia="Times New Roman" w:hAnsi="Tahoma" w:cs="Tahoma"/>
      <w:sz w:val="16"/>
      <w:szCs w:val="16"/>
      <w:lang w:eastAsia="ru-RU"/>
    </w:rPr>
  </w:style>
  <w:style w:type="table" w:customStyle="1" w:styleId="TableNormal">
    <w:name w:val="Table Normal"/>
    <w:uiPriority w:val="2"/>
    <w:semiHidden/>
    <w:unhideWhenUsed/>
    <w:qFormat/>
    <w:rsid w:val="009964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Indent"/>
    <w:basedOn w:val="a"/>
    <w:link w:val="af"/>
    <w:uiPriority w:val="99"/>
    <w:semiHidden/>
    <w:unhideWhenUsed/>
    <w:rsid w:val="00996424"/>
    <w:pPr>
      <w:widowControl w:val="0"/>
      <w:autoSpaceDE w:val="0"/>
      <w:autoSpaceDN w:val="0"/>
      <w:spacing w:after="120" w:line="240" w:lineRule="auto"/>
      <w:ind w:left="283"/>
    </w:pPr>
    <w:rPr>
      <w:rFonts w:ascii="Times New Roman" w:eastAsia="Times New Roman" w:hAnsi="Times New Roman" w:cs="Times New Roman"/>
      <w:lang w:val="uk-UA"/>
    </w:rPr>
  </w:style>
  <w:style w:type="character" w:customStyle="1" w:styleId="af">
    <w:name w:val="Основной текст с отступом Знак"/>
    <w:basedOn w:val="a0"/>
    <w:link w:val="ae"/>
    <w:uiPriority w:val="99"/>
    <w:semiHidden/>
    <w:rsid w:val="00996424"/>
    <w:rPr>
      <w:rFonts w:ascii="Times New Roman" w:eastAsia="Times New Roman" w:hAnsi="Times New Roman" w:cs="Times New Roman"/>
      <w:lang w:val="uk-UA"/>
    </w:rPr>
  </w:style>
  <w:style w:type="paragraph" w:customStyle="1" w:styleId="Default">
    <w:name w:val="Default"/>
    <w:rsid w:val="009964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
    <w:rsid w:val="0099642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rsid w:val="00996424"/>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5D653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D653F"/>
  </w:style>
  <w:style w:type="paragraph" w:styleId="af3">
    <w:name w:val="footer"/>
    <w:basedOn w:val="a"/>
    <w:link w:val="af4"/>
    <w:uiPriority w:val="99"/>
    <w:semiHidden/>
    <w:unhideWhenUsed/>
    <w:rsid w:val="005D653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5D653F"/>
  </w:style>
  <w:style w:type="paragraph" w:customStyle="1" w:styleId="21">
    <w:name w:val="Обычный2"/>
    <w:rsid w:val="004F777E"/>
    <w:pPr>
      <w:spacing w:after="0" w:line="276" w:lineRule="auto"/>
    </w:pPr>
    <w:rPr>
      <w:rFonts w:ascii="Arial" w:eastAsia="Arial" w:hAnsi="Arial" w:cs="Arial"/>
      <w:color w:val="000000"/>
      <w:lang w:eastAsia="ru-RU"/>
    </w:rPr>
  </w:style>
  <w:style w:type="paragraph" w:styleId="af5">
    <w:name w:val="No Spacing"/>
    <w:link w:val="af6"/>
    <w:uiPriority w:val="1"/>
    <w:qFormat/>
    <w:rsid w:val="004F777E"/>
    <w:pPr>
      <w:spacing w:after="0" w:line="240" w:lineRule="auto"/>
    </w:pPr>
    <w:rPr>
      <w:rFonts w:ascii="Calibri" w:eastAsia="Calibri" w:hAnsi="Calibri" w:cs="Times New Roman"/>
      <w:sz w:val="20"/>
      <w:szCs w:val="20"/>
      <w:lang w:val="uk-UA" w:eastAsia="ru-RU"/>
    </w:rPr>
  </w:style>
  <w:style w:type="character" w:customStyle="1" w:styleId="af6">
    <w:name w:val="Без интервала Знак"/>
    <w:link w:val="af5"/>
    <w:uiPriority w:val="1"/>
    <w:rsid w:val="004F777E"/>
    <w:rPr>
      <w:rFonts w:ascii="Calibri" w:eastAsia="Calibri" w:hAnsi="Calibri" w:cs="Times New Roman"/>
      <w:sz w:val="20"/>
      <w:szCs w:val="20"/>
      <w:lang w:val="uk-UA" w:eastAsia="ru-RU"/>
    </w:rPr>
  </w:style>
  <w:style w:type="character" w:styleId="af7">
    <w:name w:val="annotation reference"/>
    <w:uiPriority w:val="99"/>
    <w:rsid w:val="004F777E"/>
    <w:rPr>
      <w:sz w:val="16"/>
      <w:szCs w:val="16"/>
    </w:rPr>
  </w:style>
  <w:style w:type="paragraph" w:customStyle="1" w:styleId="210">
    <w:name w:val="Заголовок 21"/>
    <w:basedOn w:val="a"/>
    <w:uiPriority w:val="1"/>
    <w:qFormat/>
    <w:rsid w:val="00887F79"/>
    <w:pPr>
      <w:widowControl w:val="0"/>
      <w:autoSpaceDE w:val="0"/>
      <w:autoSpaceDN w:val="0"/>
      <w:spacing w:after="0" w:line="240" w:lineRule="auto"/>
      <w:ind w:left="3778" w:right="223"/>
      <w:jc w:val="both"/>
      <w:outlineLvl w:val="2"/>
    </w:pPr>
    <w:rPr>
      <w:rFonts w:ascii="Times New Roman" w:eastAsia="Times New Roman" w:hAnsi="Times New Roman" w:cs="Times New Roman"/>
      <w:sz w:val="24"/>
      <w:szCs w:val="24"/>
      <w:lang w:val="uk-UA"/>
    </w:rPr>
  </w:style>
  <w:style w:type="paragraph" w:styleId="22">
    <w:name w:val="Body Text Indent 2"/>
    <w:basedOn w:val="a"/>
    <w:link w:val="23"/>
    <w:uiPriority w:val="99"/>
    <w:unhideWhenUsed/>
    <w:rsid w:val="007A6FC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7A6FC6"/>
    <w:rPr>
      <w:rFonts w:ascii="Times New Roman" w:eastAsia="Times New Roman" w:hAnsi="Times New Roman" w:cs="Times New Roman"/>
      <w:sz w:val="24"/>
      <w:szCs w:val="24"/>
      <w:lang w:eastAsia="ru-RU"/>
    </w:rPr>
  </w:style>
  <w:style w:type="character" w:customStyle="1" w:styleId="FontStyle18">
    <w:name w:val="Font Style18"/>
    <w:rsid w:val="006523EB"/>
    <w:rPr>
      <w:rFonts w:ascii="Times New Roman" w:hAnsi="Times New Roman" w:cs="Times New Roman"/>
      <w:sz w:val="22"/>
      <w:szCs w:val="22"/>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
    <w:link w:val="a4"/>
    <w:uiPriority w:val="34"/>
    <w:locked/>
    <w:rsid w:val="009D3325"/>
  </w:style>
  <w:style w:type="character" w:customStyle="1" w:styleId="rvts0">
    <w:name w:val="rvts0"/>
    <w:rsid w:val="009D3325"/>
    <w:rPr>
      <w:rFonts w:cs="Times New Roman"/>
    </w:rPr>
  </w:style>
  <w:style w:type="table" w:customStyle="1" w:styleId="12">
    <w:name w:val="Сетка таблицы1"/>
    <w:basedOn w:val="a1"/>
    <w:next w:val="a8"/>
    <w:rsid w:val="001D356C"/>
    <w:pPr>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8"/>
    <w:rsid w:val="004E410F"/>
    <w:pPr>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FA0837"/>
    <w:pPr>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rsid w:val="00402661"/>
    <w:pPr>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108073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A880-CBC7-4D59-91F7-2A2F49B9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14</cp:revision>
  <dcterms:created xsi:type="dcterms:W3CDTF">2024-04-08T05:57:00Z</dcterms:created>
  <dcterms:modified xsi:type="dcterms:W3CDTF">2024-04-22T07:38:00Z</dcterms:modified>
</cp:coreProperties>
</file>