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A7469E" w:rsidTr="00E36266">
        <w:trPr>
          <w:divId w:val="866287137"/>
          <w:trHeight w:val="2866"/>
        </w:trPr>
        <w:tc>
          <w:tcPr>
            <w:tcW w:w="5670" w:type="dxa"/>
            <w:tcBorders>
              <w:top w:val="nil"/>
              <w:left w:val="nil"/>
              <w:bottom w:val="nil"/>
              <w:right w:val="nil"/>
            </w:tcBorders>
          </w:tcPr>
          <w:p w:rsidR="00CF6717" w:rsidRPr="00A7469E" w:rsidRDefault="00CF6717" w:rsidP="003C628E">
            <w:pPr>
              <w:widowControl/>
              <w:tabs>
                <w:tab w:val="left" w:pos="-249"/>
              </w:tabs>
              <w:ind w:left="33" w:right="0"/>
              <w:jc w:val="left"/>
              <w:outlineLvl w:val="0"/>
              <w:rPr>
                <w:sz w:val="24"/>
                <w:szCs w:val="24"/>
              </w:rPr>
            </w:pPr>
            <w:bookmarkStart w:id="0" w:name="_Toc382896064"/>
            <w:bookmarkStart w:id="1" w:name="_Toc382897103"/>
            <w:r w:rsidRPr="00A7469E">
              <w:rPr>
                <w:sz w:val="24"/>
                <w:szCs w:val="24"/>
              </w:rPr>
              <w:t>ЗАТВЕРДЖЕНО:</w:t>
            </w:r>
            <w:bookmarkEnd w:id="0"/>
            <w:bookmarkEnd w:id="1"/>
          </w:p>
          <w:p w:rsidR="00CF6717" w:rsidRPr="00A7469E" w:rsidRDefault="00985110" w:rsidP="003C628E">
            <w:pPr>
              <w:pStyle w:val="aa"/>
              <w:tabs>
                <w:tab w:val="left" w:pos="-249"/>
              </w:tabs>
              <w:spacing w:before="0" w:beforeAutospacing="0" w:after="0" w:afterAutospacing="0"/>
              <w:ind w:left="33"/>
              <w:outlineLvl w:val="0"/>
              <w:rPr>
                <w:lang w:eastAsia="ru-RU"/>
              </w:rPr>
            </w:pPr>
            <w:r w:rsidRPr="00A7469E">
              <w:rPr>
                <w:lang w:eastAsia="ru-RU"/>
              </w:rPr>
              <w:t>Протокол уповноваженої особи ДП «Гарантований покупець»</w:t>
            </w:r>
          </w:p>
          <w:p w:rsidR="005220B6" w:rsidRPr="004D35FF" w:rsidRDefault="00FF5F6E" w:rsidP="003C628E">
            <w:pPr>
              <w:widowControl/>
              <w:tabs>
                <w:tab w:val="left" w:pos="0"/>
              </w:tabs>
              <w:ind w:left="33" w:right="0"/>
              <w:jc w:val="left"/>
              <w:rPr>
                <w:sz w:val="24"/>
                <w:szCs w:val="24"/>
              </w:rPr>
            </w:pPr>
            <w:r w:rsidRPr="008B4F50">
              <w:rPr>
                <w:sz w:val="24"/>
                <w:szCs w:val="24"/>
              </w:rPr>
              <w:t>в</w:t>
            </w:r>
            <w:r w:rsidR="00985110" w:rsidRPr="008B4F50">
              <w:rPr>
                <w:sz w:val="24"/>
                <w:szCs w:val="24"/>
              </w:rPr>
              <w:t>ід</w:t>
            </w:r>
            <w:r w:rsidRPr="008B4F50">
              <w:rPr>
                <w:sz w:val="24"/>
                <w:szCs w:val="24"/>
              </w:rPr>
              <w:t xml:space="preserve"> </w:t>
            </w:r>
            <w:r w:rsidR="00B00AC2" w:rsidRPr="00AA3BA7">
              <w:rPr>
                <w:sz w:val="24"/>
                <w:szCs w:val="24"/>
                <w:lang w:val="ru-RU"/>
              </w:rPr>
              <w:t>18</w:t>
            </w:r>
            <w:r w:rsidR="00985110" w:rsidRPr="008B4F50">
              <w:rPr>
                <w:sz w:val="24"/>
                <w:szCs w:val="24"/>
              </w:rPr>
              <w:t>.</w:t>
            </w:r>
            <w:r w:rsidR="00F77845" w:rsidRPr="008B4F50">
              <w:rPr>
                <w:sz w:val="24"/>
                <w:szCs w:val="24"/>
              </w:rPr>
              <w:t>1</w:t>
            </w:r>
            <w:r w:rsidRPr="008B4F50">
              <w:rPr>
                <w:sz w:val="24"/>
                <w:szCs w:val="24"/>
              </w:rPr>
              <w:t>1</w:t>
            </w:r>
            <w:r w:rsidR="00985110" w:rsidRPr="008B4F50">
              <w:rPr>
                <w:sz w:val="24"/>
                <w:szCs w:val="24"/>
              </w:rPr>
              <w:t>.202</w:t>
            </w:r>
            <w:r w:rsidR="00665316" w:rsidRPr="008B4F50">
              <w:rPr>
                <w:sz w:val="24"/>
                <w:szCs w:val="24"/>
              </w:rPr>
              <w:t>2</w:t>
            </w:r>
            <w:r w:rsidR="00985110" w:rsidRPr="008B4F50">
              <w:rPr>
                <w:sz w:val="24"/>
                <w:szCs w:val="24"/>
              </w:rPr>
              <w:t xml:space="preserve"> №</w:t>
            </w:r>
            <w:r w:rsidR="004D35FF" w:rsidRPr="008B4F50">
              <w:rPr>
                <w:sz w:val="24"/>
                <w:szCs w:val="24"/>
                <w:lang w:val="ru-RU"/>
              </w:rPr>
              <w:t xml:space="preserve"> </w:t>
            </w:r>
            <w:r w:rsidR="00F77845" w:rsidRPr="008B4F50">
              <w:rPr>
                <w:sz w:val="24"/>
                <w:szCs w:val="24"/>
              </w:rPr>
              <w:t>3</w:t>
            </w:r>
            <w:r w:rsidR="008B7D88" w:rsidRPr="008B4F50">
              <w:rPr>
                <w:sz w:val="24"/>
                <w:szCs w:val="24"/>
              </w:rPr>
              <w:t>1</w:t>
            </w:r>
            <w:r w:rsidR="004D35FF" w:rsidRPr="008B4F50">
              <w:rPr>
                <w:sz w:val="24"/>
                <w:szCs w:val="24"/>
              </w:rPr>
              <w:t>/22-1-УО</w:t>
            </w:r>
          </w:p>
          <w:p w:rsidR="00ED2B35" w:rsidRPr="00A7469E" w:rsidRDefault="00985110" w:rsidP="003C628E">
            <w:pPr>
              <w:ind w:left="33"/>
              <w:jc w:val="left"/>
              <w:rPr>
                <w:sz w:val="24"/>
                <w:szCs w:val="24"/>
              </w:rPr>
            </w:pPr>
            <w:bookmarkStart w:id="2" w:name="_Hlk32582237"/>
            <w:r w:rsidRPr="00A7469E">
              <w:rPr>
                <w:sz w:val="24"/>
                <w:szCs w:val="24"/>
              </w:rPr>
              <w:t xml:space="preserve">Уповноважена особа – </w:t>
            </w:r>
            <w:r w:rsidR="00ED2B35" w:rsidRPr="00A7469E">
              <w:rPr>
                <w:sz w:val="24"/>
                <w:szCs w:val="24"/>
              </w:rPr>
              <w:t xml:space="preserve"> </w:t>
            </w:r>
          </w:p>
          <w:p w:rsidR="00246113" w:rsidRPr="00A7469E" w:rsidRDefault="00F77845" w:rsidP="003C628E">
            <w:pPr>
              <w:widowControl/>
              <w:tabs>
                <w:tab w:val="left" w:pos="0"/>
              </w:tabs>
              <w:ind w:left="33" w:right="0"/>
              <w:jc w:val="left"/>
              <w:rPr>
                <w:sz w:val="24"/>
                <w:szCs w:val="24"/>
              </w:rPr>
            </w:pPr>
            <w:r>
              <w:rPr>
                <w:sz w:val="24"/>
                <w:szCs w:val="24"/>
              </w:rPr>
              <w:t>начальник</w:t>
            </w:r>
            <w:r w:rsidR="00647509" w:rsidRPr="00A7469E">
              <w:rPr>
                <w:sz w:val="24"/>
                <w:szCs w:val="24"/>
              </w:rPr>
              <w:t xml:space="preserve"> відділу </w:t>
            </w:r>
            <w:r w:rsidR="00985110" w:rsidRPr="00A7469E">
              <w:rPr>
                <w:sz w:val="24"/>
                <w:szCs w:val="24"/>
              </w:rPr>
              <w:t xml:space="preserve">супроводження закупівель </w:t>
            </w:r>
            <w:r w:rsidR="00647509" w:rsidRPr="00A7469E" w:rsidDel="00647509">
              <w:rPr>
                <w:sz w:val="24"/>
                <w:szCs w:val="24"/>
              </w:rPr>
              <w:t xml:space="preserve"> </w:t>
            </w:r>
          </w:p>
          <w:p w:rsidR="00647509" w:rsidRPr="00A7469E" w:rsidRDefault="00647509" w:rsidP="003C628E">
            <w:pPr>
              <w:pStyle w:val="aa"/>
              <w:tabs>
                <w:tab w:val="left" w:pos="-249"/>
              </w:tabs>
              <w:spacing w:before="0" w:beforeAutospacing="0" w:after="0" w:afterAutospacing="0"/>
              <w:ind w:left="33"/>
              <w:outlineLvl w:val="0"/>
              <w:rPr>
                <w:lang w:eastAsia="ru-RU"/>
              </w:rPr>
            </w:pPr>
          </w:p>
          <w:p w:rsidR="00CF6717" w:rsidRPr="00A7469E" w:rsidRDefault="00ED2B35" w:rsidP="003C628E">
            <w:pPr>
              <w:pStyle w:val="aa"/>
              <w:tabs>
                <w:tab w:val="left" w:pos="-249"/>
              </w:tabs>
              <w:spacing w:before="0" w:beforeAutospacing="0" w:after="0" w:afterAutospacing="0"/>
              <w:ind w:left="33"/>
              <w:outlineLvl w:val="0"/>
            </w:pPr>
            <w:r w:rsidRPr="00A7469E">
              <w:rPr>
                <w:lang w:eastAsia="ru-RU"/>
              </w:rPr>
              <w:t>______</w:t>
            </w:r>
            <w:r w:rsidR="00E0494C" w:rsidRPr="00A7469E">
              <w:rPr>
                <w:i/>
                <w:iCs/>
                <w:lang w:eastAsia="ru-RU"/>
              </w:rPr>
              <w:t>___</w:t>
            </w:r>
            <w:r w:rsidRPr="00A7469E">
              <w:rPr>
                <w:lang w:eastAsia="ru-RU"/>
              </w:rPr>
              <w:t>______________</w:t>
            </w:r>
            <w:r w:rsidR="00665316" w:rsidRPr="00A7469E">
              <w:rPr>
                <w:lang w:eastAsia="ru-RU"/>
              </w:rPr>
              <w:t>Яна</w:t>
            </w:r>
            <w:r w:rsidR="00985110" w:rsidRPr="00A7469E">
              <w:rPr>
                <w:lang w:eastAsia="ru-RU"/>
              </w:rPr>
              <w:t xml:space="preserve"> П</w:t>
            </w:r>
            <w:r w:rsidR="00665316" w:rsidRPr="00A7469E">
              <w:rPr>
                <w:lang w:eastAsia="ru-RU"/>
              </w:rPr>
              <w:t>УСТОВЄТОВА</w:t>
            </w:r>
            <w:r w:rsidR="00647509" w:rsidRPr="00A7469E">
              <w:rPr>
                <w:lang w:eastAsia="ru-RU"/>
              </w:rPr>
              <w:t xml:space="preserve"> </w:t>
            </w:r>
            <w:bookmarkEnd w:id="2"/>
          </w:p>
        </w:tc>
      </w:tr>
    </w:tbl>
    <w:p w:rsidR="00CF6717" w:rsidRPr="00A7469E" w:rsidRDefault="00CF6717"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jc w:val="left"/>
        <w:outlineLvl w:val="0"/>
        <w:divId w:val="866287137"/>
        <w:rPr>
          <w:sz w:val="28"/>
          <w:szCs w:val="24"/>
        </w:rPr>
      </w:pPr>
    </w:p>
    <w:p w:rsidR="00CF6717" w:rsidRPr="00A7469E" w:rsidRDefault="00CF6717" w:rsidP="003C628E">
      <w:pPr>
        <w:widowControl/>
        <w:tabs>
          <w:tab w:val="left" w:pos="0"/>
        </w:tabs>
        <w:ind w:left="0" w:right="0"/>
        <w:jc w:val="left"/>
        <w:outlineLvl w:val="0"/>
        <w:divId w:val="866287137"/>
        <w:rPr>
          <w:sz w:val="28"/>
          <w:szCs w:val="24"/>
        </w:rPr>
      </w:pPr>
    </w:p>
    <w:p w:rsidR="00CF6717" w:rsidRPr="00A7469E" w:rsidRDefault="00CF6717" w:rsidP="003C628E">
      <w:pPr>
        <w:widowControl/>
        <w:tabs>
          <w:tab w:val="left" w:pos="0"/>
        </w:tabs>
        <w:ind w:left="0" w:right="0"/>
        <w:jc w:val="left"/>
        <w:outlineLvl w:val="0"/>
        <w:divId w:val="866287137"/>
        <w:rPr>
          <w:sz w:val="28"/>
          <w:szCs w:val="24"/>
        </w:rPr>
      </w:pPr>
    </w:p>
    <w:p w:rsidR="00CF6717" w:rsidRPr="00A7469E" w:rsidRDefault="00CF6717"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outlineLvl w:val="0"/>
        <w:divId w:val="866287137"/>
        <w:rPr>
          <w:sz w:val="28"/>
          <w:szCs w:val="24"/>
        </w:rPr>
      </w:pPr>
    </w:p>
    <w:p w:rsidR="00CF6717" w:rsidRPr="00A7469E"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Pr>
          <w:rFonts w:ascii="Times New Roman" w:hAnsi="Times New Roman"/>
          <w:bCs w:val="0"/>
          <w:color w:val="000000"/>
          <w:sz w:val="40"/>
          <w:szCs w:val="40"/>
          <w:bdr w:val="none" w:sz="0" w:space="0" w:color="auto" w:frame="1"/>
          <w:lang w:val="uk-UA" w:eastAsia="uk-UA"/>
        </w:rPr>
        <w:t xml:space="preserve">  </w:t>
      </w:r>
      <w:r w:rsidR="0086661D" w:rsidRPr="00A7469E">
        <w:rPr>
          <w:rFonts w:ascii="Times New Roman" w:hAnsi="Times New Roman"/>
          <w:bCs w:val="0"/>
          <w:color w:val="000000"/>
          <w:sz w:val="40"/>
          <w:szCs w:val="40"/>
          <w:bdr w:val="none" w:sz="0" w:space="0" w:color="auto" w:frame="1"/>
          <w:lang w:val="uk-UA" w:eastAsia="uk-UA"/>
        </w:rPr>
        <w:t>ТЕНДЕРНА</w:t>
      </w:r>
      <w:r w:rsidR="0086661D" w:rsidRPr="00A7469E">
        <w:rPr>
          <w:rFonts w:ascii="Times New Roman" w:hAnsi="Times New Roman"/>
          <w:sz w:val="40"/>
          <w:lang w:val="uk-UA"/>
        </w:rPr>
        <w:t xml:space="preserve"> </w:t>
      </w:r>
      <w:r w:rsidR="00CF6717" w:rsidRPr="00A7469E">
        <w:rPr>
          <w:rFonts w:ascii="Times New Roman" w:hAnsi="Times New Roman"/>
          <w:sz w:val="40"/>
          <w:lang w:val="uk-UA"/>
        </w:rPr>
        <w:t xml:space="preserve">ДОКУМЕНТАЦІЯ </w:t>
      </w:r>
      <w:r w:rsidR="00CF6717" w:rsidRPr="00A7469E">
        <w:rPr>
          <w:rFonts w:ascii="Times New Roman" w:hAnsi="Times New Roman"/>
          <w:sz w:val="40"/>
          <w:lang w:val="uk-UA"/>
        </w:rPr>
        <w:tab/>
      </w:r>
      <w:bookmarkEnd w:id="3"/>
      <w:bookmarkEnd w:id="4"/>
    </w:p>
    <w:p w:rsidR="00CF6717" w:rsidRPr="00A7469E" w:rsidRDefault="00CF6717" w:rsidP="003C628E">
      <w:pPr>
        <w:widowControl/>
        <w:tabs>
          <w:tab w:val="left" w:pos="0"/>
        </w:tabs>
        <w:ind w:left="0" w:right="0"/>
        <w:outlineLvl w:val="0"/>
        <w:divId w:val="866287137"/>
        <w:rPr>
          <w:b/>
          <w:sz w:val="24"/>
          <w:szCs w:val="24"/>
        </w:rPr>
      </w:pPr>
    </w:p>
    <w:p w:rsidR="00CF6717" w:rsidRPr="00A7469E" w:rsidRDefault="00665316" w:rsidP="003C628E">
      <w:pPr>
        <w:pStyle w:val="21"/>
        <w:tabs>
          <w:tab w:val="left" w:pos="0"/>
        </w:tabs>
        <w:spacing w:before="0" w:beforeAutospacing="0" w:after="0" w:afterAutospacing="0"/>
        <w:jc w:val="center"/>
        <w:divId w:val="866287137"/>
        <w:rPr>
          <w:rFonts w:ascii="Times New Roman" w:hAnsi="Times New Roman"/>
          <w:i w:val="0"/>
          <w:sz w:val="32"/>
          <w:szCs w:val="32"/>
          <w:lang w:val="uk-UA"/>
        </w:rPr>
      </w:pPr>
      <w:bookmarkStart w:id="5" w:name="_Toc382896069"/>
      <w:bookmarkStart w:id="6" w:name="_Toc382897108"/>
      <w:r w:rsidRPr="00A7469E">
        <w:rPr>
          <w:rFonts w:ascii="Times New Roman" w:hAnsi="Times New Roman"/>
          <w:i w:val="0"/>
          <w:sz w:val="32"/>
          <w:szCs w:val="32"/>
          <w:lang w:val="uk-UA"/>
        </w:rPr>
        <w:t>ЗА</w:t>
      </w:r>
      <w:r w:rsidR="00CF6717" w:rsidRPr="00A7469E">
        <w:rPr>
          <w:rFonts w:ascii="Times New Roman" w:hAnsi="Times New Roman"/>
          <w:i w:val="0"/>
          <w:sz w:val="32"/>
          <w:szCs w:val="32"/>
          <w:lang w:val="uk-UA"/>
        </w:rPr>
        <w:t xml:space="preserve"> ЗАКУПІВЛ</w:t>
      </w:r>
      <w:bookmarkEnd w:id="5"/>
      <w:bookmarkEnd w:id="6"/>
      <w:r w:rsidRPr="00A7469E">
        <w:rPr>
          <w:rFonts w:ascii="Times New Roman" w:hAnsi="Times New Roman"/>
          <w:i w:val="0"/>
          <w:sz w:val="32"/>
          <w:szCs w:val="32"/>
          <w:lang w:val="uk-UA"/>
        </w:rPr>
        <w:t>ЕЮ</w:t>
      </w:r>
    </w:p>
    <w:p w:rsidR="00D427CA" w:rsidRPr="00A7469E" w:rsidRDefault="00D427CA" w:rsidP="003C628E">
      <w:pPr>
        <w:widowControl/>
        <w:tabs>
          <w:tab w:val="left" w:pos="0"/>
        </w:tabs>
        <w:ind w:left="0" w:right="0"/>
        <w:divId w:val="866287137"/>
        <w:rPr>
          <w:sz w:val="32"/>
          <w:szCs w:val="32"/>
        </w:rPr>
      </w:pPr>
    </w:p>
    <w:p w:rsidR="00FA2074" w:rsidRPr="008B7D88" w:rsidRDefault="00C91DD9" w:rsidP="003C628E">
      <w:pPr>
        <w:widowControl/>
        <w:tabs>
          <w:tab w:val="left" w:pos="0"/>
        </w:tabs>
        <w:ind w:left="0" w:right="0"/>
        <w:outlineLvl w:val="0"/>
        <w:divId w:val="866287137"/>
        <w:rPr>
          <w:b/>
          <w:sz w:val="32"/>
          <w:szCs w:val="32"/>
        </w:rPr>
      </w:pPr>
      <w:r w:rsidRPr="008B7D88">
        <w:rPr>
          <w:b/>
          <w:sz w:val="32"/>
          <w:szCs w:val="32"/>
        </w:rPr>
        <w:t xml:space="preserve"> </w:t>
      </w:r>
      <w:r w:rsidR="008B7D88" w:rsidRPr="008B7D88">
        <w:rPr>
          <w:rFonts w:eastAsia="Calibri"/>
          <w:b/>
          <w:color w:val="000000"/>
          <w:sz w:val="32"/>
          <w:szCs w:val="32"/>
        </w:rPr>
        <w:t>«30210000-4 – Машини для обробки даних (апаратна частина)» (Персональні комп’ютери)</w:t>
      </w:r>
    </w:p>
    <w:p w:rsidR="00FA2074" w:rsidRPr="00A7469E" w:rsidRDefault="00FA2074" w:rsidP="003C628E">
      <w:pPr>
        <w:widowControl/>
        <w:tabs>
          <w:tab w:val="left" w:pos="0"/>
        </w:tabs>
        <w:ind w:left="0" w:right="0"/>
        <w:outlineLvl w:val="0"/>
        <w:divId w:val="866287137"/>
        <w:rPr>
          <w:sz w:val="28"/>
          <w:szCs w:val="24"/>
        </w:rPr>
      </w:pPr>
    </w:p>
    <w:p w:rsidR="00FA2074" w:rsidRPr="00A7469E" w:rsidRDefault="00FA2074" w:rsidP="003C628E">
      <w:pPr>
        <w:widowControl/>
        <w:tabs>
          <w:tab w:val="left" w:pos="0"/>
        </w:tabs>
        <w:ind w:left="0" w:right="0"/>
        <w:outlineLvl w:val="0"/>
        <w:divId w:val="866287137"/>
        <w:rPr>
          <w:sz w:val="28"/>
          <w:szCs w:val="24"/>
        </w:rPr>
      </w:pPr>
    </w:p>
    <w:p w:rsidR="00FA2074" w:rsidRPr="00A7469E" w:rsidRDefault="00FA2074" w:rsidP="003C628E">
      <w:pPr>
        <w:widowControl/>
        <w:tabs>
          <w:tab w:val="left" w:pos="0"/>
        </w:tabs>
        <w:ind w:left="0" w:right="0"/>
        <w:outlineLvl w:val="0"/>
        <w:divId w:val="866287137"/>
        <w:rPr>
          <w:sz w:val="28"/>
          <w:szCs w:val="24"/>
        </w:rPr>
      </w:pPr>
    </w:p>
    <w:p w:rsidR="00FA2074" w:rsidRPr="00A7469E" w:rsidRDefault="00FA2074"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E26FA" w:rsidRPr="00A7469E" w:rsidRDefault="00FE26FA" w:rsidP="003C628E">
      <w:pPr>
        <w:widowControl/>
        <w:tabs>
          <w:tab w:val="left" w:pos="0"/>
        </w:tabs>
        <w:ind w:left="0" w:right="0"/>
        <w:outlineLvl w:val="0"/>
        <w:divId w:val="866287137"/>
        <w:rPr>
          <w:sz w:val="28"/>
          <w:szCs w:val="24"/>
        </w:rPr>
      </w:pPr>
    </w:p>
    <w:p w:rsidR="00F83101" w:rsidRPr="00A7469E" w:rsidRDefault="00F83101" w:rsidP="003C628E">
      <w:pPr>
        <w:widowControl/>
        <w:tabs>
          <w:tab w:val="left" w:pos="0"/>
        </w:tabs>
        <w:ind w:left="0" w:right="0"/>
        <w:outlineLvl w:val="0"/>
        <w:divId w:val="866287137"/>
        <w:rPr>
          <w:sz w:val="28"/>
          <w:szCs w:val="24"/>
        </w:rPr>
      </w:pPr>
    </w:p>
    <w:p w:rsidR="00EA0E2C" w:rsidRPr="00A7469E" w:rsidRDefault="00EA0E2C" w:rsidP="003C628E">
      <w:pPr>
        <w:widowControl/>
        <w:tabs>
          <w:tab w:val="left" w:pos="0"/>
        </w:tabs>
        <w:ind w:left="0" w:right="0"/>
        <w:outlineLvl w:val="0"/>
        <w:divId w:val="866287137"/>
        <w:rPr>
          <w:sz w:val="28"/>
          <w:szCs w:val="24"/>
        </w:rPr>
      </w:pPr>
    </w:p>
    <w:p w:rsidR="00373D50" w:rsidRDefault="00373D50" w:rsidP="003C628E">
      <w:pPr>
        <w:widowControl/>
        <w:tabs>
          <w:tab w:val="left" w:pos="0"/>
        </w:tabs>
        <w:ind w:left="0" w:right="0"/>
        <w:outlineLvl w:val="0"/>
        <w:divId w:val="866287137"/>
        <w:rPr>
          <w:sz w:val="28"/>
          <w:szCs w:val="24"/>
        </w:rPr>
      </w:pPr>
    </w:p>
    <w:p w:rsidR="008B7D88" w:rsidRDefault="008B7D88" w:rsidP="003C628E">
      <w:pPr>
        <w:widowControl/>
        <w:tabs>
          <w:tab w:val="left" w:pos="0"/>
        </w:tabs>
        <w:ind w:left="0" w:right="0"/>
        <w:outlineLvl w:val="0"/>
        <w:divId w:val="866287137"/>
        <w:rPr>
          <w:sz w:val="28"/>
          <w:szCs w:val="24"/>
        </w:rPr>
      </w:pPr>
    </w:p>
    <w:p w:rsidR="008B7D88" w:rsidRDefault="008B7D88" w:rsidP="003C628E">
      <w:pPr>
        <w:widowControl/>
        <w:tabs>
          <w:tab w:val="left" w:pos="0"/>
        </w:tabs>
        <w:ind w:left="0" w:right="0"/>
        <w:outlineLvl w:val="0"/>
        <w:divId w:val="866287137"/>
        <w:rPr>
          <w:sz w:val="28"/>
          <w:szCs w:val="24"/>
        </w:rPr>
      </w:pPr>
    </w:p>
    <w:p w:rsidR="008B7D88" w:rsidRPr="00A7469E" w:rsidRDefault="008B7D88" w:rsidP="003C628E">
      <w:pPr>
        <w:widowControl/>
        <w:tabs>
          <w:tab w:val="left" w:pos="0"/>
        </w:tabs>
        <w:ind w:left="0" w:right="0"/>
        <w:outlineLvl w:val="0"/>
        <w:divId w:val="866287137"/>
        <w:rPr>
          <w:sz w:val="28"/>
          <w:szCs w:val="24"/>
        </w:rPr>
      </w:pPr>
    </w:p>
    <w:p w:rsidR="00906884" w:rsidRPr="00A7469E" w:rsidRDefault="00906884" w:rsidP="003C628E">
      <w:pPr>
        <w:widowControl/>
        <w:tabs>
          <w:tab w:val="left" w:pos="0"/>
        </w:tabs>
        <w:ind w:left="0" w:right="0"/>
        <w:outlineLvl w:val="0"/>
        <w:divId w:val="866287137"/>
        <w:rPr>
          <w:sz w:val="28"/>
          <w:szCs w:val="24"/>
        </w:rPr>
      </w:pPr>
    </w:p>
    <w:p w:rsidR="00CF6717" w:rsidRPr="00A7469E" w:rsidRDefault="00CF6717" w:rsidP="003C628E">
      <w:pPr>
        <w:widowControl/>
        <w:tabs>
          <w:tab w:val="left" w:pos="0"/>
        </w:tabs>
        <w:ind w:left="0" w:right="0"/>
        <w:outlineLvl w:val="0"/>
        <w:divId w:val="866287137"/>
        <w:rPr>
          <w:b/>
          <w:sz w:val="22"/>
          <w:szCs w:val="24"/>
        </w:rPr>
      </w:pPr>
      <w:bookmarkStart w:id="7" w:name="_Toc382896070"/>
      <w:bookmarkStart w:id="8" w:name="_Toc382897109"/>
      <w:r w:rsidRPr="00A7469E">
        <w:rPr>
          <w:b/>
          <w:sz w:val="22"/>
          <w:szCs w:val="24"/>
        </w:rPr>
        <w:t xml:space="preserve">м. </w:t>
      </w:r>
      <w:bookmarkEnd w:id="7"/>
      <w:bookmarkEnd w:id="8"/>
      <w:r w:rsidR="00985110" w:rsidRPr="00A7469E">
        <w:rPr>
          <w:b/>
          <w:sz w:val="22"/>
          <w:szCs w:val="24"/>
        </w:rPr>
        <w:t>Київ</w:t>
      </w:r>
    </w:p>
    <w:p w:rsidR="00CF6717" w:rsidRPr="00A7469E" w:rsidRDefault="00647509" w:rsidP="003C628E">
      <w:pPr>
        <w:widowControl/>
        <w:tabs>
          <w:tab w:val="left" w:pos="0"/>
        </w:tabs>
        <w:ind w:left="0" w:right="0"/>
        <w:outlineLvl w:val="0"/>
        <w:divId w:val="866287137"/>
        <w:rPr>
          <w:b/>
          <w:sz w:val="22"/>
          <w:szCs w:val="24"/>
        </w:rPr>
      </w:pPr>
      <w:bookmarkStart w:id="9" w:name="_Toc382896071"/>
      <w:bookmarkStart w:id="10" w:name="_Toc382897110"/>
      <w:r w:rsidRPr="00A7469E">
        <w:rPr>
          <w:b/>
          <w:sz w:val="22"/>
          <w:szCs w:val="24"/>
        </w:rPr>
        <w:t>202</w:t>
      </w:r>
      <w:r w:rsidR="00665316" w:rsidRPr="00A7469E">
        <w:rPr>
          <w:b/>
          <w:sz w:val="22"/>
          <w:szCs w:val="24"/>
        </w:rPr>
        <w:t>2</w:t>
      </w:r>
      <w:r w:rsidRPr="00A7469E">
        <w:rPr>
          <w:b/>
          <w:sz w:val="22"/>
          <w:szCs w:val="24"/>
        </w:rPr>
        <w:t xml:space="preserve"> </w:t>
      </w:r>
      <w:r w:rsidR="00CF6717" w:rsidRPr="00A7469E">
        <w:rPr>
          <w:b/>
          <w:sz w:val="22"/>
          <w:szCs w:val="24"/>
        </w:rPr>
        <w:t>р.</w:t>
      </w:r>
      <w:bookmarkEnd w:id="9"/>
      <w:bookmarkEnd w:id="10"/>
    </w:p>
    <w:p w:rsidR="00FB5B55" w:rsidRPr="00A7469E" w:rsidRDefault="00BC5D7D" w:rsidP="003C628E">
      <w:pPr>
        <w:widowControl/>
        <w:tabs>
          <w:tab w:val="left" w:pos="0"/>
        </w:tabs>
        <w:ind w:left="0" w:right="0"/>
        <w:outlineLvl w:val="0"/>
        <w:divId w:val="866287137"/>
        <w:rPr>
          <w:b/>
          <w:sz w:val="22"/>
          <w:szCs w:val="24"/>
        </w:rPr>
      </w:pPr>
      <w:r w:rsidRPr="00A7469E">
        <w:rPr>
          <w:b/>
          <w:sz w:val="22"/>
          <w:szCs w:val="24"/>
        </w:rP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4361D4" w:rsidRPr="00A7469E"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A7469E" w:rsidRDefault="00CF6717" w:rsidP="003C628E">
            <w:pPr>
              <w:pStyle w:val="aa"/>
              <w:tabs>
                <w:tab w:val="left" w:pos="-18"/>
              </w:tabs>
              <w:spacing w:before="0" w:beforeAutospacing="0" w:after="0" w:afterAutospacing="0"/>
              <w:jc w:val="center"/>
              <w:rPr>
                <w:b/>
                <w:bCs/>
                <w:color w:val="000000"/>
                <w:lang w:eastAsia="ru-RU"/>
              </w:rPr>
            </w:pPr>
            <w:r w:rsidRPr="00A7469E">
              <w:rPr>
                <w:b/>
                <w:sz w:val="22"/>
                <w:lang w:eastAsia="ru-RU"/>
              </w:rPr>
              <w:lastRenderedPageBreak/>
              <w:br w:type="page"/>
            </w:r>
            <w:r w:rsidR="00CA0F7F" w:rsidRPr="00A7469E">
              <w:rPr>
                <w:b/>
                <w:bCs/>
                <w:color w:val="000000"/>
                <w:lang w:eastAsia="ru-RU"/>
              </w:rPr>
              <w:t>1</w:t>
            </w:r>
            <w:r w:rsidR="00102EAE" w:rsidRPr="00A7469E">
              <w:rPr>
                <w:b/>
                <w:bCs/>
                <w:color w:val="000000"/>
                <w:lang w:eastAsia="ru-RU"/>
              </w:rPr>
              <w:t xml:space="preserve">. </w:t>
            </w:r>
            <w:r w:rsidR="004361D4" w:rsidRPr="00A7469E">
              <w:rPr>
                <w:b/>
                <w:bCs/>
                <w:color w:val="000000"/>
                <w:lang w:eastAsia="ru-RU"/>
              </w:rPr>
              <w:t>Загальні положення</w:t>
            </w: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A7469E" w:rsidRDefault="00DC1237" w:rsidP="003C628E">
            <w:pPr>
              <w:pStyle w:val="aa"/>
              <w:tabs>
                <w:tab w:val="left" w:pos="0"/>
              </w:tabs>
              <w:spacing w:before="0" w:beforeAutospacing="0" w:after="0" w:afterAutospacing="0"/>
              <w:jc w:val="center"/>
              <w:rPr>
                <w:lang w:eastAsia="ru-RU"/>
              </w:rPr>
            </w:pPr>
            <w:r w:rsidRPr="00A7469E">
              <w:rPr>
                <w:color w:val="000000"/>
                <w:lang w:eastAsia="ru-RU"/>
              </w:rPr>
              <w:t>1</w:t>
            </w:r>
          </w:p>
        </w:tc>
        <w:tc>
          <w:tcPr>
            <w:tcW w:w="1785" w:type="pct"/>
            <w:tcBorders>
              <w:top w:val="outset" w:sz="6" w:space="0" w:color="auto"/>
              <w:bottom w:val="outset" w:sz="6" w:space="0" w:color="auto"/>
              <w:right w:val="outset" w:sz="6" w:space="0" w:color="auto"/>
            </w:tcBorders>
          </w:tcPr>
          <w:p w:rsidR="00DC1237" w:rsidRPr="00A7469E" w:rsidRDefault="00DC1237" w:rsidP="003C628E">
            <w:pPr>
              <w:pStyle w:val="aa"/>
              <w:tabs>
                <w:tab w:val="left" w:pos="0"/>
              </w:tabs>
              <w:spacing w:before="0" w:beforeAutospacing="0" w:after="0" w:afterAutospacing="0"/>
              <w:jc w:val="center"/>
              <w:rPr>
                <w:color w:val="000000"/>
                <w:lang w:eastAsia="ru-RU"/>
              </w:rPr>
            </w:pPr>
            <w:r w:rsidRPr="00A7469E">
              <w:rPr>
                <w:color w:val="000000"/>
                <w:lang w:eastAsia="ru-RU"/>
              </w:rPr>
              <w:t>2</w:t>
            </w:r>
          </w:p>
        </w:tc>
        <w:tc>
          <w:tcPr>
            <w:tcW w:w="2741" w:type="pct"/>
            <w:tcBorders>
              <w:top w:val="outset" w:sz="6" w:space="0" w:color="auto"/>
              <w:left w:val="outset" w:sz="6" w:space="0" w:color="auto"/>
              <w:bottom w:val="outset" w:sz="6" w:space="0" w:color="auto"/>
            </w:tcBorders>
            <w:vAlign w:val="center"/>
          </w:tcPr>
          <w:p w:rsidR="00DC1237" w:rsidRPr="00A7469E" w:rsidRDefault="00DC1237" w:rsidP="003C628E">
            <w:pPr>
              <w:pStyle w:val="aa"/>
              <w:tabs>
                <w:tab w:val="left" w:pos="0"/>
              </w:tabs>
              <w:spacing w:before="0" w:beforeAutospacing="0" w:after="0" w:afterAutospacing="0"/>
              <w:jc w:val="center"/>
              <w:rPr>
                <w:lang w:eastAsia="ru-RU"/>
              </w:rPr>
            </w:pPr>
            <w:r w:rsidRPr="00A7469E">
              <w:rPr>
                <w:color w:val="000000"/>
                <w:lang w:eastAsia="ru-RU"/>
              </w:rPr>
              <w:t>3</w:t>
            </w: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A7469E" w:rsidRDefault="00CA0F7F" w:rsidP="003C628E">
            <w:pPr>
              <w:pStyle w:val="aa"/>
              <w:spacing w:before="0" w:beforeAutospacing="0" w:after="0" w:afterAutospacing="0"/>
              <w:jc w:val="center"/>
              <w:rPr>
                <w:lang w:eastAsia="ru-RU"/>
              </w:rPr>
            </w:pPr>
            <w:r w:rsidRPr="00A7469E">
              <w:rPr>
                <w:b/>
                <w:bCs/>
                <w:color w:val="000000"/>
                <w:lang w:eastAsia="ru-RU"/>
              </w:rPr>
              <w:t>1.</w:t>
            </w:r>
            <w:r w:rsidR="00DC1237" w:rsidRPr="00A7469E">
              <w:rPr>
                <w:b/>
                <w:bCs/>
                <w:color w:val="000000"/>
                <w:lang w:eastAsia="ru-RU"/>
              </w:rPr>
              <w:t>1.</w:t>
            </w:r>
          </w:p>
        </w:tc>
        <w:tc>
          <w:tcPr>
            <w:tcW w:w="1785" w:type="pct"/>
            <w:tcBorders>
              <w:top w:val="outset" w:sz="6" w:space="0" w:color="auto"/>
              <w:bottom w:val="outset" w:sz="6" w:space="0" w:color="auto"/>
              <w:right w:val="outset" w:sz="6" w:space="0" w:color="auto"/>
            </w:tcBorders>
          </w:tcPr>
          <w:p w:rsidR="00DC1237" w:rsidRPr="00A7469E" w:rsidRDefault="00DC1237" w:rsidP="003C628E">
            <w:pPr>
              <w:pStyle w:val="aa"/>
              <w:tabs>
                <w:tab w:val="left" w:pos="167"/>
              </w:tabs>
              <w:spacing w:before="0" w:beforeAutospacing="0" w:after="0" w:afterAutospacing="0"/>
              <w:ind w:left="167"/>
              <w:rPr>
                <w:color w:val="000000"/>
                <w:lang w:eastAsia="ru-RU"/>
              </w:rPr>
            </w:pPr>
            <w:r w:rsidRPr="00A7469E">
              <w:rPr>
                <w:b/>
                <w:bCs/>
                <w:color w:val="000000"/>
                <w:lang w:eastAsia="ru-RU"/>
              </w:rPr>
              <w:t xml:space="preserve">Терміни, які вживаються в </w:t>
            </w:r>
            <w:r w:rsidRPr="00A7469E">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A7469E" w:rsidRDefault="00DC1237" w:rsidP="003C628E">
            <w:pPr>
              <w:pStyle w:val="aa"/>
              <w:tabs>
                <w:tab w:val="left" w:pos="151"/>
              </w:tabs>
              <w:spacing w:before="0" w:beforeAutospacing="0" w:after="0" w:afterAutospacing="0"/>
              <w:ind w:left="151" w:right="121" w:firstLine="431"/>
              <w:jc w:val="both"/>
              <w:rPr>
                <w:lang w:eastAsia="uk-UA"/>
              </w:rPr>
            </w:pPr>
            <w:r w:rsidRPr="00A7469E">
              <w:rPr>
                <w:lang w:eastAsia="uk-UA"/>
              </w:rPr>
              <w:t xml:space="preserve">Тендерну документацію розроблено відповідно до вимог Закону </w:t>
            </w:r>
            <w:r w:rsidRPr="00A7469E">
              <w:rPr>
                <w:lang w:eastAsia="ru-RU"/>
              </w:rPr>
              <w:t xml:space="preserve">України «Про </w:t>
            </w:r>
            <w:r w:rsidRPr="00A7469E">
              <w:rPr>
                <w:lang w:eastAsia="uk-UA"/>
              </w:rPr>
              <w:t>публічні закупівлі</w:t>
            </w:r>
            <w:r w:rsidRPr="00A7469E">
              <w:rPr>
                <w:lang w:eastAsia="ru-RU"/>
              </w:rPr>
              <w:t>»</w:t>
            </w:r>
            <w:r w:rsidR="0026684A">
              <w:rPr>
                <w:lang w:eastAsia="ru-RU"/>
              </w:rPr>
              <w:t xml:space="preserve"> </w:t>
            </w:r>
            <w:r w:rsidR="0026684A" w:rsidRPr="00A7469E">
              <w:rPr>
                <w:lang w:eastAsia="ru-RU"/>
              </w:rPr>
              <w:t>(далі – Закон)</w:t>
            </w:r>
            <w:r w:rsidR="0026684A">
              <w:rPr>
                <w:lang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A7469E">
              <w:rPr>
                <w:color w:val="000000"/>
                <w:lang w:eastAsia="ru-RU"/>
              </w:rPr>
              <w:t xml:space="preserve">. </w:t>
            </w:r>
            <w:r w:rsidRPr="00A7469E">
              <w:rPr>
                <w:lang w:eastAsia="uk-UA"/>
              </w:rPr>
              <w:t>Терміни вживаються у значенні, наведеному в Законі.</w:t>
            </w:r>
          </w:p>
          <w:p w:rsidR="00A2124D" w:rsidRPr="00A7469E" w:rsidRDefault="00A2124D" w:rsidP="003C628E">
            <w:pPr>
              <w:pStyle w:val="aa"/>
              <w:tabs>
                <w:tab w:val="left" w:pos="151"/>
              </w:tabs>
              <w:spacing w:before="0" w:beforeAutospacing="0" w:after="0" w:afterAutospacing="0"/>
              <w:ind w:left="151" w:right="121" w:firstLine="431"/>
              <w:jc w:val="both"/>
              <w:rPr>
                <w:lang w:eastAsia="ru-RU"/>
              </w:rPr>
            </w:pP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A7469E" w:rsidRDefault="00CA0F7F" w:rsidP="003C628E">
            <w:pPr>
              <w:pStyle w:val="aa"/>
              <w:spacing w:before="0" w:beforeAutospacing="0" w:after="0" w:afterAutospacing="0"/>
              <w:jc w:val="center"/>
              <w:rPr>
                <w:lang w:eastAsia="ru-RU"/>
              </w:rPr>
            </w:pPr>
            <w:r w:rsidRPr="00A7469E">
              <w:rPr>
                <w:b/>
                <w:bCs/>
                <w:color w:val="000000"/>
                <w:lang w:eastAsia="ru-RU"/>
              </w:rPr>
              <w:t>1.</w:t>
            </w:r>
            <w:r w:rsidR="00DC1237" w:rsidRPr="00A7469E">
              <w:rPr>
                <w:b/>
                <w:bCs/>
                <w:color w:val="000000"/>
                <w:lang w:eastAsia="ru-RU"/>
              </w:rPr>
              <w:t>2.</w:t>
            </w:r>
          </w:p>
        </w:tc>
        <w:tc>
          <w:tcPr>
            <w:tcW w:w="1785" w:type="pct"/>
            <w:tcBorders>
              <w:top w:val="outset" w:sz="6" w:space="0" w:color="auto"/>
              <w:bottom w:val="outset" w:sz="6" w:space="0" w:color="auto"/>
              <w:right w:val="outset" w:sz="6" w:space="0" w:color="auto"/>
            </w:tcBorders>
          </w:tcPr>
          <w:p w:rsidR="00A92CD6" w:rsidRPr="00A7469E" w:rsidRDefault="00DC1237" w:rsidP="003C628E">
            <w:pPr>
              <w:pStyle w:val="aa"/>
              <w:tabs>
                <w:tab w:val="left" w:pos="167"/>
              </w:tabs>
              <w:spacing w:before="0" w:beforeAutospacing="0" w:after="0" w:afterAutospacing="0"/>
              <w:ind w:left="167"/>
              <w:rPr>
                <w:color w:val="000000"/>
                <w:lang w:eastAsia="ru-RU"/>
              </w:rPr>
            </w:pPr>
            <w:r w:rsidRPr="00A7469E">
              <w:rPr>
                <w:b/>
                <w:bCs/>
                <w:color w:val="000000"/>
                <w:lang w:eastAsia="ru-RU"/>
              </w:rPr>
              <w:t xml:space="preserve">Інформація про </w:t>
            </w:r>
            <w:r w:rsidR="00A50B83" w:rsidRPr="00A7469E">
              <w:rPr>
                <w:b/>
                <w:bCs/>
                <w:color w:val="000000"/>
                <w:lang w:eastAsia="ru-RU"/>
              </w:rPr>
              <w:t>з</w:t>
            </w:r>
            <w:r w:rsidRPr="00A7469E">
              <w:rPr>
                <w:b/>
                <w:bCs/>
                <w:color w:val="000000"/>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A7469E" w:rsidRDefault="00DC1237" w:rsidP="003C628E">
            <w:pPr>
              <w:pStyle w:val="aa"/>
              <w:tabs>
                <w:tab w:val="left" w:pos="151"/>
              </w:tabs>
              <w:spacing w:before="0" w:beforeAutospacing="0" w:after="0" w:afterAutospacing="0"/>
              <w:ind w:left="151" w:right="121" w:firstLine="431"/>
              <w:rPr>
                <w:lang w:eastAsia="ru-RU"/>
              </w:rPr>
            </w:pPr>
            <w:r w:rsidRPr="00A7469E">
              <w:rPr>
                <w:color w:val="000000"/>
                <w:lang w:eastAsia="ru-RU"/>
              </w:rPr>
              <w:t>  </w:t>
            </w:r>
          </w:p>
        </w:tc>
      </w:tr>
      <w:tr w:rsidR="005319B5"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A7469E" w:rsidRDefault="00CA0F7F" w:rsidP="003C628E">
            <w:pPr>
              <w:pStyle w:val="aa"/>
              <w:spacing w:before="0" w:beforeAutospacing="0" w:after="0" w:afterAutospacing="0"/>
              <w:jc w:val="center"/>
              <w:rPr>
                <w:lang w:eastAsia="ru-RU"/>
              </w:rPr>
            </w:pPr>
            <w:r w:rsidRPr="00A7469E">
              <w:rPr>
                <w:color w:val="000000"/>
                <w:lang w:eastAsia="ru-RU"/>
              </w:rPr>
              <w:t>1.</w:t>
            </w:r>
            <w:r w:rsidR="00DC1237" w:rsidRPr="00A7469E">
              <w:rPr>
                <w:color w:val="000000"/>
                <w:lang w:eastAsia="ru-RU"/>
              </w:rPr>
              <w:t>2.1.</w:t>
            </w:r>
          </w:p>
        </w:tc>
        <w:tc>
          <w:tcPr>
            <w:tcW w:w="1785" w:type="pct"/>
            <w:tcBorders>
              <w:top w:val="outset" w:sz="6" w:space="0" w:color="auto"/>
              <w:bottom w:val="outset" w:sz="6" w:space="0" w:color="auto"/>
              <w:right w:val="outset" w:sz="6" w:space="0" w:color="auto"/>
            </w:tcBorders>
          </w:tcPr>
          <w:p w:rsidR="00DC1237" w:rsidRPr="00A7469E" w:rsidRDefault="0026788F" w:rsidP="003C628E">
            <w:pPr>
              <w:pStyle w:val="aa"/>
              <w:tabs>
                <w:tab w:val="left" w:pos="167"/>
              </w:tabs>
              <w:spacing w:before="0" w:beforeAutospacing="0" w:after="0" w:afterAutospacing="0"/>
              <w:ind w:left="167"/>
              <w:rPr>
                <w:lang w:eastAsia="ru-RU"/>
              </w:rPr>
            </w:pPr>
            <w:r w:rsidRPr="00A7469E">
              <w:rPr>
                <w:color w:val="000000"/>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A7469E" w:rsidRDefault="00DC1237" w:rsidP="003C628E">
            <w:pPr>
              <w:pStyle w:val="aa"/>
              <w:tabs>
                <w:tab w:val="left" w:pos="151"/>
              </w:tabs>
              <w:spacing w:before="0" w:beforeAutospacing="0" w:after="0" w:afterAutospacing="0"/>
              <w:ind w:left="151" w:right="121" w:firstLine="431"/>
              <w:jc w:val="both"/>
              <w:rPr>
                <w:lang w:eastAsia="ru-RU"/>
              </w:rPr>
            </w:pPr>
            <w:r w:rsidRPr="00A7469E">
              <w:rPr>
                <w:lang w:eastAsia="ru-RU"/>
              </w:rPr>
              <w:t xml:space="preserve">Державне підприємство </w:t>
            </w:r>
            <w:r w:rsidR="005276B7" w:rsidRPr="00A7469E">
              <w:rPr>
                <w:lang w:eastAsia="ru-RU"/>
              </w:rPr>
              <w:t>«Гарантований покупець»</w:t>
            </w:r>
            <w:r w:rsidRPr="00A7469E">
              <w:rPr>
                <w:lang w:eastAsia="ru-RU"/>
              </w:rPr>
              <w:t xml:space="preserve"> (</w:t>
            </w:r>
            <w:r w:rsidR="005276B7" w:rsidRPr="00A7469E">
              <w:rPr>
                <w:lang w:eastAsia="ru-RU"/>
              </w:rPr>
              <w:t>ДП «Гарантований покупець»</w:t>
            </w:r>
            <w:r w:rsidRPr="00A7469E">
              <w:rPr>
                <w:lang w:eastAsia="ru-RU"/>
              </w:rPr>
              <w:t xml:space="preserve">), код ЄДРПОУ </w:t>
            </w:r>
            <w:r w:rsidR="005276B7" w:rsidRPr="00A7469E">
              <w:rPr>
                <w:lang w:eastAsia="ru-RU"/>
              </w:rPr>
              <w:t>43068454</w:t>
            </w:r>
            <w:r w:rsidRPr="00A7469E">
              <w:rPr>
                <w:lang w:eastAsia="ru-RU"/>
              </w:rPr>
              <w:t xml:space="preserve"> (надалі – </w:t>
            </w:r>
            <w:r w:rsidR="00E149A2" w:rsidRPr="00A7469E">
              <w:rPr>
                <w:lang w:eastAsia="ru-RU"/>
              </w:rPr>
              <w:t>з</w:t>
            </w:r>
            <w:r w:rsidRPr="00A7469E">
              <w:rPr>
                <w:lang w:eastAsia="ru-RU"/>
              </w:rPr>
              <w:t>амовник).</w:t>
            </w:r>
          </w:p>
          <w:p w:rsidR="00370277" w:rsidRPr="00A7469E" w:rsidRDefault="00370277" w:rsidP="003C628E">
            <w:pPr>
              <w:pStyle w:val="aa"/>
              <w:tabs>
                <w:tab w:val="left" w:pos="151"/>
              </w:tabs>
              <w:spacing w:before="0" w:beforeAutospacing="0" w:after="0" w:afterAutospacing="0"/>
              <w:ind w:left="151" w:right="121" w:firstLine="431"/>
              <w:jc w:val="both"/>
              <w:rPr>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color w:val="000000"/>
                <w:lang w:eastAsia="ru-RU"/>
              </w:rPr>
              <w:t>1.2.2.</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lang w:eastAsia="ru-RU"/>
              </w:rPr>
            </w:pPr>
            <w:r w:rsidRPr="00A7469E">
              <w:rPr>
                <w:color w:val="000000"/>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A7469E" w:rsidRDefault="005276B7" w:rsidP="003C628E">
            <w:pPr>
              <w:pStyle w:val="aa"/>
              <w:tabs>
                <w:tab w:val="left" w:pos="151"/>
              </w:tabs>
              <w:spacing w:before="0" w:beforeAutospacing="0" w:after="0" w:afterAutospacing="0"/>
              <w:ind w:left="151" w:right="121"/>
              <w:jc w:val="both"/>
              <w:rPr>
                <w:lang w:eastAsia="ru-RU"/>
              </w:rPr>
            </w:pPr>
            <w:r w:rsidRPr="00A7469E">
              <w:rPr>
                <w:lang w:eastAsia="ru-RU"/>
              </w:rPr>
              <w:t>вул. Симона Петлюри, буд. 27</w:t>
            </w:r>
            <w:r w:rsidR="000F32C0" w:rsidRPr="00A7469E">
              <w:rPr>
                <w:lang w:eastAsia="ru-RU"/>
              </w:rPr>
              <w:t xml:space="preserve">, </w:t>
            </w:r>
            <w:r w:rsidRPr="00A7469E">
              <w:rPr>
                <w:color w:val="000000"/>
                <w:lang w:eastAsia="ru-RU"/>
              </w:rPr>
              <w:t>м. Київ</w:t>
            </w:r>
            <w:r w:rsidR="000F32C0" w:rsidRPr="00A7469E">
              <w:rPr>
                <w:color w:val="000000"/>
                <w:lang w:eastAsia="ru-RU"/>
              </w:rPr>
              <w:t xml:space="preserve">, Україна, </w:t>
            </w:r>
            <w:r w:rsidRPr="00A7469E">
              <w:rPr>
                <w:lang w:eastAsia="ru-RU"/>
              </w:rPr>
              <w:t>01032</w:t>
            </w:r>
            <w:r w:rsidR="000F32C0" w:rsidRPr="00A7469E">
              <w:rPr>
                <w:lang w:eastAsia="ru-RU"/>
              </w:rPr>
              <w:t>.</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color w:val="000000"/>
                <w:lang w:eastAsia="ru-RU"/>
              </w:rPr>
              <w:t>1.2.3.</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color w:val="000000"/>
                <w:lang w:eastAsia="ru-RU"/>
              </w:rPr>
            </w:pPr>
            <w:r w:rsidRPr="00A7469E">
              <w:rPr>
                <w:color w:val="000000"/>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A7469E" w:rsidRDefault="005276B7" w:rsidP="00ED241B">
            <w:pPr>
              <w:pStyle w:val="aa"/>
              <w:spacing w:before="120" w:beforeAutospacing="0" w:after="0" w:afterAutospacing="0"/>
              <w:ind w:left="206"/>
              <w:jc w:val="both"/>
              <w:rPr>
                <w:color w:val="000000"/>
                <w:sz w:val="23"/>
                <w:szCs w:val="23"/>
              </w:rPr>
            </w:pPr>
            <w:bookmarkStart w:id="11" w:name="_Hlk32582201"/>
            <w:r w:rsidRPr="00A7469E">
              <w:rPr>
                <w:color w:val="000000"/>
                <w:sz w:val="23"/>
                <w:szCs w:val="23"/>
              </w:rPr>
              <w:t>Пустовєтова Яна Віталіївна</w:t>
            </w:r>
            <w:r w:rsidR="00651A45" w:rsidRPr="00A7469E">
              <w:rPr>
                <w:color w:val="000000"/>
                <w:sz w:val="23"/>
                <w:szCs w:val="23"/>
              </w:rPr>
              <w:t xml:space="preserve">, </w:t>
            </w:r>
            <w:r w:rsidR="0026684A">
              <w:rPr>
                <w:color w:val="000000"/>
                <w:sz w:val="23"/>
                <w:szCs w:val="23"/>
              </w:rPr>
              <w:t>уповноважена особа – начальник</w:t>
            </w:r>
            <w:r w:rsidR="00ED241B" w:rsidRPr="00A7469E">
              <w:rPr>
                <w:color w:val="000000"/>
                <w:sz w:val="23"/>
                <w:szCs w:val="23"/>
              </w:rPr>
              <w:t xml:space="preserve"> </w:t>
            </w:r>
            <w:r w:rsidR="00651A45" w:rsidRPr="00A7469E">
              <w:rPr>
                <w:color w:val="000000"/>
                <w:sz w:val="23"/>
                <w:szCs w:val="23"/>
              </w:rPr>
              <w:t xml:space="preserve">відділу </w:t>
            </w:r>
            <w:r w:rsidRPr="00A7469E">
              <w:rPr>
                <w:color w:val="000000"/>
                <w:sz w:val="23"/>
                <w:szCs w:val="23"/>
              </w:rPr>
              <w:t>супроводження закупівель</w:t>
            </w:r>
            <w:r w:rsidR="00ED241B" w:rsidRPr="00A7469E">
              <w:rPr>
                <w:color w:val="000000"/>
                <w:sz w:val="23"/>
                <w:szCs w:val="23"/>
              </w:rPr>
              <w:t xml:space="preserve">, </w:t>
            </w:r>
            <w:proofErr w:type="spellStart"/>
            <w:r w:rsidR="00ED241B" w:rsidRPr="00A7469E">
              <w:rPr>
                <w:color w:val="000000"/>
                <w:sz w:val="23"/>
                <w:szCs w:val="23"/>
              </w:rPr>
              <w:t>тел</w:t>
            </w:r>
            <w:proofErr w:type="spellEnd"/>
            <w:r w:rsidR="00ED241B" w:rsidRPr="00A7469E">
              <w:rPr>
                <w:color w:val="000000"/>
                <w:sz w:val="23"/>
                <w:szCs w:val="23"/>
              </w:rPr>
              <w:t>.: (044) 594 8</w:t>
            </w:r>
            <w:r w:rsidR="00CF72E0" w:rsidRPr="00A7469E">
              <w:rPr>
                <w:color w:val="000000"/>
                <w:sz w:val="23"/>
                <w:szCs w:val="23"/>
              </w:rPr>
              <w:t>6</w:t>
            </w:r>
            <w:r w:rsidR="00ED241B" w:rsidRPr="00A7469E">
              <w:rPr>
                <w:color w:val="000000"/>
                <w:sz w:val="23"/>
                <w:szCs w:val="23"/>
              </w:rPr>
              <w:t xml:space="preserve"> 2</w:t>
            </w:r>
            <w:r w:rsidR="00CF72E0" w:rsidRPr="00A7469E">
              <w:rPr>
                <w:color w:val="000000"/>
                <w:sz w:val="23"/>
                <w:szCs w:val="23"/>
              </w:rPr>
              <w:t>4</w:t>
            </w:r>
            <w:r w:rsidR="00F12C1E" w:rsidRPr="00A7469E">
              <w:rPr>
                <w:color w:val="000000"/>
                <w:sz w:val="23"/>
                <w:szCs w:val="23"/>
              </w:rPr>
              <w:t>,</w:t>
            </w:r>
            <w:r w:rsidR="00651A45" w:rsidRPr="00A7469E">
              <w:rPr>
                <w:color w:val="000000"/>
                <w:sz w:val="23"/>
                <w:szCs w:val="23"/>
              </w:rPr>
              <w:t xml:space="preserve"> </w:t>
            </w:r>
          </w:p>
          <w:p w:rsidR="003A07BD" w:rsidRPr="00A7469E" w:rsidRDefault="00651A45" w:rsidP="00CF72E0">
            <w:pPr>
              <w:pStyle w:val="aa"/>
              <w:spacing w:before="120" w:beforeAutospacing="0" w:after="0" w:afterAutospacing="0"/>
              <w:ind w:left="206"/>
              <w:jc w:val="both"/>
              <w:rPr>
                <w:color w:val="000000"/>
                <w:sz w:val="23"/>
                <w:szCs w:val="23"/>
              </w:rPr>
            </w:pPr>
            <w:r w:rsidRPr="00A7469E">
              <w:rPr>
                <w:color w:val="000000"/>
                <w:sz w:val="23"/>
                <w:szCs w:val="23"/>
              </w:rPr>
              <w:t>e-</w:t>
            </w:r>
            <w:proofErr w:type="spellStart"/>
            <w:r w:rsidRPr="00A7469E">
              <w:rPr>
                <w:color w:val="000000"/>
                <w:sz w:val="23"/>
                <w:szCs w:val="23"/>
              </w:rPr>
              <w:t>mail</w:t>
            </w:r>
            <w:proofErr w:type="spellEnd"/>
            <w:r w:rsidRPr="00A7469E">
              <w:rPr>
                <w:color w:val="000000"/>
                <w:sz w:val="23"/>
                <w:szCs w:val="23"/>
              </w:rPr>
              <w:t xml:space="preserve">: </w:t>
            </w:r>
            <w:hyperlink r:id="rId8" w:history="1">
              <w:r w:rsidR="00CF72E0" w:rsidRPr="00A7469E">
                <w:rPr>
                  <w:rStyle w:val="af1"/>
                </w:rPr>
                <w:t>zakupivli_gp@gpee.com.ua</w:t>
              </w:r>
            </w:hyperlink>
            <w:r w:rsidRPr="00A7469E">
              <w:rPr>
                <w:color w:val="000000"/>
                <w:sz w:val="23"/>
                <w:szCs w:val="23"/>
              </w:rPr>
              <w:t>.</w:t>
            </w:r>
            <w:bookmarkEnd w:id="11"/>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t>1.3.</w:t>
            </w:r>
          </w:p>
        </w:tc>
        <w:tc>
          <w:tcPr>
            <w:tcW w:w="1785" w:type="pct"/>
            <w:tcBorders>
              <w:top w:val="outset" w:sz="6" w:space="0" w:color="auto"/>
              <w:bottom w:val="outset" w:sz="6" w:space="0" w:color="auto"/>
              <w:right w:val="outset" w:sz="6" w:space="0" w:color="auto"/>
            </w:tcBorders>
          </w:tcPr>
          <w:p w:rsidR="00370277" w:rsidRPr="00A7469E" w:rsidRDefault="000F32C0" w:rsidP="003C628E">
            <w:pPr>
              <w:pStyle w:val="aa"/>
              <w:tabs>
                <w:tab w:val="left" w:pos="167"/>
              </w:tabs>
              <w:spacing w:before="0" w:beforeAutospacing="0" w:after="0" w:afterAutospacing="0"/>
              <w:ind w:left="167"/>
              <w:rPr>
                <w:b/>
                <w:color w:val="000000"/>
                <w:lang w:eastAsia="ru-RU"/>
              </w:rPr>
            </w:pPr>
            <w:r w:rsidRPr="00A7469E">
              <w:rPr>
                <w:b/>
                <w:bCs/>
                <w:color w:val="000000"/>
                <w:lang w:eastAsia="ru-RU"/>
              </w:rPr>
              <w:t>Процедура закупівлі</w:t>
            </w:r>
            <w:r w:rsidRPr="00A7469E">
              <w:rPr>
                <w:color w:val="000000"/>
                <w:lang w:eastAsia="ru-RU"/>
              </w:rPr>
              <w:t> </w:t>
            </w:r>
          </w:p>
        </w:tc>
        <w:tc>
          <w:tcPr>
            <w:tcW w:w="2741" w:type="pct"/>
            <w:tcBorders>
              <w:top w:val="outset" w:sz="6" w:space="0" w:color="auto"/>
              <w:left w:val="outset" w:sz="6" w:space="0" w:color="auto"/>
              <w:bottom w:val="outset" w:sz="6" w:space="0" w:color="auto"/>
            </w:tcBorders>
          </w:tcPr>
          <w:p w:rsidR="000F32C0" w:rsidRPr="00A7469E" w:rsidRDefault="000F32C0" w:rsidP="00FD2D34">
            <w:pPr>
              <w:pStyle w:val="aa"/>
              <w:tabs>
                <w:tab w:val="left" w:pos="151"/>
              </w:tabs>
              <w:spacing w:before="0" w:beforeAutospacing="0" w:after="0" w:afterAutospacing="0"/>
              <w:ind w:left="151" w:right="121"/>
              <w:rPr>
                <w:b/>
                <w:color w:val="000000"/>
                <w:lang w:eastAsia="ru-RU"/>
              </w:rPr>
            </w:pPr>
            <w:r w:rsidRPr="00A7469E">
              <w:rPr>
                <w:b/>
                <w:color w:val="000000"/>
                <w:lang w:eastAsia="ru-RU"/>
              </w:rPr>
              <w:t>Відкриті торги </w:t>
            </w:r>
            <w:r w:rsidR="00FD2D34">
              <w:rPr>
                <w:b/>
                <w:color w:val="000000"/>
                <w:lang w:eastAsia="ru-RU"/>
              </w:rPr>
              <w:t>(з урахуванням Особливостей)</w:t>
            </w:r>
          </w:p>
          <w:p w:rsidR="000F32C0" w:rsidRPr="00A7469E" w:rsidRDefault="000F32C0" w:rsidP="003C628E">
            <w:pPr>
              <w:pStyle w:val="aa"/>
              <w:tabs>
                <w:tab w:val="left" w:pos="151"/>
              </w:tabs>
              <w:spacing w:before="0" w:beforeAutospacing="0" w:after="0" w:afterAutospacing="0"/>
              <w:ind w:left="151" w:right="121" w:firstLine="431"/>
              <w:rPr>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t>1.4.</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lang w:eastAsia="ru-RU"/>
              </w:rPr>
            </w:pPr>
            <w:r w:rsidRPr="00A7469E">
              <w:rPr>
                <w:b/>
                <w:bCs/>
                <w:color w:val="000000"/>
                <w:lang w:eastAsia="ru-RU"/>
              </w:rPr>
              <w:t>Інформація про предмет закупівлі</w:t>
            </w:r>
          </w:p>
          <w:p w:rsidR="00370277" w:rsidRPr="00A7469E"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A7469E" w:rsidRDefault="000F32C0" w:rsidP="003C628E">
            <w:pPr>
              <w:pStyle w:val="aa"/>
              <w:tabs>
                <w:tab w:val="left" w:pos="151"/>
              </w:tabs>
              <w:spacing w:before="0" w:beforeAutospacing="0" w:after="0" w:afterAutospacing="0"/>
              <w:ind w:left="151" w:right="121"/>
              <w:rPr>
                <w:lang w:eastAsia="ru-RU"/>
              </w:rPr>
            </w:pPr>
          </w:p>
        </w:tc>
      </w:tr>
      <w:tr w:rsidR="000F32C0" w:rsidRPr="00A7469E"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lang w:eastAsia="ru-RU"/>
              </w:rPr>
              <w:t>1.4.1.</w:t>
            </w:r>
          </w:p>
        </w:tc>
        <w:tc>
          <w:tcPr>
            <w:tcW w:w="1785" w:type="pct"/>
            <w:tcBorders>
              <w:top w:val="outset" w:sz="6" w:space="0" w:color="auto"/>
              <w:bottom w:val="outset" w:sz="6" w:space="0" w:color="auto"/>
              <w:right w:val="outset" w:sz="6" w:space="0" w:color="auto"/>
            </w:tcBorders>
          </w:tcPr>
          <w:p w:rsidR="000F32C0" w:rsidRPr="00A7469E" w:rsidRDefault="000F32C0" w:rsidP="003C628E">
            <w:pPr>
              <w:widowControl/>
              <w:tabs>
                <w:tab w:val="left" w:pos="167"/>
              </w:tabs>
              <w:ind w:left="167" w:right="0"/>
              <w:jc w:val="left"/>
              <w:outlineLvl w:val="0"/>
              <w:rPr>
                <w:color w:val="000000"/>
                <w:sz w:val="24"/>
                <w:szCs w:val="24"/>
              </w:rPr>
            </w:pPr>
            <w:r w:rsidRPr="00A7469E">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C91DD9" w:rsidRPr="00A7469E" w:rsidRDefault="00F71F70" w:rsidP="003C628E">
            <w:pPr>
              <w:tabs>
                <w:tab w:val="left" w:pos="151"/>
              </w:tabs>
              <w:ind w:left="151" w:right="121" w:firstLine="476"/>
              <w:jc w:val="both"/>
              <w:rPr>
                <w:bCs/>
                <w:sz w:val="24"/>
                <w:szCs w:val="24"/>
              </w:rPr>
            </w:pPr>
            <w:r w:rsidRPr="00A7469E">
              <w:rPr>
                <w:sz w:val="24"/>
                <w:szCs w:val="24"/>
              </w:rPr>
              <w:t xml:space="preserve">ДК 021:2015 </w:t>
            </w:r>
            <w:bookmarkStart w:id="12" w:name="_Hlk119649999"/>
            <w:r w:rsidR="002D5A9C" w:rsidRPr="002D5A9C">
              <w:rPr>
                <w:rFonts w:eastAsia="Calibri"/>
                <w:color w:val="000000"/>
                <w:sz w:val="24"/>
                <w:szCs w:val="24"/>
              </w:rPr>
              <w:t>«30210000-4 – Машини для обробки даних (апаратна частина)» (Персональні комп’ютери)</w:t>
            </w:r>
            <w:bookmarkEnd w:id="12"/>
            <w:r w:rsidR="002D5A9C">
              <w:rPr>
                <w:rFonts w:eastAsia="Calibri"/>
                <w:color w:val="000000"/>
                <w:sz w:val="24"/>
                <w:szCs w:val="24"/>
              </w:rPr>
              <w:t>.</w:t>
            </w:r>
          </w:p>
          <w:p w:rsidR="00BB57BB" w:rsidRPr="00A7469E" w:rsidRDefault="00BB57BB" w:rsidP="003C628E">
            <w:pPr>
              <w:tabs>
                <w:tab w:val="left" w:pos="151"/>
              </w:tabs>
              <w:ind w:left="151" w:right="121" w:firstLine="476"/>
              <w:jc w:val="both"/>
              <w:rPr>
                <w:bCs/>
                <w:sz w:val="24"/>
                <w:szCs w:val="24"/>
              </w:rPr>
            </w:pPr>
          </w:p>
          <w:p w:rsidR="00C750CA" w:rsidRPr="00A7469E" w:rsidRDefault="00CF72E0" w:rsidP="003C628E">
            <w:pPr>
              <w:tabs>
                <w:tab w:val="left" w:pos="151"/>
              </w:tabs>
              <w:ind w:left="151" w:right="121" w:firstLine="476"/>
              <w:jc w:val="both"/>
              <w:rPr>
                <w:bCs/>
                <w:sz w:val="24"/>
                <w:szCs w:val="24"/>
              </w:rPr>
            </w:pPr>
            <w:r w:rsidRPr="00A7469E">
              <w:rPr>
                <w:bCs/>
                <w:color w:val="000000"/>
                <w:sz w:val="24"/>
                <w:szCs w:val="24"/>
              </w:rPr>
              <w:t xml:space="preserve">Код, визначений </w:t>
            </w:r>
            <w:r w:rsidRPr="00A7469E">
              <w:rPr>
                <w:sz w:val="24"/>
                <w:szCs w:val="24"/>
                <w:shd w:val="clear" w:color="auto" w:fill="FFFFFF"/>
              </w:rPr>
              <w:t xml:space="preserve">згідно з Єдиним закупівельним словником, що найбільше відповідає назві номенклатурної позиції предмета закупівлі: </w:t>
            </w:r>
            <w:r w:rsidRPr="00A7469E">
              <w:rPr>
                <w:sz w:val="24"/>
                <w:szCs w:val="24"/>
              </w:rPr>
              <w:t>ДК 021:2015 «</w:t>
            </w:r>
            <w:r w:rsidR="002D5A9C" w:rsidRPr="005B31CC">
              <w:rPr>
                <w:rFonts w:eastAsia="Calibri"/>
                <w:color w:val="000000"/>
                <w:sz w:val="24"/>
                <w:szCs w:val="28"/>
              </w:rPr>
              <w:t>30213300-8 –</w:t>
            </w:r>
            <w:r w:rsidR="002D5A9C" w:rsidRPr="00CF5FEC">
              <w:rPr>
                <w:rFonts w:eastAsia="Calibri"/>
                <w:color w:val="000000"/>
                <w:sz w:val="24"/>
                <w:szCs w:val="28"/>
              </w:rPr>
              <w:t xml:space="preserve"> </w:t>
            </w:r>
            <w:r w:rsidR="002D5A9C" w:rsidRPr="005B31CC">
              <w:rPr>
                <w:rFonts w:eastAsia="Calibri"/>
                <w:color w:val="000000"/>
                <w:sz w:val="24"/>
                <w:szCs w:val="28"/>
              </w:rPr>
              <w:t>Настільні комп’ютери</w:t>
            </w:r>
            <w:r w:rsidRPr="00A7469E">
              <w:rPr>
                <w:sz w:val="24"/>
                <w:szCs w:val="24"/>
                <w:bdr w:val="none" w:sz="0" w:space="0" w:color="auto" w:frame="1"/>
                <w:shd w:val="clear" w:color="auto" w:fill="FDFEFD"/>
              </w:rPr>
              <w:t>»</w:t>
            </w:r>
          </w:p>
        </w:tc>
      </w:tr>
      <w:tr w:rsidR="000F32C0" w:rsidRPr="00A7469E"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lang w:eastAsia="ru-RU"/>
              </w:rPr>
              <w:t>1.4.2.</w:t>
            </w:r>
          </w:p>
        </w:tc>
        <w:tc>
          <w:tcPr>
            <w:tcW w:w="1785" w:type="pct"/>
            <w:tcBorders>
              <w:top w:val="outset" w:sz="6" w:space="0" w:color="auto"/>
              <w:bottom w:val="outset" w:sz="6" w:space="0" w:color="auto"/>
              <w:right w:val="outset" w:sz="6" w:space="0" w:color="auto"/>
            </w:tcBorders>
          </w:tcPr>
          <w:p w:rsidR="00370277" w:rsidRPr="00A7469E" w:rsidRDefault="000F32C0" w:rsidP="003C628E">
            <w:pPr>
              <w:widowControl/>
              <w:tabs>
                <w:tab w:val="left" w:pos="167"/>
              </w:tabs>
              <w:ind w:left="167" w:right="0"/>
              <w:jc w:val="left"/>
              <w:outlineLvl w:val="0"/>
              <w:rPr>
                <w:sz w:val="24"/>
                <w:szCs w:val="24"/>
                <w:lang w:eastAsia="uk-UA"/>
              </w:rPr>
            </w:pPr>
            <w:r w:rsidRPr="00A7469E">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6042CB" w:rsidRPr="00A7469E" w:rsidRDefault="00207D78" w:rsidP="003C628E">
            <w:pPr>
              <w:keepNext/>
              <w:keepLines/>
              <w:ind w:right="120"/>
              <w:jc w:val="both"/>
              <w:rPr>
                <w:sz w:val="24"/>
                <w:szCs w:val="24"/>
              </w:rPr>
            </w:pPr>
            <w:r w:rsidRPr="00A7469E">
              <w:rPr>
                <w:color w:val="000000"/>
                <w:sz w:val="24"/>
                <w:szCs w:val="24"/>
              </w:rPr>
              <w:t>Закупівля здійснюється щодо предмету закупівлі в цілому.</w:t>
            </w:r>
            <w:r w:rsidR="00C900E4" w:rsidRPr="00A7469E">
              <w:rPr>
                <w:color w:val="000000"/>
                <w:sz w:val="24"/>
                <w:szCs w:val="24"/>
              </w:rPr>
              <w:t xml:space="preserve"> </w:t>
            </w:r>
            <w:r w:rsidR="006042CB" w:rsidRPr="00A7469E">
              <w:rPr>
                <w:sz w:val="24"/>
                <w:szCs w:val="24"/>
              </w:rPr>
              <w:t>Окремі частини предмета закупівлі (лоти) не визначено.</w:t>
            </w:r>
          </w:p>
          <w:p w:rsidR="000F32C0" w:rsidRPr="00A7469E" w:rsidRDefault="000F32C0" w:rsidP="003C628E">
            <w:pPr>
              <w:tabs>
                <w:tab w:val="left" w:pos="151"/>
              </w:tabs>
              <w:ind w:left="151" w:right="121"/>
              <w:jc w:val="both"/>
              <w:rPr>
                <w:color w:val="000000"/>
                <w:sz w:val="24"/>
                <w:szCs w:val="24"/>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color w:val="000000"/>
                <w:lang w:eastAsia="ru-RU"/>
              </w:rPr>
              <w:t>1.4.3.</w:t>
            </w:r>
          </w:p>
        </w:tc>
        <w:tc>
          <w:tcPr>
            <w:tcW w:w="1785" w:type="pct"/>
            <w:tcBorders>
              <w:top w:val="outset" w:sz="6" w:space="0" w:color="auto"/>
              <w:bottom w:val="outset" w:sz="6" w:space="0" w:color="auto"/>
              <w:right w:val="outset" w:sz="6" w:space="0" w:color="auto"/>
            </w:tcBorders>
          </w:tcPr>
          <w:p w:rsidR="000F32C0" w:rsidRPr="00A7469E" w:rsidRDefault="008679A5" w:rsidP="008679A5">
            <w:pPr>
              <w:pStyle w:val="aa"/>
              <w:tabs>
                <w:tab w:val="left" w:pos="167"/>
              </w:tabs>
              <w:spacing w:before="0" w:beforeAutospacing="0" w:after="0" w:afterAutospacing="0"/>
              <w:ind w:left="167"/>
              <w:rPr>
                <w:lang w:eastAsia="ru-RU"/>
              </w:rPr>
            </w:pPr>
            <w:r>
              <w:rPr>
                <w:lang w:eastAsia="ru-RU"/>
              </w:rPr>
              <w:t>К</w:t>
            </w:r>
            <w:r w:rsidR="000F32C0" w:rsidRPr="00A7469E">
              <w:rPr>
                <w:lang w:eastAsia="ru-RU"/>
              </w:rPr>
              <w:t>ількість</w:t>
            </w:r>
            <w:r>
              <w:rPr>
                <w:lang w:eastAsia="ru-RU"/>
              </w:rPr>
              <w:t xml:space="preserve"> товару та місце його поставки</w:t>
            </w:r>
          </w:p>
        </w:tc>
        <w:tc>
          <w:tcPr>
            <w:tcW w:w="2741" w:type="pct"/>
            <w:tcBorders>
              <w:top w:val="outset" w:sz="6" w:space="0" w:color="auto"/>
              <w:left w:val="outset" w:sz="6" w:space="0" w:color="auto"/>
              <w:bottom w:val="outset" w:sz="6" w:space="0" w:color="auto"/>
            </w:tcBorders>
          </w:tcPr>
          <w:p w:rsidR="006775C9" w:rsidRPr="00A7469E" w:rsidRDefault="00120488" w:rsidP="00CF72E0">
            <w:pPr>
              <w:pStyle w:val="aa"/>
              <w:spacing w:before="0" w:beforeAutospacing="0" w:after="0" w:afterAutospacing="0"/>
              <w:ind w:left="201" w:right="122" w:firstLine="426"/>
              <w:jc w:val="both"/>
            </w:pPr>
            <w:r w:rsidRPr="00A7469E">
              <w:rPr>
                <w:color w:val="000000"/>
              </w:rPr>
              <w:t xml:space="preserve">Місце </w:t>
            </w:r>
            <w:r w:rsidR="008679A5">
              <w:rPr>
                <w:color w:val="000000"/>
              </w:rPr>
              <w:t>поставки то</w:t>
            </w:r>
            <w:r w:rsidR="00075746">
              <w:rPr>
                <w:color w:val="000000"/>
              </w:rPr>
              <w:t>в</w:t>
            </w:r>
            <w:r w:rsidR="008679A5">
              <w:rPr>
                <w:color w:val="000000"/>
              </w:rPr>
              <w:t>ару</w:t>
            </w:r>
            <w:r w:rsidRPr="00A7469E">
              <w:rPr>
                <w:color w:val="000000"/>
              </w:rPr>
              <w:t>:</w:t>
            </w:r>
            <w:r w:rsidR="00BB57BB" w:rsidRPr="00A7469E">
              <w:rPr>
                <w:color w:val="000000"/>
              </w:rPr>
              <w:t xml:space="preserve"> </w:t>
            </w:r>
            <w:r w:rsidR="00F71F70" w:rsidRPr="00A7469E">
              <w:rPr>
                <w:lang w:eastAsia="ru-RU"/>
              </w:rPr>
              <w:t xml:space="preserve">вул. Симона Петлюри, буд. 27, </w:t>
            </w:r>
            <w:r w:rsidR="00F71F70" w:rsidRPr="00A7469E">
              <w:rPr>
                <w:color w:val="000000"/>
                <w:lang w:eastAsia="ru-RU"/>
              </w:rPr>
              <w:t xml:space="preserve">м. Київ, Україна, </w:t>
            </w:r>
            <w:r w:rsidR="00F71F70" w:rsidRPr="00A7469E">
              <w:rPr>
                <w:lang w:eastAsia="ru-RU"/>
              </w:rPr>
              <w:t>01032</w:t>
            </w:r>
            <w:r w:rsidR="006775C9" w:rsidRPr="00A7469E">
              <w:t>.</w:t>
            </w:r>
          </w:p>
          <w:p w:rsidR="00355B33" w:rsidRPr="00A7469E" w:rsidRDefault="00053C4B" w:rsidP="00CF72E0">
            <w:pPr>
              <w:pStyle w:val="aa"/>
              <w:spacing w:before="0" w:beforeAutospacing="0" w:after="0" w:afterAutospacing="0"/>
              <w:ind w:left="198" w:right="125" w:firstLine="425"/>
              <w:jc w:val="both"/>
              <w:rPr>
                <w:b/>
                <w:color w:val="000000"/>
              </w:rPr>
            </w:pPr>
            <w:r>
              <w:rPr>
                <w:color w:val="000000"/>
              </w:rPr>
              <w:t>Кількість товару</w:t>
            </w:r>
            <w:r w:rsidR="006F2B73" w:rsidRPr="00A7469E">
              <w:rPr>
                <w:color w:val="000000"/>
              </w:rPr>
              <w:t>:</w:t>
            </w:r>
            <w:r w:rsidR="00FA2074" w:rsidRPr="00A7469E">
              <w:rPr>
                <w:color w:val="000000"/>
              </w:rPr>
              <w:t xml:space="preserve"> </w:t>
            </w:r>
            <w:bookmarkStart w:id="13" w:name="_Hlk40707705"/>
          </w:p>
          <w:p w:rsidR="00355B33" w:rsidRPr="007B778A" w:rsidRDefault="001B16DD" w:rsidP="00CF72E0">
            <w:pPr>
              <w:pStyle w:val="aa"/>
              <w:spacing w:before="0" w:beforeAutospacing="0" w:after="0" w:afterAutospacing="0"/>
              <w:ind w:left="198" w:right="125" w:firstLine="425"/>
              <w:jc w:val="both"/>
              <w:rPr>
                <w:color w:val="000000"/>
              </w:rPr>
            </w:pPr>
            <w:r w:rsidRPr="005B31CC">
              <w:lastRenderedPageBreak/>
              <w:t>ПЕОМ</w:t>
            </w:r>
            <w:r w:rsidRPr="00A7469E">
              <w:rPr>
                <w:b/>
                <w:color w:val="000000"/>
              </w:rPr>
              <w:t xml:space="preserve"> </w:t>
            </w:r>
            <w:r w:rsidRPr="007B778A">
              <w:rPr>
                <w:color w:val="000000"/>
              </w:rPr>
              <w:t>відповідно до характеристик, зазначених у додатку 3 до цієї тендерної документації</w:t>
            </w:r>
            <w:r w:rsidR="00053C4B">
              <w:rPr>
                <w:color w:val="000000"/>
              </w:rPr>
              <w:t>,</w:t>
            </w:r>
            <w:r w:rsidRPr="007B778A">
              <w:rPr>
                <w:color w:val="000000"/>
              </w:rPr>
              <w:t xml:space="preserve"> </w:t>
            </w:r>
            <w:r w:rsidR="00F71F70" w:rsidRPr="007B778A">
              <w:rPr>
                <w:color w:val="000000"/>
              </w:rPr>
              <w:t>–</w:t>
            </w:r>
            <w:r w:rsidR="00355B33" w:rsidRPr="007B778A">
              <w:rPr>
                <w:color w:val="000000"/>
              </w:rPr>
              <w:t xml:space="preserve"> </w:t>
            </w:r>
            <w:r w:rsidRPr="007B778A">
              <w:rPr>
                <w:color w:val="000000"/>
              </w:rPr>
              <w:t>3</w:t>
            </w:r>
            <w:r w:rsidR="00F71F70" w:rsidRPr="007B778A">
              <w:rPr>
                <w:color w:val="000000"/>
              </w:rPr>
              <w:t xml:space="preserve"> </w:t>
            </w:r>
            <w:r w:rsidRPr="007B778A">
              <w:rPr>
                <w:color w:val="000000"/>
              </w:rPr>
              <w:t>шт</w:t>
            </w:r>
            <w:r w:rsidR="00F71F70" w:rsidRPr="007B778A">
              <w:rPr>
                <w:color w:val="000000"/>
              </w:rPr>
              <w:t>.</w:t>
            </w:r>
            <w:r w:rsidRPr="007B778A">
              <w:rPr>
                <w:color w:val="000000"/>
              </w:rPr>
              <w:t>;</w:t>
            </w:r>
          </w:p>
          <w:p w:rsidR="0009712C" w:rsidRPr="001B16DD" w:rsidRDefault="001B16DD" w:rsidP="001B16DD">
            <w:pPr>
              <w:pStyle w:val="aa"/>
              <w:spacing w:before="0" w:beforeAutospacing="0" w:after="0" w:afterAutospacing="0"/>
              <w:ind w:left="198" w:right="125" w:firstLine="425"/>
              <w:jc w:val="both"/>
              <w:rPr>
                <w:b/>
                <w:color w:val="000000"/>
              </w:rPr>
            </w:pPr>
            <w:r w:rsidRPr="007B778A">
              <w:t xml:space="preserve">Монітори </w:t>
            </w:r>
            <w:r w:rsidRPr="007B778A">
              <w:rPr>
                <w:color w:val="000000"/>
              </w:rPr>
              <w:t>відповідно до характеристик, зазначених у додатку 3 до цієї тендерної документації</w:t>
            </w:r>
            <w:r w:rsidR="00053C4B">
              <w:rPr>
                <w:color w:val="000000"/>
              </w:rPr>
              <w:t>,</w:t>
            </w:r>
            <w:r w:rsidRPr="007B778A">
              <w:rPr>
                <w:color w:val="000000"/>
              </w:rPr>
              <w:t xml:space="preserve"> – 3 шт.</w:t>
            </w:r>
            <w:bookmarkEnd w:id="13"/>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lang w:eastAsia="ru-RU"/>
              </w:rPr>
              <w:lastRenderedPageBreak/>
              <w:t>1.4.4.</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lang w:eastAsia="ru-RU"/>
              </w:rPr>
            </w:pPr>
            <w:r w:rsidRPr="00A7469E">
              <w:rPr>
                <w:lang w:eastAsia="ru-RU"/>
              </w:rPr>
              <w:t>Строк поставки товар</w:t>
            </w:r>
            <w:r w:rsidR="008679A5">
              <w:rPr>
                <w:lang w:eastAsia="ru-RU"/>
              </w:rPr>
              <w:t>у</w:t>
            </w:r>
            <w:r w:rsidRPr="00A7469E">
              <w:rPr>
                <w:lang w:eastAsia="ru-RU"/>
              </w:rPr>
              <w:t> </w:t>
            </w:r>
          </w:p>
        </w:tc>
        <w:tc>
          <w:tcPr>
            <w:tcW w:w="2741" w:type="pct"/>
            <w:tcBorders>
              <w:top w:val="outset" w:sz="6" w:space="0" w:color="auto"/>
              <w:left w:val="outset" w:sz="6" w:space="0" w:color="auto"/>
              <w:bottom w:val="outset" w:sz="6" w:space="0" w:color="auto"/>
            </w:tcBorders>
          </w:tcPr>
          <w:p w:rsidR="00370277" w:rsidRPr="00A7469E" w:rsidRDefault="008679A5" w:rsidP="003C628E">
            <w:pPr>
              <w:pStyle w:val="aa"/>
              <w:tabs>
                <w:tab w:val="left" w:pos="151"/>
              </w:tabs>
              <w:spacing w:before="0" w:beforeAutospacing="0" w:after="0" w:afterAutospacing="0"/>
              <w:ind w:left="151" w:right="121" w:firstLine="514"/>
              <w:jc w:val="both"/>
              <w:rPr>
                <w:b/>
              </w:rPr>
            </w:pPr>
            <w:bookmarkStart w:id="14" w:name="_Hlk40707768"/>
            <w:r>
              <w:t>Строк</w:t>
            </w:r>
            <w:r w:rsidR="000A139D" w:rsidRPr="00A7469E">
              <w:t xml:space="preserve"> </w:t>
            </w:r>
            <w:r>
              <w:t>поставки товару</w:t>
            </w:r>
            <w:r w:rsidR="003A07BD" w:rsidRPr="00A7469E">
              <w:t>:</w:t>
            </w:r>
            <w:r w:rsidR="000A54D3" w:rsidRPr="00A7469E">
              <w:t xml:space="preserve"> </w:t>
            </w:r>
            <w:r>
              <w:t>25 днів після підписання договору про закупівлю, але не пізніше 31.12.2022</w:t>
            </w:r>
            <w:r w:rsidR="000A139D" w:rsidRPr="00A7469E">
              <w:t>.</w:t>
            </w:r>
            <w:bookmarkEnd w:id="14"/>
          </w:p>
        </w:tc>
      </w:tr>
      <w:tr w:rsidR="00A96818"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A7469E" w:rsidRDefault="00A96818" w:rsidP="003C628E">
            <w:pPr>
              <w:pStyle w:val="aa"/>
              <w:spacing w:before="0" w:beforeAutospacing="0" w:after="0" w:afterAutospacing="0"/>
              <w:jc w:val="center"/>
              <w:rPr>
                <w:lang w:eastAsia="ru-RU"/>
              </w:rPr>
            </w:pPr>
            <w:r w:rsidRPr="00A7469E">
              <w:rPr>
                <w:lang w:eastAsia="ru-RU"/>
              </w:rPr>
              <w:t>1.4.5.</w:t>
            </w:r>
          </w:p>
        </w:tc>
        <w:tc>
          <w:tcPr>
            <w:tcW w:w="1785" w:type="pct"/>
            <w:tcBorders>
              <w:top w:val="outset" w:sz="6" w:space="0" w:color="auto"/>
              <w:bottom w:val="outset" w:sz="6" w:space="0" w:color="auto"/>
              <w:right w:val="outset" w:sz="6" w:space="0" w:color="auto"/>
            </w:tcBorders>
          </w:tcPr>
          <w:p w:rsidR="00A96818" w:rsidRPr="00A7469E" w:rsidRDefault="00F42E59" w:rsidP="003C628E">
            <w:pPr>
              <w:pStyle w:val="aa"/>
              <w:tabs>
                <w:tab w:val="left" w:pos="167"/>
              </w:tabs>
              <w:spacing w:before="0" w:beforeAutospacing="0" w:after="0" w:afterAutospacing="0"/>
              <w:ind w:left="167"/>
              <w:rPr>
                <w:lang w:eastAsia="ru-RU"/>
              </w:rPr>
            </w:pPr>
            <w:r w:rsidRPr="00A7469E">
              <w:rPr>
                <w:lang w:eastAsia="ru-RU"/>
              </w:rPr>
              <w:t>Очікувана вартість</w:t>
            </w:r>
            <w:r w:rsidR="00A96818" w:rsidRPr="00A7469E">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A7469E" w:rsidRDefault="008679A5" w:rsidP="00760DF8">
            <w:pPr>
              <w:autoSpaceDE w:val="0"/>
              <w:autoSpaceDN w:val="0"/>
              <w:adjustRightInd w:val="0"/>
              <w:ind w:left="96" w:right="125"/>
              <w:jc w:val="both"/>
              <w:rPr>
                <w:sz w:val="24"/>
                <w:szCs w:val="24"/>
              </w:rPr>
            </w:pPr>
            <w:bookmarkStart w:id="15" w:name="_Hlk523494998"/>
            <w:bookmarkStart w:id="16" w:name="_Hlk40707788"/>
            <w:r>
              <w:rPr>
                <w:b/>
                <w:sz w:val="24"/>
                <w:szCs w:val="24"/>
              </w:rPr>
              <w:t>138 000</w:t>
            </w:r>
            <w:r w:rsidR="000A54D3" w:rsidRPr="00A7469E">
              <w:rPr>
                <w:b/>
                <w:sz w:val="24"/>
                <w:szCs w:val="24"/>
              </w:rPr>
              <w:t>,00</w:t>
            </w:r>
            <w:r w:rsidR="00BB57BB" w:rsidRPr="00A7469E">
              <w:rPr>
                <w:b/>
                <w:sz w:val="24"/>
                <w:szCs w:val="24"/>
              </w:rPr>
              <w:t xml:space="preserve"> </w:t>
            </w:r>
            <w:r w:rsidR="00EC1057" w:rsidRPr="00A7469E">
              <w:rPr>
                <w:b/>
                <w:sz w:val="24"/>
                <w:szCs w:val="24"/>
              </w:rPr>
              <w:t xml:space="preserve">грн. </w:t>
            </w:r>
            <w:r w:rsidR="00EC1057" w:rsidRPr="00A7469E">
              <w:rPr>
                <w:sz w:val="24"/>
                <w:szCs w:val="24"/>
              </w:rPr>
              <w:t>(</w:t>
            </w:r>
            <w:r>
              <w:rPr>
                <w:sz w:val="24"/>
                <w:szCs w:val="24"/>
              </w:rPr>
              <w:t>сто тридцять вісім тисяч</w:t>
            </w:r>
            <w:r w:rsidR="004D026A">
              <w:rPr>
                <w:sz w:val="24"/>
                <w:szCs w:val="24"/>
              </w:rPr>
              <w:t xml:space="preserve"> грн.</w:t>
            </w:r>
            <w:r>
              <w:rPr>
                <w:sz w:val="24"/>
                <w:szCs w:val="24"/>
              </w:rPr>
              <w:t xml:space="preserve"> 00 коп.</w:t>
            </w:r>
            <w:r w:rsidR="00EC1057" w:rsidRPr="00A7469E">
              <w:rPr>
                <w:sz w:val="24"/>
                <w:szCs w:val="24"/>
              </w:rPr>
              <w:t xml:space="preserve">) </w:t>
            </w:r>
            <w:r w:rsidR="000A54D3" w:rsidRPr="00A7469E">
              <w:rPr>
                <w:sz w:val="24"/>
                <w:szCs w:val="24"/>
              </w:rPr>
              <w:t>з</w:t>
            </w:r>
            <w:r w:rsidR="00EC1057" w:rsidRPr="00A7469E">
              <w:rPr>
                <w:sz w:val="24"/>
                <w:szCs w:val="24"/>
              </w:rPr>
              <w:t xml:space="preserve"> ПДВ. </w:t>
            </w:r>
            <w:bookmarkEnd w:id="15"/>
            <w:bookmarkEnd w:id="16"/>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t>1.5.</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color w:val="000000"/>
                <w:lang w:eastAsia="ru-RU"/>
              </w:rPr>
            </w:pPr>
            <w:r w:rsidRPr="00A7469E">
              <w:rPr>
                <w:b/>
                <w:bCs/>
                <w:color w:val="000000"/>
                <w:lang w:eastAsia="ru-RU"/>
              </w:rPr>
              <w:t>Недискримінація учасників</w:t>
            </w:r>
            <w:r w:rsidRPr="00A7469E">
              <w:rPr>
                <w:color w:val="000000"/>
                <w:lang w:eastAsia="ru-RU"/>
              </w:rPr>
              <w:t> </w:t>
            </w:r>
          </w:p>
        </w:tc>
        <w:tc>
          <w:tcPr>
            <w:tcW w:w="2741" w:type="pct"/>
            <w:tcBorders>
              <w:top w:val="outset" w:sz="6" w:space="0" w:color="auto"/>
              <w:left w:val="outset" w:sz="6" w:space="0" w:color="auto"/>
              <w:bottom w:val="outset" w:sz="6" w:space="0" w:color="auto"/>
            </w:tcBorders>
          </w:tcPr>
          <w:p w:rsidR="00A2550D" w:rsidRPr="00A7469E" w:rsidRDefault="00A2550D" w:rsidP="003C628E">
            <w:pPr>
              <w:pStyle w:val="aa"/>
              <w:spacing w:before="0" w:beforeAutospacing="0" w:after="0" w:afterAutospacing="0"/>
              <w:ind w:left="201" w:right="122" w:firstLine="426"/>
              <w:jc w:val="both"/>
            </w:pPr>
            <w:r w:rsidRPr="00A7469E">
              <w:t xml:space="preserve">Учасник процедури закупівлі (далі </w:t>
            </w:r>
            <w:r w:rsidR="000A54D3" w:rsidRPr="00A7469E">
              <w:rPr>
                <w:color w:val="000000"/>
              </w:rPr>
              <w:t xml:space="preserve">– </w:t>
            </w:r>
            <w:r w:rsidRPr="00A7469E">
              <w:t xml:space="preserve">учасник) </w:t>
            </w:r>
            <w:r w:rsidR="000A54D3" w:rsidRPr="00A7469E">
              <w:rPr>
                <w:color w:val="000000"/>
              </w:rPr>
              <w:t xml:space="preserve">– </w:t>
            </w:r>
            <w:r w:rsidRPr="00A7469E">
              <w:t>фізична особа, у тому числі фізична особа</w:t>
            </w:r>
            <w:r w:rsidR="000A54D3" w:rsidRPr="00A7469E">
              <w:t>-</w:t>
            </w:r>
            <w:r w:rsidRPr="00A7469E">
              <w:t>підприємець, чи юридична особа (резидент або нерезидент), у тому числі об’єднання учасників, яка подала тендерну пропозицію.</w:t>
            </w:r>
          </w:p>
          <w:p w:rsidR="00AD4FFA" w:rsidRPr="00A7469E" w:rsidRDefault="00AD4FFA" w:rsidP="003C628E">
            <w:pPr>
              <w:pStyle w:val="aa"/>
              <w:spacing w:before="0" w:beforeAutospacing="0" w:after="0" w:afterAutospacing="0"/>
              <w:ind w:left="201" w:right="122" w:firstLine="426"/>
              <w:jc w:val="both"/>
            </w:pPr>
            <w:r w:rsidRPr="00A7469E">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A7469E" w:rsidRDefault="00AD4FFA" w:rsidP="0026684A">
            <w:pPr>
              <w:ind w:left="119" w:right="139" w:firstLine="484"/>
              <w:contextualSpacing/>
              <w:jc w:val="both"/>
              <w:rPr>
                <w:sz w:val="24"/>
                <w:szCs w:val="24"/>
              </w:rPr>
            </w:pPr>
            <w:r w:rsidRPr="00A7469E">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A7469E" w:rsidRDefault="00AD4FFA" w:rsidP="0026684A">
            <w:pPr>
              <w:ind w:left="119" w:right="139" w:firstLine="484"/>
              <w:contextualSpacing/>
              <w:jc w:val="both"/>
              <w:rPr>
                <w:sz w:val="24"/>
                <w:szCs w:val="24"/>
              </w:rPr>
            </w:pPr>
            <w:r w:rsidRPr="00A7469E">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A7469E" w:rsidRDefault="00AD4FFA" w:rsidP="0026684A">
            <w:pPr>
              <w:ind w:left="119" w:right="139" w:firstLine="484"/>
              <w:contextualSpacing/>
              <w:jc w:val="both"/>
              <w:rPr>
                <w:sz w:val="24"/>
                <w:szCs w:val="24"/>
              </w:rPr>
            </w:pPr>
            <w:r w:rsidRPr="00A7469E">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B42A76">
              <w:rPr>
                <w:sz w:val="24"/>
                <w:szCs w:val="24"/>
              </w:rPr>
              <w:t>лист-роз’яснення</w:t>
            </w:r>
            <w:r w:rsidRPr="00A7469E">
              <w:rPr>
                <w:sz w:val="24"/>
                <w:szCs w:val="24"/>
              </w:rPr>
              <w:t xml:space="preserve"> з посиланням на нормативно-правові акти держави, резидентом якої він є;</w:t>
            </w:r>
          </w:p>
          <w:p w:rsidR="00AD4FFA" w:rsidRPr="00A7469E" w:rsidRDefault="00AD4FFA" w:rsidP="00AD4FFA">
            <w:pPr>
              <w:pStyle w:val="aa"/>
              <w:spacing w:before="0" w:beforeAutospacing="0" w:after="0" w:afterAutospacing="0"/>
              <w:ind w:left="198" w:right="125" w:firstLine="425"/>
              <w:jc w:val="both"/>
            </w:pPr>
            <w:r w:rsidRPr="00A7469E">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t>-</w:t>
            </w:r>
            <w:r w:rsidRPr="00A7469E">
              <w:t>роз’яснення, в якому зазначає законодавчі підстави ненадання документів, передбачених до цією тендерною документацією.</w:t>
            </w:r>
          </w:p>
          <w:p w:rsidR="008A363D" w:rsidRPr="00A7469E" w:rsidRDefault="008A363D" w:rsidP="003C628E">
            <w:pPr>
              <w:pStyle w:val="aa"/>
              <w:spacing w:before="0" w:beforeAutospacing="0" w:after="0" w:afterAutospacing="0"/>
              <w:ind w:left="201" w:right="122" w:firstLine="426"/>
              <w:jc w:val="both"/>
            </w:pPr>
            <w:r w:rsidRPr="00A7469E">
              <w:t xml:space="preserve">Філії (представництва, відокремлені підрозділи) юридичних осіб, </w:t>
            </w:r>
            <w:r w:rsidRPr="00A7469E">
              <w:rPr>
                <w:b/>
                <w:bCs/>
              </w:rPr>
              <w:t>які не мають статусу юридичних осіб</w:t>
            </w:r>
            <w:r w:rsidRPr="00A7469E">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A7469E" w:rsidRDefault="008A363D" w:rsidP="003C628E">
            <w:pPr>
              <w:pStyle w:val="aa"/>
              <w:spacing w:before="0" w:beforeAutospacing="0" w:after="0" w:afterAutospacing="0"/>
              <w:ind w:left="201" w:right="122" w:firstLine="426"/>
              <w:jc w:val="both"/>
              <w:rPr>
                <w:rFonts w:ascii="Calibri" w:hAnsi="Calibri"/>
              </w:rPr>
            </w:pPr>
            <w:r w:rsidRPr="00A7469E">
              <w:t>В іншому випадку пропозиція підлягає відхиленн</w:t>
            </w:r>
            <w:r w:rsidR="00A2550D" w:rsidRPr="00A7469E">
              <w:t>ю</w:t>
            </w:r>
            <w:r w:rsidRPr="00A7469E">
              <w:t xml:space="preserve"> як така, що не відповідає умовам тендерної документації.</w:t>
            </w:r>
          </w:p>
          <w:p w:rsidR="00CA5732" w:rsidRPr="00A7469E" w:rsidRDefault="00A2550D" w:rsidP="00A73473">
            <w:pPr>
              <w:pStyle w:val="aa"/>
              <w:tabs>
                <w:tab w:val="left" w:pos="151"/>
                <w:tab w:val="left" w:pos="1020"/>
              </w:tabs>
              <w:spacing w:before="0" w:beforeAutospacing="0" w:after="0" w:afterAutospacing="0"/>
              <w:ind w:left="151" w:right="121" w:firstLine="431"/>
              <w:jc w:val="both"/>
              <w:rPr>
                <w:lang w:eastAsia="ru-RU"/>
              </w:rPr>
            </w:pPr>
            <w:r w:rsidRPr="00A7469E">
              <w:rPr>
                <w:lang w:eastAsia="ru-RU"/>
              </w:rPr>
              <w:lastRenderedPageBreak/>
              <w:t>Замовник забезпечу</w:t>
            </w:r>
            <w:r w:rsidR="00AD4FFA" w:rsidRPr="00A7469E">
              <w:rPr>
                <w:lang w:eastAsia="ru-RU"/>
              </w:rPr>
              <w:t>є</w:t>
            </w:r>
            <w:r w:rsidRPr="00A7469E">
              <w:rPr>
                <w:lang w:eastAsia="ru-RU"/>
              </w:rPr>
              <w:t xml:space="preserve"> вільний доступ усіх учасників до інформації про закупівлю, передбаченої Законом</w:t>
            </w:r>
            <w:r w:rsidR="006B4361">
              <w:rPr>
                <w:lang w:eastAsia="ru-RU"/>
              </w:rPr>
              <w:t xml:space="preserve"> та Особливостями</w:t>
            </w:r>
            <w:r w:rsidRPr="00A7469E">
              <w:rPr>
                <w:lang w:eastAsia="ru-RU"/>
              </w:rPr>
              <w:t>.</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lang w:eastAsia="ru-RU"/>
              </w:rPr>
            </w:pPr>
            <w:r w:rsidRPr="00A7469E">
              <w:rPr>
                <w:b/>
                <w:bCs/>
                <w:color w:val="000000"/>
                <w:lang w:eastAsia="ru-RU"/>
              </w:rPr>
              <w:lastRenderedPageBreak/>
              <w:t>1.6.</w:t>
            </w:r>
          </w:p>
        </w:tc>
        <w:tc>
          <w:tcPr>
            <w:tcW w:w="1785" w:type="pct"/>
            <w:tcBorders>
              <w:top w:val="outset" w:sz="6" w:space="0" w:color="auto"/>
              <w:bottom w:val="outset" w:sz="6" w:space="0" w:color="auto"/>
              <w:right w:val="outset" w:sz="6" w:space="0" w:color="auto"/>
            </w:tcBorders>
          </w:tcPr>
          <w:p w:rsidR="00370277" w:rsidRPr="00A7469E" w:rsidRDefault="000F32C0" w:rsidP="003C628E">
            <w:pPr>
              <w:pStyle w:val="aa"/>
              <w:tabs>
                <w:tab w:val="left" w:pos="167"/>
              </w:tabs>
              <w:spacing w:before="0" w:beforeAutospacing="0" w:after="0" w:afterAutospacing="0"/>
              <w:ind w:left="167"/>
              <w:rPr>
                <w:color w:val="000000"/>
                <w:lang w:eastAsia="ru-RU"/>
              </w:rPr>
            </w:pPr>
            <w:r w:rsidRPr="00A7469E">
              <w:rPr>
                <w:b/>
                <w:lang w:eastAsia="uk-UA"/>
              </w:rPr>
              <w:t>Інформація про валюту, у якій повинн</w:t>
            </w:r>
            <w:r w:rsidR="00760DF8" w:rsidRPr="00A7469E">
              <w:rPr>
                <w:b/>
                <w:lang w:eastAsia="uk-UA"/>
              </w:rPr>
              <w:t>а</w:t>
            </w:r>
            <w:r w:rsidRPr="00A7469E">
              <w:rPr>
                <w:b/>
                <w:lang w:eastAsia="uk-UA"/>
              </w:rPr>
              <w:t xml:space="preserve"> бути зазначен</w:t>
            </w:r>
            <w:r w:rsidR="00760DF8" w:rsidRPr="00A7469E">
              <w:rPr>
                <w:b/>
                <w:lang w:eastAsia="uk-UA"/>
              </w:rPr>
              <w:t>а</w:t>
            </w:r>
            <w:r w:rsidRPr="00A7469E">
              <w:rPr>
                <w:b/>
                <w:lang w:eastAsia="uk-UA"/>
              </w:rPr>
              <w:t xml:space="preserve"> цін</w:t>
            </w:r>
            <w:r w:rsidR="00760DF8" w:rsidRPr="00A7469E">
              <w:rPr>
                <w:b/>
                <w:lang w:eastAsia="uk-UA"/>
              </w:rPr>
              <w:t>а</w:t>
            </w:r>
            <w:r w:rsidRPr="00A7469E">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A7469E" w:rsidRDefault="000F32C0" w:rsidP="003C628E">
            <w:pPr>
              <w:pStyle w:val="aa"/>
              <w:tabs>
                <w:tab w:val="left" w:pos="151"/>
              </w:tabs>
              <w:spacing w:before="0" w:beforeAutospacing="0" w:after="0" w:afterAutospacing="0"/>
              <w:ind w:left="151" w:right="121" w:firstLine="431"/>
              <w:jc w:val="both"/>
              <w:rPr>
                <w:lang w:eastAsia="ru-RU"/>
              </w:rPr>
            </w:pPr>
            <w:r w:rsidRPr="00A7469E">
              <w:rPr>
                <w:color w:val="000000"/>
                <w:lang w:eastAsia="ru-RU"/>
              </w:rPr>
              <w:t xml:space="preserve">Валютою </w:t>
            </w:r>
            <w:r w:rsidRPr="00A7469E">
              <w:rPr>
                <w:lang w:eastAsia="uk-UA"/>
              </w:rPr>
              <w:t xml:space="preserve">тендерної пропозиції </w:t>
            </w:r>
            <w:r w:rsidRPr="00A7469E">
              <w:rPr>
                <w:color w:val="000000"/>
                <w:lang w:eastAsia="ru-RU"/>
              </w:rPr>
              <w:t xml:space="preserve">є </w:t>
            </w:r>
            <w:r w:rsidR="00760DF8" w:rsidRPr="00A7469E">
              <w:rPr>
                <w:color w:val="000000"/>
                <w:lang w:eastAsia="ru-RU"/>
              </w:rPr>
              <w:t xml:space="preserve">українська </w:t>
            </w:r>
            <w:r w:rsidRPr="00A7469E">
              <w:rPr>
                <w:color w:val="000000"/>
                <w:lang w:eastAsia="ru-RU"/>
              </w:rPr>
              <w:t>гривня.</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b/>
                <w:bCs/>
                <w:color w:val="000000"/>
                <w:lang w:eastAsia="ru-RU"/>
              </w:rPr>
            </w:pPr>
            <w:r w:rsidRPr="00A7469E">
              <w:rPr>
                <w:b/>
                <w:bCs/>
                <w:color w:val="000000"/>
                <w:lang w:eastAsia="ru-RU"/>
              </w:rPr>
              <w:t>1.7.</w:t>
            </w:r>
          </w:p>
          <w:p w:rsidR="000F32C0" w:rsidRPr="00A7469E" w:rsidRDefault="000F32C0" w:rsidP="003C628E">
            <w:pPr>
              <w:pStyle w:val="aa"/>
              <w:spacing w:before="0" w:beforeAutospacing="0" w:after="0" w:afterAutospacing="0"/>
              <w:jc w:val="center"/>
              <w:rPr>
                <w:b/>
                <w:bCs/>
                <w:color w:val="000000"/>
                <w:lang w:eastAsia="ru-RU"/>
              </w:rPr>
            </w:pP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color w:val="000000"/>
                <w:lang w:eastAsia="ru-RU"/>
              </w:rPr>
            </w:pPr>
            <w:bookmarkStart w:id="17" w:name="_Hlk40708238"/>
            <w:r w:rsidRPr="00A7469E">
              <w:rPr>
                <w:b/>
                <w:lang w:eastAsia="uk-UA"/>
              </w:rPr>
              <w:t>Ін</w:t>
            </w:r>
            <w:r w:rsidR="003235FC" w:rsidRPr="00A7469E">
              <w:rPr>
                <w:b/>
                <w:lang w:eastAsia="uk-UA"/>
              </w:rPr>
              <w:t xml:space="preserve">формація про мову (мови), </w:t>
            </w:r>
            <w:r w:rsidRPr="00A7469E">
              <w:rPr>
                <w:b/>
                <w:lang w:eastAsia="uk-UA"/>
              </w:rPr>
              <w:t>яко</w:t>
            </w:r>
            <w:r w:rsidR="003235FC" w:rsidRPr="00A7469E">
              <w:rPr>
                <w:b/>
                <w:lang w:eastAsia="uk-UA"/>
              </w:rPr>
              <w:t xml:space="preserve">ю (якими) повинно бути </w:t>
            </w:r>
            <w:r w:rsidRPr="00A7469E">
              <w:rPr>
                <w:b/>
                <w:lang w:eastAsia="uk-UA"/>
              </w:rPr>
              <w:t>складено тендерні пропозиції</w:t>
            </w:r>
            <w:r w:rsidRPr="00A7469E">
              <w:rPr>
                <w:lang w:eastAsia="uk-UA"/>
              </w:rPr>
              <w:t xml:space="preserve"> </w:t>
            </w:r>
            <w:bookmarkEnd w:id="17"/>
          </w:p>
        </w:tc>
        <w:tc>
          <w:tcPr>
            <w:tcW w:w="2741" w:type="pct"/>
            <w:tcBorders>
              <w:top w:val="outset" w:sz="6" w:space="0" w:color="auto"/>
              <w:left w:val="outset" w:sz="6" w:space="0" w:color="auto"/>
              <w:bottom w:val="outset" w:sz="6" w:space="0" w:color="auto"/>
            </w:tcBorders>
          </w:tcPr>
          <w:p w:rsidR="00404D62" w:rsidRPr="00A7469E" w:rsidRDefault="0020462A" w:rsidP="00760DF8">
            <w:pPr>
              <w:pStyle w:val="aa"/>
              <w:pBdr>
                <w:top w:val="nil"/>
                <w:left w:val="nil"/>
                <w:bottom w:val="nil"/>
                <w:right w:val="nil"/>
                <w:between w:val="nil"/>
              </w:pBdr>
              <w:spacing w:before="0" w:beforeAutospacing="0" w:after="0" w:afterAutospacing="0"/>
              <w:ind w:left="36" w:right="122" w:firstLine="431"/>
              <w:jc w:val="both"/>
              <w:rPr>
                <w:color w:val="000000"/>
              </w:rPr>
            </w:pPr>
            <w:bookmarkStart w:id="18" w:name="_Hlk40708276"/>
            <w:r w:rsidRPr="00A7469E">
              <w:rPr>
                <w:color w:val="000000"/>
              </w:rPr>
              <w:t xml:space="preserve">Усі документи, що готуються </w:t>
            </w:r>
            <w:r w:rsidR="00AD4FFA" w:rsidRPr="00A7469E">
              <w:rPr>
                <w:color w:val="000000"/>
              </w:rPr>
              <w:t>учасником</w:t>
            </w:r>
            <w:r w:rsidRPr="00A7469E">
              <w:rPr>
                <w:color w:val="000000"/>
              </w:rPr>
              <w:t>,</w:t>
            </w:r>
            <w:r w:rsidR="00A92E3A" w:rsidRPr="00A7469E">
              <w:rPr>
                <w:color w:val="000000"/>
              </w:rPr>
              <w:t xml:space="preserve"> </w:t>
            </w:r>
            <w:r w:rsidRPr="00A7469E">
              <w:rPr>
                <w:color w:val="000000"/>
              </w:rPr>
              <w:t>викладаються українською мовою.</w:t>
            </w:r>
          </w:p>
          <w:p w:rsidR="003F7A80" w:rsidRPr="00A7469E" w:rsidRDefault="003F7A80" w:rsidP="003C628E">
            <w:pPr>
              <w:pStyle w:val="aa"/>
              <w:tabs>
                <w:tab w:val="left" w:pos="-684"/>
              </w:tabs>
              <w:spacing w:before="0" w:beforeAutospacing="0" w:after="0" w:afterAutospacing="0"/>
              <w:ind w:left="40" w:right="79" w:firstLine="420"/>
              <w:jc w:val="both"/>
            </w:pPr>
            <w:r w:rsidRPr="00A7469E">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A7469E">
              <w:rPr>
                <w:color w:val="000000"/>
              </w:rPr>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Pr>
                <w:color w:val="000000"/>
              </w:rPr>
              <w:t xml:space="preserve">найменування </w:t>
            </w:r>
            <w:r w:rsidR="00760DF8" w:rsidRPr="00A7469E">
              <w:rPr>
                <w:color w:val="000000"/>
              </w:rPr>
              <w:t>торговельної марки (знаку для товарів та послуг)</w:t>
            </w:r>
            <w:r w:rsidR="00FF7F0F">
              <w:rPr>
                <w:color w:val="000000"/>
              </w:rPr>
              <w:t>, бренду, виробників)</w:t>
            </w:r>
            <w:r w:rsidR="00A73473">
              <w:rPr>
                <w:color w:val="000000"/>
              </w:rPr>
              <w:t xml:space="preserve"> </w:t>
            </w:r>
            <w:r w:rsidRPr="00A7469E">
              <w:t>викладаються мовою їх загальноприйнятого застосування.</w:t>
            </w:r>
          </w:p>
          <w:p w:rsidR="00FE1DDC" w:rsidRPr="00A7469E" w:rsidRDefault="00FF7F0F" w:rsidP="00AD4FFA">
            <w:pPr>
              <w:pStyle w:val="aa"/>
              <w:pBdr>
                <w:top w:val="nil"/>
                <w:left w:val="nil"/>
                <w:bottom w:val="nil"/>
                <w:right w:val="nil"/>
                <w:between w:val="nil"/>
              </w:pBdr>
              <w:spacing w:before="0" w:beforeAutospacing="0" w:after="0" w:afterAutospacing="0"/>
              <w:ind w:left="36" w:right="122" w:firstLine="431"/>
              <w:jc w:val="both"/>
            </w:pPr>
            <w:r>
              <w:rPr>
                <w:color w:val="000000"/>
              </w:rPr>
              <w:t>У</w:t>
            </w:r>
            <w:r w:rsidR="00FE1DDC" w:rsidRPr="00A7469E">
              <w:rPr>
                <w:color w:val="000000"/>
              </w:rPr>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A7469E">
              <w:rPr>
                <w:color w:val="000000"/>
              </w:rPr>
              <w:t>у</w:t>
            </w:r>
            <w:r w:rsidR="00FE1DDC" w:rsidRPr="00A7469E">
              <w:rPr>
                <w:color w:val="000000"/>
              </w:rPr>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A7469E" w:rsidRDefault="00AD4FFA" w:rsidP="00AD4FFA">
            <w:pPr>
              <w:tabs>
                <w:tab w:val="left" w:pos="887"/>
              </w:tabs>
              <w:spacing w:line="276" w:lineRule="auto"/>
              <w:ind w:left="36" w:firstLine="426"/>
              <w:contextualSpacing/>
              <w:jc w:val="both"/>
              <w:rPr>
                <w:b/>
                <w:bCs/>
                <w:color w:val="000000"/>
                <w:sz w:val="24"/>
                <w:szCs w:val="24"/>
              </w:rPr>
            </w:pPr>
            <w:r w:rsidRPr="00A7469E">
              <w:rPr>
                <w:b/>
                <w:bCs/>
                <w:color w:val="000000"/>
                <w:sz w:val="24"/>
                <w:szCs w:val="24"/>
              </w:rPr>
              <w:t>Виключення:</w:t>
            </w:r>
          </w:p>
          <w:p w:rsidR="00AD4FFA" w:rsidRPr="00A7469E" w:rsidRDefault="00AD4FFA" w:rsidP="00AD4FFA">
            <w:pPr>
              <w:tabs>
                <w:tab w:val="left" w:pos="887"/>
              </w:tabs>
              <w:ind w:left="36" w:right="136" w:firstLine="426"/>
              <w:contextualSpacing/>
              <w:jc w:val="both"/>
              <w:rPr>
                <w:color w:val="000000"/>
                <w:sz w:val="24"/>
                <w:szCs w:val="24"/>
              </w:rPr>
            </w:pPr>
            <w:r w:rsidRPr="00A7469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A7469E"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rPr>
                <w:color w:val="000000"/>
              </w:rPr>
            </w:pPr>
            <w:r w:rsidRPr="00A7469E">
              <w:rPr>
                <w:color w:val="000000"/>
                <w:lang w:eastAsia="ru-RU"/>
              </w:rPr>
              <w:t xml:space="preserve">2. </w:t>
            </w:r>
            <w:r w:rsidRPr="00A7469E">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t>з</w:t>
            </w:r>
            <w:r w:rsidRPr="00A7469E">
              <w:t>і, в тому числі щодо мови, Замовник не розглядає інший(і) документ(и), що учасник надав додатково на підтвердження цієї</w:t>
            </w:r>
            <w:r w:rsidRPr="00A7469E">
              <w:softHyphen/>
              <w:t xml:space="preserve"> вимоги, навіть якщо інший документ наданий іноземною мовою без перекладу).</w:t>
            </w:r>
          </w:p>
          <w:bookmarkEnd w:id="18"/>
          <w:p w:rsidR="00FA4C60" w:rsidRPr="00A7469E" w:rsidRDefault="00FA4C60" w:rsidP="003C628E">
            <w:pPr>
              <w:ind w:right="119" w:firstLine="482"/>
              <w:jc w:val="both"/>
              <w:rPr>
                <w:b/>
                <w:color w:val="000000"/>
              </w:rPr>
            </w:pPr>
          </w:p>
        </w:tc>
      </w:tr>
      <w:tr w:rsidR="000F32C0" w:rsidRPr="00A7469E"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A7469E" w:rsidRDefault="00370277" w:rsidP="003C628E">
            <w:pPr>
              <w:pStyle w:val="aa"/>
              <w:tabs>
                <w:tab w:val="left" w:pos="151"/>
              </w:tabs>
              <w:spacing w:before="0" w:beforeAutospacing="0" w:after="0" w:afterAutospacing="0"/>
              <w:ind w:left="151" w:right="121"/>
              <w:jc w:val="center"/>
              <w:rPr>
                <w:b/>
                <w:color w:val="000000"/>
                <w:lang w:eastAsia="ru-RU"/>
              </w:rPr>
            </w:pPr>
          </w:p>
          <w:p w:rsidR="000F32C0" w:rsidRPr="00A7469E" w:rsidRDefault="000F32C0" w:rsidP="003C628E">
            <w:pPr>
              <w:pStyle w:val="aa"/>
              <w:tabs>
                <w:tab w:val="left" w:pos="151"/>
              </w:tabs>
              <w:spacing w:before="0" w:beforeAutospacing="0" w:after="0" w:afterAutospacing="0"/>
              <w:ind w:left="151" w:right="121"/>
              <w:jc w:val="center"/>
              <w:rPr>
                <w:b/>
                <w:color w:val="000000"/>
                <w:lang w:eastAsia="ru-RU"/>
              </w:rPr>
            </w:pPr>
            <w:r w:rsidRPr="00A7469E">
              <w:rPr>
                <w:b/>
                <w:lang w:eastAsia="ru-RU"/>
              </w:rPr>
              <w:t>2. Порядок унесення змін та надання роз’яснень до тендерної документації</w:t>
            </w:r>
          </w:p>
          <w:p w:rsidR="00370277" w:rsidRPr="00A7469E" w:rsidRDefault="00370277" w:rsidP="003C628E">
            <w:pPr>
              <w:pStyle w:val="aa"/>
              <w:tabs>
                <w:tab w:val="left" w:pos="151"/>
              </w:tabs>
              <w:spacing w:before="0" w:beforeAutospacing="0" w:after="0" w:afterAutospacing="0"/>
              <w:ind w:left="151" w:right="121"/>
              <w:jc w:val="center"/>
              <w:rPr>
                <w:b/>
                <w:color w:val="000000"/>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b/>
                <w:bCs/>
                <w:color w:val="000000"/>
                <w:lang w:eastAsia="ru-RU"/>
              </w:rPr>
            </w:pPr>
            <w:r w:rsidRPr="00A7469E">
              <w:rPr>
                <w:b/>
                <w:bCs/>
                <w:color w:val="000000"/>
                <w:lang w:eastAsia="ru-RU"/>
              </w:rPr>
              <w:lastRenderedPageBreak/>
              <w:t>2.1.</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4D5CC3" w:rsidRDefault="004D5CC3" w:rsidP="004D5CC3">
            <w:pPr>
              <w:pBdr>
                <w:top w:val="nil"/>
                <w:left w:val="nil"/>
                <w:bottom w:val="nil"/>
                <w:right w:val="nil"/>
                <w:between w:val="nil"/>
              </w:pBdr>
              <w:ind w:left="36" w:right="122" w:firstLine="482"/>
              <w:jc w:val="both"/>
              <w:rPr>
                <w:color w:val="000000"/>
                <w:sz w:val="24"/>
                <w:szCs w:val="24"/>
              </w:rPr>
            </w:pPr>
            <w:r w:rsidRPr="004D5CC3">
              <w:rPr>
                <w:color w:val="333333"/>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4D5CC3" w:rsidRDefault="004D5CC3" w:rsidP="004D5CC3">
            <w:pPr>
              <w:widowControl/>
              <w:shd w:val="clear" w:color="auto" w:fill="FFFFFF"/>
              <w:ind w:left="0" w:right="0" w:firstLine="448"/>
              <w:jc w:val="both"/>
              <w:rPr>
                <w:color w:val="333333"/>
                <w:sz w:val="24"/>
                <w:szCs w:val="24"/>
                <w:lang w:eastAsia="uk-UA"/>
              </w:rPr>
            </w:pPr>
            <w:r w:rsidRPr="004D5CC3">
              <w:rPr>
                <w:color w:val="333333"/>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4D5CC3" w:rsidRDefault="004D5CC3" w:rsidP="004D5CC3">
            <w:pPr>
              <w:widowControl/>
              <w:shd w:val="clear" w:color="auto" w:fill="FFFFFF"/>
              <w:ind w:left="0" w:right="0" w:firstLine="448"/>
              <w:jc w:val="both"/>
              <w:rPr>
                <w:color w:val="333333"/>
                <w:sz w:val="24"/>
                <w:szCs w:val="24"/>
                <w:lang w:eastAsia="uk-UA"/>
              </w:rPr>
            </w:pPr>
            <w:bookmarkStart w:id="19" w:name="n190"/>
            <w:bookmarkEnd w:id="19"/>
            <w:r w:rsidRPr="004D5CC3">
              <w:rPr>
                <w:color w:val="333333"/>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A7469E" w:rsidRDefault="00CA5732" w:rsidP="003C628E">
            <w:pPr>
              <w:pStyle w:val="aa"/>
              <w:tabs>
                <w:tab w:val="left" w:pos="151"/>
              </w:tabs>
              <w:spacing w:before="0" w:beforeAutospacing="0" w:after="0" w:afterAutospacing="0"/>
              <w:ind w:left="153" w:right="119" w:firstLine="449"/>
              <w:jc w:val="both"/>
              <w:rPr>
                <w:color w:val="000000"/>
                <w:lang w:eastAsia="ru-RU"/>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pStyle w:val="aa"/>
              <w:spacing w:before="0" w:beforeAutospacing="0" w:after="0" w:afterAutospacing="0"/>
              <w:jc w:val="center"/>
              <w:rPr>
                <w:b/>
                <w:bCs/>
                <w:color w:val="000000"/>
                <w:lang w:eastAsia="ru-RU"/>
              </w:rPr>
            </w:pPr>
            <w:r w:rsidRPr="00A7469E">
              <w:rPr>
                <w:b/>
                <w:bCs/>
                <w:color w:val="000000"/>
                <w:lang w:eastAsia="ru-RU"/>
              </w:rPr>
              <w:t>2.2.</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Default="004D5CC3" w:rsidP="004D5CC3">
            <w:pPr>
              <w:pStyle w:val="rvps2"/>
              <w:shd w:val="clear" w:color="auto" w:fill="FFFFFF"/>
              <w:spacing w:before="0" w:beforeAutospacing="0" w:after="0" w:afterAutospacing="0"/>
              <w:ind w:firstLine="448"/>
              <w:jc w:val="both"/>
              <w:rPr>
                <w:color w:val="333333"/>
              </w:rPr>
            </w:pPr>
            <w:r>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8213D">
                <w:rPr>
                  <w:rStyle w:val="af1"/>
                  <w:color w:val="auto"/>
                  <w:u w:val="none"/>
                </w:rPr>
                <w:t>статті 8</w:t>
              </w:r>
            </w:hyperlink>
            <w:r w:rsidRPr="0058213D">
              <w:t> </w:t>
            </w:r>
            <w:r>
              <w:rPr>
                <w:color w:val="333333"/>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2C0016" w:rsidRDefault="004D5CC3" w:rsidP="002C0016">
            <w:pPr>
              <w:pStyle w:val="rvps2"/>
              <w:shd w:val="clear" w:color="auto" w:fill="FFFFFF"/>
              <w:spacing w:before="0" w:beforeAutospacing="0" w:after="150" w:afterAutospacing="0"/>
              <w:ind w:firstLine="450"/>
              <w:jc w:val="both"/>
              <w:rPr>
                <w:color w:val="333333"/>
              </w:rPr>
            </w:pPr>
            <w:bookmarkStart w:id="20" w:name="n188"/>
            <w:bookmarkEnd w:id="20"/>
            <w:r>
              <w:rPr>
                <w:color w:val="33333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333333"/>
              </w:rPr>
              <w:t>машинозчитувальному</w:t>
            </w:r>
            <w:proofErr w:type="spellEnd"/>
            <w:r>
              <w:rPr>
                <w:color w:val="333333"/>
              </w:rPr>
              <w:t xml:space="preserve"> форматі розміщуються в електронній системі закупівель протягом одного дня з дати прийняття рішення про їх внесення.</w:t>
            </w:r>
          </w:p>
        </w:tc>
      </w:tr>
      <w:tr w:rsidR="000F32C0" w:rsidRPr="00A7469E"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A7469E"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A7469E"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A7469E">
              <w:rPr>
                <w:b/>
                <w:bdr w:val="none" w:sz="0" w:space="0" w:color="auto" w:frame="1"/>
                <w:lang w:eastAsia="uk-UA"/>
              </w:rPr>
              <w:t>3. Інструкція з підготовки тендерної пропозиції</w:t>
            </w:r>
          </w:p>
          <w:p w:rsidR="00370277" w:rsidRPr="00A7469E" w:rsidRDefault="00370277" w:rsidP="003C628E">
            <w:pPr>
              <w:pStyle w:val="aa"/>
              <w:tabs>
                <w:tab w:val="left" w:pos="151"/>
              </w:tabs>
              <w:spacing w:before="0" w:beforeAutospacing="0" w:after="0" w:afterAutospacing="0"/>
              <w:ind w:left="151" w:right="121"/>
              <w:jc w:val="center"/>
              <w:rPr>
                <w:b/>
                <w:color w:val="000000"/>
                <w:lang w:eastAsia="ru-RU"/>
              </w:rPr>
            </w:pPr>
          </w:p>
        </w:tc>
      </w:tr>
      <w:tr w:rsidR="009F7893"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A7469E" w:rsidRDefault="009F7893" w:rsidP="003C628E">
            <w:pPr>
              <w:pStyle w:val="aa"/>
              <w:spacing w:before="0" w:beforeAutospacing="0" w:after="0" w:afterAutospacing="0"/>
              <w:jc w:val="center"/>
              <w:rPr>
                <w:b/>
                <w:bCs/>
                <w:color w:val="000000"/>
                <w:lang w:eastAsia="ru-RU"/>
              </w:rPr>
            </w:pPr>
            <w:r w:rsidRPr="00A7469E">
              <w:rPr>
                <w:b/>
                <w:bCs/>
                <w:color w:val="000000"/>
                <w:lang w:eastAsia="ru-RU"/>
              </w:rPr>
              <w:t>3.1.</w:t>
            </w:r>
          </w:p>
        </w:tc>
        <w:tc>
          <w:tcPr>
            <w:tcW w:w="1785" w:type="pct"/>
            <w:tcBorders>
              <w:top w:val="outset" w:sz="6" w:space="0" w:color="auto"/>
              <w:bottom w:val="outset" w:sz="6" w:space="0" w:color="auto"/>
              <w:right w:val="outset" w:sz="6" w:space="0" w:color="auto"/>
            </w:tcBorders>
          </w:tcPr>
          <w:p w:rsidR="009F7893" w:rsidRPr="00A7469E" w:rsidRDefault="009F7893" w:rsidP="003C628E">
            <w:pPr>
              <w:pStyle w:val="aa"/>
              <w:tabs>
                <w:tab w:val="left" w:pos="167"/>
              </w:tabs>
              <w:spacing w:before="0" w:beforeAutospacing="0" w:after="0" w:afterAutospacing="0"/>
              <w:ind w:left="167"/>
              <w:rPr>
                <w:lang w:eastAsia="ru-RU"/>
              </w:rPr>
            </w:pPr>
            <w:r w:rsidRPr="00A7469E">
              <w:rPr>
                <w:b/>
                <w:lang w:eastAsia="uk-UA"/>
              </w:rPr>
              <w:t>Зміст і спосіб подання тендерної пропозиції</w:t>
            </w:r>
          </w:p>
          <w:p w:rsidR="009F7893" w:rsidRPr="00A7469E"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A7469E" w:rsidRDefault="009F7893" w:rsidP="003C628E">
            <w:pPr>
              <w:ind w:left="57" w:right="119" w:firstLine="425"/>
              <w:contextualSpacing/>
              <w:jc w:val="both"/>
              <w:rPr>
                <w:color w:val="000000"/>
                <w:sz w:val="24"/>
                <w:szCs w:val="24"/>
              </w:rPr>
            </w:pPr>
            <w:r w:rsidRPr="00A7469E">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Pr>
                <w:color w:val="000000"/>
                <w:sz w:val="24"/>
                <w:szCs w:val="24"/>
              </w:rPr>
              <w:t xml:space="preserve"> (кваліфікаційному</w:t>
            </w:r>
            <w:r w:rsidR="00E00CAD">
              <w:rPr>
                <w:color w:val="000000"/>
                <w:sz w:val="24"/>
                <w:szCs w:val="24"/>
              </w:rPr>
              <w:t>)</w:t>
            </w:r>
            <w:r w:rsidRPr="00A7469E">
              <w:rPr>
                <w:color w:val="000000"/>
                <w:sz w:val="24"/>
                <w:szCs w:val="24"/>
              </w:rPr>
              <w:t xml:space="preserve"> критеріям</w:t>
            </w:r>
            <w:r w:rsidR="00E00CAD">
              <w:rPr>
                <w:color w:val="000000"/>
                <w:sz w:val="24"/>
                <w:szCs w:val="24"/>
              </w:rPr>
              <w:t xml:space="preserve"> (критеріям)</w:t>
            </w:r>
            <w:r w:rsidRPr="00A7469E">
              <w:rPr>
                <w:color w:val="000000"/>
                <w:sz w:val="24"/>
                <w:szCs w:val="24"/>
              </w:rPr>
              <w:t>,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A7469E" w:rsidRDefault="009F7893" w:rsidP="003C628E">
            <w:pPr>
              <w:ind w:left="57" w:right="119" w:firstLine="425"/>
              <w:contextualSpacing/>
              <w:jc w:val="both"/>
              <w:rPr>
                <w:color w:val="000000"/>
                <w:sz w:val="24"/>
                <w:szCs w:val="24"/>
              </w:rPr>
            </w:pPr>
          </w:p>
          <w:p w:rsidR="009F7893" w:rsidRPr="00A7469E" w:rsidRDefault="009F7893" w:rsidP="003C628E">
            <w:pPr>
              <w:numPr>
                <w:ilvl w:val="0"/>
                <w:numId w:val="16"/>
              </w:numPr>
              <w:tabs>
                <w:tab w:val="left" w:pos="151"/>
                <w:tab w:val="left" w:pos="940"/>
              </w:tabs>
              <w:autoSpaceDE w:val="0"/>
              <w:autoSpaceDN w:val="0"/>
              <w:adjustRightInd w:val="0"/>
              <w:ind w:left="57" w:right="121" w:firstLine="425"/>
              <w:jc w:val="both"/>
              <w:rPr>
                <w:color w:val="000000"/>
                <w:sz w:val="24"/>
                <w:szCs w:val="24"/>
              </w:rPr>
            </w:pPr>
            <w:r w:rsidRPr="00A7469E">
              <w:rPr>
                <w:color w:val="000000"/>
                <w:sz w:val="24"/>
                <w:szCs w:val="24"/>
              </w:rPr>
              <w:t>статут учасника (діюча редакція) або інший установчий документ учасника (за наявності)</w:t>
            </w:r>
            <w:r w:rsidR="00D73D72" w:rsidRPr="00A7469E">
              <w:rPr>
                <w:color w:val="000000"/>
                <w:sz w:val="24"/>
                <w:szCs w:val="24"/>
              </w:rPr>
              <w:t>.</w:t>
            </w:r>
          </w:p>
          <w:p w:rsidR="009F7893" w:rsidRPr="00A7469E" w:rsidRDefault="009F7893" w:rsidP="003C628E">
            <w:pPr>
              <w:tabs>
                <w:tab w:val="left" w:pos="151"/>
              </w:tabs>
              <w:autoSpaceDE w:val="0"/>
              <w:autoSpaceDN w:val="0"/>
              <w:adjustRightInd w:val="0"/>
              <w:ind w:left="57" w:right="121" w:firstLine="425"/>
              <w:jc w:val="both"/>
              <w:rPr>
                <w:color w:val="000000"/>
                <w:sz w:val="24"/>
                <w:szCs w:val="24"/>
              </w:rPr>
            </w:pPr>
            <w:r w:rsidRPr="00A7469E">
              <w:rPr>
                <w:color w:val="000000"/>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A7469E" w:rsidRDefault="005014FB" w:rsidP="00357E7E">
            <w:pPr>
              <w:numPr>
                <w:ilvl w:val="0"/>
                <w:numId w:val="16"/>
              </w:numPr>
              <w:tabs>
                <w:tab w:val="left" w:pos="887"/>
              </w:tabs>
              <w:ind w:left="36" w:right="134" w:firstLine="567"/>
              <w:jc w:val="both"/>
              <w:rPr>
                <w:color w:val="000000"/>
                <w:sz w:val="24"/>
                <w:szCs w:val="24"/>
              </w:rPr>
            </w:pPr>
            <w:r w:rsidRPr="00A7469E">
              <w:rPr>
                <w:color w:val="000000"/>
                <w:sz w:val="24"/>
                <w:szCs w:val="24"/>
              </w:rPr>
              <w:t xml:space="preserve">документи, що підтверджують </w:t>
            </w:r>
            <w:r w:rsidRPr="001C64EC">
              <w:rPr>
                <w:color w:val="000000"/>
                <w:sz w:val="24"/>
                <w:szCs w:val="24"/>
              </w:rPr>
              <w:t>повноваження посадової особи</w:t>
            </w:r>
            <w:r w:rsidRPr="00A7469E">
              <w:rPr>
                <w:color w:val="000000"/>
                <w:sz w:val="24"/>
                <w:szCs w:val="24"/>
              </w:rPr>
              <w:t xml:space="preserve"> або представника учасника процедури закупівлі щодо підпису документів тендерної пропозиції</w:t>
            </w:r>
            <w:r w:rsidRPr="001C64EC">
              <w:rPr>
                <w:color w:val="000000"/>
                <w:sz w:val="24"/>
                <w:szCs w:val="24"/>
              </w:rPr>
              <w:t>, наприклад</w:t>
            </w:r>
            <w:r w:rsidRPr="00A7469E">
              <w:rPr>
                <w:color w:val="000000"/>
                <w:sz w:val="24"/>
                <w:szCs w:val="24"/>
              </w:rPr>
              <w:t>:</w:t>
            </w:r>
          </w:p>
          <w:p w:rsidR="005014FB" w:rsidRPr="00A7469E" w:rsidRDefault="005014FB" w:rsidP="00357E7E">
            <w:pPr>
              <w:tabs>
                <w:tab w:val="left" w:pos="887"/>
              </w:tabs>
              <w:ind w:left="36" w:right="134" w:firstLine="567"/>
              <w:jc w:val="both"/>
              <w:rPr>
                <w:color w:val="000000"/>
                <w:sz w:val="24"/>
                <w:szCs w:val="24"/>
              </w:rPr>
            </w:pPr>
            <w:r w:rsidRPr="00A7469E">
              <w:rPr>
                <w:color w:val="000000"/>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5014FB" w:rsidRPr="00A7469E" w:rsidRDefault="005014FB" w:rsidP="005014FB">
            <w:pPr>
              <w:tabs>
                <w:tab w:val="left" w:pos="151"/>
              </w:tabs>
              <w:autoSpaceDE w:val="0"/>
              <w:autoSpaceDN w:val="0"/>
              <w:adjustRightInd w:val="0"/>
              <w:ind w:right="121" w:firstLine="483"/>
              <w:jc w:val="both"/>
              <w:rPr>
                <w:color w:val="000000"/>
                <w:sz w:val="24"/>
                <w:szCs w:val="24"/>
              </w:rPr>
            </w:pPr>
            <w:r w:rsidRPr="00A7469E">
              <w:rPr>
                <w:color w:val="000000"/>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5014FB" w:rsidRPr="00A7469E" w:rsidRDefault="005014FB" w:rsidP="005014FB">
            <w:pPr>
              <w:numPr>
                <w:ilvl w:val="0"/>
                <w:numId w:val="16"/>
              </w:numPr>
              <w:tabs>
                <w:tab w:val="left" w:pos="151"/>
              </w:tabs>
              <w:autoSpaceDE w:val="0"/>
              <w:autoSpaceDN w:val="0"/>
              <w:adjustRightInd w:val="0"/>
              <w:ind w:left="36" w:right="121" w:firstLine="426"/>
              <w:jc w:val="both"/>
              <w:rPr>
                <w:color w:val="000000"/>
                <w:sz w:val="24"/>
                <w:szCs w:val="24"/>
              </w:rPr>
            </w:pPr>
            <w:r w:rsidRPr="00A7469E">
              <w:rPr>
                <w:color w:val="000000"/>
                <w:sz w:val="24"/>
                <w:szCs w:val="24"/>
              </w:rPr>
              <w:t xml:space="preserve">для учасника фізичної особи-підприємця </w:t>
            </w:r>
          </w:p>
          <w:p w:rsidR="005014FB" w:rsidRPr="00A7469E" w:rsidRDefault="005014FB" w:rsidP="00EE2203">
            <w:pPr>
              <w:autoSpaceDE w:val="0"/>
              <w:autoSpaceDN w:val="0"/>
              <w:adjustRightInd w:val="0"/>
              <w:ind w:left="178" w:right="121"/>
              <w:jc w:val="both"/>
              <w:rPr>
                <w:rStyle w:val="afffffff2"/>
                <w:rFonts w:ascii="Times New Roman" w:hAnsi="Times New Roman"/>
                <w:b w:val="0"/>
                <w:color w:val="000000"/>
                <w:sz w:val="24"/>
                <w:szCs w:val="24"/>
              </w:rPr>
            </w:pPr>
            <w:r w:rsidRPr="00A7469E">
              <w:rPr>
                <w:rStyle w:val="afffffff2"/>
                <w:rFonts w:ascii="Times New Roman" w:hAnsi="Times New Roman"/>
                <w:b w:val="0"/>
                <w:color w:val="000000"/>
                <w:sz w:val="24"/>
                <w:szCs w:val="24"/>
              </w:rPr>
              <w:t xml:space="preserve">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w:t>
            </w:r>
            <w:r w:rsidR="00FA766E" w:rsidRPr="00A7469E">
              <w:rPr>
                <w:rStyle w:val="afffffff2"/>
                <w:rFonts w:ascii="Times New Roman" w:hAnsi="Times New Roman"/>
                <w:b w:val="0"/>
                <w:color w:val="000000"/>
                <w:sz w:val="24"/>
                <w:szCs w:val="24"/>
              </w:rPr>
              <w:t>документи, що підтверджують громадянство України, посвідчують особу чи її спеціальний статус»;</w:t>
            </w:r>
          </w:p>
          <w:p w:rsidR="00FA766E" w:rsidRDefault="00FA766E" w:rsidP="00EE2203">
            <w:pPr>
              <w:ind w:left="178" w:right="120"/>
              <w:jc w:val="both"/>
              <w:rPr>
                <w:rStyle w:val="afffffff2"/>
                <w:rFonts w:ascii="Times New Roman" w:hAnsi="Times New Roman"/>
                <w:b w:val="0"/>
                <w:color w:val="000000"/>
                <w:sz w:val="24"/>
                <w:szCs w:val="24"/>
              </w:rPr>
            </w:pPr>
            <w:r w:rsidRPr="00A7469E">
              <w:rPr>
                <w:rStyle w:val="afffffff2"/>
                <w:rFonts w:ascii="Times New Roman" w:hAnsi="Times New Roman"/>
                <w:b w:val="0"/>
                <w:color w:val="000000"/>
                <w:sz w:val="24"/>
                <w:szCs w:val="24"/>
              </w:rPr>
              <w:t>б) за наявності, копія довідки про присвоєння ідентифікаційного номеру (коду);</w:t>
            </w:r>
          </w:p>
          <w:p w:rsidR="00357E7E" w:rsidRPr="004567A1" w:rsidRDefault="00357E7E" w:rsidP="00357E7E">
            <w:pPr>
              <w:ind w:left="178" w:right="120" w:firstLine="284"/>
              <w:jc w:val="both"/>
              <w:rPr>
                <w:rStyle w:val="afffffff2"/>
                <w:rFonts w:ascii="Times New Roman" w:hAnsi="Times New Roman"/>
                <w:b w:val="0"/>
                <w:sz w:val="24"/>
                <w:szCs w:val="24"/>
              </w:rPr>
            </w:pPr>
            <w:r w:rsidRPr="000E2DA3">
              <w:rPr>
                <w:rStyle w:val="afffffff2"/>
                <w:rFonts w:ascii="Times New Roman" w:hAnsi="Times New Roman"/>
                <w:b w:val="0"/>
                <w:color w:val="000000"/>
                <w:sz w:val="24"/>
                <w:szCs w:val="24"/>
              </w:rPr>
              <w:lastRenderedPageBreak/>
              <w:t xml:space="preserve">4) </w:t>
            </w:r>
            <w:r w:rsidR="000E2DA3" w:rsidRPr="004567A1">
              <w:rPr>
                <w:sz w:val="24"/>
                <w:szCs w:val="24"/>
              </w:rPr>
              <w:t xml:space="preserve">гарантійний лист, що учасник не є </w:t>
            </w:r>
            <w:r w:rsidR="000E2DA3" w:rsidRPr="004567A1">
              <w:rPr>
                <w:sz w:val="24"/>
                <w:szCs w:val="24"/>
                <w:shd w:val="clear" w:color="auto" w:fill="FFFFFF"/>
              </w:rPr>
              <w:t xml:space="preserve">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E2DA3" w:rsidRPr="004567A1">
              <w:rPr>
                <w:sz w:val="24"/>
                <w:szCs w:val="24"/>
                <w:shd w:val="clear" w:color="auto" w:fill="FFFFFF"/>
              </w:rPr>
              <w:t>бенефіціарним</w:t>
            </w:r>
            <w:proofErr w:type="spellEnd"/>
            <w:r w:rsidR="000E2DA3" w:rsidRPr="004567A1">
              <w:rPr>
                <w:sz w:val="24"/>
                <w:szCs w:val="24"/>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567A1">
              <w:rPr>
                <w:sz w:val="24"/>
                <w:szCs w:val="24"/>
              </w:rPr>
              <w:t>.</w:t>
            </w:r>
          </w:p>
          <w:p w:rsidR="009F7893" w:rsidRPr="00A7469E" w:rsidRDefault="00DA0F83" w:rsidP="001A65A1">
            <w:pPr>
              <w:pStyle w:val="a9"/>
              <w:shd w:val="clear" w:color="auto" w:fill="FFFFFF"/>
              <w:tabs>
                <w:tab w:val="left" w:pos="151"/>
                <w:tab w:val="left" w:pos="900"/>
              </w:tabs>
              <w:spacing w:after="0"/>
              <w:ind w:left="57" w:right="121" w:firstLine="425"/>
              <w:jc w:val="both"/>
              <w:rPr>
                <w:color w:val="000000"/>
                <w:szCs w:val="24"/>
                <w:lang w:val="uk-UA" w:eastAsia="ru-RU"/>
              </w:rPr>
            </w:pPr>
            <w:r>
              <w:rPr>
                <w:color w:val="000000"/>
                <w:szCs w:val="24"/>
                <w:lang w:val="uk-UA" w:eastAsia="ru-RU"/>
              </w:rPr>
              <w:t>5</w:t>
            </w:r>
            <w:r w:rsidR="009F7893" w:rsidRPr="00A7469E">
              <w:rPr>
                <w:color w:val="000000"/>
                <w:szCs w:val="24"/>
                <w:lang w:val="uk-UA" w:eastAsia="ru-RU"/>
              </w:rPr>
              <w:t xml:space="preserve">) інформація та документи, що підтверджують відповідність учасника кваліфікаційним </w:t>
            </w:r>
            <w:r w:rsidR="009825F0">
              <w:rPr>
                <w:color w:val="000000"/>
                <w:szCs w:val="24"/>
                <w:shd w:val="clear" w:color="auto" w:fill="FFFFFF"/>
                <w:lang w:val="uk-UA" w:eastAsia="ru-RU"/>
              </w:rPr>
              <w:t>вимогам</w:t>
            </w:r>
            <w:r w:rsidR="009F7893" w:rsidRPr="001A65A1">
              <w:rPr>
                <w:color w:val="000000"/>
                <w:szCs w:val="24"/>
                <w:shd w:val="clear" w:color="auto" w:fill="FFFFFF"/>
                <w:lang w:val="uk-UA" w:eastAsia="ru-RU"/>
              </w:rPr>
              <w:t xml:space="preserve">, </w:t>
            </w:r>
            <w:r w:rsidR="009825F0">
              <w:rPr>
                <w:color w:val="000000"/>
                <w:szCs w:val="24"/>
                <w:shd w:val="clear" w:color="auto" w:fill="FFFFFF"/>
                <w:lang w:val="uk-UA" w:eastAsia="ru-RU"/>
              </w:rPr>
              <w:t>встановленим</w:t>
            </w:r>
            <w:r w:rsidR="009F7893" w:rsidRPr="001A65A1">
              <w:rPr>
                <w:color w:val="000000"/>
                <w:szCs w:val="24"/>
                <w:shd w:val="clear" w:color="auto" w:fill="FFFFFF"/>
                <w:lang w:val="uk-UA" w:eastAsia="ru-RU"/>
              </w:rPr>
              <w:t xml:space="preserve"> </w:t>
            </w:r>
            <w:r w:rsidR="00B179A6" w:rsidRPr="001A65A1">
              <w:rPr>
                <w:color w:val="000000"/>
                <w:szCs w:val="24"/>
                <w:shd w:val="clear" w:color="auto" w:fill="FFFFFF"/>
                <w:lang w:val="uk-UA" w:eastAsia="ru-RU"/>
              </w:rPr>
              <w:t>д</w:t>
            </w:r>
            <w:r w:rsidR="009F7893" w:rsidRPr="001A65A1">
              <w:rPr>
                <w:color w:val="000000"/>
                <w:szCs w:val="24"/>
                <w:shd w:val="clear" w:color="auto" w:fill="FFFFFF"/>
                <w:lang w:val="uk-UA" w:eastAsia="ru-RU"/>
              </w:rPr>
              <w:t xml:space="preserve">одатку 1 до </w:t>
            </w:r>
            <w:r w:rsidR="0058213D">
              <w:rPr>
                <w:color w:val="000000"/>
                <w:szCs w:val="24"/>
                <w:shd w:val="clear" w:color="auto" w:fill="FFFFFF"/>
                <w:lang w:val="uk-UA" w:eastAsia="ru-RU"/>
              </w:rPr>
              <w:t>т</w:t>
            </w:r>
            <w:r w:rsidR="009F7893" w:rsidRPr="001A65A1">
              <w:rPr>
                <w:color w:val="000000"/>
                <w:szCs w:val="24"/>
                <w:shd w:val="clear" w:color="auto" w:fill="FFFFFF"/>
                <w:lang w:val="uk-UA" w:eastAsia="ru-RU"/>
              </w:rPr>
              <w:t>ендерної документації;</w:t>
            </w:r>
          </w:p>
          <w:p w:rsidR="00ED0425" w:rsidRDefault="00E45DED" w:rsidP="00EA635B">
            <w:pPr>
              <w:pStyle w:val="a9"/>
              <w:shd w:val="clear" w:color="auto" w:fill="FFFFFF"/>
              <w:tabs>
                <w:tab w:val="left" w:pos="151"/>
                <w:tab w:val="left" w:pos="906"/>
              </w:tabs>
              <w:spacing w:after="0"/>
              <w:ind w:left="57" w:right="121" w:firstLine="425"/>
              <w:jc w:val="both"/>
              <w:rPr>
                <w:color w:val="000000"/>
                <w:szCs w:val="24"/>
                <w:lang w:val="uk-UA" w:eastAsia="ru-RU"/>
              </w:rPr>
            </w:pPr>
            <w:r w:rsidRPr="0002352E">
              <w:rPr>
                <w:color w:val="000000"/>
                <w:szCs w:val="24"/>
                <w:lang w:val="uk-UA" w:eastAsia="ru-RU"/>
              </w:rPr>
              <w:t>6</w:t>
            </w:r>
            <w:r w:rsidR="009F7893" w:rsidRPr="0002352E">
              <w:rPr>
                <w:color w:val="000000"/>
                <w:szCs w:val="24"/>
                <w:lang w:val="uk-UA" w:eastAsia="ru-RU"/>
              </w:rPr>
              <w:t xml:space="preserve">) інформація про </w:t>
            </w:r>
            <w:r w:rsidR="00D048A6" w:rsidRPr="0002352E">
              <w:rPr>
                <w:color w:val="000000"/>
                <w:szCs w:val="24"/>
                <w:lang w:val="uk-UA" w:eastAsia="ru-RU"/>
              </w:rPr>
              <w:t xml:space="preserve">підтвердження </w:t>
            </w:r>
            <w:r w:rsidR="009F7893" w:rsidRPr="0002352E">
              <w:rPr>
                <w:color w:val="000000"/>
                <w:szCs w:val="24"/>
                <w:lang w:val="uk-UA" w:eastAsia="ru-RU"/>
              </w:rPr>
              <w:t>відсутн</w:t>
            </w:r>
            <w:r w:rsidR="00D048A6" w:rsidRPr="0002352E">
              <w:rPr>
                <w:color w:val="000000"/>
                <w:szCs w:val="24"/>
                <w:lang w:val="uk-UA" w:eastAsia="ru-RU"/>
              </w:rPr>
              <w:t>ості</w:t>
            </w:r>
            <w:r w:rsidR="009F7893" w:rsidRPr="0002352E">
              <w:rPr>
                <w:color w:val="000000"/>
                <w:szCs w:val="24"/>
                <w:lang w:val="uk-UA" w:eastAsia="ru-RU"/>
              </w:rPr>
              <w:t xml:space="preserve"> підстав для відмови в участі у процедурі закупівлі</w:t>
            </w:r>
            <w:r w:rsidR="00D048A6" w:rsidRPr="0002352E">
              <w:rPr>
                <w:color w:val="000000"/>
                <w:szCs w:val="24"/>
                <w:lang w:val="uk-UA" w:eastAsia="ru-RU"/>
              </w:rPr>
              <w:t>, визначені Законом</w:t>
            </w:r>
            <w:r w:rsidR="009F7893" w:rsidRPr="0002352E">
              <w:rPr>
                <w:color w:val="000000"/>
                <w:szCs w:val="24"/>
                <w:lang w:val="uk-UA" w:eastAsia="ru-RU"/>
              </w:rPr>
              <w:t xml:space="preserve"> </w:t>
            </w:r>
            <w:r w:rsidR="005A3A53" w:rsidRPr="0002352E">
              <w:rPr>
                <w:color w:val="000000"/>
                <w:szCs w:val="24"/>
                <w:lang w:val="uk-UA" w:eastAsia="ru-RU"/>
              </w:rPr>
              <w:t xml:space="preserve">(крім пункту 13 частини першої статті 17 Закону), </w:t>
            </w:r>
            <w:r w:rsidR="00D048A6" w:rsidRPr="0002352E">
              <w:rPr>
                <w:color w:val="000000"/>
                <w:szCs w:val="24"/>
                <w:lang w:val="uk-UA" w:eastAsia="ru-RU"/>
              </w:rPr>
              <w:t>у відповідності до вимог, визначених у додатку</w:t>
            </w:r>
            <w:r w:rsidRPr="0002352E">
              <w:rPr>
                <w:color w:val="000000"/>
                <w:szCs w:val="24"/>
                <w:lang w:val="uk-UA" w:eastAsia="ru-RU"/>
              </w:rPr>
              <w:t xml:space="preserve"> 6 до тендерної документації</w:t>
            </w:r>
            <w:r w:rsidR="009F7893" w:rsidRPr="0002352E">
              <w:rPr>
                <w:color w:val="000000"/>
                <w:szCs w:val="24"/>
                <w:lang w:val="uk-UA" w:eastAsia="ru-RU"/>
              </w:rPr>
              <w:t>;</w:t>
            </w:r>
          </w:p>
          <w:p w:rsidR="009F7893" w:rsidRPr="00EA635B" w:rsidRDefault="00ED0425" w:rsidP="00EA635B">
            <w:pPr>
              <w:pStyle w:val="a9"/>
              <w:shd w:val="clear" w:color="auto" w:fill="FFFFFF"/>
              <w:tabs>
                <w:tab w:val="left" w:pos="151"/>
                <w:tab w:val="left" w:pos="906"/>
              </w:tabs>
              <w:spacing w:after="0"/>
              <w:ind w:left="57" w:right="121" w:firstLine="425"/>
              <w:jc w:val="both"/>
              <w:rPr>
                <w:color w:val="000000"/>
                <w:szCs w:val="24"/>
                <w:lang w:val="uk-UA" w:eastAsia="ru-RU"/>
              </w:rPr>
            </w:pPr>
            <w:r>
              <w:rPr>
                <w:color w:val="000000"/>
                <w:szCs w:val="24"/>
                <w:lang w:val="uk-UA" w:eastAsia="ru-RU"/>
              </w:rPr>
              <w:t xml:space="preserve">7) </w:t>
            </w:r>
            <w:r w:rsidR="00426F11">
              <w:rPr>
                <w:color w:val="000000"/>
                <w:szCs w:val="24"/>
                <w:lang w:val="uk-UA" w:eastAsia="ru-RU"/>
              </w:rPr>
              <w:t>технічна пропозиція</w:t>
            </w:r>
            <w:r>
              <w:rPr>
                <w:color w:val="000000"/>
                <w:szCs w:val="24"/>
                <w:lang w:val="uk-UA" w:eastAsia="ru-RU"/>
              </w:rPr>
              <w:t xml:space="preserve"> відповідно до вимог Технічного завдання (додаток 3 до тендерної документації);</w:t>
            </w:r>
            <w:r w:rsidR="009F7893" w:rsidRPr="00A7469E">
              <w:rPr>
                <w:color w:val="000000"/>
                <w:szCs w:val="24"/>
                <w:lang w:val="uk-UA" w:eastAsia="ru-RU"/>
              </w:rPr>
              <w:t xml:space="preserve"> </w:t>
            </w:r>
          </w:p>
          <w:p w:rsidR="009F7893" w:rsidRPr="00A7469E" w:rsidRDefault="00ED0425" w:rsidP="003C628E">
            <w:pPr>
              <w:ind w:left="57" w:right="122" w:firstLine="425"/>
              <w:jc w:val="both"/>
              <w:rPr>
                <w:color w:val="000000"/>
                <w:sz w:val="24"/>
                <w:szCs w:val="24"/>
              </w:rPr>
            </w:pPr>
            <w:r>
              <w:rPr>
                <w:color w:val="000000"/>
                <w:sz w:val="24"/>
                <w:szCs w:val="24"/>
              </w:rPr>
              <w:t>8</w:t>
            </w:r>
            <w:r w:rsidR="009F7893" w:rsidRPr="00A7469E">
              <w:rPr>
                <w:color w:val="000000"/>
                <w:sz w:val="24"/>
                <w:szCs w:val="24"/>
              </w:rPr>
              <w:t xml:space="preserve">) лист-згода </w:t>
            </w:r>
            <w:r w:rsidR="00A56A3E">
              <w:rPr>
                <w:color w:val="000000"/>
                <w:sz w:val="24"/>
                <w:szCs w:val="24"/>
              </w:rPr>
              <w:t xml:space="preserve">за формою, наведеною у </w:t>
            </w:r>
            <w:r w:rsidR="00F50264" w:rsidRPr="00357E7E">
              <w:rPr>
                <w:color w:val="000000"/>
                <w:sz w:val="24"/>
                <w:szCs w:val="24"/>
              </w:rPr>
              <w:t>д</w:t>
            </w:r>
            <w:r w:rsidR="009F7893" w:rsidRPr="00357E7E">
              <w:rPr>
                <w:color w:val="000000"/>
                <w:sz w:val="24"/>
                <w:szCs w:val="24"/>
              </w:rPr>
              <w:t xml:space="preserve">одатку </w:t>
            </w:r>
            <w:r w:rsidR="00C17D29">
              <w:rPr>
                <w:color w:val="000000"/>
                <w:sz w:val="24"/>
                <w:szCs w:val="24"/>
              </w:rPr>
              <w:t>5</w:t>
            </w:r>
            <w:r w:rsidR="009F7893" w:rsidRPr="00A7469E">
              <w:rPr>
                <w:color w:val="000000"/>
                <w:sz w:val="24"/>
                <w:szCs w:val="24"/>
              </w:rPr>
              <w:t xml:space="preserve"> до </w:t>
            </w:r>
            <w:r w:rsidR="00A56A3E">
              <w:rPr>
                <w:color w:val="000000"/>
                <w:sz w:val="24"/>
                <w:szCs w:val="24"/>
              </w:rPr>
              <w:t>т</w:t>
            </w:r>
            <w:r w:rsidR="009F7893" w:rsidRPr="00A7469E">
              <w:rPr>
                <w:color w:val="000000"/>
                <w:sz w:val="24"/>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w:t>
            </w:r>
            <w:r w:rsidR="009F7893" w:rsidRPr="00357E7E">
              <w:rPr>
                <w:color w:val="000000"/>
                <w:sz w:val="24"/>
                <w:szCs w:val="24"/>
              </w:rPr>
              <w:t xml:space="preserve">проєкт договору про закупівлю, який </w:t>
            </w:r>
            <w:r w:rsidR="00197F6D" w:rsidRPr="00357E7E">
              <w:rPr>
                <w:color w:val="000000"/>
                <w:sz w:val="24"/>
                <w:szCs w:val="24"/>
              </w:rPr>
              <w:t xml:space="preserve">наведений у </w:t>
            </w:r>
            <w:r w:rsidR="00F50264" w:rsidRPr="00357E7E">
              <w:rPr>
                <w:color w:val="000000"/>
                <w:sz w:val="24"/>
                <w:szCs w:val="24"/>
              </w:rPr>
              <w:t>д</w:t>
            </w:r>
            <w:r w:rsidR="009F7893" w:rsidRPr="00357E7E">
              <w:rPr>
                <w:color w:val="000000"/>
                <w:sz w:val="24"/>
                <w:szCs w:val="24"/>
              </w:rPr>
              <w:t>одатк</w:t>
            </w:r>
            <w:r w:rsidR="00197F6D" w:rsidRPr="00357E7E">
              <w:rPr>
                <w:color w:val="000000"/>
                <w:sz w:val="24"/>
                <w:szCs w:val="24"/>
              </w:rPr>
              <w:t>у</w:t>
            </w:r>
            <w:r w:rsidR="009F7893" w:rsidRPr="00357E7E">
              <w:rPr>
                <w:color w:val="000000"/>
                <w:sz w:val="24"/>
                <w:szCs w:val="24"/>
              </w:rPr>
              <w:t xml:space="preserve"> 4 до </w:t>
            </w:r>
            <w:r w:rsidR="00EA635B">
              <w:rPr>
                <w:color w:val="000000"/>
                <w:sz w:val="24"/>
                <w:szCs w:val="24"/>
              </w:rPr>
              <w:t>т</w:t>
            </w:r>
            <w:r w:rsidR="009F7893" w:rsidRPr="00357E7E">
              <w:rPr>
                <w:color w:val="000000"/>
                <w:sz w:val="24"/>
                <w:szCs w:val="24"/>
              </w:rPr>
              <w:t>ендерної документації</w:t>
            </w:r>
            <w:r w:rsidR="009F7893" w:rsidRPr="00A7469E">
              <w:rPr>
                <w:color w:val="000000"/>
                <w:sz w:val="24"/>
                <w:szCs w:val="24"/>
              </w:rPr>
              <w:t>, та інших умов Тендерної документації;</w:t>
            </w:r>
          </w:p>
          <w:p w:rsidR="009F7893" w:rsidRDefault="009F7893" w:rsidP="003C628E">
            <w:pPr>
              <w:ind w:left="57" w:right="122" w:firstLine="425"/>
              <w:jc w:val="both"/>
              <w:rPr>
                <w:i/>
                <w:color w:val="000000"/>
                <w:sz w:val="24"/>
                <w:szCs w:val="24"/>
              </w:rPr>
            </w:pPr>
            <w:r w:rsidRPr="00A7469E">
              <w:rPr>
                <w:i/>
                <w:color w:val="000000"/>
                <w:sz w:val="24"/>
                <w:szCs w:val="24"/>
              </w:rPr>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Pr>
                <w:i/>
                <w:color w:val="000000"/>
                <w:sz w:val="24"/>
                <w:szCs w:val="24"/>
              </w:rPr>
              <w:t>;</w:t>
            </w:r>
            <w:r w:rsidRPr="00A7469E">
              <w:rPr>
                <w:i/>
                <w:color w:val="000000"/>
                <w:sz w:val="24"/>
                <w:szCs w:val="24"/>
              </w:rPr>
              <w:t xml:space="preserve"> </w:t>
            </w:r>
          </w:p>
          <w:p w:rsidR="006B2E0F" w:rsidRDefault="00ED0425" w:rsidP="00ED0425">
            <w:pPr>
              <w:spacing w:after="150"/>
              <w:ind w:left="119" w:right="-6" w:firstLine="374"/>
              <w:jc w:val="both"/>
              <w:rPr>
                <w:sz w:val="24"/>
                <w:szCs w:val="24"/>
              </w:rPr>
            </w:pPr>
            <w:r>
              <w:rPr>
                <w:color w:val="000000"/>
                <w:sz w:val="24"/>
                <w:szCs w:val="24"/>
              </w:rPr>
              <w:lastRenderedPageBreak/>
              <w:t>9</w:t>
            </w:r>
            <w:r w:rsidR="006B2E0F">
              <w:rPr>
                <w:color w:val="000000"/>
                <w:sz w:val="24"/>
                <w:szCs w:val="24"/>
              </w:rPr>
              <w:t xml:space="preserve">) </w:t>
            </w:r>
            <w:r w:rsidR="006B2E0F" w:rsidRPr="007F1012">
              <w:rPr>
                <w:sz w:val="24"/>
                <w:szCs w:val="24"/>
              </w:rPr>
              <w:t>довідк</w:t>
            </w:r>
            <w:r w:rsidR="006B2E0F">
              <w:rPr>
                <w:sz w:val="24"/>
                <w:szCs w:val="24"/>
              </w:rPr>
              <w:t>а</w:t>
            </w:r>
            <w:r w:rsidR="006B2E0F" w:rsidRPr="007F1012">
              <w:rPr>
                <w:sz w:val="24"/>
                <w:szCs w:val="24"/>
              </w:rPr>
              <w:t xml:space="preserve"> в довільній формі про те, що </w:t>
            </w:r>
            <w:r w:rsidR="006B2E0F">
              <w:rPr>
                <w:sz w:val="24"/>
                <w:szCs w:val="24"/>
              </w:rPr>
              <w:t>учасник</w:t>
            </w:r>
            <w:r w:rsidR="006B2E0F" w:rsidRPr="007F1012">
              <w:rPr>
                <w:sz w:val="24"/>
                <w:szCs w:val="24"/>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Default="006B2E0F" w:rsidP="002F3896">
            <w:pPr>
              <w:spacing w:before="150" w:after="150"/>
              <w:ind w:right="-3" w:firstLine="372"/>
              <w:jc w:val="both"/>
              <w:rPr>
                <w:sz w:val="24"/>
                <w:szCs w:val="24"/>
              </w:rPr>
            </w:pPr>
            <w:r w:rsidRPr="007F1012">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A7469E" w:rsidRDefault="006B2E0F" w:rsidP="002F3896">
            <w:pPr>
              <w:ind w:left="57" w:right="122" w:firstLine="372"/>
              <w:jc w:val="both"/>
              <w:rPr>
                <w:color w:val="000000"/>
                <w:sz w:val="24"/>
                <w:szCs w:val="24"/>
              </w:rPr>
            </w:pPr>
            <w:r w:rsidRPr="007F1012">
              <w:rPr>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sz w:val="24"/>
                <w:szCs w:val="24"/>
              </w:rPr>
              <w:t>;</w:t>
            </w:r>
          </w:p>
          <w:p w:rsidR="009F7893" w:rsidRPr="00A7469E" w:rsidRDefault="00ED0425" w:rsidP="003C628E">
            <w:pPr>
              <w:tabs>
                <w:tab w:val="left" w:pos="151"/>
              </w:tabs>
              <w:ind w:left="57" w:right="122" w:firstLine="425"/>
              <w:contextualSpacing/>
              <w:jc w:val="both"/>
              <w:rPr>
                <w:color w:val="000000"/>
                <w:sz w:val="24"/>
                <w:szCs w:val="24"/>
              </w:rPr>
            </w:pPr>
            <w:bookmarkStart w:id="21" w:name="o151"/>
            <w:bookmarkEnd w:id="21"/>
            <w:r>
              <w:rPr>
                <w:color w:val="000000"/>
                <w:sz w:val="24"/>
                <w:szCs w:val="24"/>
              </w:rPr>
              <w:t>10</w:t>
            </w:r>
            <w:r w:rsidR="009F7893" w:rsidRPr="00A7469E">
              <w:rPr>
                <w:color w:val="000000"/>
                <w:sz w:val="24"/>
                <w:szCs w:val="24"/>
              </w:rPr>
              <w:t xml:space="preserve">) </w:t>
            </w:r>
            <w:r w:rsidR="004567A1">
              <w:rPr>
                <w:color w:val="000000"/>
                <w:sz w:val="24"/>
                <w:szCs w:val="24"/>
              </w:rPr>
              <w:t>я</w:t>
            </w:r>
            <w:r w:rsidR="009F7893" w:rsidRPr="00A7469E">
              <w:rPr>
                <w:color w:val="000000"/>
                <w:sz w:val="24"/>
                <w:szCs w:val="24"/>
              </w:rPr>
              <w:t>кщо учасником процедури закупівлі є акціонерне товариство, учасник завантажує файл з копіями таких документів:</w:t>
            </w:r>
          </w:p>
          <w:p w:rsidR="009F7893" w:rsidRPr="00A7469E" w:rsidRDefault="009F7893" w:rsidP="003C628E">
            <w:pPr>
              <w:ind w:left="57" w:right="121" w:firstLine="425"/>
              <w:jc w:val="both"/>
              <w:rPr>
                <w:color w:val="000000"/>
                <w:sz w:val="24"/>
                <w:szCs w:val="24"/>
              </w:rPr>
            </w:pPr>
            <w:r w:rsidRPr="00A7469E">
              <w:rPr>
                <w:color w:val="000000"/>
                <w:sz w:val="24"/>
                <w:szCs w:val="24"/>
              </w:rPr>
              <w:t xml:space="preserve">- виписка з реєстру власників іменних цінних паперів, надана реєстратором або </w:t>
            </w:r>
            <w:proofErr w:type="spellStart"/>
            <w:r w:rsidRPr="00A7469E">
              <w:rPr>
                <w:color w:val="000000"/>
                <w:sz w:val="24"/>
                <w:szCs w:val="24"/>
              </w:rPr>
              <w:t>реєстроутримувачем</w:t>
            </w:r>
            <w:proofErr w:type="spellEnd"/>
            <w:r w:rsidRPr="00A7469E">
              <w:rPr>
                <w:color w:val="000000"/>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rsidR="009F7893" w:rsidRPr="00A7469E" w:rsidRDefault="009F7893" w:rsidP="003C628E">
            <w:pPr>
              <w:pStyle w:val="aa"/>
              <w:tabs>
                <w:tab w:val="left" w:pos="0"/>
              </w:tabs>
              <w:spacing w:before="0" w:beforeAutospacing="0" w:after="0" w:afterAutospacing="0"/>
              <w:ind w:left="57" w:right="119" w:firstLine="425"/>
              <w:jc w:val="both"/>
              <w:rPr>
                <w:color w:val="000000"/>
                <w:lang w:eastAsia="ru-RU"/>
              </w:rPr>
            </w:pPr>
            <w:r w:rsidRPr="00A7469E">
              <w:rPr>
                <w:color w:val="000000"/>
                <w:lang w:eastAsia="ru-RU"/>
              </w:rPr>
              <w:t xml:space="preserve">-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w:t>
            </w:r>
            <w:r w:rsidRPr="00A7469E">
              <w:rPr>
                <w:color w:val="000000"/>
                <w:lang w:eastAsia="ru-RU"/>
              </w:rPr>
              <w:lastRenderedPageBreak/>
              <w:t>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A7469E" w:rsidRDefault="009F7893" w:rsidP="003C628E">
            <w:pPr>
              <w:pStyle w:val="aa"/>
              <w:tabs>
                <w:tab w:val="left" w:pos="151"/>
              </w:tabs>
              <w:spacing w:before="0" w:beforeAutospacing="0" w:after="0" w:afterAutospacing="0"/>
              <w:ind w:left="57" w:right="119" w:firstLine="425"/>
              <w:jc w:val="both"/>
              <w:rPr>
                <w:color w:val="000000"/>
                <w:lang w:eastAsia="ru-RU"/>
              </w:rPr>
            </w:pPr>
          </w:p>
          <w:p w:rsidR="009F7893" w:rsidRPr="00A7469E" w:rsidRDefault="009F7893" w:rsidP="003C628E">
            <w:pPr>
              <w:pStyle w:val="aa"/>
              <w:tabs>
                <w:tab w:val="left" w:pos="151"/>
              </w:tabs>
              <w:spacing w:before="0" w:beforeAutospacing="0" w:after="0" w:afterAutospacing="0"/>
              <w:ind w:left="57" w:right="119" w:firstLine="425"/>
              <w:jc w:val="both"/>
              <w:rPr>
                <w:color w:val="000000"/>
                <w:lang w:eastAsia="ru-RU"/>
              </w:rPr>
            </w:pPr>
            <w:r w:rsidRPr="00A7469E">
              <w:rPr>
                <w:color w:val="000000"/>
                <w:lang w:eastAsia="ru-RU"/>
              </w:rPr>
              <w:t>Кожен учасник має право подати тільки одну тендерну пропозицію.</w:t>
            </w:r>
          </w:p>
          <w:p w:rsidR="009F7893" w:rsidRPr="00A7469E" w:rsidRDefault="009F7893" w:rsidP="003C628E">
            <w:pPr>
              <w:pStyle w:val="aa"/>
              <w:tabs>
                <w:tab w:val="left" w:pos="151"/>
              </w:tabs>
              <w:spacing w:before="0" w:beforeAutospacing="0" w:after="0" w:afterAutospacing="0"/>
              <w:ind w:left="57" w:right="119" w:firstLine="425"/>
              <w:jc w:val="both"/>
              <w:rPr>
                <w:color w:val="000000"/>
                <w:lang w:eastAsia="ru-RU"/>
              </w:rPr>
            </w:pPr>
            <w:r w:rsidRPr="00A7469E">
              <w:rPr>
                <w:color w:val="000000"/>
                <w:lang w:eastAsia="ru-RU"/>
              </w:rPr>
              <w:t xml:space="preserve">Учасники повинні пропонувати </w:t>
            </w:r>
            <w:r w:rsidR="00E31ACE">
              <w:rPr>
                <w:color w:val="000000"/>
                <w:lang w:eastAsia="ru-RU"/>
              </w:rPr>
              <w:t>предмет закупівлі в цілому</w:t>
            </w:r>
            <w:r w:rsidRPr="00A7469E">
              <w:rPr>
                <w:color w:val="000000"/>
                <w:lang w:eastAsia="ru-RU"/>
              </w:rPr>
              <w:t xml:space="preserve">. Подання пропозиції по частині предмета закупівлі не дозволяється. </w:t>
            </w:r>
          </w:p>
          <w:p w:rsidR="009F7893" w:rsidRPr="00A7469E" w:rsidRDefault="009F7893" w:rsidP="003C628E">
            <w:pPr>
              <w:pBdr>
                <w:top w:val="nil"/>
                <w:left w:val="nil"/>
                <w:bottom w:val="nil"/>
                <w:right w:val="nil"/>
                <w:between w:val="nil"/>
              </w:pBdr>
              <w:ind w:right="139" w:firstLine="482"/>
              <w:jc w:val="both"/>
              <w:rPr>
                <w:color w:val="000000"/>
                <w:sz w:val="24"/>
                <w:szCs w:val="24"/>
              </w:rPr>
            </w:pPr>
            <w:r w:rsidRPr="00A7469E">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A7469E" w:rsidRDefault="009F7893" w:rsidP="00E31ACE">
            <w:pPr>
              <w:pStyle w:val="aa"/>
              <w:tabs>
                <w:tab w:val="left" w:pos="151"/>
              </w:tabs>
              <w:spacing w:before="0" w:beforeAutospacing="0" w:after="0" w:afterAutospacing="0"/>
              <w:ind w:right="119"/>
              <w:jc w:val="both"/>
              <w:rPr>
                <w:color w:val="000000"/>
                <w:lang w:eastAsia="ru-RU"/>
              </w:rPr>
            </w:pPr>
          </w:p>
          <w:p w:rsidR="009F7893" w:rsidRDefault="004567A1" w:rsidP="00860142">
            <w:pPr>
              <w:tabs>
                <w:tab w:val="left" w:pos="151"/>
              </w:tabs>
              <w:ind w:left="57" w:right="119" w:firstLine="425"/>
              <w:jc w:val="both"/>
              <w:rPr>
                <w:color w:val="000000"/>
                <w:sz w:val="24"/>
                <w:szCs w:val="24"/>
              </w:rPr>
            </w:pPr>
            <w:r>
              <w:rPr>
                <w:color w:val="000000"/>
                <w:sz w:val="24"/>
                <w:szCs w:val="24"/>
              </w:rPr>
              <w:t>З</w:t>
            </w:r>
            <w:r w:rsidR="009F7893" w:rsidRPr="00A7469E">
              <w:rPr>
                <w:color w:val="000000"/>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A7469E" w:rsidRDefault="00860142" w:rsidP="00860142">
            <w:pPr>
              <w:tabs>
                <w:tab w:val="left" w:pos="151"/>
              </w:tabs>
              <w:ind w:left="57" w:right="119" w:firstLine="425"/>
              <w:jc w:val="both"/>
              <w:rPr>
                <w:color w:val="000000"/>
                <w:sz w:val="24"/>
                <w:szCs w:val="24"/>
              </w:rPr>
            </w:pPr>
            <w:r w:rsidRPr="00717447">
              <w:rPr>
                <w:sz w:val="24"/>
                <w:szCs w:val="24"/>
              </w:rPr>
              <w:t xml:space="preserve">Учасник під час подання </w:t>
            </w:r>
            <w:r>
              <w:rPr>
                <w:sz w:val="24"/>
                <w:szCs w:val="24"/>
              </w:rPr>
              <w:t xml:space="preserve">тендерної </w:t>
            </w:r>
            <w:r w:rsidRPr="00717447">
              <w:rPr>
                <w:sz w:val="24"/>
                <w:szCs w:val="24"/>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sz w:val="24"/>
                <w:szCs w:val="24"/>
              </w:rPr>
              <w:t xml:space="preserve">тендерної </w:t>
            </w:r>
            <w:r w:rsidRPr="00717447">
              <w:rPr>
                <w:sz w:val="24"/>
                <w:szCs w:val="24"/>
              </w:rPr>
              <w:t>пропозиції учасника</w:t>
            </w:r>
            <w:r>
              <w:rPr>
                <w:sz w:val="24"/>
                <w:szCs w:val="24"/>
              </w:rPr>
              <w:t xml:space="preserve"> (далі – УЕП</w:t>
            </w:r>
            <w:r w:rsidRPr="00860142">
              <w:rPr>
                <w:sz w:val="24"/>
                <w:szCs w:val="24"/>
              </w:rPr>
              <w:t>/</w:t>
            </w:r>
            <w:r>
              <w:rPr>
                <w:sz w:val="24"/>
                <w:szCs w:val="24"/>
              </w:rPr>
              <w:t>КЕП)</w:t>
            </w:r>
            <w:r w:rsidRPr="00717447">
              <w:rPr>
                <w:sz w:val="24"/>
                <w:szCs w:val="24"/>
              </w:rPr>
              <w:t>.</w:t>
            </w: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 xml:space="preserve">Учасники процедури закупівлі подають </w:t>
            </w:r>
            <w:r w:rsidR="00E31ACE" w:rsidRPr="006B2E0F">
              <w:rPr>
                <w:bCs/>
                <w:color w:val="000000"/>
                <w:sz w:val="24"/>
                <w:szCs w:val="24"/>
              </w:rPr>
              <w:t xml:space="preserve">документи </w:t>
            </w:r>
            <w:r w:rsidRPr="006B2E0F">
              <w:rPr>
                <w:bCs/>
                <w:color w:val="000000"/>
                <w:sz w:val="24"/>
                <w:szCs w:val="24"/>
              </w:rPr>
              <w:t>тендерн</w:t>
            </w:r>
            <w:r w:rsidR="00E31ACE" w:rsidRPr="006B2E0F">
              <w:rPr>
                <w:bCs/>
                <w:color w:val="000000"/>
                <w:sz w:val="24"/>
                <w:szCs w:val="24"/>
              </w:rPr>
              <w:t>ої</w:t>
            </w:r>
            <w:r w:rsidRPr="006B2E0F">
              <w:rPr>
                <w:bCs/>
                <w:color w:val="000000"/>
                <w:sz w:val="24"/>
                <w:szCs w:val="24"/>
              </w:rPr>
              <w:t xml:space="preserve"> пропозиції у формі електронного документа чи </w:t>
            </w:r>
            <w:proofErr w:type="spellStart"/>
            <w:r w:rsidRPr="006B2E0F">
              <w:rPr>
                <w:bCs/>
                <w:color w:val="000000"/>
                <w:sz w:val="24"/>
                <w:szCs w:val="24"/>
              </w:rPr>
              <w:t>скан</w:t>
            </w:r>
            <w:proofErr w:type="spellEnd"/>
            <w:r w:rsidRPr="006B2E0F">
              <w:rPr>
                <w:bCs/>
                <w:color w:val="000000"/>
                <w:sz w:val="24"/>
                <w:szCs w:val="24"/>
              </w:rPr>
              <w:t xml:space="preserve">-копій через електронну систему закупівель. </w:t>
            </w:r>
            <w:r w:rsidR="00E31ACE" w:rsidRPr="006B2E0F">
              <w:rPr>
                <w:bCs/>
                <w:color w:val="000000"/>
                <w:sz w:val="24"/>
                <w:szCs w:val="24"/>
              </w:rPr>
              <w:t>Документи т</w:t>
            </w:r>
            <w:r w:rsidRPr="006B2E0F">
              <w:rPr>
                <w:bCs/>
                <w:color w:val="000000"/>
                <w:sz w:val="24"/>
                <w:szCs w:val="24"/>
              </w:rPr>
              <w:t>ендерн</w:t>
            </w:r>
            <w:r w:rsidR="00E31ACE" w:rsidRPr="006B2E0F">
              <w:rPr>
                <w:bCs/>
                <w:color w:val="000000"/>
                <w:sz w:val="24"/>
                <w:szCs w:val="24"/>
              </w:rPr>
              <w:t>ої</w:t>
            </w:r>
            <w:r w:rsidRPr="006B2E0F">
              <w:rPr>
                <w:bCs/>
                <w:color w:val="000000"/>
                <w:sz w:val="24"/>
                <w:szCs w:val="24"/>
              </w:rPr>
              <w:t xml:space="preserve"> пропозиці</w:t>
            </w:r>
            <w:r w:rsidR="00E31ACE" w:rsidRPr="006B2E0F">
              <w:rPr>
                <w:bCs/>
                <w:color w:val="000000"/>
                <w:sz w:val="24"/>
                <w:szCs w:val="24"/>
              </w:rPr>
              <w:t>ї</w:t>
            </w:r>
            <w:r w:rsidRPr="006B2E0F">
              <w:rPr>
                <w:bCs/>
                <w:color w:val="000000"/>
                <w:sz w:val="24"/>
                <w:szCs w:val="24"/>
              </w:rPr>
              <w:t xml:space="preserve"> учасника ма</w:t>
            </w:r>
            <w:r w:rsidR="00E31ACE" w:rsidRPr="006B2E0F">
              <w:rPr>
                <w:bCs/>
                <w:color w:val="000000"/>
                <w:sz w:val="24"/>
                <w:szCs w:val="24"/>
              </w:rPr>
              <w:t>ють</w:t>
            </w:r>
            <w:r w:rsidRPr="006B2E0F">
              <w:rPr>
                <w:bCs/>
                <w:color w:val="000000"/>
                <w:sz w:val="24"/>
                <w:szCs w:val="24"/>
              </w:rPr>
              <w:t xml:space="preserve"> відповідати </w:t>
            </w:r>
            <w:r w:rsidR="00E31ACE" w:rsidRPr="006B2E0F">
              <w:rPr>
                <w:bCs/>
                <w:color w:val="000000"/>
                <w:sz w:val="24"/>
                <w:szCs w:val="24"/>
              </w:rPr>
              <w:t>таким вимогам</w:t>
            </w:r>
            <w:r w:rsidRPr="006B2E0F">
              <w:rPr>
                <w:bCs/>
                <w:color w:val="000000"/>
                <w:sz w:val="24"/>
                <w:szCs w:val="24"/>
              </w:rPr>
              <w:t>:</w:t>
            </w: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1) документи мають бути чіткими та розбірливими для читання;</w:t>
            </w:r>
          </w:p>
          <w:p w:rsidR="009F7893" w:rsidRPr="006B2E0F" w:rsidRDefault="000F719F" w:rsidP="003C628E">
            <w:pPr>
              <w:tabs>
                <w:tab w:val="left" w:pos="151"/>
              </w:tabs>
              <w:ind w:left="57" w:right="119" w:firstLine="425"/>
              <w:jc w:val="both"/>
              <w:rPr>
                <w:bCs/>
                <w:color w:val="000000"/>
                <w:sz w:val="24"/>
                <w:szCs w:val="24"/>
              </w:rPr>
            </w:pPr>
            <w:r w:rsidRPr="006B2E0F">
              <w:rPr>
                <w:bCs/>
                <w:color w:val="000000"/>
                <w:sz w:val="24"/>
                <w:szCs w:val="24"/>
              </w:rPr>
              <w:t>2</w:t>
            </w:r>
            <w:r w:rsidR="009F7893" w:rsidRPr="006B2E0F">
              <w:rPr>
                <w:bCs/>
                <w:color w:val="000000"/>
                <w:sz w:val="24"/>
                <w:szCs w:val="24"/>
              </w:rPr>
              <w:t xml:space="preserve">) якщо такі документи надано у формі електронного документа, </w:t>
            </w:r>
            <w:r w:rsidRPr="006B2E0F">
              <w:rPr>
                <w:sz w:val="24"/>
                <w:szCs w:val="24"/>
              </w:rPr>
              <w:t>УЕП/</w:t>
            </w:r>
            <w:r w:rsidR="009F7893" w:rsidRPr="006B2E0F">
              <w:rPr>
                <w:bCs/>
                <w:color w:val="000000"/>
                <w:sz w:val="24"/>
                <w:szCs w:val="24"/>
              </w:rPr>
              <w:t>КЕП накладають на кожен електронний документ тендерної пропозиції окремо;</w:t>
            </w:r>
          </w:p>
          <w:p w:rsidR="009F7893" w:rsidRPr="006B2E0F" w:rsidRDefault="000F719F" w:rsidP="003C628E">
            <w:pPr>
              <w:tabs>
                <w:tab w:val="left" w:pos="151"/>
              </w:tabs>
              <w:ind w:left="57" w:right="119" w:firstLine="425"/>
              <w:jc w:val="both"/>
              <w:rPr>
                <w:bCs/>
                <w:color w:val="000000"/>
                <w:sz w:val="24"/>
                <w:szCs w:val="24"/>
              </w:rPr>
            </w:pPr>
            <w:r w:rsidRPr="006B2E0F">
              <w:rPr>
                <w:bCs/>
                <w:color w:val="000000"/>
                <w:sz w:val="24"/>
                <w:szCs w:val="24"/>
              </w:rPr>
              <w:t>3</w:t>
            </w:r>
            <w:r w:rsidR="009F7893" w:rsidRPr="006B2E0F">
              <w:rPr>
                <w:bCs/>
                <w:color w:val="000000"/>
                <w:sz w:val="24"/>
                <w:szCs w:val="24"/>
              </w:rPr>
              <w:t xml:space="preserve">) якщо ж пропозиція містить і скановані, і електронні документи, потрібно накласти </w:t>
            </w:r>
            <w:r w:rsidRPr="006B2E0F">
              <w:rPr>
                <w:sz w:val="24"/>
                <w:szCs w:val="24"/>
              </w:rPr>
              <w:t>УЕП/</w:t>
            </w:r>
            <w:r w:rsidR="009F7893" w:rsidRPr="006B2E0F">
              <w:rPr>
                <w:bCs/>
                <w:color w:val="000000"/>
                <w:sz w:val="24"/>
                <w:szCs w:val="24"/>
              </w:rPr>
              <w:t xml:space="preserve">КЕП на пропозицію в цілому та на кожен електронний документ окремо. </w:t>
            </w: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 xml:space="preserve">Виняток: якщо електронні документи тендерної пропозиції видано іншою організацією і на них уже накладено </w:t>
            </w:r>
            <w:r w:rsidR="000F719F" w:rsidRPr="006B2E0F">
              <w:rPr>
                <w:sz w:val="24"/>
                <w:szCs w:val="24"/>
              </w:rPr>
              <w:t>УЕП/</w:t>
            </w:r>
            <w:r w:rsidRPr="006B2E0F">
              <w:rPr>
                <w:bCs/>
                <w:color w:val="000000"/>
                <w:sz w:val="24"/>
                <w:szCs w:val="24"/>
              </w:rPr>
              <w:t xml:space="preserve">КЕП цієї організації, учаснику не потрібно накладати на нього свій </w:t>
            </w:r>
            <w:r w:rsidR="000F719F" w:rsidRPr="006B2E0F">
              <w:rPr>
                <w:sz w:val="24"/>
                <w:szCs w:val="24"/>
              </w:rPr>
              <w:t>УЕП/</w:t>
            </w:r>
            <w:r w:rsidRPr="006B2E0F">
              <w:rPr>
                <w:bCs/>
                <w:color w:val="000000"/>
                <w:sz w:val="24"/>
                <w:szCs w:val="24"/>
              </w:rPr>
              <w:t>КЕП.</w:t>
            </w:r>
          </w:p>
          <w:p w:rsidR="009F7893" w:rsidRPr="006B2E0F" w:rsidRDefault="009F7893" w:rsidP="003C628E">
            <w:pPr>
              <w:tabs>
                <w:tab w:val="left" w:pos="151"/>
              </w:tabs>
              <w:ind w:left="57" w:right="119" w:firstLine="425"/>
              <w:jc w:val="both"/>
              <w:rPr>
                <w:bCs/>
                <w:color w:val="000000"/>
                <w:sz w:val="24"/>
                <w:szCs w:val="24"/>
              </w:rPr>
            </w:pPr>
          </w:p>
          <w:p w:rsidR="009F7893" w:rsidRPr="006B2E0F" w:rsidRDefault="009F7893" w:rsidP="003C628E">
            <w:pPr>
              <w:tabs>
                <w:tab w:val="left" w:pos="151"/>
              </w:tabs>
              <w:ind w:left="57" w:right="119" w:firstLine="425"/>
              <w:jc w:val="both"/>
              <w:rPr>
                <w:bCs/>
                <w:color w:val="000000"/>
                <w:sz w:val="24"/>
                <w:szCs w:val="24"/>
              </w:rPr>
            </w:pPr>
            <w:r w:rsidRPr="006B2E0F">
              <w:rPr>
                <w:bCs/>
                <w:color w:val="000000"/>
                <w:sz w:val="24"/>
                <w:szCs w:val="24"/>
              </w:rPr>
              <w:t xml:space="preserve">Зверніть увагу: документи тендерної пропозиції, які надані не у формі електронного </w:t>
            </w:r>
            <w:r w:rsidRPr="006B2E0F">
              <w:rPr>
                <w:bCs/>
                <w:color w:val="000000"/>
                <w:sz w:val="24"/>
                <w:szCs w:val="24"/>
              </w:rPr>
              <w:lastRenderedPageBreak/>
              <w:t>документа</w:t>
            </w:r>
            <w:r w:rsidR="00AC2F3C" w:rsidRPr="006B2E0F">
              <w:rPr>
                <w:bCs/>
                <w:color w:val="000000"/>
                <w:sz w:val="24"/>
                <w:szCs w:val="24"/>
              </w:rPr>
              <w:t xml:space="preserve">, тобто у вигляді </w:t>
            </w:r>
            <w:proofErr w:type="spellStart"/>
            <w:r w:rsidR="00AC2F3C" w:rsidRPr="006B2E0F">
              <w:rPr>
                <w:bCs/>
                <w:color w:val="000000"/>
                <w:sz w:val="24"/>
                <w:szCs w:val="24"/>
              </w:rPr>
              <w:t>скан</w:t>
            </w:r>
            <w:proofErr w:type="spellEnd"/>
            <w:r w:rsidR="00AC2F3C" w:rsidRPr="006B2E0F">
              <w:rPr>
                <w:bCs/>
                <w:color w:val="000000"/>
                <w:sz w:val="24"/>
                <w:szCs w:val="24"/>
              </w:rPr>
              <w:t>-копій документів</w:t>
            </w:r>
            <w:r w:rsidRPr="006B2E0F">
              <w:rPr>
                <w:bCs/>
                <w:color w:val="000000"/>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A7469E" w:rsidRDefault="009F7893" w:rsidP="003C628E">
            <w:pPr>
              <w:tabs>
                <w:tab w:val="left" w:pos="151"/>
              </w:tabs>
              <w:ind w:left="57" w:right="119" w:firstLine="425"/>
              <w:jc w:val="both"/>
              <w:rPr>
                <w:color w:val="000000"/>
                <w:sz w:val="24"/>
                <w:szCs w:val="24"/>
              </w:rPr>
            </w:pPr>
            <w:r w:rsidRPr="00A7469E">
              <w:rPr>
                <w:color w:val="000000"/>
                <w:sz w:val="24"/>
                <w:szCs w:val="24"/>
              </w:rPr>
              <w:t>Замовник не вимагає від учасників засвідчувати документи (матеріали та інформацію),</w:t>
            </w:r>
            <w:r w:rsidR="008D7391" w:rsidRPr="00A7469E">
              <w:rPr>
                <w:color w:val="000000"/>
                <w:sz w:val="24"/>
                <w:szCs w:val="24"/>
              </w:rPr>
              <w:t xml:space="preserve"> </w:t>
            </w:r>
            <w:r w:rsidRPr="00A7469E">
              <w:rPr>
                <w:color w:val="000000"/>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D3084E">
              <w:rPr>
                <w:sz w:val="24"/>
                <w:szCs w:val="24"/>
              </w:rPr>
              <w:t>УЕП/</w:t>
            </w:r>
            <w:r w:rsidR="00D3084E" w:rsidRPr="00D3084E">
              <w:rPr>
                <w:bCs/>
                <w:color w:val="000000"/>
                <w:sz w:val="24"/>
                <w:szCs w:val="24"/>
              </w:rPr>
              <w:t>КЕП</w:t>
            </w:r>
            <w:r w:rsidRPr="00A7469E">
              <w:rPr>
                <w:color w:val="000000"/>
                <w:sz w:val="24"/>
                <w:szCs w:val="24"/>
              </w:rPr>
              <w:t>.</w:t>
            </w:r>
          </w:p>
          <w:p w:rsidR="009F7893" w:rsidRPr="00A7469E" w:rsidRDefault="009F7893" w:rsidP="003C628E">
            <w:pPr>
              <w:tabs>
                <w:tab w:val="left" w:pos="151"/>
              </w:tabs>
              <w:ind w:left="57" w:right="119" w:firstLine="425"/>
              <w:jc w:val="both"/>
              <w:rPr>
                <w:b/>
                <w:bCs/>
                <w:color w:val="000000"/>
                <w:sz w:val="24"/>
                <w:szCs w:val="24"/>
              </w:rPr>
            </w:pPr>
          </w:p>
          <w:p w:rsidR="009F7893" w:rsidRPr="00A7469E" w:rsidRDefault="009F7893" w:rsidP="003C628E">
            <w:pPr>
              <w:tabs>
                <w:tab w:val="left" w:pos="151"/>
              </w:tabs>
              <w:ind w:left="57" w:right="119" w:firstLine="425"/>
              <w:jc w:val="both"/>
              <w:rPr>
                <w:color w:val="000000"/>
                <w:sz w:val="24"/>
                <w:szCs w:val="24"/>
              </w:rPr>
            </w:pPr>
            <w:r w:rsidRPr="00A7469E">
              <w:rPr>
                <w:color w:val="000000"/>
                <w:sz w:val="24"/>
                <w:szCs w:val="24"/>
              </w:rPr>
              <w:t xml:space="preserve">Замовник перевіряє </w:t>
            </w:r>
            <w:r w:rsidR="00815508" w:rsidRPr="00D3084E">
              <w:rPr>
                <w:sz w:val="24"/>
                <w:szCs w:val="24"/>
              </w:rPr>
              <w:t>УЕП/</w:t>
            </w:r>
            <w:r w:rsidRPr="00A7469E">
              <w:rPr>
                <w:color w:val="000000"/>
                <w:sz w:val="24"/>
                <w:szCs w:val="24"/>
              </w:rPr>
              <w:t>КЕП учасника на сайті центрального засвідчувального органу за посиланням https://czo.gov.ua/verify.</w:t>
            </w:r>
          </w:p>
          <w:p w:rsidR="009F7893" w:rsidRPr="00A7469E" w:rsidRDefault="009F7893" w:rsidP="003C628E">
            <w:pPr>
              <w:tabs>
                <w:tab w:val="left" w:pos="151"/>
              </w:tabs>
              <w:ind w:left="57" w:right="119" w:firstLine="425"/>
              <w:jc w:val="both"/>
              <w:rPr>
                <w:color w:val="000000"/>
                <w:sz w:val="24"/>
                <w:szCs w:val="24"/>
              </w:rPr>
            </w:pPr>
            <w:r w:rsidRPr="00A7469E">
              <w:rPr>
                <w:color w:val="000000"/>
                <w:sz w:val="24"/>
                <w:szCs w:val="24"/>
              </w:rPr>
              <w:t xml:space="preserve">Під час перевірки </w:t>
            </w:r>
            <w:r w:rsidR="007C52F7" w:rsidRPr="00D3084E">
              <w:rPr>
                <w:sz w:val="24"/>
                <w:szCs w:val="24"/>
              </w:rPr>
              <w:t>УЕП/</w:t>
            </w:r>
            <w:r w:rsidRPr="00A7469E">
              <w:rPr>
                <w:color w:val="000000"/>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D3084E">
              <w:rPr>
                <w:sz w:val="24"/>
                <w:szCs w:val="24"/>
              </w:rPr>
              <w:t>УЕП/</w:t>
            </w:r>
            <w:r w:rsidRPr="00A7469E">
              <w:rPr>
                <w:color w:val="000000"/>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A7469E">
              <w:rPr>
                <w:b/>
                <w:bCs/>
                <w:color w:val="000000"/>
                <w:sz w:val="24"/>
                <w:szCs w:val="24"/>
              </w:rPr>
              <w:t xml:space="preserve"> </w:t>
            </w:r>
            <w:r w:rsidRPr="00A7469E">
              <w:rPr>
                <w:color w:val="000000"/>
                <w:sz w:val="24"/>
                <w:szCs w:val="24"/>
              </w:rPr>
              <w:t>законодавства та його пропозицію буде</w:t>
            </w:r>
            <w:r w:rsidRPr="00A7469E">
              <w:rPr>
                <w:b/>
                <w:bCs/>
                <w:color w:val="000000"/>
                <w:sz w:val="24"/>
                <w:szCs w:val="24"/>
              </w:rPr>
              <w:t xml:space="preserve"> </w:t>
            </w:r>
            <w:r w:rsidRPr="00A7469E">
              <w:rPr>
                <w:color w:val="000000"/>
                <w:sz w:val="24"/>
                <w:szCs w:val="24"/>
              </w:rPr>
              <w:t>відхилено.</w:t>
            </w:r>
          </w:p>
          <w:p w:rsidR="009F7893" w:rsidRPr="00A7469E" w:rsidRDefault="009F7893" w:rsidP="003C628E">
            <w:pPr>
              <w:tabs>
                <w:tab w:val="left" w:pos="151"/>
              </w:tabs>
              <w:ind w:left="57" w:right="119" w:firstLine="425"/>
              <w:jc w:val="both"/>
              <w:rPr>
                <w:color w:val="000000"/>
                <w:sz w:val="24"/>
                <w:szCs w:val="24"/>
              </w:rPr>
            </w:pPr>
          </w:p>
          <w:p w:rsidR="009F7893" w:rsidRPr="00A7469E" w:rsidRDefault="009F7893" w:rsidP="003C628E">
            <w:pPr>
              <w:tabs>
                <w:tab w:val="left" w:pos="151"/>
              </w:tabs>
              <w:ind w:left="57" w:right="139" w:firstLine="545"/>
              <w:jc w:val="both"/>
              <w:rPr>
                <w:color w:val="000000"/>
                <w:sz w:val="24"/>
                <w:szCs w:val="24"/>
              </w:rPr>
            </w:pPr>
            <w:r w:rsidRPr="00A7469E">
              <w:rPr>
                <w:color w:val="000000"/>
                <w:sz w:val="24"/>
                <w:szCs w:val="24"/>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A7469E">
              <w:rPr>
                <w:color w:val="000000"/>
                <w:sz w:val="24"/>
                <w:szCs w:val="24"/>
              </w:rPr>
              <w:t>правових</w:t>
            </w:r>
            <w:r w:rsidRPr="00A7469E">
              <w:rPr>
                <w:color w:val="000000"/>
                <w:sz w:val="24"/>
                <w:szCs w:val="24"/>
              </w:rPr>
              <w:t xml:space="preserve"> актів України.</w:t>
            </w:r>
          </w:p>
          <w:p w:rsidR="009F7893" w:rsidRPr="00A7469E" w:rsidRDefault="009F7893" w:rsidP="003C628E">
            <w:pPr>
              <w:pBdr>
                <w:top w:val="nil"/>
                <w:left w:val="nil"/>
                <w:bottom w:val="nil"/>
                <w:right w:val="nil"/>
                <w:between w:val="nil"/>
              </w:pBdr>
              <w:ind w:right="139" w:firstLine="482"/>
              <w:jc w:val="both"/>
              <w:rPr>
                <w:color w:val="000000"/>
                <w:sz w:val="24"/>
                <w:szCs w:val="24"/>
              </w:rPr>
            </w:pPr>
            <w:r w:rsidRPr="00A7469E">
              <w:rPr>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A7469E" w:rsidRDefault="009F7893" w:rsidP="009B42F6">
            <w:pPr>
              <w:tabs>
                <w:tab w:val="left" w:pos="-684"/>
                <w:tab w:val="left" w:pos="323"/>
              </w:tabs>
              <w:ind w:left="0" w:right="86"/>
              <w:jc w:val="both"/>
              <w:rPr>
                <w:color w:val="000000"/>
                <w:sz w:val="24"/>
                <w:szCs w:val="24"/>
              </w:rPr>
            </w:pPr>
          </w:p>
          <w:p w:rsidR="009F7893" w:rsidRPr="00A7469E" w:rsidRDefault="009F7893" w:rsidP="003C628E">
            <w:pPr>
              <w:tabs>
                <w:tab w:val="left" w:pos="-684"/>
                <w:tab w:val="left" w:pos="323"/>
              </w:tabs>
              <w:ind w:left="38" w:right="86" w:firstLine="425"/>
              <w:jc w:val="both"/>
              <w:rPr>
                <w:color w:val="000000"/>
                <w:sz w:val="24"/>
                <w:szCs w:val="24"/>
              </w:rPr>
            </w:pPr>
            <w:r w:rsidRPr="00A7469E">
              <w:rPr>
                <w:color w:val="000000"/>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A7469E">
              <w:rPr>
                <w:color w:val="000000"/>
                <w:sz w:val="24"/>
                <w:szCs w:val="24"/>
              </w:rPr>
              <w:t>.</w:t>
            </w:r>
          </w:p>
          <w:p w:rsidR="009F7893" w:rsidRPr="00A7469E" w:rsidRDefault="009F7893" w:rsidP="003C628E">
            <w:pPr>
              <w:tabs>
                <w:tab w:val="left" w:pos="151"/>
              </w:tabs>
              <w:ind w:left="57" w:right="119" w:firstLine="425"/>
              <w:jc w:val="both"/>
              <w:rPr>
                <w:color w:val="000000"/>
                <w:sz w:val="24"/>
                <w:szCs w:val="24"/>
              </w:rPr>
            </w:pPr>
          </w:p>
          <w:p w:rsidR="009F7893" w:rsidRPr="00A7469E" w:rsidRDefault="009F7893" w:rsidP="003C628E">
            <w:pPr>
              <w:tabs>
                <w:tab w:val="left" w:pos="151"/>
              </w:tabs>
              <w:ind w:left="57" w:right="119" w:firstLine="425"/>
              <w:jc w:val="both"/>
              <w:rPr>
                <w:color w:val="000000"/>
                <w:sz w:val="24"/>
                <w:szCs w:val="24"/>
              </w:rPr>
            </w:pPr>
            <w:r w:rsidRPr="003E6DAC">
              <w:rPr>
                <w:color w:val="000000"/>
                <w:sz w:val="24"/>
                <w:szCs w:val="24"/>
              </w:rPr>
              <w:t xml:space="preserve">Інформація про фізичних осіб (персональні дані) надається за умови одержання учасником згоди цих осіб відповідно до Закону України «Про </w:t>
            </w:r>
            <w:r w:rsidRPr="003E6DAC">
              <w:rPr>
                <w:color w:val="000000"/>
                <w:sz w:val="24"/>
                <w:szCs w:val="24"/>
              </w:rPr>
              <w:lastRenderedPageBreak/>
              <w:t>захист персональних даних».</w:t>
            </w:r>
          </w:p>
        </w:tc>
      </w:tr>
      <w:tr w:rsidR="0092377F"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A7469E" w:rsidRDefault="0092377F" w:rsidP="003C628E">
            <w:pPr>
              <w:pStyle w:val="aa"/>
              <w:spacing w:before="0" w:beforeAutospacing="0" w:after="0" w:afterAutospacing="0"/>
              <w:jc w:val="center"/>
              <w:rPr>
                <w:b/>
                <w:bCs/>
                <w:color w:val="000000"/>
                <w:lang w:eastAsia="ru-RU"/>
              </w:rPr>
            </w:pPr>
            <w:r w:rsidRPr="00A7469E">
              <w:rPr>
                <w:b/>
                <w:bCs/>
                <w:color w:val="000000"/>
                <w:lang w:eastAsia="ru-RU"/>
              </w:rPr>
              <w:lastRenderedPageBreak/>
              <w:t>3.2.</w:t>
            </w:r>
          </w:p>
        </w:tc>
        <w:tc>
          <w:tcPr>
            <w:tcW w:w="1785" w:type="pct"/>
            <w:tcBorders>
              <w:top w:val="outset" w:sz="6" w:space="0" w:color="auto"/>
              <w:bottom w:val="outset" w:sz="6" w:space="0" w:color="auto"/>
              <w:right w:val="outset" w:sz="6" w:space="0" w:color="auto"/>
            </w:tcBorders>
          </w:tcPr>
          <w:p w:rsidR="0092377F" w:rsidRPr="00A7469E" w:rsidRDefault="0092377F" w:rsidP="003C628E">
            <w:pPr>
              <w:pStyle w:val="aa"/>
              <w:tabs>
                <w:tab w:val="left" w:pos="167"/>
              </w:tabs>
              <w:spacing w:before="0" w:beforeAutospacing="0" w:after="0" w:afterAutospacing="0"/>
              <w:ind w:left="167"/>
              <w:rPr>
                <w:b/>
                <w:lang w:eastAsia="uk-UA"/>
              </w:rPr>
            </w:pPr>
            <w:r w:rsidRPr="00A7469E">
              <w:rPr>
                <w:b/>
                <w:color w:val="000000"/>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A7469E" w:rsidRDefault="008D7391" w:rsidP="003C628E">
            <w:pPr>
              <w:pStyle w:val="aa"/>
              <w:spacing w:before="0" w:beforeAutospacing="0" w:after="0" w:afterAutospacing="0"/>
              <w:ind w:left="98" w:right="122" w:firstLine="425"/>
              <w:jc w:val="both"/>
            </w:pPr>
            <w:bookmarkStart w:id="22" w:name="_Hlk46241686"/>
            <w:r w:rsidRPr="00A7469E">
              <w:rPr>
                <w:lang w:eastAsia="uk-UA"/>
              </w:rPr>
              <w:t>Замовник не вимагає надання учасниками забезпечення тендерної пропозиції</w:t>
            </w:r>
            <w:bookmarkEnd w:id="22"/>
          </w:p>
          <w:p w:rsidR="0092377F" w:rsidRPr="00A7469E" w:rsidRDefault="0092377F" w:rsidP="003C628E">
            <w:pPr>
              <w:pStyle w:val="aa"/>
              <w:spacing w:before="0" w:beforeAutospacing="0" w:after="0" w:afterAutospacing="0"/>
              <w:ind w:left="177" w:right="122"/>
              <w:jc w:val="both"/>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30" w:before="72" w:afterLines="30" w:after="72"/>
              <w:ind w:left="0" w:right="0"/>
              <w:contextualSpacing/>
              <w:rPr>
                <w:b/>
                <w:color w:val="000000"/>
                <w:sz w:val="24"/>
                <w:szCs w:val="24"/>
                <w:lang w:eastAsia="uk-UA"/>
              </w:rPr>
            </w:pPr>
            <w:r w:rsidRPr="00A7469E">
              <w:rPr>
                <w:b/>
                <w:color w:val="000000"/>
                <w:sz w:val="24"/>
                <w:szCs w:val="24"/>
                <w:lang w:eastAsia="uk-UA"/>
              </w:rPr>
              <w:t>3.3.</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A7469E">
              <w:rPr>
                <w:rFonts w:ascii="Times New Roman" w:hAnsi="Times New Roman"/>
                <w:b/>
                <w:sz w:val="24"/>
                <w:szCs w:val="24"/>
                <w:lang w:eastAsia="uk-UA"/>
              </w:rPr>
              <w:t>Умови повернення чи неповернення забезпечення тендерної пропозиції</w:t>
            </w:r>
            <w:r w:rsidRPr="00A7469E">
              <w:rPr>
                <w:rStyle w:val="ae"/>
                <w:rFonts w:ascii="Times New Roman" w:hAnsi="Times New Roman"/>
                <w:i/>
                <w:color w:val="000000"/>
                <w:sz w:val="24"/>
                <w:szCs w:val="24"/>
              </w:rPr>
              <w:t xml:space="preserve"> </w:t>
            </w:r>
            <w:r w:rsidRPr="00A7469E">
              <w:rPr>
                <w:rStyle w:val="ae"/>
                <w:rFonts w:ascii="Times New Roman" w:hAnsi="Times New Roman"/>
                <w:b/>
                <w:i/>
                <w:color w:val="000000"/>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A7469E" w:rsidRDefault="008D7391" w:rsidP="003C628E">
            <w:pPr>
              <w:pStyle w:val="aa"/>
              <w:spacing w:before="0" w:beforeAutospacing="0" w:after="0" w:afterAutospacing="0"/>
              <w:ind w:left="98" w:right="122" w:firstLine="425"/>
              <w:jc w:val="both"/>
            </w:pPr>
            <w:r w:rsidRPr="00A7469E">
              <w:rPr>
                <w:lang w:eastAsia="uk-UA"/>
              </w:rPr>
              <w:t>Замовник не вимагає надання учасниками забезпечення тендерної пропозиції</w:t>
            </w:r>
          </w:p>
          <w:p w:rsidR="000341C4" w:rsidRPr="00A7469E" w:rsidRDefault="000341C4" w:rsidP="003C628E">
            <w:pPr>
              <w:pStyle w:val="rvps2"/>
              <w:widowControl w:val="0"/>
              <w:spacing w:before="0" w:beforeAutospacing="0" w:after="0" w:afterAutospacing="0"/>
              <w:ind w:left="151" w:right="121"/>
              <w:contextualSpacing/>
              <w:jc w:val="both"/>
              <w:textAlignment w:val="baseline"/>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30" w:before="72" w:afterLines="30" w:after="72"/>
              <w:ind w:left="0" w:right="42"/>
              <w:contextualSpacing/>
              <w:rPr>
                <w:b/>
                <w:color w:val="000000"/>
                <w:sz w:val="24"/>
                <w:szCs w:val="24"/>
                <w:lang w:eastAsia="uk-UA"/>
              </w:rPr>
            </w:pPr>
            <w:r w:rsidRPr="00A7469E">
              <w:rPr>
                <w:b/>
                <w:color w:val="000000"/>
                <w:sz w:val="24"/>
                <w:szCs w:val="24"/>
                <w:lang w:eastAsia="uk-UA"/>
              </w:rPr>
              <w:t>3.4.</w:t>
            </w:r>
          </w:p>
        </w:tc>
        <w:tc>
          <w:tcPr>
            <w:tcW w:w="1785" w:type="pct"/>
            <w:tcBorders>
              <w:top w:val="outset" w:sz="6" w:space="0" w:color="auto"/>
              <w:bottom w:val="outset" w:sz="6" w:space="0" w:color="auto"/>
              <w:right w:val="outset" w:sz="6" w:space="0" w:color="auto"/>
            </w:tcBorders>
          </w:tcPr>
          <w:p w:rsidR="000F32C0" w:rsidRPr="00A7469E"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A7469E">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A7469E" w:rsidRDefault="000F32C0" w:rsidP="003C628E">
            <w:pPr>
              <w:ind w:right="113" w:firstLine="369"/>
              <w:contextualSpacing/>
              <w:jc w:val="both"/>
              <w:rPr>
                <w:sz w:val="24"/>
                <w:szCs w:val="24"/>
                <w:lang w:eastAsia="uk-UA"/>
              </w:rPr>
            </w:pPr>
            <w:r w:rsidRPr="00A7469E">
              <w:rPr>
                <w:sz w:val="24"/>
                <w:szCs w:val="24"/>
                <w:lang w:eastAsia="uk-UA"/>
              </w:rPr>
              <w:t xml:space="preserve">Тендерні пропозиції вважаються дійсними протягом </w:t>
            </w:r>
            <w:r w:rsidRPr="00A7469E">
              <w:rPr>
                <w:b/>
                <w:sz w:val="24"/>
                <w:szCs w:val="24"/>
              </w:rPr>
              <w:t>120 (сто двадцять) календарних днів</w:t>
            </w:r>
            <w:r w:rsidRPr="00A7469E">
              <w:rPr>
                <w:sz w:val="24"/>
                <w:szCs w:val="24"/>
                <w:lang w:eastAsia="uk-UA"/>
              </w:rPr>
              <w:t xml:space="preserve"> з дати </w:t>
            </w:r>
            <w:r w:rsidR="00DD5E48" w:rsidRPr="00A7469E">
              <w:rPr>
                <w:sz w:val="24"/>
                <w:szCs w:val="24"/>
                <w:lang w:eastAsia="uk-UA"/>
              </w:rPr>
              <w:t>кінцевого строку подання</w:t>
            </w:r>
            <w:r w:rsidRPr="00A7469E">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A7469E" w:rsidRDefault="00640A9E" w:rsidP="003C628E">
            <w:pPr>
              <w:ind w:right="113" w:firstLine="369"/>
              <w:contextualSpacing/>
              <w:jc w:val="both"/>
              <w:rPr>
                <w:sz w:val="24"/>
                <w:szCs w:val="24"/>
                <w:lang w:eastAsia="uk-UA"/>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42"/>
              <w:contextualSpacing/>
              <w:rPr>
                <w:b/>
                <w:color w:val="000000"/>
                <w:sz w:val="24"/>
                <w:szCs w:val="24"/>
                <w:lang w:eastAsia="uk-UA"/>
              </w:rPr>
            </w:pPr>
            <w:r w:rsidRPr="00A7469E">
              <w:rPr>
                <w:b/>
                <w:color w:val="000000"/>
                <w:sz w:val="24"/>
                <w:szCs w:val="24"/>
                <w:lang w:eastAsia="uk-UA"/>
              </w:rPr>
              <w:t>3.5.</w:t>
            </w:r>
          </w:p>
        </w:tc>
        <w:tc>
          <w:tcPr>
            <w:tcW w:w="1785" w:type="pct"/>
            <w:tcBorders>
              <w:top w:val="outset" w:sz="6" w:space="0" w:color="auto"/>
              <w:bottom w:val="outset" w:sz="6" w:space="0" w:color="auto"/>
              <w:right w:val="outset" w:sz="6" w:space="0" w:color="auto"/>
            </w:tcBorders>
          </w:tcPr>
          <w:p w:rsidR="000F32C0" w:rsidRPr="00A7469E" w:rsidRDefault="007609C1" w:rsidP="003C628E">
            <w:pPr>
              <w:tabs>
                <w:tab w:val="left" w:pos="167"/>
              </w:tabs>
              <w:spacing w:beforeLines="20" w:before="48"/>
              <w:ind w:left="167" w:right="-34"/>
              <w:contextualSpacing/>
              <w:jc w:val="left"/>
              <w:rPr>
                <w:b/>
                <w:sz w:val="24"/>
                <w:szCs w:val="24"/>
                <w:lang w:eastAsia="uk-UA"/>
              </w:rPr>
            </w:pPr>
            <w:r w:rsidRPr="00C151E9">
              <w:rPr>
                <w:b/>
                <w:sz w:val="24"/>
                <w:szCs w:val="24"/>
              </w:rPr>
              <w:t>Кваліфікаційні критерії відповідно до статті 16 Закону, підстави, встановлені статтею 17 Закону</w:t>
            </w:r>
            <w:r w:rsidR="00426DDA" w:rsidRPr="00C151E9">
              <w:rPr>
                <w:b/>
                <w:sz w:val="24"/>
                <w:szCs w:val="24"/>
              </w:rPr>
              <w:t xml:space="preserve"> з урахуванням Особливостей</w:t>
            </w:r>
          </w:p>
        </w:tc>
        <w:tc>
          <w:tcPr>
            <w:tcW w:w="2741" w:type="pct"/>
            <w:tcBorders>
              <w:top w:val="outset" w:sz="6" w:space="0" w:color="auto"/>
              <w:left w:val="outset" w:sz="6" w:space="0" w:color="auto"/>
              <w:bottom w:val="outset" w:sz="6" w:space="0" w:color="auto"/>
            </w:tcBorders>
          </w:tcPr>
          <w:p w:rsidR="00823EBE" w:rsidRDefault="00823EBE" w:rsidP="00A270DE">
            <w:pPr>
              <w:spacing w:line="276" w:lineRule="auto"/>
              <w:ind w:right="134" w:firstLine="342"/>
              <w:contextualSpacing/>
              <w:jc w:val="both"/>
              <w:rPr>
                <w:sz w:val="24"/>
                <w:szCs w:val="24"/>
              </w:rPr>
            </w:pPr>
            <w:r w:rsidRPr="00A7469E">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D28C8">
              <w:rPr>
                <w:sz w:val="24"/>
                <w:szCs w:val="24"/>
              </w:rPr>
              <w:t>д</w:t>
            </w:r>
            <w:r w:rsidRPr="004D28C8">
              <w:rPr>
                <w:bCs/>
                <w:iCs/>
                <w:sz w:val="24"/>
                <w:szCs w:val="24"/>
              </w:rPr>
              <w:t xml:space="preserve">одатку </w:t>
            </w:r>
            <w:r w:rsidR="00E11237" w:rsidRPr="004D28C8">
              <w:rPr>
                <w:bCs/>
                <w:iCs/>
                <w:sz w:val="24"/>
                <w:szCs w:val="24"/>
              </w:rPr>
              <w:t>1</w:t>
            </w:r>
            <w:r w:rsidRPr="00A7469E">
              <w:rPr>
                <w:sz w:val="24"/>
                <w:szCs w:val="24"/>
              </w:rPr>
              <w:t xml:space="preserve"> до </w:t>
            </w:r>
            <w:r w:rsidR="00A270DE">
              <w:rPr>
                <w:sz w:val="24"/>
                <w:szCs w:val="24"/>
              </w:rPr>
              <w:t>т</w:t>
            </w:r>
            <w:r w:rsidRPr="00A7469E">
              <w:rPr>
                <w:sz w:val="24"/>
                <w:szCs w:val="24"/>
              </w:rPr>
              <w:t>ендерної документації.</w:t>
            </w:r>
          </w:p>
          <w:p w:rsidR="003C332F" w:rsidRPr="00361838" w:rsidRDefault="00D02F1C" w:rsidP="00874280">
            <w:pPr>
              <w:spacing w:line="276" w:lineRule="auto"/>
              <w:ind w:right="134" w:firstLine="362"/>
              <w:contextualSpacing/>
              <w:jc w:val="both"/>
              <w:rPr>
                <w:sz w:val="24"/>
                <w:szCs w:val="24"/>
              </w:rPr>
            </w:pPr>
            <w:r>
              <w:rPr>
                <w:sz w:val="24"/>
                <w:szCs w:val="24"/>
              </w:rPr>
              <w:t xml:space="preserve">Підстави для відмови в участі у процедурі закупівлі встановлені статтею 17 Закону </w:t>
            </w:r>
            <w:r w:rsidRPr="00E94849">
              <w:rPr>
                <w:sz w:val="24"/>
                <w:szCs w:val="24"/>
              </w:rPr>
              <w:t>(крім пункту 13 частини першої статті 17 Закону)</w:t>
            </w:r>
            <w:r>
              <w:rPr>
                <w:sz w:val="24"/>
                <w:szCs w:val="24"/>
              </w:rPr>
              <w:t xml:space="preserve"> та спосіб підтвердження </w:t>
            </w:r>
            <w:r w:rsidRPr="00DC0363">
              <w:rPr>
                <w:sz w:val="24"/>
                <w:szCs w:val="24"/>
              </w:rPr>
              <w:t>відповідності учасників</w:t>
            </w:r>
            <w:r>
              <w:rPr>
                <w:sz w:val="24"/>
                <w:szCs w:val="24"/>
              </w:rPr>
              <w:t xml:space="preserve"> викладений у </w:t>
            </w:r>
            <w:r w:rsidR="00874280">
              <w:rPr>
                <w:sz w:val="24"/>
                <w:szCs w:val="24"/>
              </w:rPr>
              <w:t>д</w:t>
            </w:r>
            <w:r>
              <w:rPr>
                <w:sz w:val="24"/>
                <w:szCs w:val="24"/>
              </w:rPr>
              <w:t xml:space="preserve">одатку </w:t>
            </w:r>
            <w:r w:rsidR="00DF6119">
              <w:rPr>
                <w:sz w:val="24"/>
                <w:szCs w:val="24"/>
              </w:rPr>
              <w:t>6</w:t>
            </w:r>
            <w:r>
              <w:rPr>
                <w:sz w:val="24"/>
                <w:szCs w:val="24"/>
              </w:rPr>
              <w:t xml:space="preserve">. </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42"/>
              <w:contextualSpacing/>
              <w:rPr>
                <w:b/>
                <w:color w:val="000000"/>
                <w:sz w:val="24"/>
                <w:szCs w:val="24"/>
                <w:lang w:eastAsia="uk-UA"/>
              </w:rPr>
            </w:pPr>
            <w:r w:rsidRPr="00A7469E">
              <w:rPr>
                <w:b/>
                <w:color w:val="000000"/>
                <w:sz w:val="24"/>
                <w:szCs w:val="24"/>
                <w:lang w:eastAsia="uk-UA"/>
              </w:rPr>
              <w:t>3.6.</w:t>
            </w:r>
          </w:p>
        </w:tc>
        <w:tc>
          <w:tcPr>
            <w:tcW w:w="1785" w:type="pct"/>
            <w:tcBorders>
              <w:top w:val="outset" w:sz="6" w:space="0" w:color="auto"/>
              <w:bottom w:val="outset" w:sz="6" w:space="0" w:color="auto"/>
              <w:right w:val="outset" w:sz="6" w:space="0" w:color="auto"/>
            </w:tcBorders>
          </w:tcPr>
          <w:p w:rsidR="000F32C0" w:rsidRPr="00A7469E" w:rsidRDefault="000F32C0" w:rsidP="003C628E">
            <w:pPr>
              <w:tabs>
                <w:tab w:val="left" w:pos="167"/>
              </w:tabs>
              <w:spacing w:beforeLines="20" w:before="48"/>
              <w:ind w:left="167" w:right="-34"/>
              <w:contextualSpacing/>
              <w:jc w:val="left"/>
              <w:rPr>
                <w:b/>
                <w:sz w:val="24"/>
                <w:szCs w:val="24"/>
              </w:rPr>
            </w:pPr>
            <w:r w:rsidRPr="00A7469E">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A7469E" w:rsidRDefault="000F32C0" w:rsidP="003C628E">
            <w:pPr>
              <w:pStyle w:val="aa"/>
              <w:tabs>
                <w:tab w:val="left" w:pos="129"/>
              </w:tabs>
              <w:spacing w:before="0" w:beforeAutospacing="0" w:after="0" w:afterAutospacing="0"/>
              <w:ind w:left="129" w:right="139" w:firstLine="567"/>
              <w:jc w:val="both"/>
              <w:rPr>
                <w:color w:val="000000"/>
                <w:lang w:eastAsia="ru-RU"/>
              </w:rPr>
            </w:pPr>
            <w:r w:rsidRPr="00A7469E">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A7469E">
              <w:rPr>
                <w:i/>
                <w:lang w:eastAsia="uk-UA"/>
              </w:rPr>
              <w:t xml:space="preserve"> </w:t>
            </w:r>
            <w:r w:rsidRPr="00A7469E">
              <w:rPr>
                <w:lang w:eastAsia="uk-UA"/>
              </w:rPr>
              <w:t>учасника технічним, якісним, кількісним та іншим вимогам до предмета закупівлі, установленим замовником</w:t>
            </w:r>
            <w:r w:rsidRPr="00A7469E">
              <w:rPr>
                <w:color w:val="000000"/>
                <w:lang w:eastAsia="ru-RU"/>
              </w:rPr>
              <w:t xml:space="preserve"> відповідно </w:t>
            </w:r>
            <w:r w:rsidRPr="001A65A1">
              <w:rPr>
                <w:shd w:val="clear" w:color="auto" w:fill="FFFFFF"/>
                <w:lang w:eastAsia="ru-RU"/>
              </w:rPr>
              <w:t>до Технічного завдання (</w:t>
            </w:r>
            <w:r w:rsidR="003B561D" w:rsidRPr="001A65A1">
              <w:rPr>
                <w:shd w:val="clear" w:color="auto" w:fill="FFFFFF"/>
                <w:lang w:eastAsia="ru-RU"/>
              </w:rPr>
              <w:t>д</w:t>
            </w:r>
            <w:r w:rsidRPr="001A65A1">
              <w:rPr>
                <w:shd w:val="clear" w:color="auto" w:fill="FFFFFF"/>
                <w:lang w:eastAsia="ru-RU"/>
              </w:rPr>
              <w:t xml:space="preserve">одаток </w:t>
            </w:r>
            <w:r w:rsidR="008C40CC" w:rsidRPr="001A65A1">
              <w:rPr>
                <w:shd w:val="clear" w:color="auto" w:fill="FFFFFF"/>
                <w:lang w:eastAsia="ru-RU"/>
              </w:rPr>
              <w:t xml:space="preserve">3 </w:t>
            </w:r>
            <w:r w:rsidRPr="001A65A1">
              <w:rPr>
                <w:shd w:val="clear" w:color="auto" w:fill="FFFFFF"/>
                <w:lang w:eastAsia="ru-RU"/>
              </w:rPr>
              <w:t xml:space="preserve">до </w:t>
            </w:r>
            <w:r w:rsidR="00476C50">
              <w:rPr>
                <w:shd w:val="clear" w:color="auto" w:fill="FFFFFF"/>
                <w:lang w:eastAsia="ru-RU"/>
              </w:rPr>
              <w:t>т</w:t>
            </w:r>
            <w:r w:rsidRPr="001A65A1">
              <w:rPr>
                <w:shd w:val="clear" w:color="auto" w:fill="FFFFFF"/>
                <w:lang w:eastAsia="ru-RU"/>
              </w:rPr>
              <w:t>ендерної документації).</w:t>
            </w:r>
          </w:p>
          <w:p w:rsidR="001A15B9" w:rsidRPr="00A7469E" w:rsidRDefault="001A15B9" w:rsidP="003C628E">
            <w:pPr>
              <w:pBdr>
                <w:top w:val="nil"/>
                <w:left w:val="nil"/>
                <w:bottom w:val="nil"/>
                <w:right w:val="nil"/>
                <w:between w:val="nil"/>
              </w:pBdr>
              <w:ind w:right="139" w:firstLine="624"/>
              <w:jc w:val="both"/>
              <w:rPr>
                <w:color w:val="000000"/>
                <w:sz w:val="24"/>
                <w:szCs w:val="24"/>
              </w:rPr>
            </w:pPr>
            <w:r w:rsidRPr="00A7469E">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Pr>
                <w:color w:val="000000"/>
                <w:sz w:val="24"/>
                <w:szCs w:val="24"/>
              </w:rPr>
              <w:t>ою</w:t>
            </w:r>
            <w:r w:rsidRPr="00A7469E">
              <w:rPr>
                <w:color w:val="000000"/>
                <w:sz w:val="24"/>
                <w:szCs w:val="24"/>
              </w:rPr>
              <w:t xml:space="preserve"> четвертою статті 5 Закону;</w:t>
            </w:r>
          </w:p>
          <w:p w:rsidR="003C332F" w:rsidRPr="00A7469E" w:rsidRDefault="001A15B9" w:rsidP="003C628E">
            <w:pPr>
              <w:pStyle w:val="aa"/>
              <w:spacing w:before="0" w:beforeAutospacing="0" w:after="0" w:afterAutospacing="0"/>
              <w:ind w:left="129" w:right="139" w:firstLine="567"/>
              <w:jc w:val="both"/>
              <w:rPr>
                <w:lang w:eastAsia="ru-RU"/>
              </w:rPr>
            </w:pPr>
            <w:r w:rsidRPr="00A7469E">
              <w:rPr>
                <w:color w:val="000000"/>
              </w:rPr>
              <w:t xml:space="preserve">У цій </w:t>
            </w:r>
            <w:r w:rsidR="00476C50">
              <w:rPr>
                <w:color w:val="000000"/>
              </w:rPr>
              <w:t>т</w:t>
            </w:r>
            <w:r w:rsidRPr="00A7469E">
              <w:rPr>
                <w:color w:val="000000"/>
              </w:rPr>
              <w:t>ендерній документації</w:t>
            </w:r>
            <w:r w:rsidRPr="00A7469E">
              <w:rPr>
                <w:lang w:eastAsia="uk-UA"/>
              </w:rPr>
              <w:t xml:space="preserve"> в інформації</w:t>
            </w:r>
            <w:r w:rsidRPr="00A7469E">
              <w:t xml:space="preserve"> про необхідні технічні характеристики предмета закупівлі</w:t>
            </w:r>
            <w:r w:rsidRPr="00A7469E">
              <w:rPr>
                <w:color w:val="000000"/>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sidRPr="00A7469E">
              <w:rPr>
                <w:color w:val="000000"/>
              </w:rPr>
              <w:lastRenderedPageBreak/>
              <w:t>спосіб виробництва вживаються у значенні «…. «або еквівалент»».</w:t>
            </w:r>
          </w:p>
        </w:tc>
      </w:tr>
      <w:tr w:rsidR="00517766" w:rsidRPr="00A7469E"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A7469E" w:rsidRDefault="004F005D" w:rsidP="003C628E">
            <w:pPr>
              <w:spacing w:beforeLines="20" w:before="48"/>
              <w:ind w:left="0" w:right="42"/>
              <w:contextualSpacing/>
              <w:rPr>
                <w:b/>
                <w:color w:val="000000"/>
                <w:sz w:val="24"/>
                <w:szCs w:val="24"/>
                <w:lang w:eastAsia="uk-UA"/>
              </w:rPr>
            </w:pPr>
            <w:r w:rsidRPr="00A7469E">
              <w:rPr>
                <w:b/>
                <w:color w:val="000000"/>
                <w:sz w:val="24"/>
                <w:szCs w:val="24"/>
                <w:lang w:eastAsia="uk-UA"/>
              </w:rPr>
              <w:lastRenderedPageBreak/>
              <w:t>3.7.</w:t>
            </w:r>
          </w:p>
          <w:p w:rsidR="004F005D" w:rsidRPr="00A7469E" w:rsidRDefault="004F005D" w:rsidP="003C628E">
            <w:pPr>
              <w:rPr>
                <w:sz w:val="24"/>
                <w:szCs w:val="24"/>
                <w:lang w:eastAsia="uk-UA"/>
              </w:rPr>
            </w:pPr>
          </w:p>
          <w:p w:rsidR="00517766" w:rsidRPr="00A7469E"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A7469E" w:rsidRDefault="00517766" w:rsidP="003C628E">
            <w:pPr>
              <w:tabs>
                <w:tab w:val="left" w:pos="167"/>
              </w:tabs>
              <w:spacing w:beforeLines="20" w:before="48"/>
              <w:ind w:left="167" w:right="-34"/>
              <w:contextualSpacing/>
              <w:jc w:val="left"/>
              <w:rPr>
                <w:b/>
                <w:sz w:val="24"/>
                <w:szCs w:val="24"/>
                <w:lang w:eastAsia="uk-UA"/>
              </w:rPr>
            </w:pPr>
            <w:r w:rsidRPr="00A7469E">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A7469E" w:rsidRDefault="00517766" w:rsidP="003C628E">
            <w:pPr>
              <w:pBdr>
                <w:top w:val="nil"/>
                <w:left w:val="nil"/>
                <w:bottom w:val="nil"/>
                <w:right w:val="nil"/>
                <w:between w:val="nil"/>
              </w:pBdr>
              <w:ind w:right="139" w:firstLine="566"/>
              <w:jc w:val="both"/>
              <w:rPr>
                <w:color w:val="000000"/>
                <w:sz w:val="24"/>
                <w:szCs w:val="24"/>
              </w:rPr>
            </w:pPr>
            <w:r w:rsidRPr="00A7469E">
              <w:rPr>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A7469E" w:rsidRDefault="00517766" w:rsidP="003C628E">
            <w:pPr>
              <w:pBdr>
                <w:top w:val="nil"/>
                <w:left w:val="nil"/>
                <w:bottom w:val="nil"/>
                <w:right w:val="nil"/>
                <w:between w:val="nil"/>
              </w:pBdr>
              <w:ind w:right="139" w:firstLine="566"/>
              <w:jc w:val="both"/>
              <w:rPr>
                <w:color w:val="000000"/>
                <w:sz w:val="24"/>
                <w:szCs w:val="24"/>
              </w:rPr>
            </w:pPr>
            <w:r w:rsidRPr="00A7469E">
              <w:rPr>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7469E">
              <w:rPr>
                <w:b/>
                <w:color w:val="000000"/>
                <w:sz w:val="24"/>
                <w:szCs w:val="24"/>
              </w:rPr>
              <w:t xml:space="preserve"> </w:t>
            </w:r>
            <w:r w:rsidRPr="00A7469E">
              <w:rPr>
                <w:color w:val="000000"/>
                <w:sz w:val="24"/>
                <w:szCs w:val="24"/>
              </w:rPr>
              <w:t xml:space="preserve">рішення. </w:t>
            </w:r>
          </w:p>
          <w:p w:rsidR="00517766" w:rsidRPr="00A7469E" w:rsidRDefault="00517766" w:rsidP="003C628E">
            <w:pPr>
              <w:pStyle w:val="aa"/>
              <w:tabs>
                <w:tab w:val="left" w:pos="129"/>
              </w:tabs>
              <w:spacing w:before="0" w:beforeAutospacing="0" w:after="0" w:afterAutospacing="0"/>
              <w:ind w:left="129" w:right="139" w:firstLine="567"/>
              <w:jc w:val="both"/>
              <w:rPr>
                <w:lang w:eastAsia="uk-UA"/>
              </w:rPr>
            </w:pPr>
            <w:r w:rsidRPr="00A7469E">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4AEE"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A7469E" w:rsidRDefault="007B4AEE" w:rsidP="003C628E">
            <w:pPr>
              <w:spacing w:beforeLines="20" w:before="48"/>
              <w:ind w:left="0" w:right="42"/>
              <w:contextualSpacing/>
              <w:rPr>
                <w:b/>
                <w:color w:val="000000"/>
                <w:sz w:val="24"/>
                <w:szCs w:val="24"/>
                <w:lang w:eastAsia="uk-UA"/>
              </w:rPr>
            </w:pPr>
            <w:r>
              <w:rPr>
                <w:b/>
                <w:color w:val="000000"/>
                <w:sz w:val="24"/>
                <w:szCs w:val="24"/>
                <w:lang w:eastAsia="uk-UA"/>
              </w:rPr>
              <w:t>3.8.</w:t>
            </w:r>
          </w:p>
        </w:tc>
        <w:tc>
          <w:tcPr>
            <w:tcW w:w="1785" w:type="pct"/>
            <w:tcBorders>
              <w:top w:val="outset" w:sz="6" w:space="0" w:color="auto"/>
              <w:bottom w:val="outset" w:sz="6" w:space="0" w:color="auto"/>
              <w:right w:val="outset" w:sz="6" w:space="0" w:color="auto"/>
            </w:tcBorders>
          </w:tcPr>
          <w:p w:rsidR="007B4AEE" w:rsidRPr="007B4AEE" w:rsidRDefault="007B4AEE" w:rsidP="003C628E">
            <w:pPr>
              <w:pStyle w:val="aa"/>
              <w:tabs>
                <w:tab w:val="left" w:pos="167"/>
              </w:tabs>
              <w:spacing w:before="0" w:beforeAutospacing="0" w:after="0" w:afterAutospacing="0"/>
              <w:ind w:left="167"/>
              <w:rPr>
                <w:b/>
                <w:lang w:eastAsia="uk-UA"/>
              </w:rPr>
            </w:pPr>
            <w:r w:rsidRPr="007B4AEE">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31165C" w:rsidRDefault="007B4AEE" w:rsidP="003C628E">
            <w:pPr>
              <w:tabs>
                <w:tab w:val="left" w:pos="-684"/>
                <w:tab w:val="left" w:pos="326"/>
              </w:tabs>
              <w:spacing w:beforeLines="20" w:before="48"/>
              <w:ind w:left="42" w:right="78" w:firstLine="425"/>
              <w:contextualSpacing/>
              <w:jc w:val="both"/>
              <w:rPr>
                <w:color w:val="333333"/>
                <w:sz w:val="24"/>
                <w:szCs w:val="24"/>
                <w:shd w:val="clear" w:color="auto" w:fill="FFFFFF"/>
              </w:rPr>
            </w:pPr>
            <w:r>
              <w:rPr>
                <w:sz w:val="24"/>
                <w:szCs w:val="24"/>
              </w:rPr>
              <w:t>Закуповується товар, тому вимоги щодо надання інформації про субпідрядника / співвиконавця не встановлюються.</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4F005D" w:rsidP="003C628E">
            <w:pPr>
              <w:spacing w:beforeLines="20" w:before="48"/>
              <w:ind w:left="0" w:right="42"/>
              <w:contextualSpacing/>
              <w:rPr>
                <w:b/>
                <w:color w:val="000000"/>
                <w:sz w:val="24"/>
                <w:szCs w:val="24"/>
                <w:lang w:eastAsia="uk-UA"/>
              </w:rPr>
            </w:pPr>
            <w:r w:rsidRPr="00A7469E">
              <w:rPr>
                <w:b/>
                <w:color w:val="000000"/>
                <w:sz w:val="24"/>
                <w:szCs w:val="24"/>
                <w:lang w:eastAsia="uk-UA"/>
              </w:rPr>
              <w:t>3.</w:t>
            </w:r>
            <w:r w:rsidR="007B4AEE">
              <w:rPr>
                <w:b/>
                <w:color w:val="000000"/>
                <w:sz w:val="24"/>
                <w:szCs w:val="24"/>
                <w:lang w:eastAsia="uk-UA"/>
              </w:rPr>
              <w:t>9</w:t>
            </w:r>
            <w:r w:rsidR="000F32C0" w:rsidRPr="00A7469E">
              <w:rPr>
                <w:b/>
                <w:color w:val="000000"/>
                <w:sz w:val="24"/>
                <w:szCs w:val="24"/>
                <w:lang w:eastAsia="uk-UA"/>
              </w:rPr>
              <w:t>.</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31165C" w:rsidRDefault="0031165C" w:rsidP="003C628E">
            <w:pPr>
              <w:tabs>
                <w:tab w:val="left" w:pos="-684"/>
                <w:tab w:val="left" w:pos="326"/>
              </w:tabs>
              <w:spacing w:beforeLines="20" w:before="48"/>
              <w:ind w:left="42" w:right="78" w:firstLine="425"/>
              <w:contextualSpacing/>
              <w:jc w:val="both"/>
              <w:rPr>
                <w:sz w:val="24"/>
                <w:szCs w:val="24"/>
              </w:rPr>
            </w:pPr>
            <w:r w:rsidRPr="0031165C">
              <w:rPr>
                <w:color w:val="333333"/>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AEE"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A7469E" w:rsidRDefault="007B4AEE" w:rsidP="003C628E">
            <w:pPr>
              <w:spacing w:beforeLines="20" w:before="48"/>
              <w:ind w:left="0" w:right="42"/>
              <w:contextualSpacing/>
              <w:rPr>
                <w:b/>
                <w:color w:val="000000"/>
                <w:sz w:val="24"/>
                <w:szCs w:val="24"/>
                <w:lang w:eastAsia="uk-UA"/>
              </w:rPr>
            </w:pPr>
            <w:r>
              <w:rPr>
                <w:b/>
                <w:color w:val="000000"/>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A7469E" w:rsidRDefault="007B4AEE" w:rsidP="003C628E">
            <w:pPr>
              <w:pStyle w:val="aa"/>
              <w:tabs>
                <w:tab w:val="left" w:pos="167"/>
              </w:tabs>
              <w:spacing w:before="0" w:beforeAutospacing="0" w:after="0" w:afterAutospacing="0"/>
              <w:ind w:left="167"/>
              <w:rPr>
                <w:b/>
                <w:lang w:eastAsia="ru-RU"/>
              </w:rPr>
            </w:pPr>
            <w:r>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0021D1" w:rsidRDefault="007B4AEE" w:rsidP="000021D1">
            <w:pPr>
              <w:widowControl/>
              <w:tabs>
                <w:tab w:val="left" w:pos="-684"/>
                <w:tab w:val="left" w:pos="326"/>
                <w:tab w:val="left" w:pos="540"/>
              </w:tabs>
              <w:ind w:left="42" w:right="78" w:firstLine="425"/>
              <w:jc w:val="both"/>
              <w:rPr>
                <w:sz w:val="24"/>
                <w:szCs w:val="24"/>
              </w:rPr>
            </w:pPr>
            <w:r>
              <w:rPr>
                <w:sz w:val="24"/>
                <w:szCs w:val="24"/>
              </w:rPr>
              <w:t>Не застосовується</w:t>
            </w:r>
          </w:p>
        </w:tc>
      </w:tr>
      <w:tr w:rsidR="00370048"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A7469E" w:rsidRDefault="00370048" w:rsidP="003C628E">
            <w:pPr>
              <w:spacing w:beforeLines="20" w:before="48"/>
              <w:ind w:left="0" w:right="42"/>
              <w:contextualSpacing/>
              <w:rPr>
                <w:b/>
                <w:color w:val="000000"/>
                <w:sz w:val="24"/>
                <w:szCs w:val="24"/>
                <w:lang w:eastAsia="uk-UA"/>
              </w:rPr>
            </w:pPr>
            <w:r w:rsidRPr="00A7469E">
              <w:rPr>
                <w:b/>
                <w:color w:val="000000"/>
                <w:sz w:val="24"/>
                <w:szCs w:val="24"/>
                <w:lang w:eastAsia="uk-UA"/>
              </w:rPr>
              <w:t>3.</w:t>
            </w:r>
            <w:r w:rsidR="00AB64F3">
              <w:rPr>
                <w:b/>
                <w:color w:val="000000"/>
                <w:sz w:val="24"/>
                <w:szCs w:val="24"/>
                <w:lang w:eastAsia="uk-UA"/>
              </w:rPr>
              <w:t>11</w:t>
            </w:r>
            <w:r w:rsidRPr="00A7469E">
              <w:rPr>
                <w:b/>
                <w:color w:val="000000"/>
                <w:sz w:val="24"/>
                <w:szCs w:val="24"/>
                <w:lang w:eastAsia="uk-UA"/>
              </w:rPr>
              <w:t>.</w:t>
            </w:r>
          </w:p>
        </w:tc>
        <w:tc>
          <w:tcPr>
            <w:tcW w:w="1785" w:type="pct"/>
            <w:tcBorders>
              <w:top w:val="outset" w:sz="6" w:space="0" w:color="auto"/>
              <w:bottom w:val="outset" w:sz="6" w:space="0" w:color="auto"/>
              <w:right w:val="outset" w:sz="6" w:space="0" w:color="auto"/>
            </w:tcBorders>
          </w:tcPr>
          <w:p w:rsidR="00370048" w:rsidRPr="00A7469E" w:rsidRDefault="00370048" w:rsidP="003C628E">
            <w:pPr>
              <w:pStyle w:val="aa"/>
              <w:tabs>
                <w:tab w:val="left" w:pos="167"/>
              </w:tabs>
              <w:spacing w:before="0" w:beforeAutospacing="0" w:after="0" w:afterAutospacing="0"/>
              <w:ind w:left="167"/>
              <w:rPr>
                <w:b/>
                <w:lang w:eastAsia="uk-UA"/>
              </w:rPr>
            </w:pPr>
            <w:r w:rsidRPr="00A7469E">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0021D1" w:rsidRDefault="000021D1" w:rsidP="000021D1">
            <w:pPr>
              <w:widowControl/>
              <w:tabs>
                <w:tab w:val="left" w:pos="-684"/>
                <w:tab w:val="left" w:pos="326"/>
                <w:tab w:val="left" w:pos="540"/>
              </w:tabs>
              <w:ind w:left="42" w:right="78" w:firstLine="425"/>
              <w:jc w:val="both"/>
              <w:rPr>
                <w:sz w:val="24"/>
                <w:szCs w:val="24"/>
              </w:rPr>
            </w:pPr>
            <w:r w:rsidRPr="000021D1">
              <w:rPr>
                <w:sz w:val="24"/>
                <w:szCs w:val="24"/>
              </w:rPr>
              <w:t xml:space="preserve">Замовник не приймає до розгляду </w:t>
            </w:r>
            <w:r w:rsidRPr="000021D1">
              <w:rPr>
                <w:color w:val="333333"/>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color w:val="333333"/>
                <w:sz w:val="24"/>
                <w:szCs w:val="24"/>
                <w:shd w:val="clear" w:color="auto" w:fill="FFFFFF"/>
              </w:rPr>
              <w:t>.</w:t>
            </w:r>
          </w:p>
          <w:p w:rsidR="000341C4" w:rsidRPr="00A7469E" w:rsidRDefault="00AE660F" w:rsidP="003C628E">
            <w:pPr>
              <w:ind w:right="140" w:firstLine="552"/>
              <w:jc w:val="both"/>
              <w:rPr>
                <w:sz w:val="24"/>
                <w:szCs w:val="24"/>
              </w:rPr>
            </w:pPr>
            <w:r w:rsidRPr="00A7469E">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A7469E"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A7469E" w:rsidRDefault="009C006E" w:rsidP="003C628E">
            <w:pPr>
              <w:spacing w:beforeLines="20" w:before="48"/>
              <w:ind w:right="113" w:firstLine="414"/>
              <w:contextualSpacing/>
              <w:rPr>
                <w:b/>
                <w:sz w:val="24"/>
                <w:szCs w:val="24"/>
              </w:rPr>
            </w:pPr>
          </w:p>
          <w:p w:rsidR="00245B11" w:rsidRPr="00A7469E" w:rsidRDefault="000F32C0" w:rsidP="003C628E">
            <w:pPr>
              <w:spacing w:beforeLines="20" w:before="48"/>
              <w:ind w:right="113" w:firstLine="414"/>
              <w:contextualSpacing/>
              <w:rPr>
                <w:b/>
                <w:sz w:val="24"/>
                <w:szCs w:val="24"/>
              </w:rPr>
            </w:pPr>
            <w:r w:rsidRPr="00A7469E">
              <w:rPr>
                <w:b/>
                <w:sz w:val="24"/>
                <w:szCs w:val="24"/>
              </w:rPr>
              <w:t>4. Подання та розкриття тендерної пропозиції</w:t>
            </w:r>
          </w:p>
          <w:p w:rsidR="009C006E" w:rsidRPr="00A7469E" w:rsidRDefault="009C006E" w:rsidP="003C628E">
            <w:pPr>
              <w:spacing w:beforeLines="20" w:before="48"/>
              <w:ind w:right="113" w:firstLine="414"/>
              <w:contextualSpacing/>
              <w:rPr>
                <w:b/>
                <w:sz w:val="24"/>
                <w:szCs w:val="24"/>
                <w:lang w:eastAsia="uk-UA"/>
              </w:rPr>
            </w:pP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42"/>
              <w:contextualSpacing/>
              <w:rPr>
                <w:b/>
                <w:color w:val="000000"/>
                <w:sz w:val="24"/>
                <w:szCs w:val="24"/>
                <w:lang w:eastAsia="uk-UA"/>
              </w:rPr>
            </w:pPr>
            <w:r w:rsidRPr="00A7469E">
              <w:rPr>
                <w:b/>
                <w:color w:val="000000"/>
                <w:sz w:val="24"/>
                <w:szCs w:val="24"/>
                <w:lang w:eastAsia="uk-UA"/>
              </w:rPr>
              <w:lastRenderedPageBreak/>
              <w:t>4.1.</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uk-UA"/>
              </w:rPr>
            </w:pPr>
            <w:r w:rsidRPr="00A7469E">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A7469E" w:rsidRDefault="000F32C0" w:rsidP="003C628E">
            <w:pPr>
              <w:spacing w:beforeLines="20" w:before="48"/>
              <w:ind w:left="189" w:right="113" w:firstLine="425"/>
              <w:contextualSpacing/>
              <w:jc w:val="both"/>
              <w:rPr>
                <w:sz w:val="24"/>
                <w:szCs w:val="24"/>
              </w:rPr>
            </w:pPr>
            <w:r w:rsidRPr="00AA3BA7">
              <w:rPr>
                <w:sz w:val="24"/>
                <w:szCs w:val="24"/>
              </w:rPr>
              <w:t>Кінцевий строк подання тендерних пропозицій</w:t>
            </w:r>
            <w:r w:rsidR="00835122" w:rsidRPr="00AA3BA7">
              <w:rPr>
                <w:sz w:val="24"/>
                <w:szCs w:val="24"/>
              </w:rPr>
              <w:t>:</w:t>
            </w:r>
            <w:r w:rsidR="00AA3BA7" w:rsidRPr="00AA3BA7">
              <w:rPr>
                <w:sz w:val="24"/>
                <w:szCs w:val="24"/>
              </w:rPr>
              <w:t xml:space="preserve"> </w:t>
            </w:r>
            <w:r w:rsidR="00AA3BA7" w:rsidRPr="00AA3BA7">
              <w:rPr>
                <w:b/>
                <w:bCs/>
                <w:sz w:val="24"/>
                <w:szCs w:val="24"/>
              </w:rPr>
              <w:t>28</w:t>
            </w:r>
            <w:r w:rsidR="004711AA" w:rsidRPr="00AA3BA7">
              <w:rPr>
                <w:b/>
                <w:bCs/>
                <w:sz w:val="24"/>
                <w:szCs w:val="24"/>
              </w:rPr>
              <w:t>.1</w:t>
            </w:r>
            <w:r w:rsidR="00DE728A" w:rsidRPr="00AA3BA7">
              <w:rPr>
                <w:b/>
                <w:bCs/>
                <w:sz w:val="24"/>
                <w:szCs w:val="24"/>
              </w:rPr>
              <w:t>1</w:t>
            </w:r>
            <w:r w:rsidR="004711AA" w:rsidRPr="00AA3BA7">
              <w:rPr>
                <w:b/>
                <w:bCs/>
                <w:sz w:val="24"/>
                <w:szCs w:val="24"/>
              </w:rPr>
              <w:t>.2022</w:t>
            </w:r>
            <w:r w:rsidR="00F921A1" w:rsidRPr="00AA3BA7">
              <w:rPr>
                <w:b/>
                <w:sz w:val="24"/>
                <w:szCs w:val="24"/>
              </w:rPr>
              <w:t>.</w:t>
            </w:r>
            <w:bookmarkStart w:id="23" w:name="_GoBack"/>
            <w:bookmarkEnd w:id="23"/>
          </w:p>
          <w:p w:rsidR="00F94CCC" w:rsidRPr="00A7469E" w:rsidRDefault="00F94CCC" w:rsidP="003C628E">
            <w:pPr>
              <w:spacing w:beforeLines="20" w:before="48"/>
              <w:ind w:left="189" w:right="113" w:firstLine="425"/>
              <w:contextualSpacing/>
              <w:jc w:val="both"/>
              <w:rPr>
                <w:sz w:val="24"/>
                <w:szCs w:val="24"/>
              </w:rPr>
            </w:pPr>
            <w:r w:rsidRPr="00A7469E">
              <w:rPr>
                <w:sz w:val="24"/>
                <w:szCs w:val="24"/>
              </w:rPr>
              <w:t>Отримана тендерна пропозиція вноситься автоматично до реєстру отриманих тендерних пропозицій.</w:t>
            </w:r>
          </w:p>
          <w:p w:rsidR="00F94CCC" w:rsidRPr="00A7469E" w:rsidRDefault="00F94CCC" w:rsidP="003C628E">
            <w:pPr>
              <w:spacing w:beforeLines="20" w:before="48"/>
              <w:ind w:left="189" w:right="113" w:firstLine="425"/>
              <w:contextualSpacing/>
              <w:jc w:val="both"/>
              <w:rPr>
                <w:sz w:val="24"/>
                <w:szCs w:val="24"/>
              </w:rPr>
            </w:pPr>
            <w:r w:rsidRPr="00A7469E">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A7469E" w:rsidRDefault="00F94CCC" w:rsidP="003C628E">
            <w:pPr>
              <w:spacing w:beforeLines="20" w:before="48"/>
              <w:ind w:left="189" w:right="113" w:firstLine="425"/>
              <w:contextualSpacing/>
              <w:jc w:val="both"/>
              <w:rPr>
                <w:sz w:val="24"/>
                <w:szCs w:val="24"/>
              </w:rPr>
            </w:pPr>
            <w:r w:rsidRPr="00A7469E">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A7469E" w:rsidRDefault="000F32C0" w:rsidP="003C628E">
            <w:pPr>
              <w:spacing w:beforeLines="20" w:before="48"/>
              <w:ind w:left="0" w:right="34"/>
              <w:contextualSpacing/>
              <w:rPr>
                <w:b/>
                <w:color w:val="000000"/>
                <w:sz w:val="24"/>
                <w:szCs w:val="24"/>
                <w:lang w:eastAsia="uk-UA"/>
              </w:rPr>
            </w:pPr>
            <w:r w:rsidRPr="00A7469E">
              <w:rPr>
                <w:b/>
                <w:color w:val="000000"/>
                <w:sz w:val="24"/>
                <w:szCs w:val="24"/>
                <w:lang w:eastAsia="uk-UA"/>
              </w:rPr>
              <w:t>4.2.</w:t>
            </w:r>
          </w:p>
        </w:tc>
        <w:tc>
          <w:tcPr>
            <w:tcW w:w="1785" w:type="pct"/>
            <w:tcBorders>
              <w:top w:val="outset" w:sz="6" w:space="0" w:color="auto"/>
              <w:bottom w:val="outset" w:sz="6" w:space="0" w:color="auto"/>
              <w:right w:val="outset" w:sz="6" w:space="0" w:color="auto"/>
            </w:tcBorders>
          </w:tcPr>
          <w:p w:rsidR="000F32C0" w:rsidRPr="00A7469E" w:rsidRDefault="000F32C0" w:rsidP="003C628E">
            <w:pPr>
              <w:pStyle w:val="aa"/>
              <w:tabs>
                <w:tab w:val="left" w:pos="167"/>
              </w:tabs>
              <w:spacing w:before="0" w:beforeAutospacing="0" w:after="0" w:afterAutospacing="0"/>
              <w:ind w:left="167"/>
              <w:rPr>
                <w:b/>
                <w:lang w:eastAsia="ru-RU"/>
              </w:rPr>
            </w:pPr>
            <w:r w:rsidRPr="00A7469E">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A7469E" w:rsidRDefault="000F32C0" w:rsidP="00A4166F">
            <w:pPr>
              <w:ind w:left="151" w:right="121" w:firstLine="576"/>
              <w:contextualSpacing/>
              <w:jc w:val="both"/>
              <w:rPr>
                <w:sz w:val="24"/>
                <w:szCs w:val="24"/>
              </w:rPr>
            </w:pPr>
            <w:r w:rsidRPr="00A7469E">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20" w:before="48"/>
              <w:ind w:left="0" w:right="34"/>
              <w:contextualSpacing/>
              <w:rPr>
                <w:b/>
                <w:color w:val="000000"/>
                <w:sz w:val="24"/>
                <w:szCs w:val="24"/>
                <w:lang w:eastAsia="uk-UA"/>
              </w:rPr>
            </w:pPr>
            <w:r w:rsidRPr="00A7469E">
              <w:rPr>
                <w:b/>
                <w:color w:val="000000"/>
                <w:sz w:val="24"/>
                <w:szCs w:val="24"/>
                <w:lang w:eastAsia="uk-UA"/>
              </w:rPr>
              <w:t>4.3.</w:t>
            </w:r>
          </w:p>
        </w:tc>
        <w:tc>
          <w:tcPr>
            <w:tcW w:w="1785" w:type="pct"/>
            <w:tcBorders>
              <w:top w:val="outset" w:sz="6" w:space="0" w:color="auto"/>
              <w:bottom w:val="outset" w:sz="6" w:space="0" w:color="auto"/>
              <w:right w:val="outset" w:sz="6" w:space="0" w:color="auto"/>
            </w:tcBorders>
          </w:tcPr>
          <w:p w:rsidR="0098516A" w:rsidRPr="00A7469E" w:rsidRDefault="0098516A" w:rsidP="003C628E">
            <w:pPr>
              <w:pStyle w:val="aa"/>
              <w:tabs>
                <w:tab w:val="left" w:pos="167"/>
              </w:tabs>
              <w:spacing w:before="0" w:beforeAutospacing="0" w:after="0" w:afterAutospacing="0"/>
              <w:ind w:left="167"/>
              <w:rPr>
                <w:b/>
                <w:lang w:eastAsia="uk-UA"/>
              </w:rPr>
            </w:pPr>
            <w:r w:rsidRPr="00A7469E">
              <w:rPr>
                <w:b/>
                <w:lang w:eastAsia="ru-RU"/>
              </w:rPr>
              <w:t>Процедура розкриття тендерних пропозицій</w:t>
            </w:r>
          </w:p>
        </w:tc>
        <w:tc>
          <w:tcPr>
            <w:tcW w:w="2741" w:type="pct"/>
            <w:tcBorders>
              <w:top w:val="outset" w:sz="6" w:space="0" w:color="auto"/>
              <w:left w:val="outset" w:sz="6" w:space="0" w:color="auto"/>
              <w:bottom w:val="outset" w:sz="6" w:space="0" w:color="auto"/>
            </w:tcBorders>
          </w:tcPr>
          <w:p w:rsidR="0098516A" w:rsidRPr="00A7469E" w:rsidRDefault="0098516A" w:rsidP="003C628E">
            <w:pPr>
              <w:tabs>
                <w:tab w:val="left" w:pos="-684"/>
              </w:tabs>
              <w:ind w:left="42" w:right="78" w:firstLine="425"/>
              <w:jc w:val="both"/>
              <w:rPr>
                <w:rFonts w:eastAsia="Calibri"/>
                <w:sz w:val="24"/>
                <w:szCs w:val="24"/>
                <w:lang w:eastAsia="en-US"/>
              </w:rPr>
            </w:pPr>
            <w:bookmarkStart w:id="24" w:name="468"/>
            <w:bookmarkEnd w:id="24"/>
            <w:r w:rsidRPr="00A7469E">
              <w:rPr>
                <w:rFonts w:eastAsia="Calibri"/>
                <w:sz w:val="24"/>
                <w:szCs w:val="24"/>
                <w:lang w:eastAsia="en-US"/>
              </w:rPr>
              <w:t>Перед початком електронного аукціону автоматично розкривається інформація про ціни/приведені ціни тендерних пропозицій.</w:t>
            </w:r>
          </w:p>
          <w:p w:rsidR="0098516A" w:rsidRPr="00A7469E" w:rsidRDefault="0098516A" w:rsidP="003C628E">
            <w:pPr>
              <w:tabs>
                <w:tab w:val="left" w:pos="-684"/>
              </w:tabs>
              <w:ind w:left="42" w:right="78" w:firstLine="425"/>
              <w:jc w:val="both"/>
              <w:rPr>
                <w:rFonts w:eastAsia="Calibri"/>
                <w:sz w:val="24"/>
                <w:szCs w:val="24"/>
                <w:lang w:eastAsia="en-US"/>
              </w:rPr>
            </w:pPr>
            <w:bookmarkStart w:id="25" w:name="n766"/>
            <w:bookmarkEnd w:id="25"/>
            <w:r w:rsidRPr="00A7469E">
              <w:rPr>
                <w:rFonts w:eastAsia="Calibri"/>
                <w:sz w:val="24"/>
                <w:szCs w:val="24"/>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w:t>
            </w:r>
            <w:bookmarkStart w:id="26" w:name="n767"/>
            <w:bookmarkStart w:id="27" w:name="n768"/>
            <w:bookmarkStart w:id="28" w:name="n769"/>
            <w:bookmarkStart w:id="29" w:name="n770"/>
            <w:bookmarkEnd w:id="26"/>
            <w:bookmarkEnd w:id="27"/>
            <w:bookmarkEnd w:id="28"/>
            <w:bookmarkEnd w:id="29"/>
            <w:r w:rsidRPr="00A7469E">
              <w:rPr>
                <w:rFonts w:eastAsia="Calibri"/>
                <w:sz w:val="24"/>
                <w:szCs w:val="24"/>
                <w:lang w:eastAsia="en-US"/>
              </w:rPr>
              <w:t xml:space="preserve">відразу після закінчення електронного аукціону. </w:t>
            </w:r>
          </w:p>
          <w:p w:rsidR="0098516A" w:rsidRPr="00A7469E" w:rsidRDefault="0098516A" w:rsidP="003C628E">
            <w:pPr>
              <w:tabs>
                <w:tab w:val="left" w:pos="-684"/>
              </w:tabs>
              <w:ind w:left="42" w:right="78" w:firstLine="425"/>
              <w:jc w:val="both"/>
              <w:rPr>
                <w:rFonts w:eastAsia="Calibri"/>
                <w:sz w:val="24"/>
                <w:szCs w:val="24"/>
                <w:lang w:eastAsia="en-US"/>
              </w:rPr>
            </w:pPr>
            <w:r w:rsidRPr="00A7469E">
              <w:rPr>
                <w:rFonts w:eastAsia="Calibri"/>
                <w:sz w:val="24"/>
                <w:szCs w:val="24"/>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rsidR="0098516A" w:rsidRPr="00A7469E" w:rsidRDefault="0098516A" w:rsidP="003C628E">
            <w:pPr>
              <w:tabs>
                <w:tab w:val="left" w:pos="328"/>
              </w:tabs>
              <w:spacing w:beforeLines="40" w:before="96" w:afterLines="40" w:after="96"/>
              <w:ind w:left="42" w:right="78" w:firstLine="425"/>
              <w:contextualSpacing/>
              <w:jc w:val="both"/>
              <w:rPr>
                <w:snapToGrid w:val="0"/>
                <w:sz w:val="24"/>
                <w:szCs w:val="24"/>
              </w:rPr>
            </w:pPr>
            <w:r w:rsidRPr="00A7469E">
              <w:rPr>
                <w:snapToGrid w:val="0"/>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8516A" w:rsidRDefault="0098516A" w:rsidP="003C628E">
            <w:pPr>
              <w:tabs>
                <w:tab w:val="left" w:pos="328"/>
              </w:tabs>
              <w:spacing w:beforeLines="40" w:before="96" w:afterLines="40" w:after="96"/>
              <w:ind w:left="42" w:right="78" w:firstLine="425"/>
              <w:contextualSpacing/>
              <w:jc w:val="both"/>
              <w:rPr>
                <w:snapToGrid w:val="0"/>
                <w:sz w:val="24"/>
                <w:szCs w:val="24"/>
              </w:rPr>
            </w:pPr>
            <w:r w:rsidRPr="00A7469E">
              <w:rPr>
                <w:snapToGrid w:val="0"/>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w:t>
            </w:r>
            <w:r w:rsidRPr="00A7469E">
              <w:rPr>
                <w:snapToGrid w:val="0"/>
                <w:sz w:val="24"/>
                <w:szCs w:val="24"/>
              </w:rPr>
              <w:lastRenderedPageBreak/>
              <w:t>тендерних пропозицій.</w:t>
            </w:r>
          </w:p>
          <w:p w:rsidR="0083382E" w:rsidRPr="00F30161" w:rsidRDefault="0083382E" w:rsidP="0083382E">
            <w:pPr>
              <w:pStyle w:val="rvps2"/>
              <w:shd w:val="clear" w:color="auto" w:fill="FFFFFF"/>
              <w:spacing w:before="0" w:beforeAutospacing="0" w:after="0" w:afterAutospacing="0"/>
              <w:ind w:firstLine="607"/>
              <w:jc w:val="both"/>
            </w:pPr>
            <w:r w:rsidRPr="00F30161">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8516A" w:rsidRPr="0083382E" w:rsidRDefault="0083382E" w:rsidP="0083382E">
            <w:pPr>
              <w:pStyle w:val="rvps2"/>
              <w:shd w:val="clear" w:color="auto" w:fill="FFFFFF"/>
              <w:spacing w:before="0" w:beforeAutospacing="0" w:after="0" w:afterAutospacing="0"/>
              <w:ind w:firstLine="607"/>
              <w:jc w:val="both"/>
              <w:rPr>
                <w:color w:val="333333"/>
              </w:rPr>
            </w:pPr>
            <w:bookmarkStart w:id="30" w:name="n127"/>
            <w:bookmarkEnd w:id="30"/>
            <w:r w:rsidRPr="00F30161">
              <w:t>Замовник розглядає таку тендерну пропозицію відповідно до вимог </w:t>
            </w:r>
            <w:hyperlink r:id="rId10" w:anchor="n1510" w:tgtFrame="_blank" w:history="1">
              <w:r w:rsidRPr="00F30161">
                <w:rPr>
                  <w:rStyle w:val="af1"/>
                  <w:color w:val="auto"/>
                  <w:u w:val="none"/>
                </w:rPr>
                <w:t>статті 29</w:t>
              </w:r>
            </w:hyperlink>
            <w:r w:rsidRPr="00F30161">
              <w:t> Закону (положення частин </w:t>
            </w:r>
            <w:hyperlink r:id="rId11" w:anchor="n1513" w:tgtFrame="_blank" w:history="1">
              <w:r w:rsidRPr="00F30161">
                <w:rPr>
                  <w:rStyle w:val="af1"/>
                  <w:color w:val="auto"/>
                  <w:u w:val="none"/>
                </w:rPr>
                <w:t>другої</w:t>
              </w:r>
            </w:hyperlink>
            <w:r w:rsidRPr="00F30161">
              <w:t>, </w:t>
            </w:r>
            <w:hyperlink r:id="rId12" w:anchor="n1531" w:tgtFrame="_blank" w:history="1">
              <w:r w:rsidRPr="00F30161">
                <w:rPr>
                  <w:rStyle w:val="af1"/>
                  <w:color w:val="auto"/>
                  <w:u w:val="none"/>
                </w:rPr>
                <w:t>дванадцятої</w:t>
              </w:r>
            </w:hyperlink>
            <w:r w:rsidRPr="00F30161">
              <w:t> та </w:t>
            </w:r>
            <w:hyperlink r:id="rId13" w:anchor="n1553" w:tgtFrame="_blank" w:history="1">
              <w:r w:rsidRPr="00F30161">
                <w:rPr>
                  <w:rStyle w:val="af1"/>
                  <w:color w:val="auto"/>
                  <w:u w:val="none"/>
                </w:rPr>
                <w:t>шістнадцятої</w:t>
              </w:r>
            </w:hyperlink>
            <w:r w:rsidRPr="00F30161">
              <w:t> статті 29 Закону не застосовуються) з урахуванням положень </w:t>
            </w:r>
            <w:hyperlink r:id="rId14" w:anchor="n131" w:history="1">
              <w:r w:rsidRPr="00F30161">
                <w:rPr>
                  <w:rStyle w:val="af1"/>
                  <w:color w:val="auto"/>
                  <w:u w:val="none"/>
                </w:rPr>
                <w:t>пункту 40</w:t>
              </w:r>
            </w:hyperlink>
            <w:r w:rsidRPr="00F30161">
              <w:t> Особливостей.</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20" w:before="48"/>
              <w:ind w:left="0" w:right="34"/>
              <w:contextualSpacing/>
              <w:rPr>
                <w:b/>
                <w:color w:val="000000"/>
                <w:sz w:val="24"/>
                <w:szCs w:val="24"/>
                <w:lang w:eastAsia="uk-UA"/>
              </w:rPr>
            </w:pPr>
            <w:r w:rsidRPr="00A7469E">
              <w:rPr>
                <w:b/>
                <w:color w:val="000000"/>
                <w:sz w:val="24"/>
                <w:szCs w:val="24"/>
                <w:lang w:eastAsia="uk-UA"/>
              </w:rPr>
              <w:lastRenderedPageBreak/>
              <w:t>4.4.</w:t>
            </w:r>
          </w:p>
        </w:tc>
        <w:tc>
          <w:tcPr>
            <w:tcW w:w="1785" w:type="pct"/>
            <w:tcBorders>
              <w:top w:val="outset" w:sz="6" w:space="0" w:color="auto"/>
              <w:bottom w:val="outset" w:sz="6" w:space="0" w:color="auto"/>
              <w:right w:val="outset" w:sz="6" w:space="0" w:color="auto"/>
            </w:tcBorders>
          </w:tcPr>
          <w:p w:rsidR="0098516A" w:rsidRPr="00A7469E" w:rsidRDefault="0098516A" w:rsidP="003C628E">
            <w:pPr>
              <w:pStyle w:val="aa"/>
              <w:tabs>
                <w:tab w:val="left" w:pos="167"/>
              </w:tabs>
              <w:spacing w:before="0" w:beforeAutospacing="0" w:after="0" w:afterAutospacing="0"/>
              <w:ind w:left="167"/>
              <w:rPr>
                <w:b/>
                <w:lang w:eastAsia="ru-RU"/>
              </w:rPr>
            </w:pPr>
            <w:r w:rsidRPr="00A7469E">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Default="00F87308" w:rsidP="00F30161">
            <w:pPr>
              <w:pStyle w:val="rvps2"/>
              <w:shd w:val="clear" w:color="auto" w:fill="FFFFFF"/>
              <w:spacing w:before="0" w:beforeAutospacing="0" w:after="0" w:afterAutospacing="0"/>
              <w:ind w:firstLine="448"/>
              <w:jc w:val="both"/>
              <w:rPr>
                <w:color w:val="333333"/>
              </w:rPr>
            </w:pPr>
            <w:r>
              <w:rPr>
                <w:color w:val="333333"/>
              </w:rPr>
              <w:t>Для проведення відкритих торгів із застосуванням електронного аукціону повинно бути подано не менше двох тендерних пропозицій.</w:t>
            </w:r>
          </w:p>
          <w:p w:rsidR="00A4166F" w:rsidRDefault="00F87308" w:rsidP="00A4166F">
            <w:pPr>
              <w:pStyle w:val="rvps2"/>
              <w:shd w:val="clear" w:color="auto" w:fill="FFFFFF"/>
              <w:spacing w:before="0" w:beforeAutospacing="0" w:after="0" w:afterAutospacing="0"/>
              <w:ind w:firstLine="448"/>
              <w:jc w:val="both"/>
              <w:rPr>
                <w:color w:val="333333"/>
              </w:rPr>
            </w:pPr>
            <w:bookmarkStart w:id="31" w:name="n125"/>
            <w:bookmarkEnd w:id="31"/>
            <w:r>
              <w:rPr>
                <w:color w:val="333333"/>
              </w:rPr>
              <w:t>Електронний аукціон проводиться електронною системою закупівель відповідно до </w:t>
            </w:r>
            <w:hyperlink r:id="rId15" w:anchor="n1562" w:tgtFrame="_blank" w:history="1">
              <w:r w:rsidRPr="00A4166F">
                <w:rPr>
                  <w:rStyle w:val="af1"/>
                  <w:color w:val="auto"/>
                  <w:u w:val="none"/>
                </w:rPr>
                <w:t>статті 30</w:t>
              </w:r>
            </w:hyperlink>
            <w:r w:rsidRPr="00A4166F">
              <w:t> </w:t>
            </w:r>
            <w:r>
              <w:rPr>
                <w:color w:val="333333"/>
              </w:rPr>
              <w:t>Закону.</w:t>
            </w:r>
            <w:bookmarkStart w:id="32" w:name="n126"/>
            <w:bookmarkStart w:id="33" w:name="n128"/>
            <w:bookmarkEnd w:id="32"/>
            <w:bookmarkEnd w:id="33"/>
          </w:p>
          <w:p w:rsidR="00F87308" w:rsidRDefault="00F87308" w:rsidP="00F30161">
            <w:pPr>
              <w:pStyle w:val="rvps2"/>
              <w:shd w:val="clear" w:color="auto" w:fill="FFFFFF"/>
              <w:spacing w:before="0" w:beforeAutospacing="0" w:after="0" w:afterAutospacing="0"/>
              <w:ind w:firstLine="448"/>
              <w:jc w:val="both"/>
              <w:rPr>
                <w:color w:val="333333"/>
              </w:rPr>
            </w:pPr>
            <w:r>
              <w:rPr>
                <w:color w:val="333333"/>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8516A" w:rsidRPr="00A7469E"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A7469E"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A7469E" w:rsidRDefault="0098516A" w:rsidP="003C628E">
            <w:pPr>
              <w:pStyle w:val="aa"/>
              <w:spacing w:before="0" w:beforeAutospacing="0" w:after="0" w:afterAutospacing="0"/>
              <w:ind w:left="189" w:right="121" w:firstLine="425"/>
              <w:jc w:val="center"/>
              <w:rPr>
                <w:b/>
                <w:lang w:eastAsia="ru-RU"/>
              </w:rPr>
            </w:pPr>
          </w:p>
          <w:p w:rsidR="0098516A" w:rsidRPr="00A7469E" w:rsidRDefault="0098516A" w:rsidP="003C628E">
            <w:pPr>
              <w:pStyle w:val="aa"/>
              <w:spacing w:before="0" w:beforeAutospacing="0" w:after="0" w:afterAutospacing="0"/>
              <w:ind w:left="189" w:right="121" w:firstLine="425"/>
              <w:jc w:val="center"/>
              <w:rPr>
                <w:rFonts w:eastAsia="Calibri"/>
                <w:b/>
                <w:lang w:eastAsia="ru-RU"/>
              </w:rPr>
            </w:pPr>
            <w:r w:rsidRPr="00A7469E">
              <w:rPr>
                <w:b/>
                <w:lang w:eastAsia="ru-RU"/>
              </w:rPr>
              <w:t>5. Оцінка тендерної пропозиції</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tabs>
                <w:tab w:val="left" w:pos="549"/>
              </w:tabs>
              <w:spacing w:beforeLines="50" w:before="120" w:afterLines="50" w:after="120"/>
              <w:ind w:left="0" w:right="27"/>
              <w:contextualSpacing/>
              <w:rPr>
                <w:b/>
                <w:color w:val="000000"/>
                <w:sz w:val="24"/>
                <w:szCs w:val="24"/>
                <w:lang w:eastAsia="uk-UA"/>
              </w:rPr>
            </w:pPr>
            <w:r w:rsidRPr="00A7469E">
              <w:rPr>
                <w:b/>
                <w:color w:val="000000"/>
                <w:sz w:val="24"/>
                <w:szCs w:val="24"/>
                <w:lang w:eastAsia="uk-UA"/>
              </w:rPr>
              <w:t>5.1.</w:t>
            </w:r>
          </w:p>
        </w:tc>
        <w:tc>
          <w:tcPr>
            <w:tcW w:w="1785" w:type="pct"/>
            <w:tcBorders>
              <w:top w:val="outset" w:sz="6" w:space="0" w:color="auto"/>
              <w:bottom w:val="outset" w:sz="6" w:space="0" w:color="auto"/>
              <w:right w:val="outset" w:sz="6" w:space="0" w:color="auto"/>
            </w:tcBorders>
          </w:tcPr>
          <w:p w:rsidR="0098516A" w:rsidRPr="00A7469E" w:rsidRDefault="0098516A" w:rsidP="003C628E">
            <w:pPr>
              <w:widowControl/>
              <w:tabs>
                <w:tab w:val="left" w:pos="0"/>
                <w:tab w:val="left" w:pos="406"/>
              </w:tabs>
              <w:ind w:left="0" w:right="0"/>
              <w:jc w:val="left"/>
              <w:rPr>
                <w:b/>
                <w:color w:val="000000"/>
                <w:sz w:val="24"/>
                <w:szCs w:val="24"/>
              </w:rPr>
            </w:pPr>
            <w:r w:rsidRPr="00A7469E">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98516A" w:rsidRPr="00A7469E" w:rsidRDefault="0098516A" w:rsidP="003C628E">
            <w:pPr>
              <w:ind w:left="151" w:right="121" w:firstLine="534"/>
              <w:contextualSpacing/>
              <w:jc w:val="both"/>
              <w:rPr>
                <w:sz w:val="24"/>
                <w:szCs w:val="24"/>
              </w:rPr>
            </w:pPr>
            <w:r w:rsidRPr="00A7469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8516A" w:rsidRPr="00A7469E" w:rsidRDefault="0098516A" w:rsidP="003C628E">
            <w:pPr>
              <w:pStyle w:val="a9"/>
              <w:spacing w:after="0"/>
              <w:ind w:left="96" w:right="119" w:firstLine="567"/>
              <w:jc w:val="both"/>
              <w:rPr>
                <w:b/>
                <w:szCs w:val="24"/>
                <w:lang w:val="uk-UA"/>
              </w:rPr>
            </w:pPr>
            <w:r w:rsidRPr="00A7469E">
              <w:rPr>
                <w:b/>
                <w:szCs w:val="24"/>
                <w:lang w:val="uk-UA"/>
              </w:rPr>
              <w:t>Для оцінки тендерних пропозицій використовується єдиний критерій оцінки «Ціна»</w:t>
            </w:r>
            <w:r w:rsidR="007A4A23">
              <w:rPr>
                <w:b/>
                <w:szCs w:val="24"/>
                <w:lang w:val="uk-UA"/>
              </w:rPr>
              <w:t xml:space="preserve">, </w:t>
            </w:r>
            <w:r w:rsidRPr="00A7469E">
              <w:rPr>
                <w:b/>
                <w:szCs w:val="24"/>
                <w:lang w:val="uk-UA"/>
              </w:rPr>
              <w:t>питома вага критерію – 100% згідно</w:t>
            </w:r>
            <w:r w:rsidR="003B561D" w:rsidRPr="00A7469E">
              <w:rPr>
                <w:b/>
                <w:szCs w:val="24"/>
                <w:lang w:val="uk-UA"/>
              </w:rPr>
              <w:t xml:space="preserve"> з </w:t>
            </w:r>
            <w:r w:rsidRPr="00A7469E">
              <w:rPr>
                <w:b/>
                <w:szCs w:val="24"/>
                <w:lang w:val="uk-UA"/>
              </w:rPr>
              <w:t xml:space="preserve"> наступно</w:t>
            </w:r>
            <w:r w:rsidR="003B561D" w:rsidRPr="00A7469E">
              <w:rPr>
                <w:b/>
                <w:szCs w:val="24"/>
                <w:lang w:val="uk-UA"/>
              </w:rPr>
              <w:t>ю</w:t>
            </w:r>
            <w:r w:rsidRPr="00A7469E">
              <w:rPr>
                <w:b/>
                <w:szCs w:val="24"/>
                <w:lang w:val="uk-UA"/>
              </w:rPr>
              <w:t xml:space="preserve"> методик</w:t>
            </w:r>
            <w:r w:rsidR="003B561D" w:rsidRPr="00A7469E">
              <w:rPr>
                <w:b/>
                <w:szCs w:val="24"/>
                <w:lang w:val="uk-UA"/>
              </w:rPr>
              <w:t>ою</w:t>
            </w:r>
            <w:r w:rsidRPr="00A7469E">
              <w:rPr>
                <w:b/>
                <w:szCs w:val="24"/>
                <w:lang w:val="uk-UA"/>
              </w:rPr>
              <w:t>:</w:t>
            </w:r>
          </w:p>
          <w:p w:rsidR="0098516A" w:rsidRPr="00A7469E" w:rsidRDefault="0098516A" w:rsidP="003C628E">
            <w:pPr>
              <w:ind w:left="96" w:right="119" w:firstLine="534"/>
              <w:contextualSpacing/>
              <w:jc w:val="both"/>
              <w:rPr>
                <w:b/>
                <w:sz w:val="24"/>
                <w:szCs w:val="24"/>
              </w:rPr>
            </w:pPr>
            <w:r w:rsidRPr="00A7469E">
              <w:rPr>
                <w:b/>
                <w:sz w:val="24"/>
                <w:szCs w:val="24"/>
              </w:rPr>
              <w:t xml:space="preserve">Тендерна пропозиція, яка містить найнижчу </w:t>
            </w:r>
            <w:r w:rsidR="00992DB9" w:rsidRPr="00A7469E">
              <w:rPr>
                <w:b/>
                <w:sz w:val="24"/>
                <w:szCs w:val="24"/>
              </w:rPr>
              <w:t>ц</w:t>
            </w:r>
            <w:r w:rsidRPr="00A7469E">
              <w:rPr>
                <w:b/>
                <w:sz w:val="24"/>
                <w:szCs w:val="24"/>
              </w:rPr>
              <w:t>іну, визнається найбільш економічно вигідною.</w:t>
            </w:r>
          </w:p>
          <w:p w:rsidR="0098516A" w:rsidRPr="0083382E" w:rsidRDefault="0098516A" w:rsidP="0083382E">
            <w:pPr>
              <w:ind w:left="96" w:right="119" w:firstLine="534"/>
              <w:contextualSpacing/>
              <w:jc w:val="both"/>
              <w:rPr>
                <w:b/>
                <w:sz w:val="24"/>
                <w:szCs w:val="24"/>
              </w:rPr>
            </w:pPr>
            <w:r w:rsidRPr="00A7469E">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A7469E">
              <w:rPr>
                <w:sz w:val="24"/>
                <w:szCs w:val="24"/>
              </w:rPr>
              <w:t xml:space="preserve"> з</w:t>
            </w:r>
            <w:r w:rsidRPr="00A7469E">
              <w:rPr>
                <w:sz w:val="24"/>
                <w:szCs w:val="24"/>
              </w:rPr>
              <w:t xml:space="preserve"> обрано</w:t>
            </w:r>
            <w:r w:rsidR="003B561D" w:rsidRPr="00A7469E">
              <w:rPr>
                <w:sz w:val="24"/>
                <w:szCs w:val="24"/>
              </w:rPr>
              <w:t>ю</w:t>
            </w:r>
            <w:r w:rsidRPr="00A7469E">
              <w:rPr>
                <w:sz w:val="24"/>
                <w:szCs w:val="24"/>
              </w:rPr>
              <w:t xml:space="preserve"> систем</w:t>
            </w:r>
            <w:r w:rsidR="003B561D" w:rsidRPr="00A7469E">
              <w:rPr>
                <w:sz w:val="24"/>
                <w:szCs w:val="24"/>
              </w:rPr>
              <w:t>ою</w:t>
            </w:r>
            <w:r w:rsidRPr="00A7469E">
              <w:rPr>
                <w:sz w:val="24"/>
                <w:szCs w:val="24"/>
              </w:rPr>
              <w:t xml:space="preserve"> оподаткування.</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366DB" w:rsidRDefault="0098516A" w:rsidP="003C628E">
            <w:pPr>
              <w:tabs>
                <w:tab w:val="left" w:pos="549"/>
              </w:tabs>
              <w:spacing w:beforeLines="50" w:before="120" w:afterLines="50" w:after="120"/>
              <w:ind w:left="0" w:right="27"/>
              <w:contextualSpacing/>
              <w:rPr>
                <w:b/>
                <w:color w:val="000000"/>
                <w:sz w:val="24"/>
                <w:szCs w:val="24"/>
                <w:lang w:eastAsia="uk-UA"/>
              </w:rPr>
            </w:pPr>
            <w:r w:rsidRPr="00A366DB">
              <w:rPr>
                <w:b/>
                <w:color w:val="000000"/>
                <w:sz w:val="24"/>
                <w:szCs w:val="24"/>
                <w:lang w:eastAsia="uk-UA"/>
              </w:rPr>
              <w:t>5.2.</w:t>
            </w:r>
          </w:p>
        </w:tc>
        <w:tc>
          <w:tcPr>
            <w:tcW w:w="1785" w:type="pct"/>
            <w:tcBorders>
              <w:top w:val="outset" w:sz="6" w:space="0" w:color="auto"/>
              <w:bottom w:val="outset" w:sz="6" w:space="0" w:color="auto"/>
              <w:right w:val="outset" w:sz="6" w:space="0" w:color="auto"/>
            </w:tcBorders>
          </w:tcPr>
          <w:p w:rsidR="0098516A" w:rsidRPr="00A366DB" w:rsidRDefault="0098516A" w:rsidP="003C628E">
            <w:pPr>
              <w:spacing w:beforeLines="50" w:before="120" w:afterLines="50" w:after="120"/>
              <w:ind w:right="113"/>
              <w:contextualSpacing/>
              <w:jc w:val="left"/>
              <w:rPr>
                <w:b/>
                <w:sz w:val="24"/>
                <w:szCs w:val="24"/>
                <w:lang w:eastAsia="uk-UA"/>
              </w:rPr>
            </w:pPr>
            <w:r w:rsidRPr="00A366DB">
              <w:rPr>
                <w:b/>
                <w:sz w:val="24"/>
                <w:szCs w:val="24"/>
              </w:rPr>
              <w:t>Строк розгляду тендерних пропозицій та визначення переможця процедури закупівлі</w:t>
            </w:r>
          </w:p>
        </w:tc>
        <w:tc>
          <w:tcPr>
            <w:tcW w:w="2741" w:type="pct"/>
            <w:tcBorders>
              <w:top w:val="outset" w:sz="6" w:space="0" w:color="auto"/>
              <w:left w:val="outset" w:sz="6" w:space="0" w:color="auto"/>
              <w:bottom w:val="outset" w:sz="6" w:space="0" w:color="auto"/>
            </w:tcBorders>
          </w:tcPr>
          <w:p w:rsidR="0098516A" w:rsidRPr="00A366DB" w:rsidRDefault="0098516A" w:rsidP="00513BFC">
            <w:pPr>
              <w:tabs>
                <w:tab w:val="left" w:pos="-684"/>
              </w:tabs>
              <w:ind w:left="42" w:right="78" w:firstLine="425"/>
              <w:jc w:val="both"/>
              <w:rPr>
                <w:sz w:val="24"/>
                <w:szCs w:val="24"/>
              </w:rPr>
            </w:pPr>
            <w:bookmarkStart w:id="34" w:name="478"/>
            <w:bookmarkEnd w:id="34"/>
            <w:r w:rsidRPr="00A366DB">
              <w:rPr>
                <w:sz w:val="24"/>
                <w:szCs w:val="24"/>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8516A" w:rsidRPr="00A366DB" w:rsidRDefault="0098516A" w:rsidP="00513BFC">
            <w:pPr>
              <w:tabs>
                <w:tab w:val="left" w:pos="-684"/>
              </w:tabs>
              <w:ind w:left="42" w:right="78" w:firstLine="425"/>
              <w:jc w:val="both"/>
              <w:rPr>
                <w:sz w:val="24"/>
                <w:szCs w:val="24"/>
              </w:rPr>
            </w:pPr>
            <w:r w:rsidRPr="00A366DB">
              <w:rPr>
                <w:sz w:val="24"/>
                <w:szCs w:val="24"/>
              </w:rPr>
              <w:t xml:space="preserve">Строк розгляду тендерної пропозиції, що за </w:t>
            </w:r>
            <w:r w:rsidRPr="00A366DB">
              <w:rPr>
                <w:sz w:val="24"/>
                <w:szCs w:val="24"/>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3BFC" w:rsidRPr="00A366DB" w:rsidRDefault="00513BFC" w:rsidP="00513BFC">
            <w:pPr>
              <w:widowControl/>
              <w:shd w:val="clear" w:color="auto" w:fill="FFFFFF"/>
              <w:ind w:left="0" w:right="0" w:firstLine="450"/>
              <w:jc w:val="both"/>
              <w:rPr>
                <w:color w:val="333333"/>
                <w:sz w:val="24"/>
                <w:szCs w:val="24"/>
                <w:lang w:eastAsia="uk-UA"/>
              </w:rPr>
            </w:pPr>
            <w:r w:rsidRPr="00A366DB">
              <w:rPr>
                <w:color w:val="333333"/>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A366DB" w:rsidRDefault="00513BFC" w:rsidP="00513BFC">
            <w:pPr>
              <w:widowControl/>
              <w:shd w:val="clear" w:color="auto" w:fill="FFFFFF"/>
              <w:ind w:left="0" w:right="0" w:firstLine="450"/>
              <w:jc w:val="both"/>
              <w:rPr>
                <w:color w:val="333333"/>
                <w:sz w:val="24"/>
                <w:szCs w:val="24"/>
                <w:lang w:eastAsia="uk-UA"/>
              </w:rPr>
            </w:pPr>
            <w:bookmarkStart w:id="35" w:name="n132"/>
            <w:bookmarkEnd w:id="35"/>
            <w:r w:rsidRPr="00A366DB">
              <w:rPr>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A366DB" w:rsidRDefault="00513BFC" w:rsidP="00513BFC">
            <w:pPr>
              <w:widowControl/>
              <w:shd w:val="clear" w:color="auto" w:fill="FFFFFF"/>
              <w:ind w:left="0" w:right="0" w:firstLine="450"/>
              <w:jc w:val="both"/>
              <w:rPr>
                <w:color w:val="333333"/>
                <w:sz w:val="24"/>
                <w:szCs w:val="24"/>
                <w:lang w:eastAsia="uk-UA"/>
              </w:rPr>
            </w:pPr>
            <w:bookmarkStart w:id="36" w:name="n133"/>
            <w:bookmarkEnd w:id="36"/>
            <w:r w:rsidRPr="00A366DB">
              <w:rPr>
                <w:color w:val="333333"/>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A366DB" w:rsidRDefault="0098516A" w:rsidP="006D1829">
            <w:pPr>
              <w:tabs>
                <w:tab w:val="left" w:pos="-684"/>
              </w:tabs>
              <w:ind w:left="0" w:right="78"/>
              <w:jc w:val="both"/>
              <w:rPr>
                <w:sz w:val="24"/>
                <w:szCs w:val="24"/>
              </w:rPr>
            </w:pPr>
          </w:p>
          <w:p w:rsidR="0098516A" w:rsidRPr="00A366DB" w:rsidRDefault="0098516A" w:rsidP="00513BFC">
            <w:pPr>
              <w:tabs>
                <w:tab w:val="left" w:pos="-684"/>
              </w:tabs>
              <w:ind w:left="42" w:right="78" w:firstLine="425"/>
              <w:jc w:val="both"/>
              <w:rPr>
                <w:sz w:val="24"/>
                <w:szCs w:val="24"/>
              </w:rPr>
            </w:pPr>
            <w:r w:rsidRPr="00A366DB">
              <w:rPr>
                <w:b/>
                <w:sz w:val="24"/>
                <w:szCs w:val="24"/>
              </w:rPr>
              <w:t>Учасник, який надав найбільш економічно вигідну тендерну пропозицію, що є аномально низькою,</w:t>
            </w:r>
            <w:r w:rsidRPr="00A366DB">
              <w:rPr>
                <w:sz w:val="24"/>
                <w:szCs w:val="24"/>
              </w:rPr>
              <w:t xml:space="preserve"> </w:t>
            </w:r>
            <w:r w:rsidRPr="00A366DB">
              <w:rPr>
                <w:b/>
                <w:sz w:val="24"/>
                <w:szCs w:val="24"/>
              </w:rPr>
              <w:t xml:space="preserve">повинен надати протягом одного </w:t>
            </w:r>
            <w:r w:rsidRPr="00A366DB">
              <w:rPr>
                <w:b/>
                <w:sz w:val="24"/>
                <w:szCs w:val="24"/>
              </w:rPr>
              <w:lastRenderedPageBreak/>
              <w:t xml:space="preserve">робочого дня з дня визначення найбільш економічно вигідної тендерної пропозиції </w:t>
            </w:r>
            <w:r w:rsidR="00FD6343" w:rsidRPr="00A366DB">
              <w:rPr>
                <w:b/>
                <w:sz w:val="24"/>
                <w:szCs w:val="24"/>
              </w:rPr>
              <w:t>обґрунтування</w:t>
            </w:r>
            <w:r w:rsidRPr="00A366DB">
              <w:rPr>
                <w:b/>
                <w:sz w:val="24"/>
                <w:szCs w:val="24"/>
              </w:rPr>
              <w:t xml:space="preserve"> в довільній формі щодо цін або вартості відповідних товарів, робіт чи послуг пропозиції.</w:t>
            </w:r>
          </w:p>
          <w:p w:rsidR="0098516A" w:rsidRPr="00A366DB" w:rsidRDefault="0098516A" w:rsidP="00513BFC">
            <w:pPr>
              <w:tabs>
                <w:tab w:val="left" w:pos="-684"/>
              </w:tabs>
              <w:ind w:left="42" w:right="78" w:firstLine="425"/>
              <w:jc w:val="both"/>
              <w:rPr>
                <w:sz w:val="24"/>
                <w:szCs w:val="24"/>
              </w:rPr>
            </w:pPr>
            <w:r w:rsidRPr="00A366DB">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rsidR="0098516A" w:rsidRPr="00A366DB" w:rsidRDefault="0098516A" w:rsidP="00513BFC">
            <w:pPr>
              <w:tabs>
                <w:tab w:val="left" w:pos="-684"/>
              </w:tabs>
              <w:ind w:left="42" w:right="78" w:firstLine="425"/>
              <w:jc w:val="both"/>
              <w:rPr>
                <w:sz w:val="24"/>
                <w:szCs w:val="24"/>
              </w:rPr>
            </w:pPr>
            <w:bookmarkStart w:id="37" w:name="n816"/>
            <w:bookmarkEnd w:id="37"/>
            <w:r w:rsidRPr="00A366DB">
              <w:rPr>
                <w:sz w:val="24"/>
                <w:szCs w:val="24"/>
              </w:rPr>
              <w:t>Обґрунтування аномально низької тендерної пропозиції може містити інформацію про:</w:t>
            </w:r>
          </w:p>
          <w:p w:rsidR="0098516A" w:rsidRPr="00A366DB" w:rsidRDefault="0098516A" w:rsidP="00513BFC">
            <w:pPr>
              <w:tabs>
                <w:tab w:val="left" w:pos="-684"/>
              </w:tabs>
              <w:ind w:left="42" w:right="78" w:firstLine="425"/>
              <w:jc w:val="both"/>
              <w:rPr>
                <w:sz w:val="24"/>
                <w:szCs w:val="24"/>
              </w:rPr>
            </w:pPr>
            <w:bookmarkStart w:id="38" w:name="n817"/>
            <w:bookmarkEnd w:id="38"/>
            <w:r w:rsidRPr="00A366DB">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8516A" w:rsidRPr="00A366DB" w:rsidRDefault="0098516A" w:rsidP="00513BFC">
            <w:pPr>
              <w:tabs>
                <w:tab w:val="left" w:pos="-684"/>
              </w:tabs>
              <w:ind w:left="42" w:right="78" w:firstLine="425"/>
              <w:jc w:val="both"/>
              <w:rPr>
                <w:sz w:val="24"/>
                <w:szCs w:val="24"/>
              </w:rPr>
            </w:pPr>
            <w:bookmarkStart w:id="39" w:name="n818"/>
            <w:bookmarkEnd w:id="39"/>
            <w:r w:rsidRPr="00A366DB">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516A" w:rsidRPr="00A366DB" w:rsidRDefault="0098516A" w:rsidP="00513BFC">
            <w:pPr>
              <w:tabs>
                <w:tab w:val="left" w:pos="-684"/>
              </w:tabs>
              <w:ind w:left="42" w:right="78" w:firstLine="425"/>
              <w:jc w:val="both"/>
              <w:rPr>
                <w:sz w:val="24"/>
                <w:szCs w:val="24"/>
              </w:rPr>
            </w:pPr>
            <w:bookmarkStart w:id="40" w:name="n819"/>
            <w:bookmarkEnd w:id="40"/>
            <w:r w:rsidRPr="00A366DB">
              <w:rPr>
                <w:sz w:val="24"/>
                <w:szCs w:val="24"/>
              </w:rPr>
              <w:t>3) отримання учасником державної допомоги згідно із законодавством.</w:t>
            </w:r>
          </w:p>
          <w:p w:rsidR="0098516A" w:rsidRPr="00A366DB" w:rsidRDefault="0098516A" w:rsidP="00513BFC">
            <w:pPr>
              <w:tabs>
                <w:tab w:val="left" w:pos="-684"/>
              </w:tabs>
              <w:ind w:left="0" w:right="78"/>
              <w:jc w:val="both"/>
              <w:rPr>
                <w:sz w:val="24"/>
                <w:szCs w:val="24"/>
              </w:rPr>
            </w:pPr>
          </w:p>
          <w:p w:rsidR="0098516A" w:rsidRPr="00A366DB" w:rsidRDefault="0098516A" w:rsidP="00513BFC">
            <w:pPr>
              <w:tabs>
                <w:tab w:val="left" w:pos="-684"/>
              </w:tabs>
              <w:ind w:left="42" w:right="78" w:firstLine="425"/>
              <w:jc w:val="both"/>
              <w:rPr>
                <w:sz w:val="24"/>
                <w:szCs w:val="24"/>
              </w:rPr>
            </w:pPr>
            <w:bookmarkStart w:id="41" w:name="n820"/>
            <w:bookmarkEnd w:id="41"/>
            <w:r w:rsidRPr="00A366DB">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A366DB">
              <w:rPr>
                <w:sz w:val="24"/>
                <w:szCs w:val="24"/>
              </w:rPr>
              <w:t>Особливостями та Законом</w:t>
            </w:r>
            <w:r w:rsidRPr="00A366DB">
              <w:rPr>
                <w:sz w:val="24"/>
                <w:szCs w:val="24"/>
              </w:rPr>
              <w:t>.</w:t>
            </w:r>
          </w:p>
          <w:p w:rsidR="0098516A" w:rsidRPr="00A366DB" w:rsidRDefault="0098516A" w:rsidP="00513BFC">
            <w:pPr>
              <w:tabs>
                <w:tab w:val="left" w:pos="-684"/>
              </w:tabs>
              <w:ind w:left="42" w:right="78" w:firstLine="425"/>
              <w:jc w:val="both"/>
              <w:rPr>
                <w:sz w:val="24"/>
                <w:szCs w:val="24"/>
              </w:rPr>
            </w:pPr>
            <w:bookmarkStart w:id="42" w:name="n821"/>
            <w:bookmarkEnd w:id="42"/>
            <w:r w:rsidRPr="00A366DB">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A366DB" w:rsidRDefault="0098516A" w:rsidP="00513BFC">
            <w:pPr>
              <w:tabs>
                <w:tab w:val="left" w:pos="-684"/>
              </w:tabs>
              <w:ind w:left="42" w:right="78" w:firstLine="425"/>
              <w:jc w:val="both"/>
              <w:rPr>
                <w:sz w:val="24"/>
                <w:szCs w:val="24"/>
              </w:rPr>
            </w:pPr>
            <w:bookmarkStart w:id="43" w:name="n822"/>
            <w:bookmarkEnd w:id="43"/>
            <w:r w:rsidRPr="00A366DB">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4" w:name="n823"/>
            <w:bookmarkStart w:id="45" w:name="n824"/>
            <w:bookmarkStart w:id="46" w:name="n826"/>
            <w:bookmarkEnd w:id="44"/>
            <w:bookmarkEnd w:id="45"/>
            <w:bookmarkEnd w:id="46"/>
          </w:p>
          <w:p w:rsidR="0098516A" w:rsidRPr="00A366DB" w:rsidRDefault="0098516A" w:rsidP="00513BFC">
            <w:pPr>
              <w:tabs>
                <w:tab w:val="left" w:pos="-684"/>
              </w:tabs>
              <w:ind w:left="42" w:right="78" w:firstLine="425"/>
              <w:jc w:val="both"/>
              <w:rPr>
                <w:sz w:val="24"/>
                <w:szCs w:val="24"/>
              </w:rPr>
            </w:pPr>
          </w:p>
          <w:p w:rsidR="0098516A" w:rsidRPr="00A366DB" w:rsidRDefault="0098516A" w:rsidP="00513BFC">
            <w:pPr>
              <w:tabs>
                <w:tab w:val="left" w:pos="-684"/>
              </w:tabs>
              <w:ind w:left="42" w:right="78" w:firstLine="425"/>
              <w:jc w:val="both"/>
              <w:rPr>
                <w:sz w:val="24"/>
                <w:szCs w:val="24"/>
              </w:rPr>
            </w:pPr>
            <w:r w:rsidRPr="00A366DB">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8516A" w:rsidRPr="00A366DB" w:rsidRDefault="0098516A" w:rsidP="00513BFC">
            <w:pPr>
              <w:tabs>
                <w:tab w:val="left" w:pos="-684"/>
              </w:tabs>
              <w:ind w:left="42" w:right="78" w:firstLine="425"/>
              <w:jc w:val="both"/>
              <w:rPr>
                <w:sz w:val="24"/>
                <w:szCs w:val="24"/>
              </w:rPr>
            </w:pPr>
            <w:r w:rsidRPr="00A366DB">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98516A" w:rsidRPr="00A366DB" w:rsidRDefault="0098516A" w:rsidP="00513BFC">
            <w:pPr>
              <w:tabs>
                <w:tab w:val="left" w:pos="-684"/>
              </w:tabs>
              <w:ind w:left="42" w:right="78" w:firstLine="425"/>
              <w:jc w:val="both"/>
              <w:rPr>
                <w:sz w:val="24"/>
                <w:szCs w:val="24"/>
              </w:rPr>
            </w:pPr>
          </w:p>
          <w:p w:rsidR="0098516A" w:rsidRPr="00A60B92" w:rsidRDefault="00A60B92" w:rsidP="00513BFC">
            <w:pPr>
              <w:tabs>
                <w:tab w:val="left" w:pos="-684"/>
              </w:tabs>
              <w:ind w:left="42" w:right="78" w:firstLine="425"/>
              <w:jc w:val="both"/>
              <w:rPr>
                <w:sz w:val="24"/>
                <w:szCs w:val="24"/>
              </w:rPr>
            </w:pPr>
            <w:r w:rsidRPr="00A366DB">
              <w:rPr>
                <w:color w:val="333333"/>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6" w:anchor="n1039" w:tgtFrame="_blank" w:history="1">
              <w:r w:rsidRPr="00A366DB">
                <w:rPr>
                  <w:rStyle w:val="af1"/>
                  <w:color w:val="auto"/>
                  <w:sz w:val="24"/>
                  <w:szCs w:val="24"/>
                  <w:u w:val="none"/>
                  <w:shd w:val="clear" w:color="auto" w:fill="FFFFFF"/>
                </w:rPr>
                <w:t>статті 10</w:t>
              </w:r>
            </w:hyperlink>
            <w:r w:rsidRPr="00A366DB">
              <w:rPr>
                <w:sz w:val="24"/>
                <w:szCs w:val="24"/>
                <w:shd w:val="clear" w:color="auto" w:fill="FFFFFF"/>
              </w:rPr>
              <w:t> Закону.</w:t>
            </w:r>
          </w:p>
          <w:p w:rsidR="0098516A" w:rsidRPr="00A7469E" w:rsidRDefault="0098516A" w:rsidP="00513BFC">
            <w:pPr>
              <w:pStyle w:val="aa"/>
              <w:spacing w:before="0" w:beforeAutospacing="0" w:after="0" w:afterAutospacing="0"/>
              <w:ind w:left="35" w:right="121" w:firstLine="561"/>
              <w:jc w:val="both"/>
              <w:rPr>
                <w:rFonts w:eastAsia="Calibri"/>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tabs>
                <w:tab w:val="left" w:pos="549"/>
              </w:tabs>
              <w:spacing w:beforeLines="50" w:before="120" w:afterLines="50" w:after="120"/>
              <w:ind w:left="0" w:right="27"/>
              <w:contextualSpacing/>
              <w:rPr>
                <w:b/>
                <w:color w:val="000000"/>
                <w:sz w:val="24"/>
                <w:szCs w:val="24"/>
                <w:lang w:eastAsia="uk-UA"/>
              </w:rPr>
            </w:pPr>
            <w:r w:rsidRPr="00A7469E">
              <w:rPr>
                <w:b/>
                <w:color w:val="000000"/>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A7469E" w:rsidRDefault="0098516A" w:rsidP="003C628E">
            <w:pPr>
              <w:widowControl/>
              <w:tabs>
                <w:tab w:val="left" w:pos="0"/>
                <w:tab w:val="left" w:pos="406"/>
              </w:tabs>
              <w:ind w:left="0" w:right="0"/>
              <w:jc w:val="left"/>
              <w:rPr>
                <w:b/>
                <w:color w:val="000000"/>
                <w:sz w:val="24"/>
                <w:szCs w:val="24"/>
              </w:rPr>
            </w:pPr>
            <w:r w:rsidRPr="00A7469E">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1123C5" w:rsidRDefault="00A60B92" w:rsidP="001123C5">
            <w:pPr>
              <w:pStyle w:val="rvps2"/>
              <w:shd w:val="clear" w:color="auto" w:fill="FFFFFF"/>
              <w:spacing w:before="0" w:beforeAutospacing="0" w:after="0" w:afterAutospacing="0"/>
              <w:ind w:firstLine="465"/>
              <w:jc w:val="both"/>
            </w:pPr>
            <w:r w:rsidRPr="001123C5">
              <w:t>Замовник відхиляє тендерну пропозицію із зазначенням аргументації в електронній системі закупівель у разі, коли:</w:t>
            </w:r>
          </w:p>
          <w:p w:rsidR="00A60B92" w:rsidRPr="001123C5" w:rsidRDefault="00A60B92" w:rsidP="001123C5">
            <w:pPr>
              <w:pStyle w:val="rvps2"/>
              <w:shd w:val="clear" w:color="auto" w:fill="FFFFFF"/>
              <w:spacing w:before="0" w:beforeAutospacing="0" w:after="0" w:afterAutospacing="0"/>
              <w:ind w:firstLine="450"/>
              <w:jc w:val="both"/>
            </w:pPr>
            <w:bookmarkStart w:id="47" w:name="n135"/>
            <w:bookmarkEnd w:id="47"/>
            <w:r w:rsidRPr="001123C5">
              <w:t>1) учасник процедури закупівлі:</w:t>
            </w:r>
          </w:p>
          <w:p w:rsidR="00A60B92" w:rsidRPr="001123C5" w:rsidRDefault="00A60B92" w:rsidP="001123C5">
            <w:pPr>
              <w:pStyle w:val="rvps2"/>
              <w:shd w:val="clear" w:color="auto" w:fill="FFFFFF"/>
              <w:spacing w:before="0" w:beforeAutospacing="0" w:after="0" w:afterAutospacing="0"/>
              <w:ind w:firstLine="450"/>
              <w:jc w:val="both"/>
            </w:pPr>
            <w:bookmarkStart w:id="48" w:name="n136"/>
            <w:bookmarkEnd w:id="48"/>
            <w:r w:rsidRPr="001123C5">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1550" w:tgtFrame="_blank" w:history="1">
              <w:r w:rsidRPr="001123C5">
                <w:rPr>
                  <w:rStyle w:val="af1"/>
                  <w:color w:val="auto"/>
                  <w:u w:val="none"/>
                </w:rPr>
                <w:t>абзацом другим</w:t>
              </w:r>
            </w:hyperlink>
            <w:r w:rsidRPr="001123C5">
              <w:t> частини п’ятнадцятої статті 29 Закону;</w:t>
            </w:r>
          </w:p>
          <w:p w:rsidR="00A60B92" w:rsidRPr="001123C5" w:rsidRDefault="00A60B92" w:rsidP="001123C5">
            <w:pPr>
              <w:pStyle w:val="rvps2"/>
              <w:shd w:val="clear" w:color="auto" w:fill="FFFFFF"/>
              <w:spacing w:before="0" w:beforeAutospacing="0" w:after="0" w:afterAutospacing="0"/>
              <w:ind w:firstLine="450"/>
              <w:jc w:val="both"/>
            </w:pPr>
            <w:bookmarkStart w:id="49" w:name="n137"/>
            <w:bookmarkEnd w:id="49"/>
            <w:r w:rsidRPr="001123C5">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1123C5" w:rsidRDefault="00A60B92" w:rsidP="001123C5">
            <w:pPr>
              <w:pStyle w:val="rvps2"/>
              <w:shd w:val="clear" w:color="auto" w:fill="FFFFFF"/>
              <w:spacing w:before="0" w:beforeAutospacing="0" w:after="0" w:afterAutospacing="0"/>
              <w:ind w:firstLine="450"/>
              <w:jc w:val="both"/>
            </w:pPr>
            <w:bookmarkStart w:id="50" w:name="n138"/>
            <w:bookmarkEnd w:id="50"/>
            <w:r w:rsidRPr="001123C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1123C5" w:rsidRDefault="00A60B92" w:rsidP="001123C5">
            <w:pPr>
              <w:pStyle w:val="rvps2"/>
              <w:shd w:val="clear" w:color="auto" w:fill="FFFFFF"/>
              <w:spacing w:before="0" w:beforeAutospacing="0" w:after="0" w:afterAutospacing="0"/>
              <w:ind w:firstLine="450"/>
              <w:jc w:val="both"/>
            </w:pPr>
            <w:bookmarkStart w:id="51" w:name="n139"/>
            <w:bookmarkEnd w:id="51"/>
            <w:r w:rsidRPr="001123C5">
              <w:t>не надав обґрунтування аномально низької ціни тендерної пропозиції протягом строку, визначеного в </w:t>
            </w:r>
            <w:hyperlink r:id="rId18" w:anchor="n1543" w:tgtFrame="_blank" w:history="1">
              <w:r w:rsidRPr="001123C5">
                <w:rPr>
                  <w:rStyle w:val="af1"/>
                  <w:color w:val="auto"/>
                  <w:u w:val="none"/>
                </w:rPr>
                <w:t>частині чотирнадцятій</w:t>
              </w:r>
            </w:hyperlink>
            <w:r w:rsidRPr="001123C5">
              <w:t> статті 29 Закону;</w:t>
            </w:r>
          </w:p>
          <w:p w:rsidR="00A60B92" w:rsidRPr="001123C5" w:rsidRDefault="00A60B92" w:rsidP="001123C5">
            <w:pPr>
              <w:pStyle w:val="rvps2"/>
              <w:shd w:val="clear" w:color="auto" w:fill="FFFFFF"/>
              <w:spacing w:before="0" w:beforeAutospacing="0" w:after="0" w:afterAutospacing="0"/>
              <w:ind w:firstLine="450"/>
              <w:jc w:val="both"/>
            </w:pPr>
            <w:bookmarkStart w:id="52" w:name="n140"/>
            <w:bookmarkEnd w:id="52"/>
            <w:r w:rsidRPr="001123C5">
              <w:t>визначив конфіденційною інформацію, що не може бути визначена як конфіденційна відповідно до вимог </w:t>
            </w:r>
            <w:hyperlink r:id="rId19" w:anchor="n1496" w:tgtFrame="_blank" w:history="1">
              <w:r w:rsidRPr="001123C5">
                <w:rPr>
                  <w:rStyle w:val="af1"/>
                  <w:color w:val="auto"/>
                  <w:u w:val="none"/>
                </w:rPr>
                <w:t>частини другої</w:t>
              </w:r>
            </w:hyperlink>
            <w:r w:rsidRPr="001123C5">
              <w:t> статті 28 Закону;</w:t>
            </w:r>
          </w:p>
          <w:p w:rsidR="00A60B92" w:rsidRPr="001123C5" w:rsidRDefault="00A60B92" w:rsidP="001123C5">
            <w:pPr>
              <w:pStyle w:val="rvps2"/>
              <w:shd w:val="clear" w:color="auto" w:fill="FFFFFF"/>
              <w:spacing w:before="0" w:beforeAutospacing="0" w:after="0" w:afterAutospacing="0"/>
              <w:ind w:firstLine="450"/>
              <w:jc w:val="both"/>
            </w:pPr>
            <w:bookmarkStart w:id="53" w:name="n141"/>
            <w:bookmarkEnd w:id="53"/>
            <w:r w:rsidRPr="001123C5">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1123C5">
              <w:lastRenderedPageBreak/>
              <w:t xml:space="preserve">Російської Федерації/Республіки Білорусь, та/або юридичною особою, кінцевим </w:t>
            </w:r>
            <w:proofErr w:type="spellStart"/>
            <w:r w:rsidRPr="001123C5">
              <w:t>бенефіціарним</w:t>
            </w:r>
            <w:proofErr w:type="spellEnd"/>
            <w:r w:rsidRPr="001123C5">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1123C5" w:rsidRDefault="00A60B92" w:rsidP="001123C5">
            <w:pPr>
              <w:pStyle w:val="rvps2"/>
              <w:shd w:val="clear" w:color="auto" w:fill="FFFFFF"/>
              <w:spacing w:before="0" w:beforeAutospacing="0" w:after="0" w:afterAutospacing="0"/>
              <w:ind w:firstLine="450"/>
              <w:jc w:val="both"/>
            </w:pPr>
            <w:bookmarkStart w:id="54" w:name="n142"/>
            <w:bookmarkEnd w:id="54"/>
            <w:r w:rsidRPr="001123C5">
              <w:t>2) тендерна пропозиція:</w:t>
            </w:r>
          </w:p>
          <w:p w:rsidR="00A60B92" w:rsidRPr="001123C5" w:rsidRDefault="00A60B92" w:rsidP="001123C5">
            <w:pPr>
              <w:pStyle w:val="rvps2"/>
              <w:shd w:val="clear" w:color="auto" w:fill="FFFFFF"/>
              <w:spacing w:before="0" w:beforeAutospacing="0" w:after="0" w:afterAutospacing="0"/>
              <w:ind w:firstLine="450"/>
              <w:jc w:val="both"/>
            </w:pPr>
            <w:bookmarkStart w:id="55" w:name="n143"/>
            <w:bookmarkEnd w:id="55"/>
            <w:r w:rsidRPr="001123C5">
              <w:t>не відповідає умовам технічної специфікації та іншим вимогам щодо предмета закупівлі тендерної документації;</w:t>
            </w:r>
          </w:p>
          <w:p w:rsidR="00A60B92" w:rsidRPr="001123C5" w:rsidRDefault="00A60B92" w:rsidP="001123C5">
            <w:pPr>
              <w:pStyle w:val="rvps2"/>
              <w:shd w:val="clear" w:color="auto" w:fill="FFFFFF"/>
              <w:spacing w:before="0" w:beforeAutospacing="0" w:after="0" w:afterAutospacing="0"/>
              <w:ind w:firstLine="450"/>
              <w:jc w:val="both"/>
            </w:pPr>
            <w:bookmarkStart w:id="56" w:name="n144"/>
            <w:bookmarkEnd w:id="56"/>
            <w:r w:rsidRPr="001123C5">
              <w:t>викладена іншою мовою (мовами), ніж мова (мови), що передбачена тендерною документацією;</w:t>
            </w:r>
          </w:p>
          <w:p w:rsidR="00A60B92" w:rsidRPr="001123C5" w:rsidRDefault="00A60B92" w:rsidP="001123C5">
            <w:pPr>
              <w:pStyle w:val="rvps2"/>
              <w:shd w:val="clear" w:color="auto" w:fill="FFFFFF"/>
              <w:spacing w:before="0" w:beforeAutospacing="0" w:after="0" w:afterAutospacing="0"/>
              <w:ind w:firstLine="450"/>
              <w:jc w:val="both"/>
            </w:pPr>
            <w:bookmarkStart w:id="57" w:name="n145"/>
            <w:bookmarkEnd w:id="57"/>
            <w:r w:rsidRPr="001123C5">
              <w:t>є такою, строк дії якої закінчився;</w:t>
            </w:r>
          </w:p>
          <w:p w:rsidR="00A60B92" w:rsidRPr="001123C5" w:rsidRDefault="00A60B92" w:rsidP="001123C5">
            <w:pPr>
              <w:pStyle w:val="rvps2"/>
              <w:shd w:val="clear" w:color="auto" w:fill="FFFFFF"/>
              <w:spacing w:before="0" w:beforeAutospacing="0" w:after="0" w:afterAutospacing="0"/>
              <w:ind w:firstLine="450"/>
              <w:jc w:val="both"/>
            </w:pPr>
            <w:bookmarkStart w:id="58" w:name="n146"/>
            <w:bookmarkEnd w:id="58"/>
            <w:r w:rsidRPr="001123C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1123C5" w:rsidRDefault="00A60B92" w:rsidP="001123C5">
            <w:pPr>
              <w:pStyle w:val="rvps2"/>
              <w:shd w:val="clear" w:color="auto" w:fill="FFFFFF"/>
              <w:spacing w:before="0" w:beforeAutospacing="0" w:after="0" w:afterAutospacing="0"/>
              <w:ind w:firstLine="450"/>
              <w:jc w:val="both"/>
            </w:pPr>
            <w:bookmarkStart w:id="59" w:name="n147"/>
            <w:bookmarkEnd w:id="59"/>
            <w:r w:rsidRPr="001123C5">
              <w:t>не відповідає вимогам, установленим у тендерній документації відповідно до </w:t>
            </w:r>
            <w:r w:rsidR="00594CA4">
              <w:t xml:space="preserve"> </w:t>
            </w:r>
            <w:hyperlink r:id="rId20" w:anchor="n1422" w:tgtFrame="_blank" w:history="1">
              <w:r w:rsidRPr="001123C5">
                <w:rPr>
                  <w:rStyle w:val="af1"/>
                  <w:color w:val="auto"/>
                  <w:u w:val="none"/>
                </w:rPr>
                <w:t>абзацу першого</w:t>
              </w:r>
            </w:hyperlink>
            <w:r w:rsidRPr="001123C5">
              <w:t> частини третьої статті 22 Закону;</w:t>
            </w:r>
          </w:p>
          <w:p w:rsidR="00A60B92" w:rsidRPr="001123C5" w:rsidRDefault="00A60B92" w:rsidP="001123C5">
            <w:pPr>
              <w:pStyle w:val="rvps2"/>
              <w:shd w:val="clear" w:color="auto" w:fill="FFFFFF"/>
              <w:spacing w:before="0" w:beforeAutospacing="0" w:after="0" w:afterAutospacing="0"/>
              <w:ind w:firstLine="450"/>
              <w:jc w:val="both"/>
            </w:pPr>
            <w:bookmarkStart w:id="60" w:name="n148"/>
            <w:bookmarkEnd w:id="60"/>
            <w:r w:rsidRPr="001123C5">
              <w:t>3) переможець процедури закупівлі:</w:t>
            </w:r>
          </w:p>
          <w:p w:rsidR="00A60B92" w:rsidRPr="001123C5" w:rsidRDefault="00A60B92" w:rsidP="001123C5">
            <w:pPr>
              <w:pStyle w:val="rvps2"/>
              <w:shd w:val="clear" w:color="auto" w:fill="FFFFFF"/>
              <w:spacing w:before="0" w:beforeAutospacing="0" w:after="0" w:afterAutospacing="0"/>
              <w:ind w:firstLine="450"/>
              <w:jc w:val="both"/>
            </w:pPr>
            <w:bookmarkStart w:id="61" w:name="n149"/>
            <w:bookmarkEnd w:id="61"/>
            <w:r w:rsidRPr="001123C5">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1123C5" w:rsidRDefault="00A60B92" w:rsidP="001123C5">
            <w:pPr>
              <w:pStyle w:val="rvps2"/>
              <w:shd w:val="clear" w:color="auto" w:fill="FFFFFF"/>
              <w:spacing w:before="0" w:beforeAutospacing="0" w:after="0" w:afterAutospacing="0"/>
              <w:ind w:firstLine="450"/>
              <w:jc w:val="both"/>
            </w:pPr>
            <w:bookmarkStart w:id="62" w:name="n150"/>
            <w:bookmarkEnd w:id="62"/>
            <w:r w:rsidRPr="001123C5">
              <w:t>не надав у спосіб, зазначений в тендерній документації, документи, що підтверджують відсутність підстав, установлених </w:t>
            </w:r>
            <w:hyperlink r:id="rId21" w:anchor="n1261" w:tgtFrame="_blank" w:history="1">
              <w:r w:rsidRPr="001123C5">
                <w:rPr>
                  <w:rStyle w:val="af1"/>
                  <w:color w:val="auto"/>
                  <w:u w:val="none"/>
                </w:rPr>
                <w:t>статтею 17</w:t>
              </w:r>
            </w:hyperlink>
            <w:r w:rsidRPr="001123C5">
              <w:t> Закону, з урахуванням </w:t>
            </w:r>
            <w:hyperlink r:id="rId22" w:anchor="n159" w:history="1">
              <w:r w:rsidRPr="001123C5">
                <w:rPr>
                  <w:rStyle w:val="af1"/>
                  <w:color w:val="auto"/>
                  <w:u w:val="none"/>
                </w:rPr>
                <w:t>пункту 44</w:t>
              </w:r>
            </w:hyperlink>
            <w:r w:rsidRPr="001123C5">
              <w:t> </w:t>
            </w:r>
            <w:r w:rsidR="006E4057">
              <w:t>О</w:t>
            </w:r>
            <w:r w:rsidRPr="001123C5">
              <w:t>собливостей;</w:t>
            </w:r>
          </w:p>
          <w:p w:rsidR="00A60B92" w:rsidRPr="001123C5" w:rsidRDefault="00A60B92" w:rsidP="001123C5">
            <w:pPr>
              <w:pStyle w:val="rvps2"/>
              <w:shd w:val="clear" w:color="auto" w:fill="FFFFFF"/>
              <w:spacing w:before="0" w:beforeAutospacing="0" w:after="0" w:afterAutospacing="0"/>
              <w:ind w:firstLine="450"/>
              <w:jc w:val="both"/>
            </w:pPr>
            <w:bookmarkStart w:id="63" w:name="n151"/>
            <w:bookmarkEnd w:id="63"/>
            <w:r w:rsidRPr="001123C5">
              <w:t>не надав копію ліцензії або документа дозвільного характеру (у разі їх наявності) відповідно до </w:t>
            </w:r>
            <w:hyperlink r:id="rId23" w:anchor="n1762" w:tgtFrame="_blank" w:history="1">
              <w:r w:rsidRPr="001123C5">
                <w:rPr>
                  <w:rStyle w:val="af1"/>
                  <w:color w:val="auto"/>
                  <w:u w:val="none"/>
                </w:rPr>
                <w:t>частини другої</w:t>
              </w:r>
            </w:hyperlink>
            <w:r w:rsidRPr="001123C5">
              <w:t> статті 41 Закону;</w:t>
            </w:r>
          </w:p>
          <w:p w:rsidR="00A60B92" w:rsidRPr="001123C5" w:rsidRDefault="00A60B92" w:rsidP="001123C5">
            <w:pPr>
              <w:pStyle w:val="rvps2"/>
              <w:shd w:val="clear" w:color="auto" w:fill="FFFFFF"/>
              <w:spacing w:before="0" w:beforeAutospacing="0" w:after="0" w:afterAutospacing="0"/>
              <w:ind w:firstLine="450"/>
              <w:jc w:val="both"/>
            </w:pPr>
            <w:bookmarkStart w:id="64" w:name="n152"/>
            <w:bookmarkEnd w:id="64"/>
            <w:r w:rsidRPr="001123C5">
              <w:lastRenderedPageBreak/>
              <w:t>не надав забезпечення виконання договору про закупівлю, якщо таке забезпечення вимагалося замовником;</w:t>
            </w:r>
          </w:p>
          <w:p w:rsidR="00A60B92" w:rsidRPr="001123C5" w:rsidRDefault="00A60B92" w:rsidP="001123C5">
            <w:pPr>
              <w:pStyle w:val="rvps2"/>
              <w:shd w:val="clear" w:color="auto" w:fill="FFFFFF"/>
              <w:spacing w:before="0" w:beforeAutospacing="0" w:after="0" w:afterAutospacing="0"/>
              <w:ind w:firstLine="450"/>
              <w:jc w:val="both"/>
            </w:pPr>
            <w:bookmarkStart w:id="65" w:name="n153"/>
            <w:bookmarkEnd w:id="65"/>
            <w:r w:rsidRPr="001123C5">
              <w:t>надав недостовірну інформацію, що є суттєвою для визначення результатів процедури закупівлі, яку замовником виявлено згідно з </w:t>
            </w:r>
            <w:hyperlink r:id="rId24" w:anchor="n1550" w:tgtFrame="_blank" w:history="1">
              <w:r w:rsidRPr="001123C5">
                <w:rPr>
                  <w:rStyle w:val="af1"/>
                  <w:color w:val="auto"/>
                  <w:u w:val="none"/>
                </w:rPr>
                <w:t>абзацом другим</w:t>
              </w:r>
            </w:hyperlink>
            <w:r w:rsidRPr="001123C5">
              <w:t> частини п’ятнадцятої статті 29 Закону.</w:t>
            </w:r>
          </w:p>
          <w:p w:rsidR="00A60B92" w:rsidRPr="001123C5" w:rsidRDefault="00A60B92" w:rsidP="00A60B92">
            <w:pPr>
              <w:pStyle w:val="rvps2"/>
              <w:shd w:val="clear" w:color="auto" w:fill="FFFFFF"/>
              <w:spacing w:before="0" w:beforeAutospacing="0" w:after="150" w:afterAutospacing="0"/>
              <w:ind w:firstLine="450"/>
              <w:jc w:val="both"/>
            </w:pPr>
            <w:bookmarkStart w:id="66" w:name="n154"/>
            <w:bookmarkEnd w:id="66"/>
            <w:r w:rsidRPr="001123C5">
              <w:t>Замовник може відхилити тендерну пропозицію із зазначенням аргументації в електронній системі закупівель у разі, коли:</w:t>
            </w:r>
          </w:p>
          <w:p w:rsidR="00A60B92" w:rsidRPr="001123C5" w:rsidRDefault="00A60B92" w:rsidP="001123C5">
            <w:pPr>
              <w:pStyle w:val="rvps2"/>
              <w:shd w:val="clear" w:color="auto" w:fill="FFFFFF"/>
              <w:spacing w:before="0" w:beforeAutospacing="0" w:after="0" w:afterAutospacing="0"/>
              <w:ind w:firstLine="448"/>
              <w:jc w:val="both"/>
            </w:pPr>
            <w:bookmarkStart w:id="67" w:name="n155"/>
            <w:bookmarkEnd w:id="67"/>
            <w:r w:rsidRPr="001123C5">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1123C5" w:rsidRDefault="00A60B92" w:rsidP="001123C5">
            <w:pPr>
              <w:pStyle w:val="rvps2"/>
              <w:shd w:val="clear" w:color="auto" w:fill="FFFFFF"/>
              <w:spacing w:before="0" w:beforeAutospacing="0" w:after="0" w:afterAutospacing="0"/>
              <w:ind w:firstLine="448"/>
              <w:jc w:val="both"/>
            </w:pPr>
            <w:bookmarkStart w:id="68" w:name="n156"/>
            <w:bookmarkEnd w:id="68"/>
            <w:r w:rsidRPr="001123C5">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1123C5" w:rsidRDefault="001123C5" w:rsidP="001123C5">
            <w:pPr>
              <w:pStyle w:val="rvps2"/>
              <w:shd w:val="clear" w:color="auto" w:fill="FFFFFF"/>
              <w:spacing w:before="0" w:beforeAutospacing="0" w:after="0" w:afterAutospacing="0"/>
              <w:ind w:firstLine="448"/>
              <w:jc w:val="both"/>
            </w:pPr>
            <w:r w:rsidRPr="001123C5">
              <w:t>Замовник зобов’язаний відхилити тендерну пропозицію переможця процедури закупівлі в разі, коли наявні підстави, визначені </w:t>
            </w:r>
            <w:hyperlink r:id="rId25" w:anchor="n1261" w:tgtFrame="_blank" w:history="1">
              <w:r w:rsidRPr="001123C5">
                <w:rPr>
                  <w:rStyle w:val="af1"/>
                  <w:color w:val="auto"/>
                  <w:u w:val="none"/>
                </w:rPr>
                <w:t>статтею 17</w:t>
              </w:r>
            </w:hyperlink>
            <w:r w:rsidRPr="001123C5">
              <w:t> Закону (крім </w:t>
            </w:r>
            <w:hyperlink r:id="rId26" w:anchor="n1275" w:tgtFrame="_blank" w:history="1">
              <w:r w:rsidRPr="001123C5">
                <w:rPr>
                  <w:rStyle w:val="af1"/>
                  <w:color w:val="auto"/>
                  <w:u w:val="none"/>
                </w:rPr>
                <w:t>пункту 13</w:t>
              </w:r>
            </w:hyperlink>
            <w:r w:rsidRPr="001123C5">
              <w:t> частини першої статті 17 Закону).</w:t>
            </w:r>
          </w:p>
          <w:p w:rsidR="001123C5" w:rsidRPr="001123C5" w:rsidRDefault="001123C5" w:rsidP="001123C5">
            <w:pPr>
              <w:pStyle w:val="rvps2"/>
              <w:shd w:val="clear" w:color="auto" w:fill="FFFFFF"/>
              <w:spacing w:before="0" w:beforeAutospacing="0" w:after="0" w:afterAutospacing="0"/>
              <w:ind w:firstLine="448"/>
              <w:jc w:val="both"/>
            </w:pPr>
            <w:bookmarkStart w:id="69" w:name="n160"/>
            <w:bookmarkEnd w:id="69"/>
            <w:r w:rsidRPr="001123C5">
              <w:t>Замовник не перевіряє переможця процедури закупівлі на відповідність підстави, визначеної </w:t>
            </w:r>
            <w:hyperlink r:id="rId27" w:anchor="n1275" w:tgtFrame="_blank" w:history="1">
              <w:r w:rsidRPr="001123C5">
                <w:rPr>
                  <w:rStyle w:val="af1"/>
                  <w:color w:val="auto"/>
                  <w:u w:val="none"/>
                </w:rPr>
                <w:t>пунктом 13</w:t>
              </w:r>
            </w:hyperlink>
            <w:r w:rsidRPr="001123C5">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1123C5" w:rsidRDefault="001123C5" w:rsidP="001123C5">
            <w:pPr>
              <w:pStyle w:val="rvps2"/>
              <w:shd w:val="clear" w:color="auto" w:fill="FFFFFF"/>
              <w:spacing w:before="0" w:beforeAutospacing="0" w:after="150" w:afterAutospacing="0"/>
              <w:ind w:firstLine="450"/>
              <w:jc w:val="both"/>
            </w:pPr>
            <w:bookmarkStart w:id="70" w:name="n161"/>
            <w:bookmarkEnd w:id="70"/>
            <w:r w:rsidRPr="001123C5">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28" w:anchor="n1265" w:tgtFrame="_blank" w:history="1">
              <w:r w:rsidRPr="001123C5">
                <w:rPr>
                  <w:rStyle w:val="af1"/>
                  <w:color w:val="auto"/>
                  <w:u w:val="none"/>
                </w:rPr>
                <w:t>пунктами 3</w:t>
              </w:r>
            </w:hyperlink>
            <w:r w:rsidRPr="001123C5">
              <w:t>, </w:t>
            </w:r>
            <w:hyperlink r:id="rId29" w:anchor="n1267" w:tgtFrame="_blank" w:history="1">
              <w:r w:rsidRPr="001123C5">
                <w:rPr>
                  <w:rStyle w:val="af1"/>
                  <w:color w:val="auto"/>
                  <w:u w:val="none"/>
                </w:rPr>
                <w:t>5</w:t>
              </w:r>
            </w:hyperlink>
            <w:r w:rsidRPr="001123C5">
              <w:t>, </w:t>
            </w:r>
            <w:hyperlink r:id="rId30" w:anchor="n1268" w:tgtFrame="_blank" w:history="1">
              <w:r w:rsidRPr="001123C5">
                <w:rPr>
                  <w:rStyle w:val="af1"/>
                  <w:color w:val="auto"/>
                  <w:u w:val="none"/>
                </w:rPr>
                <w:t>6</w:t>
              </w:r>
            </w:hyperlink>
            <w:r w:rsidRPr="001123C5">
              <w:t> і </w:t>
            </w:r>
            <w:hyperlink r:id="rId31" w:anchor="n1274" w:tgtFrame="_blank" w:history="1">
              <w:r w:rsidRPr="001123C5">
                <w:rPr>
                  <w:rStyle w:val="af1"/>
                  <w:color w:val="auto"/>
                  <w:u w:val="none"/>
                </w:rPr>
                <w:t>12</w:t>
              </w:r>
            </w:hyperlink>
            <w:r w:rsidRPr="001123C5">
              <w:t> частини першої та </w:t>
            </w:r>
            <w:hyperlink r:id="rId32" w:anchor="n1276" w:tgtFrame="_blank" w:history="1">
              <w:r w:rsidRPr="001123C5">
                <w:rPr>
                  <w:rStyle w:val="af1"/>
                  <w:color w:val="auto"/>
                  <w:u w:val="none"/>
                </w:rPr>
                <w:t>частиною другою</w:t>
              </w:r>
            </w:hyperlink>
            <w:r w:rsidRPr="001123C5">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1123C5">
                <w:rPr>
                  <w:rStyle w:val="af1"/>
                  <w:color w:val="auto"/>
                  <w:u w:val="none"/>
                </w:rPr>
                <w:t>Законом України</w:t>
              </w:r>
            </w:hyperlink>
            <w:r w:rsidRPr="001123C5">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1123C5">
              <w:lastRenderedPageBreak/>
              <w:t>момент оприлюднення оголошення про проведення відкритих торгів.</w:t>
            </w:r>
          </w:p>
          <w:p w:rsidR="0098516A" w:rsidRPr="001123C5" w:rsidRDefault="0098516A" w:rsidP="00627E05">
            <w:pPr>
              <w:widowControl/>
              <w:tabs>
                <w:tab w:val="left" w:pos="1001"/>
              </w:tabs>
              <w:ind w:left="151" w:right="139" w:firstLine="331"/>
              <w:jc w:val="both"/>
              <w:rPr>
                <w:sz w:val="24"/>
                <w:szCs w:val="24"/>
                <w:lang w:eastAsia="uk-UA"/>
              </w:rPr>
            </w:pPr>
            <w:r w:rsidRPr="001123C5">
              <w:rPr>
                <w:sz w:val="24"/>
                <w:szCs w:val="24"/>
                <w:lang w:eastAsia="uk-UA"/>
              </w:rPr>
              <w:t xml:space="preserve">Замовник не відхиляє </w:t>
            </w:r>
            <w:r w:rsidRPr="001123C5">
              <w:rPr>
                <w:sz w:val="24"/>
                <w:szCs w:val="24"/>
              </w:rPr>
              <w:t>тендерну</w:t>
            </w:r>
            <w:r w:rsidRPr="001123C5">
              <w:rPr>
                <w:sz w:val="24"/>
                <w:szCs w:val="24"/>
                <w:lang w:eastAsia="uk-UA"/>
              </w:rPr>
              <w:t xml:space="preserve"> пропозицію, якщо учасником допущені формальні (несуттєві) помилки.</w:t>
            </w:r>
          </w:p>
          <w:p w:rsidR="0098516A" w:rsidRPr="001123C5" w:rsidRDefault="0098516A" w:rsidP="00627E05">
            <w:pPr>
              <w:widowControl/>
              <w:tabs>
                <w:tab w:val="left" w:pos="1001"/>
              </w:tabs>
              <w:ind w:left="151" w:right="139" w:firstLine="331"/>
              <w:jc w:val="both"/>
              <w:rPr>
                <w:sz w:val="24"/>
                <w:szCs w:val="24"/>
                <w:lang w:eastAsia="uk-UA"/>
              </w:rPr>
            </w:pPr>
            <w:r w:rsidRPr="001123C5">
              <w:rPr>
                <w:sz w:val="24"/>
                <w:szCs w:val="24"/>
                <w:lang w:eastAsia="uk-UA"/>
              </w:rPr>
              <w:t xml:space="preserve">Формальними (несуттєвими) вважаються помилки, що пов'язані з оформленням </w:t>
            </w:r>
            <w:r w:rsidRPr="001123C5">
              <w:rPr>
                <w:sz w:val="24"/>
                <w:szCs w:val="24"/>
              </w:rPr>
              <w:t>тендерної</w:t>
            </w:r>
            <w:r w:rsidRPr="001123C5">
              <w:rPr>
                <w:sz w:val="24"/>
                <w:szCs w:val="24"/>
                <w:lang w:eastAsia="uk-UA"/>
              </w:rPr>
              <w:t xml:space="preserve"> пропозиції та не впливають на зміст пропозиції, а саме</w:t>
            </w:r>
            <w:r w:rsidR="00FC5606" w:rsidRPr="001123C5">
              <w:rPr>
                <w:sz w:val="24"/>
                <w:szCs w:val="24"/>
                <w:lang w:eastAsia="uk-UA"/>
              </w:rPr>
              <w:t xml:space="preserve">: </w:t>
            </w:r>
            <w:r w:rsidRPr="001123C5">
              <w:rPr>
                <w:sz w:val="24"/>
                <w:szCs w:val="24"/>
                <w:lang w:eastAsia="uk-UA"/>
              </w:rPr>
              <w:t>технічні помилки та описки.</w:t>
            </w:r>
          </w:p>
          <w:p w:rsidR="0098516A" w:rsidRPr="001123C5" w:rsidRDefault="0098516A" w:rsidP="003C628E">
            <w:pPr>
              <w:tabs>
                <w:tab w:val="left" w:pos="-684"/>
                <w:tab w:val="left" w:pos="1001"/>
              </w:tabs>
              <w:ind w:left="54" w:right="219" w:firstLine="425"/>
              <w:jc w:val="both"/>
              <w:rPr>
                <w:sz w:val="24"/>
                <w:szCs w:val="24"/>
                <w:lang w:eastAsia="uk-UA"/>
              </w:rPr>
            </w:pPr>
            <w:r w:rsidRPr="001123C5">
              <w:rPr>
                <w:sz w:val="24"/>
                <w:szCs w:val="24"/>
                <w:lang w:eastAsia="uk-UA"/>
              </w:rPr>
              <w:t>Опис та приклади формальних (несуттєвих) помилок:</w:t>
            </w:r>
          </w:p>
          <w:p w:rsidR="0098516A" w:rsidRPr="001123C5" w:rsidRDefault="0098516A" w:rsidP="003C628E">
            <w:pPr>
              <w:tabs>
                <w:tab w:val="left" w:pos="-684"/>
                <w:tab w:val="left" w:pos="721"/>
              </w:tabs>
              <w:ind w:left="54" w:right="219" w:firstLine="425"/>
              <w:jc w:val="both"/>
              <w:rPr>
                <w:sz w:val="24"/>
              </w:rPr>
            </w:pPr>
            <w:r w:rsidRPr="001123C5">
              <w:rPr>
                <w:sz w:val="24"/>
                <w:szCs w:val="24"/>
                <w:lang w:eastAsia="uk-UA"/>
              </w:rPr>
              <w:t>1. Інформація/документ, подана учасником процедури закупівлі</w:t>
            </w:r>
            <w:r w:rsidRPr="001123C5">
              <w:rPr>
                <w:sz w:val="24"/>
              </w:rPr>
              <w:t xml:space="preserve"> у складі тендерної пропозиції</w:t>
            </w:r>
            <w:r w:rsidRPr="001123C5">
              <w:rPr>
                <w:sz w:val="24"/>
                <w:szCs w:val="24"/>
                <w:lang w:eastAsia="uk-UA"/>
              </w:rPr>
              <w:t>, містить помилку (помилки) у частині: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уживання великої літери;</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уживання розділових знаків та відмінювання слів у реченні;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 xml:space="preserve">використання слова або </w:t>
            </w:r>
            <w:proofErr w:type="spellStart"/>
            <w:r w:rsidRPr="001123C5">
              <w:rPr>
                <w:sz w:val="24"/>
                <w:szCs w:val="24"/>
                <w:lang w:eastAsia="uk-UA"/>
              </w:rPr>
              <w:t>мовного</w:t>
            </w:r>
            <w:proofErr w:type="spellEnd"/>
            <w:r w:rsidRPr="001123C5">
              <w:rPr>
                <w:sz w:val="24"/>
                <w:szCs w:val="24"/>
                <w:lang w:eastAsia="uk-UA"/>
              </w:rPr>
              <w:t xml:space="preserve"> звороту, запозичених з іншої мови;</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застосування правил переносу частини слова з рядка в рядок;</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написання слів разом та/або окремо, та/або через дефіс;</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3. Невірна</w:t>
            </w:r>
            <w:r w:rsidRPr="001123C5">
              <w:rPr>
                <w:sz w:val="24"/>
                <w:szCs w:val="24"/>
              </w:rPr>
              <w:t xml:space="preserve"> назва документа</w:t>
            </w:r>
            <w:r w:rsidRPr="001123C5">
              <w:rPr>
                <w:sz w:val="24"/>
                <w:szCs w:val="24"/>
                <w:lang w:eastAsia="uk-UA"/>
              </w:rPr>
              <w:t xml:space="preserve"> (документів),</w:t>
            </w:r>
            <w:r w:rsidRPr="001123C5">
              <w:rPr>
                <w:sz w:val="24"/>
                <w:szCs w:val="24"/>
              </w:rPr>
              <w:t xml:space="preserve"> що </w:t>
            </w:r>
            <w:r w:rsidRPr="001123C5">
              <w:rPr>
                <w:sz w:val="24"/>
                <w:szCs w:val="24"/>
                <w:lang w:eastAsia="uk-UA"/>
              </w:rPr>
              <w:t>подається</w:t>
            </w:r>
            <w:r w:rsidRPr="001123C5">
              <w:rPr>
                <w:sz w:val="24"/>
                <w:szCs w:val="24"/>
              </w:rPr>
              <w:t xml:space="preserve"> учасником</w:t>
            </w:r>
            <w:r w:rsidRPr="001123C5">
              <w:rPr>
                <w:sz w:val="24"/>
                <w:szCs w:val="24"/>
                <w:lang w:eastAsia="uk-UA"/>
              </w:rPr>
              <w:t xml:space="preserve"> процедури закупівлі</w:t>
            </w:r>
            <w:r w:rsidRPr="001123C5">
              <w:rPr>
                <w:sz w:val="24"/>
                <w:szCs w:val="24"/>
              </w:rPr>
              <w:t xml:space="preserve"> у </w:t>
            </w:r>
            <w:r w:rsidRPr="001123C5">
              <w:rPr>
                <w:sz w:val="24"/>
                <w:szCs w:val="24"/>
                <w:lang w:eastAsia="uk-UA"/>
              </w:rPr>
              <w:t>складі тендерної пропозиції,</w:t>
            </w:r>
            <w:r w:rsidRPr="001123C5">
              <w:rPr>
                <w:sz w:val="24"/>
                <w:szCs w:val="24"/>
              </w:rPr>
              <w:t xml:space="preserve"> зміст </w:t>
            </w:r>
            <w:r w:rsidRPr="001123C5">
              <w:rPr>
                <w:sz w:val="24"/>
                <w:szCs w:val="24"/>
                <w:lang w:eastAsia="uk-UA"/>
              </w:rPr>
              <w:t xml:space="preserve">якого </w:t>
            </w:r>
            <w:r w:rsidRPr="001123C5">
              <w:rPr>
                <w:sz w:val="24"/>
                <w:szCs w:val="24"/>
                <w:lang w:eastAsia="uk-UA"/>
              </w:rPr>
              <w:lastRenderedPageBreak/>
              <w:t>відповідає вимогам, визначеним замовником у тендерній документації.</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1123C5">
              <w:rPr>
                <w:sz w:val="24"/>
                <w:szCs w:val="24"/>
              </w:rPr>
              <w:t xml:space="preserve">такого документа </w:t>
            </w:r>
            <w:r w:rsidRPr="001123C5">
              <w:rPr>
                <w:sz w:val="24"/>
                <w:szCs w:val="24"/>
                <w:lang w:eastAsia="uk-UA"/>
              </w:rPr>
              <w:t xml:space="preserve">в тендерній </w:t>
            </w:r>
            <w:r w:rsidRPr="001123C5">
              <w:rPr>
                <w:sz w:val="24"/>
                <w:szCs w:val="24"/>
              </w:rPr>
              <w:t>документації</w:t>
            </w:r>
            <w:r w:rsidRPr="001123C5">
              <w:rPr>
                <w:sz w:val="24"/>
                <w:szCs w:val="24"/>
                <w:lang w:eastAsia="uk-UA"/>
              </w:rPr>
              <w:t>.</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1123C5">
              <w:rPr>
                <w:sz w:val="24"/>
                <w:szCs w:val="24"/>
              </w:rPr>
              <w:t xml:space="preserve"> на </w:t>
            </w:r>
            <w:r w:rsidRPr="001123C5">
              <w:rPr>
                <w:sz w:val="24"/>
                <w:szCs w:val="24"/>
                <w:lang w:eastAsia="uk-UA"/>
              </w:rPr>
              <w:t>цей документ (документи) накладено її кваліфікований електронний підпис.</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1123C5">
              <w:rPr>
                <w:sz w:val="24"/>
                <w:szCs w:val="24"/>
              </w:rPr>
              <w:t>довільній формі</w:t>
            </w:r>
            <w:r w:rsidRPr="001123C5">
              <w:rPr>
                <w:sz w:val="24"/>
                <w:szCs w:val="24"/>
                <w:lang w:eastAsia="uk-UA"/>
              </w:rPr>
              <w:t xml:space="preserve"> та не містить вихідного номера.</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8. Подання документа учасником процедури закупівлі у складі тендерної пропозиції</w:t>
            </w:r>
            <w:r w:rsidRPr="001123C5">
              <w:rPr>
                <w:sz w:val="24"/>
                <w:szCs w:val="24"/>
              </w:rPr>
              <w:t xml:space="preserve">, що </w:t>
            </w:r>
            <w:r w:rsidRPr="001123C5">
              <w:rPr>
                <w:sz w:val="24"/>
                <w:szCs w:val="24"/>
                <w:lang w:eastAsia="uk-UA"/>
              </w:rPr>
              <w:t>є сканованою копією оригіналу документа/електронного документа.</w:t>
            </w:r>
          </w:p>
          <w:p w:rsidR="0098516A" w:rsidRPr="001123C5" w:rsidRDefault="0098516A" w:rsidP="003C628E">
            <w:pPr>
              <w:tabs>
                <w:tab w:val="left" w:pos="-684"/>
                <w:tab w:val="left" w:pos="721"/>
              </w:tabs>
              <w:ind w:left="54" w:right="219" w:firstLine="425"/>
              <w:jc w:val="both"/>
              <w:rPr>
                <w:sz w:val="24"/>
                <w:szCs w:val="24"/>
                <w:lang w:eastAsia="uk-UA"/>
              </w:rPr>
            </w:pPr>
            <w:r w:rsidRPr="001123C5">
              <w:rPr>
                <w:sz w:val="24"/>
                <w:szCs w:val="24"/>
                <w:lang w:eastAsia="uk-UA"/>
              </w:rPr>
              <w:t>9. Подання документа учасником процедури закупівлі</w:t>
            </w:r>
            <w:r w:rsidRPr="001123C5">
              <w:rPr>
                <w:sz w:val="24"/>
                <w:szCs w:val="24"/>
              </w:rPr>
              <w:t xml:space="preserve"> у складі тендерної </w:t>
            </w:r>
            <w:r w:rsidRPr="001123C5">
              <w:rPr>
                <w:sz w:val="24"/>
                <w:szCs w:val="24"/>
                <w:lang w:eastAsia="uk-UA"/>
              </w:rPr>
              <w:t>пропозиції, який засвідчений підписом уповноваженої особи</w:t>
            </w:r>
            <w:r w:rsidRPr="001123C5">
              <w:rPr>
                <w:sz w:val="24"/>
                <w:szCs w:val="24"/>
              </w:rPr>
              <w:t xml:space="preserve"> учасника </w:t>
            </w:r>
            <w:r w:rsidRPr="001123C5">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1123C5">
              <w:rPr>
                <w:sz w:val="24"/>
                <w:szCs w:val="24"/>
              </w:rPr>
              <w:t xml:space="preserve">(наприклад, </w:t>
            </w:r>
            <w:r w:rsidRPr="001123C5">
              <w:rPr>
                <w:sz w:val="24"/>
                <w:szCs w:val="24"/>
                <w:lang w:eastAsia="uk-UA"/>
              </w:rPr>
              <w:t>переклад документа завізований перекладачем тощо).</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10. Подання документа (</w:t>
            </w:r>
            <w:r w:rsidRPr="001123C5">
              <w:rPr>
                <w:sz w:val="24"/>
                <w:szCs w:val="24"/>
              </w:rPr>
              <w:t>документів</w:t>
            </w:r>
            <w:r w:rsidRPr="001123C5">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11. Подання</w:t>
            </w:r>
            <w:r w:rsidRPr="001123C5">
              <w:rPr>
                <w:sz w:val="24"/>
                <w:szCs w:val="24"/>
              </w:rPr>
              <w:t xml:space="preserve"> документа </w:t>
            </w:r>
            <w:r w:rsidRPr="001123C5">
              <w:rPr>
                <w:sz w:val="24"/>
                <w:szCs w:val="24"/>
                <w:lang w:eastAsia="uk-UA"/>
              </w:rPr>
              <w:t>(документів) учасником процедури закупівлі</w:t>
            </w:r>
            <w:r w:rsidRPr="001123C5">
              <w:rPr>
                <w:sz w:val="24"/>
                <w:szCs w:val="24"/>
              </w:rPr>
              <w:t xml:space="preserve"> у складі тендерної пропозиції</w:t>
            </w:r>
            <w:r w:rsidRPr="001123C5">
              <w:rPr>
                <w:sz w:val="24"/>
                <w:szCs w:val="24"/>
                <w:lang w:eastAsia="uk-UA"/>
              </w:rPr>
              <w:t>, в якому позиція цифри (цифр) у сумі є некоректною, при цьому сума, що зазначена прописом, є правильною.</w:t>
            </w:r>
          </w:p>
          <w:p w:rsidR="0098516A" w:rsidRPr="001123C5" w:rsidRDefault="0098516A" w:rsidP="003C628E">
            <w:pPr>
              <w:tabs>
                <w:tab w:val="left" w:pos="-684"/>
                <w:tab w:val="left" w:pos="721"/>
              </w:tabs>
              <w:ind w:left="54" w:right="219" w:firstLine="425"/>
              <w:jc w:val="both"/>
              <w:rPr>
                <w:sz w:val="24"/>
                <w:szCs w:val="24"/>
              </w:rPr>
            </w:pPr>
            <w:r w:rsidRPr="001123C5">
              <w:rPr>
                <w:sz w:val="24"/>
                <w:szCs w:val="24"/>
                <w:lang w:eastAsia="uk-UA"/>
              </w:rPr>
              <w:t>12. Подання документа (документів) учасником процедури закупівлі у</w:t>
            </w:r>
            <w:r w:rsidRPr="001123C5">
              <w:rPr>
                <w:sz w:val="24"/>
                <w:szCs w:val="24"/>
              </w:rPr>
              <w:t xml:space="preserve"> складі тендерної пропозиції </w:t>
            </w:r>
            <w:r w:rsidRPr="001123C5">
              <w:rPr>
                <w:sz w:val="24"/>
                <w:szCs w:val="24"/>
                <w:lang w:eastAsia="uk-UA"/>
              </w:rPr>
              <w:t>в форматі, що відрізняється від формату, який вимагається замовником</w:t>
            </w:r>
            <w:r w:rsidRPr="001123C5">
              <w:rPr>
                <w:sz w:val="24"/>
                <w:szCs w:val="24"/>
              </w:rPr>
              <w:t xml:space="preserve"> у </w:t>
            </w:r>
            <w:r w:rsidRPr="001123C5">
              <w:rPr>
                <w:sz w:val="24"/>
                <w:szCs w:val="24"/>
              </w:rPr>
              <w:lastRenderedPageBreak/>
              <w:t xml:space="preserve">тендерній документації, </w:t>
            </w:r>
            <w:r w:rsidRPr="001123C5">
              <w:rPr>
                <w:sz w:val="24"/>
                <w:szCs w:val="24"/>
                <w:lang w:eastAsia="uk-UA"/>
              </w:rPr>
              <w:t>при цьому такий формат документа забезпечує можливість його перегляду</w:t>
            </w:r>
            <w:r w:rsidRPr="001123C5">
              <w:rPr>
                <w:sz w:val="24"/>
                <w:szCs w:val="24"/>
              </w:rPr>
              <w:t>.</w:t>
            </w:r>
          </w:p>
          <w:p w:rsidR="0098516A" w:rsidRPr="001123C5" w:rsidRDefault="0098516A" w:rsidP="003C628E">
            <w:pPr>
              <w:tabs>
                <w:tab w:val="left" w:pos="-684"/>
                <w:tab w:val="left" w:pos="721"/>
              </w:tabs>
              <w:ind w:left="54" w:right="219" w:firstLine="425"/>
              <w:jc w:val="both"/>
              <w:rPr>
                <w:sz w:val="24"/>
                <w:szCs w:val="24"/>
                <w:lang w:eastAsia="uk-UA"/>
              </w:rPr>
            </w:pPr>
            <w:bookmarkStart w:id="71" w:name="_Hlk72327311"/>
            <w:r w:rsidRPr="001123C5">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1123C5">
              <w:rPr>
                <w:sz w:val="24"/>
                <w:szCs w:val="24"/>
                <w:lang w:eastAsia="uk-UA"/>
              </w:rPr>
              <w:t>тендерної пропозиції учасника.</w:t>
            </w:r>
          </w:p>
          <w:bookmarkEnd w:id="71"/>
          <w:p w:rsidR="0098516A" w:rsidRPr="001123C5" w:rsidRDefault="0098516A" w:rsidP="003C628E">
            <w:pPr>
              <w:tabs>
                <w:tab w:val="left" w:pos="-684"/>
                <w:tab w:val="left" w:pos="721"/>
              </w:tabs>
              <w:ind w:left="54" w:right="219" w:firstLine="425"/>
              <w:jc w:val="both"/>
              <w:rPr>
                <w:sz w:val="24"/>
                <w:szCs w:val="24"/>
                <w:lang w:eastAsia="en-US"/>
              </w:rPr>
            </w:pPr>
            <w:r w:rsidRPr="001123C5">
              <w:rPr>
                <w:sz w:val="24"/>
                <w:szCs w:val="24"/>
              </w:rPr>
              <w:t>1</w:t>
            </w:r>
            <w:r w:rsidR="00992DB9" w:rsidRPr="001123C5">
              <w:rPr>
                <w:sz w:val="24"/>
                <w:szCs w:val="24"/>
              </w:rPr>
              <w:t>4</w:t>
            </w:r>
            <w:r w:rsidRPr="001123C5">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1123C5" w:rsidRDefault="00992DB9" w:rsidP="00992DB9">
            <w:pPr>
              <w:spacing w:line="276" w:lineRule="auto"/>
              <w:contextualSpacing/>
              <w:jc w:val="both"/>
              <w:rPr>
                <w:sz w:val="24"/>
                <w:szCs w:val="24"/>
              </w:rPr>
            </w:pPr>
            <w:r w:rsidRPr="001123C5">
              <w:rPr>
                <w:sz w:val="24"/>
                <w:szCs w:val="24"/>
              </w:rPr>
              <w:t>Приклади формальних помилок:</w:t>
            </w:r>
          </w:p>
          <w:p w:rsidR="00992DB9" w:rsidRPr="001123C5" w:rsidRDefault="00992DB9" w:rsidP="00992DB9">
            <w:pPr>
              <w:spacing w:line="276" w:lineRule="auto"/>
              <w:contextualSpacing/>
              <w:jc w:val="both"/>
              <w:rPr>
                <w:sz w:val="24"/>
                <w:szCs w:val="24"/>
              </w:rPr>
            </w:pPr>
            <w:r w:rsidRPr="001123C5">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1123C5" w:rsidRDefault="00992DB9" w:rsidP="00992DB9">
            <w:pPr>
              <w:spacing w:line="276" w:lineRule="auto"/>
              <w:contextualSpacing/>
              <w:jc w:val="both"/>
              <w:rPr>
                <w:sz w:val="24"/>
                <w:szCs w:val="24"/>
              </w:rPr>
            </w:pPr>
            <w:r w:rsidRPr="001123C5">
              <w:rPr>
                <w:sz w:val="24"/>
                <w:szCs w:val="24"/>
              </w:rPr>
              <w:t>-  «</w:t>
            </w:r>
            <w:proofErr w:type="spellStart"/>
            <w:r w:rsidRPr="001123C5">
              <w:rPr>
                <w:sz w:val="24"/>
                <w:szCs w:val="24"/>
              </w:rPr>
              <w:t>м.київ</w:t>
            </w:r>
            <w:proofErr w:type="spellEnd"/>
            <w:r w:rsidRPr="001123C5">
              <w:rPr>
                <w:sz w:val="24"/>
                <w:szCs w:val="24"/>
              </w:rPr>
              <w:t>» замість «</w:t>
            </w:r>
            <w:proofErr w:type="spellStart"/>
            <w:r w:rsidRPr="001123C5">
              <w:rPr>
                <w:sz w:val="24"/>
                <w:szCs w:val="24"/>
              </w:rPr>
              <w:t>м.Київ</w:t>
            </w:r>
            <w:proofErr w:type="spellEnd"/>
            <w:r w:rsidRPr="001123C5">
              <w:rPr>
                <w:sz w:val="24"/>
                <w:szCs w:val="24"/>
              </w:rPr>
              <w:t>»;</w:t>
            </w:r>
          </w:p>
          <w:p w:rsidR="00992DB9" w:rsidRPr="001123C5" w:rsidRDefault="00992DB9" w:rsidP="00992DB9">
            <w:pPr>
              <w:spacing w:line="276" w:lineRule="auto"/>
              <w:contextualSpacing/>
              <w:jc w:val="both"/>
              <w:rPr>
                <w:sz w:val="24"/>
                <w:szCs w:val="24"/>
              </w:rPr>
            </w:pPr>
            <w:r w:rsidRPr="001123C5">
              <w:rPr>
                <w:sz w:val="24"/>
                <w:szCs w:val="24"/>
              </w:rPr>
              <w:t>- «поряд -</w:t>
            </w:r>
            <w:proofErr w:type="spellStart"/>
            <w:r w:rsidRPr="001123C5">
              <w:rPr>
                <w:sz w:val="24"/>
                <w:szCs w:val="24"/>
              </w:rPr>
              <w:t>ок</w:t>
            </w:r>
            <w:proofErr w:type="spellEnd"/>
            <w:r w:rsidRPr="001123C5">
              <w:rPr>
                <w:sz w:val="24"/>
                <w:szCs w:val="24"/>
              </w:rPr>
              <w:t>» замість «</w:t>
            </w:r>
            <w:proofErr w:type="spellStart"/>
            <w:r w:rsidRPr="001123C5">
              <w:rPr>
                <w:sz w:val="24"/>
                <w:szCs w:val="24"/>
              </w:rPr>
              <w:t>поря</w:t>
            </w:r>
            <w:proofErr w:type="spellEnd"/>
            <w:r w:rsidRPr="001123C5">
              <w:rPr>
                <w:sz w:val="24"/>
                <w:szCs w:val="24"/>
              </w:rPr>
              <w:t>-док»;</w:t>
            </w:r>
          </w:p>
          <w:p w:rsidR="00992DB9" w:rsidRPr="001123C5" w:rsidRDefault="00992DB9" w:rsidP="00992DB9">
            <w:pPr>
              <w:spacing w:line="276" w:lineRule="auto"/>
              <w:contextualSpacing/>
              <w:jc w:val="both"/>
              <w:rPr>
                <w:sz w:val="24"/>
                <w:szCs w:val="24"/>
              </w:rPr>
            </w:pPr>
            <w:r w:rsidRPr="001123C5">
              <w:rPr>
                <w:sz w:val="24"/>
                <w:szCs w:val="24"/>
              </w:rPr>
              <w:t>- «</w:t>
            </w:r>
            <w:proofErr w:type="spellStart"/>
            <w:r w:rsidRPr="001123C5">
              <w:rPr>
                <w:sz w:val="24"/>
                <w:szCs w:val="24"/>
              </w:rPr>
              <w:t>ненадається</w:t>
            </w:r>
            <w:proofErr w:type="spellEnd"/>
            <w:r w:rsidRPr="001123C5">
              <w:rPr>
                <w:sz w:val="24"/>
                <w:szCs w:val="24"/>
              </w:rPr>
              <w:t>» замість «не надається»»;</w:t>
            </w:r>
          </w:p>
          <w:p w:rsidR="00992DB9" w:rsidRPr="001123C5" w:rsidRDefault="00992DB9" w:rsidP="00992DB9">
            <w:pPr>
              <w:spacing w:line="276" w:lineRule="auto"/>
              <w:contextualSpacing/>
              <w:jc w:val="both"/>
              <w:rPr>
                <w:sz w:val="24"/>
                <w:szCs w:val="24"/>
              </w:rPr>
            </w:pPr>
            <w:r w:rsidRPr="001123C5">
              <w:rPr>
                <w:sz w:val="24"/>
                <w:szCs w:val="24"/>
              </w:rPr>
              <w:t>- «______________№_____________» замість «14.08.2020 №320/13/14-01»;</w:t>
            </w:r>
          </w:p>
          <w:p w:rsidR="0098516A" w:rsidRPr="001123C5" w:rsidRDefault="00992DB9" w:rsidP="00992DB9">
            <w:pPr>
              <w:widowControl/>
              <w:tabs>
                <w:tab w:val="left" w:pos="1001"/>
                <w:tab w:val="left" w:pos="1040"/>
              </w:tabs>
              <w:ind w:left="178" w:right="121"/>
              <w:contextualSpacing/>
              <w:jc w:val="both"/>
              <w:rPr>
                <w:sz w:val="24"/>
                <w:szCs w:val="24"/>
              </w:rPr>
            </w:pPr>
            <w:r w:rsidRPr="001123C5">
              <w:rPr>
                <w:sz w:val="24"/>
                <w:szCs w:val="24"/>
              </w:rPr>
              <w:t>- учасник розмістив (завантажив) документ у форматі «JPG» замість  документа у форматі «</w:t>
            </w:r>
            <w:proofErr w:type="spellStart"/>
            <w:r w:rsidRPr="001123C5">
              <w:rPr>
                <w:sz w:val="24"/>
                <w:szCs w:val="24"/>
              </w:rPr>
              <w:t>pdf</w:t>
            </w:r>
            <w:proofErr w:type="spellEnd"/>
            <w:r w:rsidRPr="001123C5">
              <w:rPr>
                <w:sz w:val="24"/>
                <w:szCs w:val="24"/>
              </w:rPr>
              <w:t>» (</w:t>
            </w:r>
            <w:proofErr w:type="spellStart"/>
            <w:r w:rsidRPr="001123C5">
              <w:rPr>
                <w:sz w:val="24"/>
                <w:szCs w:val="24"/>
              </w:rPr>
              <w:t>PortableDocumentFormat</w:t>
            </w:r>
            <w:proofErr w:type="spellEnd"/>
            <w:r w:rsidRPr="001123C5">
              <w:rPr>
                <w:sz w:val="24"/>
                <w:szCs w:val="24"/>
              </w:rPr>
              <w:t>)».</w:t>
            </w:r>
          </w:p>
          <w:p w:rsidR="0098516A" w:rsidRPr="001123C5" w:rsidRDefault="0098516A" w:rsidP="00627E05">
            <w:pPr>
              <w:pStyle w:val="aa"/>
              <w:spacing w:before="0" w:beforeAutospacing="0" w:after="0" w:afterAutospacing="0"/>
              <w:ind w:left="151" w:right="121" w:firstLine="331"/>
              <w:jc w:val="both"/>
              <w:rPr>
                <w:lang w:eastAsia="uk-UA"/>
              </w:rPr>
            </w:pPr>
            <w:r w:rsidRPr="001123C5">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Pr>
                <w:lang w:eastAsia="uk-UA"/>
              </w:rPr>
              <w:t>Особливостей</w:t>
            </w:r>
            <w:r w:rsidRPr="001123C5">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1123C5" w:rsidRDefault="0098516A" w:rsidP="003C628E">
            <w:pPr>
              <w:pStyle w:val="aa"/>
              <w:spacing w:before="0" w:beforeAutospacing="0" w:after="0" w:afterAutospacing="0"/>
              <w:ind w:left="151" w:right="121" w:firstLine="567"/>
              <w:jc w:val="both"/>
              <w:rPr>
                <w:lang w:eastAsia="uk-UA"/>
              </w:rPr>
            </w:pPr>
          </w:p>
        </w:tc>
      </w:tr>
      <w:tr w:rsidR="0098516A" w:rsidRPr="00A7469E"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A7469E"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A7469E" w:rsidRDefault="0098516A" w:rsidP="003C628E">
            <w:pPr>
              <w:pStyle w:val="aa"/>
              <w:spacing w:before="0" w:beforeAutospacing="0" w:after="0" w:afterAutospacing="0"/>
              <w:ind w:left="151" w:right="121" w:firstLine="567"/>
              <w:jc w:val="center"/>
              <w:rPr>
                <w:rFonts w:eastAsia="Calibri"/>
                <w:b/>
                <w:lang w:eastAsia="ru-RU"/>
              </w:rPr>
            </w:pPr>
            <w:r w:rsidRPr="00A7469E">
              <w:rPr>
                <w:b/>
                <w:bdr w:val="none" w:sz="0" w:space="0" w:color="auto" w:frame="1"/>
                <w:lang w:eastAsia="uk-UA"/>
              </w:rPr>
              <w:t>6. Результати тендеру та укладання договору про закупівлю</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tabs>
                <w:tab w:val="left" w:pos="549"/>
              </w:tabs>
              <w:spacing w:beforeLines="50" w:before="120" w:afterLines="50" w:after="120"/>
              <w:ind w:left="0" w:right="27"/>
              <w:contextualSpacing/>
              <w:rPr>
                <w:b/>
                <w:color w:val="000000"/>
                <w:sz w:val="24"/>
                <w:szCs w:val="24"/>
                <w:lang w:eastAsia="uk-UA"/>
              </w:rPr>
            </w:pPr>
            <w:r w:rsidRPr="00A7469E">
              <w:rPr>
                <w:b/>
                <w:color w:val="000000"/>
                <w:sz w:val="24"/>
                <w:szCs w:val="24"/>
                <w:lang w:eastAsia="uk-UA"/>
              </w:rPr>
              <w:t>6.1.</w:t>
            </w:r>
          </w:p>
        </w:tc>
        <w:tc>
          <w:tcPr>
            <w:tcW w:w="1785" w:type="pct"/>
            <w:tcBorders>
              <w:top w:val="outset" w:sz="6" w:space="0" w:color="auto"/>
              <w:bottom w:val="outset" w:sz="6" w:space="0" w:color="auto"/>
              <w:right w:val="outset" w:sz="6" w:space="0" w:color="auto"/>
            </w:tcBorders>
          </w:tcPr>
          <w:p w:rsidR="0098516A" w:rsidRPr="00A7469E" w:rsidRDefault="0098516A" w:rsidP="003C628E">
            <w:pPr>
              <w:widowControl/>
              <w:tabs>
                <w:tab w:val="left" w:pos="0"/>
                <w:tab w:val="left" w:pos="406"/>
              </w:tabs>
              <w:ind w:left="0" w:right="0"/>
              <w:jc w:val="left"/>
              <w:rPr>
                <w:b/>
                <w:color w:val="000000"/>
                <w:sz w:val="24"/>
                <w:szCs w:val="24"/>
              </w:rPr>
            </w:pPr>
            <w:r w:rsidRPr="00A7469E">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6A09BA" w:rsidRDefault="006A09BA" w:rsidP="006A09BA">
            <w:pPr>
              <w:widowControl/>
              <w:shd w:val="clear" w:color="auto" w:fill="FFFFFF"/>
              <w:spacing w:after="150"/>
              <w:ind w:left="0" w:right="0" w:firstLine="450"/>
              <w:jc w:val="both"/>
              <w:rPr>
                <w:color w:val="333333"/>
                <w:sz w:val="24"/>
                <w:szCs w:val="24"/>
                <w:lang w:eastAsia="uk-UA"/>
              </w:rPr>
            </w:pPr>
            <w:r w:rsidRPr="006A09BA">
              <w:rPr>
                <w:color w:val="333333"/>
                <w:sz w:val="24"/>
                <w:szCs w:val="24"/>
                <w:lang w:eastAsia="uk-UA"/>
              </w:rPr>
              <w:t>Замовник відміняє відкриті торги у разі:</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2" w:name="n174"/>
            <w:bookmarkEnd w:id="72"/>
            <w:r w:rsidRPr="006A09BA">
              <w:rPr>
                <w:color w:val="333333"/>
                <w:sz w:val="24"/>
                <w:szCs w:val="24"/>
                <w:lang w:eastAsia="uk-UA"/>
              </w:rPr>
              <w:t>1) відсутності подальшої потреби в закупівлі товарів, робіт чи послуг;</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3" w:name="n175"/>
            <w:bookmarkEnd w:id="73"/>
            <w:r w:rsidRPr="006A09BA">
              <w:rPr>
                <w:color w:val="333333"/>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4" w:name="n176"/>
            <w:bookmarkEnd w:id="74"/>
            <w:r w:rsidRPr="006A09BA">
              <w:rPr>
                <w:color w:val="333333"/>
                <w:sz w:val="24"/>
                <w:szCs w:val="24"/>
                <w:lang w:eastAsia="uk-UA"/>
              </w:rPr>
              <w:lastRenderedPageBreak/>
              <w:t>3) скорочення обсягу видатків на здійснення закупівлі товарів, робіт чи послуг;</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5" w:name="n177"/>
            <w:bookmarkEnd w:id="75"/>
            <w:r w:rsidRPr="006A09BA">
              <w:rPr>
                <w:color w:val="333333"/>
                <w:sz w:val="24"/>
                <w:szCs w:val="24"/>
                <w:lang w:eastAsia="uk-UA"/>
              </w:rPr>
              <w:t>4) коли здійснення закупівлі стало неможливим внаслідок дії обставин непереборної сили.</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6" w:name="n178"/>
            <w:bookmarkEnd w:id="76"/>
            <w:r w:rsidRPr="006A09BA">
              <w:rPr>
                <w:color w:val="333333"/>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7" w:name="n179"/>
            <w:bookmarkEnd w:id="77"/>
            <w:r w:rsidRPr="006A09BA">
              <w:rPr>
                <w:color w:val="333333"/>
                <w:sz w:val="24"/>
                <w:szCs w:val="24"/>
                <w:lang w:eastAsia="uk-UA"/>
              </w:rPr>
              <w:t>Відкриті торги автоматично відміняються електронною системою закупівель у разі:</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8" w:name="n180"/>
            <w:bookmarkEnd w:id="78"/>
            <w:r w:rsidRPr="006A09BA">
              <w:rPr>
                <w:color w:val="333333"/>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79" w:name="n181"/>
            <w:bookmarkEnd w:id="79"/>
            <w:r w:rsidRPr="006A09BA">
              <w:rPr>
                <w:color w:val="333333"/>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6A09BA" w:rsidRDefault="006A09BA" w:rsidP="006A09BA">
            <w:pPr>
              <w:widowControl/>
              <w:shd w:val="clear" w:color="auto" w:fill="FFFFFF"/>
              <w:spacing w:after="150"/>
              <w:ind w:left="0" w:right="0" w:firstLine="450"/>
              <w:jc w:val="both"/>
              <w:rPr>
                <w:color w:val="333333"/>
                <w:sz w:val="24"/>
                <w:szCs w:val="24"/>
                <w:lang w:eastAsia="uk-UA"/>
              </w:rPr>
            </w:pPr>
            <w:bookmarkStart w:id="80" w:name="n182"/>
            <w:bookmarkEnd w:id="80"/>
            <w:r w:rsidRPr="006A09BA">
              <w:rPr>
                <w:color w:val="333333"/>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Default="006A09BA" w:rsidP="006A09BA">
            <w:pPr>
              <w:pStyle w:val="aa"/>
              <w:tabs>
                <w:tab w:val="left" w:pos="151"/>
              </w:tabs>
              <w:spacing w:before="0" w:beforeAutospacing="0" w:after="0" w:afterAutospacing="0"/>
              <w:ind w:right="139" w:firstLine="465"/>
              <w:jc w:val="both"/>
              <w:rPr>
                <w:color w:val="333333"/>
                <w:shd w:val="clear" w:color="auto" w:fill="FFFFFF"/>
              </w:rPr>
            </w:pPr>
            <w:r>
              <w:rPr>
                <w:color w:val="333333"/>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A7469E" w:rsidRDefault="006A09BA" w:rsidP="006A09BA">
            <w:pPr>
              <w:pStyle w:val="aa"/>
              <w:tabs>
                <w:tab w:val="left" w:pos="151"/>
              </w:tabs>
              <w:spacing w:before="0" w:beforeAutospacing="0" w:after="0" w:afterAutospacing="0"/>
              <w:ind w:right="139" w:firstLine="465"/>
              <w:jc w:val="both"/>
              <w:rPr>
                <w:color w:val="000000"/>
                <w:lang w:eastAsia="ru-RU"/>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C6229C" w:rsidRDefault="00C6229C" w:rsidP="00C6229C">
            <w:pPr>
              <w:pStyle w:val="rvps2"/>
              <w:shd w:val="clear" w:color="auto" w:fill="FFFFFF"/>
              <w:spacing w:before="0" w:beforeAutospacing="0" w:after="150" w:afterAutospacing="0"/>
              <w:ind w:firstLine="450"/>
              <w:jc w:val="both"/>
            </w:pPr>
            <w:r w:rsidRPr="00C6229C">
              <w:t>Рішення про намір укласти договір про закупівлю приймається замовником відповідно до </w:t>
            </w:r>
            <w:hyperlink r:id="rId34" w:anchor="n1611" w:tgtFrame="_blank" w:history="1">
              <w:r w:rsidRPr="00C6229C">
                <w:rPr>
                  <w:rStyle w:val="af1"/>
                  <w:color w:val="auto"/>
                  <w:u w:val="none"/>
                </w:rPr>
                <w:t>статті 33</w:t>
              </w:r>
            </w:hyperlink>
            <w:r w:rsidRPr="00C6229C">
              <w:t> Закону та пункту 46 Особливостей.</w:t>
            </w:r>
          </w:p>
          <w:p w:rsidR="00C6229C" w:rsidRPr="00C6229C" w:rsidRDefault="00C6229C" w:rsidP="00C6229C">
            <w:pPr>
              <w:pStyle w:val="rvps2"/>
              <w:shd w:val="clear" w:color="auto" w:fill="FFFFFF"/>
              <w:spacing w:before="0" w:beforeAutospacing="0" w:after="150" w:afterAutospacing="0"/>
              <w:ind w:firstLine="450"/>
              <w:jc w:val="both"/>
            </w:pPr>
            <w:bookmarkStart w:id="81" w:name="n168"/>
            <w:bookmarkEnd w:id="81"/>
            <w:r w:rsidRPr="00C6229C">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C6229C" w:rsidRDefault="00C6229C" w:rsidP="00C6229C">
            <w:pPr>
              <w:pStyle w:val="rvps2"/>
              <w:shd w:val="clear" w:color="auto" w:fill="FFFFFF"/>
              <w:spacing w:before="0" w:beforeAutospacing="0" w:after="150" w:afterAutospacing="0"/>
              <w:ind w:firstLine="450"/>
              <w:jc w:val="both"/>
            </w:pPr>
            <w:bookmarkStart w:id="82" w:name="n169"/>
            <w:bookmarkEnd w:id="82"/>
            <w:r w:rsidRPr="00C6229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Default="00C6229C" w:rsidP="00C6229C">
            <w:pPr>
              <w:pStyle w:val="rvps2"/>
              <w:shd w:val="clear" w:color="auto" w:fill="FFFFFF"/>
              <w:spacing w:before="0" w:beforeAutospacing="0" w:after="150" w:afterAutospacing="0"/>
              <w:ind w:firstLine="450"/>
              <w:jc w:val="both"/>
            </w:pPr>
            <w:bookmarkStart w:id="83" w:name="n170"/>
            <w:bookmarkEnd w:id="83"/>
            <w:r w:rsidRPr="00C6229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w:t>
            </w:r>
            <w:r w:rsidRPr="00C6229C">
              <w:lastRenderedPageBreak/>
              <w:t xml:space="preserve">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C6229C" w:rsidRDefault="00C6229C" w:rsidP="00E63315">
            <w:pPr>
              <w:pStyle w:val="rvps2"/>
              <w:shd w:val="clear" w:color="auto" w:fill="FFFFFF"/>
              <w:spacing w:before="0" w:beforeAutospacing="0" w:after="150" w:afterAutospacing="0"/>
              <w:ind w:firstLine="450"/>
              <w:jc w:val="both"/>
            </w:pPr>
            <w:r w:rsidRPr="00C6229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84" w:name="n171"/>
            <w:bookmarkEnd w:id="84"/>
          </w:p>
        </w:tc>
      </w:tr>
      <w:tr w:rsidR="0098516A" w:rsidRPr="00A7469E"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color w:val="000000"/>
                <w:sz w:val="24"/>
                <w:szCs w:val="24"/>
                <w:lang w:eastAsia="uk-UA"/>
              </w:rPr>
            </w:pPr>
            <w:r w:rsidRPr="00A7469E">
              <w:rPr>
                <w:b/>
                <w:color w:val="000000"/>
                <w:sz w:val="24"/>
                <w:szCs w:val="24"/>
                <w:lang w:eastAsia="uk-UA"/>
              </w:rPr>
              <w:lastRenderedPageBreak/>
              <w:t>6.3.</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color w:val="000000"/>
                <w:sz w:val="24"/>
                <w:szCs w:val="24"/>
                <w:lang w:eastAsia="uk-UA"/>
              </w:rPr>
            </w:pPr>
            <w:r w:rsidRPr="00A7469E">
              <w:rPr>
                <w:b/>
                <w:color w:val="000000"/>
                <w:sz w:val="24"/>
                <w:szCs w:val="24"/>
                <w:lang w:eastAsia="uk-UA"/>
              </w:rPr>
              <w:t>Подання документів учасником, що  визнаний переможцем торгів</w:t>
            </w:r>
            <w:r w:rsidRPr="00A7469E">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A7469E" w:rsidRDefault="0098516A" w:rsidP="003C628E">
            <w:pPr>
              <w:tabs>
                <w:tab w:val="left" w:pos="151"/>
              </w:tabs>
              <w:spacing w:after="120"/>
              <w:ind w:left="119" w:right="119" w:firstLine="408"/>
              <w:jc w:val="both"/>
              <w:rPr>
                <w:sz w:val="24"/>
                <w:szCs w:val="24"/>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both"/>
              <w:rPr>
                <w:b/>
                <w:sz w:val="24"/>
                <w:szCs w:val="24"/>
              </w:rPr>
            </w:pPr>
            <w:r w:rsidRPr="00A7469E">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Надання цінової  пропозиції з урахуванням проведеного аукціону</w:t>
            </w:r>
          </w:p>
        </w:tc>
        <w:tc>
          <w:tcPr>
            <w:tcW w:w="2741" w:type="pct"/>
            <w:tcBorders>
              <w:top w:val="outset" w:sz="6" w:space="0" w:color="auto"/>
              <w:left w:val="outset" w:sz="6" w:space="0" w:color="auto"/>
              <w:bottom w:val="outset" w:sz="6" w:space="0" w:color="auto"/>
            </w:tcBorders>
          </w:tcPr>
          <w:p w:rsidR="0098516A" w:rsidRPr="00A7469E" w:rsidRDefault="0098516A" w:rsidP="003C628E">
            <w:pPr>
              <w:tabs>
                <w:tab w:val="left" w:pos="151"/>
              </w:tabs>
              <w:ind w:left="119" w:right="119" w:firstLine="408"/>
              <w:jc w:val="both"/>
              <w:rPr>
                <w:sz w:val="24"/>
                <w:szCs w:val="24"/>
              </w:rPr>
            </w:pPr>
            <w:r w:rsidRPr="00A7469E">
              <w:rPr>
                <w:sz w:val="24"/>
                <w:szCs w:val="24"/>
              </w:rPr>
              <w:t xml:space="preserve">Учасник процедури закупівлі, що визнаний переможцем, повинен якнайшвидше, </w:t>
            </w:r>
            <w:r w:rsidRPr="00A7469E">
              <w:rPr>
                <w:b/>
                <w:sz w:val="24"/>
                <w:szCs w:val="24"/>
              </w:rPr>
              <w:t>але не пізніше 3 робочих днів</w:t>
            </w:r>
            <w:r w:rsidRPr="00A7469E" w:rsidDel="005E193C">
              <w:rPr>
                <w:sz w:val="24"/>
                <w:szCs w:val="24"/>
              </w:rPr>
              <w:t xml:space="preserve"> </w:t>
            </w:r>
            <w:r w:rsidRPr="00A7469E">
              <w:rPr>
                <w:sz w:val="24"/>
                <w:szCs w:val="24"/>
              </w:rPr>
              <w:t xml:space="preserve">з дня оприлюднення </w:t>
            </w:r>
            <w:r w:rsidR="00C6229C">
              <w:rPr>
                <w:sz w:val="24"/>
                <w:szCs w:val="24"/>
              </w:rPr>
              <w:t>повідомлення</w:t>
            </w:r>
            <w:r w:rsidRPr="00A7469E">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A7469E">
              <w:rPr>
                <w:sz w:val="24"/>
                <w:szCs w:val="24"/>
              </w:rPr>
              <w:t>д</w:t>
            </w:r>
            <w:r w:rsidRPr="00A7469E">
              <w:rPr>
                <w:sz w:val="24"/>
                <w:szCs w:val="24"/>
              </w:rPr>
              <w:t xml:space="preserve">одатком 2 до цієї </w:t>
            </w:r>
            <w:r w:rsidR="00AA0192">
              <w:rPr>
                <w:sz w:val="24"/>
                <w:szCs w:val="24"/>
              </w:rPr>
              <w:t>т</w:t>
            </w:r>
            <w:r w:rsidRPr="00A7469E">
              <w:rPr>
                <w:sz w:val="24"/>
                <w:szCs w:val="24"/>
              </w:rPr>
              <w:t xml:space="preserve">ендерної документації з урахуванням проведеного аукціону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A7469E" w:rsidRDefault="0098516A" w:rsidP="003C628E">
            <w:pPr>
              <w:ind w:left="119" w:right="113" w:firstLine="457"/>
              <w:contextualSpacing/>
              <w:jc w:val="both"/>
              <w:rPr>
                <w:sz w:val="24"/>
                <w:szCs w:val="24"/>
              </w:rPr>
            </w:pPr>
            <w:r w:rsidRPr="00A7469E">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both"/>
              <w:rPr>
                <w:b/>
                <w:sz w:val="24"/>
                <w:szCs w:val="24"/>
              </w:rPr>
            </w:pPr>
            <w:r w:rsidRPr="00A7469E">
              <w:rPr>
                <w:b/>
                <w:color w:val="000000"/>
                <w:sz w:val="24"/>
                <w:szCs w:val="24"/>
                <w:lang w:eastAsia="uk-UA"/>
              </w:rPr>
              <w:t xml:space="preserve">6.3.2.          </w:t>
            </w:r>
          </w:p>
        </w:tc>
        <w:tc>
          <w:tcPr>
            <w:tcW w:w="1785" w:type="pct"/>
            <w:tcBorders>
              <w:top w:val="outset" w:sz="6" w:space="0" w:color="auto"/>
              <w:bottom w:val="outset" w:sz="6" w:space="0" w:color="auto"/>
              <w:right w:val="outset" w:sz="6" w:space="0" w:color="auto"/>
            </w:tcBorders>
          </w:tcPr>
          <w:p w:rsidR="0098516A" w:rsidRPr="00A7469E" w:rsidDel="00CB6574" w:rsidRDefault="0098516A" w:rsidP="003C628E">
            <w:pPr>
              <w:spacing w:beforeLines="40" w:before="96" w:afterLines="40" w:after="96"/>
              <w:ind w:right="113"/>
              <w:contextualSpacing/>
              <w:jc w:val="left"/>
              <w:rPr>
                <w:b/>
                <w:sz w:val="24"/>
                <w:szCs w:val="24"/>
                <w:lang w:eastAsia="uk-UA"/>
              </w:rPr>
            </w:pPr>
            <w:r w:rsidRPr="00A7469E">
              <w:rPr>
                <w:b/>
                <w:bCs/>
                <w:color w:val="000000"/>
                <w:sz w:val="24"/>
                <w:szCs w:val="24"/>
              </w:rPr>
              <w:t>Розбіжності під час формування остаточної цінової пропозиції за результатами проведеного аукціону</w:t>
            </w:r>
          </w:p>
        </w:tc>
        <w:tc>
          <w:tcPr>
            <w:tcW w:w="2741" w:type="pct"/>
            <w:tcBorders>
              <w:top w:val="outset" w:sz="6" w:space="0" w:color="auto"/>
              <w:left w:val="outset" w:sz="6" w:space="0" w:color="auto"/>
              <w:bottom w:val="outset" w:sz="6" w:space="0" w:color="auto"/>
            </w:tcBorders>
          </w:tcPr>
          <w:p w:rsidR="0098516A" w:rsidRPr="00A7469E" w:rsidRDefault="0098516A" w:rsidP="003C628E">
            <w:pPr>
              <w:widowControl/>
              <w:ind w:left="98" w:right="122" w:firstLine="543"/>
              <w:jc w:val="both"/>
              <w:rPr>
                <w:sz w:val="20"/>
                <w:szCs w:val="24"/>
                <w:lang w:eastAsia="x-none"/>
              </w:rPr>
            </w:pPr>
            <w:r w:rsidRPr="00A7469E">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A7469E">
              <w:rPr>
                <w:sz w:val="24"/>
                <w:szCs w:val="24"/>
                <w:lang w:eastAsia="x-none"/>
              </w:rPr>
              <w:t xml:space="preserve">– </w:t>
            </w:r>
            <w:r w:rsidRPr="00A7469E">
              <w:rPr>
                <w:sz w:val="24"/>
                <w:szCs w:val="24"/>
                <w:lang w:eastAsia="x-none"/>
              </w:rPr>
              <w:t xml:space="preserve">остаточній ціновій пропозиції за результатами проведеного аукціону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 </w:t>
            </w:r>
          </w:p>
          <w:p w:rsidR="0098516A" w:rsidRPr="00A7469E" w:rsidRDefault="0098516A" w:rsidP="003C628E">
            <w:pPr>
              <w:widowControl/>
              <w:ind w:left="98" w:right="122" w:firstLine="425"/>
              <w:jc w:val="both"/>
              <w:rPr>
                <w:sz w:val="24"/>
                <w:szCs w:val="24"/>
                <w:lang w:eastAsia="x-none"/>
              </w:rPr>
            </w:pPr>
            <w:r w:rsidRPr="00A7469E">
              <w:rPr>
                <w:sz w:val="24"/>
                <w:szCs w:val="24"/>
                <w:lang w:eastAsia="x-none"/>
              </w:rPr>
              <w:t xml:space="preserve">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за результатами аукціону. У разі виявлення арифметичної помилки замовник може звернутись до учасника електронною поштою з </w:t>
            </w:r>
            <w:r w:rsidRPr="00A7469E">
              <w:rPr>
                <w:sz w:val="24"/>
                <w:szCs w:val="24"/>
                <w:lang w:eastAsia="x-none"/>
              </w:rPr>
              <w:lastRenderedPageBreak/>
              <w:t>запитом щодо виправлення арифметичної помилки.</w:t>
            </w:r>
          </w:p>
          <w:p w:rsidR="0098516A" w:rsidRPr="00A7469E" w:rsidRDefault="0098516A" w:rsidP="003C628E">
            <w:pPr>
              <w:widowControl/>
              <w:ind w:left="98" w:right="122" w:firstLine="425"/>
              <w:jc w:val="both"/>
              <w:rPr>
                <w:sz w:val="24"/>
                <w:szCs w:val="24"/>
                <w:lang w:eastAsia="x-none"/>
              </w:rPr>
            </w:pPr>
            <w:r w:rsidRPr="00A7469E">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A7469E" w:rsidDel="00CB6574" w:rsidRDefault="0098516A" w:rsidP="003C628E">
            <w:pPr>
              <w:widowControl/>
              <w:ind w:left="98" w:right="122" w:firstLine="425"/>
              <w:jc w:val="both"/>
            </w:pPr>
            <w:r w:rsidRPr="00A7469E">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A0192" w:rsidRDefault="0098516A" w:rsidP="003C628E">
            <w:pPr>
              <w:spacing w:beforeLines="40" w:before="96" w:afterLines="40" w:after="96"/>
              <w:ind w:right="113"/>
              <w:contextualSpacing/>
              <w:jc w:val="both"/>
              <w:rPr>
                <w:b/>
                <w:sz w:val="24"/>
                <w:szCs w:val="24"/>
              </w:rPr>
            </w:pPr>
            <w:r w:rsidRPr="00AA0192">
              <w:rPr>
                <w:b/>
                <w:sz w:val="24"/>
                <w:szCs w:val="24"/>
              </w:rPr>
              <w:lastRenderedPageBreak/>
              <w:t>6.3.3.</w:t>
            </w:r>
          </w:p>
        </w:tc>
        <w:tc>
          <w:tcPr>
            <w:tcW w:w="1785" w:type="pct"/>
            <w:tcBorders>
              <w:top w:val="outset" w:sz="6" w:space="0" w:color="auto"/>
              <w:bottom w:val="outset" w:sz="6" w:space="0" w:color="auto"/>
              <w:right w:val="outset" w:sz="6" w:space="0" w:color="auto"/>
            </w:tcBorders>
          </w:tcPr>
          <w:p w:rsidR="0098516A" w:rsidRPr="00AA0192" w:rsidRDefault="0098516A" w:rsidP="003C628E">
            <w:pPr>
              <w:spacing w:beforeLines="40" w:before="96" w:afterLines="40" w:after="96"/>
              <w:ind w:right="113"/>
              <w:contextualSpacing/>
              <w:jc w:val="left"/>
              <w:rPr>
                <w:b/>
                <w:sz w:val="24"/>
                <w:szCs w:val="24"/>
                <w:lang w:eastAsia="uk-UA"/>
              </w:rPr>
            </w:pPr>
            <w:r w:rsidRPr="00AA0192">
              <w:rPr>
                <w:b/>
                <w:sz w:val="24"/>
                <w:szCs w:val="24"/>
                <w:lang w:eastAsia="uk-UA"/>
              </w:rPr>
              <w:t>Надання переможцем документів</w:t>
            </w:r>
            <w:r w:rsidRPr="00AA0192">
              <w:rPr>
                <w:b/>
                <w:sz w:val="24"/>
                <w:szCs w:val="24"/>
              </w:rPr>
              <w:t>, що підтверджують відсутність підстав, визначених статтею</w:t>
            </w:r>
            <w:r w:rsidRPr="00AA0192">
              <w:rPr>
                <w:b/>
                <w:sz w:val="24"/>
                <w:szCs w:val="24"/>
                <w:lang w:eastAsia="uk-UA"/>
              </w:rPr>
              <w:t xml:space="preserve"> 17 Закону</w:t>
            </w:r>
            <w:r w:rsidRPr="00AA0192"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AA0192" w:rsidRDefault="00AA0192" w:rsidP="003C628E">
            <w:pPr>
              <w:widowControl/>
              <w:tabs>
                <w:tab w:val="left" w:pos="151"/>
              </w:tabs>
              <w:ind w:left="151" w:right="121" w:firstLine="454"/>
              <w:jc w:val="both"/>
              <w:rPr>
                <w:b/>
                <w:sz w:val="24"/>
                <w:szCs w:val="24"/>
                <w:highlight w:val="red"/>
                <w:lang w:eastAsia="uk-UA"/>
              </w:rPr>
            </w:pPr>
            <w:r w:rsidRPr="00AA019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5" w:anchor="n1265" w:tgtFrame="_blank" w:history="1">
              <w:r w:rsidRPr="00AA0192">
                <w:rPr>
                  <w:rStyle w:val="af1"/>
                  <w:color w:val="auto"/>
                  <w:sz w:val="24"/>
                  <w:szCs w:val="24"/>
                  <w:u w:val="none"/>
                </w:rPr>
                <w:t>пунктами 3</w:t>
              </w:r>
            </w:hyperlink>
            <w:r w:rsidRPr="00AA0192">
              <w:rPr>
                <w:sz w:val="24"/>
                <w:szCs w:val="24"/>
              </w:rPr>
              <w:t>, </w:t>
            </w:r>
            <w:hyperlink r:id="rId36" w:anchor="n1267" w:tgtFrame="_blank" w:history="1">
              <w:r w:rsidRPr="00AA0192">
                <w:rPr>
                  <w:rStyle w:val="af1"/>
                  <w:color w:val="auto"/>
                  <w:sz w:val="24"/>
                  <w:szCs w:val="24"/>
                  <w:u w:val="none"/>
                </w:rPr>
                <w:t>5</w:t>
              </w:r>
            </w:hyperlink>
            <w:r w:rsidRPr="00AA0192">
              <w:rPr>
                <w:sz w:val="24"/>
                <w:szCs w:val="24"/>
              </w:rPr>
              <w:t>, </w:t>
            </w:r>
            <w:hyperlink r:id="rId37" w:anchor="n1268" w:tgtFrame="_blank" w:history="1">
              <w:r w:rsidRPr="00AA0192">
                <w:rPr>
                  <w:rStyle w:val="af1"/>
                  <w:color w:val="auto"/>
                  <w:sz w:val="24"/>
                  <w:szCs w:val="24"/>
                  <w:u w:val="none"/>
                </w:rPr>
                <w:t>6</w:t>
              </w:r>
            </w:hyperlink>
            <w:r w:rsidRPr="00AA0192">
              <w:rPr>
                <w:sz w:val="24"/>
                <w:szCs w:val="24"/>
              </w:rPr>
              <w:t> і </w:t>
            </w:r>
            <w:hyperlink r:id="rId38" w:anchor="n1274" w:tgtFrame="_blank" w:history="1">
              <w:r w:rsidRPr="00AA0192">
                <w:rPr>
                  <w:rStyle w:val="af1"/>
                  <w:color w:val="auto"/>
                  <w:sz w:val="24"/>
                  <w:szCs w:val="24"/>
                  <w:u w:val="none"/>
                </w:rPr>
                <w:t>12</w:t>
              </w:r>
            </w:hyperlink>
            <w:r w:rsidRPr="00AA0192">
              <w:rPr>
                <w:sz w:val="24"/>
                <w:szCs w:val="24"/>
              </w:rPr>
              <w:t> частини першої та </w:t>
            </w:r>
            <w:hyperlink r:id="rId39" w:anchor="n1276" w:tgtFrame="_blank" w:history="1">
              <w:r w:rsidRPr="00AA0192">
                <w:rPr>
                  <w:rStyle w:val="af1"/>
                  <w:color w:val="auto"/>
                  <w:sz w:val="24"/>
                  <w:szCs w:val="24"/>
                  <w:u w:val="none"/>
                </w:rPr>
                <w:t>частиною другою</w:t>
              </w:r>
            </w:hyperlink>
            <w:r w:rsidRPr="00AA0192">
              <w:rPr>
                <w:sz w:val="24"/>
                <w:szCs w:val="24"/>
              </w:rPr>
              <w:t> статті 17 Закону</w:t>
            </w:r>
            <w:r>
              <w:rPr>
                <w:sz w:val="24"/>
                <w:szCs w:val="24"/>
              </w:rPr>
              <w:t>.</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t>6.3.4.</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A7469E" w:rsidRDefault="0098516A" w:rsidP="003C628E">
            <w:pPr>
              <w:widowControl/>
              <w:tabs>
                <w:tab w:val="left" w:pos="-684"/>
                <w:tab w:val="left" w:pos="5145"/>
                <w:tab w:val="left" w:pos="5287"/>
              </w:tabs>
              <w:ind w:left="42" w:right="78" w:firstLine="425"/>
              <w:jc w:val="both"/>
              <w:rPr>
                <w:b/>
                <w:sz w:val="24"/>
              </w:rPr>
            </w:pPr>
            <w:r w:rsidRPr="00A7469E">
              <w:rPr>
                <w:b/>
                <w:sz w:val="24"/>
              </w:rPr>
              <w:t xml:space="preserve">Переможець </w:t>
            </w:r>
            <w:r w:rsidRPr="00A7469E">
              <w:rPr>
                <w:b/>
                <w:bCs/>
                <w:sz w:val="24"/>
                <w:szCs w:val="24"/>
              </w:rPr>
              <w:t>процедури закупівлі під час укладення</w:t>
            </w:r>
            <w:r w:rsidRPr="00A7469E">
              <w:rPr>
                <w:b/>
                <w:sz w:val="24"/>
              </w:rPr>
              <w:t xml:space="preserve"> договору </w:t>
            </w:r>
            <w:r w:rsidRPr="00A7469E">
              <w:rPr>
                <w:b/>
                <w:bCs/>
                <w:sz w:val="24"/>
                <w:szCs w:val="24"/>
              </w:rPr>
              <w:t xml:space="preserve">про закупівлю </w:t>
            </w:r>
            <w:r w:rsidRPr="00A7469E">
              <w:rPr>
                <w:b/>
                <w:sz w:val="24"/>
              </w:rPr>
              <w:t>повинен надати в паперовому вигляді</w:t>
            </w:r>
            <w:r w:rsidRPr="00A7469E">
              <w:rPr>
                <w:b/>
                <w:bCs/>
                <w:sz w:val="24"/>
                <w:szCs w:val="24"/>
              </w:rPr>
              <w:t>:</w:t>
            </w:r>
          </w:p>
          <w:p w:rsidR="0098516A" w:rsidRPr="00A7469E" w:rsidRDefault="0098516A" w:rsidP="003C628E">
            <w:pPr>
              <w:widowControl/>
              <w:tabs>
                <w:tab w:val="left" w:pos="-684"/>
                <w:tab w:val="left" w:pos="5145"/>
                <w:tab w:val="left" w:pos="5287"/>
              </w:tabs>
              <w:ind w:left="42" w:right="78" w:firstLine="425"/>
              <w:jc w:val="both"/>
              <w:rPr>
                <w:b/>
                <w:bCs/>
                <w:sz w:val="24"/>
                <w:szCs w:val="24"/>
              </w:rPr>
            </w:pPr>
            <w:bookmarkStart w:id="85" w:name="_Hlk40186337"/>
            <w:r w:rsidRPr="00A7469E">
              <w:rPr>
                <w:b/>
                <w:bCs/>
                <w:sz w:val="24"/>
                <w:szCs w:val="24"/>
              </w:rPr>
              <w:t>1) відповідну інформацію та/або копії документів про право підписання договору про закупівлю.</w:t>
            </w:r>
          </w:p>
          <w:p w:rsidR="0098516A" w:rsidRPr="00A7469E" w:rsidRDefault="0098516A" w:rsidP="003C628E">
            <w:pPr>
              <w:widowControl/>
              <w:tabs>
                <w:tab w:val="left" w:pos="-684"/>
                <w:tab w:val="left" w:pos="5145"/>
                <w:tab w:val="left" w:pos="5287"/>
              </w:tabs>
              <w:ind w:left="42" w:right="78" w:firstLine="425"/>
              <w:jc w:val="both"/>
              <w:rPr>
                <w:b/>
                <w:bCs/>
                <w:sz w:val="24"/>
                <w:szCs w:val="24"/>
              </w:rPr>
            </w:pPr>
            <w:r w:rsidRPr="00A7469E">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A7469E">
              <w:rPr>
                <w:b/>
                <w:bCs/>
                <w:sz w:val="24"/>
                <w:szCs w:val="24"/>
              </w:rPr>
              <w:t>.</w:t>
            </w:r>
          </w:p>
          <w:bookmarkEnd w:id="85"/>
          <w:p w:rsidR="0098516A" w:rsidRPr="00A7469E" w:rsidDel="00CB6574" w:rsidRDefault="0098516A" w:rsidP="003C628E">
            <w:pPr>
              <w:widowControl/>
              <w:tabs>
                <w:tab w:val="left" w:pos="-684"/>
                <w:tab w:val="left" w:pos="5145"/>
                <w:tab w:val="left" w:pos="5287"/>
              </w:tabs>
              <w:ind w:left="42" w:right="78" w:firstLine="425"/>
              <w:jc w:val="both"/>
              <w:rPr>
                <w:sz w:val="24"/>
              </w:rPr>
            </w:pPr>
            <w:r w:rsidRPr="00A7469E">
              <w:rPr>
                <w:sz w:val="24"/>
                <w:szCs w:val="24"/>
                <w:lang w:eastAsia="uk-UA"/>
              </w:rPr>
              <w:t>Копії документів</w:t>
            </w:r>
            <w:r w:rsidRPr="00A7469E">
              <w:rPr>
                <w:sz w:val="24"/>
              </w:rPr>
              <w:t xml:space="preserve"> повинні бути засвідчені підписом уповноваженої особи учасника та відбитком печатки (</w:t>
            </w:r>
            <w:r w:rsidRPr="00A7469E">
              <w:rPr>
                <w:sz w:val="24"/>
                <w:szCs w:val="24"/>
                <w:lang w:eastAsia="uk-UA"/>
              </w:rPr>
              <w:t>у разі</w:t>
            </w:r>
            <w:r w:rsidRPr="00A7469E">
              <w:rPr>
                <w:sz w:val="24"/>
              </w:rPr>
              <w:t xml:space="preserve"> її використання).</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20133D">
            <w:pPr>
              <w:spacing w:beforeLines="40" w:before="96" w:afterLines="40" w:after="96"/>
              <w:ind w:left="0" w:right="113"/>
              <w:contextualSpacing/>
              <w:jc w:val="both"/>
              <w:rPr>
                <w:b/>
                <w:sz w:val="24"/>
                <w:szCs w:val="24"/>
              </w:rPr>
            </w:pPr>
            <w:r w:rsidRPr="00A7469E">
              <w:rPr>
                <w:b/>
                <w:sz w:val="24"/>
                <w:szCs w:val="24"/>
              </w:rPr>
              <w:t>6.4.</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Про</w:t>
            </w:r>
            <w:r w:rsidR="003766F6" w:rsidRPr="00A7469E">
              <w:rPr>
                <w:b/>
                <w:sz w:val="24"/>
                <w:szCs w:val="24"/>
                <w:lang w:eastAsia="uk-UA"/>
              </w:rPr>
              <w:t>є</w:t>
            </w:r>
            <w:r w:rsidRPr="00A7469E">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A7469E" w:rsidRDefault="0098516A" w:rsidP="003C628E">
            <w:pPr>
              <w:ind w:left="119" w:right="113" w:firstLine="457"/>
              <w:contextualSpacing/>
              <w:jc w:val="both"/>
              <w:rPr>
                <w:sz w:val="24"/>
                <w:szCs w:val="24"/>
              </w:rPr>
            </w:pPr>
            <w:r w:rsidRPr="00A7469E">
              <w:rPr>
                <w:sz w:val="24"/>
                <w:szCs w:val="24"/>
              </w:rPr>
              <w:t>Проєкт договору складається замовником з урахуванням особливостей предмету закупівлі.</w:t>
            </w:r>
          </w:p>
          <w:p w:rsidR="0098516A" w:rsidRPr="00A7469E" w:rsidRDefault="0098516A" w:rsidP="003C628E">
            <w:pPr>
              <w:ind w:left="119" w:right="113" w:firstLine="457"/>
              <w:contextualSpacing/>
              <w:jc w:val="both"/>
              <w:rPr>
                <w:sz w:val="24"/>
                <w:szCs w:val="24"/>
              </w:rPr>
            </w:pPr>
            <w:r w:rsidRPr="00A7469E">
              <w:rPr>
                <w:sz w:val="24"/>
                <w:szCs w:val="24"/>
              </w:rPr>
              <w:t xml:space="preserve">У складі тендерної документації замовником подається проєкт договору про закупівлю з обов’язковим зазначенням змін його умов </w:t>
            </w:r>
            <w:r w:rsidRPr="00E11237">
              <w:rPr>
                <w:sz w:val="24"/>
                <w:szCs w:val="24"/>
              </w:rPr>
              <w:t>(</w:t>
            </w:r>
            <w:r w:rsidR="00286FC5" w:rsidRPr="00E11237">
              <w:rPr>
                <w:sz w:val="24"/>
                <w:szCs w:val="24"/>
              </w:rPr>
              <w:t>д</w:t>
            </w:r>
            <w:r w:rsidRPr="00E11237">
              <w:rPr>
                <w:sz w:val="24"/>
                <w:szCs w:val="24"/>
              </w:rPr>
              <w:t xml:space="preserve">одаток 4 до </w:t>
            </w:r>
            <w:r w:rsidR="00593332">
              <w:rPr>
                <w:sz w:val="24"/>
                <w:szCs w:val="24"/>
              </w:rPr>
              <w:t>т</w:t>
            </w:r>
            <w:r w:rsidRPr="00E11237">
              <w:rPr>
                <w:sz w:val="24"/>
                <w:szCs w:val="24"/>
              </w:rPr>
              <w:t>ендерної документації).</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t>6.5.</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t>Істотні умови, які обов’язково включаються до договору про закупівлю, відповідають вимогам законодавства України.</w:t>
            </w:r>
          </w:p>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t xml:space="preserve">Договір про закупівлю укладається в письмовій формі. </w:t>
            </w:r>
          </w:p>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lastRenderedPageBreak/>
              <w:t xml:space="preserve">Умови договору про закупівлю не повинні відрізнятися від змісту </w:t>
            </w:r>
            <w:r w:rsidRPr="00A7469E">
              <w:t xml:space="preserve">тендерної </w:t>
            </w:r>
            <w:r w:rsidRPr="00A7469E">
              <w:rPr>
                <w:color w:val="000000"/>
              </w:rPr>
              <w:t xml:space="preserve">пропозиції </w:t>
            </w:r>
            <w:r w:rsidRPr="00A7469E">
              <w:t xml:space="preserve">за результатами аукціону </w:t>
            </w:r>
            <w:r w:rsidRPr="00A7469E">
              <w:rPr>
                <w:color w:val="000000"/>
              </w:rPr>
              <w:t>переможця процедури закупівлі</w:t>
            </w:r>
            <w:r w:rsidRPr="00A7469E">
              <w:t xml:space="preserve"> </w:t>
            </w:r>
            <w:r w:rsidRPr="00A7469E">
              <w:rPr>
                <w:color w:val="000000"/>
              </w:rPr>
              <w:t>(з урахуванням п.</w:t>
            </w:r>
            <w:r w:rsidR="00C216D1">
              <w:rPr>
                <w:color w:val="000000"/>
              </w:rPr>
              <w:t xml:space="preserve"> </w:t>
            </w:r>
            <w:r w:rsidRPr="00A7469E">
              <w:rPr>
                <w:color w:val="000000"/>
              </w:rPr>
              <w:t xml:space="preserve">6.3.2 цієї </w:t>
            </w:r>
            <w:r w:rsidRPr="00A7469E">
              <w:t> </w:t>
            </w:r>
            <w:r w:rsidR="00C216D1">
              <w:t>т</w:t>
            </w:r>
            <w:r w:rsidRPr="00A7469E">
              <w:t>ендерної документації</w:t>
            </w:r>
            <w:r w:rsidRPr="00A7469E">
              <w:rPr>
                <w:color w:val="000000"/>
              </w:rPr>
              <w:t>)</w:t>
            </w:r>
            <w:r w:rsidR="00894BC4">
              <w:rPr>
                <w:color w:val="000000"/>
              </w:rPr>
              <w:t xml:space="preserve"> та Особливостей</w:t>
            </w:r>
            <w:r w:rsidRPr="00A7469E">
              <w:rPr>
                <w:color w:val="000000"/>
              </w:rPr>
              <w:t xml:space="preserve">. </w:t>
            </w:r>
          </w:p>
          <w:p w:rsidR="0098516A" w:rsidRPr="00A7469E" w:rsidRDefault="0098516A" w:rsidP="003C628E">
            <w:pPr>
              <w:pStyle w:val="aa"/>
              <w:spacing w:before="0" w:beforeAutospacing="0" w:after="0" w:afterAutospacing="0"/>
              <w:ind w:left="151" w:right="121" w:firstLine="454"/>
              <w:jc w:val="both"/>
              <w:rPr>
                <w:color w:val="000000"/>
              </w:rPr>
            </w:pPr>
            <w:r w:rsidRPr="00A7469E">
              <w:rPr>
                <w:color w:val="000000"/>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Pr>
                <w:color w:val="000000"/>
              </w:rPr>
              <w:t>пунктах 18, 19 Особливостей</w:t>
            </w:r>
            <w:r w:rsidRPr="00A7469E">
              <w:rPr>
                <w:color w:val="000000"/>
              </w:rPr>
              <w:t>.</w:t>
            </w:r>
          </w:p>
          <w:p w:rsidR="0098516A" w:rsidRPr="00A7469E" w:rsidRDefault="0098516A" w:rsidP="003C628E">
            <w:pPr>
              <w:pStyle w:val="aa"/>
              <w:spacing w:before="0" w:beforeAutospacing="0" w:after="0" w:afterAutospacing="0"/>
              <w:ind w:left="176" w:right="119" w:firstLine="425"/>
              <w:jc w:val="both"/>
              <w:rPr>
                <w:rFonts w:eastAsia="Calibri"/>
                <w:lang w:eastAsia="en-US"/>
              </w:rPr>
            </w:pP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lastRenderedPageBreak/>
              <w:t>6.6.</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Дії замовника при відмові переможця торгів підписати договір про закупівлю </w:t>
            </w:r>
            <w:r w:rsidRPr="00A7469E">
              <w:rPr>
                <w:color w:val="000000"/>
              </w:rPr>
              <w:t> </w:t>
            </w:r>
          </w:p>
        </w:tc>
        <w:tc>
          <w:tcPr>
            <w:tcW w:w="2741" w:type="pct"/>
            <w:tcBorders>
              <w:top w:val="outset" w:sz="6" w:space="0" w:color="auto"/>
              <w:left w:val="outset" w:sz="6" w:space="0" w:color="auto"/>
              <w:bottom w:val="outset" w:sz="6" w:space="0" w:color="auto"/>
            </w:tcBorders>
          </w:tcPr>
          <w:p w:rsidR="0098516A" w:rsidRPr="00A7469E" w:rsidRDefault="0098516A" w:rsidP="003C628E">
            <w:pPr>
              <w:ind w:left="119" w:right="113" w:firstLine="457"/>
              <w:contextualSpacing/>
              <w:jc w:val="both"/>
              <w:rPr>
                <w:sz w:val="24"/>
                <w:szCs w:val="24"/>
              </w:rPr>
            </w:pPr>
            <w:r w:rsidRPr="00A7469E">
              <w:rPr>
                <w:sz w:val="24"/>
                <w:szCs w:val="24"/>
              </w:rPr>
              <w:t xml:space="preserve">У разі </w:t>
            </w:r>
            <w:r w:rsidRPr="00A7469E">
              <w:rPr>
                <w:color w:val="000000"/>
                <w:sz w:val="24"/>
                <w:szCs w:val="24"/>
              </w:rPr>
              <w:t xml:space="preserve">відмови переможця процедури закупівлі від підписання договору про закупівлю відповідно до вимог тендерної документації, </w:t>
            </w:r>
            <w:proofErr w:type="spellStart"/>
            <w:r w:rsidRPr="00A7469E">
              <w:rPr>
                <w:color w:val="000000"/>
                <w:sz w:val="24"/>
                <w:szCs w:val="24"/>
              </w:rPr>
              <w:t>неукладення</w:t>
            </w:r>
            <w:proofErr w:type="spellEnd"/>
            <w:r w:rsidRPr="00A7469E">
              <w:rPr>
                <w:color w:val="000000"/>
                <w:sz w:val="24"/>
                <w:szCs w:val="24"/>
              </w:rPr>
              <w:t xml:space="preserve"> договору про закупівлю з вини учасника або ненадання замовнику підписаного договору у строк, визначений </w:t>
            </w:r>
            <w:r w:rsidR="00894BC4">
              <w:rPr>
                <w:color w:val="000000"/>
                <w:sz w:val="24"/>
                <w:szCs w:val="24"/>
              </w:rPr>
              <w:t>Особливостями</w:t>
            </w:r>
            <w:r w:rsidRPr="00A7469E">
              <w:rPr>
                <w:color w:val="000000"/>
                <w:sz w:val="24"/>
                <w:szCs w:val="24"/>
              </w:rPr>
              <w:t>,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A7469E">
              <w:rPr>
                <w:sz w:val="24"/>
                <w:szCs w:val="24"/>
              </w:rPr>
              <w:t>.</w:t>
            </w:r>
          </w:p>
          <w:p w:rsidR="0098516A" w:rsidRPr="00A7469E" w:rsidRDefault="004F1381" w:rsidP="003C628E">
            <w:pPr>
              <w:pStyle w:val="aa"/>
              <w:spacing w:before="0" w:beforeAutospacing="0" w:after="0" w:afterAutospacing="0"/>
              <w:ind w:left="151" w:right="121" w:firstLine="454"/>
              <w:jc w:val="both"/>
              <w:rPr>
                <w:color w:val="000000"/>
              </w:rPr>
            </w:pPr>
            <w:r w:rsidRPr="00105394">
              <w:rPr>
                <w:lang w:eastAsia="ru-RU"/>
              </w:rPr>
              <w:t xml:space="preserve">У разі відхилення тендерної пропозиції з підстави, визначеної підпунктом 3 пункту 41 цих </w:t>
            </w:r>
            <w:r>
              <w:rPr>
                <w:lang w:eastAsia="ru-RU"/>
              </w:rPr>
              <w:t>О</w:t>
            </w:r>
            <w:r w:rsidRPr="00105394">
              <w:rPr>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A7469E"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both"/>
              <w:rPr>
                <w:b/>
                <w:sz w:val="24"/>
                <w:szCs w:val="24"/>
              </w:rPr>
            </w:pPr>
            <w:r w:rsidRPr="00A7469E">
              <w:rPr>
                <w:b/>
                <w:sz w:val="24"/>
                <w:szCs w:val="24"/>
              </w:rPr>
              <w:t>6.7.</w:t>
            </w:r>
          </w:p>
        </w:tc>
        <w:tc>
          <w:tcPr>
            <w:tcW w:w="1785" w:type="pct"/>
            <w:tcBorders>
              <w:top w:val="outset" w:sz="6" w:space="0" w:color="auto"/>
              <w:bottom w:val="outset" w:sz="6" w:space="0" w:color="auto"/>
              <w:right w:val="outset" w:sz="6" w:space="0" w:color="auto"/>
            </w:tcBorders>
          </w:tcPr>
          <w:p w:rsidR="0098516A" w:rsidRPr="00A7469E" w:rsidRDefault="0098516A" w:rsidP="003C628E">
            <w:pPr>
              <w:spacing w:beforeLines="40" w:before="96" w:afterLines="40" w:after="96"/>
              <w:ind w:right="113"/>
              <w:contextualSpacing/>
              <w:jc w:val="left"/>
              <w:rPr>
                <w:b/>
                <w:sz w:val="24"/>
                <w:szCs w:val="24"/>
                <w:lang w:eastAsia="uk-UA"/>
              </w:rPr>
            </w:pPr>
            <w:r w:rsidRPr="00A7469E">
              <w:rPr>
                <w:b/>
                <w:sz w:val="24"/>
                <w:szCs w:val="24"/>
                <w:lang w:eastAsia="uk-UA"/>
              </w:rPr>
              <w:t xml:space="preserve">Забезпечення виконання договору про закупівлю </w:t>
            </w:r>
          </w:p>
        </w:tc>
        <w:tc>
          <w:tcPr>
            <w:tcW w:w="2741" w:type="pct"/>
          </w:tcPr>
          <w:p w:rsidR="0098516A" w:rsidRPr="00A7469E" w:rsidRDefault="0098516A" w:rsidP="003C628E">
            <w:pPr>
              <w:ind w:left="119" w:right="113" w:firstLine="457"/>
              <w:contextualSpacing/>
              <w:jc w:val="both"/>
              <w:rPr>
                <w:sz w:val="24"/>
                <w:szCs w:val="24"/>
              </w:rPr>
            </w:pPr>
            <w:r w:rsidRPr="00A7469E">
              <w:rPr>
                <w:sz w:val="24"/>
                <w:szCs w:val="24"/>
              </w:rPr>
              <w:t>Надання забезпечення виконання</w:t>
            </w:r>
            <w:r w:rsidRPr="00A7469E">
              <w:rPr>
                <w:i/>
                <w:iCs/>
                <w:sz w:val="24"/>
                <w:szCs w:val="24"/>
              </w:rPr>
              <w:t xml:space="preserve"> </w:t>
            </w:r>
            <w:r w:rsidRPr="00A7469E">
              <w:rPr>
                <w:sz w:val="24"/>
                <w:szCs w:val="24"/>
              </w:rPr>
              <w:t>договору про закупівлю переможцем торгів не вимагається.</w:t>
            </w:r>
          </w:p>
        </w:tc>
      </w:tr>
    </w:tbl>
    <w:p w:rsidR="00247AFE" w:rsidRPr="00A7469E" w:rsidRDefault="00247AFE" w:rsidP="003C628E">
      <w:pPr>
        <w:tabs>
          <w:tab w:val="left" w:pos="0"/>
        </w:tabs>
        <w:ind w:right="0"/>
        <w:rPr>
          <w:vanish/>
        </w:rPr>
      </w:pPr>
    </w:p>
    <w:p w:rsidR="004A4711" w:rsidRPr="00A7469E" w:rsidRDefault="001831C8" w:rsidP="003C628E">
      <w:pPr>
        <w:pStyle w:val="aa"/>
        <w:tabs>
          <w:tab w:val="left" w:pos="0"/>
        </w:tabs>
        <w:spacing w:before="0" w:beforeAutospacing="0" w:after="0" w:afterAutospacing="0"/>
        <w:ind w:left="2832"/>
        <w:jc w:val="right"/>
        <w:rPr>
          <w:b/>
        </w:rPr>
      </w:pPr>
      <w:r w:rsidRPr="00A7469E">
        <w:rPr>
          <w:sz w:val="20"/>
          <w:szCs w:val="20"/>
        </w:rPr>
        <w:br w:type="page"/>
      </w:r>
      <w:r w:rsidR="008972F5" w:rsidRPr="00A7469E">
        <w:lastRenderedPageBreak/>
        <w:t xml:space="preserve">      </w:t>
      </w:r>
      <w:r w:rsidR="004A4711" w:rsidRPr="00A7469E">
        <w:rPr>
          <w:b/>
        </w:rPr>
        <w:t>Додаток  1</w:t>
      </w:r>
    </w:p>
    <w:p w:rsidR="004A4711" w:rsidRPr="00A7469E" w:rsidRDefault="004A4711" w:rsidP="003C628E">
      <w:pPr>
        <w:pStyle w:val="110"/>
        <w:numPr>
          <w:ilvl w:val="0"/>
          <w:numId w:val="0"/>
        </w:numPr>
        <w:tabs>
          <w:tab w:val="left" w:pos="0"/>
          <w:tab w:val="left" w:pos="708"/>
        </w:tabs>
        <w:ind w:left="5850"/>
        <w:jc w:val="right"/>
        <w:rPr>
          <w:sz w:val="24"/>
          <w:szCs w:val="24"/>
        </w:rPr>
      </w:pPr>
      <w:bookmarkStart w:id="86" w:name="_Toc382896085"/>
      <w:bookmarkStart w:id="87" w:name="_Toc382897124"/>
      <w:r w:rsidRPr="00A7469E">
        <w:rPr>
          <w:sz w:val="24"/>
          <w:szCs w:val="24"/>
        </w:rPr>
        <w:t xml:space="preserve">до </w:t>
      </w:r>
      <w:bookmarkEnd w:id="86"/>
      <w:bookmarkEnd w:id="87"/>
      <w:r w:rsidR="00C932DC">
        <w:rPr>
          <w:sz w:val="24"/>
          <w:szCs w:val="24"/>
        </w:rPr>
        <w:t>т</w:t>
      </w:r>
      <w:r w:rsidR="002F2584" w:rsidRPr="00A7469E">
        <w:rPr>
          <w:sz w:val="24"/>
          <w:szCs w:val="24"/>
        </w:rPr>
        <w:t>ендерної документації</w:t>
      </w:r>
    </w:p>
    <w:p w:rsidR="005575E7" w:rsidRPr="00A7469E" w:rsidRDefault="005575E7" w:rsidP="003C628E">
      <w:pPr>
        <w:widowControl/>
        <w:tabs>
          <w:tab w:val="left" w:pos="0"/>
        </w:tabs>
        <w:snapToGrid w:val="0"/>
        <w:ind w:left="0" w:right="0"/>
        <w:rPr>
          <w:b/>
          <w:caps/>
          <w:sz w:val="24"/>
          <w:szCs w:val="24"/>
        </w:rPr>
      </w:pPr>
    </w:p>
    <w:p w:rsidR="003C332F" w:rsidRPr="00A7469E" w:rsidRDefault="003C332F" w:rsidP="003C628E">
      <w:pPr>
        <w:widowControl/>
        <w:tabs>
          <w:tab w:val="left" w:pos="0"/>
        </w:tabs>
        <w:snapToGrid w:val="0"/>
        <w:ind w:left="0" w:right="0"/>
        <w:rPr>
          <w:b/>
          <w:caps/>
          <w:sz w:val="24"/>
          <w:szCs w:val="24"/>
        </w:rPr>
      </w:pPr>
      <w:bookmarkStart w:id="88" w:name="_Hlk496112659"/>
    </w:p>
    <w:p w:rsidR="005575E7" w:rsidRPr="00A7469E" w:rsidRDefault="002B181D" w:rsidP="003C628E">
      <w:pPr>
        <w:widowControl/>
        <w:tabs>
          <w:tab w:val="left" w:pos="0"/>
        </w:tabs>
        <w:snapToGrid w:val="0"/>
        <w:ind w:left="0" w:right="0"/>
        <w:rPr>
          <w:b/>
          <w:caps/>
          <w:sz w:val="24"/>
          <w:szCs w:val="24"/>
        </w:rPr>
      </w:pPr>
      <w:r w:rsidRPr="00A7469E">
        <w:rPr>
          <w:b/>
          <w:caps/>
          <w:sz w:val="24"/>
          <w:szCs w:val="24"/>
        </w:rPr>
        <w:t>Кваліфікаційні критерії</w:t>
      </w:r>
    </w:p>
    <w:p w:rsidR="00AE660F" w:rsidRPr="00A7469E" w:rsidRDefault="00AE660F" w:rsidP="003C628E">
      <w:pPr>
        <w:widowControl/>
        <w:tabs>
          <w:tab w:val="left" w:pos="0"/>
        </w:tabs>
        <w:snapToGrid w:val="0"/>
        <w:ind w:left="0" w:right="0"/>
        <w:rPr>
          <w:b/>
          <w:cap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B416CE" w:rsidRPr="00A7469E" w:rsidTr="00B97491">
        <w:trPr>
          <w:trHeight w:val="537"/>
        </w:trPr>
        <w:tc>
          <w:tcPr>
            <w:tcW w:w="2235" w:type="dxa"/>
            <w:vAlign w:val="center"/>
          </w:tcPr>
          <w:p w:rsidR="00B416CE" w:rsidRPr="00A7469E" w:rsidRDefault="00B416CE" w:rsidP="003C628E">
            <w:pPr>
              <w:tabs>
                <w:tab w:val="left" w:pos="0"/>
              </w:tabs>
              <w:rPr>
                <w:b/>
                <w:sz w:val="24"/>
                <w:szCs w:val="24"/>
              </w:rPr>
            </w:pPr>
          </w:p>
          <w:p w:rsidR="00B416CE" w:rsidRPr="00A7469E" w:rsidRDefault="00B416CE" w:rsidP="003C628E">
            <w:pPr>
              <w:tabs>
                <w:tab w:val="left" w:pos="0"/>
              </w:tabs>
              <w:rPr>
                <w:b/>
                <w:sz w:val="24"/>
                <w:szCs w:val="24"/>
              </w:rPr>
            </w:pPr>
            <w:r w:rsidRPr="00A7469E">
              <w:rPr>
                <w:b/>
                <w:sz w:val="24"/>
                <w:szCs w:val="24"/>
              </w:rPr>
              <w:t>Критерій</w:t>
            </w:r>
          </w:p>
          <w:p w:rsidR="00B416CE" w:rsidRPr="00A7469E" w:rsidRDefault="00B416CE" w:rsidP="003C628E">
            <w:pPr>
              <w:tabs>
                <w:tab w:val="left" w:pos="0"/>
              </w:tabs>
              <w:rPr>
                <w:b/>
                <w:sz w:val="24"/>
                <w:szCs w:val="24"/>
              </w:rPr>
            </w:pPr>
          </w:p>
        </w:tc>
        <w:tc>
          <w:tcPr>
            <w:tcW w:w="7938" w:type="dxa"/>
            <w:vAlign w:val="center"/>
          </w:tcPr>
          <w:p w:rsidR="00B416CE" w:rsidRPr="00A7469E" w:rsidRDefault="00B416CE" w:rsidP="003C628E">
            <w:pPr>
              <w:tabs>
                <w:tab w:val="left" w:pos="0"/>
              </w:tabs>
              <w:rPr>
                <w:b/>
                <w:sz w:val="24"/>
                <w:szCs w:val="24"/>
              </w:rPr>
            </w:pPr>
          </w:p>
          <w:p w:rsidR="00B416CE" w:rsidRPr="00A7469E" w:rsidRDefault="00B416CE" w:rsidP="003C628E">
            <w:pPr>
              <w:tabs>
                <w:tab w:val="left" w:pos="0"/>
              </w:tabs>
              <w:rPr>
                <w:b/>
                <w:sz w:val="24"/>
                <w:szCs w:val="24"/>
              </w:rPr>
            </w:pPr>
            <w:r w:rsidRPr="00A7469E">
              <w:rPr>
                <w:b/>
                <w:sz w:val="24"/>
                <w:szCs w:val="24"/>
              </w:rPr>
              <w:t xml:space="preserve">Підтвердження відповідності </w:t>
            </w:r>
          </w:p>
          <w:p w:rsidR="00B416CE" w:rsidRPr="00A7469E" w:rsidRDefault="00B416CE" w:rsidP="003C628E">
            <w:pPr>
              <w:tabs>
                <w:tab w:val="left" w:pos="0"/>
              </w:tabs>
              <w:rPr>
                <w:b/>
                <w:sz w:val="24"/>
                <w:szCs w:val="24"/>
              </w:rPr>
            </w:pPr>
          </w:p>
        </w:tc>
      </w:tr>
      <w:tr w:rsidR="00FD154B" w:rsidRPr="00A7469E" w:rsidTr="00B97491">
        <w:trPr>
          <w:trHeight w:val="537"/>
        </w:trPr>
        <w:tc>
          <w:tcPr>
            <w:tcW w:w="2235" w:type="dxa"/>
            <w:vAlign w:val="center"/>
          </w:tcPr>
          <w:p w:rsidR="00FD154B" w:rsidRPr="00A7469E" w:rsidRDefault="00FD154B" w:rsidP="00FD154B">
            <w:pPr>
              <w:tabs>
                <w:tab w:val="left" w:pos="0"/>
              </w:tabs>
              <w:ind w:left="0" w:right="0"/>
              <w:rPr>
                <w:color w:val="333333"/>
                <w:sz w:val="24"/>
                <w:szCs w:val="24"/>
                <w:shd w:val="clear" w:color="auto" w:fill="FFFFFF"/>
              </w:rPr>
            </w:pPr>
            <w:r w:rsidRPr="00A7469E">
              <w:rPr>
                <w:color w:val="000000"/>
                <w:sz w:val="24"/>
                <w:szCs w:val="24"/>
              </w:rPr>
              <w:t>Наявність документально підтвердженого досвіду виконання аналогічного (аналогічних) за предметом закупівлі</w:t>
            </w:r>
            <w:r>
              <w:rPr>
                <w:color w:val="000000"/>
                <w:sz w:val="24"/>
                <w:szCs w:val="24"/>
              </w:rPr>
              <w:t xml:space="preserve"> </w:t>
            </w:r>
            <w:r w:rsidRPr="00A7469E">
              <w:rPr>
                <w:color w:val="000000"/>
                <w:sz w:val="24"/>
                <w:szCs w:val="24"/>
              </w:rPr>
              <w:t>договору (договорів)</w:t>
            </w:r>
          </w:p>
        </w:tc>
        <w:tc>
          <w:tcPr>
            <w:tcW w:w="7938" w:type="dxa"/>
            <w:vAlign w:val="center"/>
          </w:tcPr>
          <w:p w:rsidR="00FD154B" w:rsidRPr="008B7190" w:rsidRDefault="008B7190" w:rsidP="008B7190">
            <w:pPr>
              <w:pStyle w:val="HTML"/>
              <w:tabs>
                <w:tab w:val="left" w:pos="993"/>
              </w:tabs>
              <w:jc w:val="both"/>
              <w:rPr>
                <w:rFonts w:ascii="Times New Roman" w:eastAsia="Calibri" w:hAnsi="Times New Roman"/>
                <w:color w:val="000000"/>
                <w:sz w:val="24"/>
                <w:szCs w:val="24"/>
                <w:lang w:eastAsia="en-US"/>
              </w:rPr>
            </w:pPr>
            <w:r w:rsidRPr="008B7190">
              <w:rPr>
                <w:rFonts w:ascii="Times New Roman" w:eastAsia="Calibri" w:hAnsi="Times New Roman"/>
                <w:color w:val="000000"/>
                <w:sz w:val="24"/>
                <w:szCs w:val="24"/>
                <w:lang w:eastAsia="en-US"/>
              </w:rPr>
              <w:t>Лист-відгук (не менше одного) від підприємства або установи</w:t>
            </w:r>
            <w:r>
              <w:rPr>
                <w:rFonts w:ascii="Times New Roman" w:eastAsia="Calibri" w:hAnsi="Times New Roman"/>
                <w:color w:val="000000"/>
                <w:sz w:val="24"/>
                <w:szCs w:val="24"/>
                <w:lang w:val="uk-UA" w:eastAsia="en-US"/>
              </w:rPr>
              <w:t>,</w:t>
            </w:r>
            <w:r w:rsidRPr="008B7190">
              <w:rPr>
                <w:rFonts w:ascii="Times New Roman" w:eastAsia="Calibri" w:hAnsi="Times New Roman"/>
                <w:color w:val="000000"/>
                <w:sz w:val="24"/>
                <w:szCs w:val="24"/>
                <w:lang w:eastAsia="en-US"/>
              </w:rPr>
              <w:t xml:space="preserve"> або організації щодо поставки </w:t>
            </w:r>
            <w:r>
              <w:rPr>
                <w:rFonts w:ascii="Times New Roman" w:eastAsia="Calibri" w:hAnsi="Times New Roman"/>
                <w:color w:val="000000"/>
                <w:sz w:val="24"/>
                <w:szCs w:val="24"/>
                <w:lang w:val="uk-UA" w:eastAsia="en-US"/>
              </w:rPr>
              <w:t>у</w:t>
            </w:r>
            <w:r w:rsidRPr="008B7190">
              <w:rPr>
                <w:rFonts w:ascii="Times New Roman" w:eastAsia="Calibri" w:hAnsi="Times New Roman"/>
                <w:color w:val="000000"/>
                <w:sz w:val="24"/>
                <w:szCs w:val="24"/>
                <w:lang w:eastAsia="en-US"/>
              </w:rPr>
              <w:t xml:space="preserve">часником товару, аналогічного предмету закупівлі*, або копія договору щодо </w:t>
            </w:r>
            <w:r>
              <w:rPr>
                <w:rFonts w:ascii="Times New Roman" w:eastAsia="Calibri" w:hAnsi="Times New Roman"/>
                <w:color w:val="000000"/>
                <w:sz w:val="24"/>
                <w:szCs w:val="24"/>
                <w:lang w:val="uk-UA" w:eastAsia="en-US"/>
              </w:rPr>
              <w:t>поставки</w:t>
            </w:r>
            <w:r w:rsidRPr="008B7190">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val="uk-UA" w:eastAsia="en-US"/>
              </w:rPr>
              <w:t>у</w:t>
            </w:r>
            <w:r w:rsidRPr="008B7190">
              <w:rPr>
                <w:rFonts w:ascii="Times New Roman" w:eastAsia="Calibri" w:hAnsi="Times New Roman"/>
                <w:color w:val="000000"/>
                <w:sz w:val="24"/>
                <w:szCs w:val="24"/>
                <w:lang w:eastAsia="en-US"/>
              </w:rPr>
              <w:t>часником товару, аналогічно</w:t>
            </w:r>
            <w:r>
              <w:rPr>
                <w:rFonts w:ascii="Times New Roman" w:eastAsia="Calibri" w:hAnsi="Times New Roman"/>
                <w:color w:val="000000"/>
                <w:sz w:val="24"/>
                <w:szCs w:val="24"/>
                <w:lang w:val="uk-UA" w:eastAsia="en-US"/>
              </w:rPr>
              <w:t>го</w:t>
            </w:r>
            <w:r w:rsidRPr="008B7190">
              <w:rPr>
                <w:rFonts w:ascii="Times New Roman" w:eastAsia="Calibri" w:hAnsi="Times New Roman"/>
                <w:color w:val="000000"/>
                <w:sz w:val="24"/>
                <w:szCs w:val="24"/>
                <w:lang w:eastAsia="en-US"/>
              </w:rPr>
              <w:t xml:space="preserve"> предмету закупівлі* з копіями відповідних актів або видаткових накладних, починаючи з 2019 року і до дати розміщення оголошення про проведення закупівлі.</w:t>
            </w:r>
            <w:r w:rsidRPr="005B31CC">
              <w:rPr>
                <w:rFonts w:ascii="Times New Roman" w:hAnsi="Times New Roman"/>
                <w:sz w:val="24"/>
                <w:szCs w:val="28"/>
              </w:rPr>
              <w:t xml:space="preserve"> </w:t>
            </w:r>
            <w:bookmarkStart w:id="89" w:name="_Hlk116609646"/>
            <w:r w:rsidRPr="005B31CC">
              <w:rPr>
                <w:rFonts w:ascii="Times New Roman" w:hAnsi="Times New Roman"/>
                <w:sz w:val="24"/>
                <w:szCs w:val="28"/>
              </w:rPr>
              <w:t>З документів, зазначених у цій вимозі може бути вилучена інформація з обмеженим доступом.</w:t>
            </w:r>
            <w:bookmarkEnd w:id="89"/>
          </w:p>
        </w:tc>
      </w:tr>
    </w:tbl>
    <w:p w:rsidR="00563423" w:rsidRPr="00A7469E" w:rsidRDefault="00563423" w:rsidP="003C628E">
      <w:pPr>
        <w:ind w:left="0" w:right="0"/>
        <w:jc w:val="both"/>
        <w:rPr>
          <w:i/>
          <w:sz w:val="22"/>
          <w:szCs w:val="22"/>
          <w:lang w:eastAsia="uk-UA"/>
        </w:rPr>
      </w:pPr>
    </w:p>
    <w:p w:rsidR="008B7190" w:rsidRPr="008B7190" w:rsidRDefault="008B7190" w:rsidP="008B7190">
      <w:pPr>
        <w:pStyle w:val="HTML"/>
        <w:tabs>
          <w:tab w:val="left" w:pos="993"/>
        </w:tabs>
        <w:jc w:val="both"/>
        <w:rPr>
          <w:rFonts w:ascii="Times New Roman" w:eastAsia="Calibri" w:hAnsi="Times New Roman"/>
          <w:i/>
          <w:color w:val="000000"/>
          <w:sz w:val="22"/>
          <w:szCs w:val="24"/>
          <w:lang w:eastAsia="en-US"/>
        </w:rPr>
      </w:pPr>
      <w:r w:rsidRPr="008B7190">
        <w:rPr>
          <w:rFonts w:ascii="Times New Roman" w:eastAsia="Calibri" w:hAnsi="Times New Roman"/>
          <w:i/>
          <w:color w:val="000000"/>
          <w:sz w:val="22"/>
          <w:szCs w:val="24"/>
          <w:lang w:eastAsia="en-US"/>
        </w:rPr>
        <w:t>* Під товаром, аналогічним предмету закупівлі, розуміється персональні комп’ютери, вироблен</w:t>
      </w:r>
      <w:r w:rsidR="00383361">
        <w:rPr>
          <w:rFonts w:ascii="Times New Roman" w:eastAsia="Calibri" w:hAnsi="Times New Roman"/>
          <w:i/>
          <w:color w:val="000000"/>
          <w:sz w:val="22"/>
          <w:szCs w:val="24"/>
          <w:lang w:val="uk-UA" w:eastAsia="en-US"/>
        </w:rPr>
        <w:t>і</w:t>
      </w:r>
      <w:r w:rsidRPr="008B7190">
        <w:rPr>
          <w:rFonts w:ascii="Times New Roman" w:eastAsia="Calibri" w:hAnsi="Times New Roman"/>
          <w:i/>
          <w:color w:val="000000"/>
          <w:sz w:val="22"/>
          <w:szCs w:val="24"/>
          <w:lang w:eastAsia="en-US"/>
        </w:rPr>
        <w:t xml:space="preserve"> тим самим виробником/виробниками, що й товар запропонований </w:t>
      </w:r>
      <w:r w:rsidR="00383361">
        <w:rPr>
          <w:rFonts w:ascii="Times New Roman" w:eastAsia="Calibri" w:hAnsi="Times New Roman"/>
          <w:i/>
          <w:color w:val="000000"/>
          <w:sz w:val="22"/>
          <w:szCs w:val="24"/>
          <w:lang w:val="uk-UA" w:eastAsia="en-US"/>
        </w:rPr>
        <w:t>у</w:t>
      </w:r>
      <w:r w:rsidRPr="008B7190">
        <w:rPr>
          <w:rFonts w:ascii="Times New Roman" w:eastAsia="Calibri" w:hAnsi="Times New Roman"/>
          <w:i/>
          <w:color w:val="000000"/>
          <w:sz w:val="22"/>
          <w:szCs w:val="24"/>
          <w:lang w:eastAsia="en-US"/>
        </w:rPr>
        <w:t>часником.</w:t>
      </w:r>
    </w:p>
    <w:p w:rsidR="0093242E" w:rsidRPr="008B7190" w:rsidRDefault="0093242E" w:rsidP="003C628E">
      <w:pPr>
        <w:ind w:left="0" w:right="0"/>
        <w:jc w:val="both"/>
        <w:rPr>
          <w:i/>
          <w:sz w:val="22"/>
          <w:szCs w:val="22"/>
          <w:lang w:val="x-none" w:eastAsia="uk-UA"/>
        </w:rPr>
      </w:pPr>
    </w:p>
    <w:bookmarkEnd w:id="88"/>
    <w:p w:rsidR="000B14B1" w:rsidRPr="00A7469E" w:rsidRDefault="000B14B1" w:rsidP="003C628E">
      <w:pPr>
        <w:ind w:left="0" w:right="0"/>
        <w:jc w:val="both"/>
        <w:rPr>
          <w:b/>
          <w:caps/>
          <w:sz w:val="24"/>
          <w:szCs w:val="24"/>
        </w:rPr>
        <w:sectPr w:rsidR="000B14B1" w:rsidRPr="00A7469E" w:rsidSect="00847C9D">
          <w:footerReference w:type="default" r:id="rId40"/>
          <w:footerReference w:type="first" r:id="rId41"/>
          <w:pgSz w:w="11906" w:h="16838"/>
          <w:pgMar w:top="851" w:right="709" w:bottom="1276" w:left="1276" w:header="0" w:footer="261" w:gutter="0"/>
          <w:cols w:space="708"/>
          <w:titlePg/>
          <w:docGrid w:linePitch="360"/>
        </w:sectPr>
      </w:pPr>
    </w:p>
    <w:p w:rsidR="00841C13" w:rsidRPr="00A7469E" w:rsidRDefault="00841C13" w:rsidP="003C628E">
      <w:pPr>
        <w:widowControl/>
        <w:tabs>
          <w:tab w:val="left" w:pos="0"/>
          <w:tab w:val="right" w:pos="9639"/>
        </w:tabs>
        <w:ind w:left="0" w:right="0"/>
        <w:jc w:val="right"/>
        <w:rPr>
          <w:b/>
          <w:caps/>
          <w:sz w:val="24"/>
          <w:szCs w:val="24"/>
        </w:rPr>
      </w:pPr>
      <w:r w:rsidRPr="00A7469E">
        <w:rPr>
          <w:b/>
          <w:caps/>
          <w:sz w:val="24"/>
          <w:szCs w:val="24"/>
        </w:rPr>
        <w:lastRenderedPageBreak/>
        <w:t>Д</w:t>
      </w:r>
      <w:r w:rsidRPr="00A7469E">
        <w:rPr>
          <w:b/>
          <w:sz w:val="24"/>
          <w:szCs w:val="24"/>
        </w:rPr>
        <w:t>одаток  2</w:t>
      </w:r>
    </w:p>
    <w:p w:rsidR="00841C13" w:rsidRPr="00A7469E" w:rsidRDefault="00841C13" w:rsidP="003C628E">
      <w:pPr>
        <w:widowControl/>
        <w:tabs>
          <w:tab w:val="left" w:pos="0"/>
          <w:tab w:val="right" w:pos="9639"/>
        </w:tabs>
        <w:ind w:left="4950" w:right="0"/>
        <w:jc w:val="right"/>
        <w:rPr>
          <w:b/>
          <w:sz w:val="24"/>
          <w:szCs w:val="24"/>
        </w:rPr>
      </w:pPr>
      <w:r w:rsidRPr="00A7469E">
        <w:rPr>
          <w:b/>
          <w:sz w:val="24"/>
          <w:szCs w:val="24"/>
        </w:rPr>
        <w:t xml:space="preserve">до </w:t>
      </w:r>
      <w:r w:rsidR="00C932DC">
        <w:rPr>
          <w:b/>
          <w:sz w:val="24"/>
          <w:szCs w:val="24"/>
        </w:rPr>
        <w:t>т</w:t>
      </w:r>
      <w:r w:rsidRPr="00A7469E">
        <w:rPr>
          <w:b/>
          <w:sz w:val="24"/>
          <w:szCs w:val="24"/>
        </w:rPr>
        <w:t>ендерної документації</w:t>
      </w:r>
    </w:p>
    <w:p w:rsidR="008C5AE4" w:rsidRPr="00A7469E" w:rsidRDefault="008C5AE4" w:rsidP="003C628E">
      <w:pPr>
        <w:pStyle w:val="110"/>
        <w:numPr>
          <w:ilvl w:val="0"/>
          <w:numId w:val="0"/>
        </w:numPr>
        <w:tabs>
          <w:tab w:val="left" w:pos="0"/>
        </w:tabs>
        <w:ind w:left="-142"/>
        <w:jc w:val="center"/>
        <w:rPr>
          <w:bCs/>
          <w:sz w:val="24"/>
          <w:szCs w:val="24"/>
          <w:lang w:eastAsia="uk-UA"/>
        </w:rPr>
      </w:pPr>
    </w:p>
    <w:p w:rsidR="00CE634F" w:rsidRPr="00A7469E" w:rsidRDefault="00CE634F" w:rsidP="003C628E">
      <w:pPr>
        <w:widowControl/>
        <w:tabs>
          <w:tab w:val="left" w:pos="0"/>
          <w:tab w:val="right" w:pos="9639"/>
        </w:tabs>
        <w:ind w:left="4950" w:right="0"/>
        <w:jc w:val="left"/>
        <w:rPr>
          <w:b/>
          <w:sz w:val="24"/>
          <w:szCs w:val="24"/>
        </w:rPr>
      </w:pPr>
    </w:p>
    <w:p w:rsidR="00CE634F" w:rsidRPr="00A7469E" w:rsidRDefault="00CE634F" w:rsidP="003C628E">
      <w:pPr>
        <w:pStyle w:val="110"/>
        <w:numPr>
          <w:ilvl w:val="0"/>
          <w:numId w:val="0"/>
        </w:numPr>
        <w:tabs>
          <w:tab w:val="left" w:pos="0"/>
        </w:tabs>
        <w:ind w:left="-142"/>
        <w:jc w:val="center"/>
        <w:rPr>
          <w:bCs/>
          <w:sz w:val="24"/>
          <w:szCs w:val="24"/>
          <w:lang w:eastAsia="uk-UA"/>
        </w:rPr>
      </w:pPr>
      <w:r w:rsidRPr="00A7469E">
        <w:rPr>
          <w:bCs/>
          <w:sz w:val="24"/>
          <w:szCs w:val="24"/>
          <w:lang w:eastAsia="uk-UA"/>
        </w:rPr>
        <w:t>ЦІНОВА ПРОПОЗИЦІЯ</w:t>
      </w:r>
    </w:p>
    <w:p w:rsidR="00CE634F" w:rsidRPr="00A7469E" w:rsidRDefault="00CE634F" w:rsidP="003C628E">
      <w:pPr>
        <w:pStyle w:val="110"/>
        <w:numPr>
          <w:ilvl w:val="0"/>
          <w:numId w:val="0"/>
        </w:numPr>
        <w:tabs>
          <w:tab w:val="left" w:pos="0"/>
        </w:tabs>
        <w:ind w:left="-142"/>
        <w:jc w:val="center"/>
        <w:rPr>
          <w:bCs/>
          <w:sz w:val="24"/>
          <w:szCs w:val="24"/>
          <w:lang w:eastAsia="uk-UA"/>
        </w:rPr>
      </w:pPr>
    </w:p>
    <w:p w:rsidR="00A659E2" w:rsidRDefault="00D953A5" w:rsidP="003C628E">
      <w:pPr>
        <w:widowControl/>
        <w:tabs>
          <w:tab w:val="left" w:pos="0"/>
        </w:tabs>
        <w:ind w:left="0" w:right="-2" w:hanging="9"/>
        <w:outlineLvl w:val="0"/>
        <w:rPr>
          <w:sz w:val="24"/>
          <w:szCs w:val="24"/>
        </w:rPr>
      </w:pPr>
      <w:r>
        <w:rPr>
          <w:sz w:val="24"/>
          <w:szCs w:val="24"/>
        </w:rPr>
        <w:t xml:space="preserve">за </w:t>
      </w:r>
      <w:r w:rsidR="00CE634F" w:rsidRPr="00A7469E">
        <w:rPr>
          <w:sz w:val="24"/>
          <w:szCs w:val="24"/>
        </w:rPr>
        <w:t>закупівл</w:t>
      </w:r>
      <w:r>
        <w:rPr>
          <w:sz w:val="24"/>
          <w:szCs w:val="24"/>
        </w:rPr>
        <w:t>ею</w:t>
      </w:r>
    </w:p>
    <w:p w:rsidR="00FE72B4" w:rsidRPr="00A7469E" w:rsidRDefault="00CE634F" w:rsidP="003C628E">
      <w:pPr>
        <w:widowControl/>
        <w:tabs>
          <w:tab w:val="left" w:pos="0"/>
        </w:tabs>
        <w:ind w:left="0" w:right="-2" w:hanging="9"/>
        <w:outlineLvl w:val="0"/>
        <w:rPr>
          <w:b/>
          <w:color w:val="000000"/>
          <w:sz w:val="24"/>
          <w:szCs w:val="24"/>
        </w:rPr>
      </w:pPr>
      <w:r w:rsidRPr="00A7469E">
        <w:rPr>
          <w:sz w:val="24"/>
          <w:szCs w:val="24"/>
        </w:rPr>
        <w:t xml:space="preserve"> </w:t>
      </w:r>
    </w:p>
    <w:p w:rsidR="00034C4A" w:rsidRPr="00CE5D5E" w:rsidRDefault="00C46804" w:rsidP="003C628E">
      <w:pPr>
        <w:widowControl/>
        <w:tabs>
          <w:tab w:val="left" w:pos="0"/>
        </w:tabs>
        <w:ind w:left="0" w:right="-2" w:hanging="9"/>
        <w:outlineLvl w:val="0"/>
        <w:rPr>
          <w:b/>
          <w:color w:val="000000"/>
          <w:sz w:val="24"/>
          <w:szCs w:val="24"/>
        </w:rPr>
      </w:pPr>
      <w:r w:rsidRPr="00C46804">
        <w:rPr>
          <w:b/>
          <w:sz w:val="24"/>
          <w:szCs w:val="24"/>
        </w:rPr>
        <w:t xml:space="preserve">ДК 021:2015 </w:t>
      </w:r>
      <w:r w:rsidR="00CE5D5E" w:rsidRPr="00CE5D5E">
        <w:rPr>
          <w:rFonts w:eastAsia="Calibri"/>
          <w:b/>
          <w:color w:val="000000"/>
          <w:sz w:val="24"/>
          <w:szCs w:val="24"/>
        </w:rPr>
        <w:t>«30210000-4 – Машини для обробки даних (апаратна частина)» (Персональні комп’ютери)</w:t>
      </w:r>
    </w:p>
    <w:p w:rsidR="00355B33" w:rsidRPr="00A7469E" w:rsidRDefault="00355B33" w:rsidP="003C628E">
      <w:pPr>
        <w:widowControl/>
        <w:tabs>
          <w:tab w:val="left" w:pos="0"/>
        </w:tabs>
        <w:ind w:left="0" w:right="-2" w:hanging="9"/>
        <w:outlineLvl w:val="0"/>
        <w:rPr>
          <w:b/>
          <w:bCs/>
          <w:sz w:val="24"/>
          <w:szCs w:val="24"/>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37"/>
        <w:gridCol w:w="1161"/>
        <w:gridCol w:w="1161"/>
        <w:gridCol w:w="1294"/>
        <w:gridCol w:w="1419"/>
      </w:tblGrid>
      <w:tr w:rsidR="00C76058" w:rsidRPr="00C76058" w:rsidTr="007A2E94">
        <w:trPr>
          <w:trHeight w:val="419"/>
        </w:trPr>
        <w:tc>
          <w:tcPr>
            <w:tcW w:w="738" w:type="dxa"/>
            <w:vAlign w:val="center"/>
          </w:tcPr>
          <w:p w:rsidR="00C76058" w:rsidRPr="007A2E94" w:rsidRDefault="00C76058" w:rsidP="007A2E94">
            <w:pPr>
              <w:ind w:left="0" w:right="-96"/>
              <w:jc w:val="left"/>
              <w:rPr>
                <w:bCs/>
                <w:sz w:val="22"/>
                <w:szCs w:val="22"/>
              </w:rPr>
            </w:pPr>
            <w:r w:rsidRPr="007A2E94">
              <w:rPr>
                <w:bCs/>
                <w:sz w:val="22"/>
                <w:szCs w:val="22"/>
              </w:rPr>
              <w:t>№ з/п</w:t>
            </w:r>
          </w:p>
        </w:tc>
        <w:tc>
          <w:tcPr>
            <w:tcW w:w="4337" w:type="dxa"/>
            <w:vAlign w:val="center"/>
          </w:tcPr>
          <w:p w:rsidR="00C76058" w:rsidRPr="00C76058" w:rsidRDefault="00C76058" w:rsidP="00C97EA0">
            <w:pPr>
              <w:rPr>
                <w:bCs/>
                <w:sz w:val="22"/>
                <w:szCs w:val="22"/>
              </w:rPr>
            </w:pPr>
            <w:r w:rsidRPr="00C76058">
              <w:rPr>
                <w:bCs/>
                <w:sz w:val="22"/>
                <w:szCs w:val="22"/>
              </w:rPr>
              <w:t>Найменування</w:t>
            </w:r>
          </w:p>
        </w:tc>
        <w:tc>
          <w:tcPr>
            <w:tcW w:w="1161" w:type="dxa"/>
          </w:tcPr>
          <w:p w:rsidR="00C76058" w:rsidRPr="00C76058" w:rsidRDefault="00C76058" w:rsidP="00C76058">
            <w:pPr>
              <w:ind w:right="-143"/>
              <w:jc w:val="both"/>
              <w:rPr>
                <w:bCs/>
                <w:sz w:val="22"/>
                <w:szCs w:val="22"/>
              </w:rPr>
            </w:pPr>
            <w:r w:rsidRPr="00C76058">
              <w:rPr>
                <w:bCs/>
                <w:sz w:val="22"/>
                <w:szCs w:val="22"/>
              </w:rPr>
              <w:t>Одиниця виміру</w:t>
            </w:r>
          </w:p>
        </w:tc>
        <w:tc>
          <w:tcPr>
            <w:tcW w:w="1161" w:type="dxa"/>
            <w:vAlign w:val="center"/>
          </w:tcPr>
          <w:p w:rsidR="00C76058" w:rsidRPr="00C76058" w:rsidRDefault="00C76058" w:rsidP="00C76058">
            <w:pPr>
              <w:ind w:left="0" w:right="-143"/>
              <w:jc w:val="both"/>
              <w:rPr>
                <w:bCs/>
                <w:sz w:val="22"/>
                <w:szCs w:val="22"/>
              </w:rPr>
            </w:pPr>
            <w:r w:rsidRPr="00C76058">
              <w:rPr>
                <w:bCs/>
                <w:sz w:val="22"/>
                <w:szCs w:val="22"/>
              </w:rPr>
              <w:t>Кількість</w:t>
            </w:r>
          </w:p>
        </w:tc>
        <w:tc>
          <w:tcPr>
            <w:tcW w:w="1294" w:type="dxa"/>
            <w:vAlign w:val="center"/>
          </w:tcPr>
          <w:p w:rsidR="00C76058" w:rsidRPr="00C76058" w:rsidRDefault="00C76058" w:rsidP="00C76058">
            <w:pPr>
              <w:ind w:right="-79"/>
              <w:jc w:val="both"/>
              <w:rPr>
                <w:bCs/>
                <w:sz w:val="22"/>
                <w:szCs w:val="22"/>
              </w:rPr>
            </w:pPr>
            <w:r w:rsidRPr="00C76058">
              <w:rPr>
                <w:bCs/>
                <w:sz w:val="22"/>
                <w:szCs w:val="22"/>
              </w:rPr>
              <w:t>Ціна,</w:t>
            </w:r>
          </w:p>
          <w:p w:rsidR="00C76058" w:rsidRPr="00C76058" w:rsidRDefault="00C76058" w:rsidP="00C76058">
            <w:pPr>
              <w:ind w:left="0" w:right="-79"/>
              <w:jc w:val="both"/>
              <w:rPr>
                <w:bCs/>
                <w:sz w:val="22"/>
                <w:szCs w:val="22"/>
              </w:rPr>
            </w:pPr>
            <w:r>
              <w:rPr>
                <w:bCs/>
                <w:sz w:val="22"/>
                <w:szCs w:val="22"/>
              </w:rPr>
              <w:t xml:space="preserve">  </w:t>
            </w:r>
            <w:r w:rsidRPr="00C76058">
              <w:rPr>
                <w:bCs/>
                <w:sz w:val="22"/>
                <w:szCs w:val="22"/>
              </w:rPr>
              <w:t>без ПДВ</w:t>
            </w:r>
          </w:p>
        </w:tc>
        <w:tc>
          <w:tcPr>
            <w:tcW w:w="1419" w:type="dxa"/>
            <w:vAlign w:val="center"/>
          </w:tcPr>
          <w:p w:rsidR="00C76058" w:rsidRPr="00C76058" w:rsidRDefault="00C76058" w:rsidP="00C76058">
            <w:pPr>
              <w:ind w:right="-69"/>
              <w:jc w:val="both"/>
              <w:rPr>
                <w:bCs/>
                <w:sz w:val="22"/>
                <w:szCs w:val="22"/>
              </w:rPr>
            </w:pPr>
            <w:r w:rsidRPr="00C76058">
              <w:rPr>
                <w:bCs/>
                <w:sz w:val="22"/>
                <w:szCs w:val="22"/>
              </w:rPr>
              <w:t>Сума,</w:t>
            </w:r>
          </w:p>
          <w:p w:rsidR="00C76058" w:rsidRPr="00C76058" w:rsidRDefault="00C76058" w:rsidP="00C76058">
            <w:pPr>
              <w:ind w:right="-69"/>
              <w:jc w:val="both"/>
              <w:rPr>
                <w:bCs/>
                <w:sz w:val="22"/>
                <w:szCs w:val="22"/>
              </w:rPr>
            </w:pPr>
            <w:r w:rsidRPr="00C76058">
              <w:rPr>
                <w:bCs/>
                <w:sz w:val="22"/>
                <w:szCs w:val="22"/>
              </w:rPr>
              <w:t>без ПДВ</w:t>
            </w:r>
          </w:p>
        </w:tc>
      </w:tr>
      <w:tr w:rsidR="00C76058" w:rsidRPr="00C76058" w:rsidTr="007A2E94">
        <w:trPr>
          <w:trHeight w:val="367"/>
        </w:trPr>
        <w:tc>
          <w:tcPr>
            <w:tcW w:w="738" w:type="dxa"/>
          </w:tcPr>
          <w:p w:rsidR="00C76058" w:rsidRPr="007A2E94" w:rsidRDefault="007A2E94" w:rsidP="007A2E94">
            <w:pPr>
              <w:ind w:left="-78" w:right="-111"/>
              <w:rPr>
                <w:sz w:val="22"/>
                <w:szCs w:val="22"/>
              </w:rPr>
            </w:pPr>
            <w:r w:rsidRPr="007A2E94">
              <w:rPr>
                <w:sz w:val="22"/>
                <w:szCs w:val="22"/>
              </w:rPr>
              <w:t>1.</w:t>
            </w:r>
          </w:p>
        </w:tc>
        <w:tc>
          <w:tcPr>
            <w:tcW w:w="4337" w:type="dxa"/>
          </w:tcPr>
          <w:p w:rsidR="00C76058" w:rsidRPr="00C76058" w:rsidRDefault="00C76058" w:rsidP="00C97EA0">
            <w:pPr>
              <w:rPr>
                <w:sz w:val="22"/>
                <w:szCs w:val="22"/>
              </w:rPr>
            </w:pPr>
            <w:r w:rsidRPr="00C76058">
              <w:rPr>
                <w:sz w:val="22"/>
                <w:szCs w:val="22"/>
              </w:rPr>
              <w:t>ПЕОМ _____________</w:t>
            </w:r>
          </w:p>
        </w:tc>
        <w:tc>
          <w:tcPr>
            <w:tcW w:w="1161" w:type="dxa"/>
          </w:tcPr>
          <w:p w:rsidR="00C76058" w:rsidRPr="00C76058" w:rsidRDefault="00C76058" w:rsidP="00C97EA0">
            <w:pPr>
              <w:rPr>
                <w:sz w:val="22"/>
                <w:szCs w:val="22"/>
              </w:rPr>
            </w:pPr>
            <w:r w:rsidRPr="00C76058">
              <w:rPr>
                <w:sz w:val="22"/>
                <w:szCs w:val="22"/>
              </w:rPr>
              <w:t>шт.</w:t>
            </w:r>
          </w:p>
        </w:tc>
        <w:tc>
          <w:tcPr>
            <w:tcW w:w="1161" w:type="dxa"/>
          </w:tcPr>
          <w:p w:rsidR="00C76058" w:rsidRPr="00C76058" w:rsidRDefault="00C76058" w:rsidP="00035331">
            <w:pPr>
              <w:ind w:left="61" w:right="0"/>
              <w:rPr>
                <w:sz w:val="22"/>
                <w:szCs w:val="22"/>
              </w:rPr>
            </w:pPr>
            <w:r w:rsidRPr="00C76058">
              <w:rPr>
                <w:sz w:val="22"/>
                <w:szCs w:val="22"/>
              </w:rPr>
              <w:t>3</w:t>
            </w:r>
          </w:p>
        </w:tc>
        <w:tc>
          <w:tcPr>
            <w:tcW w:w="1294" w:type="dxa"/>
            <w:vAlign w:val="center"/>
          </w:tcPr>
          <w:p w:rsidR="00C76058" w:rsidRPr="00C76058" w:rsidRDefault="00C76058" w:rsidP="00C97EA0">
            <w:pPr>
              <w:rPr>
                <w:sz w:val="22"/>
                <w:szCs w:val="22"/>
              </w:rPr>
            </w:pPr>
          </w:p>
        </w:tc>
        <w:tc>
          <w:tcPr>
            <w:tcW w:w="1419" w:type="dxa"/>
            <w:vAlign w:val="center"/>
          </w:tcPr>
          <w:p w:rsidR="00C76058" w:rsidRPr="00C76058" w:rsidRDefault="00C76058" w:rsidP="00C97EA0">
            <w:pPr>
              <w:rPr>
                <w:sz w:val="22"/>
                <w:szCs w:val="22"/>
              </w:rPr>
            </w:pPr>
          </w:p>
        </w:tc>
      </w:tr>
      <w:tr w:rsidR="00C76058" w:rsidRPr="00C76058" w:rsidTr="007A2E94">
        <w:trPr>
          <w:trHeight w:val="372"/>
        </w:trPr>
        <w:tc>
          <w:tcPr>
            <w:tcW w:w="738" w:type="dxa"/>
          </w:tcPr>
          <w:p w:rsidR="00C76058" w:rsidRPr="007A2E94" w:rsidRDefault="007A2E94" w:rsidP="007A2E94">
            <w:pPr>
              <w:ind w:left="-78" w:right="-111"/>
              <w:rPr>
                <w:sz w:val="22"/>
                <w:szCs w:val="22"/>
              </w:rPr>
            </w:pPr>
            <w:r w:rsidRPr="007A2E94">
              <w:rPr>
                <w:sz w:val="22"/>
                <w:szCs w:val="22"/>
              </w:rPr>
              <w:t>2.</w:t>
            </w:r>
          </w:p>
        </w:tc>
        <w:tc>
          <w:tcPr>
            <w:tcW w:w="4337" w:type="dxa"/>
          </w:tcPr>
          <w:p w:rsidR="00C76058" w:rsidRPr="00C76058" w:rsidRDefault="00C76058" w:rsidP="007A2E94">
            <w:pPr>
              <w:rPr>
                <w:sz w:val="22"/>
                <w:szCs w:val="22"/>
              </w:rPr>
            </w:pPr>
            <w:r w:rsidRPr="00C76058">
              <w:rPr>
                <w:sz w:val="22"/>
                <w:szCs w:val="22"/>
              </w:rPr>
              <w:t>Монітор __________</w:t>
            </w:r>
          </w:p>
        </w:tc>
        <w:tc>
          <w:tcPr>
            <w:tcW w:w="1161" w:type="dxa"/>
          </w:tcPr>
          <w:p w:rsidR="00C76058" w:rsidRPr="00C76058" w:rsidRDefault="00C76058" w:rsidP="007A2E94">
            <w:pPr>
              <w:rPr>
                <w:sz w:val="22"/>
                <w:szCs w:val="22"/>
              </w:rPr>
            </w:pPr>
            <w:r w:rsidRPr="00C76058">
              <w:rPr>
                <w:sz w:val="22"/>
                <w:szCs w:val="22"/>
              </w:rPr>
              <w:t>шт.</w:t>
            </w:r>
          </w:p>
        </w:tc>
        <w:tc>
          <w:tcPr>
            <w:tcW w:w="1161" w:type="dxa"/>
          </w:tcPr>
          <w:p w:rsidR="00C76058" w:rsidRPr="00C76058" w:rsidRDefault="00C76058" w:rsidP="00035331">
            <w:pPr>
              <w:ind w:left="61" w:right="0"/>
              <w:rPr>
                <w:sz w:val="22"/>
                <w:szCs w:val="22"/>
              </w:rPr>
            </w:pPr>
            <w:r w:rsidRPr="00C76058">
              <w:rPr>
                <w:sz w:val="22"/>
                <w:szCs w:val="22"/>
              </w:rPr>
              <w:t>3</w:t>
            </w:r>
          </w:p>
        </w:tc>
        <w:tc>
          <w:tcPr>
            <w:tcW w:w="1294" w:type="dxa"/>
            <w:vAlign w:val="center"/>
          </w:tcPr>
          <w:p w:rsidR="00C76058" w:rsidRPr="00C76058" w:rsidRDefault="00C76058" w:rsidP="007A2E94">
            <w:pPr>
              <w:rPr>
                <w:sz w:val="22"/>
                <w:szCs w:val="22"/>
              </w:rPr>
            </w:pPr>
          </w:p>
        </w:tc>
        <w:tc>
          <w:tcPr>
            <w:tcW w:w="1419" w:type="dxa"/>
            <w:vAlign w:val="center"/>
          </w:tcPr>
          <w:p w:rsidR="00C76058" w:rsidRPr="00C76058" w:rsidRDefault="00C76058" w:rsidP="007A2E94">
            <w:pPr>
              <w:rPr>
                <w:sz w:val="22"/>
                <w:szCs w:val="22"/>
              </w:rPr>
            </w:pPr>
          </w:p>
        </w:tc>
      </w:tr>
      <w:tr w:rsidR="00C76058" w:rsidRPr="00C76058" w:rsidTr="007A2E94">
        <w:trPr>
          <w:trHeight w:val="240"/>
        </w:trPr>
        <w:tc>
          <w:tcPr>
            <w:tcW w:w="738" w:type="dxa"/>
          </w:tcPr>
          <w:p w:rsidR="00C76058" w:rsidRPr="00E36266" w:rsidRDefault="00C76058" w:rsidP="00A3786B">
            <w:pPr>
              <w:jc w:val="left"/>
              <w:rPr>
                <w:bCs/>
                <w:sz w:val="22"/>
                <w:szCs w:val="22"/>
                <w:highlight w:val="yellow"/>
              </w:rPr>
            </w:pPr>
          </w:p>
        </w:tc>
        <w:tc>
          <w:tcPr>
            <w:tcW w:w="7953" w:type="dxa"/>
            <w:gridSpan w:val="4"/>
            <w:vAlign w:val="center"/>
          </w:tcPr>
          <w:p w:rsidR="00C76058" w:rsidRPr="00C76058" w:rsidRDefault="00C76058" w:rsidP="00C97EA0">
            <w:pPr>
              <w:jc w:val="right"/>
              <w:rPr>
                <w:bCs/>
                <w:sz w:val="22"/>
                <w:szCs w:val="22"/>
              </w:rPr>
            </w:pPr>
            <w:r w:rsidRPr="00C76058">
              <w:rPr>
                <w:bCs/>
                <w:sz w:val="22"/>
                <w:szCs w:val="22"/>
              </w:rPr>
              <w:t>Всього без ПДВ, грн.:</w:t>
            </w:r>
          </w:p>
        </w:tc>
        <w:tc>
          <w:tcPr>
            <w:tcW w:w="1419" w:type="dxa"/>
            <w:vAlign w:val="center"/>
          </w:tcPr>
          <w:p w:rsidR="00C76058" w:rsidRPr="00C76058" w:rsidRDefault="00C76058" w:rsidP="00C97EA0">
            <w:pPr>
              <w:jc w:val="right"/>
              <w:rPr>
                <w:sz w:val="22"/>
                <w:szCs w:val="22"/>
              </w:rPr>
            </w:pPr>
          </w:p>
        </w:tc>
      </w:tr>
      <w:tr w:rsidR="00C76058" w:rsidRPr="00C76058" w:rsidTr="007A2E94">
        <w:trPr>
          <w:trHeight w:val="240"/>
        </w:trPr>
        <w:tc>
          <w:tcPr>
            <w:tcW w:w="738" w:type="dxa"/>
          </w:tcPr>
          <w:p w:rsidR="00C76058" w:rsidRPr="00E36266" w:rsidRDefault="00C76058" w:rsidP="00A3786B">
            <w:pPr>
              <w:jc w:val="left"/>
              <w:rPr>
                <w:bCs/>
                <w:sz w:val="22"/>
                <w:szCs w:val="22"/>
                <w:highlight w:val="yellow"/>
              </w:rPr>
            </w:pPr>
          </w:p>
        </w:tc>
        <w:tc>
          <w:tcPr>
            <w:tcW w:w="7953" w:type="dxa"/>
            <w:gridSpan w:val="4"/>
            <w:vAlign w:val="center"/>
          </w:tcPr>
          <w:p w:rsidR="00C76058" w:rsidRPr="00C76058" w:rsidRDefault="00C76058" w:rsidP="00C97EA0">
            <w:pPr>
              <w:jc w:val="right"/>
              <w:rPr>
                <w:bCs/>
                <w:sz w:val="22"/>
                <w:szCs w:val="22"/>
              </w:rPr>
            </w:pPr>
            <w:r w:rsidRPr="00C76058">
              <w:rPr>
                <w:bCs/>
                <w:sz w:val="22"/>
                <w:szCs w:val="22"/>
              </w:rPr>
              <w:t>ПДВ 20%, грн.</w:t>
            </w:r>
            <w:r w:rsidR="00AD6C41">
              <w:rPr>
                <w:bCs/>
                <w:sz w:val="22"/>
                <w:szCs w:val="22"/>
              </w:rPr>
              <w:t>*</w:t>
            </w:r>
            <w:r w:rsidRPr="00C76058">
              <w:rPr>
                <w:bCs/>
                <w:sz w:val="22"/>
                <w:szCs w:val="22"/>
              </w:rPr>
              <w:t>:</w:t>
            </w:r>
          </w:p>
        </w:tc>
        <w:tc>
          <w:tcPr>
            <w:tcW w:w="1419" w:type="dxa"/>
            <w:vAlign w:val="center"/>
          </w:tcPr>
          <w:p w:rsidR="00C76058" w:rsidRPr="00C76058" w:rsidRDefault="00C76058" w:rsidP="00C97EA0">
            <w:pPr>
              <w:jc w:val="right"/>
              <w:rPr>
                <w:sz w:val="22"/>
                <w:szCs w:val="22"/>
              </w:rPr>
            </w:pPr>
          </w:p>
        </w:tc>
      </w:tr>
      <w:tr w:rsidR="00C76058" w:rsidRPr="00C76058" w:rsidTr="007A2E94">
        <w:trPr>
          <w:trHeight w:val="240"/>
        </w:trPr>
        <w:tc>
          <w:tcPr>
            <w:tcW w:w="738" w:type="dxa"/>
          </w:tcPr>
          <w:p w:rsidR="00C76058" w:rsidRPr="00E36266" w:rsidRDefault="00C76058" w:rsidP="00A3786B">
            <w:pPr>
              <w:jc w:val="left"/>
              <w:rPr>
                <w:bCs/>
                <w:sz w:val="22"/>
                <w:szCs w:val="22"/>
                <w:highlight w:val="yellow"/>
              </w:rPr>
            </w:pPr>
          </w:p>
        </w:tc>
        <w:tc>
          <w:tcPr>
            <w:tcW w:w="7953" w:type="dxa"/>
            <w:gridSpan w:val="4"/>
            <w:vAlign w:val="center"/>
          </w:tcPr>
          <w:p w:rsidR="00C76058" w:rsidRPr="00C76058" w:rsidRDefault="00C76058" w:rsidP="00C97EA0">
            <w:pPr>
              <w:jc w:val="right"/>
              <w:rPr>
                <w:bCs/>
                <w:sz w:val="22"/>
                <w:szCs w:val="22"/>
              </w:rPr>
            </w:pPr>
            <w:r w:rsidRPr="00C76058">
              <w:rPr>
                <w:bCs/>
                <w:sz w:val="22"/>
                <w:szCs w:val="22"/>
              </w:rPr>
              <w:t>Всього з ПДВ, грн.</w:t>
            </w:r>
            <w:r w:rsidR="00AD6C41">
              <w:rPr>
                <w:bCs/>
                <w:sz w:val="22"/>
                <w:szCs w:val="22"/>
              </w:rPr>
              <w:t>*</w:t>
            </w:r>
            <w:r w:rsidRPr="00C76058">
              <w:rPr>
                <w:bCs/>
                <w:sz w:val="22"/>
                <w:szCs w:val="22"/>
              </w:rPr>
              <w:t>:</w:t>
            </w:r>
          </w:p>
        </w:tc>
        <w:tc>
          <w:tcPr>
            <w:tcW w:w="1419" w:type="dxa"/>
            <w:vAlign w:val="center"/>
          </w:tcPr>
          <w:p w:rsidR="00C76058" w:rsidRPr="00C76058" w:rsidRDefault="00C76058" w:rsidP="00C97EA0">
            <w:pPr>
              <w:jc w:val="right"/>
              <w:rPr>
                <w:sz w:val="22"/>
                <w:szCs w:val="22"/>
              </w:rPr>
            </w:pPr>
          </w:p>
        </w:tc>
      </w:tr>
    </w:tbl>
    <w:p w:rsidR="008406D2" w:rsidRPr="00A7469E" w:rsidRDefault="008406D2" w:rsidP="003C628E">
      <w:pPr>
        <w:suppressAutoHyphens/>
        <w:ind w:left="0"/>
        <w:jc w:val="both"/>
        <w:rPr>
          <w:b/>
          <w:bCs/>
          <w:sz w:val="24"/>
          <w:szCs w:val="24"/>
        </w:rPr>
      </w:pPr>
    </w:p>
    <w:p w:rsidR="000E5BDF" w:rsidRPr="00A7469E" w:rsidRDefault="000E5BDF" w:rsidP="003C628E">
      <w:pPr>
        <w:suppressAutoHyphens/>
        <w:ind w:left="0"/>
        <w:jc w:val="both"/>
        <w:rPr>
          <w:b/>
          <w:bCs/>
          <w:sz w:val="24"/>
          <w:szCs w:val="24"/>
        </w:rPr>
      </w:pPr>
    </w:p>
    <w:p w:rsidR="00CE634F" w:rsidRPr="00A7469E" w:rsidRDefault="00CE634F" w:rsidP="003C628E">
      <w:pPr>
        <w:widowControl/>
        <w:tabs>
          <w:tab w:val="left" w:pos="0"/>
        </w:tabs>
        <w:ind w:left="0" w:right="-2" w:hanging="9"/>
        <w:jc w:val="both"/>
        <w:outlineLvl w:val="0"/>
        <w:rPr>
          <w:sz w:val="24"/>
          <w:szCs w:val="24"/>
        </w:rPr>
      </w:pPr>
      <w:r w:rsidRPr="00A7469E">
        <w:rPr>
          <w:sz w:val="24"/>
          <w:szCs w:val="24"/>
        </w:rPr>
        <w:tab/>
        <w:t xml:space="preserve">1. Після вивчення тендерної документації </w:t>
      </w:r>
      <w:r w:rsidR="0050763E" w:rsidRPr="00A7469E">
        <w:rPr>
          <w:sz w:val="24"/>
          <w:szCs w:val="24"/>
        </w:rPr>
        <w:t>за</w:t>
      </w:r>
      <w:r w:rsidRPr="00A7469E">
        <w:rPr>
          <w:sz w:val="24"/>
          <w:szCs w:val="24"/>
        </w:rPr>
        <w:t xml:space="preserve"> </w:t>
      </w:r>
      <w:r w:rsidR="00C76058">
        <w:rPr>
          <w:sz w:val="24"/>
          <w:szCs w:val="24"/>
        </w:rPr>
        <w:t xml:space="preserve">закупівлею </w:t>
      </w:r>
      <w:r w:rsidR="00A659E2" w:rsidRPr="00C46804">
        <w:rPr>
          <w:b/>
          <w:sz w:val="24"/>
          <w:szCs w:val="24"/>
        </w:rPr>
        <w:t>ДК 021:2015 «</w:t>
      </w:r>
      <w:r w:rsidR="00C76058" w:rsidRPr="00CE5D5E">
        <w:rPr>
          <w:rFonts w:eastAsia="Calibri"/>
          <w:b/>
          <w:color w:val="000000"/>
          <w:sz w:val="24"/>
          <w:szCs w:val="24"/>
        </w:rPr>
        <w:t>30210000-4 – Машини для обробки даних (апаратна частина)» (Персональні комп’ютери)</w:t>
      </w:r>
      <w:r w:rsidR="00696089" w:rsidRPr="00A7469E">
        <w:rPr>
          <w:b/>
          <w:color w:val="000000"/>
          <w:sz w:val="24"/>
          <w:szCs w:val="24"/>
        </w:rPr>
        <w:t xml:space="preserve"> </w:t>
      </w:r>
      <w:r w:rsidRPr="00A7469E">
        <w:rPr>
          <w:sz w:val="24"/>
          <w:szCs w:val="24"/>
        </w:rPr>
        <w:t>ми маємо можливість та згодні виконати  зазначене.</w:t>
      </w:r>
    </w:p>
    <w:p w:rsidR="00CE634F" w:rsidRPr="00A7469E" w:rsidRDefault="00CE634F" w:rsidP="003C628E">
      <w:pPr>
        <w:widowControl/>
        <w:tabs>
          <w:tab w:val="left" w:pos="0"/>
        </w:tabs>
        <w:ind w:left="0" w:right="-2"/>
        <w:jc w:val="both"/>
        <w:outlineLvl w:val="0"/>
        <w:rPr>
          <w:szCs w:val="16"/>
        </w:rPr>
      </w:pPr>
    </w:p>
    <w:p w:rsidR="00CE634F" w:rsidRPr="00A7469E" w:rsidRDefault="00CE634F" w:rsidP="003C628E">
      <w:pPr>
        <w:tabs>
          <w:tab w:val="left" w:pos="0"/>
        </w:tabs>
        <w:ind w:left="0" w:right="-2"/>
        <w:jc w:val="both"/>
        <w:rPr>
          <w:b/>
          <w:sz w:val="24"/>
          <w:szCs w:val="24"/>
        </w:rPr>
      </w:pPr>
      <w:r w:rsidRPr="00A7469E">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w:t>
      </w:r>
      <w:r w:rsidRPr="00A7469E">
        <w:rPr>
          <w:color w:val="000000"/>
          <w:sz w:val="24"/>
          <w:szCs w:val="24"/>
        </w:rPr>
        <w:t xml:space="preserve"> ____________________грн. (</w:t>
      </w:r>
      <w:r w:rsidRPr="00A7469E">
        <w:rPr>
          <w:b/>
          <w:color w:val="000000"/>
          <w:sz w:val="24"/>
          <w:szCs w:val="24"/>
        </w:rPr>
        <w:t>цифрами та словами)</w:t>
      </w:r>
      <w:r w:rsidR="0050763E" w:rsidRPr="00A7469E">
        <w:rPr>
          <w:bCs/>
          <w:color w:val="000000"/>
          <w:sz w:val="24"/>
          <w:szCs w:val="24"/>
        </w:rPr>
        <w:t xml:space="preserve"> з ПДВ</w:t>
      </w:r>
      <w:r w:rsidR="00AD6C41">
        <w:rPr>
          <w:bCs/>
          <w:color w:val="000000"/>
          <w:sz w:val="24"/>
          <w:szCs w:val="24"/>
        </w:rPr>
        <w:t>*</w:t>
      </w:r>
      <w:r w:rsidRPr="00A7469E">
        <w:rPr>
          <w:i/>
          <w:color w:val="000000"/>
          <w:sz w:val="24"/>
          <w:szCs w:val="24"/>
        </w:rPr>
        <w:t>.</w:t>
      </w:r>
    </w:p>
    <w:p w:rsidR="00CE634F" w:rsidRPr="00A7469E" w:rsidRDefault="00CE634F" w:rsidP="003C628E">
      <w:pPr>
        <w:tabs>
          <w:tab w:val="left" w:pos="0"/>
        </w:tabs>
        <w:ind w:left="0" w:right="-2"/>
        <w:jc w:val="both"/>
        <w:rPr>
          <w:sz w:val="24"/>
          <w:szCs w:val="24"/>
        </w:rPr>
      </w:pPr>
      <w:r w:rsidRPr="00A7469E">
        <w:rPr>
          <w:sz w:val="24"/>
          <w:szCs w:val="24"/>
        </w:rPr>
        <w:t xml:space="preserve"> </w:t>
      </w:r>
    </w:p>
    <w:p w:rsidR="00CE634F" w:rsidRPr="00A7469E" w:rsidRDefault="00CE634F" w:rsidP="003C628E">
      <w:pPr>
        <w:widowControl/>
        <w:tabs>
          <w:tab w:val="left" w:pos="0"/>
        </w:tabs>
        <w:ind w:left="0" w:right="-2"/>
        <w:jc w:val="both"/>
        <w:rPr>
          <w:sz w:val="24"/>
          <w:szCs w:val="24"/>
        </w:rPr>
      </w:pPr>
      <w:r w:rsidRPr="00A7469E">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CE634F" w:rsidRPr="00A7469E" w:rsidRDefault="00CE634F" w:rsidP="003C628E">
      <w:pPr>
        <w:widowControl/>
        <w:tabs>
          <w:tab w:val="left" w:pos="0"/>
        </w:tabs>
        <w:ind w:left="0" w:right="0"/>
        <w:jc w:val="both"/>
        <w:rPr>
          <w:szCs w:val="16"/>
        </w:rPr>
      </w:pPr>
    </w:p>
    <w:p w:rsidR="00CE634F" w:rsidRPr="00A7469E" w:rsidRDefault="00CE634F" w:rsidP="003C628E">
      <w:pPr>
        <w:pStyle w:val="23"/>
        <w:tabs>
          <w:tab w:val="left" w:pos="0"/>
        </w:tabs>
        <w:spacing w:after="0" w:line="240" w:lineRule="auto"/>
        <w:jc w:val="both"/>
        <w:rPr>
          <w:lang w:val="uk-UA"/>
        </w:rPr>
      </w:pPr>
      <w:r w:rsidRPr="00A7469E">
        <w:rPr>
          <w:lang w:val="uk-UA"/>
        </w:rPr>
        <w:t>4. Ми зг</w:t>
      </w:r>
      <w:r w:rsidR="00FE4AC0">
        <w:rPr>
          <w:lang w:val="uk-UA"/>
        </w:rPr>
        <w:t>о</w:t>
      </w:r>
      <w:r w:rsidRPr="00A7469E">
        <w:rPr>
          <w:lang w:val="uk-UA"/>
        </w:rPr>
        <w:t xml:space="preserve">дні дотримуватися умов своєї пропозиції протягом 120 (ста двадцяти) календарних днів із </w:t>
      </w:r>
      <w:r w:rsidR="005D630A" w:rsidRPr="00A7469E">
        <w:rPr>
          <w:lang w:val="uk-UA"/>
        </w:rPr>
        <w:t>дати кінцевого строку подання</w:t>
      </w:r>
      <w:r w:rsidRPr="00A7469E">
        <w:rPr>
          <w:lang w:val="uk-UA"/>
        </w:rPr>
        <w:t xml:space="preserve"> тендерної пропозиції. Наша пропозиція буде обов’язковою для нас і може бути розглянута Вами у будь-який час до закінчення  зазначеного терміну.</w:t>
      </w:r>
    </w:p>
    <w:p w:rsidR="00CE634F" w:rsidRPr="00A7469E" w:rsidRDefault="00CE634F" w:rsidP="003C628E">
      <w:pPr>
        <w:widowControl/>
        <w:tabs>
          <w:tab w:val="left" w:pos="0"/>
        </w:tabs>
        <w:ind w:left="0" w:right="0"/>
        <w:jc w:val="both"/>
        <w:rPr>
          <w:i/>
          <w:sz w:val="24"/>
          <w:szCs w:val="24"/>
        </w:rPr>
      </w:pPr>
    </w:p>
    <w:p w:rsidR="00841C13" w:rsidRPr="00A7469E" w:rsidRDefault="00841C13" w:rsidP="003C628E">
      <w:pPr>
        <w:widowControl/>
        <w:tabs>
          <w:tab w:val="left" w:pos="0"/>
        </w:tabs>
        <w:ind w:left="0" w:right="0"/>
        <w:jc w:val="both"/>
        <w:rPr>
          <w:sz w:val="24"/>
          <w:szCs w:val="24"/>
        </w:rPr>
      </w:pPr>
      <w:r w:rsidRPr="00A7469E">
        <w:rPr>
          <w:sz w:val="24"/>
          <w:szCs w:val="24"/>
        </w:rPr>
        <w:t>(ПІБ</w:t>
      </w:r>
      <w:r w:rsidR="00316333" w:rsidRPr="00A7469E">
        <w:rPr>
          <w:sz w:val="24"/>
          <w:szCs w:val="24"/>
        </w:rPr>
        <w:t>, посада</w:t>
      </w:r>
      <w:r w:rsidRPr="00A7469E">
        <w:rPr>
          <w:sz w:val="24"/>
          <w:szCs w:val="24"/>
        </w:rPr>
        <w:t xml:space="preserve"> та підпис уповноваженої особи учасника)</w:t>
      </w:r>
    </w:p>
    <w:p w:rsidR="004A3C69" w:rsidRPr="00A7469E" w:rsidRDefault="00A42CE2" w:rsidP="003C628E">
      <w:pPr>
        <w:widowControl/>
        <w:tabs>
          <w:tab w:val="left" w:pos="0"/>
        </w:tabs>
        <w:ind w:left="0" w:right="0"/>
        <w:jc w:val="both"/>
        <w:rPr>
          <w:sz w:val="24"/>
          <w:szCs w:val="24"/>
        </w:rPr>
      </w:pPr>
      <w:proofErr w:type="spellStart"/>
      <w:r w:rsidRPr="00A7469E">
        <w:rPr>
          <w:sz w:val="24"/>
          <w:szCs w:val="24"/>
        </w:rPr>
        <w:t>м</w:t>
      </w:r>
      <w:r w:rsidR="00841C13" w:rsidRPr="00A7469E">
        <w:rPr>
          <w:sz w:val="24"/>
          <w:szCs w:val="24"/>
        </w:rPr>
        <w:t>.</w:t>
      </w:r>
      <w:r w:rsidRPr="00A7469E">
        <w:rPr>
          <w:sz w:val="24"/>
          <w:szCs w:val="24"/>
        </w:rPr>
        <w:t>п</w:t>
      </w:r>
      <w:proofErr w:type="spellEnd"/>
      <w:r w:rsidR="00841C13" w:rsidRPr="00A7469E">
        <w:rPr>
          <w:sz w:val="24"/>
          <w:szCs w:val="24"/>
        </w:rPr>
        <w:t>. (за умови її використання)</w:t>
      </w:r>
      <w:r w:rsidR="004A3C69" w:rsidRPr="00A7469E">
        <w:rPr>
          <w:sz w:val="24"/>
          <w:szCs w:val="24"/>
        </w:rPr>
        <w:t>*</w:t>
      </w:r>
      <w:r w:rsidR="00AD6C41">
        <w:rPr>
          <w:sz w:val="24"/>
          <w:szCs w:val="24"/>
        </w:rPr>
        <w:t>*</w:t>
      </w:r>
    </w:p>
    <w:p w:rsidR="004A3C69" w:rsidRPr="00A7469E" w:rsidRDefault="004A3C69" w:rsidP="003C628E">
      <w:pPr>
        <w:widowControl/>
        <w:tabs>
          <w:tab w:val="left" w:pos="0"/>
        </w:tabs>
        <w:ind w:left="0" w:right="-23"/>
        <w:jc w:val="both"/>
        <w:rPr>
          <w:i/>
          <w:sz w:val="24"/>
          <w:szCs w:val="24"/>
        </w:rPr>
      </w:pPr>
    </w:p>
    <w:p w:rsidR="00AD6C41" w:rsidRDefault="00AD6C41" w:rsidP="003C628E">
      <w:pPr>
        <w:widowControl/>
        <w:tabs>
          <w:tab w:val="left" w:pos="0"/>
        </w:tabs>
        <w:ind w:left="0" w:right="-23"/>
        <w:jc w:val="both"/>
        <w:rPr>
          <w:i/>
          <w:sz w:val="24"/>
          <w:szCs w:val="24"/>
        </w:rPr>
      </w:pPr>
      <w:r>
        <w:rPr>
          <w:i/>
          <w:sz w:val="24"/>
          <w:szCs w:val="24"/>
        </w:rPr>
        <w:t>*</w:t>
      </w:r>
      <w:r w:rsidR="00DD0842">
        <w:rPr>
          <w:i/>
          <w:sz w:val="24"/>
          <w:szCs w:val="24"/>
        </w:rPr>
        <w:t xml:space="preserve">Ці положення підлягають відповідному коригуванню, якщо </w:t>
      </w:r>
      <w:r w:rsidR="009A4CA4">
        <w:rPr>
          <w:i/>
          <w:sz w:val="24"/>
          <w:szCs w:val="24"/>
        </w:rPr>
        <w:t>учасник</w:t>
      </w:r>
      <w:r w:rsidR="00DD0842">
        <w:rPr>
          <w:i/>
          <w:sz w:val="24"/>
          <w:szCs w:val="24"/>
        </w:rPr>
        <w:t xml:space="preserve"> </w:t>
      </w:r>
      <w:r w:rsidR="003C5830">
        <w:rPr>
          <w:i/>
          <w:sz w:val="24"/>
          <w:szCs w:val="24"/>
        </w:rPr>
        <w:t xml:space="preserve">закупівлі </w:t>
      </w:r>
      <w:r w:rsidR="00DD0842">
        <w:rPr>
          <w:i/>
          <w:sz w:val="24"/>
          <w:szCs w:val="24"/>
        </w:rPr>
        <w:t>не є платником ПДВ.</w:t>
      </w:r>
    </w:p>
    <w:p w:rsidR="004A3C69" w:rsidRDefault="00AD6C41" w:rsidP="003C628E">
      <w:pPr>
        <w:widowControl/>
        <w:tabs>
          <w:tab w:val="left" w:pos="0"/>
        </w:tabs>
        <w:ind w:left="0" w:right="-23"/>
        <w:jc w:val="both"/>
        <w:rPr>
          <w:i/>
          <w:sz w:val="24"/>
          <w:szCs w:val="24"/>
        </w:rPr>
      </w:pPr>
      <w:r>
        <w:rPr>
          <w:i/>
          <w:sz w:val="24"/>
          <w:szCs w:val="24"/>
        </w:rPr>
        <w:t>*</w:t>
      </w:r>
      <w:r w:rsidR="004A3C69" w:rsidRPr="00A7469E">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Pr>
          <w:i/>
          <w:sz w:val="24"/>
          <w:szCs w:val="24"/>
        </w:rPr>
        <w:t>УЕП</w:t>
      </w:r>
      <w:r w:rsidRPr="00AD6C41">
        <w:rPr>
          <w:i/>
          <w:sz w:val="24"/>
          <w:szCs w:val="24"/>
          <w:lang w:val="ru-RU"/>
        </w:rPr>
        <w:t>/</w:t>
      </w:r>
      <w:r w:rsidR="00A42CE2" w:rsidRPr="00A7469E">
        <w:rPr>
          <w:i/>
          <w:sz w:val="24"/>
          <w:szCs w:val="24"/>
        </w:rPr>
        <w:t>КЕП</w:t>
      </w:r>
      <w:r w:rsidR="004A3C69" w:rsidRPr="00A7469E">
        <w:rPr>
          <w:i/>
          <w:sz w:val="24"/>
          <w:szCs w:val="24"/>
        </w:rPr>
        <w:t>.</w:t>
      </w:r>
    </w:p>
    <w:p w:rsidR="00AD6C41" w:rsidRPr="00A7469E" w:rsidRDefault="00AD6C41" w:rsidP="003C628E">
      <w:pPr>
        <w:widowControl/>
        <w:tabs>
          <w:tab w:val="left" w:pos="0"/>
        </w:tabs>
        <w:ind w:left="0" w:right="-23"/>
        <w:jc w:val="both"/>
        <w:rPr>
          <w:i/>
          <w:sz w:val="24"/>
          <w:szCs w:val="24"/>
        </w:rPr>
      </w:pPr>
    </w:p>
    <w:p w:rsidR="00841C13" w:rsidRPr="00A7469E" w:rsidRDefault="00841C13" w:rsidP="003C628E">
      <w:pPr>
        <w:ind w:left="0" w:right="0"/>
        <w:jc w:val="both"/>
        <w:rPr>
          <w:i/>
          <w:iCs/>
          <w:sz w:val="24"/>
          <w:szCs w:val="24"/>
        </w:rPr>
        <w:sectPr w:rsidR="00841C13" w:rsidRPr="00A7469E" w:rsidSect="00A85C61">
          <w:pgSz w:w="11906" w:h="16838"/>
          <w:pgMar w:top="851" w:right="709" w:bottom="1276" w:left="1276" w:header="0" w:footer="261" w:gutter="0"/>
          <w:cols w:space="708"/>
          <w:titlePg/>
          <w:docGrid w:linePitch="360"/>
        </w:sectPr>
      </w:pPr>
    </w:p>
    <w:p w:rsidR="004A4711" w:rsidRPr="00A7469E" w:rsidRDefault="004A4711" w:rsidP="003C628E">
      <w:pPr>
        <w:widowControl/>
        <w:tabs>
          <w:tab w:val="left" w:pos="0"/>
          <w:tab w:val="right" w:pos="9639"/>
        </w:tabs>
        <w:ind w:left="0" w:right="0"/>
        <w:jc w:val="right"/>
        <w:rPr>
          <w:b/>
          <w:caps/>
          <w:sz w:val="24"/>
          <w:szCs w:val="24"/>
        </w:rPr>
      </w:pPr>
      <w:r w:rsidRPr="00A7469E">
        <w:rPr>
          <w:b/>
          <w:caps/>
          <w:sz w:val="24"/>
          <w:szCs w:val="24"/>
        </w:rPr>
        <w:lastRenderedPageBreak/>
        <w:t>Д</w:t>
      </w:r>
      <w:r w:rsidRPr="00A7469E">
        <w:rPr>
          <w:b/>
          <w:sz w:val="24"/>
          <w:szCs w:val="24"/>
        </w:rPr>
        <w:t xml:space="preserve">одаток  </w:t>
      </w:r>
      <w:r w:rsidR="00D47561" w:rsidRPr="00A7469E">
        <w:rPr>
          <w:b/>
          <w:sz w:val="24"/>
          <w:szCs w:val="24"/>
        </w:rPr>
        <w:t>3</w:t>
      </w:r>
    </w:p>
    <w:p w:rsidR="004A4711" w:rsidRPr="00A7469E" w:rsidRDefault="004A4711" w:rsidP="003C628E">
      <w:pPr>
        <w:widowControl/>
        <w:tabs>
          <w:tab w:val="left" w:pos="0"/>
          <w:tab w:val="right" w:pos="9639"/>
        </w:tabs>
        <w:ind w:left="4950" w:right="0"/>
        <w:jc w:val="right"/>
        <w:rPr>
          <w:b/>
          <w:sz w:val="24"/>
          <w:szCs w:val="24"/>
        </w:rPr>
      </w:pPr>
      <w:r w:rsidRPr="00A7469E">
        <w:rPr>
          <w:b/>
          <w:sz w:val="24"/>
          <w:szCs w:val="24"/>
        </w:rPr>
        <w:t xml:space="preserve">до </w:t>
      </w:r>
      <w:r w:rsidR="00C932DC">
        <w:rPr>
          <w:b/>
          <w:sz w:val="24"/>
          <w:szCs w:val="24"/>
        </w:rPr>
        <w:t>т</w:t>
      </w:r>
      <w:r w:rsidR="002F2584" w:rsidRPr="00A7469E">
        <w:rPr>
          <w:b/>
          <w:sz w:val="24"/>
          <w:szCs w:val="24"/>
        </w:rPr>
        <w:t>ендерної документації</w:t>
      </w:r>
    </w:p>
    <w:p w:rsidR="009A4CA4" w:rsidRDefault="009A4CA4" w:rsidP="003C628E">
      <w:pPr>
        <w:rPr>
          <w:b/>
          <w:sz w:val="24"/>
          <w:szCs w:val="24"/>
        </w:rPr>
      </w:pPr>
      <w:bookmarkStart w:id="90" w:name="_Toc452993273"/>
      <w:bookmarkStart w:id="91" w:name="_Toc453073802"/>
      <w:bookmarkStart w:id="92" w:name="_Toc452993275"/>
      <w:bookmarkStart w:id="93" w:name="_Toc453073804"/>
      <w:bookmarkStart w:id="94" w:name="_Toc456290046"/>
      <w:bookmarkStart w:id="95" w:name="_Toc456290047"/>
      <w:bookmarkStart w:id="96" w:name="_Toc456290048"/>
      <w:bookmarkStart w:id="97" w:name="_Toc456290049"/>
      <w:bookmarkStart w:id="98" w:name="_Toc451516614"/>
      <w:bookmarkStart w:id="99" w:name="_Toc452221459"/>
      <w:bookmarkStart w:id="100" w:name="_Toc456290040"/>
      <w:bookmarkStart w:id="101" w:name="_Hlk73969274"/>
      <w:bookmarkEnd w:id="90"/>
      <w:bookmarkEnd w:id="91"/>
      <w:bookmarkEnd w:id="92"/>
      <w:bookmarkEnd w:id="93"/>
      <w:bookmarkEnd w:id="94"/>
      <w:bookmarkEnd w:id="95"/>
      <w:bookmarkEnd w:id="96"/>
      <w:bookmarkEnd w:id="97"/>
    </w:p>
    <w:p w:rsidR="00AA51AD" w:rsidRPr="00405ACA" w:rsidRDefault="00AA51AD" w:rsidP="003C628E">
      <w:pPr>
        <w:rPr>
          <w:b/>
          <w:sz w:val="24"/>
          <w:szCs w:val="24"/>
        </w:rPr>
      </w:pPr>
      <w:r w:rsidRPr="00405ACA">
        <w:rPr>
          <w:b/>
          <w:sz w:val="24"/>
          <w:szCs w:val="24"/>
        </w:rPr>
        <w:t>Технічне завдання</w:t>
      </w:r>
    </w:p>
    <w:p w:rsidR="00333F10" w:rsidRDefault="00405ACA" w:rsidP="003C628E">
      <w:pPr>
        <w:rPr>
          <w:b/>
          <w:sz w:val="24"/>
          <w:szCs w:val="24"/>
        </w:rPr>
      </w:pPr>
      <w:r w:rsidRPr="00405ACA">
        <w:rPr>
          <w:b/>
          <w:sz w:val="24"/>
          <w:szCs w:val="24"/>
        </w:rPr>
        <w:t>щодо т</w:t>
      </w:r>
      <w:r w:rsidR="009A4CA4" w:rsidRPr="00405ACA">
        <w:rPr>
          <w:b/>
          <w:sz w:val="24"/>
          <w:szCs w:val="24"/>
        </w:rPr>
        <w:t>ехнічн</w:t>
      </w:r>
      <w:r w:rsidRPr="00405ACA">
        <w:rPr>
          <w:b/>
          <w:sz w:val="24"/>
          <w:szCs w:val="24"/>
        </w:rPr>
        <w:t>их</w:t>
      </w:r>
      <w:r w:rsidR="009A4CA4" w:rsidRPr="00405ACA">
        <w:rPr>
          <w:b/>
          <w:sz w:val="24"/>
          <w:szCs w:val="24"/>
        </w:rPr>
        <w:t>, якісн</w:t>
      </w:r>
      <w:r w:rsidRPr="00405ACA">
        <w:rPr>
          <w:b/>
          <w:sz w:val="24"/>
          <w:szCs w:val="24"/>
        </w:rPr>
        <w:t>их</w:t>
      </w:r>
      <w:r w:rsidR="009A4CA4" w:rsidRPr="00405ACA">
        <w:rPr>
          <w:b/>
          <w:sz w:val="24"/>
          <w:szCs w:val="24"/>
        </w:rPr>
        <w:t xml:space="preserve"> та кількісн</w:t>
      </w:r>
      <w:r w:rsidRPr="00405ACA">
        <w:rPr>
          <w:b/>
          <w:sz w:val="24"/>
          <w:szCs w:val="24"/>
        </w:rPr>
        <w:t>их</w:t>
      </w:r>
      <w:r w:rsidR="009A4CA4" w:rsidRPr="00405ACA">
        <w:rPr>
          <w:b/>
          <w:sz w:val="24"/>
          <w:szCs w:val="24"/>
        </w:rPr>
        <w:t xml:space="preserve"> характеристик предмета закупівлі</w:t>
      </w:r>
    </w:p>
    <w:p w:rsidR="00B12CF5" w:rsidRDefault="009A4CA4" w:rsidP="003C628E">
      <w:pPr>
        <w:rPr>
          <w:rFonts w:eastAsia="Calibri"/>
          <w:b/>
          <w:color w:val="000000"/>
          <w:sz w:val="24"/>
          <w:szCs w:val="24"/>
        </w:rPr>
      </w:pPr>
      <w:bookmarkStart w:id="102" w:name="_Hlk51943419"/>
      <w:r w:rsidRPr="00C46804">
        <w:rPr>
          <w:b/>
          <w:sz w:val="24"/>
          <w:szCs w:val="24"/>
        </w:rPr>
        <w:t>ДК 021:2015 «</w:t>
      </w:r>
      <w:r w:rsidRPr="00CE5D5E">
        <w:rPr>
          <w:rFonts w:eastAsia="Calibri"/>
          <w:b/>
          <w:color w:val="000000"/>
          <w:sz w:val="24"/>
          <w:szCs w:val="24"/>
        </w:rPr>
        <w:t>30210000-4 – Машини для обробки даних (апаратна частина)» (Персональні комп’ютери)</w:t>
      </w:r>
    </w:p>
    <w:p w:rsidR="009A4CA4" w:rsidRDefault="009A4CA4" w:rsidP="003C628E">
      <w:pPr>
        <w:rPr>
          <w:b/>
          <w:sz w:val="24"/>
          <w:szCs w:val="24"/>
        </w:rPr>
      </w:pPr>
    </w:p>
    <w:p w:rsidR="009A4CA4" w:rsidRDefault="009A4CA4" w:rsidP="003C628E">
      <w:pPr>
        <w:rPr>
          <w:b/>
          <w:sz w:val="24"/>
          <w:szCs w:val="24"/>
        </w:rPr>
      </w:pPr>
    </w:p>
    <w:p w:rsidR="009A4CA4" w:rsidRPr="005B31CC" w:rsidRDefault="009A4CA4" w:rsidP="009A4CA4">
      <w:pPr>
        <w:widowControl/>
        <w:numPr>
          <w:ilvl w:val="0"/>
          <w:numId w:val="43"/>
        </w:numPr>
        <w:tabs>
          <w:tab w:val="left" w:pos="1134"/>
        </w:tabs>
        <w:spacing w:line="276" w:lineRule="auto"/>
        <w:ind w:left="0" w:right="0" w:firstLine="709"/>
        <w:contextualSpacing/>
        <w:jc w:val="both"/>
        <w:rPr>
          <w:rFonts w:eastAsia="Calibri"/>
          <w:color w:val="000000"/>
          <w:sz w:val="20"/>
        </w:rPr>
      </w:pPr>
      <w:r w:rsidRPr="005B31CC">
        <w:rPr>
          <w:rFonts w:eastAsia="Calibri"/>
          <w:color w:val="000000"/>
          <w:sz w:val="24"/>
          <w:szCs w:val="28"/>
        </w:rPr>
        <w:t xml:space="preserve">Предметом закупівлі є </w:t>
      </w:r>
      <w:r>
        <w:rPr>
          <w:rFonts w:eastAsia="Calibri"/>
          <w:sz w:val="24"/>
          <w:szCs w:val="28"/>
        </w:rPr>
        <w:t>п</w:t>
      </w:r>
      <w:r w:rsidRPr="005B31CC">
        <w:rPr>
          <w:rFonts w:eastAsia="Calibri"/>
          <w:sz w:val="24"/>
          <w:szCs w:val="28"/>
        </w:rPr>
        <w:t>ерсональні комп’ютери</w:t>
      </w:r>
      <w:r w:rsidRPr="005B31CC">
        <w:rPr>
          <w:rFonts w:eastAsia="Calibri"/>
          <w:color w:val="000000"/>
          <w:sz w:val="24"/>
          <w:szCs w:val="28"/>
        </w:rPr>
        <w:t xml:space="preserve"> (далі – Товар).</w:t>
      </w:r>
    </w:p>
    <w:p w:rsidR="009A4CA4" w:rsidRPr="005B31CC" w:rsidRDefault="009A4CA4" w:rsidP="009A4CA4">
      <w:pPr>
        <w:widowControl/>
        <w:numPr>
          <w:ilvl w:val="0"/>
          <w:numId w:val="43"/>
        </w:numPr>
        <w:tabs>
          <w:tab w:val="left" w:pos="1134"/>
        </w:tabs>
        <w:spacing w:line="276" w:lineRule="auto"/>
        <w:ind w:left="0" w:right="0" w:firstLine="709"/>
        <w:contextualSpacing/>
        <w:jc w:val="both"/>
        <w:rPr>
          <w:rFonts w:eastAsia="Calibri"/>
          <w:color w:val="000000"/>
          <w:sz w:val="20"/>
        </w:rPr>
      </w:pPr>
      <w:r w:rsidRPr="005B31CC">
        <w:rPr>
          <w:rFonts w:eastAsia="Calibri"/>
          <w:color w:val="000000"/>
          <w:sz w:val="24"/>
          <w:szCs w:val="28"/>
        </w:rPr>
        <w:t xml:space="preserve">Товар </w:t>
      </w:r>
      <w:r>
        <w:rPr>
          <w:rFonts w:eastAsia="Calibri"/>
          <w:color w:val="000000"/>
          <w:sz w:val="24"/>
          <w:szCs w:val="28"/>
        </w:rPr>
        <w:t>поставляється</w:t>
      </w:r>
      <w:r w:rsidRPr="005B31CC">
        <w:rPr>
          <w:rFonts w:eastAsia="Calibri"/>
          <w:color w:val="000000"/>
          <w:sz w:val="24"/>
          <w:szCs w:val="28"/>
        </w:rPr>
        <w:t xml:space="preserve"> у кількості, складі</w:t>
      </w:r>
      <w:r>
        <w:rPr>
          <w:rFonts w:eastAsia="Calibri"/>
          <w:color w:val="000000"/>
          <w:sz w:val="24"/>
          <w:szCs w:val="28"/>
        </w:rPr>
        <w:t>,</w:t>
      </w:r>
      <w:r w:rsidRPr="005B31CC">
        <w:rPr>
          <w:rFonts w:eastAsia="Calibri"/>
          <w:color w:val="000000"/>
          <w:sz w:val="24"/>
          <w:szCs w:val="28"/>
        </w:rPr>
        <w:t xml:space="preserve"> технічними</w:t>
      </w:r>
      <w:r>
        <w:rPr>
          <w:rFonts w:eastAsia="Calibri"/>
          <w:color w:val="000000"/>
          <w:sz w:val="24"/>
          <w:szCs w:val="28"/>
        </w:rPr>
        <w:t xml:space="preserve"> якісними характеристиками</w:t>
      </w:r>
      <w:r w:rsidRPr="005B31CC">
        <w:rPr>
          <w:rFonts w:eastAsia="Calibri"/>
          <w:color w:val="000000"/>
          <w:sz w:val="24"/>
          <w:szCs w:val="28"/>
        </w:rPr>
        <w:t>,</w:t>
      </w:r>
      <w:r>
        <w:rPr>
          <w:rFonts w:eastAsia="Calibri"/>
          <w:color w:val="000000"/>
          <w:sz w:val="24"/>
          <w:szCs w:val="28"/>
        </w:rPr>
        <w:t xml:space="preserve"> що відповідають</w:t>
      </w:r>
      <w:r w:rsidRPr="005B31CC">
        <w:rPr>
          <w:rFonts w:eastAsia="Calibri"/>
          <w:color w:val="000000"/>
          <w:sz w:val="24"/>
          <w:szCs w:val="28"/>
        </w:rPr>
        <w:t xml:space="preserve"> зазначеним у </w:t>
      </w:r>
      <w:r>
        <w:rPr>
          <w:rFonts w:eastAsia="Calibri"/>
          <w:color w:val="000000"/>
          <w:sz w:val="24"/>
          <w:szCs w:val="28"/>
        </w:rPr>
        <w:t>т</w:t>
      </w:r>
      <w:r w:rsidRPr="005B31CC">
        <w:rPr>
          <w:rFonts w:eastAsia="Calibri"/>
          <w:color w:val="000000"/>
          <w:sz w:val="24"/>
          <w:szCs w:val="28"/>
        </w:rPr>
        <w:t xml:space="preserve">аблиці 1 </w:t>
      </w:r>
      <w:r>
        <w:rPr>
          <w:rFonts w:eastAsia="Calibri"/>
          <w:color w:val="000000"/>
          <w:sz w:val="24"/>
          <w:szCs w:val="28"/>
        </w:rPr>
        <w:t>і</w:t>
      </w:r>
      <w:r w:rsidRPr="005B31CC">
        <w:rPr>
          <w:rFonts w:eastAsia="Calibri"/>
          <w:color w:val="000000"/>
          <w:sz w:val="24"/>
          <w:szCs w:val="28"/>
        </w:rPr>
        <w:t xml:space="preserve"> </w:t>
      </w:r>
      <w:r>
        <w:rPr>
          <w:rFonts w:eastAsia="Calibri"/>
          <w:color w:val="000000"/>
          <w:sz w:val="24"/>
          <w:szCs w:val="28"/>
        </w:rPr>
        <w:t>т</w:t>
      </w:r>
      <w:r w:rsidRPr="005B31CC">
        <w:rPr>
          <w:rFonts w:eastAsia="Calibri"/>
          <w:color w:val="000000"/>
          <w:sz w:val="24"/>
          <w:szCs w:val="28"/>
        </w:rPr>
        <w:t>аблиці 2</w:t>
      </w:r>
      <w:r>
        <w:rPr>
          <w:rFonts w:eastAsia="Calibri"/>
          <w:color w:val="000000"/>
          <w:sz w:val="24"/>
          <w:szCs w:val="28"/>
        </w:rPr>
        <w:t>.</w:t>
      </w:r>
    </w:p>
    <w:p w:rsidR="009A4CA4" w:rsidRPr="005B31CC" w:rsidRDefault="009A4CA4" w:rsidP="009A4CA4">
      <w:pPr>
        <w:widowControl/>
        <w:numPr>
          <w:ilvl w:val="0"/>
          <w:numId w:val="43"/>
        </w:numPr>
        <w:shd w:val="clear" w:color="auto" w:fill="FFFFFF"/>
        <w:tabs>
          <w:tab w:val="left" w:pos="142"/>
          <w:tab w:val="left" w:pos="1134"/>
        </w:tabs>
        <w:spacing w:line="276" w:lineRule="auto"/>
        <w:ind w:left="0" w:right="0" w:firstLine="709"/>
        <w:contextualSpacing/>
        <w:jc w:val="both"/>
        <w:rPr>
          <w:rFonts w:eastAsia="Calibri"/>
          <w:color w:val="000000"/>
          <w:sz w:val="24"/>
          <w:szCs w:val="28"/>
        </w:rPr>
      </w:pPr>
      <w:r w:rsidRPr="005B31CC">
        <w:rPr>
          <w:rFonts w:eastAsia="Calibri"/>
          <w:color w:val="000000"/>
          <w:sz w:val="24"/>
          <w:szCs w:val="28"/>
        </w:rPr>
        <w:t xml:space="preserve">Товар має працювати від електромережі 220В 50Гц, та комплектуватися блоками живлення та кабелями для підключення до розеток типу </w:t>
      </w:r>
      <w:proofErr w:type="spellStart"/>
      <w:r w:rsidRPr="005B31CC">
        <w:rPr>
          <w:rFonts w:eastAsia="Calibri"/>
          <w:color w:val="000000"/>
          <w:sz w:val="24"/>
          <w:szCs w:val="28"/>
        </w:rPr>
        <w:t>schuko</w:t>
      </w:r>
      <w:proofErr w:type="spellEnd"/>
      <w:r w:rsidRPr="005B31CC">
        <w:rPr>
          <w:rFonts w:eastAsia="Calibri"/>
          <w:color w:val="000000"/>
          <w:sz w:val="24"/>
          <w:szCs w:val="28"/>
        </w:rPr>
        <w:t xml:space="preserve"> F.</w:t>
      </w:r>
    </w:p>
    <w:p w:rsidR="009A4CA4" w:rsidRPr="005B31CC" w:rsidRDefault="009A4CA4" w:rsidP="009A4CA4">
      <w:pPr>
        <w:widowControl/>
        <w:numPr>
          <w:ilvl w:val="0"/>
          <w:numId w:val="43"/>
        </w:numPr>
        <w:shd w:val="clear" w:color="auto" w:fill="FFFFFF"/>
        <w:tabs>
          <w:tab w:val="left" w:pos="142"/>
          <w:tab w:val="left" w:pos="1134"/>
        </w:tabs>
        <w:spacing w:line="276" w:lineRule="auto"/>
        <w:ind w:left="0" w:right="0" w:firstLine="709"/>
        <w:contextualSpacing/>
        <w:jc w:val="both"/>
        <w:rPr>
          <w:rFonts w:eastAsia="Calibri"/>
          <w:color w:val="000000"/>
          <w:sz w:val="24"/>
          <w:szCs w:val="28"/>
        </w:rPr>
      </w:pPr>
      <w:bookmarkStart w:id="103" w:name="_Hlk119399596"/>
      <w:r w:rsidRPr="005B31CC">
        <w:rPr>
          <w:rFonts w:eastAsia="Calibri"/>
          <w:color w:val="000000"/>
          <w:sz w:val="24"/>
          <w:szCs w:val="28"/>
        </w:rPr>
        <w:t>Товар має бути сумісним для використання з сімейством операційних систем Microsoft Windows</w:t>
      </w:r>
      <w:bookmarkEnd w:id="103"/>
      <w:r w:rsidRPr="005B31CC">
        <w:rPr>
          <w:rFonts w:eastAsia="Calibri"/>
          <w:color w:val="000000"/>
          <w:sz w:val="24"/>
          <w:szCs w:val="28"/>
        </w:rPr>
        <w:t xml:space="preserve">. </w:t>
      </w:r>
    </w:p>
    <w:p w:rsidR="009A4CA4" w:rsidRPr="00CF5FEC" w:rsidRDefault="009A4CA4" w:rsidP="009A4CA4">
      <w:pPr>
        <w:widowControl/>
        <w:numPr>
          <w:ilvl w:val="0"/>
          <w:numId w:val="43"/>
        </w:numPr>
        <w:shd w:val="clear" w:color="auto" w:fill="FFFFFF"/>
        <w:tabs>
          <w:tab w:val="left" w:pos="142"/>
          <w:tab w:val="left" w:pos="1134"/>
        </w:tabs>
        <w:spacing w:line="276" w:lineRule="auto"/>
        <w:ind w:left="0" w:right="0" w:firstLine="709"/>
        <w:contextualSpacing/>
        <w:jc w:val="both"/>
        <w:rPr>
          <w:rFonts w:eastAsia="Calibri"/>
          <w:color w:val="000000"/>
          <w:sz w:val="24"/>
          <w:szCs w:val="28"/>
        </w:rPr>
      </w:pPr>
      <w:r w:rsidRPr="00CF5FEC">
        <w:rPr>
          <w:rFonts w:eastAsia="Calibri"/>
          <w:color w:val="000000"/>
          <w:sz w:val="24"/>
          <w:szCs w:val="28"/>
        </w:rPr>
        <w:t xml:space="preserve">Учасник має надати </w:t>
      </w:r>
      <w:r w:rsidR="00743E97">
        <w:rPr>
          <w:rFonts w:eastAsia="Calibri"/>
          <w:color w:val="000000"/>
          <w:sz w:val="24"/>
          <w:szCs w:val="28"/>
        </w:rPr>
        <w:t>технічну</w:t>
      </w:r>
      <w:r w:rsidRPr="00CF5FEC">
        <w:rPr>
          <w:rFonts w:eastAsia="Calibri"/>
          <w:color w:val="000000"/>
          <w:sz w:val="24"/>
          <w:szCs w:val="28"/>
        </w:rPr>
        <w:t xml:space="preserve"> пропози</w:t>
      </w:r>
      <w:r>
        <w:rPr>
          <w:rFonts w:eastAsia="Calibri"/>
          <w:color w:val="000000"/>
          <w:sz w:val="24"/>
          <w:szCs w:val="28"/>
        </w:rPr>
        <w:t>цію за формою, що додається.</w:t>
      </w:r>
    </w:p>
    <w:p w:rsidR="009A4CA4" w:rsidRPr="005B31CC" w:rsidRDefault="009A4CA4" w:rsidP="009A4CA4">
      <w:pPr>
        <w:shd w:val="clear" w:color="auto" w:fill="FFFFFF"/>
        <w:tabs>
          <w:tab w:val="left" w:pos="142"/>
        </w:tabs>
        <w:ind w:left="284" w:right="425"/>
        <w:contextualSpacing/>
        <w:jc w:val="right"/>
        <w:rPr>
          <w:rFonts w:eastAsia="Calibri"/>
          <w:color w:val="000000"/>
          <w:sz w:val="24"/>
          <w:szCs w:val="28"/>
          <w:highlight w:val="yellow"/>
        </w:rPr>
      </w:pPr>
    </w:p>
    <w:p w:rsidR="009A4CA4" w:rsidRPr="005B31CC" w:rsidRDefault="009A4CA4" w:rsidP="009A4CA4">
      <w:pPr>
        <w:shd w:val="clear" w:color="auto" w:fill="FFFFFF"/>
        <w:tabs>
          <w:tab w:val="left" w:pos="142"/>
        </w:tabs>
        <w:ind w:left="284" w:right="425"/>
        <w:contextualSpacing/>
        <w:jc w:val="right"/>
        <w:rPr>
          <w:rFonts w:eastAsia="Calibri"/>
          <w:b/>
          <w:color w:val="000000"/>
          <w:sz w:val="24"/>
          <w:szCs w:val="28"/>
        </w:rPr>
      </w:pPr>
      <w:r>
        <w:rPr>
          <w:rFonts w:eastAsia="Calibri"/>
          <w:b/>
          <w:color w:val="000000"/>
          <w:sz w:val="24"/>
          <w:szCs w:val="28"/>
        </w:rPr>
        <w:t>т</w:t>
      </w:r>
      <w:r w:rsidRPr="005B31CC">
        <w:rPr>
          <w:rFonts w:eastAsia="Calibri"/>
          <w:b/>
          <w:color w:val="000000"/>
          <w:sz w:val="24"/>
          <w:szCs w:val="28"/>
        </w:rPr>
        <w:t>аблиця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553"/>
        <w:gridCol w:w="5269"/>
        <w:gridCol w:w="1373"/>
      </w:tblGrid>
      <w:tr w:rsidR="009A4CA4" w:rsidRPr="001C299B" w:rsidTr="00804453">
        <w:tc>
          <w:tcPr>
            <w:tcW w:w="978" w:type="dxa"/>
            <w:shd w:val="clear" w:color="auto" w:fill="auto"/>
            <w:vAlign w:val="center"/>
          </w:tcPr>
          <w:p w:rsidR="009A4CA4" w:rsidRPr="001C299B" w:rsidRDefault="009A4CA4" w:rsidP="00D73176">
            <w:pPr>
              <w:rPr>
                <w:b/>
                <w:sz w:val="24"/>
                <w:szCs w:val="24"/>
              </w:rPr>
            </w:pPr>
            <w:r w:rsidRPr="001C299B">
              <w:rPr>
                <w:b/>
                <w:sz w:val="24"/>
                <w:szCs w:val="24"/>
              </w:rPr>
              <w:t>№</w:t>
            </w:r>
          </w:p>
        </w:tc>
        <w:tc>
          <w:tcPr>
            <w:tcW w:w="2553" w:type="dxa"/>
            <w:shd w:val="clear" w:color="auto" w:fill="auto"/>
            <w:vAlign w:val="center"/>
          </w:tcPr>
          <w:p w:rsidR="009A4CA4" w:rsidRPr="001C299B" w:rsidRDefault="00866C2A" w:rsidP="00C97EA0">
            <w:pPr>
              <w:rPr>
                <w:b/>
                <w:sz w:val="24"/>
                <w:szCs w:val="24"/>
              </w:rPr>
            </w:pPr>
            <w:r>
              <w:rPr>
                <w:b/>
                <w:sz w:val="24"/>
                <w:szCs w:val="24"/>
              </w:rPr>
              <w:t>Найменування складової частини</w:t>
            </w:r>
          </w:p>
        </w:tc>
        <w:tc>
          <w:tcPr>
            <w:tcW w:w="5269" w:type="dxa"/>
            <w:shd w:val="clear" w:color="auto" w:fill="auto"/>
            <w:vAlign w:val="center"/>
          </w:tcPr>
          <w:p w:rsidR="009A4CA4" w:rsidRPr="001C299B" w:rsidRDefault="003E0DE7" w:rsidP="00C97EA0">
            <w:pPr>
              <w:rPr>
                <w:b/>
                <w:sz w:val="24"/>
                <w:szCs w:val="24"/>
              </w:rPr>
            </w:pPr>
            <w:r>
              <w:rPr>
                <w:b/>
                <w:sz w:val="24"/>
                <w:szCs w:val="24"/>
              </w:rPr>
              <w:t>Характеристика</w:t>
            </w:r>
          </w:p>
        </w:tc>
        <w:tc>
          <w:tcPr>
            <w:tcW w:w="1373" w:type="dxa"/>
            <w:shd w:val="clear" w:color="auto" w:fill="auto"/>
          </w:tcPr>
          <w:p w:rsidR="009A4CA4" w:rsidRPr="001C299B" w:rsidRDefault="009A4CA4" w:rsidP="00C97EA0">
            <w:pPr>
              <w:rPr>
                <w:b/>
                <w:sz w:val="24"/>
                <w:szCs w:val="24"/>
              </w:rPr>
            </w:pPr>
            <w:r w:rsidRPr="001C299B">
              <w:rPr>
                <w:b/>
                <w:sz w:val="24"/>
                <w:szCs w:val="24"/>
              </w:rPr>
              <w:t>Кількість, шт.</w:t>
            </w:r>
          </w:p>
        </w:tc>
      </w:tr>
      <w:tr w:rsidR="009A4CA4" w:rsidRPr="001C299B" w:rsidTr="00D73176">
        <w:tc>
          <w:tcPr>
            <w:tcW w:w="8800" w:type="dxa"/>
            <w:gridSpan w:val="3"/>
            <w:shd w:val="clear" w:color="auto" w:fill="auto"/>
            <w:vAlign w:val="center"/>
          </w:tcPr>
          <w:p w:rsidR="009A4CA4" w:rsidRPr="00866C2A" w:rsidRDefault="009A4CA4" w:rsidP="00D73176">
            <w:pPr>
              <w:rPr>
                <w:b/>
                <w:sz w:val="24"/>
                <w:szCs w:val="24"/>
              </w:rPr>
            </w:pPr>
            <w:r w:rsidRPr="00866C2A">
              <w:rPr>
                <w:b/>
                <w:sz w:val="24"/>
                <w:szCs w:val="24"/>
              </w:rPr>
              <w:t>ПЕОМ</w:t>
            </w:r>
          </w:p>
        </w:tc>
        <w:tc>
          <w:tcPr>
            <w:tcW w:w="1373" w:type="dxa"/>
            <w:vMerge w:val="restart"/>
            <w:shd w:val="clear" w:color="auto" w:fill="auto"/>
          </w:tcPr>
          <w:p w:rsidR="009A4CA4" w:rsidRPr="001C299B" w:rsidRDefault="009A4CA4" w:rsidP="00C97EA0">
            <w:pPr>
              <w:rPr>
                <w:sz w:val="24"/>
                <w:szCs w:val="24"/>
              </w:rPr>
            </w:pPr>
            <w:r w:rsidRPr="001C299B">
              <w:rPr>
                <w:sz w:val="24"/>
                <w:szCs w:val="24"/>
              </w:rPr>
              <w:t>3</w:t>
            </w: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Процесор</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кількість фізичних обчислювальних </w:t>
            </w:r>
            <w:proofErr w:type="spellStart"/>
            <w:r w:rsidRPr="00C2138C">
              <w:rPr>
                <w:lang w:eastAsia="en-US"/>
              </w:rPr>
              <w:t>ядер</w:t>
            </w:r>
            <w:proofErr w:type="spellEnd"/>
            <w:r w:rsidRPr="00C2138C">
              <w:rPr>
                <w:lang w:eastAsia="en-US"/>
              </w:rPr>
              <w:t>:  не менше ніж 6;</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кількість потоків: не менше ніж 12;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об’єм кеш пам’яті: не менше 12Мб;</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 xml:space="preserve">базова частота - не менше ніж 3,9 </w:t>
            </w:r>
            <w:proofErr w:type="spellStart"/>
            <w:r w:rsidRPr="00C2138C">
              <w:rPr>
                <w:lang w:eastAsia="en-US"/>
              </w:rPr>
              <w:t>GHz</w:t>
            </w:r>
            <w:proofErr w:type="spellEnd"/>
            <w:r w:rsidRPr="00C2138C">
              <w:rPr>
                <w:lang w:eastAsia="en-US"/>
              </w:rPr>
              <w:t>.</w:t>
            </w:r>
          </w:p>
        </w:tc>
        <w:tc>
          <w:tcPr>
            <w:tcW w:w="1373" w:type="dxa"/>
            <w:vMerge/>
            <w:shd w:val="clear" w:color="auto" w:fill="auto"/>
          </w:tcPr>
          <w:p w:rsidR="009A4CA4" w:rsidRPr="00C2138C" w:rsidRDefault="009A4CA4" w:rsidP="001C299B">
            <w:pPr>
              <w:pStyle w:val="aff6"/>
              <w:spacing w:line="256" w:lineRule="auto"/>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proofErr w:type="spellStart"/>
            <w:r w:rsidRPr="001C299B">
              <w:rPr>
                <w:sz w:val="24"/>
                <w:szCs w:val="24"/>
              </w:rPr>
              <w:t>Чіпсет</w:t>
            </w:r>
            <w:proofErr w:type="spellEnd"/>
          </w:p>
        </w:tc>
        <w:tc>
          <w:tcPr>
            <w:tcW w:w="5269" w:type="dxa"/>
            <w:shd w:val="clear" w:color="auto" w:fill="auto"/>
          </w:tcPr>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rPr>
            </w:pPr>
            <w:r w:rsidRPr="00C2138C">
              <w:rPr>
                <w:lang w:eastAsia="en-US"/>
              </w:rPr>
              <w:t xml:space="preserve">не гірше ніж </w:t>
            </w:r>
            <w:proofErr w:type="spellStart"/>
            <w:r w:rsidRPr="00C2138C">
              <w:rPr>
                <w:lang w:eastAsia="en-US"/>
              </w:rPr>
              <w:t>Intel</w:t>
            </w:r>
            <w:proofErr w:type="spellEnd"/>
            <w:r w:rsidRPr="00C2138C">
              <w:rPr>
                <w:lang w:eastAsia="en-US"/>
              </w:rPr>
              <w:t xml:space="preserve"> H510 </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sz w:val="24"/>
                <w:szCs w:val="24"/>
              </w:rPr>
            </w:pPr>
            <w:proofErr w:type="spellStart"/>
            <w:r w:rsidRPr="001C299B">
              <w:rPr>
                <w:sz w:val="24"/>
                <w:szCs w:val="24"/>
              </w:rPr>
              <w:t>Відео</w:t>
            </w:r>
            <w:r w:rsidRPr="001C299B">
              <w:rPr>
                <w:sz w:val="24"/>
                <w:szCs w:val="24"/>
                <w:lang w:eastAsia="en-US"/>
              </w:rPr>
              <w:t>пам’ять</w:t>
            </w:r>
            <w:proofErr w:type="spellEnd"/>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об'єм  - не менше ніж 2 GB; </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sz w:val="24"/>
                <w:szCs w:val="24"/>
              </w:rPr>
            </w:pPr>
            <w:r w:rsidRPr="001C299B">
              <w:rPr>
                <w:sz w:val="24"/>
                <w:szCs w:val="24"/>
              </w:rPr>
              <w:t xml:space="preserve">Блок живлення </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rPr>
                <w:lang w:eastAsia="en-US"/>
              </w:rPr>
              <w:t>потужність не менш 500Вт</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Оперативна пам’ять</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об'єм  - не менше ніж 16 GB;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тип - не гірше ніж DDR4 2666 </w:t>
            </w:r>
            <w:proofErr w:type="spellStart"/>
            <w:r w:rsidRPr="00C2138C">
              <w:rPr>
                <w:lang w:eastAsia="en-US"/>
              </w:rPr>
              <w:t>Mhz</w:t>
            </w:r>
            <w:proofErr w:type="spellEnd"/>
            <w:r w:rsidRPr="00C2138C">
              <w:rPr>
                <w:lang w:eastAsia="en-US"/>
              </w:rPr>
              <w:t>.</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proofErr w:type="spellStart"/>
            <w:r w:rsidRPr="001C299B">
              <w:rPr>
                <w:sz w:val="24"/>
                <w:szCs w:val="24"/>
                <w:lang w:eastAsia="en-US"/>
              </w:rPr>
              <w:t>Накопичувачи</w:t>
            </w:r>
            <w:proofErr w:type="spellEnd"/>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два окремих накопичувача</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 1го накопичувача типу SSD об’ємом не менше ніж 500 GB</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накопичувач типу SSD  або HDD об’ємом не менше ніж 1ТБ</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Інтерфейси</w:t>
            </w:r>
          </w:p>
        </w:tc>
        <w:tc>
          <w:tcPr>
            <w:tcW w:w="5269" w:type="dxa"/>
            <w:shd w:val="clear" w:color="auto" w:fill="auto"/>
          </w:tcPr>
          <w:p w:rsidR="009A4CA4" w:rsidRPr="001C299B" w:rsidRDefault="009A4CA4" w:rsidP="001C299B">
            <w:pPr>
              <w:pStyle w:val="aff2"/>
              <w:spacing w:line="256" w:lineRule="auto"/>
              <w:rPr>
                <w:rFonts w:ascii="Times New Roman" w:hAnsi="Times New Roman"/>
                <w:sz w:val="24"/>
                <w:szCs w:val="24"/>
                <w:lang w:val="ru-RU"/>
              </w:rPr>
            </w:pPr>
            <w:r w:rsidRPr="001C299B">
              <w:rPr>
                <w:rFonts w:ascii="Times New Roman" w:hAnsi="Times New Roman"/>
                <w:sz w:val="24"/>
                <w:szCs w:val="24"/>
              </w:rPr>
              <w:t>Зовнішні:</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не менше ніж 6 портів </w:t>
            </w:r>
            <w:r w:rsidRPr="001C299B">
              <w:rPr>
                <w:lang w:val="en-US" w:eastAsia="en-US"/>
              </w:rPr>
              <w:t>USB</w:t>
            </w:r>
            <w:r w:rsidRPr="001C299B">
              <w:rPr>
                <w:lang w:val="ru-RU" w:eastAsia="en-US"/>
              </w:rPr>
              <w:t xml:space="preserve">, </w:t>
            </w:r>
            <w:r w:rsidRPr="00C2138C">
              <w:rPr>
                <w:lang w:eastAsia="en-US"/>
              </w:rPr>
              <w:t>з яких не менш 4 є не гіршими за USB 2.0 та  не менше 2 портів є не гіршими за USB 3.1. Не менш 2 портів має бути розташовані на передній панелі;</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не менше ніж 1 порт </w:t>
            </w:r>
            <w:proofErr w:type="spellStart"/>
            <w:r w:rsidRPr="00C2138C">
              <w:rPr>
                <w:lang w:eastAsia="en-US"/>
              </w:rPr>
              <w:t>DisplayPort</w:t>
            </w:r>
            <w:proofErr w:type="spellEnd"/>
            <w:r w:rsidRPr="00C2138C">
              <w:rPr>
                <w:lang w:eastAsia="en-US"/>
              </w:rPr>
              <w:t>;</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менше ніж 1 порт HDMI;</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менше ніж 1 порт RJ-45</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 ніж 2 аудіо портів (</w:t>
            </w:r>
            <w:proofErr w:type="spellStart"/>
            <w:r w:rsidRPr="00C2138C">
              <w:rPr>
                <w:lang w:eastAsia="en-US"/>
              </w:rPr>
              <w:t>О</w:t>
            </w:r>
            <w:r w:rsidRPr="001C299B">
              <w:rPr>
                <w:lang w:val="en-US" w:eastAsia="en-US"/>
              </w:rPr>
              <w:t>ut</w:t>
            </w:r>
            <w:proofErr w:type="spellEnd"/>
            <w:r w:rsidRPr="001C299B">
              <w:rPr>
                <w:lang w:val="ru-RU" w:eastAsia="en-US"/>
              </w:rPr>
              <w:t xml:space="preserve">, </w:t>
            </w:r>
            <w:r w:rsidRPr="001C299B">
              <w:rPr>
                <w:lang w:val="en-US" w:eastAsia="en-US"/>
              </w:rPr>
              <w:t>Mic</w:t>
            </w:r>
            <w:r w:rsidRPr="00C2138C">
              <w:rPr>
                <w:lang w:eastAsia="en-US"/>
              </w:rPr>
              <w:t>)</w:t>
            </w:r>
          </w:p>
          <w:p w:rsidR="009A4CA4" w:rsidRPr="001C299B" w:rsidRDefault="009A4CA4" w:rsidP="001C299B">
            <w:pPr>
              <w:spacing w:line="256" w:lineRule="auto"/>
              <w:ind w:left="-76"/>
              <w:rPr>
                <w:sz w:val="24"/>
                <w:szCs w:val="24"/>
                <w:lang w:eastAsia="en-US"/>
              </w:rPr>
            </w:pPr>
            <w:r w:rsidRPr="001C299B">
              <w:rPr>
                <w:sz w:val="24"/>
                <w:szCs w:val="24"/>
                <w:lang w:eastAsia="en-US"/>
              </w:rPr>
              <w:t xml:space="preserve">Внутрішні порти та роз’єми: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не менше 1 x PCI Express x16;</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lastRenderedPageBreak/>
              <w:t>не менше 1 x PCI Express x1;</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не менше 1 x M.2 </w:t>
            </w:r>
            <w:proofErr w:type="spellStart"/>
            <w:r w:rsidRPr="00C2138C">
              <w:rPr>
                <w:lang w:eastAsia="en-US"/>
              </w:rPr>
              <w:t>слотів</w:t>
            </w:r>
            <w:proofErr w:type="spellEnd"/>
            <w:r w:rsidRPr="00C2138C">
              <w:rPr>
                <w:lang w:eastAsia="en-US"/>
              </w:rPr>
              <w:t xml:space="preserve"> для SSD накопичувачів;</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 xml:space="preserve">не менше 4 х SATA не гірше ніж 6 </w:t>
            </w:r>
            <w:proofErr w:type="spellStart"/>
            <w:r w:rsidRPr="00C2138C">
              <w:rPr>
                <w:lang w:eastAsia="en-US"/>
              </w:rPr>
              <w:t>Гбіт</w:t>
            </w:r>
            <w:proofErr w:type="spellEnd"/>
            <w:r w:rsidRPr="00C2138C">
              <w:rPr>
                <w:lang w:eastAsia="en-US"/>
              </w:rPr>
              <w:t>/с.</w:t>
            </w:r>
          </w:p>
        </w:tc>
        <w:tc>
          <w:tcPr>
            <w:tcW w:w="1373" w:type="dxa"/>
            <w:vMerge/>
            <w:shd w:val="clear" w:color="auto" w:fill="auto"/>
          </w:tcPr>
          <w:p w:rsidR="009A4CA4" w:rsidRPr="001C299B" w:rsidRDefault="009A4CA4" w:rsidP="001C299B">
            <w:pPr>
              <w:pStyle w:val="aff2"/>
              <w:spacing w:line="256" w:lineRule="auto"/>
              <w:rPr>
                <w:rFonts w:ascii="Times New Roman" w:hAnsi="Times New Roman"/>
                <w:sz w:val="24"/>
                <w:szCs w:val="24"/>
              </w:rPr>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r w:rsidRPr="001C299B">
              <w:rPr>
                <w:sz w:val="24"/>
                <w:szCs w:val="24"/>
                <w:lang w:eastAsia="en-US"/>
              </w:rPr>
              <w:t>Мережеві можливості:</w:t>
            </w:r>
          </w:p>
        </w:tc>
        <w:tc>
          <w:tcPr>
            <w:tcW w:w="5269" w:type="dxa"/>
            <w:shd w:val="clear" w:color="auto" w:fill="auto"/>
          </w:tcPr>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proofErr w:type="spellStart"/>
            <w:r w:rsidRPr="00C2138C">
              <w:rPr>
                <w:lang w:eastAsia="en-US"/>
              </w:rPr>
              <w:t>Ethernet</w:t>
            </w:r>
            <w:proofErr w:type="spellEnd"/>
            <w:r w:rsidRPr="00C2138C">
              <w:rPr>
                <w:lang w:eastAsia="en-US"/>
              </w:rPr>
              <w:t>-порт (RJ-45) з підтримкою стандарту 1000BASE-T.</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rPr>
            </w:pPr>
            <w:proofErr w:type="spellStart"/>
            <w:r w:rsidRPr="00C2138C">
              <w:rPr>
                <w:lang w:eastAsia="en-US"/>
              </w:rPr>
              <w:t>Wi-Fi</w:t>
            </w:r>
            <w:proofErr w:type="spellEnd"/>
            <w:r w:rsidRPr="00C2138C">
              <w:rPr>
                <w:lang w:eastAsia="en-US"/>
              </w:rPr>
              <w:t xml:space="preserve"> 802.11ax</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rPr>
              <w:t>Зовнішній  аудіопристрій (за наявністю)*</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t xml:space="preserve">колонки або </w:t>
            </w:r>
            <w:proofErr w:type="spellStart"/>
            <w:r w:rsidRPr="00C2138C">
              <w:t>саундбар</w:t>
            </w:r>
            <w:proofErr w:type="spellEnd"/>
            <w:r w:rsidRPr="00C2138C">
              <w:t xml:space="preserve"> вихідною потужністю не менш 4Вт</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t>тип підключення – дротове до стандартного 3.5 мм порту (</w:t>
            </w:r>
            <w:proofErr w:type="spellStart"/>
            <w:r w:rsidRPr="00C2138C">
              <w:t>audio</w:t>
            </w:r>
            <w:proofErr w:type="spellEnd"/>
            <w:r w:rsidRPr="00C2138C">
              <w:t xml:space="preserve"> </w:t>
            </w:r>
            <w:proofErr w:type="spellStart"/>
            <w:r w:rsidRPr="00C2138C">
              <w:t>out</w:t>
            </w:r>
            <w:proofErr w:type="spellEnd"/>
            <w:r w:rsidRPr="00C2138C">
              <w:t xml:space="preserve">) </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val="en-US"/>
              </w:rPr>
              <w:t>Web-</w:t>
            </w:r>
            <w:r w:rsidRPr="001C299B">
              <w:rPr>
                <w:sz w:val="24"/>
                <w:szCs w:val="24"/>
              </w:rPr>
              <w:t>камера</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t>не гірше ніж HD 720p 1280x720</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pPr>
            <w:r w:rsidRPr="00C2138C">
              <w:t>наявність вбудованого мікрофону</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t>інтерфейс підключення USB</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lang w:eastAsia="en-US"/>
              </w:rPr>
            </w:pPr>
            <w:r w:rsidRPr="001C299B">
              <w:rPr>
                <w:sz w:val="24"/>
                <w:szCs w:val="24"/>
                <w:lang w:eastAsia="en-US"/>
              </w:rPr>
              <w:t>Клавіатура</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стандартна, містить не менше ніж 101 клавішу, з окремим блоком клавіш для набору цифр; наявність латинської та української розкладок</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пласкі клавіши (висота від поверхні клавіатури не більш 5мм) </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eastAsia="en-US"/>
              </w:rPr>
            </w:pPr>
            <w:r w:rsidRPr="00C2138C">
              <w:rPr>
                <w:lang w:eastAsia="en-US"/>
              </w:rPr>
              <w:t>тип інтерфейсу – USB.</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r w:rsidRPr="001C299B">
              <w:rPr>
                <w:sz w:val="24"/>
                <w:szCs w:val="24"/>
                <w:lang w:eastAsia="en-US"/>
              </w:rPr>
              <w:t>Маніпулятор миша</w:t>
            </w:r>
          </w:p>
        </w:tc>
        <w:tc>
          <w:tcPr>
            <w:tcW w:w="5269" w:type="dxa"/>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тип - оптична;  </w:t>
            </w:r>
          </w:p>
          <w:p w:rsidR="009A4CA4" w:rsidRPr="00C2138C" w:rsidRDefault="009A4CA4" w:rsidP="001C299B">
            <w:pPr>
              <w:pStyle w:val="aff6"/>
              <w:numPr>
                <w:ilvl w:val="0"/>
                <w:numId w:val="46"/>
              </w:numPr>
              <w:pBdr>
                <w:top w:val="nil"/>
                <w:left w:val="nil"/>
                <w:bottom w:val="nil"/>
                <w:right w:val="nil"/>
                <w:between w:val="nil"/>
              </w:pBdr>
              <w:spacing w:line="256" w:lineRule="auto"/>
              <w:contextualSpacing/>
              <w:rPr>
                <w:lang w:eastAsia="en-US"/>
              </w:rPr>
            </w:pPr>
            <w:r w:rsidRPr="00C2138C">
              <w:rPr>
                <w:lang w:eastAsia="en-US"/>
              </w:rPr>
              <w:t xml:space="preserve">тип підключення - USB-інтерфейс; </w:t>
            </w:r>
          </w:p>
          <w:p w:rsidR="009A4CA4" w:rsidRPr="001C299B" w:rsidRDefault="009A4CA4" w:rsidP="001C299B">
            <w:pPr>
              <w:pStyle w:val="aff6"/>
              <w:numPr>
                <w:ilvl w:val="0"/>
                <w:numId w:val="46"/>
              </w:numPr>
              <w:pBdr>
                <w:top w:val="nil"/>
                <w:left w:val="nil"/>
                <w:bottom w:val="nil"/>
                <w:right w:val="nil"/>
                <w:between w:val="nil"/>
              </w:pBdr>
              <w:spacing w:line="256" w:lineRule="auto"/>
              <w:contextualSpacing/>
              <w:rPr>
                <w:rFonts w:eastAsia="Calibri"/>
                <w:lang w:val="ru-RU"/>
              </w:rPr>
            </w:pPr>
            <w:r w:rsidRPr="00C2138C">
              <w:rPr>
                <w:lang w:eastAsia="en-US"/>
              </w:rPr>
              <w:t>кількість кнопок - щонайменше 3: ліва, права, колесо-кнопка для скролінгу.</w:t>
            </w:r>
          </w:p>
        </w:tc>
        <w:tc>
          <w:tcPr>
            <w:tcW w:w="1373" w:type="dxa"/>
            <w:vMerge/>
            <w:shd w:val="clear" w:color="auto" w:fill="auto"/>
          </w:tcPr>
          <w:p w:rsidR="009A4CA4" w:rsidRPr="00C2138C" w:rsidRDefault="009A4CA4" w:rsidP="001C299B">
            <w:pPr>
              <w:pStyle w:val="aff6"/>
              <w:numPr>
                <w:ilvl w:val="0"/>
                <w:numId w:val="46"/>
              </w:numPr>
              <w:pBdr>
                <w:top w:val="nil"/>
                <w:left w:val="nil"/>
                <w:bottom w:val="nil"/>
                <w:right w:val="nil"/>
                <w:between w:val="nil"/>
              </w:pBdr>
              <w:spacing w:line="256" w:lineRule="auto"/>
              <w:contextualSpacing/>
            </w:pPr>
          </w:p>
        </w:tc>
      </w:tr>
      <w:tr w:rsidR="009A4CA4" w:rsidRPr="001C299B" w:rsidTr="00D73176">
        <w:tc>
          <w:tcPr>
            <w:tcW w:w="978" w:type="dxa"/>
            <w:shd w:val="clear" w:color="auto" w:fill="auto"/>
            <w:vAlign w:val="center"/>
          </w:tcPr>
          <w:p w:rsidR="009A4CA4" w:rsidRPr="00C2138C" w:rsidRDefault="009A4CA4" w:rsidP="00D73176">
            <w:pPr>
              <w:pStyle w:val="aff6"/>
              <w:numPr>
                <w:ilvl w:val="0"/>
                <w:numId w:val="44"/>
              </w:numPr>
              <w:pBdr>
                <w:top w:val="nil"/>
                <w:left w:val="nil"/>
                <w:bottom w:val="nil"/>
                <w:right w:val="nil"/>
                <w:between w:val="nil"/>
              </w:pBdr>
              <w:ind w:hanging="545"/>
              <w:contextualSpacing/>
              <w:jc w:val="center"/>
            </w:pPr>
          </w:p>
        </w:tc>
        <w:tc>
          <w:tcPr>
            <w:tcW w:w="2553" w:type="dxa"/>
            <w:shd w:val="clear" w:color="auto" w:fill="auto"/>
            <w:vAlign w:val="center"/>
          </w:tcPr>
          <w:p w:rsidR="009A4CA4" w:rsidRPr="001C299B" w:rsidRDefault="009A4CA4" w:rsidP="00C97EA0">
            <w:pPr>
              <w:rPr>
                <w:rFonts w:eastAsia="Calibri"/>
                <w:sz w:val="24"/>
                <w:szCs w:val="24"/>
              </w:rPr>
            </w:pPr>
            <w:r w:rsidRPr="001C299B">
              <w:rPr>
                <w:sz w:val="24"/>
                <w:szCs w:val="24"/>
                <w:lang w:eastAsia="en-US"/>
              </w:rPr>
              <w:t xml:space="preserve">Гарантія </w:t>
            </w:r>
          </w:p>
        </w:tc>
        <w:tc>
          <w:tcPr>
            <w:tcW w:w="5269" w:type="dxa"/>
            <w:shd w:val="clear" w:color="auto" w:fill="auto"/>
          </w:tcPr>
          <w:p w:rsidR="009A4CA4" w:rsidRPr="001C299B" w:rsidRDefault="009A4CA4" w:rsidP="001C299B">
            <w:pPr>
              <w:jc w:val="both"/>
              <w:rPr>
                <w:sz w:val="24"/>
                <w:szCs w:val="24"/>
                <w:lang w:eastAsia="en-US"/>
              </w:rPr>
            </w:pPr>
            <w:r w:rsidRPr="001C299B">
              <w:rPr>
                <w:sz w:val="24"/>
                <w:szCs w:val="24"/>
                <w:lang w:eastAsia="en-US"/>
              </w:rPr>
              <w:t>Не менше  ніж 36 місяців.</w:t>
            </w:r>
          </w:p>
          <w:p w:rsidR="009A4CA4" w:rsidRPr="001C299B" w:rsidRDefault="009A4CA4" w:rsidP="001C299B">
            <w:pPr>
              <w:jc w:val="both"/>
              <w:rPr>
                <w:rFonts w:eastAsia="Calibri"/>
                <w:sz w:val="24"/>
                <w:szCs w:val="24"/>
              </w:rPr>
            </w:pPr>
            <w:r w:rsidRPr="001C299B">
              <w:rPr>
                <w:sz w:val="24"/>
                <w:szCs w:val="24"/>
              </w:rPr>
              <w:t xml:space="preserve">Гарантія на зовнішні </w:t>
            </w:r>
            <w:proofErr w:type="spellStart"/>
            <w:r w:rsidRPr="001C299B">
              <w:rPr>
                <w:sz w:val="24"/>
                <w:szCs w:val="24"/>
              </w:rPr>
              <w:t>швидкозношувальні</w:t>
            </w:r>
            <w:proofErr w:type="spellEnd"/>
            <w:r w:rsidRPr="001C299B">
              <w:rPr>
                <w:sz w:val="24"/>
                <w:szCs w:val="24"/>
              </w:rPr>
              <w:t xml:space="preserve"> аксесуари та пристрої, що входять до складу Товару (миша, клавіатура, зовнішній аудіопристрій, веб-камера)</w:t>
            </w:r>
            <w:r w:rsidR="00C2138C" w:rsidRPr="001C299B">
              <w:rPr>
                <w:sz w:val="24"/>
                <w:szCs w:val="24"/>
              </w:rPr>
              <w:t xml:space="preserve"> – </w:t>
            </w:r>
            <w:r w:rsidRPr="001C299B">
              <w:rPr>
                <w:sz w:val="24"/>
                <w:szCs w:val="24"/>
              </w:rPr>
              <w:t>не менше 12 місяців.</w:t>
            </w:r>
          </w:p>
        </w:tc>
        <w:tc>
          <w:tcPr>
            <w:tcW w:w="1373" w:type="dxa"/>
            <w:vMerge/>
            <w:shd w:val="clear" w:color="auto" w:fill="auto"/>
          </w:tcPr>
          <w:p w:rsidR="009A4CA4" w:rsidRPr="001C299B" w:rsidRDefault="009A4CA4" w:rsidP="00C97EA0">
            <w:pPr>
              <w:rPr>
                <w:sz w:val="24"/>
                <w:szCs w:val="24"/>
              </w:rPr>
            </w:pPr>
          </w:p>
        </w:tc>
      </w:tr>
    </w:tbl>
    <w:p w:rsidR="009A4CA4" w:rsidRDefault="009A4CA4" w:rsidP="00935D60">
      <w:pPr>
        <w:shd w:val="clear" w:color="auto" w:fill="FFFFFF"/>
        <w:tabs>
          <w:tab w:val="left" w:pos="142"/>
        </w:tabs>
        <w:ind w:left="0" w:right="425"/>
        <w:contextualSpacing/>
        <w:jc w:val="both"/>
        <w:rPr>
          <w:rFonts w:eastAsia="Calibri"/>
          <w:color w:val="000000"/>
          <w:sz w:val="24"/>
          <w:szCs w:val="28"/>
          <w:highlight w:val="yellow"/>
        </w:rPr>
      </w:pPr>
    </w:p>
    <w:p w:rsidR="009A4CA4" w:rsidRPr="005B31CC" w:rsidRDefault="009A4CA4" w:rsidP="009A4CA4">
      <w:pPr>
        <w:shd w:val="clear" w:color="auto" w:fill="FFFFFF"/>
        <w:tabs>
          <w:tab w:val="left" w:pos="142"/>
        </w:tabs>
        <w:ind w:left="284" w:right="425"/>
        <w:contextualSpacing/>
        <w:jc w:val="right"/>
        <w:rPr>
          <w:rFonts w:eastAsia="Calibri"/>
          <w:color w:val="000000"/>
          <w:sz w:val="24"/>
          <w:szCs w:val="28"/>
          <w:highlight w:val="yellow"/>
        </w:rPr>
      </w:pPr>
    </w:p>
    <w:p w:rsidR="009A4CA4" w:rsidRPr="005B31CC" w:rsidRDefault="00766BDC" w:rsidP="009A4CA4">
      <w:pPr>
        <w:shd w:val="clear" w:color="auto" w:fill="FFFFFF"/>
        <w:tabs>
          <w:tab w:val="left" w:pos="142"/>
        </w:tabs>
        <w:ind w:left="284" w:right="425"/>
        <w:contextualSpacing/>
        <w:jc w:val="right"/>
        <w:rPr>
          <w:rFonts w:eastAsia="Calibri"/>
          <w:b/>
          <w:color w:val="000000"/>
          <w:sz w:val="24"/>
          <w:szCs w:val="28"/>
        </w:rPr>
      </w:pPr>
      <w:r>
        <w:rPr>
          <w:rFonts w:eastAsia="Calibri"/>
          <w:b/>
          <w:color w:val="000000"/>
          <w:sz w:val="24"/>
          <w:szCs w:val="28"/>
        </w:rPr>
        <w:t>т</w:t>
      </w:r>
      <w:r w:rsidR="009A4CA4" w:rsidRPr="005B31CC">
        <w:rPr>
          <w:rFonts w:eastAsia="Calibri"/>
          <w:b/>
          <w:color w:val="000000"/>
          <w:sz w:val="24"/>
          <w:szCs w:val="28"/>
        </w:rPr>
        <w:t>аблиця 2</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547"/>
        <w:gridCol w:w="5230"/>
        <w:gridCol w:w="1524"/>
      </w:tblGrid>
      <w:tr w:rsidR="00E60CF9" w:rsidRPr="001C299B" w:rsidTr="00766BDC">
        <w:tc>
          <w:tcPr>
            <w:tcW w:w="978" w:type="dxa"/>
            <w:shd w:val="clear" w:color="auto" w:fill="auto"/>
            <w:vAlign w:val="center"/>
          </w:tcPr>
          <w:p w:rsidR="00E60CF9" w:rsidRPr="001C299B" w:rsidRDefault="00E60CF9" w:rsidP="00237E1B">
            <w:pPr>
              <w:ind w:right="56"/>
              <w:rPr>
                <w:b/>
                <w:sz w:val="24"/>
                <w:szCs w:val="24"/>
              </w:rPr>
            </w:pPr>
            <w:r w:rsidRPr="001C299B">
              <w:rPr>
                <w:b/>
                <w:sz w:val="24"/>
                <w:szCs w:val="24"/>
              </w:rPr>
              <w:t>№</w:t>
            </w:r>
          </w:p>
        </w:tc>
        <w:tc>
          <w:tcPr>
            <w:tcW w:w="2547" w:type="dxa"/>
            <w:shd w:val="clear" w:color="auto" w:fill="auto"/>
          </w:tcPr>
          <w:p w:rsidR="00E60CF9" w:rsidRPr="001C299B" w:rsidRDefault="00866C2A" w:rsidP="00C97EA0">
            <w:pPr>
              <w:rPr>
                <w:b/>
                <w:sz w:val="24"/>
                <w:szCs w:val="24"/>
              </w:rPr>
            </w:pPr>
            <w:r>
              <w:rPr>
                <w:b/>
                <w:sz w:val="24"/>
                <w:szCs w:val="24"/>
              </w:rPr>
              <w:t>Параметр</w:t>
            </w:r>
          </w:p>
        </w:tc>
        <w:tc>
          <w:tcPr>
            <w:tcW w:w="5230" w:type="dxa"/>
            <w:shd w:val="clear" w:color="auto" w:fill="auto"/>
          </w:tcPr>
          <w:p w:rsidR="00E60CF9" w:rsidRPr="001C299B" w:rsidRDefault="00866C2A" w:rsidP="001C299B">
            <w:pPr>
              <w:ind w:right="0"/>
              <w:rPr>
                <w:b/>
                <w:sz w:val="24"/>
                <w:szCs w:val="24"/>
              </w:rPr>
            </w:pPr>
            <w:r>
              <w:rPr>
                <w:b/>
                <w:sz w:val="24"/>
                <w:szCs w:val="24"/>
              </w:rPr>
              <w:t>Характеристика</w:t>
            </w:r>
          </w:p>
        </w:tc>
        <w:tc>
          <w:tcPr>
            <w:tcW w:w="1524" w:type="dxa"/>
            <w:tcBorders>
              <w:bottom w:val="single" w:sz="4" w:space="0" w:color="auto"/>
            </w:tcBorders>
          </w:tcPr>
          <w:p w:rsidR="00E60CF9" w:rsidRPr="001C299B" w:rsidRDefault="00E60CF9" w:rsidP="001C299B">
            <w:pPr>
              <w:ind w:right="0"/>
              <w:rPr>
                <w:b/>
                <w:sz w:val="24"/>
                <w:szCs w:val="24"/>
              </w:rPr>
            </w:pPr>
            <w:r w:rsidRPr="001C299B">
              <w:rPr>
                <w:b/>
                <w:sz w:val="24"/>
                <w:szCs w:val="24"/>
              </w:rPr>
              <w:t>Кількість, шт.</w:t>
            </w:r>
          </w:p>
        </w:tc>
      </w:tr>
      <w:tr w:rsidR="00E60CF9" w:rsidRPr="001C299B" w:rsidTr="00766BDC">
        <w:tc>
          <w:tcPr>
            <w:tcW w:w="8755" w:type="dxa"/>
            <w:gridSpan w:val="3"/>
            <w:tcBorders>
              <w:right w:val="single" w:sz="4" w:space="0" w:color="auto"/>
            </w:tcBorders>
            <w:shd w:val="clear" w:color="auto" w:fill="auto"/>
            <w:vAlign w:val="center"/>
          </w:tcPr>
          <w:p w:rsidR="00E60CF9" w:rsidRPr="00866C2A" w:rsidRDefault="00E60CF9" w:rsidP="00237E1B">
            <w:pPr>
              <w:ind w:right="56"/>
              <w:rPr>
                <w:b/>
                <w:sz w:val="24"/>
                <w:szCs w:val="24"/>
              </w:rPr>
            </w:pPr>
            <w:r w:rsidRPr="00866C2A">
              <w:rPr>
                <w:b/>
                <w:sz w:val="24"/>
                <w:szCs w:val="24"/>
              </w:rPr>
              <w:t>Монітори</w:t>
            </w:r>
          </w:p>
        </w:tc>
        <w:tc>
          <w:tcPr>
            <w:tcW w:w="1524" w:type="dxa"/>
            <w:tcBorders>
              <w:top w:val="single" w:sz="4" w:space="0" w:color="auto"/>
              <w:left w:val="single" w:sz="4" w:space="0" w:color="auto"/>
              <w:bottom w:val="nil"/>
              <w:right w:val="single" w:sz="4" w:space="0" w:color="auto"/>
            </w:tcBorders>
          </w:tcPr>
          <w:p w:rsidR="00E60CF9" w:rsidRPr="00E60CF9" w:rsidRDefault="00E60CF9" w:rsidP="00C97EA0">
            <w:pPr>
              <w:rPr>
                <w:sz w:val="24"/>
                <w:szCs w:val="24"/>
                <w:lang w:val="en-US"/>
              </w:rPr>
            </w:pPr>
            <w:r>
              <w:rPr>
                <w:sz w:val="24"/>
                <w:szCs w:val="24"/>
                <w:lang w:val="en-US"/>
              </w:rPr>
              <w:t>3</w:t>
            </w: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1.</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 xml:space="preserve">Розмір діагоналі </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менше ніж 27”.</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2.</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Тип панелі</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гірше ніж VA або IPS.</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3.</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Роздільна здатність</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гірше ніж 2560 x 1440 (</w:t>
            </w:r>
            <w:proofErr w:type="spellStart"/>
            <w:r w:rsidRPr="001C299B">
              <w:rPr>
                <w:rFonts w:eastAsia="Calibri"/>
                <w:sz w:val="24"/>
                <w:szCs w:val="24"/>
                <w:lang w:eastAsia="en-US"/>
              </w:rPr>
              <w:t>Quad</w:t>
            </w:r>
            <w:proofErr w:type="spellEnd"/>
            <w:r w:rsidRPr="001C299B">
              <w:rPr>
                <w:rFonts w:eastAsia="Calibri"/>
                <w:sz w:val="24"/>
                <w:szCs w:val="24"/>
                <w:lang w:eastAsia="en-US"/>
              </w:rPr>
              <w:t xml:space="preserve"> HD).</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4.</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Яскравість</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 xml:space="preserve">Не гірше ніж 300 </w:t>
            </w:r>
            <w:proofErr w:type="spellStart"/>
            <w:r w:rsidRPr="001C299B">
              <w:rPr>
                <w:rFonts w:eastAsia="Calibri"/>
                <w:sz w:val="24"/>
                <w:szCs w:val="24"/>
                <w:lang w:eastAsia="en-US"/>
              </w:rPr>
              <w:t>кд</w:t>
            </w:r>
            <w:proofErr w:type="spellEnd"/>
            <w:r w:rsidRPr="001C299B">
              <w:rPr>
                <w:rFonts w:eastAsia="Calibri"/>
                <w:sz w:val="24"/>
                <w:szCs w:val="24"/>
                <w:lang w:eastAsia="en-US"/>
              </w:rPr>
              <w:t>/м2</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5.</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Час відгуку</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гірше ніж 6 мс</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6.</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Порти</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 xml:space="preserve">Не менше ніж: 1 x HDMI, 1 x </w:t>
            </w:r>
            <w:proofErr w:type="spellStart"/>
            <w:r w:rsidRPr="001C299B">
              <w:rPr>
                <w:rFonts w:eastAsia="Calibri"/>
                <w:sz w:val="24"/>
                <w:szCs w:val="24"/>
                <w:lang w:eastAsia="en-US"/>
              </w:rPr>
              <w:t>DisplayPort</w:t>
            </w:r>
            <w:proofErr w:type="spellEnd"/>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lang w:eastAsia="en-US"/>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7.</w:t>
            </w:r>
          </w:p>
        </w:tc>
        <w:tc>
          <w:tcPr>
            <w:tcW w:w="2547" w:type="dxa"/>
            <w:shd w:val="clear" w:color="auto" w:fill="auto"/>
          </w:tcPr>
          <w:p w:rsidR="00E60CF9" w:rsidRPr="001C299B" w:rsidRDefault="00E60CF9" w:rsidP="00C97EA0">
            <w:pPr>
              <w:rPr>
                <w:rFonts w:eastAsia="Calibri"/>
                <w:sz w:val="24"/>
                <w:szCs w:val="24"/>
              </w:rPr>
            </w:pPr>
            <w:r w:rsidRPr="001C299B">
              <w:rPr>
                <w:rFonts w:eastAsia="Calibri"/>
                <w:sz w:val="24"/>
                <w:szCs w:val="24"/>
              </w:rPr>
              <w:t>Вбудовані колонки (за наявністю) *</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rPr>
            </w:pPr>
            <w:r w:rsidRPr="001C299B">
              <w:rPr>
                <w:rFonts w:eastAsia="Calibri"/>
                <w:sz w:val="24"/>
                <w:szCs w:val="24"/>
              </w:rPr>
              <w:t>Сумарною потужністю не менш 6Вт</w:t>
            </w:r>
          </w:p>
        </w:tc>
        <w:tc>
          <w:tcPr>
            <w:tcW w:w="1524" w:type="dxa"/>
            <w:tcBorders>
              <w:top w:val="nil"/>
              <w:left w:val="single" w:sz="4" w:space="0" w:color="auto"/>
              <w:bottom w:val="nil"/>
              <w:right w:val="single" w:sz="4" w:space="0" w:color="auto"/>
            </w:tcBorders>
          </w:tcPr>
          <w:p w:rsidR="00E60CF9" w:rsidRPr="001C299B" w:rsidRDefault="00E60CF9" w:rsidP="00C97EA0">
            <w:pPr>
              <w:rPr>
                <w:rFonts w:eastAsia="Calibri"/>
                <w:sz w:val="24"/>
                <w:szCs w:val="24"/>
              </w:rPr>
            </w:pPr>
          </w:p>
        </w:tc>
      </w:tr>
      <w:tr w:rsidR="00E60CF9" w:rsidRPr="001C299B" w:rsidTr="00766BDC">
        <w:tc>
          <w:tcPr>
            <w:tcW w:w="978" w:type="dxa"/>
            <w:shd w:val="clear" w:color="auto" w:fill="auto"/>
            <w:vAlign w:val="center"/>
          </w:tcPr>
          <w:p w:rsidR="00E60CF9" w:rsidRPr="001869FC" w:rsidRDefault="001869FC" w:rsidP="00237E1B">
            <w:pPr>
              <w:pStyle w:val="aff6"/>
              <w:pBdr>
                <w:top w:val="nil"/>
                <w:left w:val="nil"/>
                <w:bottom w:val="nil"/>
                <w:right w:val="nil"/>
                <w:between w:val="nil"/>
              </w:pBdr>
              <w:ind w:left="0" w:right="56"/>
              <w:contextualSpacing/>
              <w:jc w:val="center"/>
              <w:rPr>
                <w:lang w:val="uk-UA"/>
              </w:rPr>
            </w:pPr>
            <w:r>
              <w:rPr>
                <w:lang w:val="uk-UA"/>
              </w:rPr>
              <w:t>8.</w:t>
            </w:r>
          </w:p>
        </w:tc>
        <w:tc>
          <w:tcPr>
            <w:tcW w:w="2547" w:type="dxa"/>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Гарантія</w:t>
            </w:r>
          </w:p>
        </w:tc>
        <w:tc>
          <w:tcPr>
            <w:tcW w:w="5230" w:type="dxa"/>
            <w:tcBorders>
              <w:right w:val="single" w:sz="4" w:space="0" w:color="auto"/>
            </w:tcBorders>
            <w:shd w:val="clear" w:color="auto" w:fill="auto"/>
          </w:tcPr>
          <w:p w:rsidR="00E60CF9" w:rsidRPr="001C299B" w:rsidRDefault="00E60CF9" w:rsidP="00C97EA0">
            <w:pPr>
              <w:rPr>
                <w:rFonts w:eastAsia="Calibri"/>
                <w:sz w:val="24"/>
                <w:szCs w:val="24"/>
                <w:lang w:eastAsia="en-US"/>
              </w:rPr>
            </w:pPr>
            <w:r w:rsidRPr="001C299B">
              <w:rPr>
                <w:rFonts w:eastAsia="Calibri"/>
                <w:sz w:val="24"/>
                <w:szCs w:val="24"/>
                <w:lang w:eastAsia="en-US"/>
              </w:rPr>
              <w:t>Не менше  ніж 36 місяців.</w:t>
            </w:r>
          </w:p>
        </w:tc>
        <w:tc>
          <w:tcPr>
            <w:tcW w:w="1524" w:type="dxa"/>
            <w:tcBorders>
              <w:top w:val="nil"/>
              <w:left w:val="single" w:sz="4" w:space="0" w:color="auto"/>
              <w:bottom w:val="single" w:sz="4" w:space="0" w:color="auto"/>
              <w:right w:val="single" w:sz="4" w:space="0" w:color="auto"/>
            </w:tcBorders>
          </w:tcPr>
          <w:p w:rsidR="00E60CF9" w:rsidRPr="001C299B" w:rsidRDefault="00E60CF9" w:rsidP="00C97EA0">
            <w:pPr>
              <w:rPr>
                <w:rFonts w:eastAsia="Calibri"/>
                <w:sz w:val="24"/>
                <w:szCs w:val="24"/>
                <w:lang w:eastAsia="en-US"/>
              </w:rPr>
            </w:pPr>
          </w:p>
        </w:tc>
      </w:tr>
    </w:tbl>
    <w:p w:rsidR="009A4CA4" w:rsidRPr="005B31CC" w:rsidRDefault="009A4CA4" w:rsidP="00935D60">
      <w:pPr>
        <w:shd w:val="clear" w:color="auto" w:fill="FFFFFF"/>
        <w:tabs>
          <w:tab w:val="left" w:pos="142"/>
        </w:tabs>
        <w:ind w:left="0" w:right="425"/>
        <w:contextualSpacing/>
        <w:jc w:val="both"/>
        <w:rPr>
          <w:rFonts w:eastAsia="Calibri"/>
          <w:color w:val="000000"/>
          <w:sz w:val="24"/>
          <w:szCs w:val="28"/>
          <w:highlight w:val="yellow"/>
        </w:rPr>
      </w:pPr>
    </w:p>
    <w:p w:rsidR="009A4CA4" w:rsidRPr="00935D60" w:rsidRDefault="009A4CA4" w:rsidP="00BD6CC1">
      <w:pPr>
        <w:pStyle w:val="aff6"/>
        <w:jc w:val="both"/>
        <w:rPr>
          <w:i/>
          <w:sz w:val="22"/>
          <w:szCs w:val="22"/>
          <w:lang w:eastAsia="ru-RU"/>
        </w:rPr>
      </w:pPr>
      <w:r w:rsidRPr="00935D60">
        <w:rPr>
          <w:i/>
          <w:sz w:val="22"/>
          <w:szCs w:val="22"/>
          <w:lang w:eastAsia="ru-RU"/>
        </w:rPr>
        <w:t xml:space="preserve">* В </w:t>
      </w:r>
      <w:r w:rsidR="00743E97" w:rsidRPr="00935D60">
        <w:rPr>
          <w:i/>
          <w:sz w:val="22"/>
          <w:szCs w:val="22"/>
          <w:lang w:val="uk-UA" w:eastAsia="ru-RU"/>
        </w:rPr>
        <w:t xml:space="preserve">технічній </w:t>
      </w:r>
      <w:r w:rsidRPr="00935D60">
        <w:rPr>
          <w:i/>
          <w:sz w:val="22"/>
          <w:szCs w:val="22"/>
          <w:lang w:eastAsia="ru-RU"/>
        </w:rPr>
        <w:t>пропозиції вказується один з можливих варіантів</w:t>
      </w:r>
      <w:r w:rsidR="00DD1F10" w:rsidRPr="00935D60">
        <w:rPr>
          <w:i/>
          <w:sz w:val="22"/>
          <w:szCs w:val="22"/>
          <w:lang w:val="uk-UA" w:eastAsia="ru-RU"/>
        </w:rPr>
        <w:t xml:space="preserve">: </w:t>
      </w:r>
      <w:r w:rsidRPr="00935D60">
        <w:rPr>
          <w:i/>
          <w:sz w:val="22"/>
          <w:szCs w:val="22"/>
          <w:lang w:eastAsia="ru-RU"/>
        </w:rPr>
        <w:t>або наявність вбудованих в запропоновану модель монітора колонки, або зовнішній аудіопристрій</w:t>
      </w:r>
      <w:r w:rsidR="00273F2C" w:rsidRPr="00935D60">
        <w:rPr>
          <w:i/>
          <w:sz w:val="22"/>
          <w:szCs w:val="22"/>
          <w:lang w:val="uk-UA" w:eastAsia="ru-RU"/>
        </w:rPr>
        <w:t xml:space="preserve"> до ПЕОМ</w:t>
      </w:r>
      <w:r w:rsidRPr="00935D60">
        <w:rPr>
          <w:i/>
          <w:sz w:val="22"/>
          <w:szCs w:val="22"/>
          <w:lang w:eastAsia="ru-RU"/>
        </w:rPr>
        <w:t>.</w:t>
      </w:r>
    </w:p>
    <w:p w:rsidR="009A4CA4" w:rsidRDefault="001C212A" w:rsidP="00273F2C">
      <w:pPr>
        <w:pStyle w:val="aff6"/>
        <w:ind w:left="6946"/>
        <w:rPr>
          <w:lang w:val="uk-UA" w:eastAsia="ru-RU"/>
        </w:rPr>
      </w:pPr>
      <w:r>
        <w:rPr>
          <w:lang w:val="uk-UA" w:eastAsia="ru-RU"/>
        </w:rPr>
        <w:lastRenderedPageBreak/>
        <w:t>Форма до додатку 3</w:t>
      </w:r>
    </w:p>
    <w:p w:rsidR="001C212A" w:rsidRPr="001C212A" w:rsidRDefault="00351398" w:rsidP="00273F2C">
      <w:pPr>
        <w:pStyle w:val="aff6"/>
        <w:ind w:left="6946"/>
        <w:rPr>
          <w:lang w:val="uk-UA" w:eastAsia="ru-RU"/>
        </w:rPr>
      </w:pPr>
      <w:r>
        <w:rPr>
          <w:lang w:val="uk-UA" w:eastAsia="ru-RU"/>
        </w:rPr>
        <w:t>д</w:t>
      </w:r>
      <w:r w:rsidR="001C212A">
        <w:rPr>
          <w:lang w:val="uk-UA" w:eastAsia="ru-RU"/>
        </w:rPr>
        <w:t>о тендерної документації</w:t>
      </w:r>
    </w:p>
    <w:p w:rsidR="009A4CA4" w:rsidRDefault="009A4CA4" w:rsidP="009A4CA4">
      <w:pPr>
        <w:shd w:val="clear" w:color="auto" w:fill="FFFFFF"/>
        <w:tabs>
          <w:tab w:val="left" w:pos="142"/>
        </w:tabs>
        <w:ind w:left="284" w:right="425"/>
        <w:contextualSpacing/>
        <w:jc w:val="right"/>
        <w:rPr>
          <w:rFonts w:eastAsia="Calibri"/>
          <w:b/>
          <w:color w:val="000000"/>
          <w:sz w:val="24"/>
          <w:szCs w:val="28"/>
        </w:rPr>
      </w:pPr>
    </w:p>
    <w:p w:rsidR="009A4CA4" w:rsidRDefault="009A4CA4" w:rsidP="00273F2C">
      <w:pPr>
        <w:shd w:val="clear" w:color="auto" w:fill="FFFFFF"/>
        <w:tabs>
          <w:tab w:val="left" w:pos="142"/>
        </w:tabs>
        <w:ind w:left="284" w:right="425"/>
        <w:contextualSpacing/>
        <w:rPr>
          <w:rFonts w:eastAsia="Calibri"/>
          <w:b/>
          <w:color w:val="000000"/>
          <w:sz w:val="24"/>
          <w:szCs w:val="28"/>
        </w:rPr>
      </w:pPr>
    </w:p>
    <w:p w:rsidR="00273F2C" w:rsidRDefault="00273F2C" w:rsidP="00273F2C">
      <w:pPr>
        <w:shd w:val="clear" w:color="auto" w:fill="FFFFFF"/>
        <w:tabs>
          <w:tab w:val="left" w:pos="142"/>
        </w:tabs>
        <w:ind w:left="284" w:right="425"/>
        <w:contextualSpacing/>
        <w:rPr>
          <w:rFonts w:eastAsia="Calibri"/>
          <w:b/>
          <w:color w:val="000000"/>
          <w:sz w:val="24"/>
          <w:szCs w:val="28"/>
        </w:rPr>
      </w:pPr>
      <w:r>
        <w:rPr>
          <w:rFonts w:eastAsia="Calibri"/>
          <w:b/>
          <w:color w:val="000000"/>
          <w:sz w:val="24"/>
          <w:szCs w:val="28"/>
        </w:rPr>
        <w:t>Технічна пропозиція</w:t>
      </w:r>
    </w:p>
    <w:p w:rsidR="00273F2C" w:rsidRDefault="00273F2C" w:rsidP="00273F2C">
      <w:pPr>
        <w:shd w:val="clear" w:color="auto" w:fill="FFFFFF"/>
        <w:tabs>
          <w:tab w:val="left" w:pos="142"/>
        </w:tabs>
        <w:ind w:left="284" w:right="425"/>
        <w:contextualSpacing/>
        <w:rPr>
          <w:rFonts w:eastAsia="Calibri"/>
          <w:b/>
          <w:color w:val="000000"/>
          <w:sz w:val="24"/>
          <w:szCs w:val="28"/>
        </w:rPr>
      </w:pPr>
      <w:r>
        <w:rPr>
          <w:rFonts w:eastAsia="Calibri"/>
          <w:b/>
          <w:color w:val="000000"/>
          <w:sz w:val="24"/>
          <w:szCs w:val="28"/>
        </w:rPr>
        <w:t xml:space="preserve">за закупівлею </w:t>
      </w:r>
      <w:r w:rsidRPr="00C46804">
        <w:rPr>
          <w:b/>
          <w:sz w:val="24"/>
          <w:szCs w:val="24"/>
        </w:rPr>
        <w:t>ДК 021:2015 «</w:t>
      </w:r>
      <w:r w:rsidRPr="00CE5D5E">
        <w:rPr>
          <w:rFonts w:eastAsia="Calibri"/>
          <w:b/>
          <w:color w:val="000000"/>
          <w:sz w:val="24"/>
          <w:szCs w:val="24"/>
        </w:rPr>
        <w:t>30210000-4 – Машини для обробки даних (апаратна частина)» (Персональні комп’ютери)</w:t>
      </w:r>
      <w:r>
        <w:rPr>
          <w:rFonts w:eastAsia="Calibri"/>
          <w:b/>
          <w:color w:val="000000"/>
          <w:sz w:val="24"/>
          <w:szCs w:val="28"/>
        </w:rPr>
        <w:t xml:space="preserve"> </w:t>
      </w:r>
    </w:p>
    <w:p w:rsidR="00522CBA" w:rsidRDefault="00522CBA" w:rsidP="00522CBA">
      <w:pPr>
        <w:shd w:val="clear" w:color="auto" w:fill="FFFFFF"/>
        <w:tabs>
          <w:tab w:val="left" w:pos="142"/>
        </w:tabs>
        <w:ind w:right="425"/>
        <w:contextualSpacing/>
        <w:jc w:val="both"/>
        <w:rPr>
          <w:rFonts w:eastAsia="Calibri"/>
          <w:b/>
          <w:color w:val="000000"/>
          <w:sz w:val="24"/>
          <w:szCs w:val="28"/>
        </w:rPr>
      </w:pPr>
    </w:p>
    <w:p w:rsidR="00C23499" w:rsidRPr="00FF001A" w:rsidRDefault="00C23499" w:rsidP="00FF001A">
      <w:pPr>
        <w:shd w:val="clear" w:color="auto" w:fill="FFFFFF"/>
        <w:tabs>
          <w:tab w:val="left" w:pos="567"/>
        </w:tabs>
        <w:ind w:left="0" w:right="140" w:firstLine="709"/>
        <w:contextualSpacing/>
        <w:jc w:val="both"/>
        <w:rPr>
          <w:rFonts w:eastAsia="Calibri"/>
          <w:color w:val="000000"/>
          <w:sz w:val="24"/>
          <w:szCs w:val="28"/>
        </w:rPr>
      </w:pPr>
      <w:r w:rsidRPr="00FF001A">
        <w:rPr>
          <w:rFonts w:eastAsia="Calibri"/>
          <w:color w:val="000000"/>
          <w:sz w:val="24"/>
          <w:szCs w:val="28"/>
        </w:rPr>
        <w:t xml:space="preserve">Ми, ________________________(назва учасника), зобов’язуємся поставити </w:t>
      </w:r>
      <w:r w:rsidR="00FF001A" w:rsidRPr="00FF001A">
        <w:rPr>
          <w:rFonts w:eastAsia="Calibri"/>
          <w:color w:val="000000"/>
          <w:sz w:val="24"/>
          <w:szCs w:val="28"/>
        </w:rPr>
        <w:t>для ДП «Гарантований покупець»</w:t>
      </w:r>
      <w:r w:rsidR="00FF001A">
        <w:rPr>
          <w:rFonts w:eastAsia="Calibri"/>
          <w:color w:val="000000"/>
          <w:sz w:val="24"/>
          <w:szCs w:val="28"/>
        </w:rPr>
        <w:t xml:space="preserve"> </w:t>
      </w:r>
      <w:r w:rsidR="00FF001A" w:rsidRPr="00FF001A">
        <w:rPr>
          <w:rFonts w:eastAsia="Calibri"/>
          <w:color w:val="000000"/>
          <w:sz w:val="24"/>
          <w:szCs w:val="28"/>
        </w:rPr>
        <w:t>на</w:t>
      </w:r>
      <w:r w:rsidRPr="00FF001A">
        <w:rPr>
          <w:rFonts w:eastAsia="Calibri"/>
          <w:color w:val="000000"/>
          <w:sz w:val="24"/>
          <w:szCs w:val="28"/>
        </w:rPr>
        <w:t xml:space="preserve"> умовах визначених тендерною документацією, у </w:t>
      </w:r>
      <w:proofErr w:type="spellStart"/>
      <w:r w:rsidRPr="00FF001A">
        <w:rPr>
          <w:rFonts w:eastAsia="Calibri"/>
          <w:color w:val="000000"/>
          <w:sz w:val="24"/>
          <w:szCs w:val="28"/>
        </w:rPr>
        <w:t>т.ч</w:t>
      </w:r>
      <w:proofErr w:type="spellEnd"/>
      <w:r w:rsidRPr="00FF001A">
        <w:rPr>
          <w:rFonts w:eastAsia="Calibri"/>
          <w:color w:val="000000"/>
          <w:sz w:val="24"/>
          <w:szCs w:val="28"/>
        </w:rPr>
        <w:t xml:space="preserve">. проєктом договору про закупівлю, </w:t>
      </w:r>
      <w:r w:rsidR="00FF001A">
        <w:rPr>
          <w:rFonts w:eastAsia="Calibri"/>
          <w:color w:val="000000"/>
          <w:sz w:val="24"/>
          <w:szCs w:val="28"/>
        </w:rPr>
        <w:t>товар у кількості та з</w:t>
      </w:r>
      <w:r w:rsidRPr="00FF001A">
        <w:rPr>
          <w:rFonts w:eastAsia="Calibri"/>
          <w:color w:val="000000"/>
          <w:sz w:val="24"/>
          <w:szCs w:val="28"/>
        </w:rPr>
        <w:t xml:space="preserve"> </w:t>
      </w:r>
      <w:r w:rsidR="00350E32" w:rsidRPr="00FF001A">
        <w:rPr>
          <w:rFonts w:eastAsia="Calibri"/>
          <w:color w:val="000000"/>
          <w:sz w:val="24"/>
          <w:szCs w:val="28"/>
        </w:rPr>
        <w:t>характер</w:t>
      </w:r>
      <w:r w:rsidR="00FF001A" w:rsidRPr="00FF001A">
        <w:rPr>
          <w:rFonts w:eastAsia="Calibri"/>
          <w:color w:val="000000"/>
          <w:sz w:val="24"/>
          <w:szCs w:val="28"/>
        </w:rPr>
        <w:t>истиками, наведеними у таблиці.</w:t>
      </w:r>
    </w:p>
    <w:p w:rsidR="00FF001A" w:rsidRDefault="00FF001A" w:rsidP="00522CBA">
      <w:pPr>
        <w:shd w:val="clear" w:color="auto" w:fill="FFFFFF"/>
        <w:tabs>
          <w:tab w:val="left" w:pos="142"/>
        </w:tabs>
        <w:ind w:right="425"/>
        <w:contextualSpacing/>
        <w:jc w:val="both"/>
        <w:rPr>
          <w:rFonts w:eastAsia="Calibri"/>
          <w:b/>
          <w:color w:val="000000"/>
          <w:sz w:val="24"/>
          <w:szCs w:val="28"/>
        </w:rPr>
      </w:pPr>
    </w:p>
    <w:p w:rsidR="00FF001A" w:rsidRDefault="00FF001A" w:rsidP="00FF001A">
      <w:pPr>
        <w:shd w:val="clear" w:color="auto" w:fill="FFFFFF"/>
        <w:ind w:left="8505" w:right="425"/>
        <w:contextualSpacing/>
        <w:jc w:val="both"/>
        <w:rPr>
          <w:rFonts w:eastAsia="Calibri"/>
          <w:b/>
          <w:color w:val="000000"/>
          <w:sz w:val="24"/>
          <w:szCs w:val="28"/>
        </w:rPr>
      </w:pPr>
      <w:r>
        <w:rPr>
          <w:rFonts w:eastAsia="Calibri"/>
          <w:b/>
          <w:color w:val="000000"/>
          <w:sz w:val="24"/>
          <w:szCs w:val="28"/>
        </w:rPr>
        <w:t>таблиця*</w:t>
      </w:r>
    </w:p>
    <w:p w:rsidR="00FF001A" w:rsidRPr="00CF5FEC" w:rsidRDefault="00FF001A" w:rsidP="00FF001A">
      <w:pPr>
        <w:shd w:val="clear" w:color="auto" w:fill="FFFFFF"/>
        <w:ind w:left="0" w:right="-2"/>
        <w:contextualSpacing/>
        <w:jc w:val="both"/>
        <w:rPr>
          <w:rFonts w:eastAsia="Calibri"/>
          <w:b/>
          <w:color w:val="000000"/>
          <w:sz w:val="24"/>
          <w:szCs w:val="28"/>
        </w:rPr>
      </w:pPr>
    </w:p>
    <w:tbl>
      <w:tblPr>
        <w:tblpPr w:leftFromText="180" w:rightFromText="180" w:vertAnchor="text" w:tblpX="-10"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985"/>
        <w:gridCol w:w="1701"/>
        <w:gridCol w:w="4819"/>
        <w:gridCol w:w="851"/>
      </w:tblGrid>
      <w:tr w:rsidR="002A65F2" w:rsidRPr="002A65F2" w:rsidTr="00BC2088">
        <w:trPr>
          <w:trHeight w:val="422"/>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b/>
                <w:color w:val="000000"/>
                <w:sz w:val="24"/>
                <w:szCs w:val="24"/>
              </w:rPr>
            </w:pPr>
            <w:r w:rsidRPr="002A65F2">
              <w:rPr>
                <w:rFonts w:eastAsia="Calibri"/>
                <w:b/>
                <w:color w:val="000000"/>
                <w:sz w:val="24"/>
                <w:szCs w:val="24"/>
              </w:rPr>
              <w:t>№</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b/>
                <w:color w:val="000000"/>
                <w:sz w:val="24"/>
                <w:szCs w:val="24"/>
              </w:rPr>
            </w:pPr>
            <w:r w:rsidRPr="002A65F2">
              <w:rPr>
                <w:rFonts w:eastAsia="Calibri"/>
                <w:b/>
                <w:color w:val="000000"/>
                <w:sz w:val="24"/>
                <w:szCs w:val="24"/>
              </w:rPr>
              <w:t>Характеристики Товару</w:t>
            </w:r>
          </w:p>
        </w:tc>
        <w:tc>
          <w:tcPr>
            <w:tcW w:w="851" w:type="dxa"/>
            <w:vMerge w:val="restart"/>
            <w:tcBorders>
              <w:top w:val="single" w:sz="4" w:space="0" w:color="000000"/>
              <w:left w:val="single" w:sz="4" w:space="0" w:color="000000"/>
              <w:right w:val="single" w:sz="4" w:space="0" w:color="000000"/>
            </w:tcBorders>
          </w:tcPr>
          <w:p w:rsidR="002A65F2" w:rsidRPr="002A65F2" w:rsidRDefault="002A65F2" w:rsidP="002A65F2">
            <w:pPr>
              <w:widowControl/>
              <w:ind w:left="0" w:right="0"/>
              <w:rPr>
                <w:rFonts w:eastAsia="Calibri"/>
                <w:b/>
                <w:color w:val="000000"/>
                <w:sz w:val="24"/>
                <w:szCs w:val="24"/>
              </w:rPr>
            </w:pPr>
            <w:r w:rsidRPr="002A65F2">
              <w:rPr>
                <w:rFonts w:eastAsia="Calibri"/>
                <w:b/>
                <w:color w:val="000000"/>
                <w:sz w:val="24"/>
                <w:szCs w:val="24"/>
              </w:rPr>
              <w:t>Кіль-кість, шт.</w:t>
            </w:r>
          </w:p>
        </w:tc>
      </w:tr>
      <w:tr w:rsidR="002A65F2" w:rsidRPr="002A65F2" w:rsidTr="00BC2088">
        <w:tc>
          <w:tcPr>
            <w:tcW w:w="562" w:type="dxa"/>
            <w:vMerge/>
            <w:tcBorders>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b/>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color w:val="000000"/>
                <w:sz w:val="24"/>
                <w:szCs w:val="24"/>
              </w:rPr>
            </w:pPr>
            <w:r w:rsidRPr="002A65F2">
              <w:rPr>
                <w:rFonts w:eastAsia="Calibri"/>
                <w:color w:val="000000"/>
                <w:sz w:val="24"/>
                <w:szCs w:val="24"/>
              </w:rPr>
              <w:t xml:space="preserve">Найменування за </w:t>
            </w:r>
            <w:proofErr w:type="spellStart"/>
            <w:r w:rsidRPr="002A65F2">
              <w:rPr>
                <w:rFonts w:eastAsia="Calibri"/>
                <w:color w:val="000000"/>
                <w:sz w:val="24"/>
                <w:szCs w:val="24"/>
              </w:rPr>
              <w:t>Спеціфікацією</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color w:val="000000"/>
                <w:sz w:val="24"/>
                <w:szCs w:val="24"/>
              </w:rPr>
            </w:pPr>
            <w:r w:rsidRPr="002A65F2">
              <w:rPr>
                <w:rFonts w:eastAsia="Calibri"/>
                <w:color w:val="000000"/>
                <w:sz w:val="24"/>
                <w:szCs w:val="24"/>
              </w:rPr>
              <w:t>Параметр</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5F2" w:rsidRPr="002A65F2" w:rsidRDefault="002A65F2" w:rsidP="002A65F2">
            <w:pPr>
              <w:widowControl/>
              <w:ind w:left="0" w:right="0"/>
              <w:rPr>
                <w:rFonts w:eastAsia="Calibri"/>
                <w:b/>
                <w:color w:val="000000"/>
                <w:sz w:val="24"/>
                <w:szCs w:val="24"/>
              </w:rPr>
            </w:pPr>
            <w:r w:rsidRPr="002A65F2">
              <w:rPr>
                <w:rFonts w:eastAsia="Calibri"/>
                <w:color w:val="000000"/>
                <w:sz w:val="24"/>
                <w:szCs w:val="24"/>
              </w:rPr>
              <w:t>Характеристики</w:t>
            </w:r>
          </w:p>
        </w:tc>
        <w:tc>
          <w:tcPr>
            <w:tcW w:w="851" w:type="dxa"/>
            <w:vMerge/>
            <w:tcBorders>
              <w:left w:val="single" w:sz="4" w:space="0" w:color="000000"/>
              <w:bottom w:val="single" w:sz="4" w:space="0" w:color="000000"/>
              <w:right w:val="single" w:sz="4" w:space="0" w:color="000000"/>
            </w:tcBorders>
          </w:tcPr>
          <w:p w:rsidR="002A65F2" w:rsidRPr="002A65F2" w:rsidRDefault="002A65F2" w:rsidP="002A65F2">
            <w:pPr>
              <w:widowControl/>
              <w:ind w:left="0" w:right="0"/>
              <w:rPr>
                <w:rFonts w:eastAsia="Calibri"/>
                <w:b/>
                <w:color w:val="000000"/>
                <w:sz w:val="24"/>
                <w:szCs w:val="24"/>
              </w:rPr>
            </w:pPr>
          </w:p>
        </w:tc>
      </w:tr>
      <w:tr w:rsidR="002A65F2" w:rsidRPr="002A65F2" w:rsidTr="00BC2088">
        <w:trPr>
          <w:trHeight w:val="1282"/>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r w:rsidRPr="002A65F2">
              <w:rPr>
                <w:rFonts w:eastAsia="Calibri"/>
                <w:color w:val="000000"/>
                <w:sz w:val="24"/>
                <w:szCs w:val="24"/>
              </w:rPr>
              <w:t>1.</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2A65F2" w:rsidRPr="002A65F2" w:rsidRDefault="002A65F2" w:rsidP="00DB5A8A">
            <w:pPr>
              <w:keepNext/>
              <w:widowControl/>
              <w:tabs>
                <w:tab w:val="left" w:pos="900"/>
              </w:tabs>
              <w:spacing w:line="240" w:lineRule="exact"/>
              <w:ind w:left="0" w:right="0"/>
              <w:outlineLvl w:val="0"/>
              <w:rPr>
                <w:rFonts w:eastAsia="Calibri"/>
                <w:color w:val="000000"/>
                <w:sz w:val="24"/>
                <w:szCs w:val="24"/>
              </w:rPr>
            </w:pPr>
            <w:r w:rsidRPr="002A65F2">
              <w:rPr>
                <w:rFonts w:eastAsia="Calibri"/>
                <w:color w:val="000000"/>
                <w:sz w:val="24"/>
                <w:szCs w:val="24"/>
              </w:rPr>
              <w:t>ПЕОМ</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Процесор</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pBdr>
                <w:top w:val="nil"/>
                <w:left w:val="nil"/>
                <w:bottom w:val="nil"/>
                <w:right w:val="nil"/>
                <w:between w:val="nil"/>
              </w:pBdr>
              <w:spacing w:after="160" w:line="256" w:lineRule="auto"/>
              <w:ind w:left="0" w:right="0"/>
              <w:jc w:val="left"/>
              <w:rPr>
                <w:rFonts w:eastAsia="Calibri"/>
                <w:sz w:val="20"/>
                <w:lang w:eastAsia="en-US"/>
              </w:rPr>
            </w:pPr>
            <w:r w:rsidRPr="002A65F2">
              <w:rPr>
                <w:rFonts w:eastAsia="Calibri"/>
                <w:sz w:val="20"/>
                <w:lang w:eastAsia="en-US"/>
              </w:rPr>
              <w:t>Модель:</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кількість фізичних обчислювальних </w:t>
            </w:r>
            <w:proofErr w:type="spellStart"/>
            <w:r w:rsidRPr="002A65F2">
              <w:rPr>
                <w:rFonts w:eastAsia="Calibri"/>
                <w:sz w:val="20"/>
                <w:lang w:eastAsia="en-US"/>
              </w:rPr>
              <w:t>ядер</w:t>
            </w:r>
            <w:proofErr w:type="spellEnd"/>
            <w:r w:rsidRPr="002A65F2">
              <w:rPr>
                <w:rFonts w:eastAsia="Calibri"/>
                <w:sz w:val="20"/>
                <w:lang w:eastAsia="en-US"/>
              </w:rPr>
              <w:t>: 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кількість потоків: ____ </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об’єм кеш пам’яті: _____;</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базова частота - ______.</w:t>
            </w:r>
          </w:p>
        </w:tc>
        <w:tc>
          <w:tcPr>
            <w:tcW w:w="851" w:type="dxa"/>
            <w:vMerge w:val="restart"/>
            <w:tcBorders>
              <w:top w:val="single" w:sz="4" w:space="0" w:color="000000"/>
              <w:left w:val="single" w:sz="4" w:space="0" w:color="000000"/>
              <w:right w:val="single" w:sz="4" w:space="0" w:color="000000"/>
            </w:tcBorders>
          </w:tcPr>
          <w:p w:rsidR="002A65F2" w:rsidRPr="002A65F2" w:rsidRDefault="002A65F2" w:rsidP="002A65F2">
            <w:pPr>
              <w:widowControl/>
              <w:pBdr>
                <w:top w:val="nil"/>
                <w:left w:val="nil"/>
                <w:bottom w:val="nil"/>
                <w:right w:val="nil"/>
                <w:between w:val="nil"/>
              </w:pBdr>
              <w:spacing w:after="160" w:line="256" w:lineRule="auto"/>
              <w:ind w:left="0" w:right="0"/>
              <w:rPr>
                <w:rFonts w:eastAsia="Calibri"/>
                <w:sz w:val="20"/>
                <w:lang w:eastAsia="en-US"/>
              </w:rPr>
            </w:pPr>
            <w:r w:rsidRPr="002A65F2">
              <w:rPr>
                <w:rFonts w:eastAsia="Calibri"/>
                <w:sz w:val="20"/>
                <w:lang w:eastAsia="en-US"/>
              </w:rPr>
              <w:t>3</w:t>
            </w:r>
          </w:p>
        </w:tc>
      </w:tr>
      <w:tr w:rsidR="002A65F2" w:rsidRPr="002A65F2" w:rsidTr="00BC2088">
        <w:trPr>
          <w:trHeight w:val="471"/>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roofErr w:type="spellStart"/>
            <w:r w:rsidRPr="002A65F2">
              <w:rPr>
                <w:rFonts w:eastAsia="Calibri"/>
                <w:sz w:val="20"/>
                <w:lang w:eastAsia="en-US"/>
              </w:rPr>
              <w:t>Чіпсет</w:t>
            </w:r>
            <w:proofErr w:type="spellEnd"/>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модель: _________</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423"/>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roofErr w:type="spellStart"/>
            <w:r w:rsidRPr="002A65F2">
              <w:rPr>
                <w:rFonts w:eastAsia="Calibri"/>
                <w:sz w:val="20"/>
                <w:lang w:eastAsia="en-US"/>
              </w:rPr>
              <w:t>Відеопам’ять</w:t>
            </w:r>
            <w:proofErr w:type="spellEnd"/>
          </w:p>
          <w:p w:rsidR="002A65F2" w:rsidRPr="002A65F2" w:rsidRDefault="002A65F2" w:rsidP="002A65F2">
            <w:pPr>
              <w:keepNext/>
              <w:widowControl/>
              <w:tabs>
                <w:tab w:val="left" w:pos="900"/>
              </w:tabs>
              <w:spacing w:line="240" w:lineRule="exact"/>
              <w:ind w:left="0" w:right="0"/>
              <w:jc w:val="both"/>
              <w:outlineLvl w:val="0"/>
              <w:rPr>
                <w:rFonts w:eastAsia="Calibri"/>
                <w:sz w:val="20"/>
                <w:highlight w:val="yellow"/>
                <w:lang w:eastAsia="en-US"/>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об'єм  - ______ GB</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highlight w:val="yellow"/>
                <w:lang w:eastAsia="en-US"/>
              </w:rPr>
            </w:pPr>
            <w:r w:rsidRPr="002A65F2">
              <w:rPr>
                <w:rFonts w:eastAsia="Calibri"/>
                <w:sz w:val="20"/>
                <w:lang w:eastAsia="en-US"/>
              </w:rPr>
              <w:t>Блок живлення</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roofErr w:type="spellStart"/>
            <w:r w:rsidRPr="002A65F2">
              <w:rPr>
                <w:rFonts w:eastAsia="Calibri"/>
                <w:sz w:val="20"/>
                <w:lang w:eastAsia="en-US"/>
              </w:rPr>
              <w:t>потужніть</w:t>
            </w:r>
            <w:proofErr w:type="spellEnd"/>
            <w:r w:rsidRPr="002A65F2">
              <w:rPr>
                <w:rFonts w:eastAsia="Calibri"/>
                <w:sz w:val="20"/>
                <w:lang w:eastAsia="en-US"/>
              </w:rPr>
              <w:t xml:space="preserve"> _______ Вт</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Оперативна пам’ять</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об'єм  _______ GB; </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тип ____________</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roofErr w:type="spellStart"/>
            <w:r w:rsidRPr="002A65F2">
              <w:rPr>
                <w:rFonts w:eastAsia="Calibri"/>
                <w:sz w:val="20"/>
                <w:lang w:eastAsia="en-US"/>
              </w:rPr>
              <w:t>Накопичувачи</w:t>
            </w:r>
            <w:proofErr w:type="spellEnd"/>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об’єм 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об’єм ____</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1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Інтерфейси</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widowControl/>
              <w:spacing w:line="256" w:lineRule="auto"/>
              <w:ind w:left="0" w:right="0"/>
              <w:jc w:val="left"/>
              <w:rPr>
                <w:rFonts w:eastAsia="Calibri"/>
                <w:sz w:val="20"/>
                <w:lang w:val="ru-RU" w:eastAsia="en-US"/>
              </w:rPr>
            </w:pPr>
            <w:r w:rsidRPr="002A65F2">
              <w:rPr>
                <w:rFonts w:eastAsia="Calibri"/>
                <w:sz w:val="20"/>
                <w:lang w:eastAsia="en-US"/>
              </w:rPr>
              <w:t>Зовнішні:</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_____ портів </w:t>
            </w:r>
            <w:r w:rsidRPr="002A65F2">
              <w:rPr>
                <w:rFonts w:eastAsia="Calibri"/>
                <w:sz w:val="20"/>
                <w:lang w:val="en-US" w:eastAsia="en-US"/>
              </w:rPr>
              <w:t>USB</w:t>
            </w:r>
            <w:r w:rsidRPr="002A65F2">
              <w:rPr>
                <w:rFonts w:eastAsia="Calibri"/>
                <w:sz w:val="20"/>
                <w:lang w:val="ru-RU" w:eastAsia="en-US"/>
              </w:rPr>
              <w:t xml:space="preserve">, </w:t>
            </w:r>
            <w:r w:rsidRPr="002A65F2">
              <w:rPr>
                <w:rFonts w:eastAsia="Calibri"/>
                <w:sz w:val="20"/>
                <w:lang w:eastAsia="en-US"/>
              </w:rPr>
              <w:t>типу _____ на передній панелі ____ портів;</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___ порт </w:t>
            </w:r>
            <w:proofErr w:type="spellStart"/>
            <w:r w:rsidRPr="002A65F2">
              <w:rPr>
                <w:rFonts w:eastAsia="Calibri"/>
                <w:sz w:val="20"/>
                <w:lang w:eastAsia="en-US"/>
              </w:rPr>
              <w:t>DisplayPort</w:t>
            </w:r>
            <w:proofErr w:type="spellEnd"/>
            <w:r w:rsidRPr="002A65F2">
              <w:rPr>
                <w:rFonts w:eastAsia="Calibri"/>
                <w:sz w:val="20"/>
                <w:lang w:eastAsia="en-US"/>
              </w:rPr>
              <w:t>;</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 порт HDMI;</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 порт RJ-45</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аудіо порти: ______</w:t>
            </w:r>
          </w:p>
          <w:p w:rsidR="002A65F2" w:rsidRPr="002A65F2" w:rsidRDefault="002A65F2" w:rsidP="002A65F2">
            <w:pPr>
              <w:widowControl/>
              <w:spacing w:after="160" w:line="256" w:lineRule="auto"/>
              <w:ind w:left="-76" w:right="0"/>
              <w:jc w:val="left"/>
              <w:rPr>
                <w:rFonts w:eastAsia="Calibri"/>
                <w:sz w:val="20"/>
                <w:lang w:eastAsia="en-US"/>
              </w:rPr>
            </w:pPr>
            <w:r w:rsidRPr="002A65F2">
              <w:rPr>
                <w:rFonts w:eastAsia="Calibri"/>
                <w:sz w:val="20"/>
                <w:lang w:eastAsia="en-US"/>
              </w:rPr>
              <w:t xml:space="preserve">Внутрішні порти та роз’єми: </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____ x PCI Express x16;</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____ x PCI Express x1;</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____ x M.2 </w:t>
            </w:r>
            <w:proofErr w:type="spellStart"/>
            <w:r w:rsidRPr="002A65F2">
              <w:rPr>
                <w:rFonts w:eastAsia="Calibri"/>
                <w:sz w:val="20"/>
                <w:lang w:eastAsia="en-US"/>
              </w:rPr>
              <w:t>слотів</w:t>
            </w:r>
            <w:proofErr w:type="spellEnd"/>
            <w:r w:rsidRPr="002A65F2">
              <w:rPr>
                <w:rFonts w:eastAsia="Calibri"/>
                <w:sz w:val="20"/>
                <w:lang w:eastAsia="en-US"/>
              </w:rPr>
              <w:t xml:space="preserve"> для SSD накопичувачів;</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 xml:space="preserve">____ х SATA ___ </w:t>
            </w:r>
            <w:proofErr w:type="spellStart"/>
            <w:r w:rsidRPr="002A65F2">
              <w:rPr>
                <w:rFonts w:eastAsia="Calibri"/>
                <w:sz w:val="20"/>
                <w:lang w:eastAsia="en-US"/>
              </w:rPr>
              <w:t>Гбіт</w:t>
            </w:r>
            <w:proofErr w:type="spellEnd"/>
            <w:r w:rsidRPr="002A65F2">
              <w:rPr>
                <w:rFonts w:eastAsia="Calibri"/>
                <w:sz w:val="20"/>
                <w:lang w:eastAsia="en-US"/>
              </w:rPr>
              <w:t>/с.</w:t>
            </w:r>
          </w:p>
        </w:tc>
        <w:tc>
          <w:tcPr>
            <w:tcW w:w="851" w:type="dxa"/>
            <w:vMerge/>
            <w:tcBorders>
              <w:left w:val="single" w:sz="4" w:space="0" w:color="000000"/>
              <w:right w:val="single" w:sz="4" w:space="0" w:color="000000"/>
            </w:tcBorders>
          </w:tcPr>
          <w:p w:rsidR="002A65F2" w:rsidRPr="002A65F2" w:rsidRDefault="002A65F2" w:rsidP="002A65F2">
            <w:pPr>
              <w:widowControl/>
              <w:spacing w:line="256" w:lineRule="auto"/>
              <w:ind w:left="0" w:right="0"/>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Мережеві можливості:</w:t>
            </w:r>
          </w:p>
        </w:tc>
        <w:tc>
          <w:tcPr>
            <w:tcW w:w="4819" w:type="dxa"/>
            <w:tcBorders>
              <w:top w:val="single" w:sz="4" w:space="0" w:color="000000"/>
              <w:left w:val="single" w:sz="4" w:space="0" w:color="000000"/>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roofErr w:type="spellStart"/>
            <w:r w:rsidRPr="002A65F2">
              <w:rPr>
                <w:rFonts w:eastAsia="Calibri"/>
                <w:sz w:val="20"/>
                <w:lang w:eastAsia="en-US"/>
              </w:rPr>
              <w:t>Ethernet</w:t>
            </w:r>
            <w:proofErr w:type="spellEnd"/>
            <w:r w:rsidRPr="002A65F2">
              <w:rPr>
                <w:rFonts w:eastAsia="Calibri"/>
                <w:sz w:val="20"/>
                <w:lang w:eastAsia="en-US"/>
              </w:rPr>
              <w:t>-порт (RJ-45) з підтримкою стандарту 1000BASE-T.</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proofErr w:type="spellStart"/>
            <w:r w:rsidRPr="002A65F2">
              <w:rPr>
                <w:rFonts w:eastAsia="Calibri"/>
                <w:sz w:val="20"/>
                <w:lang w:eastAsia="en-US"/>
              </w:rPr>
              <w:t>Wi-Fi</w:t>
            </w:r>
            <w:proofErr w:type="spellEnd"/>
            <w:r w:rsidRPr="002A65F2">
              <w:rPr>
                <w:rFonts w:eastAsia="Calibri"/>
                <w:sz w:val="20"/>
                <w:lang w:eastAsia="en-US"/>
              </w:rPr>
              <w:t xml:space="preserve"> 802.11ax</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left"/>
              <w:outlineLvl w:val="0"/>
              <w:rPr>
                <w:rFonts w:eastAsia="Calibri"/>
                <w:color w:val="000000"/>
                <w:sz w:val="24"/>
                <w:szCs w:val="24"/>
                <w:lang w:val="ru-RU"/>
              </w:rPr>
            </w:pPr>
            <w:r w:rsidRPr="002A65F2">
              <w:rPr>
                <w:rFonts w:eastAsia="Calibri"/>
                <w:sz w:val="20"/>
                <w:lang w:eastAsia="en-US"/>
              </w:rPr>
              <w:t>Зовнішній  аудіо пристрій</w:t>
            </w:r>
            <w:r w:rsidRPr="002A65F2">
              <w:rPr>
                <w:rFonts w:eastAsia="Calibri"/>
                <w:sz w:val="20"/>
                <w:lang w:val="ru-RU" w:eastAsia="en-US"/>
              </w:rPr>
              <w:t xml:space="preserve"> (</w:t>
            </w:r>
            <w:r w:rsidRPr="002A65F2">
              <w:rPr>
                <w:rFonts w:eastAsia="Calibri"/>
                <w:sz w:val="20"/>
                <w:lang w:eastAsia="en-US"/>
              </w:rPr>
              <w:t>за наявності</w:t>
            </w:r>
            <w:r w:rsidRPr="002A65F2">
              <w:rPr>
                <w:rFonts w:eastAsia="Calibri"/>
                <w:sz w:val="20"/>
                <w:lang w:val="ru-RU" w:eastAsia="en-US"/>
              </w:rPr>
              <w:t>)</w:t>
            </w:r>
            <w:r w:rsidR="00B1542C">
              <w:rPr>
                <w:rFonts w:eastAsia="Calibri"/>
                <w:sz w:val="20"/>
                <w:lang w:val="ru-RU" w:eastAsia="en-US"/>
              </w:rPr>
              <w:t>**</w:t>
            </w:r>
          </w:p>
        </w:tc>
        <w:tc>
          <w:tcPr>
            <w:tcW w:w="4819" w:type="dxa"/>
            <w:tcBorders>
              <w:top w:val="single" w:sz="4" w:space="0" w:color="000000"/>
              <w:left w:val="single" w:sz="4" w:space="0" w:color="000000"/>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вихідна потужність ___ Вт</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r w:rsidRPr="002A65F2">
              <w:rPr>
                <w:rFonts w:eastAsia="Calibri"/>
                <w:sz w:val="20"/>
                <w:lang w:eastAsia="en-US"/>
              </w:rPr>
              <w:t xml:space="preserve">тип підключення _______________ </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val="en-US" w:eastAsia="en-US"/>
              </w:rPr>
              <w:t>Web-</w:t>
            </w:r>
            <w:r w:rsidRPr="002A65F2">
              <w:rPr>
                <w:rFonts w:eastAsia="Calibri"/>
                <w:sz w:val="20"/>
                <w:lang w:eastAsia="en-US"/>
              </w:rPr>
              <w:t>камера</w:t>
            </w:r>
          </w:p>
        </w:tc>
        <w:tc>
          <w:tcPr>
            <w:tcW w:w="4819" w:type="dxa"/>
            <w:tcBorders>
              <w:top w:val="single" w:sz="4" w:space="0" w:color="000000"/>
              <w:left w:val="single" w:sz="4" w:space="0" w:color="000000"/>
              <w:right w:val="single" w:sz="4" w:space="0" w:color="000000"/>
            </w:tcBorders>
            <w:shd w:val="clear" w:color="auto" w:fill="auto"/>
          </w:tcPr>
          <w:p w:rsidR="002A65F2" w:rsidRPr="002A65F2" w:rsidRDefault="002A65F2" w:rsidP="002A65F2">
            <w:pPr>
              <w:widowControl/>
              <w:numPr>
                <w:ilvl w:val="0"/>
                <w:numId w:val="46"/>
              </w:numPr>
              <w:spacing w:after="160" w:line="259"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Роздільна здатність______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lastRenderedPageBreak/>
              <w:t>наявний вбудований мікрофон</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r w:rsidRPr="002A65F2">
              <w:rPr>
                <w:rFonts w:eastAsia="Calibri"/>
                <w:sz w:val="20"/>
                <w:lang w:eastAsia="en-US"/>
              </w:rPr>
              <w:t>інтерфейс підключення USB</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9"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Клавіатура</w:t>
            </w:r>
          </w:p>
        </w:tc>
        <w:tc>
          <w:tcPr>
            <w:tcW w:w="4819" w:type="dxa"/>
            <w:tcBorders>
              <w:left w:val="single" w:sz="4" w:space="0" w:color="000000"/>
              <w:right w:val="single" w:sz="4" w:space="0" w:color="000000"/>
            </w:tcBorders>
            <w:shd w:val="clear" w:color="auto" w:fill="auto"/>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наявні латинська та українська розкладки</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пласкі клавіши (висота від поверхні клавіатури не більш 5мм) </w:t>
            </w:r>
          </w:p>
          <w:p w:rsidR="002A65F2" w:rsidRPr="002A65F2" w:rsidRDefault="002A65F2" w:rsidP="002A65F2">
            <w:pPr>
              <w:widowControl/>
              <w:numPr>
                <w:ilvl w:val="0"/>
                <w:numId w:val="46"/>
              </w:numPr>
              <w:spacing w:after="160" w:line="256" w:lineRule="auto"/>
              <w:ind w:right="0"/>
              <w:contextualSpacing/>
              <w:jc w:val="left"/>
              <w:rPr>
                <w:rFonts w:eastAsia="Calibri"/>
                <w:color w:val="000000"/>
                <w:sz w:val="24"/>
                <w:szCs w:val="24"/>
              </w:rPr>
            </w:pPr>
            <w:r w:rsidRPr="002A65F2">
              <w:rPr>
                <w:rFonts w:eastAsia="Calibri"/>
                <w:sz w:val="20"/>
                <w:lang w:eastAsia="en-US"/>
              </w:rPr>
              <w:t>тип інтерфейсу – USB.</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Маніпулятор миша</w:t>
            </w:r>
          </w:p>
        </w:tc>
        <w:tc>
          <w:tcPr>
            <w:tcW w:w="4819" w:type="dxa"/>
            <w:tcBorders>
              <w:left w:val="single" w:sz="4" w:space="0" w:color="000000"/>
              <w:right w:val="single" w:sz="4" w:space="0" w:color="000000"/>
            </w:tcBorders>
            <w:shd w:val="clear" w:color="auto" w:fill="auto"/>
          </w:tcPr>
          <w:p w:rsidR="002A65F2" w:rsidRPr="002A65F2" w:rsidRDefault="002A65F2" w:rsidP="002A65F2">
            <w:pPr>
              <w:widowControl/>
              <w:numPr>
                <w:ilvl w:val="0"/>
                <w:numId w:val="46"/>
              </w:numPr>
              <w:spacing w:after="160" w:line="259" w:lineRule="auto"/>
              <w:ind w:right="0"/>
              <w:contextualSpacing/>
              <w:jc w:val="left"/>
              <w:rPr>
                <w:rFonts w:eastAsia="Calibri"/>
                <w:sz w:val="20"/>
                <w:lang w:eastAsia="en-US"/>
              </w:rPr>
            </w:pPr>
            <w:r w:rsidRPr="002A65F2">
              <w:rPr>
                <w:rFonts w:eastAsia="Calibri"/>
                <w:sz w:val="20"/>
                <w:lang w:eastAsia="en-US"/>
              </w:rPr>
              <w:t>Модель: ______</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тип - оптична;  </w:t>
            </w:r>
          </w:p>
          <w:p w:rsidR="002A65F2" w:rsidRPr="002A65F2" w:rsidRDefault="002A65F2" w:rsidP="002A65F2">
            <w:pPr>
              <w:widowControl/>
              <w:numPr>
                <w:ilvl w:val="0"/>
                <w:numId w:val="46"/>
              </w:numPr>
              <w:pBdr>
                <w:top w:val="nil"/>
                <w:left w:val="nil"/>
                <w:bottom w:val="nil"/>
                <w:right w:val="nil"/>
                <w:between w:val="nil"/>
              </w:pBdr>
              <w:spacing w:after="160" w:line="256" w:lineRule="auto"/>
              <w:ind w:right="0"/>
              <w:contextualSpacing/>
              <w:jc w:val="left"/>
              <w:rPr>
                <w:rFonts w:eastAsia="Calibri"/>
                <w:sz w:val="20"/>
                <w:lang w:eastAsia="en-US"/>
              </w:rPr>
            </w:pPr>
            <w:r w:rsidRPr="002A65F2">
              <w:rPr>
                <w:rFonts w:eastAsia="Calibri"/>
                <w:sz w:val="20"/>
                <w:lang w:eastAsia="en-US"/>
              </w:rPr>
              <w:t xml:space="preserve">тип підключення - USB-інтерфейс; </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кількість кнопок - ______.</w:t>
            </w:r>
          </w:p>
        </w:tc>
        <w:tc>
          <w:tcPr>
            <w:tcW w:w="851" w:type="dxa"/>
            <w:vMerge w:val="restart"/>
            <w:tcBorders>
              <w:left w:val="single" w:sz="4" w:space="0" w:color="000000"/>
              <w:right w:val="single" w:sz="4" w:space="0" w:color="000000"/>
            </w:tcBorders>
          </w:tcPr>
          <w:p w:rsidR="002A65F2" w:rsidRPr="002A65F2" w:rsidRDefault="002A65F2" w:rsidP="002A65F2">
            <w:pPr>
              <w:widowControl/>
              <w:spacing w:after="160" w:line="259" w:lineRule="auto"/>
              <w:ind w:left="720" w:right="0"/>
              <w:contextualSpacing/>
              <w:jc w:val="left"/>
              <w:rPr>
                <w:rFonts w:eastAsia="Calibri"/>
                <w:sz w:val="20"/>
                <w:lang w:eastAsia="en-US"/>
              </w:rPr>
            </w:pPr>
          </w:p>
        </w:tc>
      </w:tr>
      <w:tr w:rsidR="002A65F2" w:rsidRPr="002A65F2" w:rsidTr="00BC2088">
        <w:trPr>
          <w:trHeight w:val="600"/>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r w:rsidRPr="002A65F2">
              <w:rPr>
                <w:rFonts w:eastAsia="Calibri"/>
                <w:sz w:val="20"/>
                <w:lang w:eastAsia="en-US"/>
              </w:rPr>
              <w:t>Гарантія</w:t>
            </w:r>
          </w:p>
        </w:tc>
        <w:tc>
          <w:tcPr>
            <w:tcW w:w="4819" w:type="dxa"/>
            <w:tcBorders>
              <w:left w:val="single" w:sz="4" w:space="0" w:color="000000"/>
              <w:right w:val="single" w:sz="4" w:space="0" w:color="000000"/>
            </w:tcBorders>
            <w:shd w:val="clear" w:color="auto" w:fill="auto"/>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___ місяців.</w:t>
            </w:r>
          </w:p>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r w:rsidRPr="002A65F2">
              <w:rPr>
                <w:rFonts w:eastAsia="Calibri"/>
                <w:sz w:val="20"/>
                <w:lang w:eastAsia="en-US"/>
              </w:rPr>
              <w:t xml:space="preserve">Гарантія на зовнішні </w:t>
            </w:r>
            <w:proofErr w:type="spellStart"/>
            <w:r w:rsidRPr="002A65F2">
              <w:rPr>
                <w:rFonts w:eastAsia="Calibri"/>
                <w:sz w:val="20"/>
                <w:lang w:eastAsia="en-US"/>
              </w:rPr>
              <w:t>швидкозношувальні</w:t>
            </w:r>
            <w:proofErr w:type="spellEnd"/>
            <w:r w:rsidRPr="002A65F2">
              <w:rPr>
                <w:rFonts w:eastAsia="Calibri"/>
                <w:sz w:val="20"/>
                <w:lang w:eastAsia="en-US"/>
              </w:rPr>
              <w:t xml:space="preserve"> аксесуари та пристрої, що входять до складу Товару (миша, клавіатура, зовнішній аудіопристрій, веб-камера) становить _____ місяців.</w:t>
            </w:r>
          </w:p>
        </w:tc>
        <w:tc>
          <w:tcPr>
            <w:tcW w:w="851" w:type="dxa"/>
            <w:vMerge/>
            <w:tcBorders>
              <w:left w:val="single" w:sz="4" w:space="0" w:color="000000"/>
              <w:right w:val="single" w:sz="4" w:space="0" w:color="000000"/>
            </w:tcBorders>
          </w:tcPr>
          <w:p w:rsidR="002A65F2" w:rsidRPr="002A65F2" w:rsidRDefault="002A65F2" w:rsidP="002A65F2">
            <w:pPr>
              <w:widowControl/>
              <w:numPr>
                <w:ilvl w:val="0"/>
                <w:numId w:val="46"/>
              </w:numPr>
              <w:spacing w:after="160" w:line="256" w:lineRule="auto"/>
              <w:ind w:right="0"/>
              <w:contextualSpacing/>
              <w:jc w:val="left"/>
              <w:rPr>
                <w:rFonts w:eastAsia="Calibri"/>
                <w:sz w:val="20"/>
                <w:lang w:eastAsia="en-US"/>
              </w:rPr>
            </w:pPr>
          </w:p>
        </w:tc>
      </w:tr>
      <w:tr w:rsidR="002A65F2" w:rsidRPr="002A65F2" w:rsidTr="00BC2088">
        <w:trPr>
          <w:trHeight w:val="90"/>
        </w:trPr>
        <w:tc>
          <w:tcPr>
            <w:tcW w:w="562" w:type="dxa"/>
            <w:vMerge w:val="restart"/>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r w:rsidRPr="002A65F2">
              <w:rPr>
                <w:rFonts w:eastAsia="Calibri"/>
                <w:color w:val="000000"/>
                <w:sz w:val="24"/>
                <w:szCs w:val="24"/>
              </w:rPr>
              <w:t>2.</w:t>
            </w:r>
          </w:p>
        </w:tc>
        <w:tc>
          <w:tcPr>
            <w:tcW w:w="1985" w:type="dxa"/>
            <w:vMerge w:val="restart"/>
            <w:tcBorders>
              <w:left w:val="single" w:sz="4" w:space="0" w:color="000000"/>
              <w:right w:val="single" w:sz="4" w:space="0" w:color="000000"/>
            </w:tcBorders>
            <w:shd w:val="clear" w:color="auto" w:fill="auto"/>
            <w:vAlign w:val="center"/>
          </w:tcPr>
          <w:p w:rsidR="002A65F2" w:rsidRPr="002A65F2" w:rsidRDefault="002A65F2" w:rsidP="00DB5A8A">
            <w:pPr>
              <w:keepNext/>
              <w:widowControl/>
              <w:tabs>
                <w:tab w:val="left" w:pos="900"/>
              </w:tabs>
              <w:spacing w:line="240" w:lineRule="exact"/>
              <w:ind w:left="0" w:right="0"/>
              <w:outlineLvl w:val="0"/>
              <w:rPr>
                <w:rFonts w:eastAsia="Calibri"/>
                <w:color w:val="000000"/>
                <w:sz w:val="24"/>
                <w:szCs w:val="24"/>
              </w:rPr>
            </w:pPr>
            <w:r w:rsidRPr="002A65F2">
              <w:rPr>
                <w:rFonts w:eastAsia="Calibri"/>
                <w:color w:val="000000"/>
                <w:sz w:val="24"/>
                <w:szCs w:val="24"/>
              </w:rPr>
              <w:t>Монітори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 xml:space="preserve">Розмір діагоналі </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w:t>
            </w:r>
          </w:p>
        </w:tc>
        <w:tc>
          <w:tcPr>
            <w:tcW w:w="851" w:type="dxa"/>
            <w:vMerge w:val="restart"/>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outlineLvl w:val="0"/>
              <w:rPr>
                <w:rFonts w:eastAsia="Calibri"/>
                <w:sz w:val="20"/>
                <w:lang w:eastAsia="en-US"/>
              </w:rPr>
            </w:pPr>
            <w:r w:rsidRPr="002A65F2">
              <w:rPr>
                <w:rFonts w:eastAsia="Calibri"/>
                <w:sz w:val="20"/>
                <w:lang w:eastAsia="en-US"/>
              </w:rPr>
              <w:t>3</w:t>
            </w: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Тип панелі</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Роздільна здатність</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Яскравість</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Час відгуку</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Порти</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r w:rsidRPr="002A65F2">
              <w:rPr>
                <w:rFonts w:eastAsia="Calibri"/>
                <w:sz w:val="20"/>
                <w:lang w:eastAsia="en-US"/>
              </w:rPr>
              <w:t>___ x HDMI,</w:t>
            </w:r>
          </w:p>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 xml:space="preserve">___ x </w:t>
            </w:r>
            <w:proofErr w:type="spellStart"/>
            <w:r w:rsidRPr="002A65F2">
              <w:rPr>
                <w:rFonts w:eastAsia="Calibri"/>
                <w:sz w:val="20"/>
                <w:lang w:eastAsia="en-US"/>
              </w:rPr>
              <w:t>DisplayPort</w:t>
            </w:r>
            <w:proofErr w:type="spellEnd"/>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left"/>
              <w:outlineLvl w:val="0"/>
              <w:rPr>
                <w:rFonts w:eastAsia="Calibri"/>
                <w:sz w:val="20"/>
                <w:lang w:eastAsia="en-US"/>
              </w:rPr>
            </w:pPr>
            <w:r w:rsidRPr="002A65F2">
              <w:rPr>
                <w:rFonts w:eastAsia="Calibri"/>
                <w:sz w:val="20"/>
                <w:lang w:eastAsia="en-US"/>
              </w:rPr>
              <w:t xml:space="preserve">Вбудовані колонки </w:t>
            </w:r>
            <w:r w:rsidRPr="002A65F2">
              <w:rPr>
                <w:rFonts w:eastAsia="Calibri"/>
                <w:sz w:val="20"/>
                <w:lang w:val="en-US" w:eastAsia="en-US"/>
              </w:rPr>
              <w:t>(</w:t>
            </w:r>
            <w:r w:rsidRPr="002A65F2">
              <w:rPr>
                <w:rFonts w:eastAsia="Calibri"/>
                <w:sz w:val="20"/>
                <w:lang w:eastAsia="en-US"/>
              </w:rPr>
              <w:t>за наявності</w:t>
            </w:r>
            <w:r w:rsidRPr="002A65F2">
              <w:rPr>
                <w:rFonts w:eastAsia="Calibri"/>
                <w:sz w:val="20"/>
                <w:lang w:val="en-US" w:eastAsia="en-US"/>
              </w:rPr>
              <w:t>)</w:t>
            </w:r>
            <w:r w:rsidR="00B1542C">
              <w:rPr>
                <w:rFonts w:eastAsia="Calibri"/>
                <w:sz w:val="20"/>
                <w:lang w:eastAsia="en-US"/>
              </w:rPr>
              <w:t>**</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r w:rsidRPr="002A65F2">
              <w:rPr>
                <w:rFonts w:eastAsia="Calibri"/>
                <w:sz w:val="20"/>
                <w:lang w:eastAsia="en-US"/>
              </w:rPr>
              <w:t>Потужність: ______</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r w:rsidR="002A65F2" w:rsidRPr="002A65F2" w:rsidTr="00BC2088">
        <w:trPr>
          <w:trHeight w:val="85"/>
        </w:trPr>
        <w:tc>
          <w:tcPr>
            <w:tcW w:w="562" w:type="dxa"/>
            <w:vMerge/>
            <w:tcBorders>
              <w:left w:val="single" w:sz="4" w:space="0" w:color="000000"/>
              <w:right w:val="single" w:sz="4" w:space="0" w:color="000000"/>
            </w:tcBorders>
            <w:shd w:val="clear" w:color="auto" w:fill="auto"/>
            <w:vAlign w:val="center"/>
          </w:tcPr>
          <w:p w:rsidR="002A65F2" w:rsidRPr="002A65F2" w:rsidRDefault="002A65F2" w:rsidP="002A65F2">
            <w:pPr>
              <w:widowControl/>
              <w:ind w:left="0" w:right="0"/>
              <w:jc w:val="left"/>
              <w:rPr>
                <w:rFonts w:eastAsia="Calibri"/>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Гарантія</w:t>
            </w:r>
          </w:p>
        </w:tc>
        <w:tc>
          <w:tcPr>
            <w:tcW w:w="4819" w:type="dxa"/>
            <w:tcBorders>
              <w:left w:val="single" w:sz="4" w:space="0" w:color="000000"/>
              <w:right w:val="single" w:sz="4" w:space="0" w:color="000000"/>
            </w:tcBorders>
            <w:shd w:val="clear" w:color="auto" w:fill="auto"/>
          </w:tcPr>
          <w:p w:rsidR="002A65F2" w:rsidRPr="002A65F2" w:rsidRDefault="002A65F2" w:rsidP="002A65F2">
            <w:pPr>
              <w:keepNext/>
              <w:widowControl/>
              <w:tabs>
                <w:tab w:val="left" w:pos="900"/>
              </w:tabs>
              <w:spacing w:line="240" w:lineRule="exact"/>
              <w:ind w:left="0" w:right="0"/>
              <w:jc w:val="both"/>
              <w:outlineLvl w:val="0"/>
              <w:rPr>
                <w:rFonts w:eastAsia="Calibri"/>
                <w:color w:val="000000"/>
                <w:sz w:val="24"/>
                <w:szCs w:val="24"/>
              </w:rPr>
            </w:pPr>
            <w:r w:rsidRPr="002A65F2">
              <w:rPr>
                <w:rFonts w:eastAsia="Calibri"/>
                <w:sz w:val="20"/>
                <w:lang w:eastAsia="en-US"/>
              </w:rPr>
              <w:t>___ місяців.</w:t>
            </w:r>
          </w:p>
        </w:tc>
        <w:tc>
          <w:tcPr>
            <w:tcW w:w="851" w:type="dxa"/>
            <w:vMerge/>
            <w:tcBorders>
              <w:left w:val="single" w:sz="4" w:space="0" w:color="000000"/>
              <w:right w:val="single" w:sz="4" w:space="0" w:color="000000"/>
            </w:tcBorders>
          </w:tcPr>
          <w:p w:rsidR="002A65F2" w:rsidRPr="002A65F2" w:rsidRDefault="002A65F2" w:rsidP="002A65F2">
            <w:pPr>
              <w:keepNext/>
              <w:widowControl/>
              <w:tabs>
                <w:tab w:val="left" w:pos="900"/>
              </w:tabs>
              <w:spacing w:line="240" w:lineRule="exact"/>
              <w:ind w:left="0" w:right="0"/>
              <w:jc w:val="both"/>
              <w:outlineLvl w:val="0"/>
              <w:rPr>
                <w:rFonts w:eastAsia="Calibri"/>
                <w:sz w:val="20"/>
                <w:lang w:eastAsia="en-US"/>
              </w:rPr>
            </w:pPr>
          </w:p>
        </w:tc>
      </w:tr>
    </w:tbl>
    <w:p w:rsidR="009A4CA4" w:rsidRDefault="009A4CA4" w:rsidP="003240A7">
      <w:pPr>
        <w:ind w:left="0"/>
        <w:jc w:val="both"/>
        <w:rPr>
          <w:b/>
          <w:sz w:val="24"/>
          <w:szCs w:val="24"/>
        </w:rPr>
      </w:pPr>
    </w:p>
    <w:p w:rsidR="009A4CA4" w:rsidRDefault="009A4CA4" w:rsidP="003C628E">
      <w:pPr>
        <w:rPr>
          <w:b/>
          <w:sz w:val="24"/>
          <w:szCs w:val="24"/>
        </w:rPr>
      </w:pPr>
    </w:p>
    <w:p w:rsidR="009A4CA4" w:rsidRDefault="009A4CA4" w:rsidP="003C628E">
      <w:pPr>
        <w:rPr>
          <w:b/>
          <w:sz w:val="24"/>
          <w:szCs w:val="24"/>
        </w:rPr>
      </w:pPr>
    </w:p>
    <w:p w:rsidR="003240A7" w:rsidRPr="00A7469E" w:rsidRDefault="003240A7" w:rsidP="003240A7">
      <w:pPr>
        <w:widowControl/>
        <w:tabs>
          <w:tab w:val="left" w:pos="0"/>
        </w:tabs>
        <w:ind w:left="0" w:right="0"/>
        <w:jc w:val="both"/>
        <w:rPr>
          <w:sz w:val="24"/>
          <w:szCs w:val="24"/>
        </w:rPr>
      </w:pPr>
      <w:r w:rsidRPr="00A7469E">
        <w:rPr>
          <w:sz w:val="24"/>
          <w:szCs w:val="24"/>
        </w:rPr>
        <w:t>(ПІБ, посада та підпис уповноваженої особи учасника)</w:t>
      </w:r>
    </w:p>
    <w:p w:rsidR="009A4CA4" w:rsidRDefault="003240A7" w:rsidP="003240A7">
      <w:pPr>
        <w:ind w:left="0"/>
        <w:jc w:val="both"/>
        <w:rPr>
          <w:b/>
          <w:sz w:val="24"/>
          <w:szCs w:val="24"/>
        </w:rPr>
      </w:pPr>
      <w:proofErr w:type="spellStart"/>
      <w:r w:rsidRPr="00A7469E">
        <w:rPr>
          <w:sz w:val="24"/>
          <w:szCs w:val="24"/>
        </w:rPr>
        <w:t>м.п</w:t>
      </w:r>
      <w:proofErr w:type="spellEnd"/>
      <w:r w:rsidRPr="00A7469E">
        <w:rPr>
          <w:sz w:val="24"/>
          <w:szCs w:val="24"/>
        </w:rPr>
        <w:t>. (за умови її використання)</w:t>
      </w:r>
    </w:p>
    <w:p w:rsidR="009A4CA4" w:rsidRDefault="009A4CA4" w:rsidP="003C628E">
      <w:pPr>
        <w:rPr>
          <w:b/>
          <w:sz w:val="24"/>
          <w:szCs w:val="24"/>
        </w:rPr>
      </w:pPr>
    </w:p>
    <w:p w:rsidR="009A4CA4" w:rsidRPr="003240A7" w:rsidRDefault="003240A7" w:rsidP="003240A7">
      <w:pPr>
        <w:ind w:left="0"/>
        <w:jc w:val="both"/>
        <w:rPr>
          <w:i/>
          <w:sz w:val="24"/>
          <w:szCs w:val="24"/>
        </w:rPr>
      </w:pPr>
      <w:r w:rsidRPr="003240A7">
        <w:rPr>
          <w:i/>
          <w:sz w:val="24"/>
          <w:szCs w:val="24"/>
        </w:rPr>
        <w:t>*Учасник заповнює таблицю з урахуванням вимог замовника, наведених у таблицях додатку 3 «</w:t>
      </w:r>
      <w:r w:rsidR="00743E97">
        <w:rPr>
          <w:i/>
          <w:sz w:val="24"/>
          <w:szCs w:val="24"/>
        </w:rPr>
        <w:t>Технічне завдання</w:t>
      </w:r>
      <w:r w:rsidRPr="003240A7">
        <w:rPr>
          <w:i/>
          <w:sz w:val="24"/>
          <w:szCs w:val="24"/>
        </w:rPr>
        <w:t xml:space="preserve">» </w:t>
      </w:r>
      <w:r w:rsidR="00743E97">
        <w:rPr>
          <w:i/>
          <w:sz w:val="24"/>
          <w:szCs w:val="24"/>
        </w:rPr>
        <w:t>до тендерної документації</w:t>
      </w:r>
    </w:p>
    <w:p w:rsidR="009A4CA4" w:rsidRPr="003240A7" w:rsidRDefault="009A4CA4" w:rsidP="003240A7">
      <w:pPr>
        <w:jc w:val="both"/>
        <w:rPr>
          <w:i/>
          <w:sz w:val="24"/>
          <w:szCs w:val="24"/>
        </w:rPr>
      </w:pPr>
    </w:p>
    <w:p w:rsidR="009A4CA4" w:rsidRPr="003240A7" w:rsidRDefault="003240A7" w:rsidP="003240A7">
      <w:pPr>
        <w:ind w:left="0"/>
        <w:jc w:val="both"/>
        <w:rPr>
          <w:i/>
          <w:sz w:val="24"/>
          <w:szCs w:val="24"/>
        </w:rPr>
      </w:pPr>
      <w:r w:rsidRPr="003240A7">
        <w:rPr>
          <w:i/>
          <w:sz w:val="24"/>
          <w:szCs w:val="24"/>
        </w:rPr>
        <w:t xml:space="preserve">** В </w:t>
      </w:r>
      <w:r w:rsidR="00DC1000">
        <w:rPr>
          <w:i/>
          <w:sz w:val="24"/>
          <w:szCs w:val="24"/>
        </w:rPr>
        <w:t xml:space="preserve">технічній </w:t>
      </w:r>
      <w:r w:rsidRPr="003240A7">
        <w:rPr>
          <w:i/>
          <w:sz w:val="24"/>
          <w:szCs w:val="24"/>
        </w:rPr>
        <w:t>пропозиції вказується один з можливих варіантів: або наявність вбудованих в запропоновану модель монітора колонки, або зовнішній аудіопристрій до ПЕОМ.</w:t>
      </w:r>
    </w:p>
    <w:p w:rsidR="009A4CA4" w:rsidRPr="003240A7" w:rsidRDefault="009A4CA4" w:rsidP="003240A7">
      <w:pPr>
        <w:jc w:val="both"/>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p w:rsidR="009A4CA4" w:rsidRDefault="009A4CA4" w:rsidP="003C628E">
      <w:pPr>
        <w:rPr>
          <w:b/>
          <w:sz w:val="24"/>
          <w:szCs w:val="24"/>
        </w:rPr>
      </w:pPr>
    </w:p>
    <w:bookmarkEnd w:id="98"/>
    <w:bookmarkEnd w:id="99"/>
    <w:bookmarkEnd w:id="100"/>
    <w:bookmarkEnd w:id="101"/>
    <w:bookmarkEnd w:id="102"/>
    <w:p w:rsidR="00A176E5" w:rsidRPr="00A7469E" w:rsidRDefault="006F307D" w:rsidP="00EF30E7">
      <w:pPr>
        <w:ind w:right="-2"/>
        <w:jc w:val="right"/>
        <w:rPr>
          <w:b/>
          <w:sz w:val="24"/>
          <w:szCs w:val="24"/>
        </w:rPr>
      </w:pPr>
      <w:r w:rsidRPr="00A7469E">
        <w:rPr>
          <w:b/>
          <w:sz w:val="24"/>
          <w:szCs w:val="24"/>
        </w:rPr>
        <w:lastRenderedPageBreak/>
        <w:t>Д</w:t>
      </w:r>
      <w:r w:rsidR="00FE72B4" w:rsidRPr="00A7469E">
        <w:rPr>
          <w:b/>
          <w:sz w:val="24"/>
          <w:szCs w:val="24"/>
        </w:rPr>
        <w:t xml:space="preserve">одаток 4 </w:t>
      </w:r>
    </w:p>
    <w:p w:rsidR="00B50291" w:rsidRPr="00A7469E" w:rsidRDefault="006F307D" w:rsidP="003C628E">
      <w:pPr>
        <w:ind w:right="0"/>
        <w:jc w:val="right"/>
        <w:rPr>
          <w:b/>
          <w:sz w:val="24"/>
          <w:szCs w:val="24"/>
        </w:rPr>
      </w:pPr>
      <w:r w:rsidRPr="00A7469E">
        <w:rPr>
          <w:b/>
          <w:sz w:val="24"/>
          <w:szCs w:val="24"/>
        </w:rPr>
        <w:t xml:space="preserve">до </w:t>
      </w:r>
      <w:r w:rsidR="00C932DC">
        <w:rPr>
          <w:b/>
          <w:sz w:val="24"/>
          <w:szCs w:val="24"/>
        </w:rPr>
        <w:t>т</w:t>
      </w:r>
      <w:r w:rsidR="002F2584" w:rsidRPr="00A7469E">
        <w:rPr>
          <w:b/>
          <w:sz w:val="24"/>
          <w:szCs w:val="24"/>
        </w:rPr>
        <w:t>ендерної документації</w:t>
      </w:r>
    </w:p>
    <w:p w:rsidR="002D2828" w:rsidRPr="00A7469E" w:rsidRDefault="002D2828" w:rsidP="003C628E">
      <w:pPr>
        <w:ind w:right="0"/>
        <w:jc w:val="right"/>
        <w:rPr>
          <w:b/>
          <w:sz w:val="24"/>
          <w:szCs w:val="24"/>
        </w:rPr>
      </w:pPr>
    </w:p>
    <w:p w:rsidR="008814F9" w:rsidRPr="00C17C5D" w:rsidRDefault="008814F9" w:rsidP="008814F9">
      <w:pPr>
        <w:pStyle w:val="af3"/>
        <w:tabs>
          <w:tab w:val="left" w:pos="-4860"/>
        </w:tabs>
        <w:ind w:firstLine="408"/>
        <w:jc w:val="both"/>
        <w:rPr>
          <w:i/>
        </w:rPr>
      </w:pPr>
      <w:bookmarkStart w:id="104" w:name="_Hlk533239575"/>
      <w:r w:rsidRPr="00C17C5D">
        <w:t xml:space="preserve">Проєкт договору за закупівлею </w:t>
      </w:r>
      <w:r w:rsidR="00C43AF0" w:rsidRPr="00C46804">
        <w:rPr>
          <w:b/>
        </w:rPr>
        <w:t>«</w:t>
      </w:r>
      <w:r w:rsidR="00C43AF0" w:rsidRPr="00CE5D5E">
        <w:rPr>
          <w:rFonts w:eastAsia="Calibri"/>
          <w:b/>
          <w:color w:val="000000"/>
        </w:rPr>
        <w:t>30210000-4 – Машини для обробки даних (апаратна частина)» (Персональні комп’ютери)</w:t>
      </w:r>
    </w:p>
    <w:p w:rsidR="008814F9" w:rsidRPr="00C17C5D" w:rsidRDefault="008814F9" w:rsidP="008814F9">
      <w:pPr>
        <w:pStyle w:val="af3"/>
        <w:tabs>
          <w:tab w:val="left" w:pos="-4860"/>
        </w:tabs>
        <w:ind w:firstLine="411"/>
      </w:pPr>
    </w:p>
    <w:p w:rsidR="00FE72B4" w:rsidRDefault="00FE72B4" w:rsidP="00DB3F1D">
      <w:pPr>
        <w:tabs>
          <w:tab w:val="left" w:pos="-6237"/>
        </w:tabs>
        <w:ind w:left="0" w:right="-2"/>
        <w:jc w:val="both"/>
        <w:outlineLvl w:val="0"/>
        <w:rPr>
          <w:sz w:val="24"/>
          <w:szCs w:val="24"/>
        </w:rPr>
      </w:pPr>
    </w:p>
    <w:p w:rsidR="00DF731A" w:rsidRPr="00DF731A" w:rsidRDefault="00DF731A" w:rsidP="00DF731A">
      <w:pPr>
        <w:tabs>
          <w:tab w:val="left" w:pos="6379"/>
        </w:tabs>
        <w:autoSpaceDE w:val="0"/>
        <w:autoSpaceDN w:val="0"/>
        <w:adjustRightInd w:val="0"/>
        <w:ind w:left="567" w:right="0"/>
        <w:jc w:val="left"/>
        <w:rPr>
          <w:sz w:val="24"/>
          <w:szCs w:val="24"/>
          <w:lang w:eastAsia="uk-UA"/>
        </w:rPr>
      </w:pPr>
      <w:bookmarkStart w:id="105" w:name="OLE_LINK20"/>
      <w:r w:rsidRPr="00DF731A">
        <w:rPr>
          <w:sz w:val="24"/>
          <w:szCs w:val="24"/>
          <w:lang w:eastAsia="uk-UA"/>
        </w:rPr>
        <w:t>м. Київ</w:t>
      </w:r>
      <w:r w:rsidRPr="00DF731A">
        <w:rPr>
          <w:sz w:val="24"/>
          <w:szCs w:val="24"/>
          <w:lang w:eastAsia="uk-UA"/>
        </w:rPr>
        <w:tab/>
        <w:t>«___» _____________ 2022 року</w:t>
      </w:r>
    </w:p>
    <w:p w:rsidR="00DF731A" w:rsidRPr="00DF731A" w:rsidRDefault="00DF731A" w:rsidP="00DF731A">
      <w:pPr>
        <w:widowControl/>
        <w:tabs>
          <w:tab w:val="left" w:pos="-4860"/>
        </w:tabs>
        <w:ind w:left="720" w:right="0"/>
        <w:jc w:val="left"/>
        <w:rPr>
          <w:sz w:val="24"/>
          <w:szCs w:val="24"/>
          <w:lang w:eastAsia="en-US"/>
        </w:rPr>
      </w:pPr>
    </w:p>
    <w:p w:rsidR="00DF731A" w:rsidRPr="00DF731A" w:rsidRDefault="00DF731A" w:rsidP="00DF731A">
      <w:pPr>
        <w:widowControl/>
        <w:tabs>
          <w:tab w:val="left" w:pos="-4860"/>
        </w:tabs>
        <w:ind w:left="0" w:right="0" w:firstLine="540"/>
        <w:jc w:val="both"/>
        <w:rPr>
          <w:rFonts w:eastAsia="Calibri"/>
          <w:sz w:val="24"/>
          <w:szCs w:val="24"/>
          <w:lang w:eastAsia="en-US"/>
        </w:rPr>
      </w:pPr>
      <w:r w:rsidRPr="00DF731A">
        <w:rPr>
          <w:rFonts w:eastAsia="Calibri"/>
          <w:b/>
          <w:sz w:val="24"/>
          <w:szCs w:val="24"/>
          <w:lang w:eastAsia="en-US"/>
        </w:rPr>
        <w:t>__________________________________________________________</w:t>
      </w:r>
      <w:r w:rsidRPr="00DF731A">
        <w:rPr>
          <w:rFonts w:eastAsia="Calibri"/>
          <w:sz w:val="24"/>
          <w:szCs w:val="24"/>
          <w:lang w:eastAsia="en-US"/>
        </w:rPr>
        <w:t xml:space="preserve">, що надалі іменується «Постачальник», в особі _____________________________________________________, який діє на підставі ____________________________, з однієї сторони та </w:t>
      </w:r>
    </w:p>
    <w:p w:rsidR="00DF731A" w:rsidRPr="00DF731A" w:rsidRDefault="00DF731A" w:rsidP="00DF731A">
      <w:pPr>
        <w:widowControl/>
        <w:tabs>
          <w:tab w:val="left" w:pos="-4860"/>
        </w:tabs>
        <w:ind w:left="0" w:right="0" w:firstLine="540"/>
        <w:jc w:val="both"/>
        <w:rPr>
          <w:rFonts w:eastAsia="Calibri"/>
          <w:sz w:val="24"/>
          <w:szCs w:val="24"/>
          <w:lang w:eastAsia="en-US"/>
        </w:rPr>
      </w:pPr>
      <w:r w:rsidRPr="00DF731A">
        <w:rPr>
          <w:rFonts w:eastAsia="Calibri"/>
          <w:b/>
          <w:sz w:val="24"/>
          <w:szCs w:val="24"/>
          <w:lang w:eastAsia="en-US"/>
        </w:rPr>
        <w:t>Державне підприємство «Гарантований покупець»</w:t>
      </w:r>
      <w:r w:rsidRPr="00DF731A">
        <w:rPr>
          <w:rFonts w:eastAsia="Calibri"/>
          <w:sz w:val="24"/>
          <w:szCs w:val="24"/>
          <w:lang w:eastAsia="en-US"/>
        </w:rPr>
        <w:t>, що надалі іменується «Покупець», в особі __________________________________________________________________________, який діє на підставі _________________________, з іншої сторони, (у подальшому разом іменуються «Сторони», а кожна окремо – «Сторона») уклали цей договір (далі – Договір) про наступне:</w:t>
      </w:r>
    </w:p>
    <w:p w:rsidR="00DF731A" w:rsidRPr="00DF731A" w:rsidRDefault="00DF731A" w:rsidP="00DF731A">
      <w:pPr>
        <w:widowControl/>
        <w:tabs>
          <w:tab w:val="left" w:pos="-4860"/>
        </w:tabs>
        <w:ind w:left="0" w:right="0" w:firstLine="540"/>
        <w:jc w:val="both"/>
        <w:rPr>
          <w:rFonts w:eastAsia="Calibri"/>
          <w:sz w:val="24"/>
          <w:szCs w:val="24"/>
          <w:lang w:eastAsia="en-US"/>
        </w:rPr>
      </w:pPr>
    </w:p>
    <w:p w:rsidR="00DF731A" w:rsidRPr="00DF731A" w:rsidRDefault="00DF731A" w:rsidP="00DF731A">
      <w:pPr>
        <w:widowControl/>
        <w:numPr>
          <w:ilvl w:val="0"/>
          <w:numId w:val="28"/>
        </w:numPr>
        <w:spacing w:after="160" w:line="259" w:lineRule="auto"/>
        <w:ind w:right="0"/>
        <w:rPr>
          <w:b/>
          <w:sz w:val="24"/>
          <w:szCs w:val="24"/>
          <w:lang w:eastAsia="uk-UA"/>
        </w:rPr>
      </w:pPr>
      <w:r w:rsidRPr="00DF731A">
        <w:rPr>
          <w:b/>
          <w:sz w:val="24"/>
          <w:szCs w:val="24"/>
          <w:lang w:eastAsia="uk-UA"/>
        </w:rPr>
        <w:t>ПРЕДМЕТ ДОГОВОРУ</w:t>
      </w:r>
    </w:p>
    <w:p w:rsidR="00DF731A" w:rsidRPr="00DF731A" w:rsidRDefault="00DF731A" w:rsidP="00DF731A">
      <w:pPr>
        <w:widowControl/>
        <w:numPr>
          <w:ilvl w:val="0"/>
          <w:numId w:val="32"/>
        </w:numPr>
        <w:tabs>
          <w:tab w:val="left" w:pos="709"/>
          <w:tab w:val="left" w:pos="851"/>
          <w:tab w:val="num" w:pos="1134"/>
        </w:tabs>
        <w:spacing w:line="259" w:lineRule="auto"/>
        <w:ind w:left="0" w:right="0" w:firstLine="709"/>
        <w:jc w:val="both"/>
        <w:rPr>
          <w:sz w:val="24"/>
          <w:szCs w:val="24"/>
          <w:lang w:eastAsia="uk-UA"/>
        </w:rPr>
      </w:pPr>
      <w:r w:rsidRPr="00DF731A">
        <w:rPr>
          <w:sz w:val="24"/>
          <w:szCs w:val="24"/>
          <w:lang w:eastAsia="uk-UA"/>
        </w:rPr>
        <w:t xml:space="preserve"> </w:t>
      </w:r>
      <w:r w:rsidRPr="00DF731A">
        <w:rPr>
          <w:bCs/>
          <w:sz w:val="24"/>
          <w:szCs w:val="28"/>
        </w:rPr>
        <w:t xml:space="preserve">Постачальник зобов’язується передати у встановлений цим Договором строк у власність Покупця </w:t>
      </w:r>
      <w:r>
        <w:rPr>
          <w:b/>
          <w:bCs/>
          <w:sz w:val="24"/>
          <w:szCs w:val="28"/>
        </w:rPr>
        <w:t>п</w:t>
      </w:r>
      <w:r w:rsidRPr="00DF731A">
        <w:rPr>
          <w:b/>
          <w:bCs/>
          <w:sz w:val="24"/>
          <w:szCs w:val="28"/>
        </w:rPr>
        <w:t>ерсональні комп’ютери</w:t>
      </w:r>
      <w:r w:rsidRPr="00DF731A">
        <w:rPr>
          <w:bCs/>
          <w:sz w:val="24"/>
          <w:szCs w:val="28"/>
        </w:rPr>
        <w:t xml:space="preserve"> (далі – Товар), а Покупець зобов’язується прийняти Товар та оплатити його у порядку та на умовах, передбачених цим Договором.</w:t>
      </w:r>
    </w:p>
    <w:p w:rsidR="00DF731A" w:rsidRPr="00DF731A" w:rsidRDefault="00DF731A" w:rsidP="00DF731A">
      <w:pPr>
        <w:widowControl/>
        <w:numPr>
          <w:ilvl w:val="0"/>
          <w:numId w:val="32"/>
        </w:numPr>
        <w:tabs>
          <w:tab w:val="left" w:pos="709"/>
          <w:tab w:val="left" w:pos="851"/>
          <w:tab w:val="num" w:pos="1134"/>
          <w:tab w:val="num" w:pos="1985"/>
        </w:tabs>
        <w:spacing w:line="259" w:lineRule="auto"/>
        <w:ind w:left="0" w:right="0" w:firstLine="709"/>
        <w:jc w:val="both"/>
        <w:rPr>
          <w:sz w:val="24"/>
          <w:szCs w:val="24"/>
          <w:lang w:eastAsia="uk-UA"/>
        </w:rPr>
      </w:pPr>
      <w:r w:rsidRPr="00DF731A">
        <w:rPr>
          <w:bCs/>
          <w:sz w:val="24"/>
          <w:szCs w:val="28"/>
        </w:rPr>
        <w:t>Специфікація Товару наведена в додатку № 1, який є невід’ємною частиною цього Договору (далі – Специфікація).</w:t>
      </w:r>
    </w:p>
    <w:p w:rsidR="00DF731A" w:rsidRPr="00DF731A" w:rsidRDefault="00DF731A" w:rsidP="00DF731A">
      <w:pPr>
        <w:widowControl/>
        <w:numPr>
          <w:ilvl w:val="0"/>
          <w:numId w:val="32"/>
        </w:numPr>
        <w:tabs>
          <w:tab w:val="left" w:pos="709"/>
          <w:tab w:val="left" w:pos="851"/>
          <w:tab w:val="num" w:pos="1134"/>
          <w:tab w:val="num" w:pos="1985"/>
        </w:tabs>
        <w:spacing w:after="160" w:line="259" w:lineRule="auto"/>
        <w:ind w:left="0" w:right="0" w:firstLine="709"/>
        <w:jc w:val="both"/>
        <w:rPr>
          <w:sz w:val="24"/>
          <w:szCs w:val="24"/>
          <w:lang w:eastAsia="uk-UA"/>
        </w:rPr>
      </w:pPr>
      <w:r w:rsidRPr="00DF731A">
        <w:rPr>
          <w:sz w:val="24"/>
          <w:szCs w:val="24"/>
          <w:lang w:eastAsia="uk-UA"/>
        </w:rPr>
        <w:t>Закупівля здійснюється за кодом Єдиного закупівельного словника</w:t>
      </w:r>
      <w:r w:rsidRPr="00DF731A">
        <w:rPr>
          <w:rFonts w:eastAsia="Calibri"/>
          <w:sz w:val="22"/>
          <w:szCs w:val="22"/>
          <w:lang w:eastAsia="en-US"/>
        </w:rPr>
        <w:t xml:space="preserve"> </w:t>
      </w:r>
      <w:r w:rsidRPr="00DF731A">
        <w:rPr>
          <w:sz w:val="24"/>
          <w:szCs w:val="24"/>
          <w:lang w:eastAsia="uk-UA"/>
        </w:rPr>
        <w:t>ДК 021:2015  «30210000-4 – Машини для обробки даних (апаратна частина)»</w:t>
      </w:r>
      <w:r w:rsidRPr="00DF731A">
        <w:rPr>
          <w:rFonts w:eastAsia="Calibri"/>
          <w:sz w:val="24"/>
          <w:szCs w:val="24"/>
        </w:rPr>
        <w:t>.</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z w:val="24"/>
          <w:szCs w:val="28"/>
        </w:rPr>
      </w:pPr>
      <w:r w:rsidRPr="00DF731A">
        <w:rPr>
          <w:b/>
          <w:sz w:val="24"/>
          <w:szCs w:val="28"/>
        </w:rPr>
        <w:t>ЯКІСТЬ ТОВАРУ ТА ГАРАНТІЙНІ ЗОБОВ’ЯЗАННЯ</w:t>
      </w:r>
    </w:p>
    <w:p w:rsidR="00DF731A" w:rsidRPr="00DF731A" w:rsidRDefault="00DF731A" w:rsidP="00DF731A">
      <w:pPr>
        <w:widowControl/>
        <w:shd w:val="clear" w:color="auto" w:fill="FFFFFF"/>
        <w:tabs>
          <w:tab w:val="left" w:pos="709"/>
        </w:tabs>
        <w:ind w:left="0" w:right="0" w:firstLine="709"/>
        <w:jc w:val="both"/>
        <w:rPr>
          <w:color w:val="000000"/>
          <w:sz w:val="24"/>
          <w:szCs w:val="24"/>
          <w:lang w:eastAsia="uk-UA"/>
        </w:rPr>
      </w:pPr>
      <w:r w:rsidRPr="00DF731A">
        <w:rPr>
          <w:color w:val="000000"/>
          <w:sz w:val="24"/>
          <w:szCs w:val="24"/>
          <w:lang w:eastAsia="uk-UA"/>
        </w:rPr>
        <w:t>2.1. Постачальник повинен надати Покупцю Товар, обсяг та якість якого має відповідати умовам цього Договору.</w:t>
      </w:r>
    </w:p>
    <w:p w:rsidR="00DF731A" w:rsidRPr="00DF731A" w:rsidRDefault="00DF731A" w:rsidP="00DF731A">
      <w:pPr>
        <w:widowControl/>
        <w:shd w:val="clear" w:color="auto" w:fill="FFFFFF"/>
        <w:tabs>
          <w:tab w:val="left" w:pos="709"/>
        </w:tabs>
        <w:ind w:left="0" w:right="0" w:firstLine="709"/>
        <w:jc w:val="both"/>
        <w:rPr>
          <w:bCs/>
          <w:iCs/>
          <w:color w:val="000000"/>
          <w:sz w:val="24"/>
          <w:szCs w:val="24"/>
          <w:lang w:eastAsia="uk-UA"/>
        </w:rPr>
      </w:pPr>
      <w:r w:rsidRPr="00DF731A">
        <w:rPr>
          <w:color w:val="000000"/>
          <w:sz w:val="24"/>
          <w:szCs w:val="24"/>
          <w:lang w:eastAsia="uk-UA"/>
        </w:rPr>
        <w:t>2.2. Постачальник гарантує відповідність якості наданого Товару вимогам стандартів, технічних умов та нормативів, що діють на території України, та характеристикам зазначеним у додатку № 3, який є невід’ємною частиною цього Договору</w:t>
      </w:r>
      <w:r w:rsidRPr="00DF731A">
        <w:rPr>
          <w:bCs/>
          <w:iCs/>
          <w:color w:val="000000"/>
          <w:sz w:val="24"/>
          <w:szCs w:val="24"/>
          <w:lang w:eastAsia="uk-UA"/>
        </w:rPr>
        <w:t>.</w:t>
      </w:r>
    </w:p>
    <w:p w:rsidR="00DF731A" w:rsidRPr="00DF731A" w:rsidRDefault="00DF731A" w:rsidP="00DF731A">
      <w:pPr>
        <w:widowControl/>
        <w:shd w:val="clear" w:color="auto" w:fill="FFFFFF"/>
        <w:tabs>
          <w:tab w:val="left" w:pos="709"/>
        </w:tabs>
        <w:ind w:left="0" w:right="0" w:firstLine="709"/>
        <w:jc w:val="both"/>
        <w:rPr>
          <w:bCs/>
          <w:iCs/>
          <w:color w:val="000000"/>
          <w:sz w:val="24"/>
          <w:szCs w:val="24"/>
          <w:lang w:eastAsia="uk-UA"/>
        </w:rPr>
      </w:pPr>
      <w:r w:rsidRPr="00DF731A">
        <w:rPr>
          <w:bCs/>
          <w:iCs/>
          <w:color w:val="000000"/>
          <w:sz w:val="24"/>
          <w:szCs w:val="24"/>
          <w:lang w:eastAsia="uk-UA"/>
        </w:rPr>
        <w:t>2.3. На поставлений Товар надається гарантія Постачальника термін якої визначено у</w:t>
      </w:r>
      <w:r w:rsidRPr="00DF731A">
        <w:rPr>
          <w:rFonts w:eastAsia="Calibri"/>
          <w:sz w:val="22"/>
          <w:szCs w:val="22"/>
          <w:lang w:eastAsia="en-US"/>
        </w:rPr>
        <w:t xml:space="preserve"> </w:t>
      </w:r>
      <w:r w:rsidRPr="00DF731A">
        <w:rPr>
          <w:bCs/>
          <w:iCs/>
          <w:color w:val="000000"/>
          <w:sz w:val="24"/>
          <w:szCs w:val="24"/>
          <w:lang w:eastAsia="uk-UA"/>
        </w:rPr>
        <w:t xml:space="preserve">додатку № 3 </w:t>
      </w:r>
      <w:r w:rsidRPr="00DF731A">
        <w:rPr>
          <w:color w:val="000000"/>
          <w:sz w:val="24"/>
          <w:szCs w:val="24"/>
          <w:lang w:eastAsia="uk-UA"/>
        </w:rPr>
        <w:t>до цього Договору</w:t>
      </w:r>
      <w:r w:rsidRPr="00DF731A">
        <w:rPr>
          <w:bCs/>
          <w:iCs/>
          <w:color w:val="000000"/>
          <w:sz w:val="24"/>
          <w:szCs w:val="24"/>
          <w:lang w:eastAsia="uk-UA"/>
        </w:rPr>
        <w:t>.</w:t>
      </w:r>
    </w:p>
    <w:p w:rsidR="00DF731A" w:rsidRPr="00C35953" w:rsidRDefault="00DF731A" w:rsidP="00DF731A">
      <w:pPr>
        <w:widowControl/>
        <w:shd w:val="clear" w:color="auto" w:fill="FFFFFF"/>
        <w:tabs>
          <w:tab w:val="left" w:pos="709"/>
        </w:tabs>
        <w:ind w:left="0" w:right="0" w:firstLine="709"/>
        <w:jc w:val="both"/>
        <w:rPr>
          <w:bCs/>
          <w:iCs/>
          <w:color w:val="000000"/>
          <w:sz w:val="24"/>
          <w:szCs w:val="24"/>
          <w:lang w:eastAsia="uk-UA"/>
        </w:rPr>
      </w:pPr>
      <w:r w:rsidRPr="00DF731A">
        <w:rPr>
          <w:bCs/>
          <w:iCs/>
          <w:color w:val="000000"/>
          <w:sz w:val="24"/>
          <w:szCs w:val="24"/>
          <w:lang w:eastAsia="uk-UA"/>
        </w:rPr>
        <w:t>2.4. Постачальник гарантує сумісність Товару для використання з сімейством операційних систем Microsoft Windows</w:t>
      </w:r>
      <w:r w:rsidR="00C35953">
        <w:rPr>
          <w:bCs/>
          <w:iCs/>
          <w:color w:val="000000"/>
          <w:sz w:val="24"/>
          <w:szCs w:val="24"/>
          <w:lang w:eastAsia="uk-UA"/>
        </w:rPr>
        <w:t>.</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napToGrid w:val="0"/>
          <w:sz w:val="24"/>
          <w:szCs w:val="28"/>
        </w:rPr>
      </w:pPr>
      <w:r w:rsidRPr="00DF731A">
        <w:rPr>
          <w:b/>
          <w:snapToGrid w:val="0"/>
          <w:sz w:val="24"/>
          <w:szCs w:val="28"/>
        </w:rPr>
        <w:t>ЦІНА ДОГОВОРУ</w:t>
      </w:r>
    </w:p>
    <w:p w:rsidR="00DF731A" w:rsidRPr="00DF731A" w:rsidRDefault="00DF731A" w:rsidP="00DF731A">
      <w:pPr>
        <w:widowControl/>
        <w:ind w:left="0" w:right="0" w:firstLine="708"/>
        <w:jc w:val="both"/>
        <w:rPr>
          <w:bCs/>
          <w:sz w:val="24"/>
          <w:szCs w:val="28"/>
        </w:rPr>
      </w:pPr>
      <w:r w:rsidRPr="00DF731A">
        <w:rPr>
          <w:bCs/>
          <w:sz w:val="24"/>
          <w:szCs w:val="28"/>
        </w:rPr>
        <w:t xml:space="preserve">3.1. * Ціна цього Договору складає – </w:t>
      </w:r>
      <w:r w:rsidRPr="00DF731A">
        <w:rPr>
          <w:bCs/>
          <w:sz w:val="24"/>
          <w:szCs w:val="24"/>
        </w:rPr>
        <w:t>_______ грн. (________ гривень ___ коп.)</w:t>
      </w:r>
      <w:r w:rsidRPr="00DF731A">
        <w:rPr>
          <w:bCs/>
          <w:sz w:val="24"/>
          <w:szCs w:val="28"/>
        </w:rPr>
        <w:t xml:space="preserve">, у тому числі 20 % ПДВ – </w:t>
      </w:r>
      <w:r w:rsidRPr="00DF731A">
        <w:rPr>
          <w:bCs/>
          <w:sz w:val="24"/>
          <w:szCs w:val="24"/>
        </w:rPr>
        <w:t>_______ грн. (_______ гривень ___ коп.).</w:t>
      </w:r>
      <w:r w:rsidRPr="00DF731A">
        <w:rPr>
          <w:bCs/>
          <w:sz w:val="24"/>
          <w:szCs w:val="28"/>
        </w:rPr>
        <w:t xml:space="preserve"> Ціна без ПДВ становить </w:t>
      </w:r>
      <w:r w:rsidRPr="00DF731A">
        <w:rPr>
          <w:bCs/>
          <w:sz w:val="24"/>
          <w:szCs w:val="24"/>
        </w:rPr>
        <w:t>_______ грн. (________ гривень ___ коп.</w:t>
      </w:r>
      <w:r w:rsidRPr="00DF731A">
        <w:rPr>
          <w:bCs/>
          <w:sz w:val="24"/>
          <w:szCs w:val="28"/>
        </w:rPr>
        <w:t xml:space="preserve">). </w:t>
      </w:r>
    </w:p>
    <w:p w:rsidR="00DF731A" w:rsidRPr="00DF731A" w:rsidRDefault="00DF731A" w:rsidP="00DF731A">
      <w:pPr>
        <w:widowControl/>
        <w:ind w:left="0" w:right="0" w:firstLine="708"/>
        <w:jc w:val="both"/>
        <w:rPr>
          <w:bCs/>
          <w:sz w:val="24"/>
          <w:szCs w:val="28"/>
        </w:rPr>
      </w:pPr>
      <w:r w:rsidRPr="00DF731A">
        <w:rPr>
          <w:bCs/>
          <w:sz w:val="24"/>
          <w:szCs w:val="28"/>
        </w:rPr>
        <w:t>3.2. Ціна цього Договору, крім ціни Товару, включає вартість його доставки на адресу Покупця, всі витрати, пов’язані з виконанням предмету цього Договору, податки, зборів, платежі, що сплачуються або мають бути сплачені Постачальником.</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napToGrid w:val="0"/>
          <w:sz w:val="24"/>
          <w:szCs w:val="28"/>
        </w:rPr>
      </w:pPr>
      <w:r w:rsidRPr="00DF731A">
        <w:rPr>
          <w:b/>
          <w:snapToGrid w:val="0"/>
          <w:sz w:val="24"/>
          <w:szCs w:val="28"/>
        </w:rPr>
        <w:t>ПОРЯДОК ЗДІЙСНЕННЯ ОПЛАТИ</w:t>
      </w:r>
    </w:p>
    <w:p w:rsidR="00DF731A" w:rsidRPr="00DF731A" w:rsidRDefault="00DF731A" w:rsidP="00DF731A">
      <w:pPr>
        <w:widowControl/>
        <w:ind w:left="0" w:right="0" w:firstLine="708"/>
        <w:jc w:val="both"/>
        <w:rPr>
          <w:bCs/>
          <w:sz w:val="24"/>
          <w:szCs w:val="28"/>
        </w:rPr>
      </w:pPr>
      <w:r w:rsidRPr="00DF731A">
        <w:rPr>
          <w:bCs/>
          <w:sz w:val="24"/>
          <w:szCs w:val="28"/>
        </w:rPr>
        <w:t>4.1. Покупець здійснює попередню оплату у розмірі 50% (п’ятдесяти відсотків) від ціни Договору після підписання Договору, протягом 10 (десяти) банківських днів з дня отримання Покупцем від Постачальника відповідного рахунку-фактури оформленого належним чином. Рахунок-фактура надається Постачальником Покупцеві на наступний день після підписання Сторонами Договору.</w:t>
      </w:r>
    </w:p>
    <w:p w:rsidR="00DF731A" w:rsidRPr="00DF731A" w:rsidRDefault="00DF731A" w:rsidP="00DF731A">
      <w:pPr>
        <w:widowControl/>
        <w:ind w:left="0" w:right="0" w:firstLine="708"/>
        <w:jc w:val="both"/>
        <w:rPr>
          <w:bCs/>
          <w:sz w:val="24"/>
          <w:szCs w:val="28"/>
        </w:rPr>
      </w:pPr>
      <w:r w:rsidRPr="00DF731A">
        <w:rPr>
          <w:bCs/>
          <w:sz w:val="24"/>
          <w:szCs w:val="28"/>
        </w:rPr>
        <w:t xml:space="preserve">4.2. Остаточний розрахунок, платіж у розмірі 50% (п’ятдесяти відсотків) від ціни фактично поставлено Товару, здійснюється протягом 10 (десяти) банківських днів на підставі наданого Постачальником належним чином оформленого рахунку-фактури після підписання </w:t>
      </w:r>
      <w:r w:rsidRPr="00DF731A">
        <w:rPr>
          <w:bCs/>
          <w:sz w:val="24"/>
          <w:szCs w:val="28"/>
        </w:rPr>
        <w:lastRenderedPageBreak/>
        <w:t>уповноваженими представниками Сторін акта приймання-передачі поставленого товару за формою, зазначеною у додатку № 2 до цього Договору (далі – Акт).</w:t>
      </w:r>
    </w:p>
    <w:p w:rsidR="00DF731A" w:rsidRPr="00DF731A" w:rsidRDefault="00DF731A" w:rsidP="00DF731A">
      <w:pPr>
        <w:widowControl/>
        <w:ind w:left="0" w:right="0" w:firstLine="708"/>
        <w:jc w:val="both"/>
        <w:rPr>
          <w:bCs/>
          <w:sz w:val="24"/>
          <w:szCs w:val="28"/>
        </w:rPr>
      </w:pPr>
      <w:r w:rsidRPr="00DF731A">
        <w:rPr>
          <w:bCs/>
          <w:sz w:val="24"/>
          <w:szCs w:val="28"/>
        </w:rPr>
        <w:t>4.3. Розрахунки за Договором здійснюються Покупцем в національній валюті України – гривні шляхом безготівкових переказів коштів на поточний рахунок Постачальника, вказаний у цьому Договорі.</w:t>
      </w:r>
    </w:p>
    <w:p w:rsidR="00DF731A" w:rsidRPr="00DF731A" w:rsidRDefault="00DF731A" w:rsidP="00DF731A">
      <w:pPr>
        <w:widowControl/>
        <w:ind w:left="0" w:right="0" w:firstLine="708"/>
        <w:jc w:val="both"/>
        <w:rPr>
          <w:bCs/>
          <w:sz w:val="24"/>
          <w:szCs w:val="28"/>
        </w:rPr>
      </w:pPr>
      <w:r w:rsidRPr="00DF731A">
        <w:rPr>
          <w:bCs/>
          <w:sz w:val="24"/>
          <w:szCs w:val="28"/>
        </w:rPr>
        <w:t>4.4. Моментом оплати є дати списання відповідних коштів з рахунку Покупця.</w:t>
      </w:r>
    </w:p>
    <w:p w:rsidR="00DF731A" w:rsidRPr="00DF731A" w:rsidRDefault="00DF731A" w:rsidP="00DF731A">
      <w:pPr>
        <w:widowControl/>
        <w:ind w:left="0" w:right="0" w:firstLine="708"/>
        <w:jc w:val="both"/>
        <w:rPr>
          <w:bCs/>
          <w:sz w:val="24"/>
          <w:szCs w:val="28"/>
        </w:rPr>
      </w:pPr>
      <w:r w:rsidRPr="00DF731A">
        <w:rPr>
          <w:bCs/>
          <w:sz w:val="24"/>
          <w:szCs w:val="28"/>
        </w:rPr>
        <w:t>4.5. Усі платіжні документи за цим Договором оформлюються з дотриманням вимог чинного законодавства України до змісту і форми таких документів.</w:t>
      </w:r>
    </w:p>
    <w:p w:rsidR="00DF731A" w:rsidRPr="00DF731A" w:rsidRDefault="00DF731A" w:rsidP="00DF731A">
      <w:pPr>
        <w:widowControl/>
        <w:ind w:left="0" w:right="0" w:firstLine="708"/>
        <w:jc w:val="both"/>
        <w:rPr>
          <w:bCs/>
          <w:sz w:val="24"/>
          <w:szCs w:val="28"/>
        </w:rPr>
      </w:pPr>
      <w:r w:rsidRPr="00DF731A">
        <w:rPr>
          <w:bCs/>
          <w:sz w:val="24"/>
          <w:szCs w:val="28"/>
        </w:rPr>
        <w:t>4.6. У випадку ненадання Постачальником оформленого належним чином рахунку-фактури у строк, передбачений Договором, Покупець не несе відповідальності за прострочення по оплаті вартості Товару відповідно на кількість днів, прострочених Постачальником по наданню рахунку-фактури за Договором.</w:t>
      </w:r>
    </w:p>
    <w:p w:rsidR="00DF731A" w:rsidRPr="00DF731A" w:rsidRDefault="00DF731A" w:rsidP="00DF731A">
      <w:pPr>
        <w:widowControl/>
        <w:numPr>
          <w:ilvl w:val="0"/>
          <w:numId w:val="28"/>
        </w:numPr>
        <w:shd w:val="clear" w:color="auto" w:fill="FFFFFF"/>
        <w:tabs>
          <w:tab w:val="left" w:leader="underscore" w:pos="7349"/>
        </w:tabs>
        <w:spacing w:after="160" w:line="259" w:lineRule="auto"/>
        <w:ind w:right="0"/>
        <w:contextualSpacing/>
        <w:rPr>
          <w:b/>
          <w:snapToGrid w:val="0"/>
          <w:sz w:val="24"/>
          <w:szCs w:val="28"/>
        </w:rPr>
      </w:pPr>
      <w:r w:rsidRPr="00DF731A">
        <w:rPr>
          <w:b/>
          <w:snapToGrid w:val="0"/>
          <w:sz w:val="24"/>
          <w:szCs w:val="28"/>
        </w:rPr>
        <w:t>СТРОКИ, ПОРЯДОК ПОСТАВКИ ТА ПРИЙМАННЯ ТОВАРУ</w:t>
      </w:r>
    </w:p>
    <w:p w:rsidR="00DF731A" w:rsidRPr="00DF731A" w:rsidRDefault="00DF731A" w:rsidP="00DF731A">
      <w:pPr>
        <w:widowControl/>
        <w:ind w:left="0" w:right="0" w:firstLine="708"/>
        <w:jc w:val="both"/>
        <w:rPr>
          <w:bCs/>
          <w:sz w:val="24"/>
          <w:szCs w:val="28"/>
        </w:rPr>
      </w:pPr>
      <w:r w:rsidRPr="00DF731A">
        <w:rPr>
          <w:bCs/>
          <w:sz w:val="24"/>
          <w:szCs w:val="28"/>
        </w:rPr>
        <w:t>5.1. Постачальник власними силами та засобами відповідно до умов цього Договору зобов’язується здійснити поставку Товару, за адресою: м. Київ, вул. Симона Петлюри, будинок 27.</w:t>
      </w:r>
    </w:p>
    <w:p w:rsidR="00DF731A" w:rsidRPr="00DF731A" w:rsidRDefault="00DF731A" w:rsidP="00DF731A">
      <w:pPr>
        <w:widowControl/>
        <w:ind w:left="0" w:right="0" w:firstLine="708"/>
        <w:jc w:val="both"/>
        <w:rPr>
          <w:bCs/>
          <w:sz w:val="24"/>
          <w:szCs w:val="28"/>
        </w:rPr>
      </w:pPr>
      <w:r w:rsidRPr="00DF731A">
        <w:rPr>
          <w:bCs/>
          <w:sz w:val="24"/>
          <w:szCs w:val="28"/>
        </w:rPr>
        <w:t>5.2. Приймання Товару по кількості і якості проводиться уповноваженими представниками Покупця.</w:t>
      </w:r>
    </w:p>
    <w:p w:rsidR="00DF731A" w:rsidRPr="00DF731A" w:rsidRDefault="00DF731A" w:rsidP="00DF731A">
      <w:pPr>
        <w:widowControl/>
        <w:ind w:left="0" w:right="0" w:firstLine="708"/>
        <w:jc w:val="both"/>
        <w:rPr>
          <w:bCs/>
          <w:sz w:val="24"/>
          <w:szCs w:val="28"/>
        </w:rPr>
      </w:pPr>
      <w:r w:rsidRPr="00DF731A">
        <w:rPr>
          <w:bCs/>
          <w:sz w:val="24"/>
          <w:szCs w:val="28"/>
        </w:rPr>
        <w:t xml:space="preserve">5.3. Постачальник зобов’язаний здійснити поставку Товару протягом </w:t>
      </w:r>
      <w:r w:rsidRPr="00DF731A">
        <w:rPr>
          <w:sz w:val="24"/>
          <w:szCs w:val="24"/>
          <w:lang w:val="ru-RU"/>
        </w:rPr>
        <w:t xml:space="preserve">25 </w:t>
      </w:r>
      <w:r w:rsidRPr="00DF731A">
        <w:rPr>
          <w:sz w:val="24"/>
          <w:szCs w:val="24"/>
        </w:rPr>
        <w:t>(двадцяти п’яти)</w:t>
      </w:r>
      <w:r w:rsidRPr="00DF731A">
        <w:rPr>
          <w:bCs/>
          <w:sz w:val="24"/>
          <w:szCs w:val="28"/>
        </w:rPr>
        <w:t xml:space="preserve"> днів після підписання цього Договору, </w:t>
      </w:r>
      <w:r w:rsidRPr="00DF731A">
        <w:rPr>
          <w:rFonts w:eastAsia="Calibri"/>
          <w:color w:val="000000"/>
          <w:sz w:val="24"/>
          <w:szCs w:val="24"/>
          <w:lang w:eastAsia="uk-UA"/>
        </w:rPr>
        <w:t>але не пізніше 31.12.2022</w:t>
      </w:r>
      <w:r w:rsidRPr="00DF731A">
        <w:rPr>
          <w:bCs/>
          <w:sz w:val="24"/>
          <w:szCs w:val="28"/>
        </w:rPr>
        <w:t xml:space="preserve">. Можлива дострокова поставка Товару за попереднім погодженням Покупця. </w:t>
      </w:r>
    </w:p>
    <w:p w:rsidR="00DF731A" w:rsidRPr="00DF731A" w:rsidRDefault="00DF731A" w:rsidP="00DF731A">
      <w:pPr>
        <w:widowControl/>
        <w:ind w:left="0" w:right="0" w:firstLine="708"/>
        <w:jc w:val="both"/>
        <w:rPr>
          <w:bCs/>
          <w:sz w:val="24"/>
          <w:szCs w:val="28"/>
        </w:rPr>
      </w:pPr>
      <w:r w:rsidRPr="00DF731A">
        <w:rPr>
          <w:bCs/>
          <w:sz w:val="24"/>
          <w:szCs w:val="28"/>
        </w:rPr>
        <w:t>5.4. Постачальник (уповноважена особа Постачальника) повідомляє Покупця (уповноважену особу Покупця) не менше ніж за 1 (один) день про дату та орієнтовний час поставки Товару.</w:t>
      </w:r>
    </w:p>
    <w:p w:rsidR="00DF731A" w:rsidRPr="00DF731A" w:rsidRDefault="00DF731A" w:rsidP="00DF731A">
      <w:pPr>
        <w:widowControl/>
        <w:ind w:left="0" w:right="0" w:firstLine="708"/>
        <w:jc w:val="both"/>
        <w:rPr>
          <w:bCs/>
          <w:sz w:val="24"/>
          <w:szCs w:val="28"/>
        </w:rPr>
      </w:pPr>
      <w:r w:rsidRPr="00DF731A">
        <w:rPr>
          <w:bCs/>
          <w:sz w:val="24"/>
          <w:szCs w:val="28"/>
        </w:rPr>
        <w:t>5.5. Товар має бути упаковано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F731A" w:rsidRPr="00DF731A" w:rsidRDefault="00DF731A" w:rsidP="00DF731A">
      <w:pPr>
        <w:widowControl/>
        <w:ind w:left="0" w:right="0" w:firstLine="708"/>
        <w:jc w:val="both"/>
        <w:rPr>
          <w:bCs/>
          <w:sz w:val="24"/>
          <w:szCs w:val="28"/>
        </w:rPr>
      </w:pPr>
      <w:r w:rsidRPr="00DF731A">
        <w:rPr>
          <w:bCs/>
          <w:sz w:val="24"/>
          <w:szCs w:val="28"/>
        </w:rPr>
        <w:t xml:space="preserve">5.6. Під час приймання Товару уповноважений представник Покупця перевіряє кількість, якість, найменування, технічні характеристики Товару тощо. </w:t>
      </w:r>
    </w:p>
    <w:p w:rsidR="00DF731A" w:rsidRPr="00DF731A" w:rsidRDefault="00DF731A" w:rsidP="00DF731A">
      <w:pPr>
        <w:widowControl/>
        <w:ind w:left="0" w:right="0" w:firstLine="708"/>
        <w:jc w:val="both"/>
        <w:rPr>
          <w:bCs/>
          <w:sz w:val="24"/>
          <w:szCs w:val="28"/>
          <w:lang w:val="ru-RU"/>
        </w:rPr>
      </w:pPr>
      <w:r w:rsidRPr="00DF731A">
        <w:rPr>
          <w:bCs/>
          <w:sz w:val="24"/>
          <w:szCs w:val="28"/>
        </w:rPr>
        <w:t>5.7.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оформленого Акта</w:t>
      </w:r>
      <w:r w:rsidRPr="00DF731A">
        <w:rPr>
          <w:bCs/>
          <w:sz w:val="24"/>
          <w:szCs w:val="28"/>
          <w:lang w:val="ru-RU"/>
        </w:rPr>
        <w:t>.</w:t>
      </w:r>
    </w:p>
    <w:p w:rsidR="00DF731A" w:rsidRPr="00DF731A" w:rsidRDefault="00DF731A" w:rsidP="00DF731A">
      <w:pPr>
        <w:widowControl/>
        <w:ind w:left="0" w:right="0" w:firstLine="708"/>
        <w:jc w:val="both"/>
        <w:rPr>
          <w:bCs/>
          <w:sz w:val="24"/>
          <w:szCs w:val="28"/>
        </w:rPr>
      </w:pPr>
      <w:r w:rsidRPr="00DF731A">
        <w:rPr>
          <w:bCs/>
          <w:sz w:val="24"/>
          <w:szCs w:val="28"/>
        </w:rPr>
        <w:t xml:space="preserve">5.8. У разі виявлення під час приймання Товару його невідповідності вимогам цього Договору щодо якості, найменування, технічних характеристик тощо, Сторони складають та підписують відповідний акт невідповідності у довільній формі, у двох примірниках, що мають однакову юридичну силу, по одному для кожної із Сторін, у якому зазначається вичерпний перелік таких невідповідностей. </w:t>
      </w:r>
    </w:p>
    <w:p w:rsidR="00DF731A" w:rsidRPr="00DF731A" w:rsidRDefault="00DF731A" w:rsidP="00DF731A">
      <w:pPr>
        <w:widowControl/>
        <w:ind w:left="0" w:right="0" w:firstLine="708"/>
        <w:jc w:val="both"/>
        <w:rPr>
          <w:bCs/>
          <w:sz w:val="24"/>
          <w:szCs w:val="28"/>
        </w:rPr>
      </w:pPr>
      <w:r w:rsidRPr="00DF731A">
        <w:rPr>
          <w:bCs/>
          <w:sz w:val="24"/>
          <w:szCs w:val="28"/>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днів з моменту підписання вищезазначеного акта невідповідностей Сторонами. </w:t>
      </w:r>
    </w:p>
    <w:p w:rsidR="00DF731A" w:rsidRPr="00DF731A" w:rsidRDefault="00DF731A" w:rsidP="00DF731A">
      <w:pPr>
        <w:widowControl/>
        <w:ind w:left="0" w:right="0" w:firstLine="708"/>
        <w:jc w:val="both"/>
        <w:rPr>
          <w:bCs/>
          <w:sz w:val="24"/>
          <w:szCs w:val="28"/>
        </w:rPr>
      </w:pPr>
      <w:r w:rsidRPr="00DF731A">
        <w:rPr>
          <w:bCs/>
          <w:sz w:val="24"/>
          <w:szCs w:val="28"/>
        </w:rPr>
        <w:t>Заміна невідповідного Товару на відповідний здійснюється в межах строку, визначеного у пункті 5.3 цього розділу Договору, в іншому випадку – така поставка вважається простроченою.</w:t>
      </w:r>
    </w:p>
    <w:p w:rsidR="00DF731A" w:rsidRPr="00DF731A" w:rsidRDefault="00DF731A" w:rsidP="00DF731A">
      <w:pPr>
        <w:widowControl/>
        <w:ind w:left="0" w:right="0" w:firstLine="708"/>
        <w:jc w:val="both"/>
        <w:rPr>
          <w:bCs/>
          <w:sz w:val="24"/>
          <w:szCs w:val="28"/>
        </w:rPr>
      </w:pPr>
      <w:r w:rsidRPr="00DF731A">
        <w:rPr>
          <w:bCs/>
          <w:sz w:val="24"/>
          <w:szCs w:val="28"/>
        </w:rPr>
        <w:t>5.9. Неякісний Товар та/або Товар, що не відповідає умовам цього Договору, Покупцем не приймається і не оплачується.</w:t>
      </w:r>
    </w:p>
    <w:p w:rsidR="00DF731A" w:rsidRPr="00DF731A" w:rsidRDefault="00DF731A" w:rsidP="00DF731A">
      <w:pPr>
        <w:widowControl/>
        <w:ind w:left="0" w:right="0" w:firstLine="708"/>
        <w:jc w:val="both"/>
        <w:rPr>
          <w:bCs/>
          <w:sz w:val="24"/>
          <w:szCs w:val="28"/>
        </w:rPr>
      </w:pPr>
      <w:r w:rsidRPr="00DF731A">
        <w:rPr>
          <w:bCs/>
          <w:sz w:val="24"/>
          <w:szCs w:val="28"/>
        </w:rPr>
        <w:t>5.10. У випадку неможливості усунути виявлені недоліки та/або невідповідності Товару умовам Договору, Постачальник зобов’язаний протягом 10 (десяти) банківських днів повернути Покупцю частину попередньої оплати, здійснену відповідно до Договору, у розмірі,  50% (п’ятдесяти відсотків) від вартості Товару, недоліки якого не можливо усунути, та/або невідповідного Товару.</w:t>
      </w:r>
    </w:p>
    <w:p w:rsidR="00DF731A" w:rsidRPr="00DF731A" w:rsidRDefault="00DF731A" w:rsidP="00DF731A">
      <w:pPr>
        <w:widowControl/>
        <w:ind w:left="0" w:right="0" w:firstLine="708"/>
        <w:jc w:val="both"/>
        <w:rPr>
          <w:bCs/>
          <w:sz w:val="24"/>
          <w:szCs w:val="28"/>
        </w:rPr>
      </w:pPr>
      <w:r w:rsidRPr="00DF731A">
        <w:rPr>
          <w:bCs/>
          <w:sz w:val="24"/>
          <w:szCs w:val="28"/>
        </w:rPr>
        <w:t>5.11.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Акта.</w:t>
      </w:r>
    </w:p>
    <w:p w:rsidR="00DF731A" w:rsidRPr="00DF731A" w:rsidRDefault="00DF731A" w:rsidP="00DF731A">
      <w:pPr>
        <w:widowControl/>
        <w:ind w:left="0" w:right="0" w:firstLine="708"/>
        <w:jc w:val="both"/>
        <w:rPr>
          <w:bCs/>
          <w:sz w:val="24"/>
          <w:szCs w:val="28"/>
        </w:rPr>
      </w:pPr>
      <w:r w:rsidRPr="00DF731A">
        <w:rPr>
          <w:bCs/>
          <w:sz w:val="24"/>
          <w:szCs w:val="28"/>
        </w:rPr>
        <w:t>5.12. Зобов’язання по складанню та наданню усіх необхідних документів (Акта, рахунка-фактури тощо) покладається на Постачальника.</w:t>
      </w:r>
    </w:p>
    <w:p w:rsidR="00DF731A" w:rsidRPr="00DF731A" w:rsidRDefault="00DF731A" w:rsidP="00DF731A">
      <w:pPr>
        <w:keepNext/>
        <w:widowControl/>
        <w:shd w:val="clear" w:color="auto" w:fill="FFFFFF"/>
        <w:tabs>
          <w:tab w:val="left" w:leader="underscore" w:pos="7349"/>
        </w:tabs>
        <w:ind w:left="0" w:right="0" w:firstLine="851"/>
        <w:rPr>
          <w:b/>
          <w:snapToGrid w:val="0"/>
          <w:sz w:val="24"/>
          <w:szCs w:val="28"/>
        </w:rPr>
      </w:pPr>
      <w:r w:rsidRPr="00DF731A">
        <w:rPr>
          <w:b/>
          <w:snapToGrid w:val="0"/>
          <w:sz w:val="24"/>
          <w:szCs w:val="28"/>
        </w:rPr>
        <w:lastRenderedPageBreak/>
        <w:t>6. ПРАВА ТА ОБОВ’ЯЗКИ СТОРІН</w:t>
      </w:r>
    </w:p>
    <w:p w:rsidR="00DF731A" w:rsidRPr="00DF731A" w:rsidRDefault="00DF731A" w:rsidP="00DF731A">
      <w:pPr>
        <w:widowControl/>
        <w:ind w:left="0" w:right="0" w:firstLine="708"/>
        <w:jc w:val="both"/>
        <w:rPr>
          <w:b/>
          <w:bCs/>
          <w:sz w:val="24"/>
          <w:szCs w:val="28"/>
        </w:rPr>
      </w:pPr>
      <w:r w:rsidRPr="00DF731A">
        <w:rPr>
          <w:b/>
          <w:bCs/>
          <w:sz w:val="24"/>
          <w:szCs w:val="28"/>
        </w:rPr>
        <w:t>6.1. Покупець зобов'язаний:</w:t>
      </w:r>
    </w:p>
    <w:p w:rsidR="00DF731A" w:rsidRPr="00DF731A" w:rsidRDefault="00DF731A" w:rsidP="00DF731A">
      <w:pPr>
        <w:widowControl/>
        <w:ind w:left="0" w:right="0" w:firstLine="708"/>
        <w:jc w:val="both"/>
        <w:rPr>
          <w:bCs/>
          <w:sz w:val="24"/>
          <w:szCs w:val="28"/>
        </w:rPr>
      </w:pPr>
      <w:bookmarkStart w:id="106" w:name="_Hlk116607656"/>
      <w:r w:rsidRPr="00DF731A">
        <w:rPr>
          <w:bCs/>
          <w:sz w:val="24"/>
          <w:szCs w:val="28"/>
        </w:rPr>
        <w:t>6.1.1. Своєчасно здійснювати оплату за поставлений належної якості Товар відповідно до умов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6.1.2. Прийняти Товар належної якості, кількості, відповідно до умов Договору.</w:t>
      </w:r>
    </w:p>
    <w:p w:rsidR="00DF731A" w:rsidRPr="00DF731A" w:rsidRDefault="00DF731A" w:rsidP="00DF731A">
      <w:pPr>
        <w:widowControl/>
        <w:ind w:left="0" w:right="0" w:firstLine="708"/>
        <w:jc w:val="both"/>
        <w:rPr>
          <w:bCs/>
          <w:iCs/>
          <w:sz w:val="24"/>
          <w:szCs w:val="28"/>
        </w:rPr>
      </w:pPr>
      <w:r w:rsidRPr="00DF731A">
        <w:rPr>
          <w:bCs/>
          <w:iCs/>
          <w:sz w:val="24"/>
          <w:szCs w:val="28"/>
        </w:rPr>
        <w:t>6.1.3. Повідомити Постачальника про виявлені недоліки Товару та/або невідповідність Товару умовам цього Договору в порядку, передбаченому цим Договором.</w:t>
      </w:r>
    </w:p>
    <w:p w:rsidR="00DF731A" w:rsidRPr="00DF731A" w:rsidRDefault="00DF731A" w:rsidP="00DF731A">
      <w:pPr>
        <w:widowControl/>
        <w:ind w:left="0" w:right="0" w:firstLine="708"/>
        <w:jc w:val="both"/>
        <w:rPr>
          <w:bCs/>
          <w:iCs/>
          <w:sz w:val="24"/>
          <w:szCs w:val="28"/>
        </w:rPr>
      </w:pPr>
      <w:r w:rsidRPr="00DF731A">
        <w:rPr>
          <w:bCs/>
          <w:iCs/>
          <w:sz w:val="24"/>
          <w:szCs w:val="28"/>
        </w:rPr>
        <w:t>6.1.4. Складати акти невідповідності кількості, якості, найменування, технічних характеристик Товару тощо (дефектні акти) у разі виявлення таких невідповідностей.</w:t>
      </w:r>
    </w:p>
    <w:bookmarkEnd w:id="106"/>
    <w:p w:rsidR="00DF731A" w:rsidRPr="00DF731A" w:rsidRDefault="00DF731A" w:rsidP="00DF731A">
      <w:pPr>
        <w:widowControl/>
        <w:ind w:left="0" w:right="0" w:firstLine="708"/>
        <w:jc w:val="both"/>
        <w:rPr>
          <w:b/>
          <w:bCs/>
          <w:sz w:val="24"/>
          <w:szCs w:val="28"/>
        </w:rPr>
      </w:pPr>
      <w:r w:rsidRPr="00DF731A">
        <w:rPr>
          <w:b/>
          <w:bCs/>
          <w:sz w:val="24"/>
          <w:szCs w:val="28"/>
        </w:rPr>
        <w:t>6.2. Покупець має право:</w:t>
      </w:r>
    </w:p>
    <w:p w:rsidR="00DF731A" w:rsidRPr="00DF731A" w:rsidRDefault="00DF731A" w:rsidP="00DF731A">
      <w:pPr>
        <w:widowControl/>
        <w:ind w:left="0" w:right="0" w:firstLine="708"/>
        <w:jc w:val="both"/>
        <w:rPr>
          <w:bCs/>
          <w:sz w:val="24"/>
          <w:szCs w:val="28"/>
        </w:rPr>
      </w:pPr>
      <w:bookmarkStart w:id="107" w:name="_Hlk116607947"/>
      <w:r w:rsidRPr="00DF731A">
        <w:rPr>
          <w:bCs/>
          <w:sz w:val="24"/>
          <w:szCs w:val="28"/>
        </w:rPr>
        <w:t>6.2.1. 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14 (чотирнадцять) днів до дати розірвання Договору.</w:t>
      </w:r>
    </w:p>
    <w:p w:rsidR="00DF731A" w:rsidRPr="00DF731A" w:rsidRDefault="00DF731A" w:rsidP="00DF731A">
      <w:pPr>
        <w:widowControl/>
        <w:ind w:left="0" w:right="0" w:firstLine="708"/>
        <w:jc w:val="both"/>
        <w:rPr>
          <w:bCs/>
          <w:sz w:val="24"/>
          <w:szCs w:val="28"/>
        </w:rPr>
      </w:pPr>
      <w:r w:rsidRPr="00DF731A">
        <w:rPr>
          <w:bCs/>
          <w:sz w:val="24"/>
          <w:szCs w:val="28"/>
        </w:rPr>
        <w:t>6.2.2. Контролювати поставку Товару в строки, кількості, асортименті та якості, встановлені цим Договором.</w:t>
      </w:r>
    </w:p>
    <w:p w:rsidR="00DF731A" w:rsidRPr="00DF731A" w:rsidRDefault="00DF731A" w:rsidP="00DF731A">
      <w:pPr>
        <w:widowControl/>
        <w:ind w:left="0" w:right="0" w:firstLine="708"/>
        <w:jc w:val="both"/>
        <w:rPr>
          <w:bCs/>
          <w:sz w:val="24"/>
          <w:szCs w:val="28"/>
        </w:rPr>
      </w:pPr>
      <w:r w:rsidRPr="00DF731A">
        <w:rPr>
          <w:bCs/>
          <w:sz w:val="24"/>
          <w:szCs w:val="28"/>
        </w:rPr>
        <w:t>6.2.3. Відмовитись від прийняття й оплати Товару неналежної якості.</w:t>
      </w:r>
    </w:p>
    <w:p w:rsidR="00DF731A" w:rsidRPr="00DF731A" w:rsidRDefault="00DF731A" w:rsidP="00DF731A">
      <w:pPr>
        <w:widowControl/>
        <w:ind w:left="0" w:right="0" w:firstLine="708"/>
        <w:jc w:val="both"/>
        <w:rPr>
          <w:bCs/>
          <w:sz w:val="24"/>
          <w:szCs w:val="28"/>
        </w:rPr>
      </w:pPr>
      <w:r w:rsidRPr="00DF731A">
        <w:rPr>
          <w:bCs/>
          <w:sz w:val="24"/>
          <w:szCs w:val="28"/>
        </w:rPr>
        <w:t>6.2.4. Повернути Постачальнику Акт в разі його неналежного оформлення (відсутність підписів, печаток (в разі використання), посилання на номер та дату цього Договору, вартості поставленого Товару, невідповідність Товару умовам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 xml:space="preserve">6.2.5. Вимагати від Постачальника усунення невідповідності Товару умовам цього Договору, власними силами, засобами та за рахунок Постачальника на умовах та в порядку, визначеному цим Договором. </w:t>
      </w:r>
    </w:p>
    <w:p w:rsidR="00DF731A" w:rsidRPr="00DF731A" w:rsidRDefault="00DF731A" w:rsidP="00DF731A">
      <w:pPr>
        <w:widowControl/>
        <w:ind w:left="0" w:right="0" w:firstLine="708"/>
        <w:jc w:val="both"/>
        <w:rPr>
          <w:bCs/>
          <w:sz w:val="24"/>
          <w:szCs w:val="28"/>
        </w:rPr>
      </w:pPr>
      <w:r w:rsidRPr="00DF731A">
        <w:rPr>
          <w:bCs/>
          <w:sz w:val="24"/>
          <w:szCs w:val="28"/>
        </w:rPr>
        <w:t xml:space="preserve">6.2.6. Зменшувати  обсяг закупівлі Товару та/або ціну цього Договору, у </w:t>
      </w:r>
      <w:proofErr w:type="spellStart"/>
      <w:r w:rsidRPr="00DF731A">
        <w:rPr>
          <w:bCs/>
          <w:sz w:val="24"/>
          <w:szCs w:val="28"/>
        </w:rPr>
        <w:t>т.ч</w:t>
      </w:r>
      <w:proofErr w:type="spellEnd"/>
      <w:r w:rsidRPr="00DF731A">
        <w:rPr>
          <w:bCs/>
          <w:sz w:val="24"/>
          <w:szCs w:val="28"/>
        </w:rPr>
        <w:t xml:space="preserve">. залежно від реального фінансування видатків. </w:t>
      </w:r>
    </w:p>
    <w:p w:rsidR="00DF731A" w:rsidRPr="00DF731A" w:rsidRDefault="00DF731A" w:rsidP="00DF731A">
      <w:pPr>
        <w:widowControl/>
        <w:ind w:left="0" w:right="0" w:firstLine="708"/>
        <w:jc w:val="both"/>
        <w:rPr>
          <w:bCs/>
          <w:sz w:val="24"/>
          <w:szCs w:val="28"/>
        </w:rPr>
      </w:pPr>
      <w:r w:rsidRPr="00DF731A">
        <w:rPr>
          <w:bCs/>
          <w:sz w:val="24"/>
          <w:szCs w:val="28"/>
        </w:rPr>
        <w:t>6.2.7.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DF731A" w:rsidRPr="00DF731A" w:rsidRDefault="00DF731A" w:rsidP="00DF731A">
      <w:pPr>
        <w:widowControl/>
        <w:ind w:left="0" w:right="0" w:firstLine="708"/>
        <w:jc w:val="both"/>
        <w:rPr>
          <w:bCs/>
          <w:sz w:val="24"/>
          <w:szCs w:val="28"/>
        </w:rPr>
      </w:pPr>
      <w:r w:rsidRPr="00DF731A">
        <w:rPr>
          <w:bCs/>
          <w:sz w:val="24"/>
          <w:szCs w:val="28"/>
        </w:rPr>
        <w:t>6.2.8. Інші права, передбачені цим Договором та законодавством України.</w:t>
      </w:r>
    </w:p>
    <w:bookmarkEnd w:id="107"/>
    <w:p w:rsidR="00DF731A" w:rsidRPr="00DF731A" w:rsidRDefault="00DF731A" w:rsidP="00DF731A">
      <w:pPr>
        <w:widowControl/>
        <w:ind w:left="0" w:right="0" w:firstLine="708"/>
        <w:jc w:val="both"/>
        <w:rPr>
          <w:b/>
          <w:bCs/>
          <w:sz w:val="24"/>
          <w:szCs w:val="28"/>
        </w:rPr>
      </w:pPr>
      <w:r w:rsidRPr="00DF731A">
        <w:rPr>
          <w:b/>
          <w:bCs/>
          <w:sz w:val="24"/>
          <w:szCs w:val="28"/>
        </w:rPr>
        <w:t>6.3.</w:t>
      </w:r>
      <w:r w:rsidRPr="00DF731A">
        <w:rPr>
          <w:b/>
          <w:bCs/>
          <w:iCs/>
          <w:sz w:val="24"/>
          <w:szCs w:val="28"/>
        </w:rPr>
        <w:t xml:space="preserve"> Постачальник</w:t>
      </w:r>
      <w:r w:rsidRPr="00DF731A">
        <w:rPr>
          <w:b/>
          <w:bCs/>
          <w:sz w:val="24"/>
          <w:szCs w:val="28"/>
        </w:rPr>
        <w:t xml:space="preserve"> зобов'язаний:</w:t>
      </w:r>
    </w:p>
    <w:p w:rsidR="00DF731A" w:rsidRPr="00DF731A" w:rsidRDefault="00DF731A" w:rsidP="00DF731A">
      <w:pPr>
        <w:widowControl/>
        <w:ind w:left="0" w:right="0" w:firstLine="708"/>
        <w:jc w:val="both"/>
        <w:rPr>
          <w:bCs/>
          <w:sz w:val="24"/>
          <w:szCs w:val="28"/>
        </w:rPr>
      </w:pPr>
      <w:bookmarkStart w:id="108" w:name="_Hlk116608163"/>
      <w:r w:rsidRPr="00DF731A">
        <w:rPr>
          <w:bCs/>
          <w:sz w:val="24"/>
          <w:szCs w:val="28"/>
        </w:rPr>
        <w:t>6.3.1. Поставити Покупцю Товар у повному обсязі відповідно до Специфікації, у строк та на умовах, передбачених цим Договором.</w:t>
      </w:r>
    </w:p>
    <w:p w:rsidR="00DF731A" w:rsidRPr="00DF731A" w:rsidRDefault="00DF731A" w:rsidP="00DF731A">
      <w:pPr>
        <w:widowControl/>
        <w:ind w:left="0" w:right="0" w:firstLine="708"/>
        <w:jc w:val="both"/>
        <w:rPr>
          <w:bCs/>
          <w:sz w:val="24"/>
          <w:szCs w:val="28"/>
        </w:rPr>
      </w:pPr>
      <w:r w:rsidRPr="00DF731A">
        <w:rPr>
          <w:bCs/>
          <w:sz w:val="24"/>
          <w:szCs w:val="28"/>
        </w:rPr>
        <w:t>6.3.2. Оформити та надати Покупцю разом з Товаром Акт та інші належним чином оформлені документи, передбачені вимогами чинного законодавства України та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6.3.3. Забезпечити поставку Товару, якість якого відповідає вимогам цього Договору.</w:t>
      </w:r>
    </w:p>
    <w:p w:rsidR="00DF731A" w:rsidRPr="00DF731A" w:rsidRDefault="00DF731A" w:rsidP="00DF731A">
      <w:pPr>
        <w:widowControl/>
        <w:ind w:left="0" w:right="0" w:firstLine="708"/>
        <w:jc w:val="both"/>
        <w:rPr>
          <w:bCs/>
          <w:i/>
          <w:iCs/>
          <w:sz w:val="24"/>
          <w:szCs w:val="28"/>
        </w:rPr>
      </w:pPr>
      <w:r w:rsidRPr="00DF731A">
        <w:rPr>
          <w:bCs/>
          <w:sz w:val="24"/>
          <w:szCs w:val="28"/>
        </w:rPr>
        <w:t xml:space="preserve">6.3.4. </w:t>
      </w:r>
      <w:r w:rsidRPr="00DF731A">
        <w:rPr>
          <w:bCs/>
          <w:iCs/>
          <w:sz w:val="24"/>
          <w:szCs w:val="28"/>
        </w:rPr>
        <w:t>Забезпечити перевірку якості та кількості Товару, що є предметом цього Договору.</w:t>
      </w:r>
    </w:p>
    <w:p w:rsidR="00DF731A" w:rsidRPr="00DF731A" w:rsidRDefault="00DF731A" w:rsidP="00DF731A">
      <w:pPr>
        <w:widowControl/>
        <w:ind w:left="0" w:right="0" w:firstLine="708"/>
        <w:jc w:val="both"/>
        <w:rPr>
          <w:bCs/>
          <w:iCs/>
          <w:sz w:val="24"/>
          <w:szCs w:val="28"/>
        </w:rPr>
      </w:pPr>
      <w:r w:rsidRPr="00DF731A">
        <w:rPr>
          <w:bCs/>
          <w:sz w:val="24"/>
          <w:szCs w:val="28"/>
        </w:rPr>
        <w:t xml:space="preserve">6.3.5. Нести </w:t>
      </w:r>
      <w:r w:rsidRPr="00DF731A">
        <w:rPr>
          <w:bCs/>
          <w:iCs/>
          <w:sz w:val="24"/>
          <w:szCs w:val="28"/>
        </w:rPr>
        <w:t>ризик випадкового знищення та випадкового пошкодження Товару і витрати на його транспортування до моменту надання Товару Покупцеві в місці, визначеному умовами цього Договору, і в обумовлений Договором строк.</w:t>
      </w:r>
    </w:p>
    <w:p w:rsidR="00DF731A" w:rsidRPr="00DF731A" w:rsidRDefault="00DF731A" w:rsidP="00DF731A">
      <w:pPr>
        <w:widowControl/>
        <w:ind w:left="0" w:right="0" w:firstLine="708"/>
        <w:jc w:val="both"/>
        <w:rPr>
          <w:bCs/>
          <w:sz w:val="24"/>
          <w:szCs w:val="28"/>
        </w:rPr>
      </w:pPr>
      <w:r w:rsidRPr="00DF731A">
        <w:rPr>
          <w:bCs/>
          <w:iCs/>
          <w:sz w:val="24"/>
          <w:szCs w:val="28"/>
        </w:rPr>
        <w:t xml:space="preserve">6.3.6. Нести всі ризики та </w:t>
      </w:r>
      <w:r w:rsidRPr="00DF731A">
        <w:rPr>
          <w:bCs/>
          <w:sz w:val="24"/>
          <w:szCs w:val="28"/>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DF731A" w:rsidRPr="00DF731A" w:rsidRDefault="00DF731A" w:rsidP="00DF731A">
      <w:pPr>
        <w:widowControl/>
        <w:ind w:left="0" w:right="0" w:firstLine="708"/>
        <w:jc w:val="both"/>
        <w:rPr>
          <w:bCs/>
          <w:sz w:val="24"/>
          <w:szCs w:val="28"/>
        </w:rPr>
      </w:pPr>
      <w:r w:rsidRPr="00DF731A">
        <w:rPr>
          <w:bCs/>
          <w:sz w:val="24"/>
          <w:szCs w:val="28"/>
        </w:rPr>
        <w:t>6.3.7. Усувати всі недоліки Товару або здійснювати його заміну на Товар належної якості власними силами, засобами та за власний рахунок на умовах та в порядку, передбаченому цим Договором.</w:t>
      </w:r>
    </w:p>
    <w:p w:rsidR="00DF731A" w:rsidRPr="00DF731A" w:rsidRDefault="00DF731A" w:rsidP="00DF731A">
      <w:pPr>
        <w:widowControl/>
        <w:ind w:left="0" w:right="0" w:firstLine="708"/>
        <w:jc w:val="both"/>
        <w:rPr>
          <w:bCs/>
          <w:sz w:val="24"/>
          <w:szCs w:val="28"/>
        </w:rPr>
      </w:pPr>
      <w:r w:rsidRPr="00DF731A">
        <w:rPr>
          <w:bCs/>
          <w:sz w:val="24"/>
          <w:szCs w:val="28"/>
        </w:rPr>
        <w:t>6.3.8. Відповідати за всі недоліки Товару, які не могли бути виявлені Покупцем під час прийняття Товару, та усунути їх у порядку та на умовах, визначених цим Договором.</w:t>
      </w:r>
    </w:p>
    <w:p w:rsidR="00DF731A" w:rsidRPr="00DF731A" w:rsidRDefault="00DF731A" w:rsidP="00DF731A">
      <w:pPr>
        <w:widowControl/>
        <w:ind w:left="0" w:right="0" w:firstLine="708"/>
        <w:jc w:val="both"/>
        <w:rPr>
          <w:bCs/>
          <w:sz w:val="24"/>
          <w:szCs w:val="28"/>
        </w:rPr>
      </w:pPr>
      <w:r w:rsidRPr="00DF731A">
        <w:rPr>
          <w:bCs/>
          <w:sz w:val="24"/>
          <w:szCs w:val="28"/>
        </w:rPr>
        <w:t>6.3.9. Постачальник зобов’язаний протягом 10 (десяти) банківських днів повернути Покупцю попередню оплату у випадку, передбаченому пунктом 5.10 розділу 5 цього Договору.</w:t>
      </w:r>
    </w:p>
    <w:p w:rsidR="00DF731A" w:rsidRPr="00DF731A" w:rsidRDefault="00DF731A" w:rsidP="00DF731A">
      <w:pPr>
        <w:widowControl/>
        <w:ind w:left="0" w:right="0" w:firstLine="708"/>
        <w:jc w:val="both"/>
        <w:rPr>
          <w:bCs/>
          <w:sz w:val="24"/>
          <w:szCs w:val="28"/>
        </w:rPr>
      </w:pPr>
      <w:r w:rsidRPr="00DF731A">
        <w:rPr>
          <w:bCs/>
          <w:sz w:val="24"/>
          <w:szCs w:val="28"/>
        </w:rPr>
        <w:t>6.3.10. Виконувати інші обов’язки, передбачені цим Договором та законодавством України.</w:t>
      </w:r>
    </w:p>
    <w:bookmarkEnd w:id="108"/>
    <w:p w:rsidR="00DF731A" w:rsidRPr="00DF731A" w:rsidRDefault="00DF731A" w:rsidP="00DF731A">
      <w:pPr>
        <w:widowControl/>
        <w:ind w:left="0" w:right="0" w:firstLine="708"/>
        <w:jc w:val="both"/>
        <w:rPr>
          <w:b/>
          <w:bCs/>
          <w:sz w:val="24"/>
          <w:szCs w:val="28"/>
        </w:rPr>
      </w:pPr>
      <w:r w:rsidRPr="00DF731A">
        <w:rPr>
          <w:b/>
          <w:bCs/>
          <w:sz w:val="24"/>
          <w:szCs w:val="28"/>
        </w:rPr>
        <w:t>6.4. Постачальник має право:</w:t>
      </w:r>
    </w:p>
    <w:p w:rsidR="00DF731A" w:rsidRPr="00DF731A" w:rsidRDefault="00DF731A" w:rsidP="00DF731A">
      <w:pPr>
        <w:widowControl/>
        <w:ind w:left="0" w:right="0" w:firstLine="708"/>
        <w:jc w:val="both"/>
        <w:rPr>
          <w:bCs/>
          <w:sz w:val="24"/>
          <w:szCs w:val="28"/>
        </w:rPr>
      </w:pPr>
      <w:bookmarkStart w:id="109" w:name="_Hlk116608439"/>
      <w:r w:rsidRPr="00DF731A">
        <w:rPr>
          <w:bCs/>
          <w:sz w:val="24"/>
          <w:szCs w:val="28"/>
        </w:rPr>
        <w:t>6.4.1. Своєчасно отримувати плату за поставлений належної якості Товар відповідно до умов Договору.</w:t>
      </w:r>
      <w:bookmarkEnd w:id="109"/>
    </w:p>
    <w:p w:rsidR="00DF731A" w:rsidRPr="00DF731A" w:rsidRDefault="00DF731A" w:rsidP="00DF731A">
      <w:pPr>
        <w:widowControl/>
        <w:shd w:val="clear" w:color="auto" w:fill="FFFFFF"/>
        <w:tabs>
          <w:tab w:val="left" w:leader="underscore" w:pos="7349"/>
        </w:tabs>
        <w:ind w:left="0" w:right="0" w:firstLine="851"/>
        <w:rPr>
          <w:b/>
          <w:snapToGrid w:val="0"/>
          <w:sz w:val="24"/>
          <w:szCs w:val="28"/>
        </w:rPr>
      </w:pPr>
      <w:r w:rsidRPr="00DF731A">
        <w:rPr>
          <w:b/>
          <w:bCs/>
          <w:sz w:val="24"/>
          <w:szCs w:val="28"/>
        </w:rPr>
        <w:t>7. ВІДПОВІДАЛЬНІСТЬ СТОРІН</w:t>
      </w:r>
    </w:p>
    <w:p w:rsidR="00DF731A" w:rsidRPr="00DF731A" w:rsidRDefault="00DF731A" w:rsidP="00DF731A">
      <w:pPr>
        <w:widowControl/>
        <w:numPr>
          <w:ilvl w:val="0"/>
          <w:numId w:val="48"/>
        </w:numPr>
        <w:tabs>
          <w:tab w:val="left" w:pos="0"/>
          <w:tab w:val="left" w:pos="1276"/>
          <w:tab w:val="left" w:leader="underscore" w:pos="7349"/>
        </w:tabs>
        <w:spacing w:after="160" w:line="259" w:lineRule="auto"/>
        <w:ind w:right="22"/>
        <w:contextualSpacing/>
        <w:jc w:val="both"/>
        <w:rPr>
          <w:rFonts w:eastAsia="Calibri"/>
          <w:bCs/>
          <w:vanish/>
          <w:sz w:val="24"/>
          <w:szCs w:val="24"/>
          <w:lang w:eastAsia="uk-UA"/>
        </w:rPr>
      </w:pPr>
    </w:p>
    <w:p w:rsidR="00DF731A" w:rsidRPr="00DF731A" w:rsidRDefault="00DF731A" w:rsidP="00DF731A">
      <w:pPr>
        <w:widowControl/>
        <w:numPr>
          <w:ilvl w:val="0"/>
          <w:numId w:val="48"/>
        </w:numPr>
        <w:tabs>
          <w:tab w:val="left" w:pos="0"/>
          <w:tab w:val="left" w:pos="1276"/>
          <w:tab w:val="left" w:leader="underscore" w:pos="7349"/>
        </w:tabs>
        <w:spacing w:after="160" w:line="259" w:lineRule="auto"/>
        <w:ind w:right="22"/>
        <w:contextualSpacing/>
        <w:jc w:val="both"/>
        <w:rPr>
          <w:rFonts w:eastAsia="Calibri"/>
          <w:bCs/>
          <w:vanish/>
          <w:sz w:val="24"/>
          <w:szCs w:val="24"/>
          <w:lang w:eastAsia="uk-UA"/>
        </w:rPr>
      </w:pP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Порушенням Договору є його невиконання або неналежне виконання, тобто виконання з порушенням умов, визначених змістом цього Договору.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невиконання або неналежне виконання своїх зобов’язань за Договором  Постачальник сплачує Покупцю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порушення умов Договору щодо якості Товару, Постачальник сплачує штраф у розмірі 20 % (двадцяти відсотків) вартості неякісного Товару.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порушення Покупцем строків оплати за Договором, Постачальник може вимагати від Покупця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 xml:space="preserve">Сплата штрафних санкцій не звільняє Сторони від належного виконання ними своїх зобов’язань за цим Договором. </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Сторона вважається невинуватою і не несе відповідальності за порушення зобов’язань за цим Договором, якщо доведе, що вжила всіх залежних від неї заходів щодо належного виконання Договору.</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Відомості, які містять комерційну таємницю або конфіденційну інформацію та стали відомі Постачальнику під час виконання умов Договору, не можуть будь-яким чином розголошуватися Постачальником без отримання попередньої письмової згоди на це Покупця, крім випадків, передбачених чинним законодавством України.</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За незбереження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Покупцю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Сторони домовилися, що для вимог про стягнення з Постачальника штрафних санкцій (неустойка, штраф, пеня) застосовується строк позовної давності 3 (три) роки.</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Сторони домовились, що за прострочення виконання Постачальником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F731A" w:rsidRPr="00DF731A" w:rsidRDefault="00DF731A" w:rsidP="00DF731A">
      <w:pPr>
        <w:widowControl/>
        <w:numPr>
          <w:ilvl w:val="1"/>
          <w:numId w:val="48"/>
        </w:numPr>
        <w:tabs>
          <w:tab w:val="left" w:pos="0"/>
          <w:tab w:val="left" w:pos="1276"/>
          <w:tab w:val="left" w:leader="underscore" w:pos="7349"/>
        </w:tabs>
        <w:spacing w:after="160" w:line="259" w:lineRule="auto"/>
        <w:ind w:left="0" w:right="22" w:firstLine="709"/>
        <w:contextualSpacing/>
        <w:jc w:val="both"/>
        <w:rPr>
          <w:rFonts w:eastAsia="Calibri"/>
          <w:bCs/>
          <w:sz w:val="24"/>
          <w:szCs w:val="24"/>
          <w:lang w:eastAsia="uk-UA"/>
        </w:rPr>
      </w:pPr>
      <w:r w:rsidRPr="00DF731A">
        <w:rPr>
          <w:rFonts w:eastAsia="Calibri"/>
          <w:bCs/>
          <w:sz w:val="24"/>
          <w:szCs w:val="24"/>
          <w:lang w:eastAsia="uk-UA"/>
        </w:rPr>
        <w:t>*Постачальник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DF731A" w:rsidRPr="00DF731A" w:rsidRDefault="00DF731A" w:rsidP="00DF731A">
      <w:pPr>
        <w:tabs>
          <w:tab w:val="left" w:pos="0"/>
          <w:tab w:val="num" w:pos="28"/>
        </w:tabs>
        <w:spacing w:line="240" w:lineRule="atLeast"/>
        <w:ind w:left="0" w:right="0" w:firstLine="142"/>
        <w:rPr>
          <w:rFonts w:eastAsia="Calibri"/>
          <w:b/>
          <w:snapToGrid w:val="0"/>
          <w:color w:val="000000"/>
          <w:sz w:val="24"/>
          <w:szCs w:val="28"/>
          <w:lang w:eastAsia="en-US"/>
        </w:rPr>
      </w:pPr>
      <w:r w:rsidRPr="00DF731A">
        <w:rPr>
          <w:rFonts w:eastAsia="Calibri"/>
          <w:b/>
          <w:snapToGrid w:val="0"/>
          <w:color w:val="000000"/>
          <w:sz w:val="24"/>
          <w:szCs w:val="28"/>
          <w:lang w:eastAsia="en-US"/>
        </w:rPr>
        <w:t>8. ПОРЯДОК ЗМІНИ УМОВ ДОГОВОРУ ТА РОЗІРВАННЯ ДОГОВОРУ</w:t>
      </w:r>
    </w:p>
    <w:p w:rsidR="00DF731A" w:rsidRPr="00DF731A" w:rsidRDefault="00DF731A" w:rsidP="00DF731A">
      <w:pPr>
        <w:widowControl/>
        <w:ind w:left="0" w:right="0" w:firstLine="708"/>
        <w:jc w:val="both"/>
        <w:rPr>
          <w:bCs/>
          <w:sz w:val="24"/>
          <w:szCs w:val="28"/>
          <w:lang w:eastAsia="uk-UA"/>
        </w:rPr>
      </w:pPr>
      <w:bookmarkStart w:id="110" w:name="_Hlk116608674"/>
      <w:r w:rsidRPr="00DF731A">
        <w:rPr>
          <w:bCs/>
          <w:sz w:val="24"/>
          <w:szCs w:val="28"/>
          <w:lang w:eastAsia="uk-UA"/>
        </w:rPr>
        <w:t xml:space="preserve">8.1.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w:t>
      </w:r>
      <w:r w:rsidRPr="00DF731A">
        <w:rPr>
          <w:bCs/>
          <w:sz w:val="24"/>
          <w:szCs w:val="28"/>
          <w:lang w:eastAsia="uk-UA"/>
        </w:rPr>
        <w:lastRenderedPageBreak/>
        <w:t>набирає чинності лише після її підписання Сторонами. Усі зміни та доповнення до цього Договору вносяться з урахуванням вимог законодавства, що регулює сферу публічних закупівель.</w:t>
      </w:r>
    </w:p>
    <w:p w:rsidR="00DF731A" w:rsidRPr="00DF731A" w:rsidRDefault="00DF731A" w:rsidP="00DF731A">
      <w:pPr>
        <w:widowControl/>
        <w:ind w:left="0" w:right="0" w:firstLine="709"/>
        <w:jc w:val="both"/>
        <w:rPr>
          <w:sz w:val="24"/>
          <w:szCs w:val="24"/>
          <w:lang w:eastAsia="uk-UA"/>
        </w:rPr>
      </w:pPr>
      <w:r w:rsidRPr="00DF731A">
        <w:rPr>
          <w:bCs/>
          <w:sz w:val="24"/>
          <w:szCs w:val="28"/>
        </w:rPr>
        <w:t xml:space="preserve">8.2. </w:t>
      </w:r>
      <w:r w:rsidRPr="00DF731A">
        <w:rPr>
          <w:sz w:val="24"/>
          <w:szCs w:val="24"/>
          <w:lang w:eastAsia="uk-UA"/>
        </w:rPr>
        <w:t xml:space="preserve">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DF731A" w:rsidRPr="00DF731A" w:rsidRDefault="00DF731A" w:rsidP="00DF731A">
      <w:pPr>
        <w:widowControl/>
        <w:tabs>
          <w:tab w:val="left" w:pos="1134"/>
        </w:tabs>
        <w:ind w:left="0" w:right="-1" w:firstLine="709"/>
        <w:jc w:val="both"/>
        <w:rPr>
          <w:sz w:val="24"/>
          <w:szCs w:val="24"/>
          <w:lang w:eastAsia="uk-UA"/>
        </w:rPr>
      </w:pPr>
      <w:r w:rsidRPr="00DF731A">
        <w:rPr>
          <w:sz w:val="24"/>
          <w:szCs w:val="24"/>
          <w:lang w:eastAsia="uk-UA"/>
        </w:rPr>
        <w:t>1) зменшення обсягів закупівлі, зокрема, але не виключно з урахуванням фактичного обсягу видатків Покупця;</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3) продовження строку дії Договору та строку виконання зобов’язань щодо поставки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DF731A" w:rsidRPr="00DF731A" w:rsidRDefault="00DF731A" w:rsidP="00DF731A">
      <w:pPr>
        <w:widowControl/>
        <w:ind w:left="0" w:right="0" w:firstLine="709"/>
        <w:jc w:val="both"/>
        <w:rPr>
          <w:sz w:val="24"/>
          <w:szCs w:val="24"/>
          <w:lang w:eastAsia="uk-UA"/>
        </w:rPr>
      </w:pPr>
      <w:r w:rsidRPr="00DF731A">
        <w:rPr>
          <w:sz w:val="24"/>
          <w:szCs w:val="24"/>
          <w:lang w:eastAsia="uk-UA"/>
        </w:rPr>
        <w:t>Рішення щодо форми документального підтвердження об’єктивних обставин та достатності таких підтверджень визначатиметься Покупцем у разі виникнення об’єктивних обставин (виходячи з їх особливостей) з дотриманням чинного законодавства;</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4) погодження зміни ціни в Договорі в бік зменшення (без зміни кількості (обсягу) та якості Товару);</w:t>
      </w:r>
    </w:p>
    <w:p w:rsidR="00DF731A" w:rsidRPr="00DF731A" w:rsidRDefault="00DF731A" w:rsidP="00DF731A">
      <w:pPr>
        <w:widowControl/>
        <w:tabs>
          <w:tab w:val="left" w:pos="1134"/>
        </w:tabs>
        <w:ind w:left="0" w:right="0" w:firstLine="709"/>
        <w:jc w:val="both"/>
        <w:rPr>
          <w:sz w:val="24"/>
          <w:szCs w:val="24"/>
          <w:lang w:eastAsia="uk-UA"/>
        </w:rPr>
      </w:pPr>
      <w:r w:rsidRPr="00DF731A">
        <w:rPr>
          <w:sz w:val="24"/>
          <w:szCs w:val="24"/>
          <w:lang w:eastAsia="uk-UA"/>
        </w:rPr>
        <w:t xml:space="preserve">5) зміни </w:t>
      </w:r>
      <w:bookmarkStart w:id="111" w:name="_Hlk119575639"/>
      <w:r w:rsidRPr="00DF731A">
        <w:rPr>
          <w:sz w:val="24"/>
          <w:szCs w:val="24"/>
          <w:lang w:eastAsia="uk-UA"/>
        </w:rPr>
        <w:t>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111"/>
    </w:p>
    <w:p w:rsidR="00DF731A" w:rsidRPr="00DF731A" w:rsidRDefault="00DF731A" w:rsidP="00DF731A">
      <w:pPr>
        <w:widowControl/>
        <w:ind w:left="0" w:right="0" w:firstLine="709"/>
        <w:jc w:val="both"/>
        <w:rPr>
          <w:sz w:val="24"/>
          <w:szCs w:val="24"/>
          <w:lang w:eastAsia="uk-UA"/>
        </w:rPr>
      </w:pPr>
      <w:r w:rsidRPr="00DF731A">
        <w:rPr>
          <w:sz w:val="24"/>
          <w:szCs w:val="24"/>
          <w:lang w:eastAsia="uk-UA"/>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w:t>
      </w:r>
      <w:r w:rsidRPr="00DF731A">
        <w:rPr>
          <w:color w:val="000000"/>
          <w:sz w:val="24"/>
          <w:szCs w:val="24"/>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5 (п’яти)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абзацом першим цього пункту – відповідно до реквізитів, що зазначені в розділі 1</w:t>
      </w:r>
      <w:r w:rsidRPr="00DF731A">
        <w:rPr>
          <w:bCs/>
          <w:sz w:val="24"/>
          <w:szCs w:val="28"/>
          <w:lang w:val="ru-RU" w:eastAsia="uk-UA"/>
        </w:rPr>
        <w:t>4</w:t>
      </w:r>
      <w:r w:rsidRPr="00DF731A">
        <w:rPr>
          <w:bCs/>
          <w:sz w:val="24"/>
          <w:szCs w:val="28"/>
          <w:lang w:eastAsia="uk-UA"/>
        </w:rPr>
        <w:t xml:space="preserve"> цього Договору, вважається такою, що надіслана за належною адресою останнього, із належними реквізитами, належному суб’єкту господарювання.</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8.4. Покупець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Продавцем, прийняття нормативно-правових актів, що регулюють діяльність Покупця, та унеможливлюють виконання Договору на умовах, що були погоджені на момент укладення Договору.</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У випадку використання Покупцем права на односторонню відмову від Договору, Покупець письмово повідомляє про це Продавця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14 цього Договору. Договір вважається розірваним на 11 день після направлення Покупцем повідомлення.</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t>У випадку, якщо Продавцем було змінено поштову адресу та/або місцезнаходження, про що Сторони не уклали додаткову угоду до цього Договору, вважається, що Покупець не був належним чином поінформований та направив повідомлення за належною адресою. У такому випадку Договір є розірваним на 11 день після направлення Покупцем повідомлення незалежно від факту повернення такого повідомлення Покупцю.</w:t>
      </w:r>
    </w:p>
    <w:p w:rsidR="00DF731A" w:rsidRPr="00DF731A" w:rsidRDefault="00DF731A" w:rsidP="00DF731A">
      <w:pPr>
        <w:widowControl/>
        <w:ind w:left="0" w:right="0" w:firstLine="708"/>
        <w:jc w:val="both"/>
        <w:rPr>
          <w:bCs/>
          <w:sz w:val="24"/>
          <w:szCs w:val="28"/>
          <w:lang w:eastAsia="uk-UA"/>
        </w:rPr>
      </w:pPr>
      <w:r w:rsidRPr="00DF731A">
        <w:rPr>
          <w:bCs/>
          <w:sz w:val="24"/>
          <w:szCs w:val="28"/>
          <w:lang w:eastAsia="uk-UA"/>
        </w:rPr>
        <w:lastRenderedPageBreak/>
        <w:t>8.5. Розірвання цього Договору можливе за взаємною згодою Сторін або за рішенням суду та у випадках, передбачених підпунктом 6.2.1 пункту 6.2 розділу 6, пунктом 8.4 цього розділу, пунктом 9.4 розділу 9 цього Договору.</w:t>
      </w:r>
    </w:p>
    <w:bookmarkEnd w:id="110"/>
    <w:p w:rsidR="00DF731A" w:rsidRPr="00DF731A" w:rsidRDefault="00DF731A" w:rsidP="00DF731A">
      <w:pPr>
        <w:widowControl/>
        <w:shd w:val="clear" w:color="auto" w:fill="FFFFFF"/>
        <w:tabs>
          <w:tab w:val="left" w:pos="900"/>
          <w:tab w:val="left" w:pos="993"/>
          <w:tab w:val="left" w:leader="underscore" w:pos="7349"/>
        </w:tabs>
        <w:ind w:left="450" w:right="0" w:firstLine="540"/>
        <w:rPr>
          <w:rFonts w:eastAsia="Calibri"/>
          <w:sz w:val="24"/>
          <w:szCs w:val="24"/>
          <w:lang w:eastAsia="uk-UA"/>
        </w:rPr>
      </w:pPr>
      <w:r w:rsidRPr="00DF731A">
        <w:rPr>
          <w:rFonts w:eastAsia="Calibri"/>
          <w:b/>
          <w:bCs/>
          <w:sz w:val="24"/>
          <w:szCs w:val="24"/>
          <w:lang w:eastAsia="uk-UA"/>
        </w:rPr>
        <w:t>9. ОБСТАВИНИ НЕПЕРЕБОРНОЇ СИЛИ</w:t>
      </w:r>
    </w:p>
    <w:p w:rsidR="00DF731A" w:rsidRPr="00DF731A" w:rsidRDefault="00DF731A" w:rsidP="00DF731A">
      <w:pPr>
        <w:shd w:val="clear" w:color="auto" w:fill="FFFFFF"/>
        <w:autoSpaceDE w:val="0"/>
        <w:autoSpaceDN w:val="0"/>
        <w:adjustRightInd w:val="0"/>
        <w:spacing w:line="240" w:lineRule="atLeast"/>
        <w:ind w:left="0" w:right="0" w:firstLine="708"/>
        <w:jc w:val="both"/>
        <w:outlineLvl w:val="0"/>
        <w:rPr>
          <w:color w:val="000000"/>
          <w:spacing w:val="1"/>
          <w:sz w:val="24"/>
          <w:szCs w:val="28"/>
          <w:lang w:eastAsia="uk-UA"/>
        </w:rPr>
      </w:pPr>
      <w:bookmarkStart w:id="112" w:name="_Hlk116608777"/>
      <w:r w:rsidRPr="00DF731A">
        <w:rPr>
          <w:color w:val="000000"/>
          <w:spacing w:val="1"/>
          <w:sz w:val="24"/>
          <w:szCs w:val="28"/>
          <w:lang w:eastAsia="uk-UA"/>
        </w:rPr>
        <w:t xml:space="preserve">9.1.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DF731A" w:rsidRPr="00DF731A" w:rsidRDefault="00DF731A" w:rsidP="00DF731A">
      <w:pPr>
        <w:widowControl/>
        <w:spacing w:line="240" w:lineRule="atLeast"/>
        <w:ind w:left="0" w:right="0" w:firstLine="708"/>
        <w:jc w:val="both"/>
        <w:textAlignment w:val="baseline"/>
        <w:rPr>
          <w:sz w:val="24"/>
          <w:szCs w:val="28"/>
          <w:lang w:eastAsia="en-US"/>
        </w:rPr>
      </w:pPr>
      <w:bookmarkStart w:id="113" w:name="n43"/>
      <w:bookmarkEnd w:id="113"/>
      <w:r w:rsidRPr="00DF731A">
        <w:rPr>
          <w:sz w:val="24"/>
          <w:szCs w:val="28"/>
          <w:lang w:eastAsia="en-US"/>
        </w:rPr>
        <w:t xml:space="preserve">9.2.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DF731A" w:rsidRPr="00DF731A" w:rsidRDefault="00DF731A" w:rsidP="00DF731A">
      <w:pPr>
        <w:widowControl/>
        <w:shd w:val="clear" w:color="auto" w:fill="FFFFFF"/>
        <w:spacing w:line="240" w:lineRule="atLeast"/>
        <w:ind w:left="0" w:right="0" w:firstLine="708"/>
        <w:jc w:val="both"/>
        <w:rPr>
          <w:sz w:val="24"/>
          <w:szCs w:val="28"/>
          <w:lang w:eastAsia="en-US"/>
        </w:rPr>
      </w:pPr>
      <w:r w:rsidRPr="00DF731A">
        <w:rPr>
          <w:sz w:val="24"/>
          <w:szCs w:val="28"/>
          <w:lang w:eastAsia="en-US"/>
        </w:rPr>
        <w:t>9.3.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F731A" w:rsidRPr="00DF731A" w:rsidRDefault="00DF731A" w:rsidP="00DF731A">
      <w:pPr>
        <w:widowControl/>
        <w:spacing w:line="240" w:lineRule="atLeast"/>
        <w:ind w:left="0" w:right="0" w:firstLine="708"/>
        <w:jc w:val="both"/>
        <w:rPr>
          <w:sz w:val="24"/>
          <w:szCs w:val="28"/>
          <w:lang w:eastAsia="en-US"/>
        </w:rPr>
      </w:pPr>
      <w:r w:rsidRPr="00DF731A">
        <w:rPr>
          <w:sz w:val="24"/>
          <w:szCs w:val="28"/>
          <w:lang w:eastAsia="en-US"/>
        </w:rPr>
        <w:t>9.4.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bookmarkEnd w:id="112"/>
    <w:p w:rsidR="00DF731A" w:rsidRPr="00DF731A" w:rsidRDefault="00DF731A" w:rsidP="00DF731A">
      <w:pPr>
        <w:shd w:val="clear" w:color="auto" w:fill="FFFFFF"/>
        <w:autoSpaceDE w:val="0"/>
        <w:autoSpaceDN w:val="0"/>
        <w:adjustRightInd w:val="0"/>
        <w:spacing w:line="240" w:lineRule="atLeast"/>
        <w:ind w:left="0" w:right="0"/>
        <w:rPr>
          <w:b/>
          <w:color w:val="000000"/>
          <w:spacing w:val="-2"/>
          <w:sz w:val="24"/>
          <w:szCs w:val="28"/>
          <w:lang w:eastAsia="uk-UA"/>
        </w:rPr>
      </w:pPr>
      <w:r w:rsidRPr="00DF731A">
        <w:rPr>
          <w:b/>
          <w:color w:val="000000"/>
          <w:spacing w:val="-2"/>
          <w:sz w:val="24"/>
          <w:szCs w:val="28"/>
          <w:lang w:eastAsia="uk-UA"/>
        </w:rPr>
        <w:t>10. ВРЕГУЛЮВАННЯ СПОРІВ</w:t>
      </w:r>
    </w:p>
    <w:p w:rsidR="00DF731A" w:rsidRPr="00DF731A" w:rsidRDefault="00DF731A" w:rsidP="00DF731A">
      <w:pPr>
        <w:widowControl/>
        <w:shd w:val="clear" w:color="auto" w:fill="FFFFFF"/>
        <w:spacing w:line="240" w:lineRule="atLeast"/>
        <w:ind w:left="0" w:right="0" w:firstLine="709"/>
        <w:jc w:val="both"/>
        <w:rPr>
          <w:color w:val="000000"/>
          <w:spacing w:val="1"/>
          <w:sz w:val="24"/>
          <w:szCs w:val="28"/>
          <w:lang w:eastAsia="uk-UA"/>
        </w:rPr>
      </w:pPr>
      <w:bookmarkStart w:id="114" w:name="_Hlk116608877"/>
      <w:r w:rsidRPr="00DF731A">
        <w:rPr>
          <w:color w:val="000000"/>
          <w:spacing w:val="1"/>
          <w:sz w:val="24"/>
          <w:szCs w:val="28"/>
          <w:lang w:eastAsia="uk-UA"/>
        </w:rPr>
        <w:t xml:space="preserve">10.1.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DF731A" w:rsidRPr="00DF731A" w:rsidRDefault="00DF731A" w:rsidP="00DF731A">
      <w:pPr>
        <w:widowControl/>
        <w:shd w:val="clear" w:color="auto" w:fill="FFFFFF"/>
        <w:spacing w:line="240" w:lineRule="atLeast"/>
        <w:ind w:left="0" w:right="0" w:firstLine="709"/>
        <w:jc w:val="both"/>
        <w:rPr>
          <w:color w:val="000000"/>
          <w:spacing w:val="1"/>
          <w:sz w:val="24"/>
          <w:szCs w:val="28"/>
          <w:lang w:eastAsia="uk-UA"/>
        </w:rPr>
      </w:pPr>
      <w:r w:rsidRPr="00DF731A">
        <w:rPr>
          <w:color w:val="000000"/>
          <w:spacing w:val="1"/>
          <w:sz w:val="24"/>
          <w:szCs w:val="28"/>
          <w:lang w:eastAsia="uk-UA"/>
        </w:rPr>
        <w:t>10.2. У разі неможливості вирішення спору у відповідності з пунктом 10.1 цього розділу цього Договору, спір підлягає вирішенню в судовому порядку відповідно до вимог чинного законодавства України.</w:t>
      </w:r>
    </w:p>
    <w:p w:rsidR="00DF731A" w:rsidRPr="00DF731A" w:rsidRDefault="00DF731A" w:rsidP="00DF731A">
      <w:pPr>
        <w:widowControl/>
        <w:shd w:val="clear" w:color="auto" w:fill="FFFFFF"/>
        <w:tabs>
          <w:tab w:val="left" w:leader="underscore" w:pos="7349"/>
        </w:tabs>
        <w:ind w:left="0" w:right="0" w:firstLine="709"/>
        <w:jc w:val="both"/>
        <w:rPr>
          <w:color w:val="000000"/>
          <w:spacing w:val="1"/>
          <w:sz w:val="24"/>
          <w:szCs w:val="28"/>
          <w:lang w:eastAsia="uk-UA"/>
        </w:rPr>
      </w:pPr>
      <w:r w:rsidRPr="00DF731A">
        <w:rPr>
          <w:color w:val="000000"/>
          <w:spacing w:val="1"/>
          <w:sz w:val="24"/>
          <w:szCs w:val="28"/>
          <w:lang w:eastAsia="uk-UA"/>
        </w:rPr>
        <w:t>10.3. Сторона, яка порушила права і законні інтереси іншої Сторони, зобов’язана поновити їх, не чекаючи пред’явлення претензії чи позову.</w:t>
      </w:r>
    </w:p>
    <w:bookmarkEnd w:id="114"/>
    <w:p w:rsidR="00DF731A" w:rsidRPr="00DF731A" w:rsidRDefault="00DF731A" w:rsidP="00DF731A">
      <w:pPr>
        <w:shd w:val="clear" w:color="auto" w:fill="FFFFFF"/>
        <w:autoSpaceDE w:val="0"/>
        <w:autoSpaceDN w:val="0"/>
        <w:adjustRightInd w:val="0"/>
        <w:spacing w:line="240" w:lineRule="atLeast"/>
        <w:ind w:left="0" w:right="0"/>
        <w:outlineLvl w:val="0"/>
        <w:rPr>
          <w:b/>
          <w:color w:val="000000"/>
          <w:spacing w:val="-2"/>
          <w:sz w:val="24"/>
          <w:szCs w:val="28"/>
          <w:lang w:eastAsia="uk-UA"/>
        </w:rPr>
      </w:pPr>
      <w:r w:rsidRPr="00DF731A">
        <w:rPr>
          <w:b/>
          <w:color w:val="000000"/>
          <w:spacing w:val="-2"/>
          <w:sz w:val="24"/>
          <w:szCs w:val="28"/>
          <w:lang w:eastAsia="uk-UA"/>
        </w:rPr>
        <w:t>11. ТЕРМІН ДІЇ ДОГОВОРУ</w:t>
      </w:r>
    </w:p>
    <w:p w:rsidR="00DF731A" w:rsidRPr="00DF731A" w:rsidRDefault="00DF731A" w:rsidP="00DF731A">
      <w:pPr>
        <w:widowControl/>
        <w:spacing w:line="240" w:lineRule="atLeast"/>
        <w:ind w:left="0" w:right="0" w:firstLine="709"/>
        <w:jc w:val="both"/>
        <w:rPr>
          <w:color w:val="000000"/>
          <w:spacing w:val="1"/>
          <w:sz w:val="24"/>
          <w:szCs w:val="28"/>
          <w:lang w:eastAsia="uk-UA"/>
        </w:rPr>
      </w:pPr>
      <w:bookmarkStart w:id="115" w:name="_Hlk116608910"/>
      <w:r w:rsidRPr="00DF731A">
        <w:rPr>
          <w:color w:val="000000"/>
          <w:spacing w:val="1"/>
          <w:sz w:val="24"/>
          <w:szCs w:val="28"/>
          <w:lang w:eastAsia="uk-UA"/>
        </w:rPr>
        <w:t xml:space="preserve">11.1. Цей </w:t>
      </w:r>
      <w:bookmarkStart w:id="116" w:name="_Hlk119575681"/>
      <w:r w:rsidRPr="00DF731A">
        <w:rPr>
          <w:color w:val="000000"/>
          <w:spacing w:val="1"/>
          <w:sz w:val="24"/>
          <w:szCs w:val="28"/>
          <w:lang w:eastAsia="uk-UA"/>
        </w:rPr>
        <w:t xml:space="preserve">Договір є укладеним після його підписання Сторонами та діє до 31 грудня </w:t>
      </w:r>
      <w:bookmarkEnd w:id="116"/>
      <w:r w:rsidRPr="00DF731A">
        <w:rPr>
          <w:color w:val="000000"/>
          <w:spacing w:val="1"/>
          <w:sz w:val="24"/>
          <w:szCs w:val="28"/>
          <w:lang w:eastAsia="uk-UA"/>
        </w:rPr>
        <w:t>2022 року, але в будь-якому випадку – до повного його виконання Сторонами.</w:t>
      </w:r>
    </w:p>
    <w:p w:rsidR="00DF731A" w:rsidRPr="00DF731A" w:rsidRDefault="00DF731A" w:rsidP="00DF731A">
      <w:pPr>
        <w:widowControl/>
        <w:ind w:left="0" w:right="0" w:firstLine="708"/>
        <w:jc w:val="both"/>
        <w:rPr>
          <w:rFonts w:eastAsia="Calibri"/>
          <w:snapToGrid w:val="0"/>
          <w:color w:val="000000"/>
          <w:sz w:val="24"/>
          <w:szCs w:val="28"/>
          <w:lang w:eastAsia="en-US"/>
        </w:rPr>
      </w:pPr>
      <w:r w:rsidRPr="00DF731A">
        <w:rPr>
          <w:rFonts w:eastAsia="Calibri"/>
          <w:snapToGrid w:val="0"/>
          <w:color w:val="000000"/>
          <w:sz w:val="24"/>
          <w:szCs w:val="28"/>
          <w:lang w:eastAsia="en-US"/>
        </w:rPr>
        <w:t>11.2. Закінчення терміну дії Договору не звільняє Сторони від відповідальності за його порушення, яке мало місце під час дії Договору.</w:t>
      </w:r>
    </w:p>
    <w:bookmarkEnd w:id="115"/>
    <w:p w:rsidR="00DF731A" w:rsidRPr="00DF731A" w:rsidRDefault="00DF731A" w:rsidP="00DF731A">
      <w:pPr>
        <w:widowControl/>
        <w:shd w:val="clear" w:color="auto" w:fill="FFFFFF"/>
        <w:tabs>
          <w:tab w:val="left" w:leader="underscore" w:pos="7349"/>
        </w:tabs>
        <w:ind w:left="0" w:right="0"/>
        <w:rPr>
          <w:rFonts w:eastAsia="Calibri"/>
          <w:bCs/>
          <w:caps/>
          <w:sz w:val="24"/>
          <w:szCs w:val="24"/>
          <w:lang w:eastAsia="uk-UA"/>
        </w:rPr>
      </w:pPr>
      <w:r w:rsidRPr="00DF731A">
        <w:rPr>
          <w:rFonts w:eastAsia="Calibri"/>
          <w:b/>
          <w:bCs/>
          <w:caps/>
          <w:sz w:val="24"/>
          <w:szCs w:val="24"/>
          <w:lang w:eastAsia="uk-UA"/>
        </w:rPr>
        <w:t>12. ІНШІ УМОВИ ДОГОВОРУ</w:t>
      </w:r>
    </w:p>
    <w:p w:rsidR="00DF731A" w:rsidRPr="00DF731A" w:rsidRDefault="00DF731A" w:rsidP="00DF731A">
      <w:pPr>
        <w:widowControl/>
        <w:tabs>
          <w:tab w:val="left" w:pos="-2520"/>
          <w:tab w:val="left" w:pos="360"/>
          <w:tab w:val="left" w:pos="993"/>
          <w:tab w:val="left" w:pos="1260"/>
          <w:tab w:val="left" w:leader="underscore" w:pos="7349"/>
        </w:tabs>
        <w:ind w:left="0" w:right="0" w:firstLine="709"/>
        <w:jc w:val="both"/>
        <w:rPr>
          <w:rFonts w:eastAsia="Calibri"/>
          <w:sz w:val="24"/>
          <w:szCs w:val="24"/>
          <w:lang w:eastAsia="uk-UA"/>
        </w:rPr>
      </w:pPr>
      <w:bookmarkStart w:id="117" w:name="_Hlk116609026"/>
      <w:r w:rsidRPr="00DF731A">
        <w:rPr>
          <w:rFonts w:eastAsia="Calibri"/>
          <w:sz w:val="24"/>
          <w:szCs w:val="24"/>
          <w:lang w:eastAsia="uk-UA"/>
        </w:rPr>
        <w:t xml:space="preserve">12.1.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DF731A" w:rsidRPr="00DF731A" w:rsidRDefault="00DF731A" w:rsidP="00DF731A">
      <w:pPr>
        <w:widowControl/>
        <w:tabs>
          <w:tab w:val="left" w:pos="993"/>
          <w:tab w:val="left" w:pos="1134"/>
          <w:tab w:val="left" w:pos="1260"/>
        </w:tabs>
        <w:ind w:left="0" w:right="0" w:firstLine="709"/>
        <w:jc w:val="both"/>
        <w:rPr>
          <w:sz w:val="24"/>
          <w:szCs w:val="24"/>
          <w:lang w:eastAsia="uk-UA"/>
        </w:rPr>
      </w:pPr>
      <w:r w:rsidRPr="00DF731A">
        <w:rPr>
          <w:bCs/>
          <w:sz w:val="24"/>
          <w:szCs w:val="24"/>
          <w:lang w:eastAsia="uk-UA"/>
        </w:rPr>
        <w:t>12.2. **На момент укладення Договору Покупець є платником податку на прибуток підприємств за базовою (основною) ставкою згідно з чинним законодавством України. Постачальник  ___________________________________________________________________.</w:t>
      </w:r>
    </w:p>
    <w:p w:rsidR="00DF731A" w:rsidRPr="00DF731A" w:rsidRDefault="00DF731A" w:rsidP="00DF731A">
      <w:pPr>
        <w:widowControl/>
        <w:shd w:val="clear" w:color="auto" w:fill="FFFFFF"/>
        <w:tabs>
          <w:tab w:val="left" w:pos="-2520"/>
          <w:tab w:val="left" w:pos="993"/>
          <w:tab w:val="left" w:pos="1260"/>
          <w:tab w:val="left" w:leader="underscore" w:pos="7349"/>
        </w:tabs>
        <w:ind w:left="0" w:right="0" w:firstLine="709"/>
        <w:jc w:val="both"/>
        <w:rPr>
          <w:rFonts w:eastAsia="Calibri"/>
          <w:b/>
          <w:bCs/>
          <w:sz w:val="24"/>
          <w:szCs w:val="24"/>
          <w:lang w:eastAsia="uk-UA"/>
        </w:rPr>
      </w:pPr>
      <w:r w:rsidRPr="00DF731A">
        <w:rPr>
          <w:rFonts w:eastAsia="Calibri"/>
          <w:bCs/>
          <w:sz w:val="24"/>
          <w:szCs w:val="24"/>
          <w:lang w:eastAsia="uk-UA"/>
        </w:rPr>
        <w:t>12.3.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третій особі.</w:t>
      </w:r>
    </w:p>
    <w:p w:rsidR="00DF731A" w:rsidRPr="00DF731A" w:rsidRDefault="00DF731A" w:rsidP="00DF731A">
      <w:pPr>
        <w:widowControl/>
        <w:shd w:val="clear" w:color="auto" w:fill="FFFFFF"/>
        <w:tabs>
          <w:tab w:val="left" w:pos="-2520"/>
          <w:tab w:val="left" w:pos="993"/>
          <w:tab w:val="left" w:pos="1260"/>
          <w:tab w:val="left" w:leader="underscore" w:pos="7349"/>
        </w:tabs>
        <w:ind w:left="0" w:right="0" w:firstLine="709"/>
        <w:jc w:val="both"/>
        <w:rPr>
          <w:rFonts w:eastAsia="Calibri"/>
          <w:bCs/>
          <w:sz w:val="24"/>
          <w:szCs w:val="24"/>
          <w:lang w:eastAsia="uk-UA"/>
        </w:rPr>
      </w:pPr>
      <w:r w:rsidRPr="00DF731A">
        <w:rPr>
          <w:rFonts w:eastAsia="Calibri"/>
          <w:bCs/>
          <w:sz w:val="24"/>
          <w:szCs w:val="24"/>
          <w:lang w:eastAsia="uk-UA"/>
        </w:rPr>
        <w:t>12.4. Всі інші умови, не врегульовані цим Договором, регулюються відповідно до положень чинного законодавства України.</w:t>
      </w:r>
    </w:p>
    <w:p w:rsidR="00DF731A" w:rsidRPr="00DF731A" w:rsidRDefault="00DF731A" w:rsidP="00DF731A">
      <w:pPr>
        <w:widowControl/>
        <w:tabs>
          <w:tab w:val="left" w:pos="0"/>
          <w:tab w:val="left" w:pos="709"/>
          <w:tab w:val="left" w:pos="851"/>
          <w:tab w:val="left" w:pos="993"/>
          <w:tab w:val="left" w:pos="1134"/>
          <w:tab w:val="left" w:pos="1260"/>
        </w:tabs>
        <w:ind w:left="0" w:right="0" w:firstLine="709"/>
        <w:jc w:val="both"/>
        <w:rPr>
          <w:sz w:val="24"/>
          <w:szCs w:val="24"/>
          <w:lang w:eastAsia="uk-UA"/>
        </w:rPr>
      </w:pPr>
      <w:r w:rsidRPr="00DF731A">
        <w:rPr>
          <w:sz w:val="24"/>
          <w:szCs w:val="24"/>
          <w:lang w:eastAsia="uk-UA"/>
        </w:rPr>
        <w:t xml:space="preserve">12.5.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w:t>
      </w:r>
      <w:r w:rsidRPr="00DF731A">
        <w:rPr>
          <w:sz w:val="24"/>
          <w:szCs w:val="24"/>
          <w:lang w:eastAsia="uk-UA"/>
        </w:rPr>
        <w:lastRenderedPageBreak/>
        <w:t>цього Договору, підписуються від імені Покупця його представниками з обов'язковим проставлянням відбитка печатки.</w:t>
      </w:r>
    </w:p>
    <w:p w:rsidR="00DF731A" w:rsidRPr="00DF731A" w:rsidRDefault="00DF731A" w:rsidP="00DF731A">
      <w:pPr>
        <w:widowControl/>
        <w:shd w:val="clear" w:color="auto" w:fill="FFFFFF"/>
        <w:tabs>
          <w:tab w:val="left" w:pos="993"/>
          <w:tab w:val="left" w:pos="1260"/>
          <w:tab w:val="left" w:leader="underscore" w:pos="7349"/>
        </w:tabs>
        <w:ind w:left="0" w:right="0" w:firstLine="709"/>
        <w:jc w:val="both"/>
        <w:rPr>
          <w:rFonts w:eastAsia="Calibri"/>
          <w:bCs/>
          <w:sz w:val="24"/>
          <w:szCs w:val="24"/>
          <w:lang w:eastAsia="uk-UA"/>
        </w:rPr>
      </w:pPr>
      <w:r w:rsidRPr="00DF731A">
        <w:rPr>
          <w:rFonts w:eastAsia="Calibri"/>
          <w:sz w:val="24"/>
          <w:szCs w:val="24"/>
          <w:lang w:eastAsia="uk-UA"/>
        </w:rPr>
        <w:t>12.6. ** Постачальник</w:t>
      </w:r>
      <w:r w:rsidRPr="00DF731A">
        <w:rPr>
          <w:rFonts w:eastAsia="Calibri"/>
          <w:bCs/>
          <w:sz w:val="24"/>
          <w:szCs w:val="24"/>
          <w:lang w:eastAsia="uk-UA"/>
        </w:rPr>
        <w:t xml:space="preserve"> повідомляє, що на момент укладання цього Договору він ____________________________________________ печатку у власній господарській діяльності;     </w:t>
      </w:r>
    </w:p>
    <w:p w:rsidR="00DF731A" w:rsidRPr="00DF731A" w:rsidRDefault="00DF731A" w:rsidP="00DF731A">
      <w:pPr>
        <w:widowControl/>
        <w:shd w:val="clear" w:color="auto" w:fill="FFFFFF"/>
        <w:tabs>
          <w:tab w:val="left" w:pos="993"/>
          <w:tab w:val="left" w:pos="1260"/>
          <w:tab w:val="left" w:leader="underscore" w:pos="7349"/>
        </w:tabs>
        <w:ind w:left="0" w:right="0" w:firstLine="709"/>
        <w:jc w:val="both"/>
        <w:rPr>
          <w:rFonts w:eastAsia="Calibri"/>
          <w:bCs/>
          <w:i/>
          <w:sz w:val="20"/>
          <w:lang w:eastAsia="uk-UA"/>
        </w:rPr>
      </w:pPr>
      <w:r w:rsidRPr="00DF731A">
        <w:rPr>
          <w:rFonts w:eastAsia="Calibri"/>
          <w:bCs/>
          <w:sz w:val="24"/>
          <w:szCs w:val="24"/>
          <w:lang w:eastAsia="uk-UA"/>
        </w:rPr>
        <w:t xml:space="preserve">     </w:t>
      </w:r>
      <w:r w:rsidRPr="00DF731A">
        <w:rPr>
          <w:rFonts w:eastAsia="Calibri"/>
          <w:bCs/>
          <w:i/>
          <w:sz w:val="20"/>
          <w:lang w:eastAsia="uk-UA"/>
        </w:rPr>
        <w:t>(використовує / не використовує)</w:t>
      </w:r>
    </w:p>
    <w:p w:rsidR="00DF731A" w:rsidRPr="00DF731A" w:rsidRDefault="00DF731A" w:rsidP="00DF731A">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DF731A">
        <w:rPr>
          <w:rFonts w:eastAsia="Calibri"/>
          <w:bCs/>
          <w:sz w:val="24"/>
          <w:szCs w:val="24"/>
          <w:lang w:eastAsia="uk-UA"/>
        </w:rPr>
        <w:t>усі та будь-які документи, пов'язані з виконанням Договору, підписуються від імені Постачальника його представниками _________________________________________________</w:t>
      </w:r>
    </w:p>
    <w:p w:rsidR="00DF731A" w:rsidRPr="00DF731A" w:rsidRDefault="00DF731A" w:rsidP="00DF731A">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DF731A">
        <w:rPr>
          <w:rFonts w:eastAsia="Calibri"/>
          <w:bCs/>
          <w:i/>
          <w:sz w:val="20"/>
          <w:lang w:eastAsia="uk-UA"/>
        </w:rPr>
        <w:t xml:space="preserve">                                                                               (з обов’язковим проставлянням / без обов’язкового проставляння)</w:t>
      </w:r>
      <w:r w:rsidRPr="00DF731A">
        <w:rPr>
          <w:rFonts w:eastAsia="Calibri"/>
          <w:bCs/>
          <w:sz w:val="24"/>
          <w:szCs w:val="24"/>
          <w:lang w:eastAsia="uk-UA"/>
        </w:rPr>
        <w:t xml:space="preserve">  </w:t>
      </w:r>
    </w:p>
    <w:p w:rsidR="00DF731A" w:rsidRPr="00DF731A" w:rsidRDefault="00DF731A" w:rsidP="00DF731A">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DF731A">
        <w:rPr>
          <w:rFonts w:eastAsia="Calibri"/>
          <w:bCs/>
          <w:sz w:val="24"/>
          <w:szCs w:val="24"/>
          <w:lang w:eastAsia="uk-UA"/>
        </w:rPr>
        <w:t>відбитка печатки.</w:t>
      </w:r>
    </w:p>
    <w:p w:rsidR="00DF731A" w:rsidRPr="00DF731A" w:rsidRDefault="00DF731A" w:rsidP="00DF731A">
      <w:pPr>
        <w:widowControl/>
        <w:shd w:val="clear" w:color="auto" w:fill="FFFFFF"/>
        <w:tabs>
          <w:tab w:val="left" w:pos="993"/>
          <w:tab w:val="left" w:pos="1260"/>
          <w:tab w:val="left" w:leader="underscore" w:pos="7349"/>
        </w:tabs>
        <w:ind w:left="0" w:right="0" w:firstLine="709"/>
        <w:jc w:val="both"/>
        <w:rPr>
          <w:rFonts w:eastAsia="Calibri"/>
          <w:sz w:val="24"/>
          <w:szCs w:val="24"/>
          <w:lang w:eastAsia="uk-UA"/>
        </w:rPr>
      </w:pPr>
      <w:r w:rsidRPr="00DF731A">
        <w:rPr>
          <w:rFonts w:eastAsia="Calibri"/>
          <w:sz w:val="24"/>
          <w:szCs w:val="24"/>
          <w:lang w:eastAsia="uk-UA"/>
        </w:rPr>
        <w:t>12.7.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bookmarkEnd w:id="117"/>
    <w:p w:rsidR="00DF731A" w:rsidRPr="00DF731A" w:rsidRDefault="00DF731A" w:rsidP="00DF731A">
      <w:pPr>
        <w:widowControl/>
        <w:ind w:left="792" w:right="0"/>
        <w:rPr>
          <w:rFonts w:eastAsia="Calibri"/>
          <w:b/>
          <w:bCs/>
          <w:caps/>
          <w:sz w:val="24"/>
          <w:szCs w:val="24"/>
          <w:lang w:eastAsia="uk-UA"/>
        </w:rPr>
      </w:pPr>
      <w:r w:rsidRPr="00DF731A">
        <w:rPr>
          <w:rFonts w:eastAsia="Calibri"/>
          <w:b/>
          <w:bCs/>
          <w:caps/>
          <w:sz w:val="24"/>
          <w:szCs w:val="24"/>
          <w:lang w:eastAsia="uk-UA"/>
        </w:rPr>
        <w:t>13. Додатки до договору</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 xml:space="preserve">13.1. Додатками до цього Договору є: </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13.1.1. Додаток № 1 – Специфікація.</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13.1.2.</w:t>
      </w:r>
      <w:r w:rsidRPr="00DF731A">
        <w:rPr>
          <w:rFonts w:eastAsia="Calibri"/>
          <w:sz w:val="18"/>
          <w:szCs w:val="24"/>
          <w:lang w:eastAsia="uk-UA"/>
        </w:rPr>
        <w:t xml:space="preserve"> </w:t>
      </w:r>
      <w:r w:rsidRPr="00DF731A">
        <w:rPr>
          <w:rFonts w:eastAsia="Calibri"/>
          <w:sz w:val="24"/>
          <w:szCs w:val="24"/>
          <w:lang w:eastAsia="uk-UA"/>
        </w:rPr>
        <w:t>Додаток № 2</w:t>
      </w:r>
      <w:r w:rsidRPr="00DF731A">
        <w:rPr>
          <w:rFonts w:eastAsia="Calibri"/>
          <w:sz w:val="18"/>
          <w:szCs w:val="24"/>
          <w:lang w:eastAsia="uk-UA"/>
        </w:rPr>
        <w:t xml:space="preserve"> </w:t>
      </w:r>
      <w:r w:rsidRPr="00DF731A">
        <w:rPr>
          <w:rFonts w:eastAsia="Calibri"/>
          <w:sz w:val="24"/>
          <w:szCs w:val="24"/>
          <w:lang w:eastAsia="uk-UA"/>
        </w:rPr>
        <w:t>– Зразок акта приймання-передачі товару.</w:t>
      </w:r>
    </w:p>
    <w:p w:rsidR="00DF731A" w:rsidRPr="00DF731A" w:rsidRDefault="00DF731A" w:rsidP="00DF731A">
      <w:pPr>
        <w:widowControl/>
        <w:shd w:val="clear" w:color="auto" w:fill="FFFFFF"/>
        <w:tabs>
          <w:tab w:val="left" w:pos="993"/>
          <w:tab w:val="left" w:pos="1260"/>
          <w:tab w:val="left" w:leader="underscore" w:pos="7349"/>
        </w:tabs>
        <w:ind w:left="0" w:right="-167" w:firstLine="709"/>
        <w:jc w:val="both"/>
        <w:rPr>
          <w:rFonts w:eastAsia="Calibri"/>
          <w:sz w:val="24"/>
          <w:szCs w:val="24"/>
          <w:lang w:eastAsia="uk-UA"/>
        </w:rPr>
      </w:pPr>
      <w:r w:rsidRPr="00DF731A">
        <w:rPr>
          <w:rFonts w:eastAsia="Calibri"/>
          <w:sz w:val="24"/>
          <w:szCs w:val="24"/>
          <w:lang w:eastAsia="uk-UA"/>
        </w:rPr>
        <w:t>13.1.3.</w:t>
      </w:r>
      <w:r w:rsidRPr="00DF731A">
        <w:rPr>
          <w:rFonts w:eastAsia="Calibri"/>
          <w:sz w:val="18"/>
          <w:szCs w:val="24"/>
          <w:lang w:eastAsia="uk-UA"/>
        </w:rPr>
        <w:t xml:space="preserve"> </w:t>
      </w:r>
      <w:r w:rsidRPr="00DF731A">
        <w:rPr>
          <w:rFonts w:eastAsia="Calibri"/>
          <w:sz w:val="24"/>
          <w:szCs w:val="24"/>
          <w:lang w:eastAsia="uk-UA"/>
        </w:rPr>
        <w:t>Додаток № 3</w:t>
      </w:r>
      <w:r w:rsidRPr="00DF731A">
        <w:rPr>
          <w:rFonts w:eastAsia="Calibri"/>
          <w:sz w:val="18"/>
          <w:szCs w:val="24"/>
          <w:lang w:eastAsia="uk-UA"/>
        </w:rPr>
        <w:t xml:space="preserve"> </w:t>
      </w:r>
      <w:r w:rsidRPr="00DF731A">
        <w:rPr>
          <w:rFonts w:eastAsia="Calibri"/>
          <w:sz w:val="24"/>
          <w:szCs w:val="24"/>
          <w:lang w:eastAsia="uk-UA"/>
        </w:rPr>
        <w:t xml:space="preserve">– </w:t>
      </w:r>
      <w:bookmarkStart w:id="118" w:name="_Hlk119575723"/>
      <w:r w:rsidRPr="00DF731A">
        <w:rPr>
          <w:rFonts w:eastAsia="Calibri"/>
          <w:sz w:val="24"/>
          <w:szCs w:val="24"/>
          <w:lang w:eastAsia="uk-UA"/>
        </w:rPr>
        <w:t xml:space="preserve">Технічні характеристики </w:t>
      </w:r>
      <w:bookmarkEnd w:id="118"/>
      <w:r w:rsidRPr="00DF731A">
        <w:rPr>
          <w:rFonts w:eastAsia="Calibri"/>
          <w:sz w:val="24"/>
          <w:szCs w:val="24"/>
          <w:lang w:eastAsia="uk-UA"/>
        </w:rPr>
        <w:t>товару.</w:t>
      </w:r>
    </w:p>
    <w:p w:rsidR="00DF731A" w:rsidRPr="00DF731A" w:rsidRDefault="00DF731A" w:rsidP="00DF731A">
      <w:pPr>
        <w:widowControl/>
        <w:shd w:val="clear" w:color="auto" w:fill="FFFFFF"/>
        <w:tabs>
          <w:tab w:val="left" w:pos="993"/>
          <w:tab w:val="left" w:pos="1260"/>
          <w:tab w:val="left" w:leader="underscore" w:pos="7349"/>
        </w:tabs>
        <w:ind w:left="0" w:right="-167"/>
        <w:jc w:val="both"/>
        <w:rPr>
          <w:rFonts w:eastAsia="Calibri"/>
          <w:sz w:val="24"/>
          <w:szCs w:val="24"/>
          <w:lang w:eastAsia="uk-UA"/>
        </w:rPr>
      </w:pPr>
    </w:p>
    <w:p w:rsidR="00DF731A" w:rsidRPr="00DF731A" w:rsidRDefault="00DF731A" w:rsidP="00DF731A">
      <w:pPr>
        <w:widowControl/>
        <w:ind w:left="0" w:right="0"/>
        <w:rPr>
          <w:b/>
          <w:sz w:val="24"/>
          <w:szCs w:val="24"/>
        </w:rPr>
      </w:pPr>
      <w:r w:rsidRPr="00DF731A">
        <w:rPr>
          <w:b/>
          <w:sz w:val="24"/>
          <w:szCs w:val="24"/>
          <w:lang w:eastAsia="uk-UA"/>
        </w:rPr>
        <w:t xml:space="preserve">14. </w:t>
      </w:r>
      <w:r w:rsidRPr="00DF731A">
        <w:rPr>
          <w:b/>
          <w:sz w:val="24"/>
          <w:szCs w:val="24"/>
        </w:rPr>
        <w:t>РЕКВІЗИТИ ТА ПІДПИСИ СТОРІН</w:t>
      </w:r>
    </w:p>
    <w:tbl>
      <w:tblPr>
        <w:tblW w:w="9889" w:type="dxa"/>
        <w:tblLook w:val="01E0" w:firstRow="1" w:lastRow="1" w:firstColumn="1" w:lastColumn="1" w:noHBand="0" w:noVBand="0"/>
      </w:tblPr>
      <w:tblGrid>
        <w:gridCol w:w="4739"/>
        <w:gridCol w:w="307"/>
        <w:gridCol w:w="4843"/>
      </w:tblGrid>
      <w:tr w:rsidR="00DF731A" w:rsidRPr="00DF731A" w:rsidTr="00BC2088">
        <w:trPr>
          <w:trHeight w:val="2165"/>
        </w:trPr>
        <w:tc>
          <w:tcPr>
            <w:tcW w:w="4739"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left"/>
              <w:rPr>
                <w:sz w:val="24"/>
                <w:szCs w:val="24"/>
                <w:lang w:eastAsia="uk-UA"/>
              </w:rPr>
            </w:pPr>
            <w:r w:rsidRPr="00DF731A">
              <w:rPr>
                <w:sz w:val="24"/>
                <w:szCs w:val="24"/>
                <w:lang w:eastAsia="uk-UA"/>
              </w:rPr>
              <w:t>__________________________________</w:t>
            </w:r>
          </w:p>
          <w:p w:rsidR="00DF731A" w:rsidRPr="00DF731A" w:rsidRDefault="00DF731A" w:rsidP="00DF731A">
            <w:pPr>
              <w:widowControl/>
              <w:ind w:left="0" w:right="0"/>
              <w:jc w:val="left"/>
              <w:rPr>
                <w:spacing w:val="8"/>
                <w:sz w:val="24"/>
                <w:szCs w:val="24"/>
              </w:rPr>
            </w:pPr>
          </w:p>
        </w:tc>
        <w:tc>
          <w:tcPr>
            <w:tcW w:w="307" w:type="dxa"/>
          </w:tcPr>
          <w:p w:rsidR="00DF731A" w:rsidRPr="00DF731A" w:rsidRDefault="00DF731A" w:rsidP="00DF731A">
            <w:pPr>
              <w:widowControl/>
              <w:ind w:left="0" w:right="0"/>
              <w:jc w:val="both"/>
              <w:rPr>
                <w:spacing w:val="8"/>
                <w:sz w:val="24"/>
                <w:szCs w:val="24"/>
              </w:rPr>
            </w:pPr>
          </w:p>
        </w:tc>
        <w:tc>
          <w:tcPr>
            <w:tcW w:w="4843"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Місцезнаходження:</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01032, м. Київ, вул. Симона Петлюри, 27</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Поштова адреса:</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01032, м. Київ, вул. Симона Петлюри, 27</w:t>
            </w:r>
          </w:p>
          <w:p w:rsidR="00DF731A" w:rsidRPr="00DF731A" w:rsidRDefault="00DF731A" w:rsidP="00DF731A">
            <w:pPr>
              <w:widowControl/>
              <w:ind w:left="27" w:right="0" w:hanging="27"/>
              <w:jc w:val="left"/>
              <w:rPr>
                <w:rFonts w:eastAsia="Calibri"/>
                <w:sz w:val="24"/>
                <w:szCs w:val="24"/>
                <w:lang w:eastAsia="en-US"/>
              </w:rPr>
            </w:pPr>
            <w:proofErr w:type="spellStart"/>
            <w:r w:rsidRPr="00DF731A">
              <w:rPr>
                <w:rFonts w:eastAsia="Calibri"/>
                <w:sz w:val="24"/>
                <w:szCs w:val="24"/>
                <w:lang w:eastAsia="en-US"/>
              </w:rPr>
              <w:t>Тел</w:t>
            </w:r>
            <w:proofErr w:type="spellEnd"/>
            <w:r w:rsidRPr="00DF731A">
              <w:rPr>
                <w:rFonts w:eastAsia="Calibri"/>
                <w:sz w:val="24"/>
                <w:szCs w:val="24"/>
                <w:lang w:eastAsia="en-US"/>
              </w:rPr>
              <w:t>. (044) 594-50-02</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Е-</w:t>
            </w:r>
            <w:proofErr w:type="spellStart"/>
            <w:r w:rsidRPr="00DF731A">
              <w:rPr>
                <w:rFonts w:eastAsia="Calibri"/>
                <w:sz w:val="24"/>
                <w:szCs w:val="24"/>
                <w:lang w:eastAsia="en-US"/>
              </w:rPr>
              <w:t>mail</w:t>
            </w:r>
            <w:proofErr w:type="spellEnd"/>
            <w:r w:rsidRPr="00DF731A">
              <w:rPr>
                <w:rFonts w:eastAsia="Calibri"/>
                <w:sz w:val="24"/>
                <w:szCs w:val="24"/>
                <w:lang w:eastAsia="en-US"/>
              </w:rPr>
              <w:t>: kanc-gp@gpee.com.ua</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IBAN: UA333004650000026007300712874</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в ГУОК АТ «Ощадбанк»</w:t>
            </w:r>
          </w:p>
          <w:p w:rsidR="00DF731A" w:rsidRPr="00DF731A" w:rsidRDefault="00DF731A" w:rsidP="00DF731A">
            <w:pPr>
              <w:widowControl/>
              <w:ind w:left="27" w:right="0" w:hanging="27"/>
              <w:jc w:val="left"/>
              <w:rPr>
                <w:rFonts w:eastAsia="Calibri"/>
                <w:sz w:val="24"/>
                <w:szCs w:val="24"/>
                <w:lang w:eastAsia="en-US"/>
              </w:rPr>
            </w:pPr>
            <w:r w:rsidRPr="00DF731A">
              <w:rPr>
                <w:rFonts w:eastAsia="Calibri"/>
                <w:sz w:val="24"/>
                <w:szCs w:val="24"/>
                <w:lang w:eastAsia="en-US"/>
              </w:rPr>
              <w:t>код банку 300465</w:t>
            </w:r>
          </w:p>
          <w:p w:rsidR="00DF731A" w:rsidRPr="00DF731A" w:rsidRDefault="00DF731A" w:rsidP="00DF731A">
            <w:pPr>
              <w:widowControl/>
              <w:tabs>
                <w:tab w:val="left" w:pos="4536"/>
              </w:tabs>
              <w:ind w:left="0" w:right="57"/>
              <w:jc w:val="both"/>
              <w:rPr>
                <w:rFonts w:eastAsia="Calibri"/>
                <w:sz w:val="24"/>
                <w:szCs w:val="24"/>
                <w:lang w:eastAsia="en-US"/>
              </w:rPr>
            </w:pPr>
            <w:r w:rsidRPr="00DF731A">
              <w:rPr>
                <w:rFonts w:eastAsia="Calibri"/>
                <w:sz w:val="24"/>
                <w:szCs w:val="24"/>
                <w:lang w:eastAsia="en-US"/>
              </w:rPr>
              <w:t>Ідентифікаційний код ЄДРПОУ 43068454</w:t>
            </w:r>
          </w:p>
          <w:p w:rsidR="00DF731A" w:rsidRPr="00DF731A" w:rsidRDefault="00DF731A" w:rsidP="00DF731A">
            <w:pPr>
              <w:widowControl/>
              <w:tabs>
                <w:tab w:val="left" w:pos="4536"/>
              </w:tabs>
              <w:ind w:left="0" w:right="57"/>
              <w:jc w:val="both"/>
              <w:rPr>
                <w:rFonts w:eastAsia="Calibri"/>
                <w:sz w:val="24"/>
                <w:szCs w:val="24"/>
                <w:lang w:eastAsia="en-US"/>
              </w:rPr>
            </w:pPr>
            <w:r w:rsidRPr="00DF731A">
              <w:rPr>
                <w:rFonts w:eastAsia="Calibri"/>
                <w:sz w:val="24"/>
                <w:szCs w:val="24"/>
                <w:lang w:eastAsia="en-US"/>
              </w:rPr>
              <w:t>ІПН 430684526594</w:t>
            </w:r>
          </w:p>
          <w:p w:rsidR="00DF731A" w:rsidRPr="00DF731A" w:rsidRDefault="00DF731A" w:rsidP="00DF731A">
            <w:pPr>
              <w:widowControl/>
              <w:ind w:left="0" w:right="306"/>
              <w:jc w:val="both"/>
              <w:rPr>
                <w:sz w:val="24"/>
                <w:szCs w:val="24"/>
                <w:lang w:eastAsia="uk-UA"/>
              </w:rPr>
            </w:pPr>
          </w:p>
        </w:tc>
      </w:tr>
      <w:tr w:rsidR="00DF731A" w:rsidRPr="00DF731A" w:rsidTr="00BC2088">
        <w:trPr>
          <w:trHeight w:val="422"/>
        </w:trPr>
        <w:tc>
          <w:tcPr>
            <w:tcW w:w="4739"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w:t>
            </w:r>
          </w:p>
        </w:tc>
        <w:tc>
          <w:tcPr>
            <w:tcW w:w="307" w:type="dxa"/>
          </w:tcPr>
          <w:p w:rsidR="00DF731A" w:rsidRPr="00DF731A" w:rsidRDefault="00DF731A" w:rsidP="00DF731A">
            <w:pPr>
              <w:widowControl/>
              <w:ind w:left="0" w:right="0"/>
              <w:jc w:val="both"/>
              <w:rPr>
                <w:spacing w:val="8"/>
                <w:sz w:val="24"/>
                <w:szCs w:val="24"/>
              </w:rPr>
            </w:pPr>
          </w:p>
        </w:tc>
        <w:tc>
          <w:tcPr>
            <w:tcW w:w="4843"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____________________________________</w:t>
            </w:r>
          </w:p>
        </w:tc>
      </w:tr>
      <w:tr w:rsidR="00DF731A" w:rsidRPr="00DF731A" w:rsidTr="00BC2088">
        <w:trPr>
          <w:trHeight w:val="261"/>
        </w:trPr>
        <w:tc>
          <w:tcPr>
            <w:tcW w:w="4739"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proofErr w:type="spellStart"/>
            <w:r w:rsidRPr="00DF731A">
              <w:rPr>
                <w:spacing w:val="8"/>
                <w:sz w:val="18"/>
                <w:szCs w:val="18"/>
              </w:rPr>
              <w:t>м.п</w:t>
            </w:r>
            <w:proofErr w:type="spellEnd"/>
            <w:r w:rsidRPr="00DF731A">
              <w:rPr>
                <w:spacing w:val="8"/>
                <w:sz w:val="18"/>
                <w:szCs w:val="18"/>
              </w:rPr>
              <w:t>.***</w:t>
            </w:r>
          </w:p>
        </w:tc>
        <w:tc>
          <w:tcPr>
            <w:tcW w:w="307" w:type="dxa"/>
            <w:vAlign w:val="bottom"/>
          </w:tcPr>
          <w:p w:rsidR="00DF731A" w:rsidRPr="00DF731A" w:rsidRDefault="00DF731A" w:rsidP="00DF731A">
            <w:pPr>
              <w:widowControl/>
              <w:ind w:left="0" w:right="0"/>
              <w:jc w:val="left"/>
              <w:rPr>
                <w:spacing w:val="8"/>
                <w:sz w:val="18"/>
                <w:szCs w:val="18"/>
                <w:highlight w:val="yellow"/>
              </w:rPr>
            </w:pPr>
          </w:p>
        </w:tc>
        <w:tc>
          <w:tcPr>
            <w:tcW w:w="4843"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r>
    </w:tbl>
    <w:p w:rsidR="00DF731A" w:rsidRPr="00DF731A" w:rsidRDefault="00DF731A" w:rsidP="00DF731A">
      <w:pPr>
        <w:widowControl/>
        <w:ind w:left="0" w:right="0"/>
        <w:jc w:val="left"/>
        <w:rPr>
          <w:rFonts w:eastAsia="Calibri"/>
          <w:sz w:val="20"/>
          <w:szCs w:val="24"/>
          <w:lang w:eastAsia="en-US"/>
        </w:rPr>
      </w:pPr>
    </w:p>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0"/>
        <w:jc w:val="left"/>
        <w:rPr>
          <w:rFonts w:eastAsia="Calibri"/>
          <w:i/>
          <w:iCs/>
          <w:sz w:val="20"/>
          <w:szCs w:val="22"/>
          <w:lang w:eastAsia="en-US"/>
        </w:rPr>
      </w:pPr>
      <w:bookmarkStart w:id="119" w:name="_Hlk116609135"/>
      <w:r w:rsidRPr="00DF731A">
        <w:rPr>
          <w:rFonts w:eastAsia="Calibri"/>
          <w:sz w:val="20"/>
          <w:szCs w:val="24"/>
          <w:lang w:eastAsia="en-US"/>
        </w:rPr>
        <w:t>*</w:t>
      </w:r>
      <w:r w:rsidRPr="00DF731A">
        <w:rPr>
          <w:rFonts w:eastAsia="Calibri"/>
          <w:i/>
          <w:iCs/>
          <w:sz w:val="20"/>
          <w:szCs w:val="22"/>
          <w:lang w:eastAsia="en-US"/>
        </w:rPr>
        <w:t xml:space="preserve"> під час підписання договору з переможцем закупівлі  ці положення про</w:t>
      </w:r>
      <w:r w:rsidR="00C57FCD">
        <w:rPr>
          <w:rFonts w:eastAsia="Calibri"/>
          <w:i/>
          <w:iCs/>
          <w:sz w:val="20"/>
          <w:szCs w:val="22"/>
          <w:lang w:eastAsia="en-US"/>
        </w:rPr>
        <w:t>є</w:t>
      </w:r>
      <w:r w:rsidRPr="00DF731A">
        <w:rPr>
          <w:rFonts w:eastAsia="Calibri"/>
          <w:i/>
          <w:iCs/>
          <w:sz w:val="20"/>
          <w:szCs w:val="22"/>
          <w:lang w:eastAsia="en-US"/>
        </w:rPr>
        <w:t>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DF731A" w:rsidRPr="00DF731A" w:rsidRDefault="00DF731A" w:rsidP="00DF731A">
      <w:pPr>
        <w:widowControl/>
        <w:ind w:left="0" w:right="0"/>
        <w:jc w:val="left"/>
        <w:rPr>
          <w:rFonts w:eastAsia="Calibri"/>
          <w:sz w:val="20"/>
          <w:szCs w:val="24"/>
          <w:lang w:eastAsia="en-US"/>
        </w:rPr>
      </w:pPr>
    </w:p>
    <w:p w:rsidR="00DF731A" w:rsidRPr="00DF731A" w:rsidRDefault="00DF731A" w:rsidP="00DF731A">
      <w:pPr>
        <w:widowControl/>
        <w:ind w:left="0" w:right="0"/>
        <w:jc w:val="left"/>
        <w:rPr>
          <w:rFonts w:eastAsia="Calibri"/>
          <w:i/>
          <w:sz w:val="20"/>
          <w:szCs w:val="24"/>
          <w:lang w:eastAsia="en-US"/>
        </w:rPr>
      </w:pPr>
      <w:r w:rsidRPr="00DF731A">
        <w:rPr>
          <w:rFonts w:eastAsia="Calibri"/>
          <w:i/>
          <w:sz w:val="20"/>
          <w:szCs w:val="24"/>
          <w:lang w:eastAsia="en-US"/>
        </w:rPr>
        <w:t>** заповнюється під час підписання договору з переможцем закупівлі</w:t>
      </w:r>
    </w:p>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0"/>
        <w:jc w:val="left"/>
        <w:rPr>
          <w:rFonts w:eastAsia="Calibri"/>
          <w:i/>
          <w:sz w:val="24"/>
          <w:szCs w:val="24"/>
          <w:lang w:eastAsia="en-US"/>
        </w:rPr>
      </w:pPr>
      <w:r w:rsidRPr="00DF731A">
        <w:rPr>
          <w:rFonts w:eastAsia="Calibri"/>
          <w:i/>
          <w:sz w:val="20"/>
          <w:szCs w:val="24"/>
          <w:lang w:eastAsia="en-US"/>
        </w:rPr>
        <w:t>*** у разі наявності</w:t>
      </w:r>
    </w:p>
    <w:bookmarkEnd w:id="119"/>
    <w:p w:rsidR="00DF731A" w:rsidRPr="00DF731A" w:rsidRDefault="00DF731A" w:rsidP="00DF731A">
      <w:pPr>
        <w:widowControl/>
        <w:ind w:left="0" w:right="0"/>
        <w:jc w:val="right"/>
        <w:rPr>
          <w:b/>
          <w:sz w:val="24"/>
          <w:szCs w:val="24"/>
          <w:lang w:eastAsia="uk-UA"/>
        </w:rPr>
      </w:pPr>
      <w:r w:rsidRPr="00DF731A">
        <w:rPr>
          <w:b/>
          <w:sz w:val="24"/>
          <w:szCs w:val="24"/>
          <w:lang w:eastAsia="uk-UA"/>
        </w:rPr>
        <w:br w:type="page"/>
      </w:r>
      <w:r w:rsidRPr="00DF731A">
        <w:rPr>
          <w:b/>
          <w:sz w:val="24"/>
          <w:szCs w:val="24"/>
          <w:lang w:eastAsia="uk-UA"/>
        </w:rPr>
        <w:lastRenderedPageBreak/>
        <w:t xml:space="preserve">Додаток № 1 </w:t>
      </w:r>
    </w:p>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 </w:t>
      </w:r>
      <w:r w:rsidR="00C35953">
        <w:rPr>
          <w:b/>
          <w:sz w:val="24"/>
          <w:szCs w:val="24"/>
          <w:lang w:eastAsia="uk-UA"/>
        </w:rPr>
        <w:t>д</w:t>
      </w:r>
      <w:r w:rsidRPr="00DF731A">
        <w:rPr>
          <w:b/>
          <w:sz w:val="24"/>
          <w:szCs w:val="24"/>
          <w:lang w:eastAsia="uk-UA"/>
        </w:rPr>
        <w:t>оговору № __________________</w:t>
      </w:r>
      <w:r w:rsidRPr="00DF731A">
        <w:rPr>
          <w:b/>
          <w:sz w:val="24"/>
          <w:szCs w:val="24"/>
          <w:lang w:eastAsia="uk-UA"/>
        </w:rPr>
        <w:br/>
        <w:t>від  « ___»  ______________2022 р.</w:t>
      </w:r>
    </w:p>
    <w:p w:rsidR="00DF731A" w:rsidRPr="00DF731A" w:rsidRDefault="00DF731A" w:rsidP="00DF731A">
      <w:pPr>
        <w:widowControl/>
        <w:ind w:left="0" w:right="0"/>
        <w:jc w:val="left"/>
        <w:rPr>
          <w:sz w:val="24"/>
          <w:szCs w:val="24"/>
          <w:lang w:eastAsia="uk-UA"/>
        </w:rPr>
      </w:pPr>
    </w:p>
    <w:p w:rsidR="00DF731A" w:rsidRPr="00DF731A" w:rsidRDefault="00DF731A" w:rsidP="00DF731A">
      <w:pPr>
        <w:widowControl/>
        <w:ind w:left="0" w:right="0"/>
        <w:rPr>
          <w:b/>
          <w:sz w:val="24"/>
          <w:szCs w:val="24"/>
          <w:lang w:eastAsia="uk-UA"/>
        </w:rPr>
      </w:pPr>
      <w:r w:rsidRPr="00DF731A">
        <w:rPr>
          <w:b/>
          <w:sz w:val="24"/>
          <w:szCs w:val="24"/>
          <w:lang w:eastAsia="uk-UA"/>
        </w:rPr>
        <w:t>Специфікація*</w:t>
      </w:r>
    </w:p>
    <w:p w:rsidR="00DF731A" w:rsidRPr="00C35953" w:rsidRDefault="00DF731A" w:rsidP="00DF731A">
      <w:pPr>
        <w:widowControl/>
        <w:ind w:left="0" w:right="0"/>
        <w:rPr>
          <w:i/>
          <w:sz w:val="24"/>
          <w:szCs w:val="24"/>
          <w:lang w:eastAsia="uk-UA"/>
        </w:rPr>
      </w:pPr>
      <w:bookmarkStart w:id="120" w:name="_Hlk119575739"/>
      <w:r w:rsidRPr="00C35953">
        <w:rPr>
          <w:i/>
          <w:sz w:val="24"/>
          <w:szCs w:val="24"/>
          <w:lang w:eastAsia="uk-UA"/>
        </w:rPr>
        <w:t xml:space="preserve">(відповідає </w:t>
      </w:r>
      <w:r w:rsidR="008C3DCA">
        <w:rPr>
          <w:i/>
          <w:sz w:val="24"/>
          <w:szCs w:val="24"/>
          <w:lang w:eastAsia="uk-UA"/>
        </w:rPr>
        <w:t xml:space="preserve">таблиці, зазначеній у </w:t>
      </w:r>
      <w:r w:rsidRPr="00C35953">
        <w:rPr>
          <w:i/>
          <w:sz w:val="24"/>
          <w:szCs w:val="24"/>
          <w:lang w:eastAsia="uk-UA"/>
        </w:rPr>
        <w:t>ціновій пропозиції переможця закупівлі)</w:t>
      </w:r>
    </w:p>
    <w:bookmarkEnd w:id="120"/>
    <w:p w:rsidR="00DF731A" w:rsidRPr="00DF731A" w:rsidRDefault="00DF731A" w:rsidP="00DF731A">
      <w:pPr>
        <w:widowControl/>
        <w:ind w:left="0" w:right="0"/>
        <w:rPr>
          <w:sz w:val="24"/>
          <w:szCs w:val="24"/>
          <w:lang w:eastAsia="uk-UA"/>
        </w:rPr>
      </w:pPr>
    </w:p>
    <w:p w:rsidR="00DF731A" w:rsidRPr="00DF731A" w:rsidRDefault="00DF731A" w:rsidP="00DF731A">
      <w:pPr>
        <w:widowControl/>
        <w:ind w:left="0" w:right="0"/>
        <w:rPr>
          <w:sz w:val="24"/>
          <w:szCs w:val="24"/>
          <w:lang w:eastAsia="uk-UA"/>
        </w:rPr>
      </w:pPr>
    </w:p>
    <w:p w:rsidR="00DF731A" w:rsidRPr="00DF731A" w:rsidRDefault="00DF731A" w:rsidP="00DF731A">
      <w:pPr>
        <w:widowControl/>
        <w:ind w:left="0" w:right="0"/>
        <w:jc w:val="right"/>
        <w:rPr>
          <w:b/>
          <w:sz w:val="24"/>
          <w:szCs w:val="24"/>
          <w:lang w:eastAsia="uk-UA"/>
        </w:rPr>
      </w:pPr>
    </w:p>
    <w:p w:rsidR="00DF731A" w:rsidRPr="00DF731A" w:rsidRDefault="00DF731A" w:rsidP="00DF731A">
      <w:pPr>
        <w:widowControl/>
        <w:ind w:left="360" w:right="306"/>
        <w:jc w:val="right"/>
        <w:rPr>
          <w:b/>
          <w:iCs/>
          <w:sz w:val="24"/>
          <w:szCs w:val="24"/>
          <w:lang w:eastAsia="uk-UA"/>
        </w:rPr>
      </w:pPr>
      <w:bookmarkStart w:id="121" w:name="_Hlk4080905"/>
    </w:p>
    <w:tbl>
      <w:tblPr>
        <w:tblW w:w="31680" w:type="dxa"/>
        <w:tblLook w:val="01E0" w:firstRow="1" w:lastRow="1" w:firstColumn="1" w:lastColumn="1" w:noHBand="0" w:noVBand="0"/>
      </w:tblPr>
      <w:tblGrid>
        <w:gridCol w:w="10560"/>
        <w:gridCol w:w="10560"/>
        <w:gridCol w:w="10560"/>
      </w:tblGrid>
      <w:tr w:rsidR="00DF731A" w:rsidRPr="00DF731A" w:rsidTr="00BC2088">
        <w:trPr>
          <w:trHeight w:val="1385"/>
        </w:trPr>
        <w:tc>
          <w:tcPr>
            <w:tcW w:w="10560" w:type="dxa"/>
          </w:tcPr>
          <w:tbl>
            <w:tblPr>
              <w:tblW w:w="9898" w:type="dxa"/>
              <w:tblLook w:val="01E0" w:firstRow="1" w:lastRow="1" w:firstColumn="1" w:lastColumn="1" w:noHBand="0" w:noVBand="0"/>
            </w:tblPr>
            <w:tblGrid>
              <w:gridCol w:w="9902"/>
              <w:gridCol w:w="221"/>
              <w:gridCol w:w="221"/>
            </w:tblGrid>
            <w:tr w:rsidR="00DF731A" w:rsidRPr="00DF731A" w:rsidTr="00BC2088">
              <w:trPr>
                <w:trHeight w:val="912"/>
              </w:trPr>
              <w:tc>
                <w:tcPr>
                  <w:tcW w:w="9454" w:type="dxa"/>
                </w:tcPr>
                <w:tbl>
                  <w:tblPr>
                    <w:tblW w:w="10590" w:type="dxa"/>
                    <w:tblLook w:val="01E0" w:firstRow="1" w:lastRow="1" w:firstColumn="1" w:lastColumn="1" w:noHBand="0" w:noVBand="0"/>
                  </w:tblPr>
                  <w:tblGrid>
                    <w:gridCol w:w="5140"/>
                    <w:gridCol w:w="5170"/>
                    <w:gridCol w:w="280"/>
                  </w:tblGrid>
                  <w:tr w:rsidR="00DF731A" w:rsidRPr="00DF731A" w:rsidTr="00BC2088">
                    <w:trPr>
                      <w:trHeight w:val="943"/>
                    </w:trPr>
                    <w:tc>
                      <w:tcPr>
                        <w:tcW w:w="5140"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___________________________________</w:t>
                        </w:r>
                      </w:p>
                    </w:tc>
                    <w:tc>
                      <w:tcPr>
                        <w:tcW w:w="5170"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5170"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5170"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0" w:type="dxa"/>
                        <w:vAlign w:val="bottom"/>
                      </w:tcPr>
                      <w:p w:rsidR="00DF731A" w:rsidRPr="00DF731A" w:rsidRDefault="00DF731A" w:rsidP="00DF731A">
                        <w:pPr>
                          <w:widowControl/>
                          <w:ind w:left="0" w:right="0"/>
                          <w:jc w:val="left"/>
                          <w:rPr>
                            <w:spacing w:val="8"/>
                            <w:sz w:val="18"/>
                            <w:szCs w:val="18"/>
                            <w:highlight w:val="yellow"/>
                          </w:rPr>
                        </w:pPr>
                      </w:p>
                    </w:tc>
                  </w:tr>
                </w:tbl>
                <w:p w:rsidR="00DF731A" w:rsidRPr="00DF731A" w:rsidRDefault="00DF731A" w:rsidP="00DF731A">
                  <w:pPr>
                    <w:widowControl/>
                    <w:ind w:left="0" w:right="0"/>
                    <w:rPr>
                      <w:b/>
                      <w:spacing w:val="8"/>
                      <w:sz w:val="24"/>
                      <w:szCs w:val="24"/>
                    </w:rPr>
                  </w:pPr>
                </w:p>
              </w:tc>
              <w:tc>
                <w:tcPr>
                  <w:tcW w:w="222" w:type="dxa"/>
                </w:tcPr>
                <w:p w:rsidR="00DF731A" w:rsidRPr="00DF731A" w:rsidRDefault="00DF731A" w:rsidP="00DF731A">
                  <w:pPr>
                    <w:widowControl/>
                    <w:ind w:left="0" w:right="0"/>
                    <w:jc w:val="both"/>
                    <w:rPr>
                      <w:spacing w:val="8"/>
                      <w:sz w:val="24"/>
                      <w:szCs w:val="24"/>
                    </w:rPr>
                  </w:pPr>
                </w:p>
              </w:tc>
              <w:tc>
                <w:tcPr>
                  <w:tcW w:w="222" w:type="dxa"/>
                </w:tcPr>
                <w:p w:rsidR="00DF731A" w:rsidRPr="00DF731A" w:rsidRDefault="00DF731A" w:rsidP="00DF731A">
                  <w:pPr>
                    <w:widowControl/>
                    <w:ind w:left="0" w:right="0"/>
                    <w:jc w:val="left"/>
                    <w:rPr>
                      <w:sz w:val="24"/>
                      <w:szCs w:val="24"/>
                      <w:lang w:eastAsia="uk-UA"/>
                    </w:rPr>
                  </w:pPr>
                </w:p>
              </w:tc>
            </w:tr>
          </w:tbl>
          <w:p w:rsidR="00DF731A" w:rsidRPr="00DF731A" w:rsidRDefault="00DF731A" w:rsidP="00DF731A">
            <w:pPr>
              <w:widowControl/>
              <w:ind w:left="0" w:right="0"/>
              <w:jc w:val="both"/>
              <w:rPr>
                <w:b/>
                <w:spacing w:val="8"/>
                <w:sz w:val="24"/>
                <w:szCs w:val="24"/>
                <w:highlight w:val="yellow"/>
              </w:rPr>
            </w:pPr>
          </w:p>
        </w:tc>
        <w:tc>
          <w:tcPr>
            <w:tcW w:w="10560" w:type="dxa"/>
          </w:tcPr>
          <w:tbl>
            <w:tblPr>
              <w:tblW w:w="9898" w:type="dxa"/>
              <w:tblLook w:val="01E0" w:firstRow="1" w:lastRow="1" w:firstColumn="1" w:lastColumn="1" w:noHBand="0" w:noVBand="0"/>
            </w:tblPr>
            <w:tblGrid>
              <w:gridCol w:w="9902"/>
              <w:gridCol w:w="221"/>
              <w:gridCol w:w="221"/>
            </w:tblGrid>
            <w:tr w:rsidR="00DF731A" w:rsidRPr="00DF731A" w:rsidTr="00BC2088">
              <w:trPr>
                <w:trHeight w:val="912"/>
              </w:trPr>
              <w:tc>
                <w:tcPr>
                  <w:tcW w:w="9454" w:type="dxa"/>
                </w:tcPr>
                <w:tbl>
                  <w:tblPr>
                    <w:tblW w:w="10590" w:type="dxa"/>
                    <w:tblLook w:val="01E0" w:firstRow="1" w:lastRow="1" w:firstColumn="1" w:lastColumn="1" w:noHBand="0" w:noVBand="0"/>
                  </w:tblPr>
                  <w:tblGrid>
                    <w:gridCol w:w="5140"/>
                    <w:gridCol w:w="5170"/>
                    <w:gridCol w:w="280"/>
                  </w:tblGrid>
                  <w:tr w:rsidR="00DF731A" w:rsidRPr="00DF731A" w:rsidTr="00BC2088">
                    <w:trPr>
                      <w:trHeight w:val="943"/>
                    </w:trPr>
                    <w:tc>
                      <w:tcPr>
                        <w:tcW w:w="5140" w:type="dxa"/>
                      </w:tcPr>
                      <w:p w:rsidR="00DF731A" w:rsidRPr="00DF731A" w:rsidRDefault="00DF731A" w:rsidP="00DF731A">
                        <w:pPr>
                          <w:widowControl/>
                          <w:ind w:left="0" w:right="0"/>
                          <w:rPr>
                            <w:b/>
                            <w:spacing w:val="8"/>
                            <w:sz w:val="24"/>
                            <w:szCs w:val="24"/>
                          </w:rPr>
                        </w:pPr>
                        <w:r w:rsidRPr="00DF731A">
                          <w:rPr>
                            <w:b/>
                            <w:spacing w:val="8"/>
                            <w:sz w:val="24"/>
                            <w:szCs w:val="24"/>
                          </w:rPr>
                          <w:t>ВИКОНАВЕЦЬ:</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w:t>
                        </w:r>
                      </w:p>
                    </w:tc>
                    <w:tc>
                      <w:tcPr>
                        <w:tcW w:w="5170" w:type="dxa"/>
                      </w:tcPr>
                      <w:p w:rsidR="00DF731A" w:rsidRPr="00DF731A" w:rsidRDefault="00DF731A" w:rsidP="00DF731A">
                        <w:pPr>
                          <w:widowControl/>
                          <w:ind w:left="0" w:right="0"/>
                          <w:rPr>
                            <w:b/>
                            <w:spacing w:val="8"/>
                            <w:sz w:val="24"/>
                            <w:szCs w:val="24"/>
                          </w:rPr>
                        </w:pPr>
                        <w:r w:rsidRPr="00DF731A">
                          <w:rPr>
                            <w:b/>
                            <w:spacing w:val="8"/>
                            <w:sz w:val="24"/>
                            <w:szCs w:val="24"/>
                          </w:rPr>
                          <w:t>ЗАМОВНИК:</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5170"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м.п.*</w:t>
                        </w:r>
                      </w:p>
                    </w:tc>
                    <w:tc>
                      <w:tcPr>
                        <w:tcW w:w="5170"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0" w:type="dxa"/>
                        <w:vAlign w:val="bottom"/>
                      </w:tcPr>
                      <w:p w:rsidR="00DF731A" w:rsidRPr="00DF731A" w:rsidRDefault="00DF731A" w:rsidP="00DF731A">
                        <w:pPr>
                          <w:widowControl/>
                          <w:ind w:left="0" w:right="0"/>
                          <w:jc w:val="left"/>
                          <w:rPr>
                            <w:spacing w:val="8"/>
                            <w:sz w:val="18"/>
                            <w:szCs w:val="18"/>
                            <w:highlight w:val="yellow"/>
                          </w:rPr>
                        </w:pPr>
                      </w:p>
                    </w:tc>
                  </w:tr>
                </w:tbl>
                <w:p w:rsidR="00DF731A" w:rsidRPr="00DF731A" w:rsidRDefault="00DF731A" w:rsidP="00DF731A">
                  <w:pPr>
                    <w:widowControl/>
                    <w:ind w:left="0" w:right="0"/>
                    <w:rPr>
                      <w:b/>
                      <w:spacing w:val="8"/>
                      <w:sz w:val="24"/>
                      <w:szCs w:val="24"/>
                    </w:rPr>
                  </w:pPr>
                </w:p>
              </w:tc>
              <w:tc>
                <w:tcPr>
                  <w:tcW w:w="222" w:type="dxa"/>
                </w:tcPr>
                <w:p w:rsidR="00DF731A" w:rsidRPr="00DF731A" w:rsidRDefault="00DF731A" w:rsidP="00DF731A">
                  <w:pPr>
                    <w:widowControl/>
                    <w:ind w:left="0" w:right="0"/>
                    <w:jc w:val="both"/>
                    <w:rPr>
                      <w:spacing w:val="8"/>
                      <w:sz w:val="24"/>
                      <w:szCs w:val="24"/>
                    </w:rPr>
                  </w:pPr>
                </w:p>
              </w:tc>
              <w:tc>
                <w:tcPr>
                  <w:tcW w:w="222" w:type="dxa"/>
                </w:tcPr>
                <w:p w:rsidR="00DF731A" w:rsidRPr="00DF731A" w:rsidRDefault="00DF731A" w:rsidP="00DF731A">
                  <w:pPr>
                    <w:widowControl/>
                    <w:ind w:left="0" w:right="0"/>
                    <w:jc w:val="left"/>
                    <w:rPr>
                      <w:sz w:val="24"/>
                      <w:szCs w:val="24"/>
                      <w:lang w:eastAsia="uk-UA"/>
                    </w:rPr>
                  </w:pPr>
                </w:p>
              </w:tc>
            </w:tr>
          </w:tbl>
          <w:p w:rsidR="00DF731A" w:rsidRPr="00DF731A" w:rsidRDefault="00DF731A" w:rsidP="00DF731A">
            <w:pPr>
              <w:widowControl/>
              <w:ind w:left="0" w:right="0"/>
              <w:jc w:val="both"/>
              <w:rPr>
                <w:b/>
                <w:spacing w:val="8"/>
                <w:sz w:val="24"/>
                <w:szCs w:val="24"/>
              </w:rPr>
            </w:pPr>
          </w:p>
        </w:tc>
        <w:tc>
          <w:tcPr>
            <w:tcW w:w="10560" w:type="dxa"/>
          </w:tcPr>
          <w:tbl>
            <w:tblPr>
              <w:tblW w:w="9898" w:type="dxa"/>
              <w:tblLook w:val="01E0" w:firstRow="1" w:lastRow="1" w:firstColumn="1" w:lastColumn="1" w:noHBand="0" w:noVBand="0"/>
            </w:tblPr>
            <w:tblGrid>
              <w:gridCol w:w="9902"/>
              <w:gridCol w:w="221"/>
              <w:gridCol w:w="221"/>
            </w:tblGrid>
            <w:tr w:rsidR="00DF731A" w:rsidRPr="00DF731A" w:rsidTr="00BC2088">
              <w:trPr>
                <w:trHeight w:val="912"/>
              </w:trPr>
              <w:tc>
                <w:tcPr>
                  <w:tcW w:w="9454" w:type="dxa"/>
                </w:tcPr>
                <w:tbl>
                  <w:tblPr>
                    <w:tblW w:w="10590" w:type="dxa"/>
                    <w:tblLook w:val="01E0" w:firstRow="1" w:lastRow="1" w:firstColumn="1" w:lastColumn="1" w:noHBand="0" w:noVBand="0"/>
                  </w:tblPr>
                  <w:tblGrid>
                    <w:gridCol w:w="5140"/>
                    <w:gridCol w:w="5170"/>
                    <w:gridCol w:w="280"/>
                  </w:tblGrid>
                  <w:tr w:rsidR="00DF731A" w:rsidRPr="00DF731A" w:rsidTr="00BC2088">
                    <w:trPr>
                      <w:trHeight w:val="943"/>
                    </w:trPr>
                    <w:tc>
                      <w:tcPr>
                        <w:tcW w:w="5140" w:type="dxa"/>
                      </w:tcPr>
                      <w:p w:rsidR="00DF731A" w:rsidRPr="00DF731A" w:rsidRDefault="00DF731A" w:rsidP="00DF731A">
                        <w:pPr>
                          <w:widowControl/>
                          <w:ind w:left="0" w:right="0"/>
                          <w:rPr>
                            <w:b/>
                            <w:spacing w:val="8"/>
                            <w:sz w:val="24"/>
                            <w:szCs w:val="24"/>
                          </w:rPr>
                        </w:pPr>
                        <w:r w:rsidRPr="00DF731A">
                          <w:rPr>
                            <w:b/>
                            <w:spacing w:val="8"/>
                            <w:sz w:val="24"/>
                            <w:szCs w:val="24"/>
                          </w:rPr>
                          <w:t>ВИКОНАВЕЦЬ:</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w:t>
                        </w:r>
                      </w:p>
                    </w:tc>
                    <w:tc>
                      <w:tcPr>
                        <w:tcW w:w="5170" w:type="dxa"/>
                      </w:tcPr>
                      <w:p w:rsidR="00DF731A" w:rsidRPr="00DF731A" w:rsidRDefault="00DF731A" w:rsidP="00DF731A">
                        <w:pPr>
                          <w:widowControl/>
                          <w:ind w:left="0" w:right="0"/>
                          <w:rPr>
                            <w:b/>
                            <w:spacing w:val="8"/>
                            <w:sz w:val="24"/>
                            <w:szCs w:val="24"/>
                          </w:rPr>
                        </w:pPr>
                        <w:r w:rsidRPr="00DF731A">
                          <w:rPr>
                            <w:b/>
                            <w:spacing w:val="8"/>
                            <w:sz w:val="24"/>
                            <w:szCs w:val="24"/>
                          </w:rPr>
                          <w:t>ЗАМОВНИК:</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5170"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c>
                      <w:tcPr>
                        <w:tcW w:w="280" w:type="dxa"/>
                      </w:tcPr>
                      <w:p w:rsidR="00DF731A" w:rsidRPr="00DF731A" w:rsidRDefault="00DF731A" w:rsidP="00DF731A">
                        <w:pPr>
                          <w:widowControl/>
                          <w:ind w:left="0" w:right="0"/>
                          <w:jc w:val="both"/>
                          <w:rPr>
                            <w:spacing w:val="8"/>
                            <w:sz w:val="24"/>
                            <w:szCs w:val="24"/>
                          </w:rPr>
                        </w:pPr>
                      </w:p>
                    </w:tc>
                  </w:tr>
                  <w:tr w:rsidR="00DF731A" w:rsidRPr="00DF731A" w:rsidTr="00BC2088">
                    <w:trPr>
                      <w:trHeight w:val="80"/>
                    </w:trPr>
                    <w:tc>
                      <w:tcPr>
                        <w:tcW w:w="5140"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м.п.*</w:t>
                        </w:r>
                      </w:p>
                    </w:tc>
                    <w:tc>
                      <w:tcPr>
                        <w:tcW w:w="5170"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0" w:type="dxa"/>
                        <w:vAlign w:val="bottom"/>
                      </w:tcPr>
                      <w:p w:rsidR="00DF731A" w:rsidRPr="00DF731A" w:rsidRDefault="00DF731A" w:rsidP="00DF731A">
                        <w:pPr>
                          <w:widowControl/>
                          <w:ind w:left="0" w:right="0"/>
                          <w:jc w:val="left"/>
                          <w:rPr>
                            <w:spacing w:val="8"/>
                            <w:sz w:val="18"/>
                            <w:szCs w:val="18"/>
                            <w:highlight w:val="yellow"/>
                          </w:rPr>
                        </w:pPr>
                      </w:p>
                    </w:tc>
                  </w:tr>
                </w:tbl>
                <w:p w:rsidR="00DF731A" w:rsidRPr="00DF731A" w:rsidRDefault="00DF731A" w:rsidP="00DF731A">
                  <w:pPr>
                    <w:widowControl/>
                    <w:ind w:left="0" w:right="0"/>
                    <w:rPr>
                      <w:b/>
                      <w:spacing w:val="8"/>
                      <w:sz w:val="24"/>
                      <w:szCs w:val="24"/>
                    </w:rPr>
                  </w:pPr>
                </w:p>
              </w:tc>
              <w:tc>
                <w:tcPr>
                  <w:tcW w:w="222" w:type="dxa"/>
                </w:tcPr>
                <w:p w:rsidR="00DF731A" w:rsidRPr="00DF731A" w:rsidRDefault="00DF731A" w:rsidP="00DF731A">
                  <w:pPr>
                    <w:widowControl/>
                    <w:ind w:left="0" w:right="0"/>
                    <w:jc w:val="both"/>
                    <w:rPr>
                      <w:spacing w:val="8"/>
                      <w:sz w:val="24"/>
                      <w:szCs w:val="24"/>
                    </w:rPr>
                  </w:pPr>
                </w:p>
              </w:tc>
              <w:tc>
                <w:tcPr>
                  <w:tcW w:w="222" w:type="dxa"/>
                </w:tcPr>
                <w:p w:rsidR="00DF731A" w:rsidRPr="00DF731A" w:rsidRDefault="00DF731A" w:rsidP="00DF731A">
                  <w:pPr>
                    <w:widowControl/>
                    <w:ind w:left="0" w:right="0"/>
                    <w:jc w:val="left"/>
                    <w:rPr>
                      <w:sz w:val="24"/>
                      <w:szCs w:val="24"/>
                      <w:lang w:eastAsia="uk-UA"/>
                    </w:rPr>
                  </w:pPr>
                </w:p>
              </w:tc>
            </w:tr>
          </w:tbl>
          <w:p w:rsidR="00DF731A" w:rsidRPr="00DF731A" w:rsidRDefault="00DF731A" w:rsidP="00DF731A">
            <w:pPr>
              <w:widowControl/>
              <w:ind w:left="0" w:right="306"/>
              <w:jc w:val="both"/>
              <w:rPr>
                <w:b/>
                <w:sz w:val="24"/>
                <w:szCs w:val="24"/>
                <w:lang w:eastAsia="uk-UA"/>
              </w:rPr>
            </w:pPr>
          </w:p>
        </w:tc>
      </w:tr>
      <w:tr w:rsidR="00DF731A" w:rsidRPr="00DF731A" w:rsidTr="00BC2088">
        <w:trPr>
          <w:trHeight w:val="422"/>
        </w:trPr>
        <w:tc>
          <w:tcPr>
            <w:tcW w:w="10560" w:type="dxa"/>
            <w:tcBorders>
              <w:top w:val="nil"/>
              <w:left w:val="nil"/>
              <w:right w:val="nil"/>
            </w:tcBorders>
          </w:tcPr>
          <w:p w:rsidR="00DF731A" w:rsidRPr="00DF731A" w:rsidRDefault="00DF731A" w:rsidP="00DF731A">
            <w:pPr>
              <w:widowControl/>
              <w:ind w:left="0" w:right="306"/>
              <w:jc w:val="both"/>
              <w:rPr>
                <w:rFonts w:eastAsia="Calibri"/>
                <w:i/>
                <w:sz w:val="20"/>
                <w:lang w:eastAsia="en-US"/>
              </w:rPr>
            </w:pPr>
          </w:p>
          <w:p w:rsidR="00DF731A" w:rsidRPr="00DF731A" w:rsidRDefault="00DF731A" w:rsidP="00DF731A">
            <w:pPr>
              <w:widowControl/>
              <w:ind w:left="0" w:right="306"/>
              <w:jc w:val="both"/>
              <w:rPr>
                <w:rFonts w:eastAsia="Calibri"/>
                <w:i/>
                <w:sz w:val="20"/>
                <w:lang w:eastAsia="en-US"/>
              </w:rPr>
            </w:pPr>
          </w:p>
          <w:p w:rsidR="00DF731A" w:rsidRPr="00DF731A" w:rsidRDefault="00DF731A" w:rsidP="00DF731A">
            <w:pPr>
              <w:widowControl/>
              <w:ind w:left="0" w:right="0"/>
              <w:jc w:val="left"/>
              <w:rPr>
                <w:rFonts w:eastAsia="Calibri"/>
                <w:i/>
                <w:sz w:val="20"/>
                <w:szCs w:val="24"/>
                <w:lang w:eastAsia="en-US"/>
              </w:rPr>
            </w:pPr>
            <w:bookmarkStart w:id="122" w:name="_Hlk116609198"/>
            <w:r w:rsidRPr="00DF731A">
              <w:rPr>
                <w:rFonts w:eastAsia="Calibri"/>
                <w:i/>
                <w:sz w:val="20"/>
                <w:szCs w:val="24"/>
                <w:lang w:eastAsia="en-US"/>
              </w:rPr>
              <w:t>*заповнюється під час підписання договору з переможцем закупівлі</w:t>
            </w:r>
          </w:p>
          <w:p w:rsidR="00DF731A" w:rsidRPr="00DF731A" w:rsidRDefault="00DF731A" w:rsidP="00DF731A">
            <w:pPr>
              <w:widowControl/>
              <w:ind w:left="0" w:right="306"/>
              <w:jc w:val="both"/>
              <w:rPr>
                <w:rFonts w:eastAsia="Calibri"/>
                <w:i/>
                <w:sz w:val="20"/>
                <w:lang w:eastAsia="en-US"/>
              </w:rPr>
            </w:pPr>
            <w:r w:rsidRPr="00DF731A">
              <w:rPr>
                <w:rFonts w:eastAsia="Calibri"/>
                <w:i/>
                <w:sz w:val="20"/>
                <w:lang w:eastAsia="en-US"/>
              </w:rPr>
              <w:t>** у разі наявності</w:t>
            </w:r>
          </w:p>
          <w:bookmarkEnd w:id="122"/>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306"/>
              <w:jc w:val="both"/>
              <w:rPr>
                <w:sz w:val="24"/>
                <w:szCs w:val="24"/>
                <w:highlight w:val="yellow"/>
                <w:lang w:eastAsia="uk-UA"/>
              </w:rPr>
            </w:pPr>
          </w:p>
        </w:tc>
        <w:tc>
          <w:tcPr>
            <w:tcW w:w="10560" w:type="dxa"/>
          </w:tcPr>
          <w:p w:rsidR="00DF731A" w:rsidRPr="00DF731A" w:rsidRDefault="00DF731A" w:rsidP="00DF731A">
            <w:pPr>
              <w:widowControl/>
              <w:ind w:left="0" w:right="0"/>
              <w:jc w:val="both"/>
              <w:rPr>
                <w:spacing w:val="8"/>
                <w:sz w:val="24"/>
                <w:szCs w:val="24"/>
              </w:rPr>
            </w:pPr>
          </w:p>
        </w:tc>
        <w:tc>
          <w:tcPr>
            <w:tcW w:w="10560" w:type="dxa"/>
            <w:tcBorders>
              <w:top w:val="nil"/>
              <w:left w:val="nil"/>
              <w:right w:val="nil"/>
            </w:tcBorders>
          </w:tcPr>
          <w:p w:rsidR="00DF731A" w:rsidRPr="00DF731A" w:rsidRDefault="00DF731A" w:rsidP="00DF731A">
            <w:pPr>
              <w:widowControl/>
              <w:ind w:left="0" w:right="306"/>
              <w:jc w:val="both"/>
              <w:rPr>
                <w:sz w:val="24"/>
                <w:szCs w:val="24"/>
                <w:lang w:eastAsia="uk-UA"/>
              </w:rPr>
            </w:pPr>
            <w:r w:rsidRPr="00DF731A">
              <w:rPr>
                <w:rFonts w:eastAsia="Calibri"/>
                <w:i/>
                <w:sz w:val="20"/>
                <w:lang w:eastAsia="en-US"/>
              </w:rPr>
              <w:t>*у разі наявності</w:t>
            </w:r>
          </w:p>
        </w:tc>
      </w:tr>
    </w:tbl>
    <w:p w:rsidR="00DF731A" w:rsidRPr="00DF731A" w:rsidRDefault="00DF731A" w:rsidP="00DF731A">
      <w:pPr>
        <w:widowControl/>
        <w:ind w:left="0" w:right="0"/>
        <w:jc w:val="left"/>
        <w:rPr>
          <w:b/>
          <w:iCs/>
          <w:sz w:val="24"/>
          <w:szCs w:val="24"/>
          <w:lang w:eastAsia="uk-UA"/>
        </w:rPr>
      </w:pPr>
    </w:p>
    <w:p w:rsidR="00DF731A" w:rsidRPr="00DF731A" w:rsidRDefault="00DF731A" w:rsidP="00DF731A">
      <w:pPr>
        <w:widowControl/>
        <w:ind w:left="0" w:right="0"/>
        <w:jc w:val="left"/>
        <w:rPr>
          <w:b/>
          <w:iCs/>
          <w:sz w:val="24"/>
          <w:szCs w:val="24"/>
          <w:lang w:eastAsia="uk-UA"/>
        </w:rPr>
      </w:pPr>
    </w:p>
    <w:p w:rsidR="00DF731A" w:rsidRPr="00DF731A" w:rsidRDefault="00DF731A" w:rsidP="00DF731A">
      <w:pPr>
        <w:widowControl/>
        <w:ind w:left="0" w:right="0"/>
        <w:jc w:val="left"/>
        <w:rPr>
          <w:b/>
          <w:iCs/>
          <w:sz w:val="24"/>
          <w:szCs w:val="24"/>
          <w:lang w:eastAsia="uk-UA"/>
        </w:rPr>
      </w:pPr>
    </w:p>
    <w:bookmarkEnd w:id="105"/>
    <w:p w:rsidR="00DF731A" w:rsidRPr="00DF731A" w:rsidRDefault="00DF731A" w:rsidP="00DF731A">
      <w:pPr>
        <w:widowControl/>
        <w:spacing w:after="160" w:line="259" w:lineRule="auto"/>
        <w:ind w:left="0" w:right="0"/>
        <w:jc w:val="left"/>
        <w:rPr>
          <w:b/>
          <w:iCs/>
          <w:sz w:val="24"/>
          <w:szCs w:val="24"/>
          <w:lang w:eastAsia="uk-UA"/>
        </w:rPr>
      </w:pPr>
      <w:r w:rsidRPr="00DF731A">
        <w:rPr>
          <w:b/>
          <w:iCs/>
          <w:sz w:val="24"/>
          <w:szCs w:val="24"/>
          <w:lang w:eastAsia="uk-UA"/>
        </w:rPr>
        <w:br w:type="page"/>
      </w:r>
    </w:p>
    <w:p w:rsidR="00DF731A" w:rsidRPr="00DF731A" w:rsidRDefault="00DF731A" w:rsidP="00DF731A">
      <w:pPr>
        <w:widowControl/>
        <w:ind w:left="0" w:right="0"/>
        <w:jc w:val="right"/>
        <w:rPr>
          <w:b/>
          <w:sz w:val="24"/>
          <w:szCs w:val="24"/>
          <w:lang w:eastAsia="uk-UA"/>
        </w:rPr>
      </w:pPr>
      <w:r w:rsidRPr="00DF731A">
        <w:rPr>
          <w:b/>
          <w:sz w:val="24"/>
          <w:szCs w:val="24"/>
          <w:lang w:eastAsia="uk-UA"/>
        </w:rPr>
        <w:lastRenderedPageBreak/>
        <w:t xml:space="preserve">Додаток № 2 </w:t>
      </w:r>
    </w:p>
    <w:bookmarkEnd w:id="121"/>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 </w:t>
      </w:r>
      <w:r w:rsidR="00C35953">
        <w:rPr>
          <w:b/>
          <w:sz w:val="24"/>
          <w:szCs w:val="24"/>
          <w:lang w:eastAsia="uk-UA"/>
        </w:rPr>
        <w:t>д</w:t>
      </w:r>
      <w:r w:rsidRPr="00DF731A">
        <w:rPr>
          <w:b/>
          <w:sz w:val="24"/>
          <w:szCs w:val="24"/>
          <w:lang w:eastAsia="uk-UA"/>
        </w:rPr>
        <w:t>оговору № __________________</w:t>
      </w:r>
      <w:r w:rsidRPr="00DF731A">
        <w:rPr>
          <w:b/>
          <w:sz w:val="24"/>
          <w:szCs w:val="24"/>
          <w:lang w:eastAsia="uk-UA"/>
        </w:rPr>
        <w:br/>
        <w:t>від  « ___»  ______________2022 р.</w:t>
      </w:r>
    </w:p>
    <w:p w:rsidR="00DF731A" w:rsidRPr="00DF731A" w:rsidRDefault="00DF731A" w:rsidP="00DF731A">
      <w:pPr>
        <w:widowControl/>
        <w:ind w:left="0" w:right="306"/>
        <w:rPr>
          <w:rFonts w:eastAsia="Calibri"/>
          <w:sz w:val="24"/>
          <w:szCs w:val="24"/>
          <w:lang w:eastAsia="uk-UA"/>
        </w:rPr>
      </w:pPr>
    </w:p>
    <w:p w:rsidR="00DF731A" w:rsidRPr="00DF731A" w:rsidRDefault="00DF731A" w:rsidP="00DF731A">
      <w:pPr>
        <w:widowControl/>
        <w:ind w:left="0" w:right="306"/>
        <w:rPr>
          <w:noProof/>
          <w:sz w:val="24"/>
          <w:szCs w:val="24"/>
          <w:lang w:eastAsia="uk-UA"/>
        </w:rPr>
      </w:pPr>
      <w:r w:rsidRPr="00DF731A">
        <w:rPr>
          <w:rFonts w:eastAsia="Calibri"/>
          <w:sz w:val="24"/>
          <w:szCs w:val="24"/>
          <w:lang w:eastAsia="uk-UA"/>
        </w:rPr>
        <w:t>Зразок акта приймання-передачі поставленого товару</w:t>
      </w:r>
      <w:r w:rsidR="001F5640">
        <w:rPr>
          <w:rFonts w:eastAsia="Calibri"/>
          <w:sz w:val="24"/>
          <w:szCs w:val="24"/>
          <w:lang w:eastAsia="uk-UA"/>
        </w:rPr>
        <w:t>*</w:t>
      </w:r>
      <w:r w:rsidRPr="00DF731A">
        <w:rPr>
          <w:rFonts w:eastAsia="Calibri"/>
          <w:sz w:val="24"/>
          <w:szCs w:val="24"/>
          <w:lang w:eastAsia="uk-UA"/>
        </w:rPr>
        <w:t xml:space="preserve"> </w:t>
      </w:r>
      <w:r w:rsidRPr="00DF731A">
        <w:rPr>
          <w:noProof/>
          <w:sz w:val="24"/>
          <w:szCs w:val="24"/>
          <w:lang w:eastAsia="uk-UA"/>
        </w:rPr>
        <w:t xml:space="preserve"> </w:t>
      </w:r>
    </w:p>
    <w:p w:rsidR="00DF731A" w:rsidRPr="00DF731A" w:rsidRDefault="00DF731A" w:rsidP="00DF731A">
      <w:pPr>
        <w:widowControl/>
        <w:ind w:left="0" w:right="306"/>
        <w:rPr>
          <w:b/>
          <w:sz w:val="24"/>
          <w:szCs w:val="24"/>
          <w:lang w:eastAsia="uk-UA"/>
        </w:rPr>
      </w:pPr>
      <w:r w:rsidRPr="00DF731A">
        <w:rPr>
          <w:noProof/>
          <w:sz w:val="24"/>
          <w:szCs w:val="24"/>
          <w:lang w:eastAsia="uk-UA"/>
        </w:rPr>
        <w:drawing>
          <wp:anchor distT="0" distB="0" distL="114300" distR="114300" simplePos="0" relativeHeight="251659264" behindDoc="1" locked="0" layoutInCell="1" allowOverlap="1" wp14:anchorId="271084C5" wp14:editId="3FC24744">
            <wp:simplePos x="0" y="0"/>
            <wp:positionH relativeFrom="column">
              <wp:posOffset>-107840</wp:posOffset>
            </wp:positionH>
            <wp:positionV relativeFrom="paragraph">
              <wp:posOffset>125868</wp:posOffset>
            </wp:positionV>
            <wp:extent cx="6702950" cy="674497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8787" cy="67508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731A" w:rsidRPr="00DF731A" w:rsidRDefault="00DF731A" w:rsidP="00DF731A">
      <w:pPr>
        <w:widowControl/>
        <w:ind w:left="0" w:right="306"/>
        <w:rPr>
          <w:b/>
          <w:sz w:val="24"/>
          <w:szCs w:val="24"/>
          <w:lang w:eastAsia="uk-UA"/>
        </w:rPr>
      </w:pPr>
      <w:r w:rsidRPr="00DF731A">
        <w:rPr>
          <w:b/>
          <w:sz w:val="24"/>
          <w:szCs w:val="24"/>
          <w:lang w:eastAsia="uk-UA"/>
        </w:rPr>
        <w:t>АКТ _____</w:t>
      </w:r>
    </w:p>
    <w:p w:rsidR="00DF731A" w:rsidRPr="00DF731A" w:rsidRDefault="00DF731A" w:rsidP="00DF731A">
      <w:pPr>
        <w:widowControl/>
        <w:ind w:left="0" w:right="306"/>
        <w:rPr>
          <w:b/>
          <w:sz w:val="24"/>
          <w:szCs w:val="24"/>
          <w:lang w:eastAsia="uk-UA"/>
        </w:rPr>
      </w:pPr>
      <w:r w:rsidRPr="00DF731A">
        <w:rPr>
          <w:b/>
          <w:sz w:val="24"/>
          <w:szCs w:val="24"/>
          <w:lang w:eastAsia="uk-UA"/>
        </w:rPr>
        <w:t xml:space="preserve">приймання-передачі поставленого товару </w:t>
      </w:r>
    </w:p>
    <w:p w:rsidR="00DF731A" w:rsidRPr="00DF731A" w:rsidRDefault="00DF731A" w:rsidP="00DF731A">
      <w:pPr>
        <w:widowControl/>
        <w:tabs>
          <w:tab w:val="left" w:pos="7938"/>
        </w:tabs>
        <w:ind w:left="0" w:right="-2"/>
        <w:jc w:val="both"/>
        <w:rPr>
          <w:sz w:val="24"/>
          <w:szCs w:val="24"/>
        </w:rPr>
      </w:pPr>
      <w:bookmarkStart w:id="123" w:name="_Hlk4081014"/>
      <w:r w:rsidRPr="00DF731A">
        <w:rPr>
          <w:sz w:val="24"/>
          <w:szCs w:val="24"/>
        </w:rPr>
        <w:t>м. Київ</w:t>
      </w:r>
      <w:r w:rsidRPr="00DF731A">
        <w:rPr>
          <w:sz w:val="24"/>
          <w:szCs w:val="24"/>
        </w:rPr>
        <w:tab/>
        <w:t>__.__.______ р.</w:t>
      </w:r>
    </w:p>
    <w:p w:rsidR="00DF731A" w:rsidRPr="00DF731A" w:rsidRDefault="00DF731A" w:rsidP="00DF731A">
      <w:pPr>
        <w:widowControl/>
        <w:tabs>
          <w:tab w:val="left" w:pos="7938"/>
        </w:tabs>
        <w:ind w:left="0" w:right="-2"/>
        <w:jc w:val="both"/>
        <w:rPr>
          <w:sz w:val="24"/>
          <w:szCs w:val="24"/>
        </w:rPr>
      </w:pPr>
    </w:p>
    <w:p w:rsidR="00DF731A" w:rsidRPr="00DF731A" w:rsidRDefault="00DF731A" w:rsidP="00DF731A">
      <w:pPr>
        <w:widowControl/>
        <w:ind w:left="0" w:right="16" w:firstLine="567"/>
        <w:jc w:val="both"/>
        <w:rPr>
          <w:sz w:val="24"/>
          <w:szCs w:val="24"/>
        </w:rPr>
      </w:pPr>
      <w:r w:rsidRPr="00DF731A">
        <w:rPr>
          <w:sz w:val="24"/>
          <w:szCs w:val="24"/>
        </w:rPr>
        <w:t>Ми, що нижче підписалися, представник Постачальника, в особі ___________________</w:t>
      </w:r>
    </w:p>
    <w:p w:rsidR="00DF731A" w:rsidRPr="00DF731A" w:rsidRDefault="00DF731A" w:rsidP="00DF731A">
      <w:pPr>
        <w:widowControl/>
        <w:ind w:left="0" w:right="16"/>
        <w:jc w:val="both"/>
        <w:rPr>
          <w:sz w:val="24"/>
          <w:szCs w:val="24"/>
          <w:lang w:eastAsia="uk-UA"/>
        </w:rPr>
      </w:pPr>
      <w:r w:rsidRPr="00DF731A">
        <w:rPr>
          <w:sz w:val="24"/>
          <w:szCs w:val="24"/>
        </w:rPr>
        <w:t xml:space="preserve"> ____________________________________________________________</w:t>
      </w:r>
      <w:r w:rsidRPr="00DF731A">
        <w:rPr>
          <w:sz w:val="24"/>
          <w:szCs w:val="24"/>
          <w:lang w:eastAsia="uk-UA"/>
        </w:rPr>
        <w:t>, який діє на підставі _______________________________, з</w:t>
      </w:r>
      <w:r w:rsidRPr="00DF731A">
        <w:rPr>
          <w:sz w:val="24"/>
          <w:szCs w:val="24"/>
        </w:rPr>
        <w:t xml:space="preserve"> однієї сторони, і представник Покупця, в особі _________________________________________________________________</w:t>
      </w:r>
      <w:r w:rsidRPr="00DF731A">
        <w:rPr>
          <w:sz w:val="24"/>
          <w:szCs w:val="24"/>
          <w:lang w:eastAsia="uk-UA"/>
        </w:rPr>
        <w:t>, яка діє на підставі _______________________________, з</w:t>
      </w:r>
      <w:r w:rsidRPr="00DF731A">
        <w:rPr>
          <w:sz w:val="24"/>
          <w:szCs w:val="24"/>
        </w:rPr>
        <w:t xml:space="preserve"> другої сторони, склали цей Акт про те, що відповідно до договору</w:t>
      </w:r>
      <w:r w:rsidRPr="00DF731A">
        <w:rPr>
          <w:b/>
          <w:bCs/>
          <w:sz w:val="24"/>
          <w:szCs w:val="24"/>
        </w:rPr>
        <w:t xml:space="preserve"> </w:t>
      </w:r>
      <w:r w:rsidRPr="00DF731A">
        <w:rPr>
          <w:sz w:val="24"/>
          <w:szCs w:val="24"/>
        </w:rPr>
        <w:t xml:space="preserve">від ___.___.______ року №____________________ </w:t>
      </w:r>
      <w:bookmarkEnd w:id="123"/>
      <w:r w:rsidRPr="00DF731A">
        <w:rPr>
          <w:sz w:val="24"/>
          <w:szCs w:val="28"/>
        </w:rPr>
        <w:t>Постачальник поставив Покупцю наступний Товар:</w:t>
      </w:r>
    </w:p>
    <w:p w:rsidR="00DF731A" w:rsidRPr="00DF731A" w:rsidRDefault="00DF731A" w:rsidP="00DF731A">
      <w:pPr>
        <w:widowControl/>
        <w:ind w:left="0" w:right="16"/>
        <w:jc w:val="both"/>
        <w:rPr>
          <w:sz w:val="24"/>
          <w:szCs w:val="24"/>
          <w:lang w:eastAsia="uk-UA"/>
        </w:rPr>
      </w:pPr>
    </w:p>
    <w:tbl>
      <w:tblPr>
        <w:tblW w:w="9649"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01"/>
        <w:gridCol w:w="2637"/>
        <w:gridCol w:w="2379"/>
        <w:gridCol w:w="1131"/>
        <w:gridCol w:w="747"/>
        <w:gridCol w:w="1147"/>
        <w:gridCol w:w="1107"/>
      </w:tblGrid>
      <w:tr w:rsidR="00DF731A" w:rsidRPr="00DF731A" w:rsidTr="00BC2088">
        <w:trPr>
          <w:trHeight w:val="928"/>
        </w:trPr>
        <w:tc>
          <w:tcPr>
            <w:tcW w:w="501"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hanging="67"/>
              <w:rPr>
                <w:sz w:val="24"/>
                <w:szCs w:val="24"/>
              </w:rPr>
            </w:pPr>
            <w:r w:rsidRPr="00DF731A">
              <w:rPr>
                <w:sz w:val="24"/>
                <w:szCs w:val="24"/>
              </w:rPr>
              <w:t>№ з/п</w:t>
            </w:r>
          </w:p>
        </w:tc>
        <w:tc>
          <w:tcPr>
            <w:tcW w:w="5016" w:type="dxa"/>
            <w:gridSpan w:val="2"/>
            <w:tcBorders>
              <w:top w:val="single" w:sz="4" w:space="0" w:color="00000A"/>
              <w:left w:val="single" w:sz="4" w:space="0" w:color="00000A"/>
              <w:bottom w:val="single" w:sz="4" w:space="0" w:color="00000A"/>
              <w:right w:val="single" w:sz="4" w:space="0" w:color="00000A"/>
            </w:tcBorders>
            <w:vAlign w:val="center"/>
          </w:tcPr>
          <w:p w:rsidR="00DF731A" w:rsidRPr="00DF731A" w:rsidRDefault="00DF731A" w:rsidP="00DF731A">
            <w:pPr>
              <w:widowControl/>
              <w:ind w:left="0" w:right="-1" w:hanging="47"/>
              <w:rPr>
                <w:sz w:val="24"/>
                <w:szCs w:val="24"/>
              </w:rPr>
            </w:pPr>
            <w:r w:rsidRPr="00DF731A">
              <w:rPr>
                <w:sz w:val="24"/>
                <w:szCs w:val="24"/>
              </w:rPr>
              <w:t>Найменування</w:t>
            </w:r>
          </w:p>
        </w:tc>
        <w:tc>
          <w:tcPr>
            <w:tcW w:w="1131"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Одиниця виміру</w:t>
            </w:r>
          </w:p>
        </w:tc>
        <w:tc>
          <w:tcPr>
            <w:tcW w:w="747"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Кіль-кість</w:t>
            </w:r>
          </w:p>
        </w:tc>
        <w:tc>
          <w:tcPr>
            <w:tcW w:w="1147"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Ціна за одиницю</w:t>
            </w:r>
          </w:p>
          <w:p w:rsidR="00DF731A" w:rsidRPr="00DF731A" w:rsidRDefault="00DF731A" w:rsidP="00DF731A">
            <w:pPr>
              <w:widowControl/>
              <w:ind w:left="0" w:right="-1"/>
              <w:rPr>
                <w:sz w:val="24"/>
                <w:szCs w:val="24"/>
              </w:rPr>
            </w:pPr>
            <w:r w:rsidRPr="00DF731A">
              <w:rPr>
                <w:sz w:val="24"/>
                <w:szCs w:val="24"/>
              </w:rPr>
              <w:t>без ПДВ, грн.</w:t>
            </w:r>
          </w:p>
        </w:tc>
        <w:tc>
          <w:tcPr>
            <w:tcW w:w="1107" w:type="dxa"/>
            <w:tcBorders>
              <w:top w:val="single" w:sz="4" w:space="0" w:color="00000A"/>
              <w:left w:val="single" w:sz="4" w:space="0" w:color="00000A"/>
              <w:bottom w:val="single" w:sz="4" w:space="0" w:color="00000A"/>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Загальна вартість без ПДВ, грн.</w:t>
            </w:r>
          </w:p>
        </w:tc>
      </w:tr>
      <w:tr w:rsidR="00DF731A" w:rsidRPr="00DF731A" w:rsidTr="00BC2088">
        <w:trPr>
          <w:trHeight w:val="251"/>
        </w:trPr>
        <w:tc>
          <w:tcPr>
            <w:tcW w:w="501" w:type="dxa"/>
            <w:tcBorders>
              <w:top w:val="single" w:sz="4" w:space="0" w:color="00000A"/>
              <w:left w:val="single" w:sz="4" w:space="0" w:color="00000A"/>
              <w:bottom w:val="single" w:sz="4" w:space="0" w:color="auto"/>
              <w:right w:val="single" w:sz="4" w:space="0" w:color="00000A"/>
            </w:tcBorders>
            <w:hideMark/>
          </w:tcPr>
          <w:p w:rsidR="00DF731A" w:rsidRPr="00DF731A" w:rsidRDefault="00DF731A" w:rsidP="00DF731A">
            <w:pPr>
              <w:widowControl/>
              <w:ind w:left="0" w:right="-1" w:hanging="67"/>
              <w:rPr>
                <w:sz w:val="24"/>
                <w:szCs w:val="24"/>
              </w:rPr>
            </w:pPr>
            <w:r w:rsidRPr="00DF731A">
              <w:rPr>
                <w:sz w:val="24"/>
                <w:szCs w:val="24"/>
              </w:rPr>
              <w:t>1.</w:t>
            </w:r>
          </w:p>
        </w:tc>
        <w:tc>
          <w:tcPr>
            <w:tcW w:w="5016" w:type="dxa"/>
            <w:gridSpan w:val="2"/>
            <w:tcBorders>
              <w:top w:val="single" w:sz="4" w:space="0" w:color="00000A"/>
              <w:left w:val="single" w:sz="4" w:space="0" w:color="00000A"/>
              <w:bottom w:val="single" w:sz="4" w:space="0" w:color="auto"/>
              <w:right w:val="single" w:sz="4" w:space="0" w:color="00000A"/>
            </w:tcBorders>
          </w:tcPr>
          <w:p w:rsidR="00DF731A" w:rsidRPr="00DF731A" w:rsidRDefault="00DF731A" w:rsidP="00DF731A">
            <w:pPr>
              <w:widowControl/>
              <w:snapToGrid w:val="0"/>
              <w:ind w:left="0" w:right="-1"/>
              <w:jc w:val="left"/>
              <w:rPr>
                <w:sz w:val="24"/>
                <w:szCs w:val="24"/>
              </w:rPr>
            </w:pPr>
          </w:p>
        </w:tc>
        <w:tc>
          <w:tcPr>
            <w:tcW w:w="1131" w:type="dxa"/>
            <w:tcBorders>
              <w:top w:val="single" w:sz="4" w:space="0" w:color="00000A"/>
              <w:left w:val="single" w:sz="4" w:space="0" w:color="00000A"/>
              <w:bottom w:val="single" w:sz="4" w:space="0" w:color="auto"/>
              <w:right w:val="single" w:sz="4" w:space="0" w:color="00000A"/>
            </w:tcBorders>
            <w:vAlign w:val="center"/>
            <w:hideMark/>
          </w:tcPr>
          <w:p w:rsidR="00DF731A" w:rsidRPr="00DF731A" w:rsidRDefault="00DF731A" w:rsidP="00DF731A">
            <w:pPr>
              <w:widowControl/>
              <w:ind w:left="0" w:right="-1"/>
              <w:rPr>
                <w:sz w:val="24"/>
                <w:szCs w:val="24"/>
              </w:rPr>
            </w:pPr>
            <w:r w:rsidRPr="00DF731A">
              <w:rPr>
                <w:sz w:val="24"/>
                <w:szCs w:val="24"/>
              </w:rPr>
              <w:t>шт.</w:t>
            </w:r>
          </w:p>
        </w:tc>
        <w:tc>
          <w:tcPr>
            <w:tcW w:w="7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r w:rsidRPr="00DF731A">
              <w:rPr>
                <w:sz w:val="24"/>
                <w:szCs w:val="24"/>
              </w:rPr>
              <w:t>3</w:t>
            </w:r>
          </w:p>
        </w:tc>
        <w:tc>
          <w:tcPr>
            <w:tcW w:w="11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c>
          <w:tcPr>
            <w:tcW w:w="110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r>
      <w:tr w:rsidR="00DF731A" w:rsidRPr="00DF731A" w:rsidTr="00BC2088">
        <w:trPr>
          <w:trHeight w:val="251"/>
        </w:trPr>
        <w:tc>
          <w:tcPr>
            <w:tcW w:w="501" w:type="dxa"/>
            <w:tcBorders>
              <w:top w:val="single" w:sz="4" w:space="0" w:color="00000A"/>
              <w:left w:val="single" w:sz="4" w:space="0" w:color="00000A"/>
              <w:bottom w:val="single" w:sz="4" w:space="0" w:color="auto"/>
              <w:right w:val="single" w:sz="4" w:space="0" w:color="00000A"/>
            </w:tcBorders>
          </w:tcPr>
          <w:p w:rsidR="00DF731A" w:rsidRPr="00DF731A" w:rsidRDefault="00DF731A" w:rsidP="00DF731A">
            <w:pPr>
              <w:widowControl/>
              <w:ind w:left="0" w:right="-1" w:hanging="67"/>
              <w:rPr>
                <w:sz w:val="24"/>
                <w:szCs w:val="24"/>
              </w:rPr>
            </w:pPr>
            <w:r w:rsidRPr="00DF731A">
              <w:rPr>
                <w:sz w:val="24"/>
                <w:szCs w:val="24"/>
              </w:rPr>
              <w:t>2.</w:t>
            </w:r>
          </w:p>
        </w:tc>
        <w:tc>
          <w:tcPr>
            <w:tcW w:w="5016" w:type="dxa"/>
            <w:gridSpan w:val="2"/>
            <w:tcBorders>
              <w:top w:val="single" w:sz="4" w:space="0" w:color="00000A"/>
              <w:left w:val="single" w:sz="4" w:space="0" w:color="00000A"/>
              <w:bottom w:val="single" w:sz="4" w:space="0" w:color="auto"/>
              <w:right w:val="single" w:sz="4" w:space="0" w:color="00000A"/>
            </w:tcBorders>
          </w:tcPr>
          <w:p w:rsidR="00DF731A" w:rsidRPr="00DF731A" w:rsidRDefault="00DF731A" w:rsidP="00DF731A">
            <w:pPr>
              <w:widowControl/>
              <w:snapToGrid w:val="0"/>
              <w:ind w:left="0" w:right="-1"/>
              <w:jc w:val="left"/>
              <w:rPr>
                <w:sz w:val="24"/>
                <w:szCs w:val="24"/>
              </w:rPr>
            </w:pPr>
          </w:p>
        </w:tc>
        <w:tc>
          <w:tcPr>
            <w:tcW w:w="1131"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r w:rsidRPr="00DF731A">
              <w:rPr>
                <w:sz w:val="24"/>
                <w:szCs w:val="24"/>
              </w:rPr>
              <w:t>шт.</w:t>
            </w:r>
          </w:p>
        </w:tc>
        <w:tc>
          <w:tcPr>
            <w:tcW w:w="7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r w:rsidRPr="00DF731A">
              <w:rPr>
                <w:sz w:val="24"/>
                <w:szCs w:val="24"/>
              </w:rPr>
              <w:t>3</w:t>
            </w:r>
          </w:p>
        </w:tc>
        <w:tc>
          <w:tcPr>
            <w:tcW w:w="114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c>
          <w:tcPr>
            <w:tcW w:w="1107" w:type="dxa"/>
            <w:tcBorders>
              <w:top w:val="single" w:sz="4" w:space="0" w:color="00000A"/>
              <w:left w:val="single" w:sz="4" w:space="0" w:color="00000A"/>
              <w:bottom w:val="single" w:sz="4" w:space="0" w:color="auto"/>
              <w:right w:val="single" w:sz="4" w:space="0" w:color="00000A"/>
            </w:tcBorders>
            <w:vAlign w:val="center"/>
          </w:tcPr>
          <w:p w:rsidR="00DF731A" w:rsidRPr="00DF731A" w:rsidRDefault="00DF731A" w:rsidP="00DF731A">
            <w:pPr>
              <w:widowControl/>
              <w:ind w:left="0" w:right="-1"/>
              <w:rPr>
                <w:sz w:val="24"/>
                <w:szCs w:val="24"/>
              </w:rPr>
            </w:pPr>
          </w:p>
        </w:tc>
      </w:tr>
      <w:tr w:rsidR="00DF731A" w:rsidRPr="00DF731A" w:rsidTr="00BC2088">
        <w:trPr>
          <w:trHeight w:val="231"/>
        </w:trPr>
        <w:tc>
          <w:tcPr>
            <w:tcW w:w="501"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jc w:val="right"/>
              <w:rPr>
                <w:sz w:val="24"/>
                <w:szCs w:val="24"/>
              </w:rPr>
            </w:pPr>
          </w:p>
        </w:tc>
        <w:tc>
          <w:tcPr>
            <w:tcW w:w="8041" w:type="dxa"/>
            <w:gridSpan w:val="5"/>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jc w:val="right"/>
              <w:rPr>
                <w:sz w:val="24"/>
                <w:szCs w:val="24"/>
              </w:rPr>
            </w:pPr>
            <w:r w:rsidRPr="00DF731A">
              <w:rPr>
                <w:sz w:val="24"/>
                <w:szCs w:val="24"/>
              </w:rPr>
              <w:t>Всього без ПДВ:</w:t>
            </w:r>
          </w:p>
        </w:tc>
        <w:tc>
          <w:tcPr>
            <w:tcW w:w="1107"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rPr>
                <w:sz w:val="24"/>
                <w:szCs w:val="24"/>
              </w:rPr>
            </w:pPr>
          </w:p>
        </w:tc>
      </w:tr>
      <w:tr w:rsidR="00DF731A" w:rsidRPr="00DF731A" w:rsidTr="00BC2088">
        <w:trPr>
          <w:trHeight w:val="231"/>
        </w:trPr>
        <w:tc>
          <w:tcPr>
            <w:tcW w:w="501"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2637"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5404" w:type="dxa"/>
            <w:gridSpan w:val="4"/>
            <w:tcBorders>
              <w:top w:val="single" w:sz="4" w:space="0" w:color="auto"/>
              <w:left w:val="nil"/>
              <w:bottom w:val="single" w:sz="4" w:space="0" w:color="auto"/>
              <w:right w:val="single" w:sz="4" w:space="0" w:color="auto"/>
            </w:tcBorders>
            <w:hideMark/>
          </w:tcPr>
          <w:p w:rsidR="00DF731A" w:rsidRPr="00DF731A" w:rsidRDefault="00DF731A" w:rsidP="00DF731A">
            <w:pPr>
              <w:widowControl/>
              <w:ind w:left="0" w:right="-1"/>
              <w:jc w:val="right"/>
              <w:rPr>
                <w:sz w:val="24"/>
                <w:szCs w:val="24"/>
              </w:rPr>
            </w:pPr>
            <w:r w:rsidRPr="00DF731A">
              <w:rPr>
                <w:sz w:val="24"/>
                <w:szCs w:val="24"/>
              </w:rPr>
              <w:t>ПДВ 20%</w:t>
            </w:r>
          </w:p>
        </w:tc>
        <w:tc>
          <w:tcPr>
            <w:tcW w:w="1107"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rPr>
                <w:sz w:val="24"/>
                <w:szCs w:val="24"/>
              </w:rPr>
            </w:pPr>
          </w:p>
        </w:tc>
      </w:tr>
      <w:tr w:rsidR="00DF731A" w:rsidRPr="00DF731A" w:rsidTr="00BC2088">
        <w:trPr>
          <w:trHeight w:val="231"/>
        </w:trPr>
        <w:tc>
          <w:tcPr>
            <w:tcW w:w="501"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2637" w:type="dxa"/>
            <w:tcBorders>
              <w:top w:val="single" w:sz="4" w:space="0" w:color="auto"/>
              <w:left w:val="single" w:sz="4" w:space="0" w:color="auto"/>
              <w:bottom w:val="single" w:sz="4" w:space="0" w:color="auto"/>
              <w:right w:val="nil"/>
            </w:tcBorders>
          </w:tcPr>
          <w:p w:rsidR="00DF731A" w:rsidRPr="00DF731A" w:rsidRDefault="00DF731A" w:rsidP="00DF731A">
            <w:pPr>
              <w:widowControl/>
              <w:ind w:left="0" w:right="-1"/>
              <w:jc w:val="right"/>
              <w:rPr>
                <w:sz w:val="24"/>
                <w:szCs w:val="24"/>
              </w:rPr>
            </w:pPr>
          </w:p>
        </w:tc>
        <w:tc>
          <w:tcPr>
            <w:tcW w:w="5404" w:type="dxa"/>
            <w:gridSpan w:val="4"/>
            <w:tcBorders>
              <w:top w:val="single" w:sz="4" w:space="0" w:color="auto"/>
              <w:left w:val="nil"/>
              <w:bottom w:val="single" w:sz="4" w:space="0" w:color="auto"/>
              <w:right w:val="single" w:sz="4" w:space="0" w:color="auto"/>
            </w:tcBorders>
            <w:hideMark/>
          </w:tcPr>
          <w:p w:rsidR="00DF731A" w:rsidRPr="00DF731A" w:rsidRDefault="00DF731A" w:rsidP="00DF731A">
            <w:pPr>
              <w:widowControl/>
              <w:ind w:left="0" w:right="-1"/>
              <w:jc w:val="right"/>
              <w:rPr>
                <w:sz w:val="24"/>
                <w:szCs w:val="24"/>
              </w:rPr>
            </w:pPr>
            <w:r w:rsidRPr="00DF731A">
              <w:rPr>
                <w:sz w:val="24"/>
                <w:szCs w:val="24"/>
              </w:rPr>
              <w:t>Всього з ПДВ</w:t>
            </w:r>
          </w:p>
        </w:tc>
        <w:tc>
          <w:tcPr>
            <w:tcW w:w="1107" w:type="dxa"/>
            <w:tcBorders>
              <w:top w:val="single" w:sz="4" w:space="0" w:color="auto"/>
              <w:left w:val="single" w:sz="4" w:space="0" w:color="auto"/>
              <w:bottom w:val="single" w:sz="4" w:space="0" w:color="auto"/>
              <w:right w:val="single" w:sz="4" w:space="0" w:color="auto"/>
            </w:tcBorders>
          </w:tcPr>
          <w:p w:rsidR="00DF731A" w:rsidRPr="00DF731A" w:rsidRDefault="00DF731A" w:rsidP="00DF731A">
            <w:pPr>
              <w:widowControl/>
              <w:ind w:left="0" w:right="-1"/>
              <w:rPr>
                <w:sz w:val="24"/>
                <w:szCs w:val="24"/>
              </w:rPr>
            </w:pPr>
          </w:p>
        </w:tc>
      </w:tr>
    </w:tbl>
    <w:p w:rsidR="00DF731A" w:rsidRPr="00DF731A" w:rsidRDefault="00DF731A" w:rsidP="00DF731A">
      <w:pPr>
        <w:widowControl/>
        <w:ind w:left="0" w:right="306"/>
        <w:jc w:val="both"/>
        <w:rPr>
          <w:sz w:val="24"/>
          <w:szCs w:val="24"/>
          <w:lang w:eastAsia="uk-UA"/>
        </w:rPr>
      </w:pPr>
    </w:p>
    <w:p w:rsidR="00DF731A" w:rsidRPr="00DF731A" w:rsidRDefault="00DF731A" w:rsidP="00DF731A">
      <w:pPr>
        <w:widowControl/>
        <w:shd w:val="clear" w:color="auto" w:fill="FFFFFF"/>
        <w:ind w:left="0" w:right="0"/>
        <w:jc w:val="both"/>
        <w:rPr>
          <w:sz w:val="24"/>
          <w:szCs w:val="24"/>
          <w:lang w:eastAsia="zh-CN"/>
        </w:rPr>
      </w:pPr>
      <w:r w:rsidRPr="00DF731A">
        <w:rPr>
          <w:sz w:val="24"/>
          <w:szCs w:val="24"/>
          <w:lang w:eastAsia="zh-CN"/>
        </w:rPr>
        <w:t xml:space="preserve">Загальна вартість поставленого товару складає - </w:t>
      </w:r>
      <w:r w:rsidRPr="00DF731A">
        <w:rPr>
          <w:sz w:val="24"/>
          <w:szCs w:val="24"/>
        </w:rPr>
        <w:t xml:space="preserve">___ </w:t>
      </w:r>
      <w:r w:rsidRPr="00DF731A">
        <w:rPr>
          <w:sz w:val="24"/>
          <w:szCs w:val="24"/>
          <w:lang w:eastAsia="zh-CN"/>
        </w:rPr>
        <w:t>грн. (_____</w:t>
      </w:r>
      <w:r w:rsidRPr="00DF731A">
        <w:rPr>
          <w:color w:val="000000"/>
          <w:sz w:val="24"/>
          <w:szCs w:val="24"/>
        </w:rPr>
        <w:t xml:space="preserve">  гривень ____ копійок</w:t>
      </w:r>
      <w:r w:rsidRPr="00DF731A">
        <w:rPr>
          <w:sz w:val="24"/>
          <w:szCs w:val="24"/>
          <w:lang w:eastAsia="zh-CN"/>
        </w:rPr>
        <w:t>),</w:t>
      </w:r>
    </w:p>
    <w:p w:rsidR="00DF731A" w:rsidRPr="00DF731A" w:rsidRDefault="00DF731A" w:rsidP="00DF731A">
      <w:pPr>
        <w:widowControl/>
        <w:shd w:val="clear" w:color="auto" w:fill="FFFFFF"/>
        <w:ind w:left="0" w:right="0"/>
        <w:jc w:val="both"/>
        <w:rPr>
          <w:sz w:val="24"/>
          <w:szCs w:val="24"/>
          <w:lang w:eastAsia="zh-CN"/>
        </w:rPr>
      </w:pPr>
      <w:r w:rsidRPr="00DF731A">
        <w:rPr>
          <w:sz w:val="24"/>
          <w:szCs w:val="24"/>
          <w:lang w:eastAsia="zh-CN"/>
        </w:rPr>
        <w:t xml:space="preserve"> крім того ПДВ 20% - </w:t>
      </w:r>
      <w:r w:rsidRPr="00DF731A">
        <w:rPr>
          <w:sz w:val="24"/>
          <w:szCs w:val="24"/>
        </w:rPr>
        <w:t xml:space="preserve">______ </w:t>
      </w:r>
      <w:r w:rsidRPr="00DF731A">
        <w:rPr>
          <w:sz w:val="24"/>
          <w:szCs w:val="24"/>
          <w:lang w:eastAsia="zh-CN"/>
        </w:rPr>
        <w:t>грн. (_____</w:t>
      </w:r>
      <w:r w:rsidRPr="00DF731A">
        <w:rPr>
          <w:color w:val="000000"/>
          <w:sz w:val="24"/>
          <w:szCs w:val="24"/>
        </w:rPr>
        <w:t xml:space="preserve">  гривень ____ копійок</w:t>
      </w:r>
      <w:r w:rsidRPr="00DF731A">
        <w:rPr>
          <w:sz w:val="24"/>
          <w:szCs w:val="24"/>
          <w:lang w:eastAsia="zh-CN"/>
        </w:rPr>
        <w:t xml:space="preserve">). Разом з урахуванням </w:t>
      </w:r>
    </w:p>
    <w:p w:rsidR="00DF731A" w:rsidRPr="00DF731A" w:rsidRDefault="00DF731A" w:rsidP="00DF731A">
      <w:pPr>
        <w:widowControl/>
        <w:shd w:val="clear" w:color="auto" w:fill="FFFFFF"/>
        <w:ind w:left="0" w:right="0"/>
        <w:jc w:val="both"/>
        <w:rPr>
          <w:sz w:val="24"/>
          <w:szCs w:val="24"/>
          <w:lang w:eastAsia="zh-CN"/>
        </w:rPr>
      </w:pPr>
      <w:r w:rsidRPr="00DF731A">
        <w:rPr>
          <w:sz w:val="24"/>
          <w:szCs w:val="24"/>
          <w:lang w:eastAsia="zh-CN"/>
        </w:rPr>
        <w:t xml:space="preserve">ПДВ - </w:t>
      </w:r>
      <w:r w:rsidRPr="00DF731A">
        <w:rPr>
          <w:sz w:val="24"/>
          <w:szCs w:val="24"/>
        </w:rPr>
        <w:t xml:space="preserve">________ </w:t>
      </w:r>
      <w:r w:rsidRPr="00DF731A">
        <w:rPr>
          <w:sz w:val="24"/>
          <w:szCs w:val="24"/>
          <w:lang w:eastAsia="zh-CN"/>
        </w:rPr>
        <w:t>грн. (_____</w:t>
      </w:r>
      <w:r w:rsidRPr="00DF731A">
        <w:rPr>
          <w:color w:val="000000"/>
          <w:sz w:val="24"/>
          <w:szCs w:val="24"/>
        </w:rPr>
        <w:t xml:space="preserve">  гривень ____ копійок</w:t>
      </w:r>
      <w:r w:rsidRPr="00DF731A">
        <w:rPr>
          <w:sz w:val="24"/>
          <w:szCs w:val="24"/>
          <w:lang w:eastAsia="zh-CN"/>
        </w:rPr>
        <w:t>).</w:t>
      </w:r>
    </w:p>
    <w:p w:rsidR="00DF731A" w:rsidRPr="00DF731A" w:rsidRDefault="00DF731A" w:rsidP="00DF731A">
      <w:pPr>
        <w:widowControl/>
        <w:ind w:left="0" w:right="306" w:firstLine="567"/>
        <w:jc w:val="both"/>
        <w:rPr>
          <w:sz w:val="24"/>
          <w:szCs w:val="28"/>
        </w:rPr>
      </w:pPr>
      <w:r w:rsidRPr="00DF731A">
        <w:rPr>
          <w:sz w:val="24"/>
          <w:szCs w:val="28"/>
        </w:rPr>
        <w:t>Поставлено Товар належної якості та у відповідний строк.</w:t>
      </w:r>
    </w:p>
    <w:p w:rsidR="00DF731A" w:rsidRPr="00DF731A" w:rsidRDefault="00DF731A" w:rsidP="00DF731A">
      <w:pPr>
        <w:widowControl/>
        <w:ind w:left="0" w:right="306" w:firstLine="567"/>
        <w:jc w:val="both"/>
        <w:rPr>
          <w:sz w:val="24"/>
          <w:szCs w:val="28"/>
        </w:rPr>
      </w:pPr>
      <w:r w:rsidRPr="00DF731A">
        <w:rPr>
          <w:sz w:val="24"/>
          <w:szCs w:val="28"/>
        </w:rPr>
        <w:t xml:space="preserve">Цей Акт є основою для проведення взаєморозрахунків і платежів між сторонами. </w:t>
      </w:r>
    </w:p>
    <w:p w:rsidR="00DF731A" w:rsidRPr="00DF731A" w:rsidRDefault="00DF731A" w:rsidP="00DF731A">
      <w:pPr>
        <w:widowControl/>
        <w:ind w:left="0" w:right="306"/>
        <w:jc w:val="both"/>
        <w:rPr>
          <w:sz w:val="24"/>
          <w:szCs w:val="24"/>
          <w:lang w:eastAsia="uk-UA"/>
        </w:rPr>
      </w:pPr>
    </w:p>
    <w:tbl>
      <w:tblPr>
        <w:tblW w:w="10110" w:type="dxa"/>
        <w:tblLook w:val="01E0" w:firstRow="1" w:lastRow="1" w:firstColumn="1" w:lastColumn="1" w:noHBand="0" w:noVBand="0"/>
      </w:tblPr>
      <w:tblGrid>
        <w:gridCol w:w="5103"/>
        <w:gridCol w:w="284"/>
        <w:gridCol w:w="4723"/>
      </w:tblGrid>
      <w:tr w:rsidR="00DF731A" w:rsidRPr="00DF731A" w:rsidTr="00BC2088">
        <w:trPr>
          <w:trHeight w:val="1162"/>
        </w:trPr>
        <w:tc>
          <w:tcPr>
            <w:tcW w:w="5103"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left"/>
              <w:rPr>
                <w:sz w:val="24"/>
                <w:szCs w:val="24"/>
                <w:lang w:eastAsia="uk-UA"/>
              </w:rPr>
            </w:pPr>
            <w:r w:rsidRPr="00DF731A">
              <w:rPr>
                <w:sz w:val="24"/>
                <w:szCs w:val="24"/>
                <w:lang w:eastAsia="uk-UA"/>
              </w:rPr>
              <w:t>_______________________________</w:t>
            </w:r>
          </w:p>
          <w:p w:rsidR="00DF731A" w:rsidRPr="00DF731A" w:rsidRDefault="00DF731A" w:rsidP="00DF731A">
            <w:pPr>
              <w:widowControl/>
              <w:ind w:left="0" w:right="0"/>
              <w:jc w:val="left"/>
              <w:rPr>
                <w:spacing w:val="8"/>
                <w:sz w:val="24"/>
                <w:szCs w:val="24"/>
              </w:rPr>
            </w:pPr>
            <w:r w:rsidRPr="00DF731A">
              <w:rPr>
                <w:spacing w:val="8"/>
                <w:sz w:val="24"/>
                <w:szCs w:val="24"/>
              </w:rPr>
              <w:t>_____________________________</w:t>
            </w:r>
          </w:p>
        </w:tc>
        <w:tc>
          <w:tcPr>
            <w:tcW w:w="284" w:type="dxa"/>
          </w:tcPr>
          <w:p w:rsidR="00DF731A" w:rsidRPr="00DF731A" w:rsidRDefault="00DF731A" w:rsidP="00DF731A">
            <w:pPr>
              <w:widowControl/>
              <w:ind w:left="0" w:right="0"/>
              <w:jc w:val="both"/>
              <w:rPr>
                <w:spacing w:val="8"/>
                <w:sz w:val="24"/>
                <w:szCs w:val="24"/>
              </w:rPr>
            </w:pPr>
          </w:p>
        </w:tc>
        <w:tc>
          <w:tcPr>
            <w:tcW w:w="4723"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306"/>
              <w:jc w:val="both"/>
              <w:rPr>
                <w:sz w:val="24"/>
                <w:szCs w:val="24"/>
                <w:lang w:eastAsia="uk-UA"/>
              </w:rPr>
            </w:pPr>
            <w:r w:rsidRPr="00DF731A">
              <w:rPr>
                <w:sz w:val="24"/>
                <w:szCs w:val="24"/>
                <w:lang w:eastAsia="uk-UA"/>
              </w:rPr>
              <w:t>________________________________</w:t>
            </w:r>
          </w:p>
          <w:p w:rsidR="00DF731A" w:rsidRPr="00DF731A" w:rsidRDefault="00DF731A" w:rsidP="00DF731A">
            <w:pPr>
              <w:widowControl/>
              <w:ind w:left="0" w:right="306"/>
              <w:jc w:val="both"/>
              <w:rPr>
                <w:sz w:val="24"/>
                <w:szCs w:val="24"/>
                <w:lang w:eastAsia="uk-UA"/>
              </w:rPr>
            </w:pPr>
            <w:r w:rsidRPr="00DF731A">
              <w:rPr>
                <w:sz w:val="24"/>
                <w:szCs w:val="24"/>
                <w:lang w:eastAsia="uk-UA"/>
              </w:rPr>
              <w:t>________________________________</w:t>
            </w:r>
          </w:p>
        </w:tc>
      </w:tr>
      <w:tr w:rsidR="00DF731A" w:rsidRPr="00DF731A" w:rsidTr="00BC2088">
        <w:trPr>
          <w:trHeight w:val="422"/>
        </w:trPr>
        <w:tc>
          <w:tcPr>
            <w:tcW w:w="5103"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______________________________________</w:t>
            </w:r>
          </w:p>
        </w:tc>
        <w:tc>
          <w:tcPr>
            <w:tcW w:w="284" w:type="dxa"/>
          </w:tcPr>
          <w:p w:rsidR="00DF731A" w:rsidRPr="00DF731A" w:rsidRDefault="00DF731A" w:rsidP="00DF731A">
            <w:pPr>
              <w:widowControl/>
              <w:ind w:left="0" w:right="0"/>
              <w:jc w:val="both"/>
              <w:rPr>
                <w:spacing w:val="8"/>
                <w:sz w:val="24"/>
                <w:szCs w:val="24"/>
              </w:rPr>
            </w:pPr>
          </w:p>
        </w:tc>
        <w:tc>
          <w:tcPr>
            <w:tcW w:w="4723" w:type="dxa"/>
            <w:tcBorders>
              <w:top w:val="nil"/>
              <w:left w:val="nil"/>
              <w:right w:val="nil"/>
            </w:tcBorders>
          </w:tcPr>
          <w:p w:rsidR="00DF731A" w:rsidRPr="00DF731A" w:rsidRDefault="00DF731A" w:rsidP="00DF731A">
            <w:pPr>
              <w:ind w:left="0" w:right="0"/>
              <w:jc w:val="left"/>
              <w:rPr>
                <w:sz w:val="24"/>
                <w:szCs w:val="24"/>
              </w:rPr>
            </w:pPr>
            <w:r w:rsidRPr="00DF731A">
              <w:rPr>
                <w:sz w:val="24"/>
                <w:szCs w:val="24"/>
              </w:rPr>
              <w:t>___________________________________</w:t>
            </w:r>
          </w:p>
          <w:p w:rsidR="00DF731A" w:rsidRPr="00DF731A" w:rsidRDefault="00DF731A" w:rsidP="00DF731A">
            <w:pPr>
              <w:widowControl/>
              <w:ind w:left="0" w:right="306"/>
              <w:jc w:val="both"/>
              <w:rPr>
                <w:sz w:val="24"/>
                <w:szCs w:val="24"/>
                <w:lang w:eastAsia="uk-UA"/>
              </w:rPr>
            </w:pPr>
            <w:r w:rsidRPr="00DF731A">
              <w:rPr>
                <w:sz w:val="24"/>
                <w:szCs w:val="24"/>
              </w:rPr>
              <w:t>___________________________________</w:t>
            </w:r>
          </w:p>
        </w:tc>
      </w:tr>
      <w:tr w:rsidR="00DF731A" w:rsidRPr="00DF731A" w:rsidTr="00BC2088">
        <w:trPr>
          <w:trHeight w:val="261"/>
        </w:trPr>
        <w:tc>
          <w:tcPr>
            <w:tcW w:w="5103" w:type="dxa"/>
            <w:tcBorders>
              <w:left w:val="nil"/>
              <w:bottom w:val="nil"/>
              <w:right w:val="nil"/>
            </w:tcBorders>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c>
          <w:tcPr>
            <w:tcW w:w="284" w:type="dxa"/>
            <w:vAlign w:val="bottom"/>
          </w:tcPr>
          <w:p w:rsidR="00DF731A" w:rsidRPr="00DF731A" w:rsidRDefault="00DF731A" w:rsidP="00DF731A">
            <w:pPr>
              <w:widowControl/>
              <w:ind w:left="0" w:right="0"/>
              <w:jc w:val="left"/>
              <w:rPr>
                <w:spacing w:val="8"/>
                <w:sz w:val="18"/>
                <w:szCs w:val="18"/>
                <w:highlight w:val="yellow"/>
              </w:rPr>
            </w:pPr>
          </w:p>
        </w:tc>
        <w:tc>
          <w:tcPr>
            <w:tcW w:w="4723" w:type="dxa"/>
            <w:tcBorders>
              <w:left w:val="nil"/>
              <w:bottom w:val="nil"/>
              <w:right w:val="nil"/>
            </w:tcBorders>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r>
    </w:tbl>
    <w:p w:rsidR="00DF731A" w:rsidRPr="00DF731A" w:rsidRDefault="00DF731A" w:rsidP="00DF731A">
      <w:pPr>
        <w:widowControl/>
        <w:ind w:left="0" w:right="16"/>
        <w:jc w:val="both"/>
        <w:rPr>
          <w:sz w:val="24"/>
          <w:szCs w:val="24"/>
          <w:lang w:eastAsia="uk-UA"/>
        </w:rPr>
      </w:pPr>
    </w:p>
    <w:p w:rsidR="00DF731A" w:rsidRPr="00DF731A" w:rsidRDefault="00DF731A" w:rsidP="00DF731A">
      <w:pPr>
        <w:widowControl/>
        <w:ind w:left="0" w:right="16"/>
        <w:jc w:val="both"/>
        <w:rPr>
          <w:sz w:val="24"/>
          <w:szCs w:val="24"/>
          <w:lang w:eastAsia="uk-UA"/>
        </w:rPr>
      </w:pPr>
    </w:p>
    <w:p w:rsidR="00DF731A" w:rsidRPr="00DF731A" w:rsidRDefault="00DF731A" w:rsidP="00DF731A">
      <w:pPr>
        <w:widowControl/>
        <w:ind w:left="0" w:right="16"/>
        <w:jc w:val="both"/>
        <w:rPr>
          <w:sz w:val="24"/>
          <w:szCs w:val="24"/>
          <w:lang w:eastAsia="uk-UA"/>
        </w:rPr>
      </w:pPr>
    </w:p>
    <w:p w:rsidR="00DF731A" w:rsidRPr="00DF731A" w:rsidRDefault="00DF731A" w:rsidP="00DF731A">
      <w:pPr>
        <w:widowControl/>
        <w:ind w:left="0" w:right="16"/>
        <w:jc w:val="both"/>
        <w:rPr>
          <w:sz w:val="4"/>
          <w:szCs w:val="24"/>
          <w:lang w:eastAsia="uk-UA"/>
        </w:rPr>
      </w:pPr>
    </w:p>
    <w:p w:rsidR="00C96432" w:rsidRPr="00EA372E" w:rsidRDefault="00C96432" w:rsidP="00C96432">
      <w:pPr>
        <w:widowControl/>
        <w:ind w:left="0" w:right="0"/>
        <w:jc w:val="both"/>
        <w:rPr>
          <w:i/>
          <w:sz w:val="24"/>
          <w:szCs w:val="24"/>
          <w:lang w:eastAsia="uk-UA"/>
        </w:rPr>
      </w:pPr>
      <w:r w:rsidRPr="00EA372E">
        <w:rPr>
          <w:i/>
          <w:sz w:val="24"/>
          <w:szCs w:val="24"/>
          <w:lang w:eastAsia="uk-UA"/>
        </w:rPr>
        <w:t>*зразок акта підлягає коригуванню при укладені договору, якщо переможець закупівлі не є платником ПДВ</w:t>
      </w:r>
    </w:p>
    <w:p w:rsidR="00DF731A" w:rsidRPr="00DF731A" w:rsidRDefault="00DF731A"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203035" w:rsidRDefault="00203035" w:rsidP="00DF731A">
      <w:pPr>
        <w:widowControl/>
        <w:ind w:left="0" w:right="0"/>
        <w:jc w:val="right"/>
        <w:rPr>
          <w:b/>
          <w:sz w:val="24"/>
          <w:szCs w:val="24"/>
          <w:lang w:eastAsia="uk-UA"/>
        </w:rPr>
      </w:pPr>
    </w:p>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Додаток № 3 </w:t>
      </w:r>
    </w:p>
    <w:p w:rsidR="00DF731A" w:rsidRPr="00DF731A" w:rsidRDefault="00DF731A" w:rsidP="00DF731A">
      <w:pPr>
        <w:widowControl/>
        <w:ind w:left="0" w:right="0"/>
        <w:jc w:val="right"/>
        <w:rPr>
          <w:b/>
          <w:sz w:val="24"/>
          <w:szCs w:val="24"/>
          <w:lang w:eastAsia="uk-UA"/>
        </w:rPr>
      </w:pPr>
      <w:r w:rsidRPr="00DF731A">
        <w:rPr>
          <w:b/>
          <w:sz w:val="24"/>
          <w:szCs w:val="24"/>
          <w:lang w:eastAsia="uk-UA"/>
        </w:rPr>
        <w:t xml:space="preserve">до </w:t>
      </w:r>
      <w:r w:rsidR="00A54455">
        <w:rPr>
          <w:b/>
          <w:sz w:val="24"/>
          <w:szCs w:val="24"/>
          <w:lang w:eastAsia="uk-UA"/>
        </w:rPr>
        <w:t>д</w:t>
      </w:r>
      <w:r w:rsidRPr="00DF731A">
        <w:rPr>
          <w:b/>
          <w:sz w:val="24"/>
          <w:szCs w:val="24"/>
          <w:lang w:eastAsia="uk-UA"/>
        </w:rPr>
        <w:t>оговору № __________________</w:t>
      </w:r>
      <w:r w:rsidRPr="00DF731A">
        <w:rPr>
          <w:b/>
          <w:sz w:val="24"/>
          <w:szCs w:val="24"/>
          <w:lang w:eastAsia="uk-UA"/>
        </w:rPr>
        <w:br/>
        <w:t>від  « ___»  ______________2022 р.</w:t>
      </w:r>
    </w:p>
    <w:p w:rsidR="00DF731A" w:rsidRPr="00DF731A" w:rsidRDefault="00DF731A" w:rsidP="00DF731A">
      <w:pPr>
        <w:widowControl/>
        <w:spacing w:after="160" w:line="259" w:lineRule="auto"/>
        <w:ind w:left="0" w:right="0"/>
        <w:jc w:val="left"/>
        <w:rPr>
          <w:rFonts w:eastAsia="Calibri"/>
          <w:b/>
          <w:sz w:val="22"/>
          <w:szCs w:val="22"/>
          <w:lang w:eastAsia="en-US"/>
        </w:rPr>
      </w:pPr>
      <w:bookmarkStart w:id="124" w:name="_Hlk119575196"/>
    </w:p>
    <w:p w:rsidR="00DF731A" w:rsidRPr="00DF731A" w:rsidRDefault="00DF731A" w:rsidP="00DF731A">
      <w:pPr>
        <w:widowControl/>
        <w:ind w:left="0" w:right="0"/>
        <w:rPr>
          <w:b/>
          <w:sz w:val="24"/>
          <w:szCs w:val="24"/>
          <w:lang w:eastAsia="uk-UA"/>
        </w:rPr>
      </w:pPr>
      <w:r w:rsidRPr="00DF731A">
        <w:rPr>
          <w:b/>
          <w:sz w:val="24"/>
          <w:szCs w:val="24"/>
          <w:lang w:eastAsia="uk-UA"/>
        </w:rPr>
        <w:t xml:space="preserve">Технічні характеристики </w:t>
      </w:r>
      <w:r w:rsidR="00AB793B">
        <w:rPr>
          <w:b/>
          <w:sz w:val="24"/>
          <w:szCs w:val="24"/>
          <w:lang w:eastAsia="uk-UA"/>
        </w:rPr>
        <w:t>т</w:t>
      </w:r>
      <w:r w:rsidRPr="00DF731A">
        <w:rPr>
          <w:b/>
          <w:sz w:val="24"/>
          <w:szCs w:val="24"/>
          <w:lang w:eastAsia="uk-UA"/>
        </w:rPr>
        <w:t>овару</w:t>
      </w:r>
    </w:p>
    <w:p w:rsidR="00DF731A" w:rsidRPr="007F0481" w:rsidRDefault="00DF731A" w:rsidP="00DF731A">
      <w:pPr>
        <w:widowControl/>
        <w:ind w:left="0" w:right="0"/>
        <w:rPr>
          <w:i/>
          <w:sz w:val="24"/>
          <w:szCs w:val="24"/>
          <w:lang w:eastAsia="uk-UA"/>
        </w:rPr>
      </w:pPr>
      <w:r w:rsidRPr="007F0481">
        <w:rPr>
          <w:i/>
          <w:sz w:val="24"/>
          <w:szCs w:val="24"/>
          <w:lang w:eastAsia="uk-UA"/>
        </w:rPr>
        <w:t>(відповідає технічній пропозиції переможця закупівлі)</w:t>
      </w:r>
    </w:p>
    <w:p w:rsidR="00DF731A" w:rsidRPr="00DF731A" w:rsidRDefault="00DF731A" w:rsidP="00DF731A">
      <w:pPr>
        <w:widowControl/>
        <w:ind w:left="0" w:right="0"/>
        <w:rPr>
          <w:sz w:val="24"/>
          <w:szCs w:val="24"/>
          <w:lang w:eastAsia="uk-UA"/>
        </w:rPr>
      </w:pPr>
    </w:p>
    <w:p w:rsidR="00DF731A" w:rsidRPr="00DF731A" w:rsidRDefault="00DF731A" w:rsidP="00DF731A">
      <w:pPr>
        <w:widowControl/>
        <w:spacing w:after="160" w:line="259" w:lineRule="auto"/>
        <w:ind w:left="0" w:right="0"/>
        <w:rPr>
          <w:rFonts w:eastAsia="Calibri"/>
          <w:b/>
          <w:sz w:val="22"/>
          <w:szCs w:val="22"/>
          <w:lang w:eastAsia="en-US"/>
        </w:rPr>
      </w:pPr>
    </w:p>
    <w:tbl>
      <w:tblPr>
        <w:tblW w:w="10147" w:type="dxa"/>
        <w:tblLook w:val="01E0" w:firstRow="1" w:lastRow="1" w:firstColumn="1" w:lastColumn="1" w:noHBand="0" w:noVBand="0"/>
      </w:tblPr>
      <w:tblGrid>
        <w:gridCol w:w="5399"/>
        <w:gridCol w:w="4748"/>
      </w:tblGrid>
      <w:tr w:rsidR="00DF731A" w:rsidRPr="00DF731A" w:rsidTr="00BC2088">
        <w:trPr>
          <w:trHeight w:val="1063"/>
        </w:trPr>
        <w:tc>
          <w:tcPr>
            <w:tcW w:w="5399" w:type="dxa"/>
          </w:tcPr>
          <w:p w:rsidR="00DF731A" w:rsidRPr="00DF731A" w:rsidRDefault="00DF731A" w:rsidP="00DF731A">
            <w:pPr>
              <w:widowControl/>
              <w:ind w:left="0" w:right="0"/>
              <w:rPr>
                <w:b/>
                <w:spacing w:val="8"/>
                <w:sz w:val="24"/>
                <w:szCs w:val="24"/>
              </w:rPr>
            </w:pPr>
            <w:r w:rsidRPr="00DF731A">
              <w:rPr>
                <w:b/>
                <w:spacing w:val="8"/>
                <w:sz w:val="24"/>
                <w:szCs w:val="24"/>
              </w:rPr>
              <w:t>ПОСТАЧАЛЬНИК:</w:t>
            </w:r>
          </w:p>
          <w:p w:rsidR="00DF731A" w:rsidRPr="00DF731A" w:rsidRDefault="00DF731A" w:rsidP="00DF731A">
            <w:pPr>
              <w:widowControl/>
              <w:ind w:left="0" w:right="0"/>
              <w:jc w:val="both"/>
              <w:rPr>
                <w:spacing w:val="8"/>
                <w:sz w:val="24"/>
                <w:szCs w:val="24"/>
                <w:highlight w:val="yellow"/>
              </w:rPr>
            </w:pPr>
            <w:r w:rsidRPr="00DF731A">
              <w:rPr>
                <w:sz w:val="24"/>
                <w:szCs w:val="24"/>
                <w:lang w:eastAsia="uk-UA"/>
              </w:rPr>
              <w:t>___________________________________</w:t>
            </w:r>
          </w:p>
        </w:tc>
        <w:tc>
          <w:tcPr>
            <w:tcW w:w="4748" w:type="dxa"/>
          </w:tcPr>
          <w:p w:rsidR="00DF731A" w:rsidRPr="00DF731A" w:rsidRDefault="00DF731A" w:rsidP="00DF731A">
            <w:pPr>
              <w:widowControl/>
              <w:ind w:left="0" w:right="0"/>
              <w:rPr>
                <w:b/>
                <w:spacing w:val="8"/>
                <w:sz w:val="24"/>
                <w:szCs w:val="24"/>
              </w:rPr>
            </w:pPr>
            <w:r w:rsidRPr="00DF731A">
              <w:rPr>
                <w:b/>
                <w:spacing w:val="8"/>
                <w:sz w:val="24"/>
                <w:szCs w:val="24"/>
              </w:rPr>
              <w:t>ПОКУПЕЦЬ:</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 xml:space="preserve">ДЕРЖАВНЕ ПІДПРИЄМСТВО </w:t>
            </w:r>
          </w:p>
          <w:p w:rsidR="00DF731A" w:rsidRPr="00DF731A" w:rsidRDefault="00DF731A" w:rsidP="00DF731A">
            <w:pPr>
              <w:widowControl/>
              <w:ind w:left="0" w:right="0"/>
              <w:jc w:val="left"/>
              <w:rPr>
                <w:rFonts w:eastAsia="Calibri"/>
                <w:b/>
                <w:sz w:val="24"/>
                <w:szCs w:val="24"/>
                <w:lang w:eastAsia="en-US"/>
              </w:rPr>
            </w:pPr>
            <w:r w:rsidRPr="00DF731A">
              <w:rPr>
                <w:rFonts w:eastAsia="Calibri"/>
                <w:b/>
                <w:sz w:val="24"/>
                <w:szCs w:val="24"/>
                <w:lang w:eastAsia="en-US"/>
              </w:rPr>
              <w:t>«ГАРАНТОВАНИЙ ПОКУПЕЦЬ»</w:t>
            </w:r>
          </w:p>
          <w:p w:rsidR="00DF731A" w:rsidRPr="00DF731A" w:rsidRDefault="00DF731A" w:rsidP="00DF731A">
            <w:pPr>
              <w:widowControl/>
              <w:ind w:left="0" w:right="306"/>
              <w:jc w:val="both"/>
              <w:rPr>
                <w:sz w:val="24"/>
                <w:szCs w:val="24"/>
                <w:lang w:eastAsia="uk-UA"/>
              </w:rPr>
            </w:pPr>
          </w:p>
        </w:tc>
      </w:tr>
      <w:tr w:rsidR="00DF731A" w:rsidRPr="00DF731A" w:rsidTr="00BC2088">
        <w:trPr>
          <w:trHeight w:val="88"/>
        </w:trPr>
        <w:tc>
          <w:tcPr>
            <w:tcW w:w="5399" w:type="dxa"/>
          </w:tcPr>
          <w:p w:rsidR="00DF731A" w:rsidRPr="00DF731A" w:rsidRDefault="00DF731A" w:rsidP="00DF731A">
            <w:pPr>
              <w:ind w:left="0" w:right="0"/>
              <w:jc w:val="left"/>
              <w:rPr>
                <w:sz w:val="24"/>
                <w:szCs w:val="24"/>
              </w:rPr>
            </w:pPr>
            <w:r w:rsidRPr="00DF731A">
              <w:rPr>
                <w:sz w:val="24"/>
                <w:szCs w:val="24"/>
              </w:rPr>
              <w:t>____________________________________</w:t>
            </w:r>
          </w:p>
          <w:p w:rsidR="00DF731A" w:rsidRPr="00DF731A" w:rsidRDefault="00DF731A" w:rsidP="00DF731A">
            <w:pPr>
              <w:widowControl/>
              <w:ind w:left="0" w:right="306"/>
              <w:jc w:val="both"/>
              <w:rPr>
                <w:sz w:val="24"/>
                <w:szCs w:val="24"/>
                <w:highlight w:val="yellow"/>
                <w:lang w:eastAsia="uk-UA"/>
              </w:rPr>
            </w:pPr>
            <w:r w:rsidRPr="00DF731A">
              <w:rPr>
                <w:sz w:val="24"/>
                <w:szCs w:val="24"/>
              </w:rPr>
              <w:t>____________________________________</w:t>
            </w:r>
          </w:p>
        </w:tc>
        <w:tc>
          <w:tcPr>
            <w:tcW w:w="4748" w:type="dxa"/>
          </w:tcPr>
          <w:p w:rsidR="00DF731A" w:rsidRPr="00DF731A" w:rsidRDefault="00DF731A" w:rsidP="00DF731A">
            <w:pPr>
              <w:ind w:left="0" w:right="0"/>
              <w:jc w:val="left"/>
              <w:rPr>
                <w:sz w:val="24"/>
                <w:szCs w:val="24"/>
              </w:rPr>
            </w:pPr>
            <w:r w:rsidRPr="00DF731A">
              <w:rPr>
                <w:sz w:val="24"/>
                <w:szCs w:val="24"/>
              </w:rPr>
              <w:t>_________________________________</w:t>
            </w:r>
          </w:p>
          <w:p w:rsidR="00DF731A" w:rsidRPr="00DF731A" w:rsidRDefault="00DF731A" w:rsidP="00DF731A">
            <w:pPr>
              <w:widowControl/>
              <w:ind w:left="0" w:right="82"/>
              <w:jc w:val="both"/>
              <w:rPr>
                <w:sz w:val="24"/>
                <w:szCs w:val="24"/>
                <w:lang w:eastAsia="uk-UA"/>
              </w:rPr>
            </w:pPr>
            <w:r w:rsidRPr="00DF731A">
              <w:rPr>
                <w:sz w:val="24"/>
                <w:szCs w:val="24"/>
              </w:rPr>
              <w:t>_________________________________</w:t>
            </w:r>
          </w:p>
        </w:tc>
      </w:tr>
      <w:tr w:rsidR="00DF731A" w:rsidRPr="00DF731A" w:rsidTr="00BC2088">
        <w:trPr>
          <w:trHeight w:val="88"/>
        </w:trPr>
        <w:tc>
          <w:tcPr>
            <w:tcW w:w="5399" w:type="dxa"/>
            <w:vAlign w:val="bottom"/>
          </w:tcPr>
          <w:p w:rsidR="00DF731A" w:rsidRPr="00DF731A" w:rsidRDefault="00DF731A" w:rsidP="00DF731A">
            <w:pPr>
              <w:widowControl/>
              <w:ind w:left="0" w:right="0"/>
              <w:jc w:val="both"/>
              <w:rPr>
                <w:spacing w:val="8"/>
                <w:sz w:val="18"/>
                <w:szCs w:val="18"/>
                <w:highlight w:val="yellow"/>
              </w:rPr>
            </w:pPr>
            <w:r w:rsidRPr="00DF731A">
              <w:rPr>
                <w:spacing w:val="8"/>
                <w:sz w:val="18"/>
                <w:szCs w:val="18"/>
              </w:rPr>
              <w:t xml:space="preserve"> м.п.*</w:t>
            </w:r>
          </w:p>
        </w:tc>
        <w:tc>
          <w:tcPr>
            <w:tcW w:w="4748" w:type="dxa"/>
            <w:vAlign w:val="bottom"/>
          </w:tcPr>
          <w:p w:rsidR="00DF731A" w:rsidRPr="00DF731A" w:rsidRDefault="00DF731A" w:rsidP="00DF731A">
            <w:pPr>
              <w:widowControl/>
              <w:ind w:left="0" w:right="0"/>
              <w:jc w:val="left"/>
              <w:rPr>
                <w:spacing w:val="8"/>
                <w:sz w:val="18"/>
                <w:szCs w:val="18"/>
                <w:highlight w:val="yellow"/>
              </w:rPr>
            </w:pPr>
            <w:r w:rsidRPr="00DF731A">
              <w:rPr>
                <w:spacing w:val="8"/>
                <w:sz w:val="18"/>
                <w:szCs w:val="18"/>
              </w:rPr>
              <w:t xml:space="preserve"> </w:t>
            </w:r>
            <w:proofErr w:type="spellStart"/>
            <w:r w:rsidRPr="00DF731A">
              <w:rPr>
                <w:spacing w:val="8"/>
                <w:sz w:val="18"/>
                <w:szCs w:val="18"/>
              </w:rPr>
              <w:t>м.п</w:t>
            </w:r>
            <w:proofErr w:type="spellEnd"/>
            <w:r w:rsidRPr="00DF731A">
              <w:rPr>
                <w:spacing w:val="8"/>
                <w:sz w:val="18"/>
                <w:szCs w:val="18"/>
              </w:rPr>
              <w:t>.</w:t>
            </w:r>
          </w:p>
        </w:tc>
      </w:tr>
    </w:tbl>
    <w:p w:rsidR="00DF731A" w:rsidRPr="00DF731A" w:rsidRDefault="00DF731A" w:rsidP="00DF731A">
      <w:pPr>
        <w:widowControl/>
        <w:spacing w:after="160" w:line="259" w:lineRule="auto"/>
        <w:ind w:left="0" w:right="0"/>
        <w:rPr>
          <w:rFonts w:eastAsia="Calibri"/>
          <w:b/>
          <w:sz w:val="22"/>
          <w:szCs w:val="22"/>
          <w:lang w:eastAsia="en-US"/>
        </w:rPr>
      </w:pPr>
    </w:p>
    <w:p w:rsidR="00DF731A" w:rsidRPr="00DF731A" w:rsidRDefault="00DF731A" w:rsidP="00DF731A">
      <w:pPr>
        <w:widowControl/>
        <w:ind w:left="0" w:right="0"/>
        <w:jc w:val="left"/>
        <w:rPr>
          <w:rFonts w:eastAsia="Calibri"/>
          <w:i/>
          <w:sz w:val="20"/>
          <w:szCs w:val="24"/>
          <w:lang w:eastAsia="en-US"/>
        </w:rPr>
      </w:pPr>
    </w:p>
    <w:p w:rsidR="00DF731A" w:rsidRPr="00DF731A" w:rsidRDefault="00DF731A" w:rsidP="00DF731A">
      <w:pPr>
        <w:widowControl/>
        <w:ind w:left="0" w:right="306"/>
        <w:jc w:val="both"/>
        <w:rPr>
          <w:rFonts w:eastAsia="Calibri"/>
          <w:i/>
          <w:sz w:val="20"/>
          <w:lang w:eastAsia="en-US"/>
        </w:rPr>
      </w:pPr>
      <w:r w:rsidRPr="00DF731A">
        <w:rPr>
          <w:rFonts w:eastAsia="Calibri"/>
          <w:i/>
          <w:sz w:val="20"/>
          <w:lang w:eastAsia="en-US"/>
        </w:rPr>
        <w:t>* у разі наявності</w:t>
      </w:r>
    </w:p>
    <w:p w:rsidR="00DF731A" w:rsidRPr="00C96212" w:rsidRDefault="00DF731A" w:rsidP="00C96212">
      <w:pPr>
        <w:widowControl/>
        <w:spacing w:after="160" w:line="259" w:lineRule="auto"/>
        <w:ind w:left="0" w:right="0"/>
        <w:jc w:val="left"/>
        <w:rPr>
          <w:rFonts w:eastAsia="Calibri"/>
          <w:i/>
          <w:sz w:val="20"/>
          <w:szCs w:val="24"/>
          <w:lang w:eastAsia="en-US"/>
        </w:rPr>
        <w:sectPr w:rsidR="00DF731A" w:rsidRPr="00C96212" w:rsidSect="00A422D1">
          <w:footerReference w:type="default" r:id="rId43"/>
          <w:pgSz w:w="11906" w:h="16838"/>
          <w:pgMar w:top="851" w:right="709" w:bottom="1135" w:left="1134" w:header="0" w:footer="261" w:gutter="0"/>
          <w:cols w:space="708"/>
          <w:titlePg/>
          <w:docGrid w:linePitch="360"/>
        </w:sectPr>
      </w:pPr>
      <w:r w:rsidRPr="00DF731A">
        <w:rPr>
          <w:rFonts w:eastAsia="Calibri"/>
          <w:i/>
          <w:sz w:val="20"/>
          <w:szCs w:val="24"/>
          <w:lang w:eastAsia="en-US"/>
        </w:rPr>
        <w:br w:type="page"/>
      </w:r>
      <w:bookmarkEnd w:id="124"/>
    </w:p>
    <w:p w:rsidR="009C5DB6" w:rsidRPr="00A7469E" w:rsidRDefault="009C5DB6" w:rsidP="00C96212">
      <w:pPr>
        <w:autoSpaceDE w:val="0"/>
        <w:autoSpaceDN w:val="0"/>
        <w:adjustRightInd w:val="0"/>
        <w:ind w:left="0" w:right="0"/>
        <w:jc w:val="both"/>
        <w:rPr>
          <w:b/>
          <w:bCs/>
          <w:sz w:val="24"/>
          <w:szCs w:val="24"/>
          <w:lang w:eastAsia="uk-UA"/>
        </w:rPr>
      </w:pPr>
      <w:bookmarkStart w:id="125" w:name="_Hlk39763216"/>
      <w:bookmarkEnd w:id="104"/>
    </w:p>
    <w:p w:rsidR="00C378EB" w:rsidRPr="00A7469E" w:rsidRDefault="00C378EB" w:rsidP="003C628E">
      <w:pPr>
        <w:autoSpaceDE w:val="0"/>
        <w:autoSpaceDN w:val="0"/>
        <w:adjustRightInd w:val="0"/>
        <w:ind w:left="0" w:right="0"/>
        <w:jc w:val="right"/>
        <w:rPr>
          <w:b/>
          <w:sz w:val="24"/>
          <w:szCs w:val="24"/>
        </w:rPr>
      </w:pPr>
      <w:r w:rsidRPr="00A7469E">
        <w:rPr>
          <w:b/>
          <w:sz w:val="24"/>
          <w:szCs w:val="24"/>
        </w:rPr>
        <w:t xml:space="preserve">Додаток </w:t>
      </w:r>
      <w:r w:rsidR="00236F95">
        <w:rPr>
          <w:b/>
          <w:sz w:val="24"/>
          <w:szCs w:val="24"/>
        </w:rPr>
        <w:t>5</w:t>
      </w:r>
    </w:p>
    <w:p w:rsidR="00C378EB" w:rsidRPr="00A7469E" w:rsidRDefault="00C378EB" w:rsidP="003C628E">
      <w:pPr>
        <w:pStyle w:val="110"/>
        <w:numPr>
          <w:ilvl w:val="0"/>
          <w:numId w:val="0"/>
        </w:numPr>
        <w:tabs>
          <w:tab w:val="left" w:pos="0"/>
        </w:tabs>
        <w:ind w:left="5664"/>
        <w:jc w:val="right"/>
        <w:rPr>
          <w:sz w:val="24"/>
          <w:szCs w:val="24"/>
        </w:rPr>
      </w:pPr>
      <w:r w:rsidRPr="00A7469E">
        <w:rPr>
          <w:sz w:val="24"/>
          <w:szCs w:val="24"/>
        </w:rPr>
        <w:t xml:space="preserve">до </w:t>
      </w:r>
      <w:r w:rsidR="0040301A">
        <w:rPr>
          <w:sz w:val="24"/>
          <w:szCs w:val="24"/>
        </w:rPr>
        <w:t>т</w:t>
      </w:r>
      <w:r w:rsidRPr="00A7469E">
        <w:rPr>
          <w:sz w:val="24"/>
          <w:szCs w:val="24"/>
        </w:rPr>
        <w:t>ендерної документації</w:t>
      </w:r>
    </w:p>
    <w:p w:rsidR="00C378EB" w:rsidRPr="00A7469E"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A7469E" w:rsidRDefault="00C378EB" w:rsidP="003C628E">
      <w:pPr>
        <w:pStyle w:val="aff2"/>
        <w:tabs>
          <w:tab w:val="left" w:pos="151"/>
        </w:tabs>
        <w:spacing w:after="120"/>
        <w:ind w:left="151" w:right="121" w:firstLine="411"/>
        <w:jc w:val="center"/>
        <w:rPr>
          <w:rFonts w:ascii="Times New Roman" w:hAnsi="Times New Roman"/>
          <w:b/>
          <w:sz w:val="24"/>
          <w:szCs w:val="24"/>
        </w:rPr>
      </w:pPr>
      <w:r w:rsidRPr="00A7469E">
        <w:rPr>
          <w:rFonts w:ascii="Times New Roman" w:hAnsi="Times New Roman"/>
          <w:b/>
          <w:sz w:val="24"/>
          <w:szCs w:val="24"/>
        </w:rPr>
        <w:t>Лист-згода</w:t>
      </w:r>
    </w:p>
    <w:p w:rsidR="00C378EB" w:rsidRPr="00A7469E" w:rsidRDefault="00C378EB" w:rsidP="003C628E">
      <w:pPr>
        <w:pStyle w:val="aff2"/>
        <w:tabs>
          <w:tab w:val="left" w:pos="151"/>
        </w:tabs>
        <w:spacing w:after="120"/>
        <w:ind w:left="151" w:right="121" w:firstLine="411"/>
        <w:rPr>
          <w:rFonts w:ascii="Times New Roman" w:hAnsi="Times New Roman"/>
          <w:sz w:val="24"/>
          <w:szCs w:val="24"/>
        </w:rPr>
      </w:pPr>
    </w:p>
    <w:p w:rsidR="00C378EB" w:rsidRPr="00A7469E" w:rsidRDefault="00C378EB" w:rsidP="003C628E">
      <w:pPr>
        <w:tabs>
          <w:tab w:val="left" w:pos="426"/>
        </w:tabs>
        <w:ind w:left="0" w:right="121" w:firstLine="709"/>
        <w:jc w:val="both"/>
        <w:rPr>
          <w:bCs/>
          <w:sz w:val="24"/>
          <w:szCs w:val="24"/>
        </w:rPr>
      </w:pPr>
      <w:r w:rsidRPr="00A7469E">
        <w:rPr>
          <w:sz w:val="24"/>
          <w:szCs w:val="24"/>
        </w:rPr>
        <w:t>Ми ________</w:t>
      </w:r>
      <w:r w:rsidR="00A354EE" w:rsidRPr="00A7469E">
        <w:rPr>
          <w:sz w:val="24"/>
          <w:szCs w:val="24"/>
        </w:rPr>
        <w:t>________</w:t>
      </w:r>
      <w:r w:rsidRPr="00A7469E">
        <w:rPr>
          <w:sz w:val="24"/>
          <w:szCs w:val="24"/>
        </w:rPr>
        <w:t xml:space="preserve"> цим листом погоджуємося з про</w:t>
      </w:r>
      <w:r w:rsidR="00A354EE" w:rsidRPr="00A7469E">
        <w:rPr>
          <w:sz w:val="24"/>
          <w:szCs w:val="24"/>
        </w:rPr>
        <w:t>є</w:t>
      </w:r>
      <w:r w:rsidRPr="00A7469E">
        <w:rPr>
          <w:sz w:val="24"/>
          <w:szCs w:val="24"/>
        </w:rPr>
        <w:t xml:space="preserve">ктом договору, </w:t>
      </w:r>
      <w:r w:rsidR="00A354EE" w:rsidRPr="00A7469E">
        <w:rPr>
          <w:sz w:val="24"/>
          <w:szCs w:val="24"/>
        </w:rPr>
        <w:t>наведеним</w:t>
      </w:r>
      <w:r w:rsidRPr="00A7469E">
        <w:rPr>
          <w:sz w:val="24"/>
          <w:szCs w:val="24"/>
        </w:rPr>
        <w:t xml:space="preserve"> у </w:t>
      </w:r>
      <w:r w:rsidR="00A354EE" w:rsidRPr="00A7469E">
        <w:rPr>
          <w:sz w:val="24"/>
          <w:szCs w:val="24"/>
        </w:rPr>
        <w:t>д</w:t>
      </w:r>
      <w:r w:rsidRPr="00A7469E">
        <w:rPr>
          <w:sz w:val="24"/>
          <w:szCs w:val="24"/>
        </w:rPr>
        <w:t xml:space="preserve">одатку </w:t>
      </w:r>
      <w:r w:rsidR="00844902" w:rsidRPr="00A7469E">
        <w:rPr>
          <w:sz w:val="24"/>
          <w:szCs w:val="24"/>
        </w:rPr>
        <w:t xml:space="preserve">4 </w:t>
      </w:r>
      <w:r w:rsidRPr="00A7469E">
        <w:rPr>
          <w:sz w:val="24"/>
          <w:szCs w:val="24"/>
        </w:rPr>
        <w:t xml:space="preserve">до </w:t>
      </w:r>
      <w:r w:rsidR="00C96212">
        <w:rPr>
          <w:sz w:val="24"/>
          <w:szCs w:val="24"/>
        </w:rPr>
        <w:t>т</w:t>
      </w:r>
      <w:r w:rsidRPr="00A7469E">
        <w:rPr>
          <w:sz w:val="24"/>
          <w:szCs w:val="24"/>
        </w:rPr>
        <w:t xml:space="preserve">ендерної документації </w:t>
      </w:r>
      <w:r w:rsidR="00A354EE" w:rsidRPr="00A7469E">
        <w:rPr>
          <w:sz w:val="24"/>
          <w:szCs w:val="24"/>
        </w:rPr>
        <w:t>за</w:t>
      </w:r>
      <w:r w:rsidRPr="00A7469E">
        <w:rPr>
          <w:sz w:val="24"/>
          <w:szCs w:val="24"/>
        </w:rPr>
        <w:t xml:space="preserve"> закупівл</w:t>
      </w:r>
      <w:r w:rsidR="00A354EE" w:rsidRPr="00A7469E">
        <w:rPr>
          <w:sz w:val="24"/>
          <w:szCs w:val="24"/>
        </w:rPr>
        <w:t>ею</w:t>
      </w:r>
      <w:r w:rsidRPr="00A7469E">
        <w:rPr>
          <w:sz w:val="24"/>
          <w:szCs w:val="24"/>
        </w:rPr>
        <w:t xml:space="preserve"> </w:t>
      </w:r>
      <w:r w:rsidR="00BC7871" w:rsidRPr="00C17C5D">
        <w:rPr>
          <w:sz w:val="24"/>
          <w:szCs w:val="24"/>
        </w:rPr>
        <w:t>ДК 021:2015</w:t>
      </w:r>
      <w:r w:rsidR="00BC7871" w:rsidRPr="00C17C5D">
        <w:rPr>
          <w:i/>
          <w:sz w:val="24"/>
          <w:szCs w:val="24"/>
        </w:rPr>
        <w:t xml:space="preserve"> </w:t>
      </w:r>
      <w:r w:rsidR="00BC2088" w:rsidRPr="00710D5B">
        <w:rPr>
          <w:b/>
          <w:sz w:val="24"/>
          <w:szCs w:val="24"/>
        </w:rPr>
        <w:t>«</w:t>
      </w:r>
      <w:r w:rsidR="00BC2088" w:rsidRPr="00710D5B">
        <w:rPr>
          <w:rFonts w:eastAsia="Calibri"/>
          <w:b/>
          <w:color w:val="000000"/>
          <w:sz w:val="24"/>
          <w:szCs w:val="24"/>
        </w:rPr>
        <w:t>30210000-4 – Машини для обробки даних (апаратна частина)» (Персональні комп’ютери)</w:t>
      </w:r>
      <w:r w:rsidRPr="00710D5B">
        <w:rPr>
          <w:sz w:val="24"/>
          <w:szCs w:val="24"/>
        </w:rPr>
        <w:t>.</w:t>
      </w:r>
      <w:r w:rsidRPr="00A7469E">
        <w:rPr>
          <w:sz w:val="24"/>
          <w:szCs w:val="24"/>
        </w:rPr>
        <w:t xml:space="preserve"> </w:t>
      </w:r>
    </w:p>
    <w:p w:rsidR="00C378EB" w:rsidRPr="00A7469E" w:rsidRDefault="00C378EB" w:rsidP="003C628E">
      <w:pPr>
        <w:pStyle w:val="aff2"/>
        <w:tabs>
          <w:tab w:val="left" w:pos="426"/>
        </w:tabs>
        <w:spacing w:after="120"/>
        <w:ind w:right="121" w:firstLine="709"/>
        <w:jc w:val="both"/>
        <w:rPr>
          <w:rFonts w:ascii="Times New Roman" w:hAnsi="Times New Roman"/>
          <w:sz w:val="24"/>
          <w:szCs w:val="24"/>
        </w:rPr>
      </w:pPr>
      <w:r w:rsidRPr="00061297">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061297">
        <w:rPr>
          <w:rFonts w:ascii="Times New Roman" w:hAnsi="Times New Roman"/>
          <w:sz w:val="24"/>
          <w:szCs w:val="24"/>
        </w:rPr>
        <w:t>документаці</w:t>
      </w:r>
      <w:r w:rsidRPr="00061297">
        <w:rPr>
          <w:rFonts w:ascii="Times New Roman" w:hAnsi="Times New Roman"/>
          <w:sz w:val="24"/>
          <w:szCs w:val="24"/>
        </w:rPr>
        <w:t>єю, у тому числі надати документи та інформацію, що підтверджують відсутність підстав</w:t>
      </w:r>
      <w:r w:rsidR="00710D5B" w:rsidRPr="00061297">
        <w:rPr>
          <w:rFonts w:ascii="Times New Roman" w:hAnsi="Times New Roman"/>
          <w:sz w:val="24"/>
          <w:szCs w:val="24"/>
        </w:rPr>
        <w:t xml:space="preserve"> для відхилення нашої тендерної пропозиції з підстав</w:t>
      </w:r>
      <w:r w:rsidRPr="00061297">
        <w:rPr>
          <w:rFonts w:ascii="Times New Roman" w:hAnsi="Times New Roman"/>
          <w:sz w:val="24"/>
          <w:szCs w:val="24"/>
        </w:rPr>
        <w:t>, визначених ст. 17 Закону</w:t>
      </w:r>
      <w:r w:rsidR="00A354EE" w:rsidRPr="00061297">
        <w:rPr>
          <w:rFonts w:ascii="Times New Roman" w:hAnsi="Times New Roman"/>
          <w:sz w:val="24"/>
          <w:szCs w:val="24"/>
        </w:rPr>
        <w:t xml:space="preserve"> України «Про публічні закупівлі»</w:t>
      </w:r>
      <w:r w:rsidRPr="00061297">
        <w:rPr>
          <w:rFonts w:ascii="Times New Roman" w:hAnsi="Times New Roman"/>
          <w:sz w:val="24"/>
          <w:szCs w:val="24"/>
        </w:rPr>
        <w:t xml:space="preserve"> у строк, що не перевищує </w:t>
      </w:r>
      <w:r w:rsidR="00710D5B" w:rsidRPr="00061297">
        <w:rPr>
          <w:rFonts w:ascii="Times New Roman" w:hAnsi="Times New Roman"/>
          <w:sz w:val="24"/>
          <w:szCs w:val="24"/>
        </w:rPr>
        <w:t>4 (чотирьох)</w:t>
      </w:r>
      <w:r w:rsidRPr="00061297">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061297">
        <w:rPr>
          <w:rFonts w:ascii="Times New Roman" w:hAnsi="Times New Roman"/>
          <w:sz w:val="24"/>
          <w:szCs w:val="24"/>
        </w:rPr>
        <w:t xml:space="preserve"> тендерної </w:t>
      </w:r>
      <w:r w:rsidRPr="00061297">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w:t>
      </w:r>
      <w:r w:rsidR="00A354EE" w:rsidRPr="00061297">
        <w:rPr>
          <w:rFonts w:ascii="Times New Roman" w:hAnsi="Times New Roman"/>
          <w:sz w:val="24"/>
          <w:szCs w:val="24"/>
        </w:rPr>
        <w:t>сьомої</w:t>
      </w:r>
      <w:r w:rsidRPr="00061297">
        <w:rPr>
          <w:rFonts w:ascii="Times New Roman" w:hAnsi="Times New Roman"/>
          <w:sz w:val="24"/>
          <w:szCs w:val="24"/>
        </w:rPr>
        <w:t xml:space="preserve"> ст. 3</w:t>
      </w:r>
      <w:r w:rsidR="000E4A98" w:rsidRPr="00061297">
        <w:rPr>
          <w:rFonts w:ascii="Times New Roman" w:hAnsi="Times New Roman"/>
          <w:sz w:val="24"/>
          <w:szCs w:val="24"/>
        </w:rPr>
        <w:t>3</w:t>
      </w:r>
      <w:r w:rsidRPr="00061297">
        <w:rPr>
          <w:rFonts w:ascii="Times New Roman" w:hAnsi="Times New Roman"/>
          <w:sz w:val="24"/>
          <w:szCs w:val="24"/>
        </w:rPr>
        <w:t xml:space="preserve"> Закону</w:t>
      </w:r>
      <w:r w:rsidR="00DE0B16" w:rsidRPr="00061297">
        <w:rPr>
          <w:rFonts w:ascii="Times New Roman" w:hAnsi="Times New Roman"/>
          <w:sz w:val="24"/>
          <w:szCs w:val="24"/>
        </w:rPr>
        <w:t xml:space="preserve"> та </w:t>
      </w:r>
      <w:r w:rsidR="00562CE4" w:rsidRPr="00061297">
        <w:rPr>
          <w:rFonts w:ascii="Times New Roman" w:hAnsi="Times New Roman"/>
          <w:sz w:val="24"/>
          <w:szCs w:val="24"/>
        </w:rPr>
        <w:t>підпункт</w:t>
      </w:r>
      <w:r w:rsidR="00061297">
        <w:rPr>
          <w:rFonts w:ascii="Times New Roman" w:hAnsi="Times New Roman"/>
          <w:sz w:val="24"/>
          <w:szCs w:val="24"/>
        </w:rPr>
        <w:t>у</w:t>
      </w:r>
      <w:r w:rsidR="00562CE4" w:rsidRPr="00061297">
        <w:rPr>
          <w:rFonts w:ascii="Times New Roman" w:hAnsi="Times New Roman"/>
          <w:sz w:val="24"/>
          <w:szCs w:val="24"/>
        </w:rPr>
        <w:t xml:space="preserve"> </w:t>
      </w:r>
      <w:r w:rsidR="00061297" w:rsidRPr="00061297">
        <w:rPr>
          <w:rFonts w:ascii="Times New Roman" w:hAnsi="Times New Roman"/>
          <w:sz w:val="24"/>
          <w:szCs w:val="24"/>
        </w:rPr>
        <w:t>3 пунк</w:t>
      </w:r>
      <w:r w:rsidR="00061297">
        <w:rPr>
          <w:rFonts w:ascii="Times New Roman" w:hAnsi="Times New Roman"/>
          <w:sz w:val="24"/>
          <w:szCs w:val="24"/>
        </w:rPr>
        <w:t>т</w:t>
      </w:r>
      <w:r w:rsidR="00061297" w:rsidRPr="00061297">
        <w:rPr>
          <w:rFonts w:ascii="Times New Roman" w:hAnsi="Times New Roman"/>
          <w:sz w:val="24"/>
          <w:szCs w:val="24"/>
        </w:rPr>
        <w:t xml:space="preserve">у 41 </w:t>
      </w:r>
      <w:r w:rsidR="00DE0B16" w:rsidRPr="00061297">
        <w:rPr>
          <w:rFonts w:ascii="Times New Roman" w:hAnsi="Times New Roman"/>
          <w:sz w:val="24"/>
          <w:szCs w:val="24"/>
        </w:rPr>
        <w:t>Особливостей</w:t>
      </w:r>
      <w:r w:rsidR="00061297" w:rsidRPr="00061297">
        <w:rPr>
          <w:rFonts w:ascii="Times New Roman" w:hAnsi="Times New Roman"/>
          <w:sz w:val="24"/>
          <w:szCs w:val="24"/>
        </w:rPr>
        <w:t xml:space="preserve"> </w:t>
      </w:r>
      <w:r w:rsidR="00061297" w:rsidRPr="00061297">
        <w:rPr>
          <w:rFonts w:ascii="Times New Roman" w:hAnsi="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061297">
        <w:rPr>
          <w:rFonts w:ascii="Times New Roman" w:hAnsi="Times New Roman"/>
          <w:sz w:val="24"/>
          <w:szCs w:val="24"/>
        </w:rPr>
        <w:t xml:space="preserve">. </w:t>
      </w:r>
    </w:p>
    <w:p w:rsidR="00C378EB" w:rsidRPr="00A7469E" w:rsidRDefault="00C378EB" w:rsidP="003C628E">
      <w:pPr>
        <w:jc w:val="both"/>
      </w:pPr>
    </w:p>
    <w:p w:rsidR="00C378EB" w:rsidRPr="00A7469E" w:rsidRDefault="00C378EB" w:rsidP="003C628E">
      <w:pPr>
        <w:jc w:val="both"/>
      </w:pPr>
    </w:p>
    <w:p w:rsidR="00C378EB" w:rsidRPr="00A7469E" w:rsidRDefault="00C378EB" w:rsidP="003C628E">
      <w:pPr>
        <w:jc w:val="both"/>
      </w:pPr>
    </w:p>
    <w:p w:rsidR="00C378EB" w:rsidRPr="00A7469E" w:rsidRDefault="00C378EB" w:rsidP="003C628E">
      <w:pPr>
        <w:widowControl/>
        <w:tabs>
          <w:tab w:val="left" w:pos="0"/>
        </w:tabs>
        <w:ind w:left="0" w:right="0"/>
        <w:jc w:val="both"/>
        <w:rPr>
          <w:sz w:val="24"/>
          <w:szCs w:val="24"/>
        </w:rPr>
      </w:pPr>
      <w:r w:rsidRPr="00A7469E">
        <w:rPr>
          <w:sz w:val="24"/>
          <w:szCs w:val="24"/>
        </w:rPr>
        <w:t>(ПІБ</w:t>
      </w:r>
      <w:r w:rsidR="00127AD6" w:rsidRPr="00A7469E">
        <w:rPr>
          <w:sz w:val="24"/>
          <w:szCs w:val="24"/>
        </w:rPr>
        <w:t>, посада</w:t>
      </w:r>
      <w:r w:rsidRPr="00A7469E">
        <w:rPr>
          <w:sz w:val="24"/>
          <w:szCs w:val="24"/>
        </w:rPr>
        <w:t xml:space="preserve"> та підпис уповноваженої особи учасника)</w:t>
      </w:r>
    </w:p>
    <w:p w:rsidR="00C378EB" w:rsidRPr="00A7469E" w:rsidRDefault="00C378EB" w:rsidP="003C628E">
      <w:pPr>
        <w:widowControl/>
        <w:tabs>
          <w:tab w:val="left" w:pos="0"/>
        </w:tabs>
        <w:ind w:left="0" w:right="0"/>
        <w:jc w:val="both"/>
        <w:rPr>
          <w:sz w:val="24"/>
          <w:szCs w:val="24"/>
        </w:rPr>
      </w:pPr>
    </w:p>
    <w:p w:rsidR="004A3C69" w:rsidRPr="00A7469E" w:rsidRDefault="00176DB0" w:rsidP="003C628E">
      <w:pPr>
        <w:widowControl/>
        <w:tabs>
          <w:tab w:val="left" w:pos="0"/>
        </w:tabs>
        <w:ind w:left="0" w:right="-23"/>
        <w:jc w:val="both"/>
        <w:rPr>
          <w:sz w:val="24"/>
          <w:szCs w:val="24"/>
        </w:rPr>
      </w:pPr>
      <w:proofErr w:type="spellStart"/>
      <w:r w:rsidRPr="00A7469E">
        <w:rPr>
          <w:sz w:val="24"/>
          <w:szCs w:val="24"/>
        </w:rPr>
        <w:t>м</w:t>
      </w:r>
      <w:r w:rsidR="00C378EB" w:rsidRPr="00A7469E">
        <w:rPr>
          <w:sz w:val="24"/>
          <w:szCs w:val="24"/>
        </w:rPr>
        <w:t>.</w:t>
      </w:r>
      <w:r w:rsidRPr="00A7469E">
        <w:rPr>
          <w:sz w:val="24"/>
          <w:szCs w:val="24"/>
        </w:rPr>
        <w:t>п</w:t>
      </w:r>
      <w:proofErr w:type="spellEnd"/>
      <w:r w:rsidR="00C378EB" w:rsidRPr="00A7469E">
        <w:rPr>
          <w:sz w:val="24"/>
          <w:szCs w:val="24"/>
        </w:rPr>
        <w:t>. (</w:t>
      </w:r>
      <w:r w:rsidR="0086131D" w:rsidRPr="00A7469E">
        <w:rPr>
          <w:sz w:val="24"/>
          <w:szCs w:val="24"/>
        </w:rPr>
        <w:t>за умови її використання</w:t>
      </w:r>
      <w:r w:rsidR="00C378EB" w:rsidRPr="00A7469E">
        <w:rPr>
          <w:sz w:val="24"/>
          <w:szCs w:val="24"/>
        </w:rPr>
        <w:t>)</w:t>
      </w:r>
      <w:r w:rsidR="004A3C69" w:rsidRPr="00A7469E">
        <w:rPr>
          <w:sz w:val="24"/>
          <w:szCs w:val="24"/>
        </w:rPr>
        <w:t xml:space="preserve"> *</w:t>
      </w:r>
    </w:p>
    <w:p w:rsidR="004A3C69" w:rsidRPr="00A7469E" w:rsidRDefault="004A3C69" w:rsidP="003C628E">
      <w:pPr>
        <w:widowControl/>
        <w:tabs>
          <w:tab w:val="left" w:pos="0"/>
        </w:tabs>
        <w:ind w:left="0" w:right="-23"/>
        <w:jc w:val="both"/>
        <w:rPr>
          <w:i/>
          <w:sz w:val="24"/>
          <w:szCs w:val="24"/>
        </w:rPr>
      </w:pPr>
    </w:p>
    <w:p w:rsidR="004A3C69" w:rsidRPr="00A7469E" w:rsidRDefault="004A3C69" w:rsidP="003C628E">
      <w:pPr>
        <w:widowControl/>
        <w:tabs>
          <w:tab w:val="left" w:pos="0"/>
        </w:tabs>
        <w:ind w:left="0" w:right="-23"/>
        <w:jc w:val="both"/>
        <w:rPr>
          <w:i/>
          <w:sz w:val="24"/>
          <w:szCs w:val="24"/>
        </w:rPr>
      </w:pPr>
      <w:r w:rsidRPr="00A7469E">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Pr>
          <w:i/>
          <w:sz w:val="24"/>
          <w:szCs w:val="24"/>
        </w:rPr>
        <w:t>УЕП</w:t>
      </w:r>
      <w:r w:rsidR="00EB3FE5" w:rsidRPr="00EB3FE5">
        <w:rPr>
          <w:i/>
          <w:sz w:val="24"/>
          <w:szCs w:val="24"/>
          <w:lang w:val="ru-RU"/>
        </w:rPr>
        <w:t>/</w:t>
      </w:r>
      <w:r w:rsidR="00D20015" w:rsidRPr="00A7469E">
        <w:rPr>
          <w:i/>
          <w:sz w:val="24"/>
          <w:szCs w:val="24"/>
        </w:rPr>
        <w:t>КЕП</w:t>
      </w:r>
      <w:r w:rsidRPr="00A7469E">
        <w:rPr>
          <w:i/>
          <w:sz w:val="24"/>
          <w:szCs w:val="24"/>
        </w:rPr>
        <w:t>.</w:t>
      </w:r>
    </w:p>
    <w:p w:rsidR="00C378EB" w:rsidRPr="00A7469E" w:rsidRDefault="00C378EB" w:rsidP="003C628E">
      <w:pPr>
        <w:widowControl/>
        <w:tabs>
          <w:tab w:val="left" w:pos="0"/>
        </w:tabs>
        <w:ind w:left="0" w:right="0"/>
        <w:jc w:val="both"/>
        <w:rPr>
          <w:sz w:val="24"/>
          <w:szCs w:val="24"/>
        </w:rPr>
      </w:pPr>
    </w:p>
    <w:p w:rsidR="00C378EB" w:rsidRPr="00A7469E" w:rsidRDefault="00C378EB" w:rsidP="003C628E">
      <w:pPr>
        <w:jc w:val="both"/>
      </w:pPr>
    </w:p>
    <w:bookmarkEnd w:id="125"/>
    <w:p w:rsidR="006F223F" w:rsidRDefault="006F223F"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035D8C" w:rsidRPr="00C96432" w:rsidRDefault="00035D8C" w:rsidP="00035D8C">
      <w:pPr>
        <w:autoSpaceDE w:val="0"/>
        <w:autoSpaceDN w:val="0"/>
        <w:adjustRightInd w:val="0"/>
        <w:ind w:left="0" w:right="0"/>
        <w:jc w:val="right"/>
        <w:rPr>
          <w:b/>
          <w:sz w:val="24"/>
          <w:szCs w:val="24"/>
        </w:rPr>
      </w:pPr>
      <w:r w:rsidRPr="00C96432">
        <w:rPr>
          <w:b/>
          <w:sz w:val="24"/>
          <w:szCs w:val="24"/>
        </w:rPr>
        <w:lastRenderedPageBreak/>
        <w:t>Додаток 6</w:t>
      </w:r>
    </w:p>
    <w:p w:rsidR="00035D8C" w:rsidRPr="00C96432" w:rsidRDefault="00035D8C" w:rsidP="00035D8C">
      <w:pPr>
        <w:pStyle w:val="110"/>
        <w:numPr>
          <w:ilvl w:val="0"/>
          <w:numId w:val="0"/>
        </w:numPr>
        <w:tabs>
          <w:tab w:val="left" w:pos="0"/>
        </w:tabs>
        <w:ind w:left="5664"/>
        <w:jc w:val="right"/>
        <w:rPr>
          <w:sz w:val="24"/>
          <w:szCs w:val="24"/>
        </w:rPr>
      </w:pPr>
      <w:r w:rsidRPr="00C96432">
        <w:rPr>
          <w:sz w:val="24"/>
          <w:szCs w:val="24"/>
        </w:rPr>
        <w:t>до тендерної документації</w:t>
      </w:r>
    </w:p>
    <w:p w:rsidR="008C2349" w:rsidRPr="00A7469E" w:rsidRDefault="008C2349" w:rsidP="00035D8C">
      <w:pPr>
        <w:pStyle w:val="110"/>
        <w:numPr>
          <w:ilvl w:val="0"/>
          <w:numId w:val="0"/>
        </w:numPr>
        <w:tabs>
          <w:tab w:val="left" w:pos="0"/>
        </w:tabs>
        <w:ind w:left="5664"/>
        <w:jc w:val="right"/>
        <w:rPr>
          <w:sz w:val="24"/>
          <w:szCs w:val="24"/>
        </w:rPr>
      </w:pPr>
    </w:p>
    <w:p w:rsidR="008C2349" w:rsidRDefault="008C2349" w:rsidP="008C2349">
      <w:pPr>
        <w:rPr>
          <w:b/>
          <w:bCs/>
          <w:sz w:val="24"/>
          <w:szCs w:val="24"/>
        </w:rPr>
      </w:pPr>
      <w:r>
        <w:rPr>
          <w:b/>
          <w:bCs/>
          <w:sz w:val="24"/>
          <w:szCs w:val="24"/>
        </w:rPr>
        <w:t>Підстави для відмови в участі у процедурі закупівлі</w:t>
      </w:r>
    </w:p>
    <w:p w:rsidR="00035D8C" w:rsidRDefault="00035D8C" w:rsidP="003C628E">
      <w:pPr>
        <w:widowControl/>
        <w:tabs>
          <w:tab w:val="left" w:pos="0"/>
        </w:tabs>
        <w:ind w:left="0" w:right="0"/>
        <w:jc w:val="both"/>
        <w:rPr>
          <w:sz w:val="24"/>
          <w:szCs w:val="24"/>
        </w:rPr>
      </w:pPr>
    </w:p>
    <w:tbl>
      <w:tblPr>
        <w:tblW w:w="10778" w:type="dxa"/>
        <w:tblInd w:w="-714" w:type="dxa"/>
        <w:tblCellMar>
          <w:top w:w="15" w:type="dxa"/>
          <w:left w:w="15" w:type="dxa"/>
          <w:bottom w:w="15" w:type="dxa"/>
          <w:right w:w="15" w:type="dxa"/>
        </w:tblCellMar>
        <w:tblLook w:val="04A0" w:firstRow="1" w:lastRow="0" w:firstColumn="1" w:lastColumn="0" w:noHBand="0" w:noVBand="1"/>
      </w:tblPr>
      <w:tblGrid>
        <w:gridCol w:w="567"/>
        <w:gridCol w:w="3548"/>
        <w:gridCol w:w="2977"/>
        <w:gridCol w:w="3686"/>
      </w:tblGrid>
      <w:tr w:rsidR="00AB7B2D" w:rsidRPr="008C2349" w:rsidTr="000D1F3E">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8C2349" w:rsidRDefault="00AB7B2D" w:rsidP="008C2349">
            <w:pPr>
              <w:widowControl/>
              <w:ind w:left="0" w:right="0"/>
              <w:rPr>
                <w:sz w:val="24"/>
                <w:szCs w:val="24"/>
              </w:rPr>
            </w:pPr>
            <w:r w:rsidRPr="008C2349">
              <w:rPr>
                <w:b/>
                <w:bCs/>
                <w:sz w:val="24"/>
                <w:szCs w:val="24"/>
              </w:rPr>
              <w:t xml:space="preserve">№ </w:t>
            </w:r>
            <w:r>
              <w:rPr>
                <w:b/>
                <w:bCs/>
                <w:sz w:val="24"/>
                <w:szCs w:val="24"/>
              </w:rPr>
              <w:t>з</w:t>
            </w:r>
            <w:r w:rsidRPr="008C2349">
              <w:rPr>
                <w:b/>
                <w:bCs/>
                <w:sz w:val="24"/>
                <w:szCs w:val="24"/>
              </w:rPr>
              <w:t>/п</w:t>
            </w:r>
          </w:p>
        </w:tc>
        <w:tc>
          <w:tcPr>
            <w:tcW w:w="35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8C2349" w:rsidRDefault="00AB7B2D" w:rsidP="008C2349">
            <w:pPr>
              <w:widowControl/>
              <w:ind w:left="0" w:right="0"/>
              <w:rPr>
                <w:sz w:val="24"/>
                <w:szCs w:val="24"/>
              </w:rPr>
            </w:pPr>
            <w:r w:rsidRPr="008C2349">
              <w:rPr>
                <w:b/>
                <w:bCs/>
                <w:sz w:val="24"/>
                <w:szCs w:val="24"/>
              </w:rPr>
              <w:t>Підстави для відмови в участі у процедурі закупівлі</w:t>
            </w:r>
          </w:p>
          <w:p w:rsidR="00AB7B2D" w:rsidRPr="008C2349" w:rsidRDefault="00AB7B2D" w:rsidP="008C2349">
            <w:pPr>
              <w:widowControl/>
              <w:ind w:left="0" w:right="0"/>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B7B2D" w:rsidRPr="008C2349" w:rsidRDefault="00AB7B2D" w:rsidP="008C2349">
            <w:pPr>
              <w:widowControl/>
              <w:ind w:left="0" w:right="133"/>
              <w:rPr>
                <w:b/>
                <w:bCs/>
                <w:sz w:val="24"/>
                <w:szCs w:val="24"/>
              </w:rPr>
            </w:pPr>
            <w:r w:rsidRPr="008C2349">
              <w:rPr>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B7B2D" w:rsidRPr="008C2349" w:rsidRDefault="00AB7B2D" w:rsidP="008C2349">
            <w:pPr>
              <w:widowControl/>
              <w:ind w:left="0" w:right="0"/>
              <w:rPr>
                <w:sz w:val="24"/>
                <w:szCs w:val="24"/>
              </w:rPr>
            </w:pPr>
            <w:r w:rsidRPr="008C2349">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B7B2D" w:rsidRPr="008C2349" w:rsidTr="000D1F3E">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8C2349" w:rsidRDefault="00AB7B2D" w:rsidP="008C2349">
            <w:pPr>
              <w:widowControl/>
              <w:ind w:left="0" w:right="0"/>
              <w:jc w:val="both"/>
              <w:rPr>
                <w:sz w:val="24"/>
                <w:szCs w:val="24"/>
              </w:rPr>
            </w:pPr>
          </w:p>
        </w:tc>
        <w:tc>
          <w:tcPr>
            <w:tcW w:w="354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8C2349" w:rsidRDefault="00AB7B2D" w:rsidP="008C2349">
            <w:pPr>
              <w:widowControl/>
              <w:ind w:left="0" w:right="0"/>
              <w:jc w:val="both"/>
              <w:rPr>
                <w:sz w:val="24"/>
                <w:szCs w:val="24"/>
                <w:shd w:val="clear" w:color="auto" w:fill="FFFFFF"/>
              </w:rPr>
            </w:pPr>
          </w:p>
        </w:tc>
        <w:tc>
          <w:tcPr>
            <w:tcW w:w="6663" w:type="dxa"/>
            <w:gridSpan w:val="2"/>
            <w:tcBorders>
              <w:top w:val="single" w:sz="4" w:space="0" w:color="000000"/>
              <w:left w:val="single" w:sz="4" w:space="0" w:color="000000"/>
              <w:bottom w:val="single" w:sz="4" w:space="0" w:color="000000"/>
              <w:right w:val="single" w:sz="4" w:space="0" w:color="000000"/>
            </w:tcBorders>
          </w:tcPr>
          <w:p w:rsidR="00AB7B2D" w:rsidRPr="00AB7B2D" w:rsidRDefault="00AB7B2D" w:rsidP="00AB7B2D">
            <w:pPr>
              <w:widowControl/>
              <w:ind w:left="0" w:right="0"/>
              <w:rPr>
                <w:b/>
                <w:sz w:val="24"/>
                <w:szCs w:val="24"/>
              </w:rPr>
            </w:pPr>
            <w:r w:rsidRPr="00AB7B2D">
              <w:rPr>
                <w:b/>
                <w:sz w:val="24"/>
                <w:szCs w:val="24"/>
              </w:rPr>
              <w:t>Спосіб підтвердження</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C2349">
              <w:rPr>
                <w:i/>
                <w:iCs/>
                <w:sz w:val="24"/>
                <w:szCs w:val="24"/>
                <w:shd w:val="clear" w:color="auto" w:fill="FFFFFF"/>
              </w:rPr>
              <w:t>(</w:t>
            </w:r>
            <w:r w:rsidRPr="008C2349">
              <w:rPr>
                <w:i/>
                <w:iCs/>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Замовник перевіряє інформацію самостійно. Переможець не надає підтвердження своєї відповідності.</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C2349">
              <w:rPr>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C2349">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C2349">
              <w:rPr>
                <w:sz w:val="24"/>
                <w:szCs w:val="24"/>
              </w:rPr>
              <w:t>.</w:t>
            </w:r>
          </w:p>
          <w:p w:rsidR="008C2349" w:rsidRPr="008C2349" w:rsidRDefault="008C2349" w:rsidP="008C2349">
            <w:pPr>
              <w:widowControl/>
              <w:ind w:left="0" w:right="0"/>
              <w:jc w:val="left"/>
              <w:rPr>
                <w:sz w:val="24"/>
                <w:szCs w:val="24"/>
              </w:rPr>
            </w:pP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C2349">
              <w:rPr>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C2349">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4" w:anchor="n456" w:history="1">
              <w:r w:rsidRPr="008C2349">
                <w:rPr>
                  <w:sz w:val="24"/>
                  <w:szCs w:val="24"/>
                  <w:shd w:val="clear" w:color="auto" w:fill="FFFFFF"/>
                </w:rPr>
                <w:t>пунктом 1 статті 50</w:t>
              </w:r>
            </w:hyperlink>
            <w:r w:rsidRPr="008C2349">
              <w:rPr>
                <w:sz w:val="24"/>
                <w:szCs w:val="24"/>
                <w:shd w:val="clear" w:color="auto" w:fill="FFFFFF"/>
              </w:rPr>
              <w:t xml:space="preserve"> Закону України «Про захист економічної конкуренції», у вигляді вчинення </w:t>
            </w:r>
            <w:proofErr w:type="spellStart"/>
            <w:r w:rsidRPr="008C2349">
              <w:rPr>
                <w:sz w:val="24"/>
                <w:szCs w:val="24"/>
                <w:shd w:val="clear" w:color="auto" w:fill="FFFFFF"/>
              </w:rPr>
              <w:t>антиконкурентних</w:t>
            </w:r>
            <w:proofErr w:type="spellEnd"/>
            <w:r w:rsidRPr="008C2349">
              <w:rPr>
                <w:sz w:val="24"/>
                <w:szCs w:val="24"/>
                <w:shd w:val="clear" w:color="auto" w:fill="FFFFFF"/>
              </w:rPr>
              <w:t xml:space="preserve"> узгоджених дій, що стосуються спотворення результатів тендерів (</w:t>
            </w:r>
            <w:r w:rsidRPr="008C2349">
              <w:rPr>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Замовник перевіряє інформацію самостійно. Переможець не надає підтвердження своєї відповідності.</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C2349">
              <w:rPr>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C2349" w:rsidRPr="008C2349" w:rsidRDefault="008C2349" w:rsidP="008C2349">
            <w:pPr>
              <w:widowControl/>
              <w:ind w:left="0" w:right="0"/>
              <w:jc w:val="both"/>
              <w:rPr>
                <w:sz w:val="24"/>
                <w:szCs w:val="24"/>
              </w:rPr>
            </w:pPr>
            <w:r w:rsidRPr="008C2349">
              <w:rPr>
                <w:sz w:val="24"/>
                <w:szCs w:val="24"/>
              </w:rPr>
              <w:lastRenderedPageBreak/>
              <w:t>судимості не має та в розшуку не перебуває.</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C2349">
              <w:rPr>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C2349">
              <w:rPr>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8C2349">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C2349">
              <w:rPr>
                <w:sz w:val="24"/>
                <w:szCs w:val="24"/>
              </w:rPr>
              <w:t>. </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8C2349">
              <w:rPr>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8C2349">
              <w:rPr>
                <w:sz w:val="24"/>
                <w:szCs w:val="24"/>
              </w:rPr>
              <w:lastRenderedPageBreak/>
              <w:t>Міністерства юстиції України або Міністерством юстиції України про те, що</w:t>
            </w:r>
            <w:r w:rsidRPr="008C2349">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C2349">
              <w:rPr>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8C2349">
              <w:rPr>
                <w:sz w:val="24"/>
                <w:szCs w:val="24"/>
                <w:shd w:val="clear" w:color="auto" w:fill="FFFFFF"/>
              </w:rPr>
              <w:t xml:space="preserve">реєстру юридичних осіб, фізичних осіб - підприємців та громадських формувань, </w:t>
            </w:r>
            <w:r w:rsidRPr="008C2349">
              <w:rPr>
                <w:sz w:val="24"/>
                <w:szCs w:val="24"/>
              </w:rPr>
              <w:t>   в який містить інформацію про те, що</w:t>
            </w:r>
            <w:r w:rsidRPr="008C2349">
              <w:rPr>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C2349">
              <w:rPr>
                <w:sz w:val="24"/>
                <w:szCs w:val="24"/>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i/>
                <w:iCs/>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C2349">
              <w:rPr>
                <w:i/>
                <w:iCs/>
                <w:sz w:val="24"/>
                <w:szCs w:val="24"/>
              </w:rPr>
              <w:t xml:space="preserve"> </w:t>
            </w:r>
          </w:p>
          <w:p w:rsidR="008C2349" w:rsidRPr="008C2349" w:rsidRDefault="008C2349" w:rsidP="008C2349">
            <w:pPr>
              <w:widowControl/>
              <w:ind w:left="0" w:right="133"/>
              <w:jc w:val="both"/>
              <w:rPr>
                <w:sz w:val="24"/>
                <w:szCs w:val="24"/>
              </w:rPr>
            </w:pPr>
            <w:r w:rsidRPr="008C2349">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8C2349" w:rsidRDefault="008C2349" w:rsidP="008C2349">
            <w:pPr>
              <w:widowControl/>
              <w:ind w:left="0" w:right="133"/>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8C2349" w:rsidRPr="008C2349" w:rsidRDefault="008C2349" w:rsidP="008C2349">
            <w:pPr>
              <w:widowControl/>
              <w:ind w:left="0" w:right="0"/>
              <w:jc w:val="both"/>
              <w:rPr>
                <w:sz w:val="24"/>
                <w:szCs w:val="24"/>
              </w:rPr>
            </w:pPr>
            <w:r w:rsidRPr="008C2349">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8C2349" w:rsidRDefault="008C2349" w:rsidP="008C2349">
            <w:pPr>
              <w:widowControl/>
              <w:ind w:left="0" w:right="0"/>
              <w:jc w:val="left"/>
              <w:rPr>
                <w:sz w:val="24"/>
                <w:szCs w:val="24"/>
              </w:rPr>
            </w:pPr>
          </w:p>
          <w:p w:rsidR="008C2349" w:rsidRPr="008C2349" w:rsidRDefault="008C2349" w:rsidP="008C2349">
            <w:pPr>
              <w:widowControl/>
              <w:ind w:left="0" w:right="0"/>
              <w:jc w:val="both"/>
              <w:rPr>
                <w:sz w:val="24"/>
                <w:szCs w:val="24"/>
              </w:rPr>
            </w:pPr>
            <w:r w:rsidRPr="008C2349">
              <w:rPr>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C2349">
              <w:rPr>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Замовник перевіряє інформацію самостійно. Переможець не надає підтвердження своєї відповідності.</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C2349">
              <w:rPr>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C2349" w:rsidRPr="008C2349" w:rsidRDefault="008C2349" w:rsidP="008C2349">
            <w:pPr>
              <w:widowControl/>
              <w:ind w:left="0" w:right="0"/>
              <w:jc w:val="both"/>
              <w:rPr>
                <w:sz w:val="24"/>
                <w:szCs w:val="24"/>
              </w:rPr>
            </w:pPr>
            <w:r w:rsidRPr="008C2349">
              <w:rPr>
                <w:sz w:val="24"/>
                <w:szCs w:val="24"/>
              </w:rPr>
              <w:t>судимості не має та в розшуку не перебуває.</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C2349">
              <w:rPr>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ind w:left="0" w:right="133"/>
              <w:jc w:val="both"/>
              <w:rPr>
                <w:sz w:val="24"/>
                <w:szCs w:val="24"/>
              </w:rPr>
            </w:pPr>
            <w:r w:rsidRPr="008C2349">
              <w:rPr>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349" w:rsidRPr="008C2349" w:rsidRDefault="008C2349" w:rsidP="008C2349">
            <w:pPr>
              <w:widowControl/>
              <w:ind w:left="0" w:right="0"/>
              <w:jc w:val="both"/>
              <w:rPr>
                <w:sz w:val="24"/>
                <w:szCs w:val="24"/>
              </w:rPr>
            </w:pPr>
            <w:r w:rsidRPr="008C2349">
              <w:rPr>
                <w:sz w:val="24"/>
                <w:szCs w:val="24"/>
              </w:rPr>
              <w:t>Замовник не вимагає підтвердження відповідно до пункту 44 Особливостей</w:t>
            </w:r>
          </w:p>
        </w:tc>
      </w:tr>
      <w:tr w:rsidR="008C2349" w:rsidRPr="008C2349"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shd w:val="clear" w:color="auto" w:fill="FFFFFF"/>
              <w:ind w:left="0" w:right="0"/>
              <w:jc w:val="both"/>
              <w:rPr>
                <w:sz w:val="24"/>
                <w:szCs w:val="24"/>
              </w:rPr>
            </w:pPr>
            <w:r w:rsidRPr="008C2349">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8C2349">
              <w:rPr>
                <w:sz w:val="24"/>
                <w:szCs w:val="24"/>
              </w:rPr>
              <w:lastRenderedPageBreak/>
              <w:t>вигляді штрафів та / або відшкодування збитків - протягом трьох років з дати дострокового розірвання такого договору.</w:t>
            </w:r>
          </w:p>
          <w:p w:rsidR="008C2349" w:rsidRPr="008C2349" w:rsidRDefault="008C2349" w:rsidP="008C2349">
            <w:pPr>
              <w:widowControl/>
              <w:shd w:val="clear" w:color="auto" w:fill="FFFFFF"/>
              <w:spacing w:after="150"/>
              <w:ind w:left="0" w:right="0"/>
              <w:jc w:val="both"/>
              <w:rPr>
                <w:sz w:val="24"/>
                <w:szCs w:val="24"/>
              </w:rPr>
            </w:pPr>
            <w:r w:rsidRPr="008C2349">
              <w:rPr>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8C2349" w:rsidRDefault="008C2349" w:rsidP="008C2349">
            <w:pPr>
              <w:widowControl/>
              <w:spacing w:after="160" w:line="259" w:lineRule="auto"/>
              <w:ind w:left="0" w:right="133"/>
              <w:jc w:val="both"/>
              <w:rPr>
                <w:rFonts w:eastAsia="Calibri"/>
                <w:sz w:val="24"/>
                <w:szCs w:val="24"/>
                <w:lang w:eastAsia="en-US"/>
              </w:rPr>
            </w:pPr>
            <w:r w:rsidRPr="008C2349">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w:t>
            </w:r>
            <w:r w:rsidRPr="008C2349">
              <w:rPr>
                <w:sz w:val="24"/>
                <w:szCs w:val="24"/>
              </w:rPr>
              <w:lastRenderedPageBreak/>
              <w:t xml:space="preserve">технічна можливість самостійно декларувати відсутність підстави для відмови в участі у процедурі закупівлі учасник має </w:t>
            </w:r>
            <w:r w:rsidRPr="008C2349">
              <w:rPr>
                <w:rFonts w:eastAsia="Calibri"/>
                <w:sz w:val="24"/>
                <w:szCs w:val="24"/>
                <w:lang w:eastAsia="en-US"/>
              </w:rPr>
              <w:t>надати:</w:t>
            </w:r>
          </w:p>
          <w:p w:rsidR="008C2349" w:rsidRPr="008C2349" w:rsidRDefault="008C2349" w:rsidP="008C2349">
            <w:pPr>
              <w:widowControl/>
              <w:numPr>
                <w:ilvl w:val="0"/>
                <w:numId w:val="49"/>
              </w:numPr>
              <w:spacing w:after="160" w:line="259" w:lineRule="auto"/>
              <w:ind w:left="410" w:right="133"/>
              <w:contextualSpacing/>
              <w:jc w:val="both"/>
              <w:rPr>
                <w:rFonts w:eastAsia="Calibri"/>
                <w:sz w:val="24"/>
                <w:szCs w:val="24"/>
                <w:lang w:eastAsia="en-US"/>
              </w:rPr>
            </w:pPr>
            <w:r w:rsidRPr="008C2349">
              <w:rPr>
                <w:rFonts w:eastAsia="Calibri"/>
                <w:sz w:val="24"/>
                <w:szCs w:val="24"/>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8C2349" w:rsidRDefault="008C2349" w:rsidP="008C2349">
            <w:pPr>
              <w:widowControl/>
              <w:spacing w:after="160" w:line="259" w:lineRule="auto"/>
              <w:ind w:left="50" w:right="133"/>
              <w:jc w:val="both"/>
              <w:rPr>
                <w:rFonts w:eastAsia="Calibri"/>
                <w:sz w:val="24"/>
                <w:szCs w:val="24"/>
                <w:lang w:eastAsia="en-US"/>
              </w:rPr>
            </w:pPr>
            <w:r w:rsidRPr="008C2349">
              <w:rPr>
                <w:rFonts w:eastAsia="Calibri"/>
                <w:sz w:val="24"/>
                <w:szCs w:val="24"/>
                <w:lang w:eastAsia="en-US"/>
              </w:rPr>
              <w:t xml:space="preserve">або </w:t>
            </w:r>
          </w:p>
          <w:p w:rsidR="008C2349" w:rsidRPr="008C2349" w:rsidRDefault="008C2349" w:rsidP="008C2349">
            <w:pPr>
              <w:widowControl/>
              <w:numPr>
                <w:ilvl w:val="0"/>
                <w:numId w:val="49"/>
              </w:numPr>
              <w:spacing w:after="160" w:line="259" w:lineRule="auto"/>
              <w:ind w:left="410" w:right="133"/>
              <w:contextualSpacing/>
              <w:jc w:val="both"/>
              <w:rPr>
                <w:rFonts w:eastAsia="Calibri"/>
                <w:sz w:val="24"/>
                <w:szCs w:val="24"/>
                <w:lang w:eastAsia="en-US"/>
              </w:rPr>
            </w:pPr>
            <w:r w:rsidRPr="008C2349">
              <w:rPr>
                <w:rFonts w:eastAsia="Calibri"/>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8C2349" w:rsidRDefault="008C2349" w:rsidP="008C2349">
            <w:pPr>
              <w:widowControl/>
              <w:ind w:left="0" w:right="0"/>
              <w:jc w:val="both"/>
              <w:rPr>
                <w:sz w:val="24"/>
                <w:szCs w:val="24"/>
              </w:rPr>
            </w:pPr>
            <w:r w:rsidRPr="008C2349">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2349" w:rsidRPr="008C2349" w:rsidRDefault="008C2349" w:rsidP="008C2349">
            <w:pPr>
              <w:widowControl/>
              <w:ind w:left="0" w:right="0"/>
              <w:jc w:val="left"/>
              <w:rPr>
                <w:sz w:val="24"/>
                <w:szCs w:val="24"/>
              </w:rPr>
            </w:pPr>
          </w:p>
          <w:p w:rsidR="008C2349" w:rsidRPr="008C2349" w:rsidRDefault="008C2349" w:rsidP="008C2349">
            <w:pPr>
              <w:widowControl/>
              <w:ind w:left="0" w:right="0"/>
              <w:jc w:val="both"/>
              <w:rPr>
                <w:sz w:val="24"/>
                <w:szCs w:val="24"/>
              </w:rPr>
            </w:pPr>
            <w:r w:rsidRPr="008C2349">
              <w:rPr>
                <w:sz w:val="24"/>
                <w:szCs w:val="24"/>
              </w:rPr>
              <w:t>або</w:t>
            </w:r>
          </w:p>
          <w:p w:rsidR="008C2349" w:rsidRPr="008C2349" w:rsidRDefault="008C2349" w:rsidP="008C2349">
            <w:pPr>
              <w:widowControl/>
              <w:ind w:left="0" w:right="0"/>
              <w:jc w:val="left"/>
              <w:rPr>
                <w:sz w:val="24"/>
                <w:szCs w:val="24"/>
              </w:rPr>
            </w:pPr>
          </w:p>
          <w:p w:rsidR="008C2349" w:rsidRPr="008C2349" w:rsidRDefault="008C2349" w:rsidP="008C2349">
            <w:pPr>
              <w:widowControl/>
              <w:ind w:left="0" w:right="0"/>
              <w:jc w:val="both"/>
              <w:rPr>
                <w:sz w:val="24"/>
                <w:szCs w:val="24"/>
              </w:rPr>
            </w:pPr>
            <w:r w:rsidRPr="008C2349">
              <w:rPr>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C2349" w:rsidRPr="00A7469E" w:rsidRDefault="008C2349" w:rsidP="000D1F3E">
      <w:pPr>
        <w:widowControl/>
        <w:tabs>
          <w:tab w:val="left" w:pos="0"/>
        </w:tabs>
        <w:ind w:left="0" w:right="0"/>
        <w:jc w:val="both"/>
        <w:rPr>
          <w:sz w:val="24"/>
          <w:szCs w:val="24"/>
        </w:rPr>
      </w:pPr>
    </w:p>
    <w:sectPr w:rsidR="008C2349" w:rsidRPr="00A7469E" w:rsidSect="00847C9D">
      <w:footerReference w:type="default" r:id="rId45"/>
      <w:footerReference w:type="first" r:id="rId46"/>
      <w:pgSz w:w="11906" w:h="16838"/>
      <w:pgMar w:top="851" w:right="709" w:bottom="1276" w:left="1276" w:header="0"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3E" w:rsidRDefault="000D1F3E">
      <w:pPr>
        <w:widowControl/>
        <w:ind w:left="0" w:right="0"/>
        <w:jc w:val="left"/>
        <w:rPr>
          <w:sz w:val="24"/>
          <w:szCs w:val="24"/>
        </w:rPr>
      </w:pPr>
      <w:r>
        <w:rPr>
          <w:sz w:val="24"/>
          <w:szCs w:val="24"/>
        </w:rPr>
        <w:separator/>
      </w:r>
    </w:p>
  </w:endnote>
  <w:endnote w:type="continuationSeparator" w:id="0">
    <w:p w:rsidR="000D1F3E" w:rsidRDefault="000D1F3E">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84683A">
    <w:pPr>
      <w:pStyle w:val="af3"/>
      <w:jc w:val="right"/>
    </w:pPr>
    <w:r>
      <w:fldChar w:fldCharType="begin"/>
    </w:r>
    <w:r>
      <w:instrText>PAGE   \* MERGEFORMAT</w:instrText>
    </w:r>
    <w:r>
      <w:fldChar w:fldCharType="separate"/>
    </w:r>
    <w:r w:rsidRPr="00F06A6F">
      <w:rPr>
        <w:noProof/>
        <w:lang w:val="ru-RU"/>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B45B3F">
    <w:pPr>
      <w:pStyle w:val="af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pPr>
      <w:pStyle w:val="af3"/>
      <w:jc w:val="right"/>
    </w:pPr>
    <w:r>
      <w:fldChar w:fldCharType="begin"/>
    </w:r>
    <w:r>
      <w:instrText>PAGE   \* MERGEFORMAT</w:instrText>
    </w:r>
    <w:r>
      <w:fldChar w:fldCharType="separate"/>
    </w:r>
    <w:r>
      <w:rPr>
        <w:noProof/>
      </w:rPr>
      <w:t>39</w:t>
    </w:r>
    <w:r>
      <w:fldChar w:fldCharType="end"/>
    </w:r>
  </w:p>
  <w:p w:rsidR="000D1F3E" w:rsidRDefault="000D1F3E">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E" w:rsidRDefault="000D1F3E"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3E" w:rsidRDefault="000D1F3E">
      <w:pPr>
        <w:widowControl/>
        <w:ind w:left="0" w:right="0"/>
        <w:jc w:val="left"/>
        <w:rPr>
          <w:sz w:val="24"/>
          <w:szCs w:val="24"/>
        </w:rPr>
      </w:pPr>
      <w:r>
        <w:rPr>
          <w:sz w:val="24"/>
          <w:szCs w:val="24"/>
        </w:rPr>
        <w:separator/>
      </w:r>
    </w:p>
  </w:footnote>
  <w:footnote w:type="continuationSeparator" w:id="0">
    <w:p w:rsidR="000D1F3E" w:rsidRDefault="000D1F3E">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4D7534B"/>
    <w:multiLevelType w:val="multilevel"/>
    <w:tmpl w:val="3C864C3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054436DF"/>
    <w:multiLevelType w:val="multilevel"/>
    <w:tmpl w:val="2EE6B10A"/>
    <w:lvl w:ilvl="0">
      <w:start w:val="1"/>
      <w:numFmt w:val="decimal"/>
      <w:lvlText w:val="7.%1."/>
      <w:lvlJc w:val="left"/>
      <w:pPr>
        <w:ind w:left="928" w:hanging="360"/>
      </w:pPr>
      <w:rPr>
        <w:rFonts w:cs="Times New Roman"/>
        <w:b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2" w15:restartNumberingAfterBreak="0">
    <w:nsid w:val="0616215A"/>
    <w:multiLevelType w:val="hybridMultilevel"/>
    <w:tmpl w:val="7DB4F00C"/>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07D93586"/>
    <w:multiLevelType w:val="hybridMultilevel"/>
    <w:tmpl w:val="079AE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5B1D4F"/>
    <w:multiLevelType w:val="multilevel"/>
    <w:tmpl w:val="04C07434"/>
    <w:lvl w:ilvl="0">
      <w:start w:val="1"/>
      <w:numFmt w:val="decimal"/>
      <w:lvlText w:val="%1."/>
      <w:lvlJc w:val="left"/>
      <w:pPr>
        <w:ind w:left="720" w:hanging="360"/>
      </w:pPr>
      <w:rPr>
        <w:lang w:val="uk-UA"/>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497B30"/>
    <w:multiLevelType w:val="hybridMultilevel"/>
    <w:tmpl w:val="1320FB16"/>
    <w:lvl w:ilvl="0" w:tplc="672C95EC">
      <w:start w:val="5"/>
      <w:numFmt w:val="decimal"/>
      <w:lvlText w:val="%1)"/>
      <w:lvlJc w:val="left"/>
      <w:pPr>
        <w:ind w:left="1636" w:hanging="360"/>
      </w:pPr>
      <w:rPr>
        <w:rFonts w:hint="default"/>
        <w:color w:val="auto"/>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9" w15:restartNumberingAfterBreak="0">
    <w:nsid w:val="1F7C0D90"/>
    <w:multiLevelType w:val="multilevel"/>
    <w:tmpl w:val="7E10A1FC"/>
    <w:lvl w:ilvl="0">
      <w:start w:val="3"/>
      <w:numFmt w:val="decimal"/>
      <w:lvlText w:val="%1."/>
      <w:lvlJc w:val="left"/>
      <w:pPr>
        <w:ind w:left="720" w:hanging="360"/>
      </w:pPr>
      <w:rPr>
        <w:rFonts w:hint="default"/>
        <w:b/>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F1582C"/>
    <w:multiLevelType w:val="hybridMultilevel"/>
    <w:tmpl w:val="FF08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15:restartNumberingAfterBreak="0">
    <w:nsid w:val="2B3F5A26"/>
    <w:multiLevelType w:val="multilevel"/>
    <w:tmpl w:val="AA88D2BA"/>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3" w15:restartNumberingAfterBreak="0">
    <w:nsid w:val="2EB22198"/>
    <w:multiLevelType w:val="hybridMultilevel"/>
    <w:tmpl w:val="21C01452"/>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690F48"/>
    <w:multiLevelType w:val="hybridMultilevel"/>
    <w:tmpl w:val="18BC27E0"/>
    <w:lvl w:ilvl="0" w:tplc="D36C8B08">
      <w:start w:val="11"/>
      <w:numFmt w:val="bullet"/>
      <w:lvlText w:val="-"/>
      <w:lvlJc w:val="left"/>
      <w:pPr>
        <w:ind w:left="644" w:hanging="360"/>
      </w:pPr>
      <w:rPr>
        <w:rFonts w:ascii="Times New Roman" w:eastAsia="Times New Roman" w:hAnsi="Times New Roman" w:cs="Times New Roman" w:hint="default"/>
        <w:b w:val="0"/>
      </w:rPr>
    </w:lvl>
    <w:lvl w:ilvl="1" w:tplc="04220003">
      <w:start w:val="1"/>
      <w:numFmt w:val="bullet"/>
      <w:lvlText w:val="o"/>
      <w:lvlJc w:val="left"/>
      <w:pPr>
        <w:ind w:left="1585" w:hanging="360"/>
      </w:pPr>
      <w:rPr>
        <w:rFonts w:ascii="Courier New" w:hAnsi="Courier New" w:cs="Courier New" w:hint="default"/>
      </w:rPr>
    </w:lvl>
    <w:lvl w:ilvl="2" w:tplc="04220005">
      <w:start w:val="1"/>
      <w:numFmt w:val="bullet"/>
      <w:lvlText w:val=""/>
      <w:lvlJc w:val="left"/>
      <w:pPr>
        <w:ind w:left="2305" w:hanging="360"/>
      </w:pPr>
      <w:rPr>
        <w:rFonts w:ascii="Wingdings" w:hAnsi="Wingdings" w:hint="default"/>
      </w:rPr>
    </w:lvl>
    <w:lvl w:ilvl="3" w:tplc="04220001">
      <w:start w:val="1"/>
      <w:numFmt w:val="bullet"/>
      <w:lvlText w:val=""/>
      <w:lvlJc w:val="left"/>
      <w:pPr>
        <w:ind w:left="3025" w:hanging="360"/>
      </w:pPr>
      <w:rPr>
        <w:rFonts w:ascii="Symbol" w:hAnsi="Symbol" w:hint="default"/>
      </w:rPr>
    </w:lvl>
    <w:lvl w:ilvl="4" w:tplc="04220003">
      <w:start w:val="1"/>
      <w:numFmt w:val="bullet"/>
      <w:lvlText w:val="o"/>
      <w:lvlJc w:val="left"/>
      <w:pPr>
        <w:ind w:left="3745" w:hanging="360"/>
      </w:pPr>
      <w:rPr>
        <w:rFonts w:ascii="Courier New" w:hAnsi="Courier New" w:cs="Courier New" w:hint="default"/>
      </w:rPr>
    </w:lvl>
    <w:lvl w:ilvl="5" w:tplc="04220005">
      <w:start w:val="1"/>
      <w:numFmt w:val="bullet"/>
      <w:lvlText w:val=""/>
      <w:lvlJc w:val="left"/>
      <w:pPr>
        <w:ind w:left="4465" w:hanging="360"/>
      </w:pPr>
      <w:rPr>
        <w:rFonts w:ascii="Wingdings" w:hAnsi="Wingdings" w:hint="default"/>
      </w:rPr>
    </w:lvl>
    <w:lvl w:ilvl="6" w:tplc="04220001">
      <w:start w:val="1"/>
      <w:numFmt w:val="bullet"/>
      <w:lvlText w:val=""/>
      <w:lvlJc w:val="left"/>
      <w:pPr>
        <w:ind w:left="5185" w:hanging="360"/>
      </w:pPr>
      <w:rPr>
        <w:rFonts w:ascii="Symbol" w:hAnsi="Symbol" w:hint="default"/>
      </w:rPr>
    </w:lvl>
    <w:lvl w:ilvl="7" w:tplc="04220003">
      <w:start w:val="1"/>
      <w:numFmt w:val="bullet"/>
      <w:lvlText w:val="o"/>
      <w:lvlJc w:val="left"/>
      <w:pPr>
        <w:ind w:left="5905" w:hanging="360"/>
      </w:pPr>
      <w:rPr>
        <w:rFonts w:ascii="Courier New" w:hAnsi="Courier New" w:cs="Courier New" w:hint="default"/>
      </w:rPr>
    </w:lvl>
    <w:lvl w:ilvl="8" w:tplc="04220005">
      <w:start w:val="1"/>
      <w:numFmt w:val="bullet"/>
      <w:lvlText w:val=""/>
      <w:lvlJc w:val="left"/>
      <w:pPr>
        <w:ind w:left="6625" w:hanging="360"/>
      </w:pPr>
      <w:rPr>
        <w:rFonts w:ascii="Wingdings" w:hAnsi="Wingdings" w:hint="default"/>
      </w:rPr>
    </w:lvl>
  </w:abstractNum>
  <w:abstractNum w:abstractNumId="2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37BF5876"/>
    <w:multiLevelType w:val="hybridMultilevel"/>
    <w:tmpl w:val="F0105DFE"/>
    <w:lvl w:ilvl="0" w:tplc="11E84E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8247CA9"/>
    <w:multiLevelType w:val="hybridMultilevel"/>
    <w:tmpl w:val="88546B8C"/>
    <w:lvl w:ilvl="0" w:tplc="4DC4CFDC">
      <w:start w:val="1"/>
      <w:numFmt w:val="decimal"/>
      <w:lvlText w:val="1.%1."/>
      <w:lvlJc w:val="left"/>
      <w:pPr>
        <w:tabs>
          <w:tab w:val="num" w:pos="1721"/>
        </w:tabs>
        <w:ind w:left="1721" w:hanging="360"/>
      </w:pPr>
      <w:rPr>
        <w:rFonts w:hint="default"/>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31" w15:restartNumberingAfterBreak="0">
    <w:nsid w:val="3AB853A5"/>
    <w:multiLevelType w:val="hybridMultilevel"/>
    <w:tmpl w:val="6FE2ACF4"/>
    <w:lvl w:ilvl="0" w:tplc="6BD43B28">
      <w:numFmt w:val="bullet"/>
      <w:lvlText w:val="-"/>
      <w:lvlJc w:val="left"/>
      <w:pPr>
        <w:ind w:left="2344"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47E57ED"/>
    <w:multiLevelType w:val="multilevel"/>
    <w:tmpl w:val="2D3CA5AC"/>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olor w:val="auto"/>
        <w:sz w:val="28"/>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F0963C4"/>
    <w:multiLevelType w:val="multilevel"/>
    <w:tmpl w:val="0C3E121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56430F36"/>
    <w:multiLevelType w:val="hybridMultilevel"/>
    <w:tmpl w:val="FF6EA6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56C16D67"/>
    <w:multiLevelType w:val="multilevel"/>
    <w:tmpl w:val="A078B3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B06FF"/>
    <w:multiLevelType w:val="hybridMultilevel"/>
    <w:tmpl w:val="260E4AB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AF94BBF"/>
    <w:multiLevelType w:val="multilevel"/>
    <w:tmpl w:val="43D0ED4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82108C5"/>
    <w:multiLevelType w:val="hybridMultilevel"/>
    <w:tmpl w:val="F2C87CAE"/>
    <w:lvl w:ilvl="0" w:tplc="602A8CD2">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5"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7" w15:restartNumberingAfterBreak="0">
    <w:nsid w:val="72340716"/>
    <w:multiLevelType w:val="hybridMultilevel"/>
    <w:tmpl w:val="079AE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9"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50" w15:restartNumberingAfterBreak="0">
    <w:nsid w:val="7FA41534"/>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num w:numId="1">
    <w:abstractNumId w:val="21"/>
  </w:num>
  <w:num w:numId="2">
    <w:abstractNumId w:val="7"/>
  </w:num>
  <w:num w:numId="3">
    <w:abstractNumId w:val="34"/>
  </w:num>
  <w:num w:numId="4">
    <w:abstractNumId w:val="48"/>
  </w:num>
  <w:num w:numId="5">
    <w:abstractNumId w:val="3"/>
  </w:num>
  <w:num w:numId="6">
    <w:abstractNumId w:val="43"/>
  </w:num>
  <w:num w:numId="7">
    <w:abstractNumId w:val="40"/>
  </w:num>
  <w:num w:numId="8">
    <w:abstractNumId w:val="6"/>
  </w:num>
  <w:num w:numId="9">
    <w:abstractNumId w:val="5"/>
  </w:num>
  <w:num w:numId="10">
    <w:abstractNumId w:val="4"/>
  </w:num>
  <w:num w:numId="11">
    <w:abstractNumId w:val="2"/>
  </w:num>
  <w:num w:numId="12">
    <w:abstractNumId w:val="1"/>
  </w:num>
  <w:num w:numId="13">
    <w:abstractNumId w:val="0"/>
  </w:num>
  <w:num w:numId="14">
    <w:abstractNumId w:val="30"/>
    <w:lvlOverride w:ilvl="0">
      <w:lvl w:ilvl="0">
        <w:start w:val="11"/>
        <w:numFmt w:val="lowerLetter"/>
        <w:pStyle w:val="Listalettera"/>
        <w:lvlText w:val="%1."/>
        <w:lvlJc w:val="left"/>
        <w:pPr>
          <w:tabs>
            <w:tab w:val="num" w:pos="360"/>
          </w:tabs>
          <w:ind w:left="283" w:hanging="283"/>
        </w:pPr>
      </w:lvl>
    </w:lvlOverride>
  </w:num>
  <w:num w:numId="15">
    <w:abstractNumId w:val="22"/>
  </w:num>
  <w:num w:numId="16">
    <w:abstractNumId w:val="46"/>
  </w:num>
  <w:num w:numId="17">
    <w:abstractNumId w:val="16"/>
  </w:num>
  <w:num w:numId="18">
    <w:abstractNumId w:val="24"/>
  </w:num>
  <w:num w:numId="19">
    <w:abstractNumId w:val="17"/>
  </w:num>
  <w:num w:numId="20">
    <w:abstractNumId w:val="37"/>
  </w:num>
  <w:num w:numId="21">
    <w:abstractNumId w:val="25"/>
  </w:num>
  <w:num w:numId="22">
    <w:abstractNumId w:val="15"/>
  </w:num>
  <w:num w:numId="23">
    <w:abstractNumId w:val="31"/>
  </w:num>
  <w:num w:numId="24">
    <w:abstractNumId w:val="23"/>
  </w:num>
  <w:num w:numId="25">
    <w:abstractNumId w:val="27"/>
  </w:num>
  <w:num w:numId="26">
    <w:abstractNumId w:val="35"/>
  </w:num>
  <w:num w:numId="27">
    <w:abstractNumId w:val="19"/>
  </w:num>
  <w:num w:numId="28">
    <w:abstractNumId w:val="14"/>
  </w:num>
  <w:num w:numId="29">
    <w:abstractNumId w:val="45"/>
  </w:num>
  <w:num w:numId="30">
    <w:abstractNumId w:val="42"/>
  </w:num>
  <w:num w:numId="31">
    <w:abstractNumId w:val="33"/>
  </w:num>
  <w:num w:numId="32">
    <w:abstractNumId w:val="29"/>
  </w:num>
  <w:num w:numId="33">
    <w:abstractNumId w:val="26"/>
  </w:num>
  <w:num w:numId="34">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10"/>
  </w:num>
  <w:num w:numId="37">
    <w:abstractNumId w:val="36"/>
  </w:num>
  <w:num w:numId="38">
    <w:abstractNumId w:val="12"/>
  </w:num>
  <w:num w:numId="39">
    <w:abstractNumId w:val="20"/>
  </w:num>
  <w:num w:numId="40">
    <w:abstractNumId w:val="44"/>
  </w:num>
  <w:num w:numId="41">
    <w:abstractNumId w:val="1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7"/>
  </w:num>
  <w:num w:numId="45">
    <w:abstractNumId w:val="13"/>
  </w:num>
  <w:num w:numId="46">
    <w:abstractNumId w:val="28"/>
  </w:num>
  <w:num w:numId="47">
    <w:abstractNumId w:val="38"/>
  </w:num>
  <w:num w:numId="48">
    <w:abstractNumId w:val="39"/>
  </w:num>
  <w:num w:numId="49">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8C2"/>
    <w:rsid w:val="00031A45"/>
    <w:rsid w:val="00031B7F"/>
    <w:rsid w:val="00032522"/>
    <w:rsid w:val="00032852"/>
    <w:rsid w:val="00032C0B"/>
    <w:rsid w:val="00032CB8"/>
    <w:rsid w:val="00032EBD"/>
    <w:rsid w:val="0003354C"/>
    <w:rsid w:val="00033819"/>
    <w:rsid w:val="00033DF4"/>
    <w:rsid w:val="000341C4"/>
    <w:rsid w:val="00034348"/>
    <w:rsid w:val="00034580"/>
    <w:rsid w:val="00034590"/>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34BE"/>
    <w:rsid w:val="0006373D"/>
    <w:rsid w:val="0006379B"/>
    <w:rsid w:val="0006387D"/>
    <w:rsid w:val="0006424B"/>
    <w:rsid w:val="0006571D"/>
    <w:rsid w:val="0006594A"/>
    <w:rsid w:val="00065BAC"/>
    <w:rsid w:val="000662A5"/>
    <w:rsid w:val="0006640E"/>
    <w:rsid w:val="0006662B"/>
    <w:rsid w:val="00066636"/>
    <w:rsid w:val="000668CF"/>
    <w:rsid w:val="00066A45"/>
    <w:rsid w:val="00066A49"/>
    <w:rsid w:val="00066F37"/>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282"/>
    <w:rsid w:val="00080C46"/>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DE"/>
    <w:rsid w:val="000D34EE"/>
    <w:rsid w:val="000D3AA2"/>
    <w:rsid w:val="000D3B03"/>
    <w:rsid w:val="000D3D3C"/>
    <w:rsid w:val="000D42DD"/>
    <w:rsid w:val="000D46C6"/>
    <w:rsid w:val="000D4A63"/>
    <w:rsid w:val="000D4D70"/>
    <w:rsid w:val="000D532E"/>
    <w:rsid w:val="000D5FD0"/>
    <w:rsid w:val="000D6B73"/>
    <w:rsid w:val="000D6E84"/>
    <w:rsid w:val="000D70E7"/>
    <w:rsid w:val="000D717B"/>
    <w:rsid w:val="000D72B5"/>
    <w:rsid w:val="000D7383"/>
    <w:rsid w:val="000D7918"/>
    <w:rsid w:val="000E0090"/>
    <w:rsid w:val="000E0295"/>
    <w:rsid w:val="000E076D"/>
    <w:rsid w:val="000E179C"/>
    <w:rsid w:val="000E19CD"/>
    <w:rsid w:val="000E2DA3"/>
    <w:rsid w:val="000E3064"/>
    <w:rsid w:val="000E3517"/>
    <w:rsid w:val="000E3638"/>
    <w:rsid w:val="000E3AB8"/>
    <w:rsid w:val="000E3CEE"/>
    <w:rsid w:val="000E3EE4"/>
    <w:rsid w:val="000E3FA4"/>
    <w:rsid w:val="000E45AF"/>
    <w:rsid w:val="000E4A98"/>
    <w:rsid w:val="000E4BD9"/>
    <w:rsid w:val="000E4ECF"/>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82"/>
    <w:rsid w:val="00116880"/>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B0D"/>
    <w:rsid w:val="001413FE"/>
    <w:rsid w:val="001415DF"/>
    <w:rsid w:val="0014197D"/>
    <w:rsid w:val="00141AA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861"/>
    <w:rsid w:val="00161B7C"/>
    <w:rsid w:val="0016219F"/>
    <w:rsid w:val="00162307"/>
    <w:rsid w:val="00162A2D"/>
    <w:rsid w:val="00162DC9"/>
    <w:rsid w:val="00162F98"/>
    <w:rsid w:val="0016414B"/>
    <w:rsid w:val="0016454D"/>
    <w:rsid w:val="001645EB"/>
    <w:rsid w:val="001647F9"/>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B2F"/>
    <w:rsid w:val="00181F0E"/>
    <w:rsid w:val="0018218E"/>
    <w:rsid w:val="0018288A"/>
    <w:rsid w:val="00182B5B"/>
    <w:rsid w:val="00182E58"/>
    <w:rsid w:val="001831C8"/>
    <w:rsid w:val="0018332E"/>
    <w:rsid w:val="00183364"/>
    <w:rsid w:val="001847A6"/>
    <w:rsid w:val="001851D7"/>
    <w:rsid w:val="0018564B"/>
    <w:rsid w:val="00185A33"/>
    <w:rsid w:val="00185A3B"/>
    <w:rsid w:val="00186270"/>
    <w:rsid w:val="00186346"/>
    <w:rsid w:val="001869FC"/>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A2D"/>
    <w:rsid w:val="001C1AC9"/>
    <w:rsid w:val="001C1C1D"/>
    <w:rsid w:val="001C1CFA"/>
    <w:rsid w:val="001C212A"/>
    <w:rsid w:val="001C2460"/>
    <w:rsid w:val="001C2640"/>
    <w:rsid w:val="001C299B"/>
    <w:rsid w:val="001C33E4"/>
    <w:rsid w:val="001C34B4"/>
    <w:rsid w:val="001C3CF5"/>
    <w:rsid w:val="001C459C"/>
    <w:rsid w:val="001C47EE"/>
    <w:rsid w:val="001C4BF0"/>
    <w:rsid w:val="001C4D48"/>
    <w:rsid w:val="001C4F89"/>
    <w:rsid w:val="001C5005"/>
    <w:rsid w:val="001C517D"/>
    <w:rsid w:val="001C5299"/>
    <w:rsid w:val="001C5A79"/>
    <w:rsid w:val="001C5D57"/>
    <w:rsid w:val="001C628F"/>
    <w:rsid w:val="001C629E"/>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8C"/>
    <w:rsid w:val="001E5CC3"/>
    <w:rsid w:val="001E5E0F"/>
    <w:rsid w:val="001E60C1"/>
    <w:rsid w:val="001E6691"/>
    <w:rsid w:val="001E6891"/>
    <w:rsid w:val="001E6C3B"/>
    <w:rsid w:val="001E6D8A"/>
    <w:rsid w:val="001E6DE9"/>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A0A"/>
    <w:rsid w:val="00216521"/>
    <w:rsid w:val="00216D3C"/>
    <w:rsid w:val="002174CC"/>
    <w:rsid w:val="00217523"/>
    <w:rsid w:val="00217A34"/>
    <w:rsid w:val="00217BEE"/>
    <w:rsid w:val="00217C65"/>
    <w:rsid w:val="0022025F"/>
    <w:rsid w:val="002203AD"/>
    <w:rsid w:val="002205CF"/>
    <w:rsid w:val="00220C02"/>
    <w:rsid w:val="00221281"/>
    <w:rsid w:val="00221721"/>
    <w:rsid w:val="0022196C"/>
    <w:rsid w:val="002222DC"/>
    <w:rsid w:val="00222616"/>
    <w:rsid w:val="00222779"/>
    <w:rsid w:val="002228B6"/>
    <w:rsid w:val="002232C2"/>
    <w:rsid w:val="00223408"/>
    <w:rsid w:val="00223B10"/>
    <w:rsid w:val="00224092"/>
    <w:rsid w:val="00224093"/>
    <w:rsid w:val="0022431E"/>
    <w:rsid w:val="00224B35"/>
    <w:rsid w:val="00224F4C"/>
    <w:rsid w:val="00225321"/>
    <w:rsid w:val="00225784"/>
    <w:rsid w:val="00225787"/>
    <w:rsid w:val="002257BA"/>
    <w:rsid w:val="002258AA"/>
    <w:rsid w:val="00225D30"/>
    <w:rsid w:val="002263A4"/>
    <w:rsid w:val="002263BD"/>
    <w:rsid w:val="00226796"/>
    <w:rsid w:val="002267CD"/>
    <w:rsid w:val="0022692D"/>
    <w:rsid w:val="00227088"/>
    <w:rsid w:val="002277DC"/>
    <w:rsid w:val="002300F8"/>
    <w:rsid w:val="00230145"/>
    <w:rsid w:val="0023048E"/>
    <w:rsid w:val="002306F7"/>
    <w:rsid w:val="00230C57"/>
    <w:rsid w:val="002317F9"/>
    <w:rsid w:val="00231E1A"/>
    <w:rsid w:val="00231F0D"/>
    <w:rsid w:val="00232978"/>
    <w:rsid w:val="00232CBE"/>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F95"/>
    <w:rsid w:val="00236FE9"/>
    <w:rsid w:val="002370E5"/>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5058A"/>
    <w:rsid w:val="00250B32"/>
    <w:rsid w:val="00250D71"/>
    <w:rsid w:val="00251701"/>
    <w:rsid w:val="00251A7A"/>
    <w:rsid w:val="00251DD8"/>
    <w:rsid w:val="00251EF1"/>
    <w:rsid w:val="002520DF"/>
    <w:rsid w:val="00252643"/>
    <w:rsid w:val="00252CE8"/>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753"/>
    <w:rsid w:val="0025711B"/>
    <w:rsid w:val="0025791C"/>
    <w:rsid w:val="00257936"/>
    <w:rsid w:val="00257EC6"/>
    <w:rsid w:val="00260088"/>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50E0"/>
    <w:rsid w:val="00265521"/>
    <w:rsid w:val="00265AA3"/>
    <w:rsid w:val="00265BC2"/>
    <w:rsid w:val="00265BD6"/>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A4"/>
    <w:rsid w:val="00277A48"/>
    <w:rsid w:val="00277B1E"/>
    <w:rsid w:val="00277DC0"/>
    <w:rsid w:val="00280050"/>
    <w:rsid w:val="00280179"/>
    <w:rsid w:val="00280546"/>
    <w:rsid w:val="002808E2"/>
    <w:rsid w:val="00280FE8"/>
    <w:rsid w:val="00281299"/>
    <w:rsid w:val="00281515"/>
    <w:rsid w:val="00281944"/>
    <w:rsid w:val="002819B5"/>
    <w:rsid w:val="00281D5F"/>
    <w:rsid w:val="00281E2C"/>
    <w:rsid w:val="00282525"/>
    <w:rsid w:val="00282880"/>
    <w:rsid w:val="00282CA2"/>
    <w:rsid w:val="00283385"/>
    <w:rsid w:val="0028357B"/>
    <w:rsid w:val="00283D22"/>
    <w:rsid w:val="0028423E"/>
    <w:rsid w:val="00284309"/>
    <w:rsid w:val="00284342"/>
    <w:rsid w:val="002848EE"/>
    <w:rsid w:val="002852B3"/>
    <w:rsid w:val="0028559A"/>
    <w:rsid w:val="0028598C"/>
    <w:rsid w:val="00285F96"/>
    <w:rsid w:val="0028633A"/>
    <w:rsid w:val="0028653C"/>
    <w:rsid w:val="00286C33"/>
    <w:rsid w:val="00286E08"/>
    <w:rsid w:val="00286F09"/>
    <w:rsid w:val="00286FC5"/>
    <w:rsid w:val="0028702F"/>
    <w:rsid w:val="002877B2"/>
    <w:rsid w:val="0028780D"/>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BD"/>
    <w:rsid w:val="002A0ED7"/>
    <w:rsid w:val="002A159C"/>
    <w:rsid w:val="002A164C"/>
    <w:rsid w:val="002A1873"/>
    <w:rsid w:val="002A1908"/>
    <w:rsid w:val="002A1BAC"/>
    <w:rsid w:val="002A1C7D"/>
    <w:rsid w:val="002A236A"/>
    <w:rsid w:val="002A2397"/>
    <w:rsid w:val="002A24D5"/>
    <w:rsid w:val="002A2A4B"/>
    <w:rsid w:val="002A2B42"/>
    <w:rsid w:val="002A2F7D"/>
    <w:rsid w:val="002A31FE"/>
    <w:rsid w:val="002A32B4"/>
    <w:rsid w:val="002A34CE"/>
    <w:rsid w:val="002A34D7"/>
    <w:rsid w:val="002A3A4A"/>
    <w:rsid w:val="002A3BCC"/>
    <w:rsid w:val="002A4D09"/>
    <w:rsid w:val="002A53E3"/>
    <w:rsid w:val="002A554D"/>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102"/>
    <w:rsid w:val="002B6CDE"/>
    <w:rsid w:val="002B70CF"/>
    <w:rsid w:val="002B7300"/>
    <w:rsid w:val="002B731C"/>
    <w:rsid w:val="002B7EE6"/>
    <w:rsid w:val="002C0016"/>
    <w:rsid w:val="002C01A1"/>
    <w:rsid w:val="002C03AC"/>
    <w:rsid w:val="002C0AAB"/>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5465"/>
    <w:rsid w:val="002C5964"/>
    <w:rsid w:val="002C613A"/>
    <w:rsid w:val="002C66A0"/>
    <w:rsid w:val="002C6B9F"/>
    <w:rsid w:val="002C6D1D"/>
    <w:rsid w:val="002C6F8E"/>
    <w:rsid w:val="002C77DE"/>
    <w:rsid w:val="002C7B96"/>
    <w:rsid w:val="002D0C4E"/>
    <w:rsid w:val="002D1230"/>
    <w:rsid w:val="002D125F"/>
    <w:rsid w:val="002D1285"/>
    <w:rsid w:val="002D1B57"/>
    <w:rsid w:val="002D1C67"/>
    <w:rsid w:val="002D1F7F"/>
    <w:rsid w:val="002D24C8"/>
    <w:rsid w:val="002D2828"/>
    <w:rsid w:val="002D2BC8"/>
    <w:rsid w:val="002D2F46"/>
    <w:rsid w:val="002D396F"/>
    <w:rsid w:val="002D40CE"/>
    <w:rsid w:val="002D40D1"/>
    <w:rsid w:val="002D50B4"/>
    <w:rsid w:val="002D5308"/>
    <w:rsid w:val="002D54B1"/>
    <w:rsid w:val="002D55EF"/>
    <w:rsid w:val="002D57E7"/>
    <w:rsid w:val="002D5962"/>
    <w:rsid w:val="002D5A9C"/>
    <w:rsid w:val="002D625C"/>
    <w:rsid w:val="002D642A"/>
    <w:rsid w:val="002D64BC"/>
    <w:rsid w:val="002D7414"/>
    <w:rsid w:val="002D7DE8"/>
    <w:rsid w:val="002E071C"/>
    <w:rsid w:val="002E088F"/>
    <w:rsid w:val="002E0AF2"/>
    <w:rsid w:val="002E0F1C"/>
    <w:rsid w:val="002E118C"/>
    <w:rsid w:val="002E245D"/>
    <w:rsid w:val="002E2E68"/>
    <w:rsid w:val="002E3035"/>
    <w:rsid w:val="002E3106"/>
    <w:rsid w:val="002E3332"/>
    <w:rsid w:val="002E36F3"/>
    <w:rsid w:val="002E3A15"/>
    <w:rsid w:val="002E3B21"/>
    <w:rsid w:val="002E3B49"/>
    <w:rsid w:val="002E3EDF"/>
    <w:rsid w:val="002E3F79"/>
    <w:rsid w:val="002E3FAE"/>
    <w:rsid w:val="002E43D9"/>
    <w:rsid w:val="002E48FA"/>
    <w:rsid w:val="002E49AE"/>
    <w:rsid w:val="002E53E3"/>
    <w:rsid w:val="002E551F"/>
    <w:rsid w:val="002E5863"/>
    <w:rsid w:val="002E59AF"/>
    <w:rsid w:val="002E5E83"/>
    <w:rsid w:val="002E6CAD"/>
    <w:rsid w:val="002E7140"/>
    <w:rsid w:val="002E7CAC"/>
    <w:rsid w:val="002E7CB9"/>
    <w:rsid w:val="002E7F54"/>
    <w:rsid w:val="002E7FBB"/>
    <w:rsid w:val="002F0AB1"/>
    <w:rsid w:val="002F0F2F"/>
    <w:rsid w:val="002F1122"/>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3189"/>
    <w:rsid w:val="003032D9"/>
    <w:rsid w:val="00303362"/>
    <w:rsid w:val="00304634"/>
    <w:rsid w:val="003047BD"/>
    <w:rsid w:val="003050CE"/>
    <w:rsid w:val="00305193"/>
    <w:rsid w:val="0030531A"/>
    <w:rsid w:val="00305C8D"/>
    <w:rsid w:val="00306164"/>
    <w:rsid w:val="0030635F"/>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5254"/>
    <w:rsid w:val="003A53FC"/>
    <w:rsid w:val="003A559C"/>
    <w:rsid w:val="003A5604"/>
    <w:rsid w:val="003A5F7D"/>
    <w:rsid w:val="003B0287"/>
    <w:rsid w:val="003B0522"/>
    <w:rsid w:val="003B05F2"/>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7CD"/>
    <w:rsid w:val="003B5519"/>
    <w:rsid w:val="003B561D"/>
    <w:rsid w:val="003B59BC"/>
    <w:rsid w:val="003B6A47"/>
    <w:rsid w:val="003B6C20"/>
    <w:rsid w:val="003B7604"/>
    <w:rsid w:val="003B7767"/>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A21"/>
    <w:rsid w:val="003D4C45"/>
    <w:rsid w:val="003D5026"/>
    <w:rsid w:val="003D5297"/>
    <w:rsid w:val="003D58A5"/>
    <w:rsid w:val="003D592E"/>
    <w:rsid w:val="003D5FCA"/>
    <w:rsid w:val="003D6063"/>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45D"/>
    <w:rsid w:val="00405508"/>
    <w:rsid w:val="004057FD"/>
    <w:rsid w:val="00405ACA"/>
    <w:rsid w:val="0040662B"/>
    <w:rsid w:val="00406C6D"/>
    <w:rsid w:val="00406DCE"/>
    <w:rsid w:val="00406ED7"/>
    <w:rsid w:val="00406FAC"/>
    <w:rsid w:val="00407244"/>
    <w:rsid w:val="00407250"/>
    <w:rsid w:val="004072CB"/>
    <w:rsid w:val="00407424"/>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436"/>
    <w:rsid w:val="00421536"/>
    <w:rsid w:val="00421A79"/>
    <w:rsid w:val="00421C8E"/>
    <w:rsid w:val="00421D2A"/>
    <w:rsid w:val="00421DCA"/>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8C5"/>
    <w:rsid w:val="004303DE"/>
    <w:rsid w:val="00430749"/>
    <w:rsid w:val="004308BE"/>
    <w:rsid w:val="00430AE3"/>
    <w:rsid w:val="00430FB6"/>
    <w:rsid w:val="004315E1"/>
    <w:rsid w:val="00431909"/>
    <w:rsid w:val="0043198A"/>
    <w:rsid w:val="00431C82"/>
    <w:rsid w:val="00431D46"/>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ED1"/>
    <w:rsid w:val="004A24ED"/>
    <w:rsid w:val="004A28BC"/>
    <w:rsid w:val="004A2FD3"/>
    <w:rsid w:val="004A317F"/>
    <w:rsid w:val="004A3421"/>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F7F"/>
    <w:rsid w:val="004B22AA"/>
    <w:rsid w:val="004B2624"/>
    <w:rsid w:val="004B2A56"/>
    <w:rsid w:val="004B3054"/>
    <w:rsid w:val="004B3198"/>
    <w:rsid w:val="004B32CF"/>
    <w:rsid w:val="004B37C2"/>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4E1"/>
    <w:rsid w:val="004D072D"/>
    <w:rsid w:val="004D08BB"/>
    <w:rsid w:val="004D0AE9"/>
    <w:rsid w:val="004D1ACF"/>
    <w:rsid w:val="004D1B77"/>
    <w:rsid w:val="004D1DBF"/>
    <w:rsid w:val="004D2696"/>
    <w:rsid w:val="004D28C8"/>
    <w:rsid w:val="004D2A88"/>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7CA"/>
    <w:rsid w:val="00503EFB"/>
    <w:rsid w:val="00503F24"/>
    <w:rsid w:val="0050454A"/>
    <w:rsid w:val="00504B67"/>
    <w:rsid w:val="00504C65"/>
    <w:rsid w:val="00505135"/>
    <w:rsid w:val="005051A2"/>
    <w:rsid w:val="00505349"/>
    <w:rsid w:val="005056BA"/>
    <w:rsid w:val="00505B01"/>
    <w:rsid w:val="00506416"/>
    <w:rsid w:val="0050642C"/>
    <w:rsid w:val="00506B70"/>
    <w:rsid w:val="00506CAB"/>
    <w:rsid w:val="00506CCB"/>
    <w:rsid w:val="00506E16"/>
    <w:rsid w:val="00506E30"/>
    <w:rsid w:val="00506F4D"/>
    <w:rsid w:val="005070A6"/>
    <w:rsid w:val="00507215"/>
    <w:rsid w:val="00507419"/>
    <w:rsid w:val="0050763E"/>
    <w:rsid w:val="00507954"/>
    <w:rsid w:val="00507A45"/>
    <w:rsid w:val="00507C3A"/>
    <w:rsid w:val="005105F2"/>
    <w:rsid w:val="005108EE"/>
    <w:rsid w:val="00510C59"/>
    <w:rsid w:val="00510C67"/>
    <w:rsid w:val="00511BA8"/>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151E"/>
    <w:rsid w:val="005416FF"/>
    <w:rsid w:val="00541763"/>
    <w:rsid w:val="0054186A"/>
    <w:rsid w:val="00541A91"/>
    <w:rsid w:val="0054257D"/>
    <w:rsid w:val="005425C5"/>
    <w:rsid w:val="005427FC"/>
    <w:rsid w:val="00542843"/>
    <w:rsid w:val="00542B53"/>
    <w:rsid w:val="00542B6C"/>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13A"/>
    <w:rsid w:val="00552589"/>
    <w:rsid w:val="00552B7F"/>
    <w:rsid w:val="00552D0A"/>
    <w:rsid w:val="0055311F"/>
    <w:rsid w:val="005532CF"/>
    <w:rsid w:val="0055368C"/>
    <w:rsid w:val="00553798"/>
    <w:rsid w:val="005537AA"/>
    <w:rsid w:val="00553A3C"/>
    <w:rsid w:val="00554B7E"/>
    <w:rsid w:val="00554CB1"/>
    <w:rsid w:val="00555CED"/>
    <w:rsid w:val="00555E22"/>
    <w:rsid w:val="005563AA"/>
    <w:rsid w:val="005564FE"/>
    <w:rsid w:val="005565B6"/>
    <w:rsid w:val="00556719"/>
    <w:rsid w:val="005569AF"/>
    <w:rsid w:val="00556DB6"/>
    <w:rsid w:val="005575E7"/>
    <w:rsid w:val="0056017B"/>
    <w:rsid w:val="005601DE"/>
    <w:rsid w:val="005602A7"/>
    <w:rsid w:val="00560374"/>
    <w:rsid w:val="00560F95"/>
    <w:rsid w:val="005613F8"/>
    <w:rsid w:val="005614D2"/>
    <w:rsid w:val="0056172B"/>
    <w:rsid w:val="0056183D"/>
    <w:rsid w:val="00561924"/>
    <w:rsid w:val="00561A6C"/>
    <w:rsid w:val="00561E5B"/>
    <w:rsid w:val="00562202"/>
    <w:rsid w:val="005624BE"/>
    <w:rsid w:val="00562CE4"/>
    <w:rsid w:val="00562E34"/>
    <w:rsid w:val="00562E6B"/>
    <w:rsid w:val="00562E99"/>
    <w:rsid w:val="00563423"/>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1A3C"/>
    <w:rsid w:val="00591E42"/>
    <w:rsid w:val="00592359"/>
    <w:rsid w:val="005924B8"/>
    <w:rsid w:val="0059257B"/>
    <w:rsid w:val="00592896"/>
    <w:rsid w:val="00592C77"/>
    <w:rsid w:val="00593332"/>
    <w:rsid w:val="00593564"/>
    <w:rsid w:val="00593FC9"/>
    <w:rsid w:val="005945BA"/>
    <w:rsid w:val="00594656"/>
    <w:rsid w:val="00594782"/>
    <w:rsid w:val="00594CA4"/>
    <w:rsid w:val="00595426"/>
    <w:rsid w:val="00595E7F"/>
    <w:rsid w:val="0059636A"/>
    <w:rsid w:val="00596D52"/>
    <w:rsid w:val="00597453"/>
    <w:rsid w:val="00597C91"/>
    <w:rsid w:val="00597F75"/>
    <w:rsid w:val="005A026C"/>
    <w:rsid w:val="005A0AF1"/>
    <w:rsid w:val="005A0DD9"/>
    <w:rsid w:val="005A11B7"/>
    <w:rsid w:val="005A1A6A"/>
    <w:rsid w:val="005A1B0E"/>
    <w:rsid w:val="005A1B79"/>
    <w:rsid w:val="005A1C8E"/>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456"/>
    <w:rsid w:val="005B180C"/>
    <w:rsid w:val="005B183A"/>
    <w:rsid w:val="005B1D6F"/>
    <w:rsid w:val="005B1EAC"/>
    <w:rsid w:val="005B22DA"/>
    <w:rsid w:val="005B2D19"/>
    <w:rsid w:val="005B2E50"/>
    <w:rsid w:val="005B32F0"/>
    <w:rsid w:val="005B3784"/>
    <w:rsid w:val="005B3902"/>
    <w:rsid w:val="005B4300"/>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D72"/>
    <w:rsid w:val="005D2164"/>
    <w:rsid w:val="005D22C9"/>
    <w:rsid w:val="005D22E0"/>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F5A"/>
    <w:rsid w:val="005E2FB9"/>
    <w:rsid w:val="005E3A41"/>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39F"/>
    <w:rsid w:val="005F7603"/>
    <w:rsid w:val="00600563"/>
    <w:rsid w:val="00600786"/>
    <w:rsid w:val="00600C2D"/>
    <w:rsid w:val="00600F96"/>
    <w:rsid w:val="00601485"/>
    <w:rsid w:val="006017E3"/>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43F"/>
    <w:rsid w:val="006158C1"/>
    <w:rsid w:val="00615EDA"/>
    <w:rsid w:val="00616E78"/>
    <w:rsid w:val="0061738F"/>
    <w:rsid w:val="0061778B"/>
    <w:rsid w:val="006200C8"/>
    <w:rsid w:val="00620590"/>
    <w:rsid w:val="00620783"/>
    <w:rsid w:val="006207F2"/>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AB"/>
    <w:rsid w:val="00624265"/>
    <w:rsid w:val="00625316"/>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C2E"/>
    <w:rsid w:val="00632010"/>
    <w:rsid w:val="006320B1"/>
    <w:rsid w:val="006321A6"/>
    <w:rsid w:val="00632E02"/>
    <w:rsid w:val="00633053"/>
    <w:rsid w:val="00634233"/>
    <w:rsid w:val="0063453C"/>
    <w:rsid w:val="00634583"/>
    <w:rsid w:val="006345B6"/>
    <w:rsid w:val="00634747"/>
    <w:rsid w:val="006348F9"/>
    <w:rsid w:val="00634FC7"/>
    <w:rsid w:val="00635E03"/>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D33"/>
    <w:rsid w:val="006431E4"/>
    <w:rsid w:val="0064374B"/>
    <w:rsid w:val="00643F36"/>
    <w:rsid w:val="00644EA8"/>
    <w:rsid w:val="00644F82"/>
    <w:rsid w:val="00645030"/>
    <w:rsid w:val="00645280"/>
    <w:rsid w:val="006454BC"/>
    <w:rsid w:val="00645508"/>
    <w:rsid w:val="006456B6"/>
    <w:rsid w:val="006461A2"/>
    <w:rsid w:val="00646C6B"/>
    <w:rsid w:val="00646DDF"/>
    <w:rsid w:val="006473BC"/>
    <w:rsid w:val="00647509"/>
    <w:rsid w:val="006479CC"/>
    <w:rsid w:val="00647CA4"/>
    <w:rsid w:val="00650135"/>
    <w:rsid w:val="00650337"/>
    <w:rsid w:val="006509BC"/>
    <w:rsid w:val="00650BC4"/>
    <w:rsid w:val="00650C6B"/>
    <w:rsid w:val="00650CBF"/>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50AB"/>
    <w:rsid w:val="00665118"/>
    <w:rsid w:val="00665316"/>
    <w:rsid w:val="00665462"/>
    <w:rsid w:val="00665485"/>
    <w:rsid w:val="006655D7"/>
    <w:rsid w:val="00665618"/>
    <w:rsid w:val="00665732"/>
    <w:rsid w:val="00665AB4"/>
    <w:rsid w:val="00665BDA"/>
    <w:rsid w:val="006667DF"/>
    <w:rsid w:val="00666E24"/>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616"/>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E91"/>
    <w:rsid w:val="00684EEE"/>
    <w:rsid w:val="00685004"/>
    <w:rsid w:val="0068523D"/>
    <w:rsid w:val="0068542B"/>
    <w:rsid w:val="00685972"/>
    <w:rsid w:val="00686498"/>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32F"/>
    <w:rsid w:val="006A28A9"/>
    <w:rsid w:val="006A2A9D"/>
    <w:rsid w:val="006A2ABF"/>
    <w:rsid w:val="006A2EDF"/>
    <w:rsid w:val="006A2FF6"/>
    <w:rsid w:val="006A3824"/>
    <w:rsid w:val="006A453B"/>
    <w:rsid w:val="006A4679"/>
    <w:rsid w:val="006A4F0A"/>
    <w:rsid w:val="006A512A"/>
    <w:rsid w:val="006A57AD"/>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72A"/>
    <w:rsid w:val="006C6111"/>
    <w:rsid w:val="006C6E8F"/>
    <w:rsid w:val="006C771A"/>
    <w:rsid w:val="006C7762"/>
    <w:rsid w:val="006C77CA"/>
    <w:rsid w:val="006C7818"/>
    <w:rsid w:val="006C7991"/>
    <w:rsid w:val="006C7CFB"/>
    <w:rsid w:val="006D131C"/>
    <w:rsid w:val="006D15BE"/>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21F"/>
    <w:rsid w:val="006E7496"/>
    <w:rsid w:val="006E7B68"/>
    <w:rsid w:val="006F0955"/>
    <w:rsid w:val="006F0F7C"/>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57A"/>
    <w:rsid w:val="00720839"/>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9FF"/>
    <w:rsid w:val="00735C7D"/>
    <w:rsid w:val="00736C78"/>
    <w:rsid w:val="00736FB1"/>
    <w:rsid w:val="00737176"/>
    <w:rsid w:val="00737C97"/>
    <w:rsid w:val="00737DEA"/>
    <w:rsid w:val="00740197"/>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F2A"/>
    <w:rsid w:val="007631CF"/>
    <w:rsid w:val="007632CE"/>
    <w:rsid w:val="00763916"/>
    <w:rsid w:val="00764496"/>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853"/>
    <w:rsid w:val="00773A24"/>
    <w:rsid w:val="00773A77"/>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A0440"/>
    <w:rsid w:val="007A04FF"/>
    <w:rsid w:val="007A0523"/>
    <w:rsid w:val="007A085D"/>
    <w:rsid w:val="007A0888"/>
    <w:rsid w:val="007A0898"/>
    <w:rsid w:val="007A157A"/>
    <w:rsid w:val="007A18E6"/>
    <w:rsid w:val="007A20FC"/>
    <w:rsid w:val="007A2205"/>
    <w:rsid w:val="007A2243"/>
    <w:rsid w:val="007A22ED"/>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B23"/>
    <w:rsid w:val="007C5DE7"/>
    <w:rsid w:val="007C5F1D"/>
    <w:rsid w:val="007C60A1"/>
    <w:rsid w:val="007C6227"/>
    <w:rsid w:val="007C6555"/>
    <w:rsid w:val="007C683F"/>
    <w:rsid w:val="007C69BC"/>
    <w:rsid w:val="007C701B"/>
    <w:rsid w:val="007C74F4"/>
    <w:rsid w:val="007C789A"/>
    <w:rsid w:val="007C7A72"/>
    <w:rsid w:val="007C7D91"/>
    <w:rsid w:val="007C7DFC"/>
    <w:rsid w:val="007D00FF"/>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B9B"/>
    <w:rsid w:val="007E2F03"/>
    <w:rsid w:val="007E300B"/>
    <w:rsid w:val="007E33B0"/>
    <w:rsid w:val="007E3C44"/>
    <w:rsid w:val="007E4616"/>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E5"/>
    <w:rsid w:val="007F0F7C"/>
    <w:rsid w:val="007F1087"/>
    <w:rsid w:val="007F115B"/>
    <w:rsid w:val="007F12FB"/>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490"/>
    <w:rsid w:val="00816530"/>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C42"/>
    <w:rsid w:val="00861024"/>
    <w:rsid w:val="008610A9"/>
    <w:rsid w:val="00861190"/>
    <w:rsid w:val="00861198"/>
    <w:rsid w:val="00861234"/>
    <w:rsid w:val="0086131D"/>
    <w:rsid w:val="00861748"/>
    <w:rsid w:val="00862052"/>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5D8"/>
    <w:rsid w:val="008B4A55"/>
    <w:rsid w:val="008B4F50"/>
    <w:rsid w:val="008B50A5"/>
    <w:rsid w:val="008B5333"/>
    <w:rsid w:val="008B593E"/>
    <w:rsid w:val="008B5979"/>
    <w:rsid w:val="008B5AAB"/>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E9"/>
    <w:rsid w:val="008C65E2"/>
    <w:rsid w:val="008C6C55"/>
    <w:rsid w:val="008C6D0C"/>
    <w:rsid w:val="008C7643"/>
    <w:rsid w:val="008C7BB7"/>
    <w:rsid w:val="008C7C3A"/>
    <w:rsid w:val="008D017F"/>
    <w:rsid w:val="008D0181"/>
    <w:rsid w:val="008D03E5"/>
    <w:rsid w:val="008D0F29"/>
    <w:rsid w:val="008D14D3"/>
    <w:rsid w:val="008D17F1"/>
    <w:rsid w:val="008D1958"/>
    <w:rsid w:val="008D1979"/>
    <w:rsid w:val="008D1999"/>
    <w:rsid w:val="008D19AC"/>
    <w:rsid w:val="008D1A30"/>
    <w:rsid w:val="008D1FD5"/>
    <w:rsid w:val="008D2250"/>
    <w:rsid w:val="008D254F"/>
    <w:rsid w:val="008D25AB"/>
    <w:rsid w:val="008D26D6"/>
    <w:rsid w:val="008D2B9D"/>
    <w:rsid w:val="008D30FC"/>
    <w:rsid w:val="008D311A"/>
    <w:rsid w:val="008D3562"/>
    <w:rsid w:val="008D3CAF"/>
    <w:rsid w:val="008D41D3"/>
    <w:rsid w:val="008D41F6"/>
    <w:rsid w:val="008D4763"/>
    <w:rsid w:val="008D4F4E"/>
    <w:rsid w:val="008D509A"/>
    <w:rsid w:val="008D513F"/>
    <w:rsid w:val="008D5348"/>
    <w:rsid w:val="008D6090"/>
    <w:rsid w:val="008D6712"/>
    <w:rsid w:val="008D7095"/>
    <w:rsid w:val="008D71D4"/>
    <w:rsid w:val="008D7391"/>
    <w:rsid w:val="008D7458"/>
    <w:rsid w:val="008D747B"/>
    <w:rsid w:val="008D7482"/>
    <w:rsid w:val="008D7E2D"/>
    <w:rsid w:val="008D7ED0"/>
    <w:rsid w:val="008E04EF"/>
    <w:rsid w:val="008E07B0"/>
    <w:rsid w:val="008E0D1D"/>
    <w:rsid w:val="008E1244"/>
    <w:rsid w:val="008E182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1D7"/>
    <w:rsid w:val="0090782D"/>
    <w:rsid w:val="00907A00"/>
    <w:rsid w:val="00910341"/>
    <w:rsid w:val="00910BBC"/>
    <w:rsid w:val="00910C75"/>
    <w:rsid w:val="00910D46"/>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3D8"/>
    <w:rsid w:val="00921981"/>
    <w:rsid w:val="00921DB0"/>
    <w:rsid w:val="0092224D"/>
    <w:rsid w:val="009224B2"/>
    <w:rsid w:val="00922645"/>
    <w:rsid w:val="009226B9"/>
    <w:rsid w:val="009229DC"/>
    <w:rsid w:val="00922F43"/>
    <w:rsid w:val="0092377F"/>
    <w:rsid w:val="009238B7"/>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36BC"/>
    <w:rsid w:val="00993788"/>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772"/>
    <w:rsid w:val="009A687F"/>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40CA"/>
    <w:rsid w:val="009B42F6"/>
    <w:rsid w:val="009B4F18"/>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5E6"/>
    <w:rsid w:val="009C16AE"/>
    <w:rsid w:val="009C16D4"/>
    <w:rsid w:val="009C1C30"/>
    <w:rsid w:val="009C21D6"/>
    <w:rsid w:val="009C2374"/>
    <w:rsid w:val="009C27C7"/>
    <w:rsid w:val="009C2CC5"/>
    <w:rsid w:val="009C2FAF"/>
    <w:rsid w:val="009C3620"/>
    <w:rsid w:val="009C4018"/>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2EE"/>
    <w:rsid w:val="009E00A8"/>
    <w:rsid w:val="009E0BEA"/>
    <w:rsid w:val="009E0E44"/>
    <w:rsid w:val="009E12F3"/>
    <w:rsid w:val="009E1360"/>
    <w:rsid w:val="009E1362"/>
    <w:rsid w:val="009E1848"/>
    <w:rsid w:val="009E1E64"/>
    <w:rsid w:val="009E20E9"/>
    <w:rsid w:val="009E21FB"/>
    <w:rsid w:val="009E2890"/>
    <w:rsid w:val="009E293E"/>
    <w:rsid w:val="009E2F0A"/>
    <w:rsid w:val="009E3328"/>
    <w:rsid w:val="009E34CF"/>
    <w:rsid w:val="009E3BD4"/>
    <w:rsid w:val="009E436C"/>
    <w:rsid w:val="009E56FB"/>
    <w:rsid w:val="009E5DB6"/>
    <w:rsid w:val="009E655E"/>
    <w:rsid w:val="009E65B9"/>
    <w:rsid w:val="009E7044"/>
    <w:rsid w:val="009E74E5"/>
    <w:rsid w:val="009E7C5F"/>
    <w:rsid w:val="009E7D5D"/>
    <w:rsid w:val="009E7E25"/>
    <w:rsid w:val="009E7FB2"/>
    <w:rsid w:val="009F0415"/>
    <w:rsid w:val="009F0442"/>
    <w:rsid w:val="009F0A21"/>
    <w:rsid w:val="009F0B1F"/>
    <w:rsid w:val="009F0B74"/>
    <w:rsid w:val="009F0D42"/>
    <w:rsid w:val="009F0F15"/>
    <w:rsid w:val="009F0F71"/>
    <w:rsid w:val="009F1618"/>
    <w:rsid w:val="009F1747"/>
    <w:rsid w:val="009F19E4"/>
    <w:rsid w:val="009F2339"/>
    <w:rsid w:val="009F266D"/>
    <w:rsid w:val="009F3A7A"/>
    <w:rsid w:val="009F3AA9"/>
    <w:rsid w:val="009F3D45"/>
    <w:rsid w:val="009F40C1"/>
    <w:rsid w:val="009F45F1"/>
    <w:rsid w:val="009F4C79"/>
    <w:rsid w:val="009F4DA8"/>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303"/>
    <w:rsid w:val="00A337A7"/>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59"/>
    <w:rsid w:val="00A4564A"/>
    <w:rsid w:val="00A464C7"/>
    <w:rsid w:val="00A46692"/>
    <w:rsid w:val="00A4674F"/>
    <w:rsid w:val="00A46853"/>
    <w:rsid w:val="00A46955"/>
    <w:rsid w:val="00A46BE9"/>
    <w:rsid w:val="00A47409"/>
    <w:rsid w:val="00A47CFB"/>
    <w:rsid w:val="00A50255"/>
    <w:rsid w:val="00A50B83"/>
    <w:rsid w:val="00A50ED0"/>
    <w:rsid w:val="00A512C9"/>
    <w:rsid w:val="00A51605"/>
    <w:rsid w:val="00A51781"/>
    <w:rsid w:val="00A517DA"/>
    <w:rsid w:val="00A517F0"/>
    <w:rsid w:val="00A51984"/>
    <w:rsid w:val="00A51B74"/>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606DD"/>
    <w:rsid w:val="00A60B92"/>
    <w:rsid w:val="00A60BC2"/>
    <w:rsid w:val="00A61416"/>
    <w:rsid w:val="00A61587"/>
    <w:rsid w:val="00A63013"/>
    <w:rsid w:val="00A63C11"/>
    <w:rsid w:val="00A63FDE"/>
    <w:rsid w:val="00A645CD"/>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434D"/>
    <w:rsid w:val="00A7469E"/>
    <w:rsid w:val="00A749AF"/>
    <w:rsid w:val="00A74B4C"/>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2B4A"/>
    <w:rsid w:val="00A92C31"/>
    <w:rsid w:val="00A92CD6"/>
    <w:rsid w:val="00A92E2C"/>
    <w:rsid w:val="00A92E3A"/>
    <w:rsid w:val="00A9345D"/>
    <w:rsid w:val="00A93633"/>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75C"/>
    <w:rsid w:val="00AA7E5E"/>
    <w:rsid w:val="00AA7FE1"/>
    <w:rsid w:val="00AB0923"/>
    <w:rsid w:val="00AB119C"/>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48AE"/>
    <w:rsid w:val="00AD48E5"/>
    <w:rsid w:val="00AD4EF0"/>
    <w:rsid w:val="00AD4FFA"/>
    <w:rsid w:val="00AD53F4"/>
    <w:rsid w:val="00AD58AA"/>
    <w:rsid w:val="00AD59CC"/>
    <w:rsid w:val="00AD5A98"/>
    <w:rsid w:val="00AD5D6B"/>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849"/>
    <w:rsid w:val="00AE29F3"/>
    <w:rsid w:val="00AE2E47"/>
    <w:rsid w:val="00AE3353"/>
    <w:rsid w:val="00AE39D9"/>
    <w:rsid w:val="00AE4387"/>
    <w:rsid w:val="00AE46EF"/>
    <w:rsid w:val="00AE4748"/>
    <w:rsid w:val="00AE4A02"/>
    <w:rsid w:val="00AE4B4E"/>
    <w:rsid w:val="00AE4BCD"/>
    <w:rsid w:val="00AE4E30"/>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739"/>
    <w:rsid w:val="00B00AC2"/>
    <w:rsid w:val="00B00C68"/>
    <w:rsid w:val="00B00E0F"/>
    <w:rsid w:val="00B00F3B"/>
    <w:rsid w:val="00B01C1E"/>
    <w:rsid w:val="00B02039"/>
    <w:rsid w:val="00B0229F"/>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E77"/>
    <w:rsid w:val="00B07125"/>
    <w:rsid w:val="00B0778A"/>
    <w:rsid w:val="00B078BC"/>
    <w:rsid w:val="00B07A2E"/>
    <w:rsid w:val="00B07B35"/>
    <w:rsid w:val="00B102FD"/>
    <w:rsid w:val="00B10883"/>
    <w:rsid w:val="00B10BBC"/>
    <w:rsid w:val="00B11B7A"/>
    <w:rsid w:val="00B11CEB"/>
    <w:rsid w:val="00B12636"/>
    <w:rsid w:val="00B12775"/>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EAF"/>
    <w:rsid w:val="00B236FD"/>
    <w:rsid w:val="00B23ED0"/>
    <w:rsid w:val="00B2473E"/>
    <w:rsid w:val="00B257A3"/>
    <w:rsid w:val="00B257C3"/>
    <w:rsid w:val="00B25B4C"/>
    <w:rsid w:val="00B26BC3"/>
    <w:rsid w:val="00B27885"/>
    <w:rsid w:val="00B27B80"/>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82E"/>
    <w:rsid w:val="00B42A76"/>
    <w:rsid w:val="00B43845"/>
    <w:rsid w:val="00B44303"/>
    <w:rsid w:val="00B447AB"/>
    <w:rsid w:val="00B447BA"/>
    <w:rsid w:val="00B448A3"/>
    <w:rsid w:val="00B44A1B"/>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EB"/>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EEF"/>
    <w:rsid w:val="00B85020"/>
    <w:rsid w:val="00B85675"/>
    <w:rsid w:val="00B85C97"/>
    <w:rsid w:val="00B85FEA"/>
    <w:rsid w:val="00B863B0"/>
    <w:rsid w:val="00B863B7"/>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5E"/>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918"/>
    <w:rsid w:val="00BB1E57"/>
    <w:rsid w:val="00BB2543"/>
    <w:rsid w:val="00BB2979"/>
    <w:rsid w:val="00BB2CCF"/>
    <w:rsid w:val="00BB2E13"/>
    <w:rsid w:val="00BB3103"/>
    <w:rsid w:val="00BB3218"/>
    <w:rsid w:val="00BB3F1D"/>
    <w:rsid w:val="00BB3F7E"/>
    <w:rsid w:val="00BB4094"/>
    <w:rsid w:val="00BB4423"/>
    <w:rsid w:val="00BB4709"/>
    <w:rsid w:val="00BB484F"/>
    <w:rsid w:val="00BB49E7"/>
    <w:rsid w:val="00BB4ABD"/>
    <w:rsid w:val="00BB4DC2"/>
    <w:rsid w:val="00BB4DFD"/>
    <w:rsid w:val="00BB4FAF"/>
    <w:rsid w:val="00BB57BB"/>
    <w:rsid w:val="00BB58B5"/>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70B"/>
    <w:rsid w:val="00BE4870"/>
    <w:rsid w:val="00BE499A"/>
    <w:rsid w:val="00BE4D08"/>
    <w:rsid w:val="00BE55D3"/>
    <w:rsid w:val="00BE57AF"/>
    <w:rsid w:val="00BE5F4A"/>
    <w:rsid w:val="00BE672E"/>
    <w:rsid w:val="00BE6761"/>
    <w:rsid w:val="00BE6AD7"/>
    <w:rsid w:val="00BE6E37"/>
    <w:rsid w:val="00BE750F"/>
    <w:rsid w:val="00BE7979"/>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FD2"/>
    <w:rsid w:val="00BF63E6"/>
    <w:rsid w:val="00BF6558"/>
    <w:rsid w:val="00BF681A"/>
    <w:rsid w:val="00BF69B3"/>
    <w:rsid w:val="00BF7837"/>
    <w:rsid w:val="00BF7A45"/>
    <w:rsid w:val="00BF7AB6"/>
    <w:rsid w:val="00BF7ADA"/>
    <w:rsid w:val="00BF7B34"/>
    <w:rsid w:val="00BF7D1B"/>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55C"/>
    <w:rsid w:val="00C11640"/>
    <w:rsid w:val="00C11AD0"/>
    <w:rsid w:val="00C12059"/>
    <w:rsid w:val="00C12292"/>
    <w:rsid w:val="00C124CF"/>
    <w:rsid w:val="00C124E6"/>
    <w:rsid w:val="00C12717"/>
    <w:rsid w:val="00C12BB1"/>
    <w:rsid w:val="00C12C76"/>
    <w:rsid w:val="00C12E70"/>
    <w:rsid w:val="00C13619"/>
    <w:rsid w:val="00C1387B"/>
    <w:rsid w:val="00C15178"/>
    <w:rsid w:val="00C151E9"/>
    <w:rsid w:val="00C15243"/>
    <w:rsid w:val="00C15725"/>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49B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804"/>
    <w:rsid w:val="00C46C5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20BE"/>
    <w:rsid w:val="00C820F6"/>
    <w:rsid w:val="00C821A9"/>
    <w:rsid w:val="00C824C2"/>
    <w:rsid w:val="00C828EA"/>
    <w:rsid w:val="00C82FA2"/>
    <w:rsid w:val="00C83233"/>
    <w:rsid w:val="00C83247"/>
    <w:rsid w:val="00C833E5"/>
    <w:rsid w:val="00C835BC"/>
    <w:rsid w:val="00C836AC"/>
    <w:rsid w:val="00C838D3"/>
    <w:rsid w:val="00C8399B"/>
    <w:rsid w:val="00C83B83"/>
    <w:rsid w:val="00C83C37"/>
    <w:rsid w:val="00C83DB0"/>
    <w:rsid w:val="00C84144"/>
    <w:rsid w:val="00C84472"/>
    <w:rsid w:val="00C84B11"/>
    <w:rsid w:val="00C84C28"/>
    <w:rsid w:val="00C84D06"/>
    <w:rsid w:val="00C84E18"/>
    <w:rsid w:val="00C84F89"/>
    <w:rsid w:val="00C84FE6"/>
    <w:rsid w:val="00C85246"/>
    <w:rsid w:val="00C85643"/>
    <w:rsid w:val="00C859BF"/>
    <w:rsid w:val="00C85F65"/>
    <w:rsid w:val="00C86147"/>
    <w:rsid w:val="00C8659F"/>
    <w:rsid w:val="00C86665"/>
    <w:rsid w:val="00C866F8"/>
    <w:rsid w:val="00C867DF"/>
    <w:rsid w:val="00C86852"/>
    <w:rsid w:val="00C86945"/>
    <w:rsid w:val="00C86D18"/>
    <w:rsid w:val="00C87F86"/>
    <w:rsid w:val="00C900E4"/>
    <w:rsid w:val="00C910FB"/>
    <w:rsid w:val="00C91128"/>
    <w:rsid w:val="00C914F9"/>
    <w:rsid w:val="00C91602"/>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146"/>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E5"/>
    <w:rsid w:val="00CB5085"/>
    <w:rsid w:val="00CB5270"/>
    <w:rsid w:val="00CB5333"/>
    <w:rsid w:val="00CB5D98"/>
    <w:rsid w:val="00CB5E89"/>
    <w:rsid w:val="00CB5F41"/>
    <w:rsid w:val="00CB6083"/>
    <w:rsid w:val="00CB6108"/>
    <w:rsid w:val="00CB6996"/>
    <w:rsid w:val="00CB6CED"/>
    <w:rsid w:val="00CB7255"/>
    <w:rsid w:val="00CB7396"/>
    <w:rsid w:val="00CB7E57"/>
    <w:rsid w:val="00CC0473"/>
    <w:rsid w:val="00CC0783"/>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50A5"/>
    <w:rsid w:val="00CC50D8"/>
    <w:rsid w:val="00CC58A3"/>
    <w:rsid w:val="00CC5A4D"/>
    <w:rsid w:val="00CC5D61"/>
    <w:rsid w:val="00CC6121"/>
    <w:rsid w:val="00CC6251"/>
    <w:rsid w:val="00CC6760"/>
    <w:rsid w:val="00CC6A28"/>
    <w:rsid w:val="00CC6AF4"/>
    <w:rsid w:val="00CC7BAE"/>
    <w:rsid w:val="00CD028B"/>
    <w:rsid w:val="00CD02E0"/>
    <w:rsid w:val="00CD05E8"/>
    <w:rsid w:val="00CD090F"/>
    <w:rsid w:val="00CD0AA3"/>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B0C"/>
    <w:rsid w:val="00CD6DC7"/>
    <w:rsid w:val="00CD6E3A"/>
    <w:rsid w:val="00CD6EAF"/>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56A"/>
    <w:rsid w:val="00CE5465"/>
    <w:rsid w:val="00CE56B8"/>
    <w:rsid w:val="00CE5D5E"/>
    <w:rsid w:val="00CE634F"/>
    <w:rsid w:val="00CE675F"/>
    <w:rsid w:val="00CE6A15"/>
    <w:rsid w:val="00CE6CBC"/>
    <w:rsid w:val="00CE6DF1"/>
    <w:rsid w:val="00CE6EEA"/>
    <w:rsid w:val="00CE70B4"/>
    <w:rsid w:val="00CE7363"/>
    <w:rsid w:val="00CE76A9"/>
    <w:rsid w:val="00CE7B0A"/>
    <w:rsid w:val="00CE7D28"/>
    <w:rsid w:val="00CF03CD"/>
    <w:rsid w:val="00CF0505"/>
    <w:rsid w:val="00CF076A"/>
    <w:rsid w:val="00CF0C1D"/>
    <w:rsid w:val="00CF12A2"/>
    <w:rsid w:val="00CF13ED"/>
    <w:rsid w:val="00CF195F"/>
    <w:rsid w:val="00CF1C0E"/>
    <w:rsid w:val="00CF1C8F"/>
    <w:rsid w:val="00CF256D"/>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119D"/>
    <w:rsid w:val="00D1132B"/>
    <w:rsid w:val="00D113FF"/>
    <w:rsid w:val="00D11424"/>
    <w:rsid w:val="00D11904"/>
    <w:rsid w:val="00D11C7A"/>
    <w:rsid w:val="00D11D59"/>
    <w:rsid w:val="00D12404"/>
    <w:rsid w:val="00D126CE"/>
    <w:rsid w:val="00D12946"/>
    <w:rsid w:val="00D1383E"/>
    <w:rsid w:val="00D13A4D"/>
    <w:rsid w:val="00D13B03"/>
    <w:rsid w:val="00D143E4"/>
    <w:rsid w:val="00D14A1B"/>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2A6"/>
    <w:rsid w:val="00D2439E"/>
    <w:rsid w:val="00D24710"/>
    <w:rsid w:val="00D24736"/>
    <w:rsid w:val="00D24925"/>
    <w:rsid w:val="00D24B13"/>
    <w:rsid w:val="00D24BEE"/>
    <w:rsid w:val="00D24E3E"/>
    <w:rsid w:val="00D25618"/>
    <w:rsid w:val="00D25786"/>
    <w:rsid w:val="00D25A4E"/>
    <w:rsid w:val="00D26368"/>
    <w:rsid w:val="00D26594"/>
    <w:rsid w:val="00D26F4E"/>
    <w:rsid w:val="00D270AB"/>
    <w:rsid w:val="00D27378"/>
    <w:rsid w:val="00D27F3A"/>
    <w:rsid w:val="00D3017A"/>
    <w:rsid w:val="00D30684"/>
    <w:rsid w:val="00D3084E"/>
    <w:rsid w:val="00D30D91"/>
    <w:rsid w:val="00D317B3"/>
    <w:rsid w:val="00D31D72"/>
    <w:rsid w:val="00D32613"/>
    <w:rsid w:val="00D32C16"/>
    <w:rsid w:val="00D331AB"/>
    <w:rsid w:val="00D332CF"/>
    <w:rsid w:val="00D33723"/>
    <w:rsid w:val="00D33891"/>
    <w:rsid w:val="00D33A70"/>
    <w:rsid w:val="00D33FB3"/>
    <w:rsid w:val="00D34024"/>
    <w:rsid w:val="00D342C7"/>
    <w:rsid w:val="00D342FD"/>
    <w:rsid w:val="00D343F7"/>
    <w:rsid w:val="00D34703"/>
    <w:rsid w:val="00D34E28"/>
    <w:rsid w:val="00D34F80"/>
    <w:rsid w:val="00D35BB4"/>
    <w:rsid w:val="00D35E40"/>
    <w:rsid w:val="00D35EAF"/>
    <w:rsid w:val="00D3616B"/>
    <w:rsid w:val="00D3639A"/>
    <w:rsid w:val="00D37CCB"/>
    <w:rsid w:val="00D40018"/>
    <w:rsid w:val="00D40840"/>
    <w:rsid w:val="00D40CA2"/>
    <w:rsid w:val="00D417E1"/>
    <w:rsid w:val="00D41B5C"/>
    <w:rsid w:val="00D41E7F"/>
    <w:rsid w:val="00D421C3"/>
    <w:rsid w:val="00D4275A"/>
    <w:rsid w:val="00D427BB"/>
    <w:rsid w:val="00D427CA"/>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7D1"/>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D9"/>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40A6"/>
    <w:rsid w:val="00DF40BA"/>
    <w:rsid w:val="00DF4F44"/>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BB9"/>
    <w:rsid w:val="00E32ECB"/>
    <w:rsid w:val="00E3322E"/>
    <w:rsid w:val="00E33443"/>
    <w:rsid w:val="00E335AB"/>
    <w:rsid w:val="00E335AC"/>
    <w:rsid w:val="00E341F4"/>
    <w:rsid w:val="00E34630"/>
    <w:rsid w:val="00E34CAF"/>
    <w:rsid w:val="00E35229"/>
    <w:rsid w:val="00E3553E"/>
    <w:rsid w:val="00E36266"/>
    <w:rsid w:val="00E364F6"/>
    <w:rsid w:val="00E3664D"/>
    <w:rsid w:val="00E36E38"/>
    <w:rsid w:val="00E37202"/>
    <w:rsid w:val="00E372BA"/>
    <w:rsid w:val="00E375E7"/>
    <w:rsid w:val="00E379C1"/>
    <w:rsid w:val="00E37A87"/>
    <w:rsid w:val="00E40329"/>
    <w:rsid w:val="00E4048D"/>
    <w:rsid w:val="00E405E5"/>
    <w:rsid w:val="00E40DE2"/>
    <w:rsid w:val="00E40E3F"/>
    <w:rsid w:val="00E4124B"/>
    <w:rsid w:val="00E41343"/>
    <w:rsid w:val="00E41892"/>
    <w:rsid w:val="00E41EF4"/>
    <w:rsid w:val="00E41F88"/>
    <w:rsid w:val="00E42B82"/>
    <w:rsid w:val="00E42DE9"/>
    <w:rsid w:val="00E43224"/>
    <w:rsid w:val="00E43260"/>
    <w:rsid w:val="00E4384D"/>
    <w:rsid w:val="00E43933"/>
    <w:rsid w:val="00E43B34"/>
    <w:rsid w:val="00E43BAB"/>
    <w:rsid w:val="00E43C07"/>
    <w:rsid w:val="00E4402F"/>
    <w:rsid w:val="00E44A94"/>
    <w:rsid w:val="00E45DED"/>
    <w:rsid w:val="00E45F5C"/>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364"/>
    <w:rsid w:val="00E6542D"/>
    <w:rsid w:val="00E65B8F"/>
    <w:rsid w:val="00E65F1F"/>
    <w:rsid w:val="00E66362"/>
    <w:rsid w:val="00E66C28"/>
    <w:rsid w:val="00E67054"/>
    <w:rsid w:val="00E67DFD"/>
    <w:rsid w:val="00E70116"/>
    <w:rsid w:val="00E70486"/>
    <w:rsid w:val="00E70C82"/>
    <w:rsid w:val="00E71108"/>
    <w:rsid w:val="00E7117D"/>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6270"/>
    <w:rsid w:val="00EA62B7"/>
    <w:rsid w:val="00EA635B"/>
    <w:rsid w:val="00EA6F12"/>
    <w:rsid w:val="00EA70F9"/>
    <w:rsid w:val="00EA7299"/>
    <w:rsid w:val="00EA7435"/>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6A1"/>
    <w:rsid w:val="00EC48E6"/>
    <w:rsid w:val="00EC49F8"/>
    <w:rsid w:val="00EC4D8C"/>
    <w:rsid w:val="00EC50FC"/>
    <w:rsid w:val="00EC51FA"/>
    <w:rsid w:val="00EC539C"/>
    <w:rsid w:val="00EC55B7"/>
    <w:rsid w:val="00EC56BA"/>
    <w:rsid w:val="00EC5B29"/>
    <w:rsid w:val="00EC5C3F"/>
    <w:rsid w:val="00EC5E92"/>
    <w:rsid w:val="00EC5FB9"/>
    <w:rsid w:val="00EC6071"/>
    <w:rsid w:val="00EC61B4"/>
    <w:rsid w:val="00EC6286"/>
    <w:rsid w:val="00EC649D"/>
    <w:rsid w:val="00EC681C"/>
    <w:rsid w:val="00EC68C0"/>
    <w:rsid w:val="00EC6A04"/>
    <w:rsid w:val="00EC6B2A"/>
    <w:rsid w:val="00EC6BDB"/>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9A3"/>
    <w:rsid w:val="00EF1DD3"/>
    <w:rsid w:val="00EF1E67"/>
    <w:rsid w:val="00EF205A"/>
    <w:rsid w:val="00EF2776"/>
    <w:rsid w:val="00EF2A50"/>
    <w:rsid w:val="00EF3053"/>
    <w:rsid w:val="00EF30E7"/>
    <w:rsid w:val="00EF32CD"/>
    <w:rsid w:val="00EF3455"/>
    <w:rsid w:val="00EF35DE"/>
    <w:rsid w:val="00EF3E51"/>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9AC"/>
    <w:rsid w:val="00F00D72"/>
    <w:rsid w:val="00F00F0E"/>
    <w:rsid w:val="00F02070"/>
    <w:rsid w:val="00F02335"/>
    <w:rsid w:val="00F0242D"/>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713E"/>
    <w:rsid w:val="00F173CF"/>
    <w:rsid w:val="00F17A4D"/>
    <w:rsid w:val="00F17B8D"/>
    <w:rsid w:val="00F17E7A"/>
    <w:rsid w:val="00F209BA"/>
    <w:rsid w:val="00F20ABD"/>
    <w:rsid w:val="00F20D43"/>
    <w:rsid w:val="00F21069"/>
    <w:rsid w:val="00F2123D"/>
    <w:rsid w:val="00F21343"/>
    <w:rsid w:val="00F21B9B"/>
    <w:rsid w:val="00F2203E"/>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3692"/>
    <w:rsid w:val="00F33760"/>
    <w:rsid w:val="00F33A1D"/>
    <w:rsid w:val="00F33AC4"/>
    <w:rsid w:val="00F33D60"/>
    <w:rsid w:val="00F341D9"/>
    <w:rsid w:val="00F349ED"/>
    <w:rsid w:val="00F35494"/>
    <w:rsid w:val="00F354E2"/>
    <w:rsid w:val="00F35742"/>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8A3"/>
    <w:rsid w:val="00FF1C7A"/>
    <w:rsid w:val="00FF1E0B"/>
    <w:rsid w:val="00FF2146"/>
    <w:rsid w:val="00FF2EE2"/>
    <w:rsid w:val="00FF335C"/>
    <w:rsid w:val="00FF33C4"/>
    <w:rsid w:val="00FF3554"/>
    <w:rsid w:val="00FF374D"/>
    <w:rsid w:val="00FF4088"/>
    <w:rsid w:val="00FF45E4"/>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834B642"/>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uiPriority w:val="99"/>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8"/>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7"/>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7"/>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9"/>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7"/>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25"/>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hyperlink" Target="mailto:zakupivli_gp@gpee.com.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footer" Target="footer5.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F5DC5-4205-4462-A2A4-657911F6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50</Pages>
  <Words>13450</Words>
  <Characters>94887</Characters>
  <Application>Microsoft Office Word</Application>
  <DocSecurity>0</DocSecurity>
  <Lines>790</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108121</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63</cp:revision>
  <cp:lastPrinted>2022-11-18T06:45:00Z</cp:lastPrinted>
  <dcterms:created xsi:type="dcterms:W3CDTF">2022-11-17T15:34:00Z</dcterms:created>
  <dcterms:modified xsi:type="dcterms:W3CDTF">2022-11-18T13:30:00Z</dcterms:modified>
</cp:coreProperties>
</file>