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7C" w:rsidRPr="00A16BC9" w:rsidRDefault="00DC3C7C" w:rsidP="00A16BC9">
      <w:pPr>
        <w:spacing w:after="0" w:line="240" w:lineRule="auto"/>
        <w:rPr>
          <w:rFonts w:ascii="Times New Roman" w:eastAsia="Times New Roman" w:hAnsi="Times New Roman" w:cs="Times New Roman"/>
          <w:b/>
          <w:i/>
          <w:sz w:val="24"/>
          <w:szCs w:val="24"/>
          <w:lang w:val="ru-RU"/>
        </w:rPr>
      </w:pPr>
      <w:bookmarkStart w:id="0" w:name="_heading=h.30j0zll" w:colFirst="0" w:colLast="0"/>
      <w:bookmarkEnd w:id="0"/>
    </w:p>
    <w:p w:rsidR="00EA7AE9" w:rsidRPr="00A16BC9" w:rsidRDefault="00EA7AE9" w:rsidP="00A16BC9">
      <w:pPr>
        <w:ind w:left="-709"/>
        <w:jc w:val="center"/>
      </w:pPr>
      <w:r w:rsidRPr="00A16BC9">
        <w:rPr>
          <w:rFonts w:ascii="Times New Roman" w:hAnsi="Times New Roman" w:cs="Times New Roman"/>
          <w:sz w:val="24"/>
          <w:szCs w:val="24"/>
        </w:rPr>
        <w:t>9 державний пожежно-рятувальний загін Головного управління державної</w:t>
      </w:r>
    </w:p>
    <w:p w:rsidR="00EA7AE9" w:rsidRDefault="00EA7AE9" w:rsidP="00A16BC9">
      <w:pPr>
        <w:ind w:left="-709"/>
        <w:jc w:val="center"/>
        <w:rPr>
          <w:rFonts w:ascii="Times New Roman" w:hAnsi="Times New Roman" w:cs="Times New Roman"/>
          <w:sz w:val="24"/>
          <w:szCs w:val="24"/>
          <w:lang w:val="ru-RU"/>
        </w:rPr>
      </w:pPr>
      <w:r w:rsidRPr="00A16BC9">
        <w:rPr>
          <w:rFonts w:ascii="Times New Roman" w:hAnsi="Times New Roman" w:cs="Times New Roman"/>
          <w:sz w:val="24"/>
          <w:szCs w:val="24"/>
        </w:rPr>
        <w:t>служби України з надзвичайних   ситуацій у Донецькій області</w:t>
      </w:r>
    </w:p>
    <w:p w:rsidR="007A72A3" w:rsidRPr="007A72A3" w:rsidRDefault="007A72A3" w:rsidP="00A16BC9">
      <w:pPr>
        <w:ind w:left="-709"/>
        <w:jc w:val="center"/>
        <w:rPr>
          <w:rFonts w:ascii="Times New Roman" w:hAnsi="Times New Roman" w:cs="Times New Roman"/>
          <w:sz w:val="24"/>
          <w:szCs w:val="24"/>
        </w:rPr>
      </w:pPr>
      <w:r>
        <w:rPr>
          <w:rFonts w:ascii="Times New Roman" w:hAnsi="Times New Roman" w:cs="Times New Roman"/>
          <w:sz w:val="24"/>
          <w:szCs w:val="24"/>
          <w:lang w:val="ru-RU"/>
        </w:rPr>
        <w:t xml:space="preserve">(9 ДПРЗ ГУ ДСНС </w:t>
      </w:r>
      <w:proofErr w:type="spellStart"/>
      <w:r>
        <w:rPr>
          <w:rFonts w:ascii="Times New Roman" w:hAnsi="Times New Roman" w:cs="Times New Roman"/>
          <w:sz w:val="24"/>
          <w:szCs w:val="24"/>
          <w:lang w:val="ru-RU"/>
        </w:rPr>
        <w:t>Укра</w:t>
      </w:r>
      <w:r>
        <w:rPr>
          <w:rFonts w:ascii="Times New Roman" w:hAnsi="Times New Roman" w:cs="Times New Roman"/>
          <w:sz w:val="24"/>
          <w:szCs w:val="24"/>
        </w:rPr>
        <w:t>їни</w:t>
      </w:r>
      <w:proofErr w:type="spellEnd"/>
      <w:r>
        <w:rPr>
          <w:rFonts w:ascii="Times New Roman" w:hAnsi="Times New Roman" w:cs="Times New Roman"/>
          <w:sz w:val="24"/>
          <w:szCs w:val="24"/>
        </w:rPr>
        <w:t xml:space="preserve"> у Донецькій області)</w:t>
      </w:r>
    </w:p>
    <w:p w:rsidR="00DC3C7C" w:rsidRPr="00A16BC9" w:rsidRDefault="00DC3C7C" w:rsidP="00A16BC9">
      <w:pPr>
        <w:spacing w:after="0" w:line="240" w:lineRule="auto"/>
        <w:ind w:left="-1418"/>
        <w:jc w:val="center"/>
        <w:rPr>
          <w:rFonts w:ascii="Times New Roman" w:eastAsia="Times New Roman" w:hAnsi="Times New Roman" w:cs="Times New Roman"/>
          <w:b/>
          <w:color w:val="000000"/>
          <w:sz w:val="24"/>
          <w:szCs w:val="24"/>
        </w:rPr>
      </w:pPr>
    </w:p>
    <w:p w:rsidR="00DC3C7C" w:rsidRPr="00A16BC9" w:rsidRDefault="00DC3C7C" w:rsidP="00A16BC9">
      <w:pPr>
        <w:spacing w:after="0" w:line="240" w:lineRule="auto"/>
        <w:ind w:left="-1418"/>
        <w:jc w:val="right"/>
        <w:rPr>
          <w:rFonts w:ascii="Times New Roman" w:eastAsia="Times New Roman" w:hAnsi="Times New Roman" w:cs="Times New Roman"/>
          <w:b/>
          <w:color w:val="000000"/>
          <w:sz w:val="24"/>
          <w:szCs w:val="24"/>
        </w:rPr>
      </w:pPr>
    </w:p>
    <w:p w:rsidR="00DC3C7C" w:rsidRPr="00A16BC9" w:rsidRDefault="00EA7AE9" w:rsidP="00A16BC9">
      <w:pPr>
        <w:spacing w:after="0" w:line="240" w:lineRule="auto"/>
        <w:ind w:left="-1418"/>
        <w:jc w:val="center"/>
        <w:rPr>
          <w:rFonts w:ascii="Times New Roman" w:eastAsia="Times New Roman" w:hAnsi="Times New Roman" w:cs="Times New Roman"/>
          <w:color w:val="000000"/>
          <w:sz w:val="24"/>
          <w:szCs w:val="24"/>
          <w:lang w:val="ru-RU"/>
        </w:rPr>
      </w:pPr>
      <w:r w:rsidRPr="00A16BC9">
        <w:rPr>
          <w:rFonts w:ascii="Times New Roman" w:eastAsia="Times New Roman" w:hAnsi="Times New Roman" w:cs="Times New Roman"/>
          <w:b/>
          <w:color w:val="000000"/>
          <w:sz w:val="24"/>
          <w:szCs w:val="24"/>
          <w:lang w:val="ru-RU"/>
        </w:rPr>
        <w:t xml:space="preserve">                                                                                    </w:t>
      </w:r>
      <w:r w:rsidRPr="00A16BC9">
        <w:rPr>
          <w:rFonts w:ascii="Times New Roman" w:eastAsia="Times New Roman" w:hAnsi="Times New Roman" w:cs="Times New Roman"/>
          <w:color w:val="000000"/>
          <w:sz w:val="24"/>
          <w:szCs w:val="24"/>
        </w:rPr>
        <w:t>ЗАТВЕРДЖЕНО</w:t>
      </w:r>
    </w:p>
    <w:p w:rsidR="00EA7AE9" w:rsidRPr="00A16BC9" w:rsidRDefault="00616DFE" w:rsidP="00A16BC9">
      <w:pPr>
        <w:suppressAutoHyphens/>
        <w:spacing w:after="0" w:line="240" w:lineRule="auto"/>
        <w:jc w:val="both"/>
        <w:rPr>
          <w:rFonts w:ascii="Times New Roman" w:eastAsiaTheme="minorHAnsi" w:hAnsi="Times New Roman" w:cs="Times New Roman"/>
          <w:sz w:val="24"/>
          <w:szCs w:val="24"/>
          <w:lang w:eastAsia="en-US"/>
        </w:rPr>
      </w:pPr>
      <w:r w:rsidRPr="00A16BC9">
        <w:rPr>
          <w:rFonts w:ascii="Times New Roman" w:eastAsia="Times New Roman" w:hAnsi="Times New Roman" w:cs="Times New Roman"/>
          <w:color w:val="000000"/>
          <w:sz w:val="24"/>
          <w:szCs w:val="24"/>
        </w:rPr>
        <w:t xml:space="preserve">                                                                    </w:t>
      </w:r>
      <w:r w:rsidR="00EE0F2C" w:rsidRPr="00A16BC9">
        <w:rPr>
          <w:rFonts w:ascii="Times New Roman" w:eastAsia="Times New Roman" w:hAnsi="Times New Roman" w:cs="Times New Roman"/>
          <w:color w:val="000000"/>
          <w:sz w:val="24"/>
          <w:szCs w:val="24"/>
          <w:lang w:val="ru-RU"/>
        </w:rPr>
        <w:t xml:space="preserve">      </w:t>
      </w:r>
      <w:r w:rsidR="00EA7AE9" w:rsidRPr="00A16BC9">
        <w:rPr>
          <w:rFonts w:ascii="Times New Roman" w:eastAsiaTheme="minorHAnsi" w:hAnsi="Times New Roman" w:cs="Times New Roman"/>
          <w:sz w:val="24"/>
          <w:szCs w:val="24"/>
          <w:lang w:eastAsia="en-US"/>
        </w:rPr>
        <w:t xml:space="preserve">рішенням уповноваженої особи  9 державного  </w:t>
      </w:r>
    </w:p>
    <w:p w:rsidR="00EA7AE9" w:rsidRPr="00A16BC9" w:rsidRDefault="00EA7AE9" w:rsidP="00A16BC9">
      <w:pPr>
        <w:suppressAutoHyphens/>
        <w:spacing w:after="0" w:line="240" w:lineRule="auto"/>
        <w:jc w:val="both"/>
        <w:rPr>
          <w:rFonts w:ascii="Times New Roman" w:eastAsiaTheme="minorHAnsi" w:hAnsi="Times New Roman" w:cs="Times New Roman"/>
          <w:sz w:val="24"/>
          <w:szCs w:val="24"/>
          <w:lang w:eastAsia="en-US"/>
        </w:rPr>
      </w:pPr>
      <w:r w:rsidRPr="00A16BC9">
        <w:rPr>
          <w:rFonts w:ascii="Times New Roman" w:eastAsiaTheme="minorHAnsi" w:hAnsi="Times New Roman" w:cs="Times New Roman"/>
          <w:sz w:val="24"/>
          <w:szCs w:val="24"/>
          <w:lang w:eastAsia="en-US"/>
        </w:rPr>
        <w:t xml:space="preserve">                                                                          пожежно-рятувального загону Головного                                                                                   </w:t>
      </w:r>
    </w:p>
    <w:p w:rsidR="00EA7AE9" w:rsidRPr="00A16BC9" w:rsidRDefault="00EA7AE9" w:rsidP="00A16BC9">
      <w:pPr>
        <w:suppressAutoHyphens/>
        <w:spacing w:after="0" w:line="240" w:lineRule="auto"/>
        <w:jc w:val="both"/>
        <w:rPr>
          <w:rFonts w:ascii="Times New Roman" w:eastAsiaTheme="minorHAnsi" w:hAnsi="Times New Roman" w:cs="Times New Roman"/>
          <w:sz w:val="24"/>
          <w:szCs w:val="24"/>
          <w:lang w:eastAsia="en-US"/>
        </w:rPr>
      </w:pPr>
      <w:r w:rsidRPr="00A16BC9">
        <w:rPr>
          <w:rFonts w:ascii="Times New Roman" w:eastAsiaTheme="minorHAnsi" w:hAnsi="Times New Roman" w:cs="Times New Roman"/>
          <w:sz w:val="24"/>
          <w:szCs w:val="24"/>
          <w:lang w:eastAsia="en-US"/>
        </w:rPr>
        <w:t xml:space="preserve">                                                                          управління  Державної  служби України </w:t>
      </w:r>
    </w:p>
    <w:p w:rsidR="00EA7AE9" w:rsidRPr="00A16BC9" w:rsidRDefault="00EA7AE9" w:rsidP="00A16BC9">
      <w:pPr>
        <w:suppressAutoHyphens/>
        <w:spacing w:after="0" w:line="240" w:lineRule="auto"/>
        <w:jc w:val="both"/>
        <w:rPr>
          <w:rFonts w:ascii="Times New Roman" w:eastAsiaTheme="minorHAnsi" w:hAnsi="Times New Roman" w:cs="Times New Roman"/>
          <w:sz w:val="24"/>
          <w:szCs w:val="24"/>
          <w:lang w:eastAsia="en-US"/>
        </w:rPr>
      </w:pPr>
      <w:r w:rsidRPr="00A16BC9">
        <w:rPr>
          <w:rFonts w:ascii="Times New Roman" w:eastAsiaTheme="minorHAnsi" w:hAnsi="Times New Roman" w:cs="Times New Roman"/>
          <w:sz w:val="24"/>
          <w:szCs w:val="24"/>
          <w:lang w:eastAsia="en-US"/>
        </w:rPr>
        <w:t xml:space="preserve">                                   </w:t>
      </w:r>
      <w:r w:rsidRPr="00A16BC9">
        <w:rPr>
          <w:rFonts w:ascii="Times New Roman" w:eastAsiaTheme="minorHAnsi" w:hAnsi="Times New Roman" w:cs="Times New Roman"/>
          <w:sz w:val="24"/>
          <w:szCs w:val="24"/>
          <w:lang w:val="ru-RU" w:eastAsia="en-US"/>
        </w:rPr>
        <w:t xml:space="preserve"> </w:t>
      </w:r>
      <w:r w:rsidRPr="00A16BC9">
        <w:rPr>
          <w:rFonts w:ascii="Times New Roman" w:eastAsiaTheme="minorHAnsi" w:hAnsi="Times New Roman" w:cs="Times New Roman"/>
          <w:sz w:val="24"/>
          <w:szCs w:val="24"/>
          <w:lang w:eastAsia="en-US"/>
        </w:rPr>
        <w:t xml:space="preserve">                                      з надзвичайних ситуацій у Донецькій області</w:t>
      </w:r>
    </w:p>
    <w:p w:rsidR="00EA7AE9" w:rsidRPr="00177A9D" w:rsidRDefault="00EA7AE9" w:rsidP="00A16BC9">
      <w:pPr>
        <w:suppressAutoHyphens/>
        <w:spacing w:after="0" w:line="240" w:lineRule="auto"/>
        <w:jc w:val="both"/>
        <w:rPr>
          <w:rFonts w:ascii="Times New Roman" w:eastAsiaTheme="minorHAnsi" w:hAnsi="Times New Roman" w:cs="Times New Roman"/>
          <w:sz w:val="24"/>
          <w:szCs w:val="24"/>
          <w:lang w:eastAsia="en-US"/>
        </w:rPr>
      </w:pPr>
      <w:r w:rsidRPr="00A16BC9">
        <w:rPr>
          <w:rFonts w:ascii="Times New Roman" w:eastAsiaTheme="minorHAnsi" w:hAnsi="Times New Roman" w:cs="Times New Roman"/>
          <w:sz w:val="24"/>
          <w:szCs w:val="24"/>
          <w:lang w:eastAsia="en-US"/>
        </w:rPr>
        <w:t xml:space="preserve">                                                                          Протокол №  </w:t>
      </w:r>
      <w:r w:rsidR="00177A9D">
        <w:rPr>
          <w:rFonts w:ascii="Times New Roman" w:eastAsiaTheme="minorHAnsi" w:hAnsi="Times New Roman" w:cs="Times New Roman"/>
          <w:sz w:val="24"/>
          <w:szCs w:val="24"/>
          <w:lang w:eastAsia="en-US"/>
        </w:rPr>
        <w:t xml:space="preserve">59 </w:t>
      </w:r>
      <w:r w:rsidR="0027281D" w:rsidRPr="00177A9D">
        <w:rPr>
          <w:rFonts w:ascii="Times New Roman" w:eastAsiaTheme="minorHAnsi" w:hAnsi="Times New Roman" w:cs="Times New Roman"/>
          <w:sz w:val="24"/>
          <w:szCs w:val="24"/>
          <w:lang w:eastAsia="en-US"/>
        </w:rPr>
        <w:t>в</w:t>
      </w:r>
      <w:r w:rsidRPr="00177A9D">
        <w:rPr>
          <w:rFonts w:ascii="Times New Roman" w:eastAsiaTheme="minorHAnsi" w:hAnsi="Times New Roman" w:cs="Times New Roman"/>
          <w:sz w:val="24"/>
          <w:szCs w:val="24"/>
          <w:lang w:eastAsia="en-US"/>
        </w:rPr>
        <w:t>ід «</w:t>
      </w:r>
      <w:r w:rsidR="0027281D" w:rsidRPr="00177A9D">
        <w:rPr>
          <w:rFonts w:ascii="Times New Roman" w:eastAsiaTheme="minorHAnsi" w:hAnsi="Times New Roman" w:cs="Times New Roman"/>
          <w:sz w:val="24"/>
          <w:szCs w:val="24"/>
          <w:lang w:eastAsia="en-US"/>
        </w:rPr>
        <w:t>2</w:t>
      </w:r>
      <w:r w:rsidR="000E1CF9">
        <w:rPr>
          <w:rFonts w:ascii="Times New Roman" w:eastAsiaTheme="minorHAnsi" w:hAnsi="Times New Roman" w:cs="Times New Roman"/>
          <w:sz w:val="24"/>
          <w:szCs w:val="24"/>
          <w:lang w:eastAsia="en-US"/>
        </w:rPr>
        <w:t>8</w:t>
      </w:r>
      <w:r w:rsidRPr="00177A9D">
        <w:rPr>
          <w:rFonts w:ascii="Times New Roman" w:eastAsiaTheme="minorHAnsi" w:hAnsi="Times New Roman" w:cs="Times New Roman"/>
          <w:sz w:val="24"/>
          <w:szCs w:val="24"/>
          <w:lang w:eastAsia="en-US"/>
        </w:rPr>
        <w:t xml:space="preserve">» </w:t>
      </w:r>
      <w:r w:rsidRPr="00177A9D">
        <w:rPr>
          <w:rFonts w:ascii="Times New Roman" w:eastAsiaTheme="minorHAnsi" w:hAnsi="Times New Roman" w:cs="Times New Roman"/>
          <w:sz w:val="24"/>
          <w:szCs w:val="24"/>
          <w:lang w:val="ru-RU" w:eastAsia="en-US"/>
        </w:rPr>
        <w:t>б</w:t>
      </w:r>
      <w:proofErr w:type="spellStart"/>
      <w:r w:rsidRPr="00177A9D">
        <w:rPr>
          <w:rFonts w:ascii="Times New Roman" w:eastAsiaTheme="minorHAnsi" w:hAnsi="Times New Roman" w:cs="Times New Roman"/>
          <w:sz w:val="24"/>
          <w:szCs w:val="24"/>
          <w:lang w:eastAsia="en-US"/>
        </w:rPr>
        <w:t>ере</w:t>
      </w:r>
      <w:proofErr w:type="spellEnd"/>
      <w:r w:rsidRPr="00177A9D">
        <w:rPr>
          <w:rFonts w:ascii="Times New Roman" w:eastAsiaTheme="minorHAnsi" w:hAnsi="Times New Roman" w:cs="Times New Roman"/>
          <w:sz w:val="24"/>
          <w:szCs w:val="24"/>
          <w:lang w:val="ru-RU" w:eastAsia="en-US"/>
        </w:rPr>
        <w:t>з</w:t>
      </w:r>
      <w:proofErr w:type="spellStart"/>
      <w:r w:rsidRPr="00177A9D">
        <w:rPr>
          <w:rFonts w:ascii="Times New Roman" w:eastAsiaTheme="minorHAnsi" w:hAnsi="Times New Roman" w:cs="Times New Roman"/>
          <w:sz w:val="24"/>
          <w:szCs w:val="24"/>
          <w:lang w:eastAsia="en-US"/>
        </w:rPr>
        <w:t>ня</w:t>
      </w:r>
      <w:proofErr w:type="spellEnd"/>
      <w:r w:rsidRPr="00177A9D">
        <w:rPr>
          <w:rFonts w:ascii="Times New Roman" w:eastAsiaTheme="minorHAnsi" w:hAnsi="Times New Roman" w:cs="Times New Roman"/>
          <w:sz w:val="24"/>
          <w:szCs w:val="24"/>
          <w:lang w:eastAsia="en-US"/>
        </w:rPr>
        <w:t xml:space="preserve"> 202</w:t>
      </w:r>
      <w:r w:rsidRPr="00177A9D">
        <w:rPr>
          <w:rFonts w:ascii="Times New Roman" w:eastAsiaTheme="minorHAnsi" w:hAnsi="Times New Roman" w:cs="Times New Roman"/>
          <w:sz w:val="24"/>
          <w:szCs w:val="24"/>
          <w:lang w:val="ru-RU" w:eastAsia="en-US"/>
        </w:rPr>
        <w:t>3</w:t>
      </w:r>
      <w:r w:rsidRPr="00177A9D">
        <w:rPr>
          <w:rFonts w:ascii="Times New Roman" w:eastAsiaTheme="minorHAnsi" w:hAnsi="Times New Roman" w:cs="Times New Roman"/>
          <w:sz w:val="24"/>
          <w:szCs w:val="24"/>
          <w:lang w:eastAsia="en-US"/>
        </w:rPr>
        <w:t xml:space="preserve"> року</w:t>
      </w:r>
    </w:p>
    <w:p w:rsidR="00EA7AE9" w:rsidRPr="00177A9D" w:rsidRDefault="00EA7AE9" w:rsidP="00A16BC9">
      <w:pPr>
        <w:suppressAutoHyphens/>
        <w:spacing w:after="0" w:line="240" w:lineRule="auto"/>
        <w:jc w:val="both"/>
        <w:rPr>
          <w:rFonts w:ascii="Times New Roman" w:eastAsiaTheme="minorHAnsi" w:hAnsi="Times New Roman" w:cs="Times New Roman"/>
          <w:sz w:val="24"/>
          <w:szCs w:val="24"/>
          <w:lang w:eastAsia="en-US"/>
        </w:rPr>
      </w:pPr>
      <w:r w:rsidRPr="00177A9D">
        <w:rPr>
          <w:rFonts w:ascii="Times New Roman" w:eastAsiaTheme="minorHAnsi" w:hAnsi="Times New Roman" w:cs="Times New Roman"/>
          <w:sz w:val="24"/>
          <w:szCs w:val="24"/>
          <w:lang w:val="ru-RU" w:eastAsia="en-US"/>
        </w:rPr>
        <w:t xml:space="preserve">                 </w:t>
      </w:r>
      <w:r w:rsidRPr="00177A9D">
        <w:rPr>
          <w:rFonts w:ascii="Times New Roman" w:eastAsiaTheme="minorHAnsi" w:hAnsi="Times New Roman" w:cs="Times New Roman"/>
          <w:sz w:val="24"/>
          <w:szCs w:val="24"/>
          <w:lang w:eastAsia="en-US"/>
        </w:rPr>
        <w:t xml:space="preserve">                                                         Уповноважена особа</w:t>
      </w:r>
    </w:p>
    <w:p w:rsidR="00EA7AE9" w:rsidRPr="00177A9D" w:rsidRDefault="00EA7AE9" w:rsidP="00A16BC9">
      <w:pPr>
        <w:suppressAutoHyphens/>
        <w:spacing w:after="0" w:line="240" w:lineRule="auto"/>
        <w:jc w:val="both"/>
        <w:rPr>
          <w:rFonts w:ascii="Times New Roman" w:eastAsiaTheme="minorHAnsi" w:hAnsi="Times New Roman" w:cs="Times New Roman"/>
          <w:sz w:val="24"/>
          <w:szCs w:val="24"/>
          <w:lang w:eastAsia="en-US"/>
        </w:rPr>
      </w:pP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t xml:space="preserve">                           </w:t>
      </w:r>
      <w:r w:rsidRPr="00177A9D">
        <w:rPr>
          <w:rFonts w:ascii="Times New Roman" w:eastAsiaTheme="minorHAnsi" w:hAnsi="Times New Roman" w:cs="Times New Roman"/>
          <w:sz w:val="24"/>
          <w:szCs w:val="24"/>
          <w:lang w:val="ru-RU" w:eastAsia="en-US"/>
        </w:rPr>
        <w:t xml:space="preserve">       </w:t>
      </w:r>
      <w:r w:rsidRPr="00177A9D">
        <w:rPr>
          <w:rFonts w:ascii="Times New Roman" w:eastAsiaTheme="minorHAnsi" w:hAnsi="Times New Roman" w:cs="Times New Roman"/>
          <w:sz w:val="24"/>
          <w:szCs w:val="24"/>
          <w:lang w:eastAsia="en-US"/>
        </w:rPr>
        <w:t>Роман РОМЕНСЬКИЙ</w:t>
      </w:r>
    </w:p>
    <w:p w:rsidR="00EA7AE9" w:rsidRPr="00A16BC9" w:rsidRDefault="00EA7AE9" w:rsidP="00A16BC9">
      <w:pPr>
        <w:suppressAutoHyphens/>
        <w:spacing w:after="0" w:line="240" w:lineRule="auto"/>
        <w:jc w:val="both"/>
        <w:rPr>
          <w:rFonts w:ascii="Times New Roman" w:eastAsiaTheme="minorHAnsi" w:hAnsi="Times New Roman" w:cs="Times New Roman"/>
          <w:sz w:val="24"/>
          <w:szCs w:val="24"/>
          <w:lang w:eastAsia="en-US"/>
        </w:rPr>
      </w:pP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r>
      <w:r w:rsidRPr="00177A9D">
        <w:rPr>
          <w:rFonts w:ascii="Times New Roman" w:eastAsiaTheme="minorHAnsi" w:hAnsi="Times New Roman" w:cs="Times New Roman"/>
          <w:sz w:val="24"/>
          <w:szCs w:val="24"/>
          <w:lang w:eastAsia="en-US"/>
        </w:rPr>
        <w:tab/>
        <w:t xml:space="preserve">      </w:t>
      </w:r>
      <w:r w:rsidR="00212357" w:rsidRPr="00177A9D">
        <w:rPr>
          <w:rFonts w:ascii="Times New Roman" w:eastAsiaTheme="minorHAnsi" w:hAnsi="Times New Roman" w:cs="Times New Roman"/>
          <w:sz w:val="24"/>
          <w:szCs w:val="24"/>
          <w:lang w:val="ru-RU" w:eastAsia="en-US"/>
        </w:rPr>
        <w:t xml:space="preserve">                                     </w:t>
      </w:r>
      <w:r w:rsidRPr="00177A9D">
        <w:rPr>
          <w:rFonts w:ascii="Times New Roman" w:eastAsiaTheme="minorHAnsi" w:hAnsi="Times New Roman" w:cs="Times New Roman"/>
          <w:sz w:val="24"/>
          <w:szCs w:val="24"/>
          <w:lang w:eastAsia="en-US"/>
        </w:rPr>
        <w:t xml:space="preserve">  «</w:t>
      </w:r>
      <w:r w:rsidR="0027281D" w:rsidRPr="00177A9D">
        <w:rPr>
          <w:rFonts w:ascii="Times New Roman" w:eastAsiaTheme="minorHAnsi" w:hAnsi="Times New Roman" w:cs="Times New Roman"/>
          <w:sz w:val="24"/>
          <w:szCs w:val="24"/>
          <w:lang w:eastAsia="en-US"/>
        </w:rPr>
        <w:t>2</w:t>
      </w:r>
      <w:r w:rsidR="000E1CF9">
        <w:rPr>
          <w:rFonts w:ascii="Times New Roman" w:eastAsiaTheme="minorHAnsi" w:hAnsi="Times New Roman" w:cs="Times New Roman"/>
          <w:sz w:val="24"/>
          <w:szCs w:val="24"/>
          <w:lang w:eastAsia="en-US"/>
        </w:rPr>
        <w:t>8</w:t>
      </w:r>
      <w:r w:rsidRPr="00177A9D">
        <w:rPr>
          <w:rFonts w:ascii="Times New Roman" w:eastAsiaTheme="minorHAnsi" w:hAnsi="Times New Roman" w:cs="Times New Roman"/>
          <w:sz w:val="24"/>
          <w:szCs w:val="24"/>
          <w:lang w:eastAsia="en-US"/>
        </w:rPr>
        <w:t xml:space="preserve">» </w:t>
      </w:r>
      <w:r w:rsidRPr="00177A9D">
        <w:rPr>
          <w:rFonts w:ascii="Times New Roman" w:eastAsiaTheme="minorHAnsi" w:hAnsi="Times New Roman" w:cs="Times New Roman"/>
          <w:sz w:val="24"/>
          <w:szCs w:val="24"/>
          <w:lang w:val="ru-RU" w:eastAsia="en-US"/>
        </w:rPr>
        <w:t>б</w:t>
      </w:r>
      <w:proofErr w:type="spellStart"/>
      <w:r w:rsidRPr="00177A9D">
        <w:rPr>
          <w:rFonts w:ascii="Times New Roman" w:eastAsiaTheme="minorHAnsi" w:hAnsi="Times New Roman" w:cs="Times New Roman"/>
          <w:sz w:val="24"/>
          <w:szCs w:val="24"/>
          <w:lang w:eastAsia="en-US"/>
        </w:rPr>
        <w:t>ере</w:t>
      </w:r>
      <w:proofErr w:type="spellEnd"/>
      <w:r w:rsidRPr="00177A9D">
        <w:rPr>
          <w:rFonts w:ascii="Times New Roman" w:eastAsiaTheme="minorHAnsi" w:hAnsi="Times New Roman" w:cs="Times New Roman"/>
          <w:sz w:val="24"/>
          <w:szCs w:val="24"/>
          <w:lang w:val="ru-RU" w:eastAsia="en-US"/>
        </w:rPr>
        <w:t>з</w:t>
      </w:r>
      <w:proofErr w:type="spellStart"/>
      <w:r w:rsidRPr="00177A9D">
        <w:rPr>
          <w:rFonts w:ascii="Times New Roman" w:eastAsiaTheme="minorHAnsi" w:hAnsi="Times New Roman" w:cs="Times New Roman"/>
          <w:sz w:val="24"/>
          <w:szCs w:val="24"/>
          <w:lang w:eastAsia="en-US"/>
        </w:rPr>
        <w:t>ня</w:t>
      </w:r>
      <w:proofErr w:type="spellEnd"/>
      <w:r w:rsidRPr="00177A9D">
        <w:rPr>
          <w:rFonts w:ascii="Times New Roman" w:eastAsiaTheme="minorHAnsi" w:hAnsi="Times New Roman" w:cs="Times New Roman"/>
          <w:sz w:val="24"/>
          <w:szCs w:val="24"/>
          <w:lang w:eastAsia="en-US"/>
        </w:rPr>
        <w:t xml:space="preserve"> 202</w:t>
      </w:r>
      <w:r w:rsidR="006E0126" w:rsidRPr="00177A9D">
        <w:rPr>
          <w:rFonts w:ascii="Times New Roman" w:eastAsiaTheme="minorHAnsi" w:hAnsi="Times New Roman" w:cs="Times New Roman"/>
          <w:sz w:val="24"/>
          <w:szCs w:val="24"/>
          <w:lang w:eastAsia="en-US"/>
        </w:rPr>
        <w:t>3</w:t>
      </w:r>
      <w:r w:rsidRPr="00177A9D">
        <w:rPr>
          <w:rFonts w:ascii="Times New Roman" w:eastAsiaTheme="minorHAnsi" w:hAnsi="Times New Roman" w:cs="Times New Roman"/>
          <w:sz w:val="24"/>
          <w:szCs w:val="24"/>
          <w:lang w:eastAsia="en-US"/>
        </w:rPr>
        <w:t xml:space="preserve"> року</w:t>
      </w:r>
    </w:p>
    <w:p w:rsidR="00DC3C7C" w:rsidRPr="00A16BC9" w:rsidRDefault="00616DFE" w:rsidP="0027281D">
      <w:pPr>
        <w:tabs>
          <w:tab w:val="left" w:pos="3885"/>
          <w:tab w:val="left" w:pos="6165"/>
        </w:tabs>
        <w:suppressAutoHyphens/>
        <w:spacing w:after="0" w:line="240" w:lineRule="auto"/>
        <w:jc w:val="both"/>
        <w:rPr>
          <w:rFonts w:ascii="Times New Roman" w:eastAsiaTheme="minorHAnsi" w:hAnsi="Times New Roman" w:cs="Times New Roman"/>
          <w:sz w:val="24"/>
          <w:szCs w:val="24"/>
          <w:lang w:eastAsia="en-US"/>
        </w:rPr>
      </w:pPr>
      <w:r w:rsidRPr="00A16BC9">
        <w:rPr>
          <w:rFonts w:ascii="Times New Roman" w:eastAsiaTheme="minorHAnsi" w:hAnsi="Times New Roman" w:cs="Times New Roman"/>
          <w:sz w:val="24"/>
          <w:szCs w:val="24"/>
          <w:lang w:eastAsia="en-US"/>
        </w:rPr>
        <w:t xml:space="preserve">                                                     </w:t>
      </w:r>
      <w:r w:rsidR="007A72A3">
        <w:rPr>
          <w:rFonts w:ascii="Times New Roman" w:eastAsiaTheme="minorHAnsi" w:hAnsi="Times New Roman" w:cs="Times New Roman"/>
          <w:sz w:val="24"/>
          <w:szCs w:val="24"/>
          <w:lang w:eastAsia="en-US"/>
        </w:rPr>
        <w:tab/>
      </w:r>
      <w:r w:rsidR="0027281D">
        <w:rPr>
          <w:rFonts w:ascii="Times New Roman" w:eastAsiaTheme="minorHAnsi" w:hAnsi="Times New Roman" w:cs="Times New Roman"/>
          <w:sz w:val="24"/>
          <w:szCs w:val="24"/>
          <w:lang w:eastAsia="en-US"/>
        </w:rPr>
        <w:tab/>
      </w:r>
    </w:p>
    <w:p w:rsidR="00DC3C7C" w:rsidRPr="00A16BC9" w:rsidRDefault="00DC3C7C" w:rsidP="00A16BC9">
      <w:pPr>
        <w:spacing w:after="0" w:line="240" w:lineRule="auto"/>
        <w:rPr>
          <w:rFonts w:ascii="Times New Roman" w:eastAsia="Times New Roman" w:hAnsi="Times New Roman" w:cs="Times New Roman"/>
          <w:b/>
          <w:color w:val="000000"/>
          <w:sz w:val="24"/>
          <w:szCs w:val="24"/>
        </w:rPr>
      </w:pPr>
    </w:p>
    <w:p w:rsidR="00DC3C7C" w:rsidRPr="00A16BC9" w:rsidRDefault="00DC3C7C" w:rsidP="00A16BC9">
      <w:pPr>
        <w:spacing w:after="0" w:line="240" w:lineRule="auto"/>
        <w:rPr>
          <w:rFonts w:ascii="Times New Roman" w:eastAsia="Times New Roman" w:hAnsi="Times New Roman" w:cs="Times New Roman"/>
          <w:b/>
          <w:color w:val="000000"/>
          <w:sz w:val="24"/>
          <w:szCs w:val="24"/>
        </w:rPr>
      </w:pPr>
    </w:p>
    <w:p w:rsidR="00DC3C7C" w:rsidRPr="00A16BC9" w:rsidRDefault="00DC3C7C" w:rsidP="00A16BC9">
      <w:pPr>
        <w:spacing w:after="0" w:line="240" w:lineRule="auto"/>
        <w:rPr>
          <w:rFonts w:ascii="Times New Roman" w:eastAsia="Times New Roman" w:hAnsi="Times New Roman" w:cs="Times New Roman"/>
          <w:b/>
          <w:color w:val="000000"/>
          <w:sz w:val="24"/>
          <w:szCs w:val="24"/>
        </w:rPr>
      </w:pPr>
    </w:p>
    <w:p w:rsidR="00DC3C7C" w:rsidRPr="00A16BC9" w:rsidRDefault="00DC3C7C" w:rsidP="00A16BC9">
      <w:pPr>
        <w:spacing w:after="0" w:line="240" w:lineRule="auto"/>
        <w:rPr>
          <w:rFonts w:ascii="Times New Roman" w:eastAsia="Times New Roman" w:hAnsi="Times New Roman" w:cs="Times New Roman"/>
          <w:b/>
          <w:color w:val="000000"/>
          <w:sz w:val="24"/>
          <w:szCs w:val="24"/>
        </w:rPr>
      </w:pPr>
    </w:p>
    <w:p w:rsidR="00DC3C7C" w:rsidRPr="00A16BC9" w:rsidRDefault="00616DFE" w:rsidP="00A16BC9">
      <w:pPr>
        <w:spacing w:after="0" w:line="240" w:lineRule="auto"/>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 xml:space="preserve">                                                     </w:t>
      </w:r>
    </w:p>
    <w:p w:rsidR="00DC3C7C" w:rsidRPr="00A16BC9" w:rsidRDefault="00616DFE" w:rsidP="00A16BC9">
      <w:pPr>
        <w:spacing w:after="0" w:line="240" w:lineRule="auto"/>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 xml:space="preserve">                                                    ТЕНДЕРНА ДОКУМЕНТАЦІЯ</w:t>
      </w:r>
    </w:p>
    <w:p w:rsidR="00DC3C7C" w:rsidRPr="00A16BC9" w:rsidRDefault="00616DFE" w:rsidP="00A16BC9">
      <w:pPr>
        <w:spacing w:before="240" w:after="0" w:line="240" w:lineRule="auto"/>
        <w:jc w:val="center"/>
        <w:rPr>
          <w:rFonts w:ascii="Times New Roman" w:eastAsia="Times New Roman" w:hAnsi="Times New Roman" w:cs="Times New Roman"/>
          <w:color w:val="4A86E8"/>
          <w:sz w:val="24"/>
          <w:szCs w:val="24"/>
        </w:rPr>
      </w:pPr>
      <w:r w:rsidRPr="00A16BC9">
        <w:rPr>
          <w:rFonts w:ascii="Times New Roman" w:eastAsia="Times New Roman" w:hAnsi="Times New Roman" w:cs="Times New Roman"/>
          <w:b/>
          <w:color w:val="000000"/>
          <w:sz w:val="24"/>
          <w:szCs w:val="24"/>
        </w:rPr>
        <w:t> </w:t>
      </w:r>
      <w:r w:rsidRPr="00A16BC9">
        <w:rPr>
          <w:rFonts w:ascii="Times New Roman" w:eastAsia="Times New Roman" w:hAnsi="Times New Roman" w:cs="Times New Roman"/>
          <w:color w:val="000000"/>
          <w:sz w:val="24"/>
          <w:szCs w:val="24"/>
        </w:rPr>
        <w:t>по процедурі</w:t>
      </w:r>
      <w:r w:rsidRPr="00A16BC9">
        <w:rPr>
          <w:rFonts w:ascii="Times New Roman" w:eastAsia="Times New Roman" w:hAnsi="Times New Roman" w:cs="Times New Roman"/>
          <w:b/>
          <w:color w:val="000000"/>
          <w:sz w:val="24"/>
          <w:szCs w:val="24"/>
        </w:rPr>
        <w:t xml:space="preserve"> ВІДКРИТІ </w:t>
      </w:r>
      <w:r w:rsidRPr="00844474">
        <w:rPr>
          <w:rFonts w:ascii="Times New Roman" w:eastAsia="Times New Roman" w:hAnsi="Times New Roman" w:cs="Times New Roman"/>
          <w:b/>
          <w:sz w:val="24"/>
          <w:szCs w:val="24"/>
        </w:rPr>
        <w:t>ТОРГИ (з особливостями)</w:t>
      </w:r>
    </w:p>
    <w:p w:rsidR="00DC3C7C" w:rsidRDefault="00616DFE" w:rsidP="00A16BC9">
      <w:pPr>
        <w:spacing w:before="240" w:after="0" w:line="240" w:lineRule="auto"/>
        <w:jc w:val="center"/>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на закупівлю </w:t>
      </w:r>
    </w:p>
    <w:p w:rsidR="0027281D" w:rsidRPr="00A16BC9" w:rsidRDefault="0027281D" w:rsidP="00A16BC9">
      <w:pPr>
        <w:spacing w:before="240" w:after="0" w:line="240" w:lineRule="auto"/>
        <w:jc w:val="center"/>
        <w:rPr>
          <w:rFonts w:ascii="Times New Roman" w:eastAsia="Times New Roman" w:hAnsi="Times New Roman" w:cs="Times New Roman"/>
          <w:color w:val="000000"/>
          <w:sz w:val="24"/>
          <w:szCs w:val="24"/>
        </w:rPr>
      </w:pPr>
    </w:p>
    <w:p w:rsidR="0027281D" w:rsidRPr="00143537" w:rsidRDefault="0027281D" w:rsidP="0027281D">
      <w:pPr>
        <w:pStyle w:val="LO-normal"/>
        <w:widowControl w:val="0"/>
        <w:spacing w:line="240" w:lineRule="auto"/>
        <w:jc w:val="center"/>
        <w:rPr>
          <w:rFonts w:ascii="Times New Roman" w:hAnsi="Times New Roman" w:cs="Times New Roman"/>
          <w:bCs/>
          <w:color w:val="FF0000"/>
          <w:sz w:val="28"/>
          <w:szCs w:val="28"/>
          <w:lang w:val="uk-UA"/>
        </w:rPr>
      </w:pPr>
      <w:r w:rsidRPr="00177A9D">
        <w:rPr>
          <w:rFonts w:ascii="Times New Roman" w:hAnsi="Times New Roman" w:cs="Times New Roman"/>
          <w:bCs/>
          <w:color w:val="auto"/>
          <w:sz w:val="28"/>
          <w:szCs w:val="28"/>
          <w:lang w:val="uk-UA"/>
        </w:rPr>
        <w:t>Послуги з незалежної оцінки збитків, завданих 51</w:t>
      </w:r>
      <w:r w:rsidR="00444436">
        <w:rPr>
          <w:rFonts w:ascii="Times New Roman" w:hAnsi="Times New Roman" w:cs="Times New Roman"/>
          <w:bCs/>
          <w:color w:val="auto"/>
          <w:sz w:val="28"/>
          <w:szCs w:val="28"/>
          <w:lang w:val="uk-UA"/>
        </w:rPr>
        <w:t xml:space="preserve"> </w:t>
      </w:r>
      <w:r w:rsidR="00177A9D" w:rsidRPr="00177A9D">
        <w:rPr>
          <w:rFonts w:ascii="Times New Roman" w:hAnsi="Times New Roman" w:cs="Times New Roman"/>
          <w:bCs/>
          <w:color w:val="auto"/>
          <w:sz w:val="28"/>
          <w:szCs w:val="28"/>
          <w:lang w:val="uk-UA"/>
        </w:rPr>
        <w:t>ДПРЧ та</w:t>
      </w:r>
      <w:r w:rsidR="00F17CC8" w:rsidRPr="00177A9D">
        <w:rPr>
          <w:rFonts w:ascii="Times New Roman" w:hAnsi="Times New Roman" w:cs="Times New Roman"/>
          <w:bCs/>
          <w:color w:val="auto"/>
          <w:sz w:val="28"/>
          <w:szCs w:val="28"/>
          <w:lang w:val="uk-UA"/>
        </w:rPr>
        <w:t xml:space="preserve"> </w:t>
      </w:r>
      <w:r w:rsidRPr="00177A9D">
        <w:rPr>
          <w:rFonts w:ascii="Times New Roman" w:hAnsi="Times New Roman" w:cs="Times New Roman"/>
          <w:bCs/>
          <w:color w:val="auto"/>
          <w:sz w:val="28"/>
          <w:szCs w:val="28"/>
          <w:lang w:val="uk-UA"/>
        </w:rPr>
        <w:t xml:space="preserve">52 ДПРЧ </w:t>
      </w:r>
      <w:r w:rsidR="00177A9D" w:rsidRPr="00177A9D">
        <w:rPr>
          <w:rFonts w:ascii="Times New Roman" w:hAnsi="Times New Roman" w:cs="Times New Roman"/>
          <w:bCs/>
          <w:color w:val="auto"/>
          <w:sz w:val="28"/>
          <w:szCs w:val="28"/>
          <w:lang w:val="uk-UA"/>
        </w:rPr>
        <w:t>внаслідок</w:t>
      </w:r>
      <w:r w:rsidRPr="00177A9D">
        <w:rPr>
          <w:rFonts w:ascii="Times New Roman" w:hAnsi="Times New Roman" w:cs="Times New Roman"/>
          <w:bCs/>
          <w:color w:val="auto"/>
          <w:sz w:val="28"/>
          <w:szCs w:val="28"/>
          <w:lang w:val="uk-UA"/>
        </w:rPr>
        <w:t xml:space="preserve"> втрати, знищення, пошкодження майна</w:t>
      </w:r>
      <w:r w:rsidRPr="00143537">
        <w:rPr>
          <w:rFonts w:ascii="Times New Roman" w:hAnsi="Times New Roman" w:cs="Times New Roman"/>
          <w:bCs/>
          <w:color w:val="FF0000"/>
          <w:sz w:val="28"/>
          <w:szCs w:val="28"/>
          <w:lang w:val="uk-UA"/>
        </w:rPr>
        <w:t xml:space="preserve">, </w:t>
      </w:r>
      <w:r w:rsidRPr="00143537">
        <w:rPr>
          <w:rFonts w:ascii="Times New Roman" w:hAnsi="Times New Roman"/>
          <w:bCs/>
          <w:sz w:val="28"/>
          <w:szCs w:val="28"/>
          <w:lang w:val="uk-UA"/>
        </w:rPr>
        <w:t>згідно коду CPV за ДК 021:2015 код 71310000-4 Консультаційні послуги у галузях інженерії та будівництва</w:t>
      </w:r>
    </w:p>
    <w:p w:rsidR="0027281D" w:rsidRPr="00143537" w:rsidRDefault="0027281D" w:rsidP="0027281D">
      <w:pPr>
        <w:jc w:val="center"/>
        <w:rPr>
          <w:rFonts w:ascii="Times New Roman" w:hAnsi="Times New Roman"/>
          <w:b/>
        </w:rPr>
      </w:pPr>
    </w:p>
    <w:p w:rsidR="00DC3C7C" w:rsidRPr="00A16BC9" w:rsidRDefault="00616DFE" w:rsidP="00A16BC9">
      <w:pPr>
        <w:spacing w:before="240" w:after="0" w:line="240" w:lineRule="auto"/>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 </w:t>
      </w:r>
    </w:p>
    <w:p w:rsidR="00DC3C7C" w:rsidRPr="00A16BC9" w:rsidRDefault="00DC3C7C" w:rsidP="00A16BC9">
      <w:pPr>
        <w:spacing w:before="240" w:after="0" w:line="240" w:lineRule="auto"/>
        <w:rPr>
          <w:rFonts w:ascii="Times New Roman" w:eastAsia="Times New Roman" w:hAnsi="Times New Roman" w:cs="Times New Roman"/>
          <w:sz w:val="24"/>
          <w:szCs w:val="24"/>
        </w:rPr>
      </w:pPr>
    </w:p>
    <w:p w:rsidR="00DC3C7C" w:rsidRPr="007B0093" w:rsidRDefault="00616DFE" w:rsidP="00A16BC9">
      <w:pPr>
        <w:spacing w:before="240" w:after="0" w:line="240" w:lineRule="auto"/>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w:t>
      </w:r>
    </w:p>
    <w:p w:rsidR="00DC3C7C" w:rsidRPr="00A16BC9" w:rsidRDefault="00DC3C7C" w:rsidP="00A16BC9">
      <w:pPr>
        <w:spacing w:before="240" w:after="0" w:line="240" w:lineRule="auto"/>
        <w:rPr>
          <w:rFonts w:ascii="Times New Roman" w:eastAsia="Times New Roman" w:hAnsi="Times New Roman" w:cs="Times New Roman"/>
          <w:sz w:val="24"/>
          <w:szCs w:val="24"/>
        </w:rPr>
      </w:pPr>
    </w:p>
    <w:p w:rsidR="00DC3C7C" w:rsidRPr="00A16BC9" w:rsidRDefault="00DC3C7C" w:rsidP="00A16BC9">
      <w:pPr>
        <w:spacing w:before="240" w:after="0" w:line="240" w:lineRule="auto"/>
        <w:rPr>
          <w:rFonts w:ascii="Times New Roman" w:eastAsia="Times New Roman" w:hAnsi="Times New Roman" w:cs="Times New Roman"/>
          <w:sz w:val="24"/>
          <w:szCs w:val="24"/>
        </w:rPr>
      </w:pPr>
    </w:p>
    <w:p w:rsidR="006E0126" w:rsidRPr="00A16BC9" w:rsidRDefault="006E0126" w:rsidP="00A16BC9">
      <w:pPr>
        <w:spacing w:before="240" w:after="0" w:line="240" w:lineRule="auto"/>
        <w:rPr>
          <w:rFonts w:ascii="Times New Roman" w:eastAsia="Times New Roman" w:hAnsi="Times New Roman" w:cs="Times New Roman"/>
          <w:sz w:val="24"/>
          <w:szCs w:val="24"/>
        </w:rPr>
      </w:pPr>
    </w:p>
    <w:p w:rsidR="006E0126" w:rsidRPr="00A16BC9" w:rsidRDefault="006E0126" w:rsidP="00A16BC9">
      <w:pPr>
        <w:spacing w:before="240" w:after="0" w:line="240" w:lineRule="auto"/>
        <w:rPr>
          <w:rFonts w:ascii="Times New Roman" w:eastAsia="Times New Roman" w:hAnsi="Times New Roman" w:cs="Times New Roman"/>
          <w:sz w:val="24"/>
          <w:szCs w:val="24"/>
        </w:rPr>
      </w:pPr>
    </w:p>
    <w:p w:rsidR="00DC3C7C" w:rsidRPr="00A16BC9" w:rsidRDefault="00DC3C7C" w:rsidP="00A16BC9">
      <w:pPr>
        <w:spacing w:before="240" w:after="0" w:line="240" w:lineRule="auto"/>
        <w:rPr>
          <w:rFonts w:ascii="Times New Roman" w:eastAsia="Times New Roman" w:hAnsi="Times New Roman" w:cs="Times New Roman"/>
          <w:sz w:val="24"/>
          <w:szCs w:val="24"/>
        </w:rPr>
      </w:pPr>
    </w:p>
    <w:p w:rsidR="00DC3C7C" w:rsidRPr="00A16BC9" w:rsidRDefault="00616DFE" w:rsidP="00A16BC9">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A16BC9">
        <w:rPr>
          <w:rFonts w:ascii="Times New Roman" w:eastAsia="Times New Roman" w:hAnsi="Times New Roman" w:cs="Times New Roman"/>
          <w:sz w:val="24"/>
          <w:szCs w:val="24"/>
        </w:rPr>
        <w:t>м.</w:t>
      </w:r>
      <w:r w:rsidR="00212357" w:rsidRPr="00A16BC9">
        <w:rPr>
          <w:rFonts w:ascii="Times New Roman" w:eastAsia="Times New Roman" w:hAnsi="Times New Roman" w:cs="Times New Roman"/>
          <w:sz w:val="24"/>
          <w:szCs w:val="24"/>
          <w:lang w:val="ru-RU"/>
        </w:rPr>
        <w:t xml:space="preserve"> </w:t>
      </w:r>
      <w:proofErr w:type="spellStart"/>
      <w:r w:rsidR="00212357" w:rsidRPr="00A16BC9">
        <w:rPr>
          <w:rFonts w:ascii="Times New Roman" w:eastAsia="Times New Roman" w:hAnsi="Times New Roman" w:cs="Times New Roman"/>
          <w:sz w:val="24"/>
          <w:szCs w:val="24"/>
          <w:lang w:val="ru-RU"/>
        </w:rPr>
        <w:t>Покровськ</w:t>
      </w:r>
      <w:proofErr w:type="spellEnd"/>
      <w:r w:rsidR="00212357" w:rsidRPr="00A16BC9">
        <w:rPr>
          <w:rFonts w:ascii="Times New Roman" w:eastAsia="Times New Roman" w:hAnsi="Times New Roman" w:cs="Times New Roman"/>
          <w:sz w:val="24"/>
          <w:szCs w:val="24"/>
          <w:lang w:val="ru-RU"/>
        </w:rPr>
        <w:t xml:space="preserve"> </w:t>
      </w:r>
      <w:r w:rsidR="00212357" w:rsidRPr="00A16BC9">
        <w:rPr>
          <w:rFonts w:ascii="Times New Roman" w:eastAsia="Times New Roman" w:hAnsi="Times New Roman" w:cs="Times New Roman"/>
          <w:i/>
          <w:sz w:val="24"/>
          <w:szCs w:val="24"/>
        </w:rPr>
        <w:t>–</w:t>
      </w:r>
      <w:r w:rsidRPr="00A16BC9">
        <w:rPr>
          <w:rFonts w:ascii="Times New Roman" w:eastAsia="Times New Roman" w:hAnsi="Times New Roman" w:cs="Times New Roman"/>
          <w:i/>
          <w:sz w:val="24"/>
          <w:szCs w:val="24"/>
        </w:rPr>
        <w:t xml:space="preserve"> </w:t>
      </w:r>
      <w:r w:rsidRPr="00A16BC9">
        <w:rPr>
          <w:rFonts w:ascii="Times New Roman" w:eastAsia="Times New Roman" w:hAnsi="Times New Roman" w:cs="Times New Roman"/>
          <w:color w:val="000000"/>
          <w:sz w:val="24"/>
          <w:szCs w:val="24"/>
        </w:rPr>
        <w:t>20</w:t>
      </w:r>
      <w:r w:rsidR="00212357" w:rsidRPr="00A16BC9">
        <w:rPr>
          <w:rFonts w:ascii="Times New Roman" w:eastAsia="Times New Roman" w:hAnsi="Times New Roman" w:cs="Times New Roman"/>
          <w:color w:val="000000"/>
          <w:sz w:val="24"/>
          <w:szCs w:val="24"/>
          <w:lang w:val="ru-RU"/>
        </w:rPr>
        <w:t xml:space="preserve">23 </w:t>
      </w:r>
      <w:proofErr w:type="gramStart"/>
      <w:r w:rsidRPr="00A16BC9">
        <w:rPr>
          <w:rFonts w:ascii="Times New Roman" w:eastAsia="Times New Roman" w:hAnsi="Times New Roman" w:cs="Times New Roman"/>
          <w:color w:val="000000"/>
          <w:sz w:val="24"/>
          <w:szCs w:val="24"/>
        </w:rPr>
        <w:t>р</w:t>
      </w:r>
      <w:proofErr w:type="gramEnd"/>
      <w:r w:rsidRPr="00A16BC9">
        <w:rPr>
          <w:rFonts w:ascii="Times New Roman" w:eastAsia="Times New Roman" w:hAnsi="Times New Roman" w:cs="Times New Roman"/>
          <w:color w:val="000000"/>
          <w:sz w:val="24"/>
          <w:szCs w:val="24"/>
        </w:rPr>
        <w:t>ік</w:t>
      </w:r>
    </w:p>
    <w:p w:rsidR="00DC3C7C" w:rsidRPr="00A16BC9" w:rsidRDefault="00DC3C7C" w:rsidP="00A16BC9">
      <w:pPr>
        <w:spacing w:after="0" w:line="240" w:lineRule="auto"/>
        <w:rPr>
          <w:rFonts w:ascii="Times New Roman" w:eastAsia="Times New Roman" w:hAnsi="Times New Roman" w:cs="Times New Roman"/>
          <w:sz w:val="24"/>
          <w:szCs w:val="24"/>
        </w:rPr>
      </w:pPr>
    </w:p>
    <w:p w:rsidR="00212357" w:rsidRPr="00A16BC9" w:rsidRDefault="00212357" w:rsidP="00A16BC9">
      <w:pPr>
        <w:spacing w:after="0" w:line="240" w:lineRule="auto"/>
        <w:rPr>
          <w:rFonts w:ascii="Times New Roman" w:eastAsia="Times New Roman" w:hAnsi="Times New Roman" w:cs="Times New Roman"/>
          <w:sz w:val="24"/>
          <w:szCs w:val="24"/>
          <w:lang w:val="ru-RU"/>
        </w:rPr>
      </w:pPr>
    </w:p>
    <w:p w:rsidR="00212357" w:rsidRPr="00A16BC9" w:rsidRDefault="00212357" w:rsidP="00A16BC9">
      <w:pPr>
        <w:spacing w:after="0" w:line="240" w:lineRule="auto"/>
        <w:rPr>
          <w:rFonts w:ascii="Times New Roman" w:eastAsia="Times New Roman" w:hAnsi="Times New Roman" w:cs="Times New Roman"/>
          <w:sz w:val="24"/>
          <w:szCs w:val="24"/>
          <w:lang w:val="ru-RU"/>
        </w:rPr>
      </w:pPr>
    </w:p>
    <w:p w:rsidR="00DC3C7C" w:rsidRPr="00A16BC9" w:rsidRDefault="00DC3C7C" w:rsidP="00A16BC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C3C7C" w:rsidRPr="00A16BC9">
        <w:trPr>
          <w:trHeight w:val="416"/>
          <w:jc w:val="center"/>
        </w:trPr>
        <w:tc>
          <w:tcPr>
            <w:tcW w:w="705" w:type="dxa"/>
            <w:vAlign w:val="center"/>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w:t>
            </w:r>
          </w:p>
        </w:tc>
        <w:tc>
          <w:tcPr>
            <w:tcW w:w="9255" w:type="dxa"/>
            <w:gridSpan w:val="2"/>
            <w:vAlign w:val="center"/>
          </w:tcPr>
          <w:p w:rsidR="00DC3C7C" w:rsidRPr="00A16BC9" w:rsidRDefault="00616DFE" w:rsidP="00A16BC9">
            <w:pPr>
              <w:jc w:val="center"/>
              <w:rPr>
                <w:rFonts w:ascii="Times New Roman" w:eastAsia="Times New Roman" w:hAnsi="Times New Roman" w:cs="Times New Roman"/>
                <w:b/>
                <w:sz w:val="24"/>
                <w:szCs w:val="24"/>
              </w:rPr>
            </w:pPr>
            <w:r w:rsidRPr="00A16BC9">
              <w:rPr>
                <w:rFonts w:ascii="Times New Roman" w:eastAsia="Times New Roman" w:hAnsi="Times New Roman" w:cs="Times New Roman"/>
                <w:b/>
                <w:sz w:val="24"/>
                <w:szCs w:val="24"/>
              </w:rPr>
              <w:t>Розділ 1. Загальні положення</w:t>
            </w:r>
          </w:p>
        </w:tc>
      </w:tr>
      <w:tr w:rsidR="00DC3C7C" w:rsidRPr="00A16BC9">
        <w:trPr>
          <w:trHeight w:val="411"/>
          <w:jc w:val="center"/>
        </w:trPr>
        <w:tc>
          <w:tcPr>
            <w:tcW w:w="705" w:type="dxa"/>
            <w:vAlign w:val="center"/>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w:t>
            </w:r>
          </w:p>
        </w:tc>
        <w:tc>
          <w:tcPr>
            <w:tcW w:w="2835" w:type="dxa"/>
            <w:vAlign w:val="center"/>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2</w:t>
            </w:r>
          </w:p>
        </w:tc>
        <w:tc>
          <w:tcPr>
            <w:tcW w:w="6420" w:type="dxa"/>
            <w:vAlign w:val="center"/>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3</w:t>
            </w:r>
          </w:p>
        </w:tc>
      </w:tr>
      <w:tr w:rsidR="00DC3C7C" w:rsidRPr="00A16BC9">
        <w:trPr>
          <w:trHeight w:val="1119"/>
          <w:jc w:val="center"/>
        </w:trPr>
        <w:tc>
          <w:tcPr>
            <w:tcW w:w="705" w:type="dxa"/>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1</w:t>
            </w:r>
          </w:p>
        </w:tc>
        <w:tc>
          <w:tcPr>
            <w:tcW w:w="2835" w:type="dxa"/>
          </w:tcPr>
          <w:p w:rsidR="00DC3C7C" w:rsidRPr="00A16BC9" w:rsidRDefault="00616DFE" w:rsidP="00A16BC9">
            <w:pPr>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C3C7C" w:rsidRPr="00A16BC9" w:rsidRDefault="00616DFE" w:rsidP="00A16BC9">
            <w:pP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Тендерну д</w:t>
            </w:r>
            <w:r w:rsidRPr="00A16BC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color w:val="000000"/>
                <w:sz w:val="24"/>
                <w:szCs w:val="24"/>
              </w:rPr>
              <w:t xml:space="preserve"> Закон)</w:t>
            </w:r>
            <w:r w:rsidRPr="00A16BC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C3C7C" w:rsidRPr="00A16BC9" w:rsidRDefault="00616DFE" w:rsidP="00A16BC9">
            <w:pPr>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16BC9">
              <w:rPr>
                <w:rFonts w:ascii="Times New Roman" w:eastAsia="Times New Roman" w:hAnsi="Times New Roman" w:cs="Times New Roman"/>
                <w:sz w:val="24"/>
                <w:szCs w:val="24"/>
              </w:rPr>
              <w:t>Особливостях.</w:t>
            </w:r>
          </w:p>
        </w:tc>
      </w:tr>
      <w:tr w:rsidR="00DC3C7C" w:rsidRPr="00A16BC9">
        <w:trPr>
          <w:trHeight w:val="615"/>
          <w:jc w:val="center"/>
        </w:trPr>
        <w:tc>
          <w:tcPr>
            <w:tcW w:w="705" w:type="dxa"/>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2</w:t>
            </w:r>
          </w:p>
        </w:tc>
        <w:tc>
          <w:tcPr>
            <w:tcW w:w="2835" w:type="dxa"/>
          </w:tcPr>
          <w:p w:rsidR="00DC3C7C" w:rsidRPr="00A16BC9" w:rsidRDefault="00616DFE" w:rsidP="00A16BC9">
            <w:pPr>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Інформація про замовника торгів</w:t>
            </w:r>
          </w:p>
        </w:tc>
        <w:tc>
          <w:tcPr>
            <w:tcW w:w="6420" w:type="dxa"/>
          </w:tcPr>
          <w:p w:rsidR="00DC3C7C" w:rsidRPr="00A16BC9" w:rsidRDefault="00616DFE" w:rsidP="00A16BC9">
            <w:pPr>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 </w:t>
            </w:r>
          </w:p>
        </w:tc>
      </w:tr>
      <w:tr w:rsidR="00DC3C7C" w:rsidRPr="00A16BC9">
        <w:trPr>
          <w:trHeight w:val="285"/>
          <w:jc w:val="center"/>
        </w:trPr>
        <w:tc>
          <w:tcPr>
            <w:tcW w:w="705" w:type="dxa"/>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2.1</w:t>
            </w:r>
          </w:p>
        </w:tc>
        <w:tc>
          <w:tcPr>
            <w:tcW w:w="2835" w:type="dxa"/>
          </w:tcPr>
          <w:p w:rsidR="00DC3C7C" w:rsidRPr="00A16BC9" w:rsidRDefault="00616DFE" w:rsidP="00A16BC9">
            <w:pP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повне найменування</w:t>
            </w:r>
          </w:p>
        </w:tc>
        <w:tc>
          <w:tcPr>
            <w:tcW w:w="6420" w:type="dxa"/>
          </w:tcPr>
          <w:p w:rsidR="00DC3C7C" w:rsidRPr="00A16BC9" w:rsidRDefault="00212357" w:rsidP="00A16BC9">
            <w:pPr>
              <w:jc w:val="both"/>
              <w:rPr>
                <w:rFonts w:ascii="Times New Roman" w:eastAsia="Times New Roman" w:hAnsi="Times New Roman" w:cs="Times New Roman"/>
                <w:i/>
                <w:sz w:val="24"/>
                <w:szCs w:val="24"/>
              </w:rPr>
            </w:pPr>
            <w:r w:rsidRPr="00A16BC9">
              <w:rPr>
                <w:rFonts w:ascii="Times New Roman" w:hAnsi="Times New Roman" w:cs="Times New Roman"/>
                <w:sz w:val="24"/>
                <w:szCs w:val="24"/>
              </w:rPr>
              <w:t xml:space="preserve">9 державний </w:t>
            </w:r>
            <w:proofErr w:type="spellStart"/>
            <w:r w:rsidRPr="00A16BC9">
              <w:rPr>
                <w:rFonts w:ascii="Times New Roman" w:hAnsi="Times New Roman" w:cs="Times New Roman"/>
                <w:sz w:val="24"/>
                <w:szCs w:val="24"/>
              </w:rPr>
              <w:t>пожежно</w:t>
            </w:r>
            <w:proofErr w:type="spellEnd"/>
            <w:r w:rsidRPr="00A16BC9">
              <w:rPr>
                <w:rFonts w:ascii="Times New Roman" w:hAnsi="Times New Roman" w:cs="Times New Roman"/>
                <w:sz w:val="24"/>
                <w:szCs w:val="24"/>
              </w:rPr>
              <w:t xml:space="preserve"> - рятувальний загін Головного управління Державної служби ситуацій у Донецькій області.</w:t>
            </w:r>
          </w:p>
        </w:tc>
      </w:tr>
      <w:tr w:rsidR="00DC3C7C" w:rsidRPr="00A16BC9">
        <w:trPr>
          <w:trHeight w:val="536"/>
          <w:jc w:val="center"/>
        </w:trPr>
        <w:tc>
          <w:tcPr>
            <w:tcW w:w="705" w:type="dxa"/>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2.2</w:t>
            </w:r>
          </w:p>
        </w:tc>
        <w:tc>
          <w:tcPr>
            <w:tcW w:w="2835" w:type="dxa"/>
          </w:tcPr>
          <w:p w:rsidR="00DC3C7C" w:rsidRPr="00A16BC9" w:rsidRDefault="00616DFE" w:rsidP="00A16BC9">
            <w:pP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місцезнаходження</w:t>
            </w:r>
          </w:p>
        </w:tc>
        <w:tc>
          <w:tcPr>
            <w:tcW w:w="6420" w:type="dxa"/>
          </w:tcPr>
          <w:p w:rsidR="00DC3C7C" w:rsidRPr="00A16BC9" w:rsidRDefault="00212357" w:rsidP="00A16BC9">
            <w:pPr>
              <w:jc w:val="both"/>
              <w:rPr>
                <w:rFonts w:ascii="Times New Roman" w:eastAsia="Times New Roman" w:hAnsi="Times New Roman" w:cs="Times New Roman"/>
                <w:sz w:val="24"/>
                <w:szCs w:val="24"/>
              </w:rPr>
            </w:pPr>
            <w:r w:rsidRPr="00A16BC9">
              <w:rPr>
                <w:rFonts w:ascii="Times New Roman" w:hAnsi="Times New Roman" w:cs="Times New Roman"/>
                <w:sz w:val="24"/>
                <w:szCs w:val="24"/>
              </w:rPr>
              <w:t xml:space="preserve">вул. Захисників України, буд. 130-Б, м. </w:t>
            </w:r>
            <w:proofErr w:type="spellStart"/>
            <w:r w:rsidRPr="00A16BC9">
              <w:rPr>
                <w:rFonts w:ascii="Times New Roman" w:hAnsi="Times New Roman" w:cs="Times New Roman"/>
                <w:sz w:val="24"/>
                <w:szCs w:val="24"/>
              </w:rPr>
              <w:t>Покровськ</w:t>
            </w:r>
            <w:proofErr w:type="spellEnd"/>
            <w:r w:rsidRPr="00A16BC9">
              <w:rPr>
                <w:rFonts w:ascii="Times New Roman" w:hAnsi="Times New Roman" w:cs="Times New Roman"/>
                <w:sz w:val="24"/>
                <w:szCs w:val="24"/>
              </w:rPr>
              <w:t xml:space="preserve">, Донецька область, </w:t>
            </w:r>
            <w:proofErr w:type="spellStart"/>
            <w:r w:rsidRPr="00A16BC9">
              <w:rPr>
                <w:rFonts w:ascii="Times New Roman" w:hAnsi="Times New Roman" w:cs="Times New Roman"/>
                <w:sz w:val="24"/>
                <w:szCs w:val="24"/>
                <w:lang w:val="ru-RU"/>
              </w:rPr>
              <w:t>Україна</w:t>
            </w:r>
            <w:proofErr w:type="spellEnd"/>
            <w:r w:rsidRPr="00A16BC9">
              <w:rPr>
                <w:rFonts w:ascii="Times New Roman" w:hAnsi="Times New Roman" w:cs="Times New Roman"/>
                <w:sz w:val="24"/>
                <w:szCs w:val="24"/>
                <w:lang w:val="ru-RU"/>
              </w:rPr>
              <w:t xml:space="preserve">, </w:t>
            </w:r>
            <w:r w:rsidRPr="00A16BC9">
              <w:rPr>
                <w:rFonts w:ascii="Times New Roman" w:hAnsi="Times New Roman" w:cs="Times New Roman"/>
                <w:sz w:val="24"/>
                <w:szCs w:val="24"/>
              </w:rPr>
              <w:t>85300.</w:t>
            </w:r>
          </w:p>
        </w:tc>
      </w:tr>
      <w:tr w:rsidR="00DC3C7C" w:rsidRPr="00A16BC9">
        <w:trPr>
          <w:trHeight w:val="1119"/>
          <w:jc w:val="center"/>
        </w:trPr>
        <w:tc>
          <w:tcPr>
            <w:tcW w:w="705" w:type="dxa"/>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2.3</w:t>
            </w:r>
          </w:p>
        </w:tc>
        <w:tc>
          <w:tcPr>
            <w:tcW w:w="2835" w:type="dxa"/>
          </w:tcPr>
          <w:p w:rsidR="00DC3C7C" w:rsidRPr="00A16BC9" w:rsidRDefault="00616DFE" w:rsidP="00A16BC9">
            <w:pPr>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прізвище, ім’я та по батькові, посада та електронна адреса посадов</w:t>
            </w:r>
            <w:r w:rsidR="00212357" w:rsidRPr="00A16BC9">
              <w:rPr>
                <w:rFonts w:ascii="Times New Roman" w:eastAsia="Times New Roman" w:hAnsi="Times New Roman" w:cs="Times New Roman"/>
                <w:sz w:val="24"/>
                <w:szCs w:val="24"/>
              </w:rPr>
              <w:t>ої</w:t>
            </w:r>
            <w:r w:rsidRPr="00A16BC9">
              <w:rPr>
                <w:rFonts w:ascii="Times New Roman" w:eastAsia="Times New Roman" w:hAnsi="Times New Roman" w:cs="Times New Roman"/>
                <w:sz w:val="24"/>
                <w:szCs w:val="24"/>
              </w:rPr>
              <w:t xml:space="preserve"> ос</w:t>
            </w:r>
            <w:r w:rsidR="00212357" w:rsidRPr="00A16BC9">
              <w:rPr>
                <w:rFonts w:ascii="Times New Roman" w:eastAsia="Times New Roman" w:hAnsi="Times New Roman" w:cs="Times New Roman"/>
                <w:sz w:val="24"/>
                <w:szCs w:val="24"/>
              </w:rPr>
              <w:t>о</w:t>
            </w:r>
            <w:r w:rsidRPr="00A16BC9">
              <w:rPr>
                <w:rFonts w:ascii="Times New Roman" w:eastAsia="Times New Roman" w:hAnsi="Times New Roman" w:cs="Times New Roman"/>
                <w:sz w:val="24"/>
                <w:szCs w:val="24"/>
              </w:rPr>
              <w:t>б</w:t>
            </w:r>
            <w:r w:rsidR="00212357" w:rsidRPr="00A16BC9">
              <w:rPr>
                <w:rFonts w:ascii="Times New Roman" w:eastAsia="Times New Roman" w:hAnsi="Times New Roman" w:cs="Times New Roman"/>
                <w:sz w:val="24"/>
                <w:szCs w:val="24"/>
              </w:rPr>
              <w:t>и</w:t>
            </w:r>
            <w:r w:rsidR="00C2088B" w:rsidRPr="00A16BC9">
              <w:rPr>
                <w:rFonts w:ascii="Times New Roman" w:eastAsia="Times New Roman" w:hAnsi="Times New Roman" w:cs="Times New Roman"/>
                <w:sz w:val="24"/>
                <w:szCs w:val="24"/>
              </w:rPr>
              <w:t xml:space="preserve"> замовника, уповноваженої</w:t>
            </w:r>
            <w:r w:rsidRPr="00A16BC9">
              <w:rPr>
                <w:rFonts w:ascii="Times New Roman" w:eastAsia="Times New Roman" w:hAnsi="Times New Roman" w:cs="Times New Roman"/>
                <w:sz w:val="24"/>
                <w:szCs w:val="24"/>
              </w:rPr>
              <w:t xml:space="preserve"> здійснювати зв’язок з учасниками</w:t>
            </w:r>
          </w:p>
        </w:tc>
        <w:tc>
          <w:tcPr>
            <w:tcW w:w="6420" w:type="dxa"/>
          </w:tcPr>
          <w:p w:rsidR="00DC3C7C" w:rsidRPr="00A16BC9" w:rsidRDefault="00C2088B" w:rsidP="00A16BC9">
            <w:pPr>
              <w:jc w:val="both"/>
              <w:rPr>
                <w:rFonts w:ascii="Times New Roman" w:eastAsia="Times New Roman" w:hAnsi="Times New Roman" w:cs="Times New Roman"/>
                <w:i/>
                <w:color w:val="FF0000"/>
                <w:sz w:val="24"/>
                <w:szCs w:val="24"/>
              </w:rPr>
            </w:pPr>
            <w:r w:rsidRPr="00A16BC9">
              <w:rPr>
                <w:rFonts w:ascii="Times New Roman" w:eastAsia="Times New Roman" w:hAnsi="Times New Roman" w:cs="Times New Roman"/>
                <w:sz w:val="24"/>
                <w:szCs w:val="24"/>
              </w:rPr>
              <w:t>Роменський Роман Вікторович</w:t>
            </w:r>
            <w:r w:rsidR="00616DFE" w:rsidRPr="00A16BC9">
              <w:rPr>
                <w:rFonts w:ascii="Times New Roman" w:eastAsia="Times New Roman" w:hAnsi="Times New Roman" w:cs="Times New Roman"/>
                <w:sz w:val="24"/>
                <w:szCs w:val="24"/>
              </w:rPr>
              <w:t xml:space="preserve"> –</w:t>
            </w:r>
            <w:r w:rsidR="00616DFE" w:rsidRPr="00A16BC9">
              <w:rPr>
                <w:rFonts w:ascii="Times New Roman" w:eastAsia="Times New Roman" w:hAnsi="Times New Roman" w:cs="Times New Roman"/>
                <w:i/>
                <w:sz w:val="24"/>
                <w:szCs w:val="24"/>
              </w:rPr>
              <w:t xml:space="preserve"> </w:t>
            </w:r>
            <w:r w:rsidRPr="00A16BC9">
              <w:rPr>
                <w:rFonts w:ascii="Times New Roman" w:hAnsi="Times New Roman" w:cs="Times New Roman"/>
                <w:sz w:val="24"/>
                <w:szCs w:val="24"/>
              </w:rPr>
              <w:t>завідувач групи ресурсного забезпечення 9 державного пожежно-рятувального загону Головного  управління  Державної служби України з надзвичайних ситуацій у Донецькій  області</w:t>
            </w:r>
          </w:p>
          <w:p w:rsidR="00DC3C7C" w:rsidRPr="00A16BC9" w:rsidRDefault="00616DFE" w:rsidP="00A16BC9">
            <w:pP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e-</w:t>
            </w:r>
            <w:proofErr w:type="spellStart"/>
            <w:r w:rsidRPr="00A16BC9">
              <w:rPr>
                <w:rFonts w:ascii="Times New Roman" w:eastAsia="Times New Roman" w:hAnsi="Times New Roman" w:cs="Times New Roman"/>
                <w:sz w:val="24"/>
                <w:szCs w:val="24"/>
              </w:rPr>
              <w:t>mail</w:t>
            </w:r>
            <w:proofErr w:type="spellEnd"/>
            <w:r w:rsidRPr="00A16BC9">
              <w:rPr>
                <w:rFonts w:ascii="Times New Roman" w:eastAsia="Times New Roman" w:hAnsi="Times New Roman" w:cs="Times New Roman"/>
                <w:sz w:val="24"/>
                <w:szCs w:val="24"/>
              </w:rPr>
              <w:t xml:space="preserve">: </w:t>
            </w:r>
            <w:proofErr w:type="spellStart"/>
            <w:r w:rsidR="00C2088B" w:rsidRPr="00A16BC9">
              <w:rPr>
                <w:rFonts w:ascii="Times New Roman" w:hAnsi="Times New Roman" w:cs="Times New Roman"/>
                <w:sz w:val="24"/>
                <w:szCs w:val="24"/>
              </w:rPr>
              <w:t>romenskiuroman</w:t>
            </w:r>
            <w:proofErr w:type="spellEnd"/>
            <w:r w:rsidR="00FC315C">
              <w:fldChar w:fldCharType="begin"/>
            </w:r>
            <w:r w:rsidR="00FC315C">
              <w:instrText xml:space="preserve"> HYPERLINK "mailto:13dprz@ukr.net" \h </w:instrText>
            </w:r>
            <w:r w:rsidR="00FC315C">
              <w:fldChar w:fldCharType="separate"/>
            </w:r>
            <w:r w:rsidR="00C2088B" w:rsidRPr="00A16BC9">
              <w:rPr>
                <w:rStyle w:val="ListLabel22"/>
              </w:rPr>
              <w:t>@</w:t>
            </w:r>
            <w:proofErr w:type="spellStart"/>
            <w:r w:rsidR="00C2088B" w:rsidRPr="00A16BC9">
              <w:rPr>
                <w:rStyle w:val="ListLabel22"/>
                <w:lang w:val="en-US"/>
              </w:rPr>
              <w:t>gmail</w:t>
            </w:r>
            <w:proofErr w:type="spellEnd"/>
            <w:r w:rsidR="00C2088B" w:rsidRPr="00A16BC9">
              <w:rPr>
                <w:rStyle w:val="ListLabel22"/>
              </w:rPr>
              <w:t>.</w:t>
            </w:r>
            <w:r w:rsidR="00FC315C">
              <w:rPr>
                <w:rStyle w:val="ListLabel22"/>
              </w:rPr>
              <w:fldChar w:fldCharType="end"/>
            </w:r>
            <w:r w:rsidR="00C2088B" w:rsidRPr="00A16BC9">
              <w:rPr>
                <w:rFonts w:ascii="Times New Roman" w:hAnsi="Times New Roman" w:cs="Times New Roman"/>
                <w:sz w:val="24"/>
                <w:szCs w:val="24"/>
                <w:lang w:val="en-US"/>
              </w:rPr>
              <w:t>com</w:t>
            </w:r>
          </w:p>
          <w:p w:rsidR="00DC3C7C" w:rsidRPr="00A16BC9" w:rsidRDefault="00616DFE" w:rsidP="00A16BC9">
            <w:pPr>
              <w:jc w:val="both"/>
              <w:rPr>
                <w:rFonts w:ascii="Times New Roman" w:eastAsia="Times New Roman" w:hAnsi="Times New Roman" w:cs="Times New Roman"/>
                <w:i/>
                <w:color w:val="FF0000"/>
                <w:sz w:val="24"/>
                <w:szCs w:val="24"/>
              </w:rPr>
            </w:pPr>
            <w:r w:rsidRPr="00A16BC9">
              <w:rPr>
                <w:rFonts w:ascii="Times New Roman" w:eastAsia="Times New Roman" w:hAnsi="Times New Roman" w:cs="Times New Roman"/>
                <w:sz w:val="24"/>
                <w:szCs w:val="24"/>
              </w:rPr>
              <w:t xml:space="preserve">телефон: </w:t>
            </w:r>
            <w:r w:rsidR="00C2088B" w:rsidRPr="00A16BC9">
              <w:rPr>
                <w:rFonts w:ascii="Times New Roman" w:hAnsi="Times New Roman" w:cs="Times New Roman"/>
                <w:sz w:val="24"/>
                <w:szCs w:val="24"/>
              </w:rPr>
              <w:t>099-761-67-85</w:t>
            </w:r>
          </w:p>
        </w:tc>
      </w:tr>
      <w:tr w:rsidR="00DC3C7C" w:rsidRPr="00A16BC9">
        <w:trPr>
          <w:trHeight w:val="15"/>
          <w:jc w:val="center"/>
        </w:trPr>
        <w:tc>
          <w:tcPr>
            <w:tcW w:w="705" w:type="dxa"/>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3</w:t>
            </w:r>
          </w:p>
        </w:tc>
        <w:tc>
          <w:tcPr>
            <w:tcW w:w="2835" w:type="dxa"/>
          </w:tcPr>
          <w:p w:rsidR="00DC3C7C" w:rsidRPr="00A16BC9" w:rsidRDefault="00616DFE" w:rsidP="00A16BC9">
            <w:pPr>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Процедура закупівлі</w:t>
            </w:r>
          </w:p>
        </w:tc>
        <w:tc>
          <w:tcPr>
            <w:tcW w:w="6420" w:type="dxa"/>
          </w:tcPr>
          <w:p w:rsidR="00DC3C7C" w:rsidRPr="00A16BC9" w:rsidRDefault="00616DFE" w:rsidP="00A16BC9">
            <w:pPr>
              <w:jc w:val="both"/>
              <w:rPr>
                <w:rFonts w:ascii="Times New Roman" w:eastAsia="Times New Roman" w:hAnsi="Times New Roman" w:cs="Times New Roman"/>
                <w:color w:val="4A86E8"/>
                <w:sz w:val="24"/>
                <w:szCs w:val="24"/>
              </w:rPr>
            </w:pPr>
            <w:r w:rsidRPr="00A16BC9">
              <w:rPr>
                <w:rFonts w:ascii="Times New Roman" w:eastAsia="Times New Roman" w:hAnsi="Times New Roman" w:cs="Times New Roman"/>
                <w:color w:val="000000"/>
                <w:sz w:val="24"/>
                <w:szCs w:val="24"/>
              </w:rPr>
              <w:t xml:space="preserve">відкриті торги </w:t>
            </w:r>
            <w:r w:rsidRPr="00844474">
              <w:rPr>
                <w:rFonts w:ascii="Times New Roman" w:eastAsia="Times New Roman" w:hAnsi="Times New Roman" w:cs="Times New Roman"/>
                <w:sz w:val="24"/>
                <w:szCs w:val="24"/>
              </w:rPr>
              <w:t>з особливостями</w:t>
            </w:r>
          </w:p>
        </w:tc>
      </w:tr>
      <w:tr w:rsidR="00DC3C7C" w:rsidRPr="00A16BC9">
        <w:trPr>
          <w:trHeight w:val="240"/>
          <w:jc w:val="center"/>
        </w:trPr>
        <w:tc>
          <w:tcPr>
            <w:tcW w:w="705" w:type="dxa"/>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4</w:t>
            </w:r>
          </w:p>
        </w:tc>
        <w:tc>
          <w:tcPr>
            <w:tcW w:w="2835" w:type="dxa"/>
          </w:tcPr>
          <w:p w:rsidR="00DC3C7C" w:rsidRPr="00A16BC9" w:rsidRDefault="00616DFE" w:rsidP="00A16BC9">
            <w:pPr>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Інформація про предмет закупівлі</w:t>
            </w:r>
          </w:p>
        </w:tc>
        <w:tc>
          <w:tcPr>
            <w:tcW w:w="6420" w:type="dxa"/>
          </w:tcPr>
          <w:p w:rsidR="00DC3C7C" w:rsidRPr="00A16BC9" w:rsidRDefault="00616DFE" w:rsidP="00A16BC9">
            <w:pPr>
              <w:jc w:val="both"/>
              <w:rPr>
                <w:rFonts w:ascii="Times New Roman" w:eastAsia="Times New Roman" w:hAnsi="Times New Roman" w:cs="Times New Roman"/>
                <w:sz w:val="24"/>
                <w:szCs w:val="24"/>
              </w:rPr>
            </w:pPr>
            <w:r w:rsidRPr="00A16BC9">
              <w:rPr>
                <w:rFonts w:ascii="Times New Roman" w:eastAsia="Times New Roman" w:hAnsi="Times New Roman" w:cs="Times New Roman"/>
                <w:i/>
                <w:color w:val="000000"/>
                <w:sz w:val="24"/>
                <w:szCs w:val="24"/>
              </w:rPr>
              <w:t> </w:t>
            </w:r>
          </w:p>
        </w:tc>
      </w:tr>
      <w:tr w:rsidR="00DC3C7C" w:rsidRPr="00A16BC9">
        <w:trPr>
          <w:jc w:val="center"/>
        </w:trPr>
        <w:tc>
          <w:tcPr>
            <w:tcW w:w="705" w:type="dxa"/>
          </w:tcPr>
          <w:p w:rsidR="00DC3C7C" w:rsidRPr="00A16BC9" w:rsidRDefault="00616DFE" w:rsidP="00A16BC9">
            <w:pPr>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4.1</w:t>
            </w:r>
          </w:p>
        </w:tc>
        <w:tc>
          <w:tcPr>
            <w:tcW w:w="2835" w:type="dxa"/>
          </w:tcPr>
          <w:p w:rsidR="00DC3C7C" w:rsidRPr="00A16BC9" w:rsidRDefault="00616DFE" w:rsidP="00A16BC9">
            <w:pP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назва предмета закупівлі</w:t>
            </w:r>
          </w:p>
        </w:tc>
        <w:tc>
          <w:tcPr>
            <w:tcW w:w="6420" w:type="dxa"/>
          </w:tcPr>
          <w:p w:rsidR="00DC3C7C" w:rsidRPr="007B0093" w:rsidRDefault="00177A9D" w:rsidP="007B0093">
            <w:pPr>
              <w:pStyle w:val="LO-normal"/>
              <w:widowControl w:val="0"/>
              <w:spacing w:line="240" w:lineRule="auto"/>
              <w:jc w:val="center"/>
              <w:rPr>
                <w:rFonts w:ascii="Times New Roman" w:eastAsia="Calibri" w:hAnsi="Times New Roman" w:cs="Times New Roman"/>
                <w:color w:val="auto"/>
                <w:kern w:val="0"/>
                <w:sz w:val="24"/>
                <w:szCs w:val="24"/>
                <w:lang w:val="uk-UA" w:eastAsia="ru-RU"/>
              </w:rPr>
            </w:pPr>
            <w:r w:rsidRPr="00177A9D">
              <w:rPr>
                <w:rFonts w:ascii="Times New Roman" w:eastAsia="Calibri" w:hAnsi="Times New Roman" w:cs="Times New Roman"/>
                <w:color w:val="auto"/>
                <w:kern w:val="0"/>
                <w:sz w:val="24"/>
                <w:szCs w:val="24"/>
                <w:lang w:val="uk-UA" w:eastAsia="ru-RU"/>
              </w:rPr>
              <w:t>Послуги з незалежної оцінки збитків, завданих 51</w:t>
            </w:r>
            <w:r w:rsidR="00444436">
              <w:rPr>
                <w:rFonts w:ascii="Times New Roman" w:eastAsia="Calibri" w:hAnsi="Times New Roman" w:cs="Times New Roman"/>
                <w:color w:val="auto"/>
                <w:kern w:val="0"/>
                <w:sz w:val="24"/>
                <w:szCs w:val="24"/>
                <w:lang w:val="uk-UA" w:eastAsia="ru-RU"/>
              </w:rPr>
              <w:t xml:space="preserve"> </w:t>
            </w:r>
            <w:r w:rsidRPr="00177A9D">
              <w:rPr>
                <w:rFonts w:ascii="Times New Roman" w:eastAsia="Calibri" w:hAnsi="Times New Roman" w:cs="Times New Roman"/>
                <w:color w:val="auto"/>
                <w:kern w:val="0"/>
                <w:sz w:val="24"/>
                <w:szCs w:val="24"/>
                <w:lang w:val="uk-UA" w:eastAsia="ru-RU"/>
              </w:rPr>
              <w:t>ДПРЧ та 52 ДПРЧ внаслідок втрати, знищення, пошкодження майна, згідно коду CPV за ДК 021:2015 код 71310000-4 Консультаційні послуги у галузях інженерії та будівництва</w:t>
            </w:r>
          </w:p>
        </w:tc>
      </w:tr>
      <w:tr w:rsidR="00DC3C7C" w:rsidRPr="00A16BC9">
        <w:trPr>
          <w:trHeight w:val="1119"/>
          <w:jc w:val="center"/>
        </w:trPr>
        <w:tc>
          <w:tcPr>
            <w:tcW w:w="705" w:type="dxa"/>
          </w:tcPr>
          <w:p w:rsidR="00DC3C7C" w:rsidRPr="00A16BC9" w:rsidRDefault="00616DFE" w:rsidP="00A16BC9">
            <w:pPr>
              <w:widowControl w:val="0"/>
              <w:jc w:val="center"/>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4.2</w:t>
            </w:r>
          </w:p>
        </w:tc>
        <w:tc>
          <w:tcPr>
            <w:tcW w:w="2835" w:type="dxa"/>
          </w:tcPr>
          <w:p w:rsidR="00DC3C7C" w:rsidRPr="00A16BC9" w:rsidRDefault="00616DFE" w:rsidP="00A16BC9">
            <w:pPr>
              <w:widowControl w:val="0"/>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C3C7C" w:rsidRPr="00844474" w:rsidRDefault="00616DFE" w:rsidP="00A16BC9">
            <w:pPr>
              <w:widowControl w:val="0"/>
              <w:ind w:right="120"/>
              <w:jc w:val="both"/>
              <w:rPr>
                <w:rFonts w:ascii="Times New Roman" w:eastAsia="Times New Roman" w:hAnsi="Times New Roman" w:cs="Times New Roman"/>
                <w:sz w:val="24"/>
                <w:szCs w:val="24"/>
              </w:rPr>
            </w:pPr>
            <w:r w:rsidRPr="00844474">
              <w:rPr>
                <w:rFonts w:ascii="Times New Roman" w:eastAsia="Times New Roman" w:hAnsi="Times New Roman" w:cs="Times New Roman"/>
                <w:sz w:val="24"/>
                <w:szCs w:val="24"/>
              </w:rPr>
              <w:t>Закупівля здійснюється щодо предмета закупівлі в цілому.</w:t>
            </w:r>
          </w:p>
          <w:p w:rsidR="00DC3C7C" w:rsidRPr="00844474" w:rsidRDefault="00C2088B" w:rsidP="00A16BC9">
            <w:pPr>
              <w:widowControl w:val="0"/>
              <w:ind w:right="120"/>
              <w:jc w:val="both"/>
              <w:rPr>
                <w:rFonts w:ascii="Times New Roman" w:eastAsia="Times New Roman" w:hAnsi="Times New Roman" w:cs="Times New Roman"/>
                <w:i/>
                <w:sz w:val="24"/>
                <w:szCs w:val="24"/>
              </w:rPr>
            </w:pPr>
            <w:r w:rsidRPr="00844474">
              <w:rPr>
                <w:rFonts w:ascii="Times New Roman" w:hAnsi="Times New Roman" w:cs="Times New Roman"/>
                <w:sz w:val="24"/>
                <w:szCs w:val="24"/>
              </w:rPr>
              <w:t>Визначення окремих частин предмета закупівлі (лотів) не передбачається.</w:t>
            </w:r>
          </w:p>
        </w:tc>
      </w:tr>
      <w:tr w:rsidR="00DC3C7C" w:rsidRPr="00A16BC9">
        <w:trPr>
          <w:trHeight w:val="1119"/>
          <w:jc w:val="center"/>
        </w:trPr>
        <w:tc>
          <w:tcPr>
            <w:tcW w:w="705" w:type="dxa"/>
          </w:tcPr>
          <w:p w:rsidR="00DC3C7C" w:rsidRPr="00A16BC9" w:rsidRDefault="00616DFE"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4.3</w:t>
            </w:r>
          </w:p>
        </w:tc>
        <w:tc>
          <w:tcPr>
            <w:tcW w:w="2835" w:type="dxa"/>
          </w:tcPr>
          <w:p w:rsidR="00DC3C7C" w:rsidRPr="00A16BC9" w:rsidRDefault="0013713E" w:rsidP="00A16BC9">
            <w:pPr>
              <w:widowControl w:val="0"/>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DC3C7C" w:rsidRPr="00844474" w:rsidRDefault="0013713E" w:rsidP="00A16BC9">
            <w:pPr>
              <w:widowControl w:val="0"/>
              <w:ind w:right="120"/>
              <w:jc w:val="both"/>
              <w:rPr>
                <w:rFonts w:ascii="Times New Roman" w:eastAsia="Times New Roman" w:hAnsi="Times New Roman" w:cs="Times New Roman"/>
                <w:i/>
                <w:sz w:val="28"/>
                <w:szCs w:val="28"/>
              </w:rPr>
            </w:pPr>
            <w:r w:rsidRPr="00844474">
              <w:rPr>
                <w:rFonts w:ascii="Times New Roman" w:eastAsia="Times New Roman" w:hAnsi="Times New Roman" w:cs="Times New Roman"/>
                <w:sz w:val="24"/>
                <w:szCs w:val="24"/>
              </w:rPr>
              <w:t>Обсяги</w:t>
            </w:r>
            <w:r w:rsidR="00616DFE" w:rsidRPr="00844474">
              <w:rPr>
                <w:rFonts w:ascii="Times New Roman" w:eastAsia="Times New Roman" w:hAnsi="Times New Roman" w:cs="Times New Roman"/>
                <w:sz w:val="24"/>
                <w:szCs w:val="24"/>
              </w:rPr>
              <w:t xml:space="preserve">: </w:t>
            </w:r>
            <w:r w:rsidR="00F17CC8" w:rsidRPr="00177A9D">
              <w:rPr>
                <w:rFonts w:ascii="Times New Roman" w:eastAsia="Times New Roman" w:hAnsi="Times New Roman" w:cs="Times New Roman"/>
                <w:i/>
                <w:sz w:val="24"/>
                <w:szCs w:val="24"/>
              </w:rPr>
              <w:t>2</w:t>
            </w:r>
            <w:r w:rsidRPr="00177A9D">
              <w:rPr>
                <w:rFonts w:ascii="Times New Roman" w:eastAsia="Times New Roman" w:hAnsi="Times New Roman" w:cs="Times New Roman"/>
                <w:i/>
                <w:sz w:val="24"/>
                <w:szCs w:val="24"/>
              </w:rPr>
              <w:t xml:space="preserve"> послу</w:t>
            </w:r>
            <w:r w:rsidR="00F17CC8" w:rsidRPr="00177A9D">
              <w:rPr>
                <w:rFonts w:ascii="Times New Roman" w:eastAsia="Times New Roman" w:hAnsi="Times New Roman" w:cs="Times New Roman"/>
                <w:i/>
                <w:sz w:val="24"/>
                <w:szCs w:val="24"/>
              </w:rPr>
              <w:t>ги</w:t>
            </w:r>
          </w:p>
          <w:p w:rsidR="00214D74" w:rsidRDefault="00616DFE" w:rsidP="00214D74">
            <w:pPr>
              <w:widowControl w:val="0"/>
              <w:ind w:right="120"/>
              <w:jc w:val="both"/>
              <w:rPr>
                <w:rFonts w:ascii="Times New Roman" w:hAnsi="Times New Roman" w:cs="Times New Roman"/>
                <w:sz w:val="24"/>
                <w:szCs w:val="24"/>
              </w:rPr>
            </w:pPr>
            <w:r w:rsidRPr="00844474">
              <w:rPr>
                <w:rFonts w:ascii="Times New Roman" w:eastAsia="Times New Roman" w:hAnsi="Times New Roman" w:cs="Times New Roman"/>
                <w:sz w:val="24"/>
                <w:szCs w:val="24"/>
              </w:rPr>
              <w:t>Місце</w:t>
            </w:r>
            <w:r w:rsidR="0013713E" w:rsidRPr="00844474">
              <w:rPr>
                <w:rFonts w:ascii="Times New Roman" w:eastAsia="Times New Roman" w:hAnsi="Times New Roman" w:cs="Times New Roman"/>
                <w:sz w:val="24"/>
                <w:szCs w:val="24"/>
              </w:rPr>
              <w:t>, де повинні бути надані послуги</w:t>
            </w:r>
            <w:r w:rsidR="003E148E" w:rsidRPr="00844474">
              <w:rPr>
                <w:rFonts w:ascii="Times New Roman" w:eastAsia="Times New Roman" w:hAnsi="Times New Roman" w:cs="Times New Roman"/>
                <w:sz w:val="24"/>
                <w:szCs w:val="24"/>
              </w:rPr>
              <w:t xml:space="preserve">: </w:t>
            </w:r>
            <w:r w:rsidR="00214D74">
              <w:rPr>
                <w:rFonts w:ascii="Times New Roman" w:eastAsia="Times New Roman" w:hAnsi="Times New Roman" w:cs="Times New Roman"/>
                <w:sz w:val="24"/>
                <w:szCs w:val="24"/>
              </w:rPr>
              <w:t xml:space="preserve"> </w:t>
            </w:r>
            <w:r w:rsidR="00214D74" w:rsidRPr="00214D74">
              <w:rPr>
                <w:rFonts w:ascii="Times New Roman" w:hAnsi="Times New Roman" w:cs="Times New Roman"/>
                <w:sz w:val="24"/>
                <w:szCs w:val="24"/>
              </w:rPr>
              <w:t xml:space="preserve">85300, </w:t>
            </w:r>
            <w:r w:rsidR="00C2088B" w:rsidRPr="00214D74">
              <w:rPr>
                <w:rFonts w:ascii="Times New Roman" w:hAnsi="Times New Roman" w:cs="Times New Roman"/>
                <w:sz w:val="24"/>
                <w:szCs w:val="24"/>
              </w:rPr>
              <w:t>Донецька область</w:t>
            </w:r>
            <w:r w:rsidR="00214D74" w:rsidRPr="00214D74">
              <w:rPr>
                <w:rFonts w:ascii="Times New Roman" w:hAnsi="Times New Roman" w:cs="Times New Roman"/>
                <w:sz w:val="24"/>
                <w:szCs w:val="24"/>
              </w:rPr>
              <w:t xml:space="preserve"> м. </w:t>
            </w:r>
            <w:proofErr w:type="spellStart"/>
            <w:r w:rsidR="00214D74" w:rsidRPr="00214D74">
              <w:rPr>
                <w:rFonts w:ascii="Times New Roman" w:hAnsi="Times New Roman" w:cs="Times New Roman"/>
                <w:sz w:val="24"/>
                <w:szCs w:val="24"/>
              </w:rPr>
              <w:t>Покровськ</w:t>
            </w:r>
            <w:proofErr w:type="spellEnd"/>
            <w:r w:rsidR="00214D74" w:rsidRPr="00214D74">
              <w:rPr>
                <w:rFonts w:ascii="Times New Roman" w:hAnsi="Times New Roman" w:cs="Times New Roman"/>
                <w:sz w:val="24"/>
                <w:szCs w:val="24"/>
              </w:rPr>
              <w:t>, в</w:t>
            </w:r>
            <w:r w:rsidR="00214D74" w:rsidRPr="00A16BC9">
              <w:rPr>
                <w:rFonts w:ascii="Times New Roman" w:hAnsi="Times New Roman" w:cs="Times New Roman"/>
                <w:sz w:val="24"/>
                <w:szCs w:val="24"/>
              </w:rPr>
              <w:t>ул. Зах</w:t>
            </w:r>
            <w:r w:rsidR="00214D74">
              <w:rPr>
                <w:rFonts w:ascii="Times New Roman" w:hAnsi="Times New Roman" w:cs="Times New Roman"/>
                <w:sz w:val="24"/>
                <w:szCs w:val="24"/>
              </w:rPr>
              <w:t>исників України, буд. 130-Б;</w:t>
            </w:r>
          </w:p>
          <w:p w:rsidR="00DC3C7C" w:rsidRPr="00844474" w:rsidRDefault="00214D74" w:rsidP="00214D74">
            <w:pPr>
              <w:widowControl w:val="0"/>
              <w:ind w:right="120"/>
              <w:jc w:val="both"/>
              <w:rPr>
                <w:rFonts w:ascii="Times New Roman" w:eastAsia="Times New Roman" w:hAnsi="Times New Roman" w:cs="Times New Roman"/>
                <w:i/>
                <w:sz w:val="20"/>
                <w:szCs w:val="20"/>
              </w:rPr>
            </w:pPr>
            <w:r>
              <w:rPr>
                <w:rFonts w:ascii="Times New Roman" w:hAnsi="Times New Roman" w:cs="Times New Roman"/>
                <w:sz w:val="24"/>
                <w:szCs w:val="24"/>
              </w:rPr>
              <w:t xml:space="preserve">85320, Донецька область, м. </w:t>
            </w:r>
            <w:proofErr w:type="spellStart"/>
            <w:r>
              <w:rPr>
                <w:rFonts w:ascii="Times New Roman" w:hAnsi="Times New Roman" w:cs="Times New Roman"/>
                <w:sz w:val="24"/>
                <w:szCs w:val="24"/>
              </w:rPr>
              <w:t>Мирноград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w:t>
            </w:r>
            <w:proofErr w:type="spellEnd"/>
            <w:r>
              <w:rPr>
                <w:rFonts w:ascii="Times New Roman" w:hAnsi="Times New Roman" w:cs="Times New Roman"/>
                <w:sz w:val="24"/>
                <w:szCs w:val="24"/>
              </w:rPr>
              <w:t xml:space="preserve"> Молодіжний, буд. 63</w:t>
            </w:r>
          </w:p>
        </w:tc>
      </w:tr>
      <w:tr w:rsidR="00DC3C7C" w:rsidRPr="00A16BC9">
        <w:trPr>
          <w:trHeight w:val="645"/>
          <w:jc w:val="center"/>
        </w:trPr>
        <w:tc>
          <w:tcPr>
            <w:tcW w:w="705" w:type="dxa"/>
          </w:tcPr>
          <w:p w:rsidR="00DC3C7C" w:rsidRPr="00A16BC9" w:rsidRDefault="00616DFE"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4.4</w:t>
            </w:r>
          </w:p>
        </w:tc>
        <w:tc>
          <w:tcPr>
            <w:tcW w:w="2835" w:type="dxa"/>
          </w:tcPr>
          <w:p w:rsidR="00DC3C7C" w:rsidRPr="00A16BC9" w:rsidRDefault="00616DFE"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C3C7C" w:rsidRPr="00A16BC9" w:rsidRDefault="00616DFE" w:rsidP="00214D74">
            <w:pPr>
              <w:widowControl w:val="0"/>
              <w:rPr>
                <w:rFonts w:ascii="Times New Roman" w:eastAsia="Times New Roman" w:hAnsi="Times New Roman" w:cs="Times New Roman"/>
                <w:sz w:val="24"/>
                <w:szCs w:val="24"/>
              </w:rPr>
            </w:pPr>
            <w:r w:rsidRPr="00177A9D">
              <w:rPr>
                <w:rFonts w:ascii="Times New Roman" w:eastAsia="Times New Roman" w:hAnsi="Times New Roman" w:cs="Times New Roman"/>
                <w:sz w:val="24"/>
                <w:szCs w:val="24"/>
              </w:rPr>
              <w:t xml:space="preserve">до  </w:t>
            </w:r>
            <w:r w:rsidR="00214D74" w:rsidRPr="00177A9D">
              <w:rPr>
                <w:rFonts w:ascii="Times New Roman" w:hAnsi="Times New Roman" w:cs="Times New Roman"/>
                <w:sz w:val="24"/>
                <w:szCs w:val="24"/>
                <w:shd w:val="clear" w:color="auto" w:fill="FFFFFF"/>
              </w:rPr>
              <w:t>20</w:t>
            </w:r>
            <w:r w:rsidR="00140350" w:rsidRPr="00177A9D">
              <w:rPr>
                <w:rFonts w:ascii="Times New Roman" w:hAnsi="Times New Roman" w:cs="Times New Roman"/>
                <w:sz w:val="24"/>
                <w:szCs w:val="24"/>
                <w:shd w:val="clear" w:color="auto" w:fill="FFFFFF"/>
              </w:rPr>
              <w:t>.</w:t>
            </w:r>
            <w:r w:rsidR="00214D74" w:rsidRPr="00177A9D">
              <w:rPr>
                <w:rFonts w:ascii="Times New Roman" w:hAnsi="Times New Roman" w:cs="Times New Roman"/>
                <w:sz w:val="24"/>
                <w:szCs w:val="24"/>
                <w:shd w:val="clear" w:color="auto" w:fill="FFFFFF"/>
              </w:rPr>
              <w:t>05</w:t>
            </w:r>
            <w:r w:rsidR="00140350" w:rsidRPr="00177A9D">
              <w:rPr>
                <w:rFonts w:ascii="Times New Roman" w:hAnsi="Times New Roman" w:cs="Times New Roman"/>
                <w:sz w:val="24"/>
                <w:szCs w:val="24"/>
                <w:shd w:val="clear" w:color="auto" w:fill="FFFFFF"/>
              </w:rPr>
              <w:t>.2023 року</w:t>
            </w:r>
            <w:r w:rsidR="00177A9D">
              <w:rPr>
                <w:rFonts w:ascii="Times New Roman" w:hAnsi="Times New Roman" w:cs="Times New Roman"/>
                <w:sz w:val="24"/>
                <w:szCs w:val="24"/>
                <w:shd w:val="clear" w:color="auto" w:fill="FFFFFF"/>
              </w:rPr>
              <w:t xml:space="preserve"> включно</w:t>
            </w:r>
          </w:p>
        </w:tc>
      </w:tr>
      <w:tr w:rsidR="00DC3C7C" w:rsidRPr="00A16BC9">
        <w:trPr>
          <w:trHeight w:val="841"/>
          <w:jc w:val="center"/>
        </w:trPr>
        <w:tc>
          <w:tcPr>
            <w:tcW w:w="705" w:type="dxa"/>
          </w:tcPr>
          <w:p w:rsidR="00DC3C7C" w:rsidRPr="00A16BC9" w:rsidRDefault="00616DFE"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5</w:t>
            </w:r>
          </w:p>
        </w:tc>
        <w:tc>
          <w:tcPr>
            <w:tcW w:w="2835" w:type="dxa"/>
          </w:tcPr>
          <w:p w:rsidR="00DC3C7C" w:rsidRPr="00A16BC9" w:rsidRDefault="00616DFE"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Недискримінація учасників</w:t>
            </w:r>
            <w:r w:rsidRPr="00A16BC9">
              <w:rPr>
                <w:rFonts w:ascii="Times New Roman" w:eastAsia="Times New Roman" w:hAnsi="Times New Roman" w:cs="Times New Roman"/>
              </w:rPr>
              <w:t xml:space="preserve"> </w:t>
            </w:r>
          </w:p>
        </w:tc>
        <w:tc>
          <w:tcPr>
            <w:tcW w:w="6420" w:type="dxa"/>
          </w:tcPr>
          <w:p w:rsidR="00DC3C7C" w:rsidRPr="00A16BC9" w:rsidRDefault="00616DFE" w:rsidP="00A16BC9">
            <w:pPr>
              <w:widowControl w:val="0"/>
              <w:ind w:right="14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C7C" w:rsidRPr="00A16BC9">
        <w:trPr>
          <w:trHeight w:val="1119"/>
          <w:jc w:val="center"/>
        </w:trPr>
        <w:tc>
          <w:tcPr>
            <w:tcW w:w="705" w:type="dxa"/>
          </w:tcPr>
          <w:p w:rsidR="00DC3C7C" w:rsidRPr="00A16BC9" w:rsidRDefault="00616DFE"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6</w:t>
            </w:r>
          </w:p>
        </w:tc>
        <w:tc>
          <w:tcPr>
            <w:tcW w:w="2835" w:type="dxa"/>
          </w:tcPr>
          <w:p w:rsidR="00DC3C7C" w:rsidRPr="00A16BC9" w:rsidRDefault="00616DFE"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16BC9">
              <w:rPr>
                <w:rFonts w:ascii="Times New Roman" w:eastAsia="Times New Roman" w:hAnsi="Times New Roman" w:cs="Times New Roman"/>
              </w:rPr>
              <w:t xml:space="preserve"> </w:t>
            </w:r>
          </w:p>
        </w:tc>
        <w:tc>
          <w:tcPr>
            <w:tcW w:w="6420" w:type="dxa"/>
          </w:tcPr>
          <w:p w:rsidR="00DC3C7C" w:rsidRPr="00A16BC9" w:rsidRDefault="00616DFE" w:rsidP="00A16BC9">
            <w:pPr>
              <w:widowControl w:val="0"/>
              <w:ind w:right="14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Валютою тендерної пропозиції є гривня.</w:t>
            </w:r>
            <w:r w:rsidRPr="00A16BC9">
              <w:rPr>
                <w:rFonts w:ascii="Times New Roman" w:eastAsia="Times New Roman" w:hAnsi="Times New Roman" w:cs="Times New Roman"/>
              </w:rPr>
              <w:t xml:space="preserve"> </w:t>
            </w:r>
            <w:r w:rsidRPr="00A16BC9">
              <w:rPr>
                <w:rFonts w:ascii="Times New Roman" w:eastAsia="Times New Roman" w:hAnsi="Times New Roman" w:cs="Times New Roman"/>
                <w:b/>
                <w:i/>
                <w:color w:val="000000"/>
                <w:sz w:val="24"/>
                <w:szCs w:val="24"/>
              </w:rPr>
              <w:t>У разі якщо учасником процедури закупівлі є нерезидент</w:t>
            </w:r>
            <w:r w:rsidRPr="00A16BC9">
              <w:rPr>
                <w:rFonts w:ascii="Times New Roman" w:eastAsia="Times New Roman" w:hAnsi="Times New Roman" w:cs="Times New Roman"/>
                <w:b/>
                <w:color w:val="000000"/>
                <w:sz w:val="24"/>
                <w:szCs w:val="24"/>
              </w:rPr>
              <w:t xml:space="preserve">,  </w:t>
            </w:r>
            <w:r w:rsidRPr="00A16BC9">
              <w:rPr>
                <w:rFonts w:ascii="Times New Roman" w:eastAsia="Times New Roman" w:hAnsi="Times New Roman" w:cs="Times New Roman"/>
                <w:color w:val="000000"/>
                <w:sz w:val="24"/>
                <w:szCs w:val="24"/>
              </w:rPr>
              <w:t xml:space="preserve">такий </w:t>
            </w:r>
            <w:r w:rsidRPr="00A16BC9">
              <w:rPr>
                <w:rFonts w:ascii="Times New Roman" w:eastAsia="Times New Roman" w:hAnsi="Times New Roman" w:cs="Times New Roman"/>
                <w:sz w:val="24"/>
                <w:szCs w:val="24"/>
              </w:rPr>
              <w:t>у</w:t>
            </w:r>
            <w:r w:rsidRPr="00A16BC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C3C7C" w:rsidRPr="00A16BC9">
        <w:trPr>
          <w:trHeight w:val="1119"/>
          <w:jc w:val="center"/>
        </w:trPr>
        <w:tc>
          <w:tcPr>
            <w:tcW w:w="705" w:type="dxa"/>
          </w:tcPr>
          <w:p w:rsidR="00DC3C7C" w:rsidRPr="00A16BC9" w:rsidRDefault="00616DFE"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7</w:t>
            </w:r>
          </w:p>
        </w:tc>
        <w:tc>
          <w:tcPr>
            <w:tcW w:w="2835" w:type="dxa"/>
          </w:tcPr>
          <w:p w:rsidR="00DC3C7C" w:rsidRPr="00A16BC9" w:rsidRDefault="00616DFE"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C3C7C" w:rsidRPr="00A16BC9" w:rsidRDefault="00616DFE"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Мова тендерної пропозиції – українська.</w:t>
            </w:r>
          </w:p>
          <w:p w:rsidR="00DC3C7C" w:rsidRPr="00A16BC9" w:rsidRDefault="00616DFE"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16BC9">
              <w:rPr>
                <w:rFonts w:ascii="Times New Roman" w:eastAsia="Times New Roman" w:hAnsi="Times New Roman" w:cs="Times New Roman"/>
                <w:sz w:val="24"/>
                <w:szCs w:val="24"/>
              </w:rPr>
              <w:t>іншою мовою</w:t>
            </w:r>
            <w:r w:rsidRPr="00A16BC9">
              <w:rPr>
                <w:rFonts w:ascii="Times New Roman" w:eastAsia="Times New Roman" w:hAnsi="Times New Roman" w:cs="Times New Roman"/>
                <w:color w:val="000000"/>
                <w:sz w:val="24"/>
                <w:szCs w:val="24"/>
              </w:rPr>
              <w:t>. Визначальним є текст, викладений українською мовою.</w:t>
            </w:r>
          </w:p>
          <w:p w:rsidR="00DC3C7C" w:rsidRPr="00A16BC9" w:rsidRDefault="00616DFE"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16BC9">
              <w:rPr>
                <w:rFonts w:ascii="Times New Roman" w:eastAsia="Times New Roman" w:hAnsi="Times New Roman" w:cs="Times New Roman"/>
                <w:color w:val="000000"/>
                <w:sz w:val="24"/>
                <w:szCs w:val="24"/>
              </w:rPr>
              <w:t>закуповуються</w:t>
            </w:r>
            <w:proofErr w:type="spellEnd"/>
            <w:r w:rsidRPr="00A16BC9">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C7C" w:rsidRPr="00A16BC9" w:rsidRDefault="00616DFE"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16BC9">
              <w:rPr>
                <w:rFonts w:ascii="Times New Roman" w:eastAsia="Times New Roman" w:hAnsi="Times New Roman" w:cs="Times New Roman"/>
                <w:sz w:val="24"/>
                <w:szCs w:val="24"/>
              </w:rPr>
              <w:t>І</w:t>
            </w:r>
            <w:r w:rsidRPr="00A16BC9">
              <w:rPr>
                <w:rFonts w:ascii="Times New Roman" w:eastAsia="Times New Roman" w:hAnsi="Times New Roman" w:cs="Times New Roman"/>
                <w:color w:val="000000"/>
                <w:sz w:val="24"/>
                <w:szCs w:val="24"/>
              </w:rPr>
              <w:t>нтернет, адреси електронної пошти, торговельної марки (знак</w:t>
            </w:r>
            <w:r w:rsidRPr="00A16BC9">
              <w:rPr>
                <w:rFonts w:ascii="Times New Roman" w:eastAsia="Times New Roman" w:hAnsi="Times New Roman" w:cs="Times New Roman"/>
                <w:sz w:val="24"/>
                <w:szCs w:val="24"/>
              </w:rPr>
              <w:t>а</w:t>
            </w:r>
            <w:r w:rsidRPr="00A16BC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16BC9">
              <w:rPr>
                <w:rFonts w:ascii="Times New Roman" w:eastAsia="Times New Roman" w:hAnsi="Times New Roman" w:cs="Times New Roman"/>
                <w:sz w:val="24"/>
                <w:szCs w:val="24"/>
              </w:rPr>
              <w:t>в</w:t>
            </w:r>
            <w:r w:rsidRPr="00A16BC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6BC9">
              <w:rPr>
                <w:rFonts w:ascii="Times New Roman" w:eastAsia="Times New Roman" w:hAnsi="Times New Roman" w:cs="Times New Roman"/>
                <w:sz w:val="24"/>
                <w:szCs w:val="24"/>
              </w:rPr>
              <w:t>українською мовою</w:t>
            </w:r>
            <w:r w:rsidRPr="00A16BC9">
              <w:rPr>
                <w:rFonts w:ascii="Times New Roman" w:eastAsia="Times New Roman" w:hAnsi="Times New Roman" w:cs="Times New Roman"/>
                <w:color w:val="000000"/>
                <w:sz w:val="24"/>
                <w:szCs w:val="24"/>
              </w:rPr>
              <w:t xml:space="preserve">. </w:t>
            </w:r>
          </w:p>
          <w:p w:rsidR="00DC3C7C" w:rsidRPr="00A16BC9" w:rsidRDefault="00616DFE" w:rsidP="00A16BC9">
            <w:pPr>
              <w:widowControl w:val="0"/>
              <w:jc w:val="both"/>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Виключення:</w:t>
            </w:r>
          </w:p>
          <w:p w:rsidR="00DC3C7C" w:rsidRPr="00A16BC9" w:rsidRDefault="00616DFE"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16BC9">
              <w:rPr>
                <w:rFonts w:ascii="Times New Roman" w:eastAsia="Times New Roman" w:hAnsi="Times New Roman" w:cs="Times New Roman"/>
                <w:sz w:val="24"/>
                <w:szCs w:val="24"/>
              </w:rPr>
              <w:t>у</w:t>
            </w:r>
            <w:r w:rsidRPr="00A16BC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C3C7C" w:rsidRPr="00A16BC9" w:rsidRDefault="00616DFE"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 xml:space="preserve">2.  </w:t>
            </w:r>
            <w:r w:rsidRPr="00A16BC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lastRenderedPageBreak/>
              <w:t>8</w:t>
            </w:r>
          </w:p>
        </w:tc>
        <w:tc>
          <w:tcPr>
            <w:tcW w:w="2835" w:type="dxa"/>
          </w:tcPr>
          <w:p w:rsidR="00BC67FC" w:rsidRPr="00A16BC9" w:rsidRDefault="00BC67FC" w:rsidP="00A16BC9">
            <w:pPr>
              <w:widowControl w:val="0"/>
              <w:rPr>
                <w:rFonts w:ascii="Times New Roman" w:hAnsi="Times New Roman" w:cs="Times New Roman"/>
                <w:sz w:val="24"/>
                <w:szCs w:val="24"/>
              </w:rPr>
            </w:pPr>
            <w:r w:rsidRPr="00A16BC9">
              <w:rPr>
                <w:rFonts w:ascii="Times New Roman" w:hAnsi="Times New Roman" w:cs="Times New Roman"/>
                <w:sz w:val="24"/>
                <w:szCs w:val="24"/>
              </w:rPr>
              <w:t>Інша інформація</w:t>
            </w:r>
          </w:p>
        </w:tc>
        <w:tc>
          <w:tcPr>
            <w:tcW w:w="6420" w:type="dxa"/>
          </w:tcPr>
          <w:p w:rsidR="00BC67FC" w:rsidRPr="00A16BC9" w:rsidRDefault="00BC67FC" w:rsidP="00A16BC9">
            <w:pPr>
              <w:widowControl w:val="0"/>
              <w:jc w:val="both"/>
              <w:rPr>
                <w:rFonts w:ascii="Times New Roman" w:hAnsi="Times New Roman" w:cs="Times New Roman"/>
                <w:sz w:val="24"/>
                <w:szCs w:val="24"/>
              </w:rPr>
            </w:pPr>
            <w:r w:rsidRPr="00A16BC9">
              <w:rPr>
                <w:rFonts w:ascii="Times New Roman" w:hAnsi="Times New Roman" w:cs="Times New Roman"/>
                <w:sz w:val="24"/>
                <w:szCs w:val="24"/>
              </w:rPr>
              <w:t>Усі питання, які не передбачені цією документацією, регулюються чинним законодавством України.</w:t>
            </w:r>
          </w:p>
          <w:p w:rsidR="00BC67FC" w:rsidRPr="00A16BC9" w:rsidRDefault="00BC67FC" w:rsidP="00A16BC9">
            <w:pPr>
              <w:pStyle w:val="af0"/>
              <w:widowControl w:val="0"/>
              <w:spacing w:line="240" w:lineRule="auto"/>
              <w:jc w:val="both"/>
              <w:rPr>
                <w:rFonts w:ascii="Times New Roman" w:hAnsi="Times New Roman" w:cs="Times New Roman"/>
                <w:color w:val="000000"/>
              </w:rPr>
            </w:pPr>
            <w:r w:rsidRPr="00A16BC9">
              <w:rPr>
                <w:rFonts w:ascii="Times New Roman" w:hAnsi="Times New Roman" w:cs="Times New Roman"/>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BC67FC" w:rsidRPr="00A16BC9" w:rsidRDefault="00BC67FC" w:rsidP="00A16BC9">
            <w:pPr>
              <w:pStyle w:val="af0"/>
              <w:widowControl w:val="0"/>
              <w:spacing w:line="240" w:lineRule="auto"/>
              <w:jc w:val="both"/>
              <w:rPr>
                <w:rFonts w:ascii="Times New Roman" w:hAnsi="Times New Roman" w:cs="Times New Roman"/>
                <w:color w:val="000000"/>
              </w:rPr>
            </w:pPr>
            <w:r w:rsidRPr="00A16BC9">
              <w:rPr>
                <w:rFonts w:ascii="Times New Roman" w:hAnsi="Times New Roman" w:cs="Times New Roman"/>
                <w:color w:val="000000"/>
              </w:rPr>
              <w:t>Вартість тендерної пропозиції та всі інші ціни повинні бути чітко визначені.</w:t>
            </w:r>
          </w:p>
          <w:p w:rsidR="00BC67FC" w:rsidRPr="00A16BC9" w:rsidRDefault="00BC67FC" w:rsidP="00A16BC9">
            <w:pPr>
              <w:pStyle w:val="af0"/>
              <w:widowControl w:val="0"/>
              <w:spacing w:line="240" w:lineRule="auto"/>
              <w:jc w:val="both"/>
            </w:pPr>
            <w:r w:rsidRPr="00A16BC9">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у разі відміни торгів чи визнання торгів такими, що не відбулися).</w:t>
            </w:r>
          </w:p>
          <w:p w:rsidR="00BC67FC" w:rsidRPr="00A16BC9" w:rsidRDefault="00BC67FC" w:rsidP="00A16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16BC9">
              <w:rPr>
                <w:rFonts w:ascii="Times New Roman" w:hAnsi="Times New Roman" w:cs="Times New Roman"/>
                <w:color w:val="00000A"/>
                <w:sz w:val="24"/>
                <w:szCs w:val="24"/>
              </w:rPr>
              <w:t>У разі виникнення у учасників процедури закупівлі   питань, що не висвітлені в тендерній документації, при вирішенні останніх уповноважена особа та учасники процедури закупівлі керуються чинними нормативно-правовими актами України.</w:t>
            </w:r>
          </w:p>
          <w:p w:rsidR="00BC67FC" w:rsidRPr="00A16BC9" w:rsidRDefault="00BC67FC" w:rsidP="00A16BC9">
            <w:pPr>
              <w:pStyle w:val="af0"/>
              <w:widowControl w:val="0"/>
              <w:spacing w:line="240" w:lineRule="auto"/>
              <w:jc w:val="both"/>
              <w:rPr>
                <w:rFonts w:ascii="Times New Roman" w:hAnsi="Times New Roman" w:cs="Times New Roman"/>
                <w:color w:val="000000"/>
              </w:rPr>
            </w:pPr>
            <w:r w:rsidRPr="00A16BC9">
              <w:rPr>
                <w:rFonts w:ascii="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67FC" w:rsidRPr="00A16BC9" w:rsidRDefault="00BC67FC" w:rsidP="00A16BC9">
            <w:pPr>
              <w:pStyle w:val="af0"/>
              <w:widowControl w:val="0"/>
              <w:spacing w:line="240" w:lineRule="auto"/>
              <w:jc w:val="both"/>
              <w:rPr>
                <w:rFonts w:ascii="Times New Roman" w:hAnsi="Times New Roman" w:cs="Times New Roman"/>
                <w:color w:val="000000"/>
              </w:rPr>
            </w:pPr>
            <w:r w:rsidRPr="00A16BC9">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Кримінального Кодексу України.</w:t>
            </w:r>
          </w:p>
        </w:tc>
      </w:tr>
      <w:tr w:rsidR="00BC67FC" w:rsidRPr="00A16BC9">
        <w:trPr>
          <w:trHeight w:val="501"/>
          <w:jc w:val="center"/>
        </w:trPr>
        <w:tc>
          <w:tcPr>
            <w:tcW w:w="9960" w:type="dxa"/>
            <w:gridSpan w:val="3"/>
            <w:vAlign w:val="center"/>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 xml:space="preserve">Розділ 2. Порядок </w:t>
            </w:r>
            <w:r w:rsidRPr="00A16BC9">
              <w:rPr>
                <w:rFonts w:ascii="Times New Roman" w:eastAsia="Times New Roman" w:hAnsi="Times New Roman" w:cs="Times New Roman"/>
                <w:b/>
                <w:sz w:val="24"/>
                <w:szCs w:val="24"/>
              </w:rPr>
              <w:t>в</w:t>
            </w:r>
            <w:r w:rsidRPr="00A16BC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67FC" w:rsidRPr="00A16BC9">
        <w:trPr>
          <w:trHeight w:val="1975"/>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w:t>
            </w:r>
          </w:p>
        </w:tc>
        <w:tc>
          <w:tcPr>
            <w:tcW w:w="2835" w:type="dxa"/>
          </w:tcPr>
          <w:p w:rsidR="00BC67FC" w:rsidRPr="00A16BC9" w:rsidRDefault="00BC67FC" w:rsidP="00A16BC9">
            <w:pPr>
              <w:widowControl w:val="0"/>
              <w:rPr>
                <w:rFonts w:ascii="Times New Roman" w:eastAsia="Times New Roman" w:hAnsi="Times New Roman" w:cs="Times New Roman"/>
                <w:b/>
                <w:sz w:val="24"/>
                <w:szCs w:val="24"/>
              </w:rPr>
            </w:pPr>
            <w:r w:rsidRPr="00A16BC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Фізична/юридична особа має право не пізніше ніж за </w:t>
            </w:r>
            <w:r w:rsidRPr="00A16BC9">
              <w:rPr>
                <w:rFonts w:ascii="Times New Roman" w:eastAsia="Times New Roman" w:hAnsi="Times New Roman" w:cs="Times New Roman"/>
                <w:b/>
                <w:sz w:val="24"/>
                <w:szCs w:val="24"/>
              </w:rPr>
              <w:t>три дні</w:t>
            </w:r>
            <w:r w:rsidRPr="00A16BC9">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Замовник повинен </w:t>
            </w:r>
            <w:r w:rsidRPr="00A16BC9">
              <w:rPr>
                <w:rFonts w:ascii="Times New Roman" w:eastAsia="Times New Roman" w:hAnsi="Times New Roman" w:cs="Times New Roman"/>
                <w:b/>
                <w:i/>
                <w:sz w:val="24"/>
                <w:szCs w:val="24"/>
              </w:rPr>
              <w:t>протягом трьох днів</w:t>
            </w:r>
            <w:r w:rsidRPr="00A16BC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67FC" w:rsidRPr="00A16BC9" w:rsidRDefault="00BC67FC" w:rsidP="00A16BC9">
            <w:pPr>
              <w:widowControl w:val="0"/>
              <w:jc w:val="both"/>
              <w:rPr>
                <w:rFonts w:ascii="Times New Roman" w:eastAsia="Times New Roman" w:hAnsi="Times New Roman" w:cs="Times New Roman"/>
                <w:i/>
                <w:sz w:val="24"/>
                <w:szCs w:val="24"/>
              </w:rPr>
            </w:pPr>
            <w:r w:rsidRPr="00A16BC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16BC9">
              <w:rPr>
                <w:rFonts w:ascii="Times New Roman" w:eastAsia="Times New Roman" w:hAnsi="Times New Roman" w:cs="Times New Roman"/>
                <w:b/>
                <w:i/>
                <w:sz w:val="24"/>
                <w:szCs w:val="24"/>
              </w:rPr>
              <w:t>не менш як на чотири дні.</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2</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16BC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16BC9">
              <w:rPr>
                <w:rFonts w:ascii="Times New Roman" w:eastAsia="Times New Roman" w:hAnsi="Times New Roman" w:cs="Times New Roman"/>
                <w:i/>
                <w:sz w:val="24"/>
                <w:szCs w:val="24"/>
              </w:rPr>
              <w:t xml:space="preserve"> </w:t>
            </w:r>
            <w:r w:rsidRPr="00A16BC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16BC9">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16BC9">
              <w:rPr>
                <w:rFonts w:ascii="Times New Roman" w:eastAsia="Times New Roman" w:hAnsi="Times New Roman" w:cs="Times New Roman"/>
                <w:sz w:val="24"/>
                <w:szCs w:val="24"/>
              </w:rPr>
              <w:t>машинозчитувальному</w:t>
            </w:r>
            <w:proofErr w:type="spellEnd"/>
            <w:r w:rsidRPr="00A16BC9">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C67FC" w:rsidRPr="00A16BC9">
        <w:trPr>
          <w:trHeight w:val="480"/>
          <w:jc w:val="center"/>
        </w:trPr>
        <w:tc>
          <w:tcPr>
            <w:tcW w:w="9960" w:type="dxa"/>
            <w:gridSpan w:val="3"/>
            <w:vAlign w:val="center"/>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67FC" w:rsidRPr="00A16BC9" w:rsidTr="0076145A">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1</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82BE8" w:rsidRPr="00A16BC9" w:rsidRDefault="00782BE8" w:rsidP="00A16BC9">
            <w:pPr>
              <w:pStyle w:val="a5"/>
              <w:widowControl w:val="0"/>
              <w:numPr>
                <w:ilvl w:val="0"/>
                <w:numId w:val="3"/>
              </w:numP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тендерна пропозиція за формою (Додаток 1);</w:t>
            </w:r>
          </w:p>
          <w:p w:rsidR="00BC67FC" w:rsidRPr="00A16BC9" w:rsidRDefault="00BC67FC" w:rsidP="00A16BC9">
            <w:pPr>
              <w:widowControl w:val="0"/>
              <w:numPr>
                <w:ilvl w:val="0"/>
                <w:numId w:val="3"/>
              </w:numP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16BC9">
              <w:rPr>
                <w:rFonts w:ascii="Times New Roman" w:eastAsia="Times New Roman" w:hAnsi="Times New Roman" w:cs="Times New Roman"/>
                <w:b/>
                <w:i/>
                <w:sz w:val="24"/>
                <w:szCs w:val="24"/>
              </w:rPr>
              <w:t>згідно</w:t>
            </w:r>
            <w:r w:rsidRPr="00A16BC9">
              <w:rPr>
                <w:rFonts w:ascii="Times New Roman" w:eastAsia="Times New Roman" w:hAnsi="Times New Roman" w:cs="Times New Roman"/>
                <w:sz w:val="24"/>
                <w:szCs w:val="24"/>
              </w:rPr>
              <w:t xml:space="preserve"> з </w:t>
            </w:r>
            <w:r w:rsidRPr="00A16BC9">
              <w:rPr>
                <w:rFonts w:ascii="Times New Roman" w:eastAsia="Times New Roman" w:hAnsi="Times New Roman" w:cs="Times New Roman"/>
                <w:b/>
                <w:i/>
                <w:sz w:val="24"/>
                <w:szCs w:val="24"/>
              </w:rPr>
              <w:t xml:space="preserve">Додатком </w:t>
            </w:r>
            <w:r w:rsidR="00782BE8" w:rsidRPr="00A16BC9">
              <w:rPr>
                <w:rFonts w:ascii="Times New Roman" w:eastAsia="Times New Roman" w:hAnsi="Times New Roman" w:cs="Times New Roman"/>
                <w:b/>
                <w:i/>
                <w:sz w:val="24"/>
                <w:szCs w:val="24"/>
              </w:rPr>
              <w:t>2</w:t>
            </w:r>
            <w:r w:rsidRPr="00A16BC9">
              <w:rPr>
                <w:rFonts w:ascii="Times New Roman" w:eastAsia="Times New Roman" w:hAnsi="Times New Roman" w:cs="Times New Roman"/>
                <w:sz w:val="24"/>
                <w:szCs w:val="24"/>
              </w:rPr>
              <w:t xml:space="preserve"> до цієї тендерної документації;</w:t>
            </w:r>
          </w:p>
          <w:p w:rsidR="00BC67FC" w:rsidRPr="00844474" w:rsidRDefault="00BC67FC" w:rsidP="00A16BC9">
            <w:pPr>
              <w:widowControl w:val="0"/>
              <w:numPr>
                <w:ilvl w:val="0"/>
                <w:numId w:val="3"/>
              </w:numP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інформацією щодо відсутності підстав, </w:t>
            </w:r>
            <w:r w:rsidRPr="00844474">
              <w:rPr>
                <w:rFonts w:ascii="Times New Roman" w:eastAsia="Times New Roman" w:hAnsi="Times New Roman" w:cs="Times New Roman"/>
                <w:sz w:val="24"/>
                <w:szCs w:val="24"/>
              </w:rPr>
              <w:t xml:space="preserve">установлених в пункті 44 Особливостей, – </w:t>
            </w:r>
            <w:r w:rsidRPr="00844474">
              <w:rPr>
                <w:rFonts w:ascii="Times New Roman" w:eastAsia="Times New Roman" w:hAnsi="Times New Roman" w:cs="Times New Roman"/>
                <w:b/>
                <w:i/>
                <w:sz w:val="24"/>
                <w:szCs w:val="24"/>
              </w:rPr>
              <w:t xml:space="preserve">згідно з Додатком </w:t>
            </w:r>
            <w:r w:rsidR="00FA16B9" w:rsidRPr="00844474">
              <w:rPr>
                <w:rFonts w:ascii="Times New Roman" w:eastAsia="Times New Roman" w:hAnsi="Times New Roman" w:cs="Times New Roman"/>
                <w:b/>
                <w:i/>
                <w:sz w:val="24"/>
                <w:szCs w:val="24"/>
              </w:rPr>
              <w:t>3</w:t>
            </w:r>
            <w:r w:rsidRPr="00844474">
              <w:rPr>
                <w:rFonts w:ascii="Times New Roman" w:eastAsia="Times New Roman" w:hAnsi="Times New Roman" w:cs="Times New Roman"/>
                <w:sz w:val="24"/>
                <w:szCs w:val="24"/>
              </w:rPr>
              <w:t xml:space="preserve"> до цієї тендерної документації;</w:t>
            </w:r>
          </w:p>
          <w:p w:rsidR="00FA16B9" w:rsidRPr="00844474" w:rsidRDefault="00FA16B9" w:rsidP="00A16BC9">
            <w:pPr>
              <w:widowControl w:val="0"/>
              <w:numPr>
                <w:ilvl w:val="0"/>
                <w:numId w:val="3"/>
              </w:numPr>
              <w:jc w:val="both"/>
              <w:rPr>
                <w:rFonts w:ascii="Times New Roman" w:eastAsia="Times New Roman" w:hAnsi="Times New Roman" w:cs="Times New Roman"/>
                <w:sz w:val="24"/>
                <w:szCs w:val="24"/>
              </w:rPr>
            </w:pPr>
            <w:r w:rsidRPr="00844474">
              <w:rPr>
                <w:rFonts w:ascii="Times New Roman" w:hAnsi="Times New Roman" w:cs="Times New Roman"/>
                <w:sz w:val="24"/>
                <w:szCs w:val="24"/>
              </w:rPr>
              <w:t>документальне підтвердження відповідності тендерної пропозиції учасника технічним, якісним, кількісним та іншим вимогам до предмета закупівлі (згідно Додатку 4);</w:t>
            </w:r>
          </w:p>
          <w:p w:rsidR="00703260" w:rsidRPr="00844474" w:rsidRDefault="00703260" w:rsidP="00A16BC9">
            <w:pPr>
              <w:widowControl w:val="0"/>
              <w:numPr>
                <w:ilvl w:val="0"/>
                <w:numId w:val="3"/>
              </w:numPr>
              <w:jc w:val="both"/>
              <w:rPr>
                <w:rFonts w:ascii="Times New Roman" w:eastAsia="Times New Roman" w:hAnsi="Times New Roman" w:cs="Times New Roman"/>
                <w:sz w:val="24"/>
                <w:szCs w:val="24"/>
              </w:rPr>
            </w:pPr>
            <w:r w:rsidRPr="00844474">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FA16B9" w:rsidRPr="00A16BC9" w:rsidRDefault="00FA16B9" w:rsidP="00A16BC9">
            <w:pPr>
              <w:pStyle w:val="LO-normal"/>
              <w:widowControl w:val="0"/>
              <w:numPr>
                <w:ilvl w:val="0"/>
                <w:numId w:val="3"/>
              </w:numPr>
              <w:spacing w:line="240" w:lineRule="auto"/>
              <w:jc w:val="both"/>
              <w:rPr>
                <w:lang w:val="uk-UA"/>
              </w:rPr>
            </w:pPr>
            <w:r w:rsidRPr="00A16BC9">
              <w:rPr>
                <w:rFonts w:ascii="Times New Roman" w:hAnsi="Times New Roman" w:cs="Times New Roman"/>
                <w:sz w:val="24"/>
                <w:szCs w:val="24"/>
                <w:lang w:val="uk-UA"/>
              </w:rPr>
              <w:t xml:space="preserve">копію Статуту зі змінами та доповненнями або опис </w:t>
            </w:r>
            <w:r w:rsidRPr="00A16BC9">
              <w:rPr>
                <w:rFonts w:ascii="Times New Roman" w:hAnsi="Times New Roman" w:cs="Times New Roman"/>
                <w:sz w:val="24"/>
                <w:szCs w:val="24"/>
                <w:lang w:val="uk-UA"/>
              </w:rPr>
              <w:lastRenderedPageBreak/>
              <w:t>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FA16B9" w:rsidRPr="00A16BC9" w:rsidRDefault="00FA16B9" w:rsidP="00A16BC9">
            <w:pPr>
              <w:pStyle w:val="LO-normal"/>
              <w:widowControl w:val="0"/>
              <w:spacing w:line="240" w:lineRule="auto"/>
              <w:jc w:val="both"/>
            </w:pPr>
            <w:r w:rsidRPr="00A16BC9">
              <w:rPr>
                <w:rFonts w:ascii="Times New Roman" w:hAnsi="Times New Roman" w:cs="Times New Roman"/>
                <w:sz w:val="24"/>
                <w:szCs w:val="24"/>
                <w:lang w:val="uk-UA"/>
              </w:rPr>
              <w:t xml:space="preserve">       - документи, які підтверджують статус та повноваження особи на підписання документів тендерної пропозиції та договору за результатами торгів:</w:t>
            </w:r>
          </w:p>
          <w:p w:rsidR="00FA16B9" w:rsidRPr="00A16BC9" w:rsidRDefault="00616DFE" w:rsidP="00A16BC9">
            <w:pPr>
              <w:pStyle w:val="LO-normal"/>
              <w:widowControl w:val="0"/>
              <w:spacing w:line="240" w:lineRule="auto"/>
              <w:ind w:left="113"/>
              <w:jc w:val="both"/>
            </w:pPr>
            <w:r w:rsidRPr="00A16BC9">
              <w:rPr>
                <w:rFonts w:ascii="Times New Roman" w:hAnsi="Times New Roman" w:cs="Times New Roman"/>
                <w:sz w:val="24"/>
                <w:szCs w:val="24"/>
                <w:lang w:val="uk-UA"/>
              </w:rPr>
              <w:t xml:space="preserve">     </w:t>
            </w:r>
            <w:r w:rsidR="00FA16B9" w:rsidRPr="00A16BC9">
              <w:rPr>
                <w:rFonts w:ascii="Times New Roman" w:hAnsi="Times New Roman" w:cs="Times New Roman"/>
                <w:sz w:val="24"/>
                <w:szCs w:val="24"/>
              </w:rPr>
              <w:t xml:space="preserve">- </w:t>
            </w:r>
            <w:r w:rsidR="00FA16B9" w:rsidRPr="00A16BC9">
              <w:rPr>
                <w:rFonts w:ascii="Times New Roman" w:hAnsi="Times New Roman" w:cs="Times New Roman"/>
                <w:sz w:val="24"/>
                <w:szCs w:val="24"/>
                <w:lang w:val="uk-UA"/>
              </w:rPr>
              <w:t xml:space="preserve">у разі </w:t>
            </w:r>
            <w:proofErr w:type="gramStart"/>
            <w:r w:rsidR="00FA16B9" w:rsidRPr="00A16BC9">
              <w:rPr>
                <w:rFonts w:ascii="Times New Roman" w:hAnsi="Times New Roman" w:cs="Times New Roman"/>
                <w:sz w:val="24"/>
                <w:szCs w:val="24"/>
                <w:lang w:val="uk-UA"/>
              </w:rPr>
              <w:t>п</w:t>
            </w:r>
            <w:proofErr w:type="gramEnd"/>
            <w:r w:rsidR="00FA16B9" w:rsidRPr="00A16BC9">
              <w:rPr>
                <w:rFonts w:ascii="Times New Roman" w:hAnsi="Times New Roman" w:cs="Times New Roman"/>
                <w:sz w:val="24"/>
                <w:szCs w:val="24"/>
                <w:lang w:val="uk-UA"/>
              </w:rPr>
              <w:t>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FA16B9" w:rsidRPr="00A16BC9" w:rsidRDefault="00616DFE" w:rsidP="00A16BC9">
            <w:pPr>
              <w:pStyle w:val="LO-normal"/>
              <w:widowControl w:val="0"/>
              <w:spacing w:line="240" w:lineRule="auto"/>
              <w:ind w:left="113"/>
              <w:jc w:val="both"/>
              <w:rPr>
                <w:rFonts w:ascii="Times New Roman" w:hAnsi="Times New Roman" w:cs="Times New Roman"/>
                <w:sz w:val="24"/>
                <w:szCs w:val="24"/>
                <w:lang w:val="uk-UA"/>
              </w:rPr>
            </w:pPr>
            <w:r w:rsidRPr="00A16BC9">
              <w:rPr>
                <w:rFonts w:ascii="Times New Roman" w:hAnsi="Times New Roman" w:cs="Times New Roman"/>
                <w:sz w:val="24"/>
                <w:szCs w:val="24"/>
                <w:lang w:val="uk-UA"/>
              </w:rPr>
              <w:t xml:space="preserve">     </w:t>
            </w:r>
            <w:r w:rsidR="00FA16B9" w:rsidRPr="00A16BC9">
              <w:rPr>
                <w:rFonts w:ascii="Times New Roman" w:hAnsi="Times New Roman" w:cs="Times New Roman"/>
                <w:sz w:val="24"/>
                <w:szCs w:val="24"/>
                <w:lang w:val="uk-UA"/>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FA16B9" w:rsidRPr="00A16BC9" w:rsidRDefault="00616DFE" w:rsidP="00A16BC9">
            <w:pPr>
              <w:pStyle w:val="LO-normal"/>
              <w:widowControl w:val="0"/>
              <w:spacing w:line="240" w:lineRule="auto"/>
              <w:ind w:left="113"/>
              <w:jc w:val="both"/>
              <w:rPr>
                <w:lang w:val="uk-UA"/>
              </w:rPr>
            </w:pPr>
            <w:r w:rsidRPr="00A16BC9">
              <w:rPr>
                <w:rStyle w:val="10"/>
                <w:rFonts w:ascii="Times New Roman" w:hAnsi="Times New Roman" w:cs="Times New Roman"/>
                <w:color w:val="00000A"/>
                <w:spacing w:val="-2"/>
                <w:sz w:val="24"/>
                <w:szCs w:val="24"/>
                <w:lang w:val="uk-UA"/>
              </w:rPr>
              <w:t xml:space="preserve">     </w:t>
            </w:r>
            <w:r w:rsidR="00FA16B9" w:rsidRPr="00A16BC9">
              <w:rPr>
                <w:rStyle w:val="10"/>
                <w:rFonts w:ascii="Times New Roman" w:hAnsi="Times New Roman" w:cs="Times New Roman"/>
                <w:color w:val="00000A"/>
                <w:spacing w:val="-2"/>
                <w:sz w:val="24"/>
                <w:szCs w:val="24"/>
                <w:lang w:val="uk-UA"/>
              </w:rPr>
              <w:t xml:space="preserve">- у разі підписання пропозиції та договору </w:t>
            </w:r>
            <w:r w:rsidR="00FA16B9" w:rsidRPr="00A16BC9">
              <w:rPr>
                <w:rStyle w:val="10"/>
                <w:rFonts w:ascii="Times New Roman" w:hAnsi="Times New Roman" w:cs="Times New Roman"/>
                <w:color w:val="00000A"/>
                <w:spacing w:val="-2"/>
                <w:sz w:val="24"/>
                <w:szCs w:val="24"/>
                <w:lang w:val="uk-UA" w:eastAsia="ru-RU"/>
              </w:rPr>
              <w:t xml:space="preserve">фізичною особою,  фізичною особою-підприємцем </w:t>
            </w:r>
            <w:r w:rsidR="00FA16B9" w:rsidRPr="00A16BC9">
              <w:rPr>
                <w:rFonts w:ascii="Times New Roman" w:hAnsi="Times New Roman" w:cs="Times New Roman"/>
                <w:sz w:val="24"/>
                <w:szCs w:val="24"/>
                <w:lang w:val="uk-UA" w:eastAsia="ru-RU"/>
              </w:rPr>
              <w:t xml:space="preserve">-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w:t>
            </w:r>
            <w:r w:rsidR="00FA16B9" w:rsidRPr="00A16BC9">
              <w:rPr>
                <w:rStyle w:val="10"/>
                <w:rFonts w:ascii="Times New Roman" w:hAnsi="Times New Roman" w:cs="Times New Roman"/>
                <w:color w:val="00000A"/>
                <w:spacing w:val="-2"/>
                <w:sz w:val="24"/>
                <w:szCs w:val="24"/>
                <w:lang w:val="uk-UA" w:eastAsia="ru-RU"/>
              </w:rPr>
              <w:t>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A16B9" w:rsidRPr="00A16BC9" w:rsidRDefault="00616DFE" w:rsidP="00A16BC9">
            <w:pPr>
              <w:widowControl w:val="0"/>
              <w:numPr>
                <w:ilvl w:val="0"/>
                <w:numId w:val="3"/>
              </w:numPr>
              <w:jc w:val="both"/>
              <w:rPr>
                <w:rStyle w:val="10"/>
                <w:rFonts w:ascii="Times New Roman" w:eastAsia="Times New Roman" w:hAnsi="Times New Roman" w:cs="Times New Roman"/>
                <w:sz w:val="24"/>
                <w:szCs w:val="24"/>
              </w:rPr>
            </w:pPr>
            <w:proofErr w:type="spellStart"/>
            <w:r w:rsidRPr="00A16BC9">
              <w:rPr>
                <w:rStyle w:val="10"/>
                <w:rFonts w:ascii="Times New Roman" w:hAnsi="Times New Roman" w:cs="Times New Roman"/>
                <w:color w:val="00000A"/>
                <w:spacing w:val="-2"/>
                <w:sz w:val="24"/>
                <w:szCs w:val="24"/>
              </w:rPr>
              <w:t>проєкт</w:t>
            </w:r>
            <w:proofErr w:type="spellEnd"/>
            <w:r w:rsidRPr="00A16BC9">
              <w:rPr>
                <w:rStyle w:val="10"/>
                <w:rFonts w:ascii="Times New Roman" w:hAnsi="Times New Roman" w:cs="Times New Roman"/>
                <w:color w:val="00000A"/>
                <w:spacing w:val="-2"/>
                <w:sz w:val="24"/>
                <w:szCs w:val="24"/>
              </w:rPr>
              <w:t xml:space="preserve"> договору, підготовлений у відповідності з Додатком 5, включаючи додатки та специфікації до нього, підписаний уповноваженою особою учасника (без зазначення вартісних показників як в </w:t>
            </w:r>
            <w:proofErr w:type="spellStart"/>
            <w:r w:rsidRPr="00A16BC9">
              <w:rPr>
                <w:rStyle w:val="10"/>
                <w:rFonts w:ascii="Times New Roman" w:hAnsi="Times New Roman" w:cs="Times New Roman"/>
                <w:color w:val="00000A"/>
                <w:spacing w:val="-2"/>
                <w:sz w:val="24"/>
                <w:szCs w:val="24"/>
              </w:rPr>
              <w:t>проєкті</w:t>
            </w:r>
            <w:proofErr w:type="spellEnd"/>
            <w:r w:rsidRPr="00A16BC9">
              <w:rPr>
                <w:rStyle w:val="10"/>
                <w:rFonts w:ascii="Times New Roman" w:hAnsi="Times New Roman" w:cs="Times New Roman"/>
                <w:color w:val="00000A"/>
                <w:spacing w:val="-2"/>
                <w:sz w:val="24"/>
                <w:szCs w:val="24"/>
              </w:rPr>
              <w:t xml:space="preserve"> договору так і в додатках до нього);</w:t>
            </w:r>
          </w:p>
          <w:p w:rsidR="00616DFE" w:rsidRPr="00A16BC9" w:rsidRDefault="00616DFE" w:rsidP="00A16BC9">
            <w:pPr>
              <w:widowControl w:val="0"/>
              <w:numPr>
                <w:ilvl w:val="0"/>
                <w:numId w:val="3"/>
              </w:numPr>
              <w:jc w:val="both"/>
              <w:rPr>
                <w:rFonts w:ascii="Times New Roman" w:eastAsia="Times New Roman" w:hAnsi="Times New Roman" w:cs="Times New Roman"/>
                <w:sz w:val="24"/>
                <w:szCs w:val="24"/>
              </w:rPr>
            </w:pPr>
            <w:r w:rsidRPr="00A16BC9">
              <w:rPr>
                <w:rFonts w:ascii="Times New Roman" w:hAnsi="Times New Roman" w:cs="Times New Roman"/>
                <w:sz w:val="24"/>
                <w:szCs w:val="24"/>
              </w:rPr>
              <w:t>гарантія щодо згоди на використання персональних даних відповідно до Закону України «Про захист персональних даних» (Додаток 7);</w:t>
            </w:r>
          </w:p>
          <w:p w:rsidR="00616DFE" w:rsidRPr="00A16BC9" w:rsidRDefault="00616DFE" w:rsidP="00A16BC9">
            <w:pPr>
              <w:pStyle w:val="LO-normal"/>
              <w:widowControl w:val="0"/>
              <w:numPr>
                <w:ilvl w:val="0"/>
                <w:numId w:val="3"/>
              </w:numPr>
              <w:spacing w:line="240" w:lineRule="auto"/>
              <w:jc w:val="both"/>
              <w:rPr>
                <w:rStyle w:val="10"/>
              </w:rPr>
            </w:pPr>
            <w:r w:rsidRPr="00A16BC9">
              <w:rPr>
                <w:rStyle w:val="10"/>
                <w:rFonts w:ascii="Times New Roman" w:hAnsi="Times New Roman" w:cs="Times New Roman"/>
                <w:color w:val="00000A"/>
                <w:spacing w:val="-2"/>
                <w:sz w:val="24"/>
                <w:szCs w:val="24"/>
                <w:lang w:val="uk-UA" w:eastAsia="uk-UA"/>
              </w:rPr>
              <w:t xml:space="preserve">ліцензію або документ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A16BC9">
              <w:rPr>
                <w:rStyle w:val="10"/>
                <w:rFonts w:ascii="Times New Roman" w:hAnsi="Times New Roman" w:cs="Times New Roman"/>
                <w:b/>
                <w:bCs/>
                <w:color w:val="00000A"/>
                <w:spacing w:val="-2"/>
                <w:sz w:val="24"/>
                <w:szCs w:val="24"/>
                <w:lang w:val="uk-UA" w:eastAsia="uk-UA"/>
              </w:rPr>
              <w:t xml:space="preserve">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w:t>
            </w:r>
            <w:r w:rsidRPr="00A16BC9">
              <w:rPr>
                <w:rStyle w:val="10"/>
                <w:rFonts w:ascii="Times New Roman" w:hAnsi="Times New Roman" w:cs="Times New Roman"/>
                <w:b/>
                <w:bCs/>
                <w:color w:val="00000A"/>
                <w:spacing w:val="-2"/>
                <w:sz w:val="24"/>
                <w:szCs w:val="24"/>
                <w:lang w:val="uk-UA" w:eastAsia="uk-UA"/>
              </w:rPr>
              <w:lastRenderedPageBreak/>
              <w:t>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або інформаційний лист, що провадження такого виду господарської діяльності не передбачає їх отримання, підписаний уповноваженою особою Учасника</w:t>
            </w:r>
            <w:r w:rsidRPr="00A16BC9">
              <w:rPr>
                <w:rStyle w:val="10"/>
                <w:rFonts w:ascii="Times New Roman" w:hAnsi="Times New Roman" w:cs="Times New Roman"/>
                <w:b/>
                <w:bCs/>
                <w:color w:val="00000A"/>
                <w:spacing w:val="-2"/>
                <w:sz w:val="24"/>
                <w:szCs w:val="24"/>
                <w:lang w:val="uk-UA"/>
              </w:rPr>
              <w:t>;</w:t>
            </w:r>
          </w:p>
          <w:p w:rsidR="00616DFE" w:rsidRPr="00A16BC9" w:rsidRDefault="00616DFE" w:rsidP="00A16BC9">
            <w:pPr>
              <w:pStyle w:val="LO-normal"/>
              <w:widowControl w:val="0"/>
              <w:numPr>
                <w:ilvl w:val="0"/>
                <w:numId w:val="3"/>
              </w:numPr>
              <w:spacing w:line="240" w:lineRule="auto"/>
              <w:jc w:val="both"/>
            </w:pPr>
            <w:r w:rsidRPr="00A16BC9">
              <w:rPr>
                <w:rFonts w:ascii="Times New Roman" w:hAnsi="Times New Roman" w:cs="Times New Roman"/>
                <w:sz w:val="24"/>
                <w:szCs w:val="24"/>
                <w:lang w:val="uk-UA"/>
              </w:rPr>
              <w:t>лист про використання учасником у своїй діяльності або не використання печатки;</w:t>
            </w:r>
          </w:p>
          <w:p w:rsidR="00BC67FC" w:rsidRPr="00A16BC9" w:rsidRDefault="00BC67FC" w:rsidP="00A16BC9">
            <w:pPr>
              <w:widowControl w:val="0"/>
              <w:numPr>
                <w:ilvl w:val="0"/>
                <w:numId w:val="3"/>
              </w:numP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67FC" w:rsidRPr="00A16BC9" w:rsidRDefault="00616DFE" w:rsidP="00A16BC9">
            <w:pPr>
              <w:pStyle w:val="LO-normal"/>
              <w:widowControl w:val="0"/>
              <w:numPr>
                <w:ilvl w:val="0"/>
                <w:numId w:val="3"/>
              </w:numPr>
              <w:spacing w:line="240" w:lineRule="auto"/>
              <w:jc w:val="both"/>
              <w:rPr>
                <w:lang w:val="uk-UA"/>
              </w:rPr>
            </w:pPr>
            <w:r w:rsidRPr="00A16BC9">
              <w:rPr>
                <w:rStyle w:val="10"/>
                <w:rFonts w:ascii="Times New Roman" w:hAnsi="Times New Roman" w:cs="Times New Roman"/>
                <w:spacing w:val="-2"/>
                <w:sz w:val="24"/>
                <w:szCs w:val="24"/>
                <w:lang w:val="uk-UA"/>
              </w:rPr>
              <w:t>інші документи та матеріали, які повинні бути о</w:t>
            </w:r>
            <w:r w:rsidRPr="00A16BC9">
              <w:rPr>
                <w:rStyle w:val="10"/>
                <w:rFonts w:ascii="Times New Roman" w:hAnsi="Times New Roman" w:cs="Times New Roman"/>
                <w:color w:val="00000A"/>
                <w:spacing w:val="-2"/>
                <w:sz w:val="24"/>
                <w:szCs w:val="24"/>
                <w:lang w:val="uk-UA"/>
              </w:rPr>
              <w:t>формлені та подані учасниками згідно з цією тендерною документацією та додатків до неї.</w:t>
            </w:r>
            <w:r w:rsidR="00BC67FC" w:rsidRPr="00A16BC9">
              <w:rPr>
                <w:rFonts w:ascii="Times New Roman" w:hAnsi="Times New Roman" w:cs="Times New Roman"/>
                <w:sz w:val="24"/>
                <w:szCs w:val="24"/>
                <w:lang w:val="uk-UA"/>
              </w:rPr>
              <w:t>.</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7FC" w:rsidRPr="00A16BC9" w:rsidRDefault="00BC67FC" w:rsidP="00A16BC9">
            <w:pPr>
              <w:widowControl w:val="0"/>
              <w:jc w:val="both"/>
              <w:rPr>
                <w:rFonts w:ascii="Times New Roman" w:eastAsia="Times New Roman" w:hAnsi="Times New Roman" w:cs="Times New Roman"/>
                <w:i/>
                <w:sz w:val="24"/>
                <w:szCs w:val="24"/>
              </w:rPr>
            </w:pPr>
            <w:r w:rsidRPr="00A16BC9">
              <w:rPr>
                <w:rFonts w:ascii="Times New Roman" w:eastAsia="Times New Roman" w:hAnsi="Times New Roman" w:cs="Times New Roman"/>
                <w:i/>
                <w:sz w:val="24"/>
                <w:szCs w:val="24"/>
              </w:rPr>
              <w:t xml:space="preserve">Переможець процедури закупівлі у строк, що не перевищує </w:t>
            </w:r>
            <w:r w:rsidRPr="00A16BC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16BC9">
              <w:rPr>
                <w:rFonts w:ascii="Times New Roman" w:eastAsia="Times New Roman" w:hAnsi="Times New Roman" w:cs="Times New Roman"/>
                <w:i/>
                <w:sz w:val="24"/>
                <w:szCs w:val="24"/>
              </w:rPr>
              <w:t>, повинен надати замовнику шляхом оприлюднення в електрон</w:t>
            </w:r>
            <w:r w:rsidR="00B7349E" w:rsidRPr="00A16BC9">
              <w:rPr>
                <w:rFonts w:ascii="Times New Roman" w:eastAsia="Times New Roman" w:hAnsi="Times New Roman" w:cs="Times New Roman"/>
                <w:i/>
                <w:sz w:val="24"/>
                <w:szCs w:val="24"/>
              </w:rPr>
              <w:t>ній системі закупівель документи:</w:t>
            </w:r>
          </w:p>
          <w:p w:rsidR="00B7349E" w:rsidRPr="00A16BC9" w:rsidRDefault="00B7349E" w:rsidP="00A16BC9">
            <w:pPr>
              <w:pStyle w:val="LO-normal"/>
              <w:widowControl w:val="0"/>
              <w:spacing w:line="240" w:lineRule="auto"/>
              <w:ind w:left="113"/>
              <w:jc w:val="both"/>
            </w:pPr>
            <w:r w:rsidRPr="00A16BC9">
              <w:rPr>
                <w:rFonts w:ascii="Times New Roman" w:hAnsi="Times New Roman" w:cs="Times New Roman"/>
                <w:color w:val="00000A"/>
                <w:sz w:val="24"/>
                <w:szCs w:val="24"/>
              </w:rPr>
              <w:t>1) д</w:t>
            </w:r>
            <w:proofErr w:type="spellStart"/>
            <w:r w:rsidRPr="00A16BC9">
              <w:rPr>
                <w:rFonts w:ascii="Times New Roman" w:hAnsi="Times New Roman" w:cs="Times New Roman"/>
                <w:color w:val="00000A"/>
                <w:sz w:val="24"/>
                <w:szCs w:val="24"/>
                <w:lang w:val="uk-UA"/>
              </w:rPr>
              <w:t>одаток</w:t>
            </w:r>
            <w:proofErr w:type="spellEnd"/>
            <w:r w:rsidRPr="00A16BC9">
              <w:rPr>
                <w:rFonts w:ascii="Times New Roman" w:hAnsi="Times New Roman" w:cs="Times New Roman"/>
                <w:color w:val="00000A"/>
                <w:sz w:val="24"/>
                <w:szCs w:val="24"/>
                <w:lang w:val="uk-UA"/>
              </w:rPr>
              <w:t xml:space="preserve"> 1 до Тендерної документації із зазначенням ціни за якою він передбачає постачати товар Замовнику (за результатами аукціону) з </w:t>
            </w:r>
            <w:proofErr w:type="gramStart"/>
            <w:r w:rsidRPr="00A16BC9">
              <w:rPr>
                <w:rFonts w:ascii="Times New Roman" w:hAnsi="Times New Roman" w:cs="Times New Roman"/>
                <w:color w:val="00000A"/>
                <w:sz w:val="24"/>
                <w:szCs w:val="24"/>
                <w:lang w:val="uk-UA"/>
              </w:rPr>
              <w:t>п</w:t>
            </w:r>
            <w:proofErr w:type="gramEnd"/>
            <w:r w:rsidRPr="00A16BC9">
              <w:rPr>
                <w:rFonts w:ascii="Times New Roman" w:hAnsi="Times New Roman" w:cs="Times New Roman"/>
                <w:color w:val="00000A"/>
                <w:sz w:val="24"/>
                <w:szCs w:val="24"/>
                <w:lang w:val="uk-UA"/>
              </w:rPr>
              <w:t>ідписом уповноваженої особи Учасника;</w:t>
            </w:r>
          </w:p>
          <w:p w:rsidR="00B7349E" w:rsidRPr="00A16BC9" w:rsidRDefault="00703260" w:rsidP="00A16BC9">
            <w:pPr>
              <w:pStyle w:val="LO-normal"/>
              <w:widowControl w:val="0"/>
              <w:spacing w:line="240" w:lineRule="auto"/>
              <w:ind w:left="113"/>
              <w:jc w:val="both"/>
            </w:pPr>
            <w:r w:rsidRPr="00A16BC9">
              <w:rPr>
                <w:rFonts w:ascii="Times New Roman" w:hAnsi="Times New Roman" w:cs="Times New Roman"/>
                <w:color w:val="00000A"/>
                <w:sz w:val="24"/>
                <w:szCs w:val="24"/>
                <w:lang w:val="uk-UA"/>
              </w:rPr>
              <w:t xml:space="preserve">2) </w:t>
            </w:r>
            <w:r w:rsidR="00B7349E" w:rsidRPr="00A16BC9">
              <w:rPr>
                <w:rFonts w:ascii="Times New Roman" w:hAnsi="Times New Roman" w:cs="Times New Roman"/>
                <w:bCs/>
                <w:sz w:val="24"/>
                <w:szCs w:val="24"/>
                <w:lang w:val="uk-UA"/>
              </w:rPr>
              <w:t>заповнений</w:t>
            </w:r>
            <w:r w:rsidR="00B7349E" w:rsidRPr="00A16BC9">
              <w:rPr>
                <w:rFonts w:ascii="Times New Roman" w:hAnsi="Times New Roman" w:cs="Times New Roman"/>
                <w:color w:val="00000A"/>
                <w:sz w:val="24"/>
                <w:szCs w:val="24"/>
                <w:lang w:val="uk-UA"/>
              </w:rPr>
              <w:t xml:space="preserve"> </w:t>
            </w:r>
            <w:proofErr w:type="spellStart"/>
            <w:r w:rsidR="00B7349E" w:rsidRPr="00A16BC9">
              <w:rPr>
                <w:rFonts w:ascii="Times New Roman" w:hAnsi="Times New Roman" w:cs="Times New Roman"/>
                <w:color w:val="00000A"/>
                <w:sz w:val="24"/>
                <w:szCs w:val="24"/>
                <w:lang w:val="uk-UA"/>
              </w:rPr>
              <w:t>проєкт</w:t>
            </w:r>
            <w:proofErr w:type="spellEnd"/>
            <w:r w:rsidR="00B7349E" w:rsidRPr="00A16BC9">
              <w:rPr>
                <w:rFonts w:ascii="Times New Roman" w:hAnsi="Times New Roman" w:cs="Times New Roman"/>
                <w:color w:val="00000A"/>
                <w:sz w:val="24"/>
                <w:szCs w:val="24"/>
                <w:lang w:val="uk-UA"/>
              </w:rPr>
              <w:t xml:space="preserve"> договору, підготовлений у відповідності з Додатком 5 до тендерної документації, включаючи додатки та специфікації до нього, із зазначенням ціни за якою він передбачає надати товар Замовнику (за результатами аукціону) з підписом уповноваженої особи Учасника.</w:t>
            </w:r>
          </w:p>
          <w:p w:rsidR="00B7349E" w:rsidRPr="00A16BC9" w:rsidRDefault="00B7349E" w:rsidP="00A16BC9">
            <w:pPr>
              <w:pStyle w:val="af0"/>
              <w:widowControl w:val="0"/>
              <w:spacing w:line="240" w:lineRule="auto"/>
              <w:ind w:left="113"/>
              <w:jc w:val="both"/>
            </w:pPr>
            <w:r w:rsidRPr="00A16BC9">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A16BC9">
                <w:rPr>
                  <w:rStyle w:val="ListLabel22"/>
                </w:rPr>
                <w:t>Законом України</w:t>
              </w:r>
            </w:hyperlink>
            <w:r w:rsidR="00076F17" w:rsidRPr="00A16BC9">
              <w:rPr>
                <w:rStyle w:val="ListLabel22"/>
              </w:rPr>
              <w:t xml:space="preserve"> </w:t>
            </w:r>
            <w:r w:rsidRPr="00A16BC9">
              <w:rPr>
                <w:rFonts w:ascii="Times New Roman" w:hAnsi="Times New Roman" w:cs="Times New Roman"/>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7349E" w:rsidRPr="00A16BC9" w:rsidRDefault="00B7349E" w:rsidP="00A16BC9">
            <w:pPr>
              <w:pStyle w:val="af0"/>
              <w:widowControl w:val="0"/>
              <w:spacing w:line="240" w:lineRule="auto"/>
              <w:ind w:left="113"/>
              <w:jc w:val="both"/>
              <w:rPr>
                <w:rFonts w:ascii="Times New Roman" w:hAnsi="Times New Roman" w:cs="Times New Roman"/>
                <w:color w:val="000000"/>
              </w:rPr>
            </w:pPr>
            <w:r w:rsidRPr="00A16BC9">
              <w:rPr>
                <w:rFonts w:ascii="Times New Roman" w:hAnsi="Times New Roman" w:cs="Times New Roman"/>
                <w:color w:val="000000"/>
              </w:rPr>
              <w:t xml:space="preserve">У випадку ненадання переможцем торгів документів, передбачених Додатком 3 —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214D74" w:rsidRPr="00D47E78">
              <w:rPr>
                <w:rFonts w:ascii="Times New Roman" w:hAnsi="Times New Roman" w:cs="Times New Roman"/>
                <w:color w:val="000000"/>
              </w:rPr>
              <w:t>в пункті 44 Особливостей</w:t>
            </w:r>
            <w:r w:rsidRPr="00A16BC9">
              <w:rPr>
                <w:rFonts w:ascii="Times New Roman" w:hAnsi="Times New Roman" w:cs="Times New Roman"/>
                <w:color w:val="000000"/>
              </w:rPr>
              <w:t>.</w:t>
            </w:r>
          </w:p>
          <w:p w:rsidR="00B7349E" w:rsidRPr="00A16BC9" w:rsidRDefault="00B7349E" w:rsidP="00A16BC9">
            <w:pPr>
              <w:widowControl w:val="0"/>
              <w:tabs>
                <w:tab w:val="left" w:pos="27"/>
              </w:tabs>
              <w:ind w:left="113"/>
              <w:jc w:val="both"/>
              <w:rPr>
                <w:rFonts w:ascii="Times New Roman" w:eastAsia="Times New Roman" w:hAnsi="Times New Roman" w:cs="Times New Roman"/>
                <w:color w:val="00000A"/>
                <w:sz w:val="24"/>
                <w:szCs w:val="24"/>
              </w:rPr>
            </w:pPr>
            <w:r w:rsidRPr="00A16BC9">
              <w:rPr>
                <w:rFonts w:ascii="Times New Roman" w:eastAsia="Times New Roman" w:hAnsi="Times New Roman" w:cs="Times New Roman"/>
                <w:color w:val="00000A"/>
                <w:sz w:val="24"/>
                <w:szCs w:val="24"/>
              </w:rPr>
              <w:t xml:space="preserve">У разі надання довідок у вигляді роздрукованого </w:t>
            </w:r>
            <w:r w:rsidRPr="00A16BC9">
              <w:rPr>
                <w:rFonts w:ascii="Times New Roman" w:eastAsia="Times New Roman" w:hAnsi="Times New Roman" w:cs="Times New Roman"/>
                <w:color w:val="00000A"/>
                <w:sz w:val="24"/>
                <w:szCs w:val="24"/>
              </w:rPr>
              <w:lastRenderedPageBreak/>
              <w:t>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BC67FC" w:rsidRPr="00A16BC9" w:rsidRDefault="00BC67FC" w:rsidP="00A16BC9">
            <w:pPr>
              <w:widowControl w:val="0"/>
              <w:jc w:val="both"/>
              <w:rPr>
                <w:rFonts w:ascii="Times New Roman" w:eastAsia="Times New Roman" w:hAnsi="Times New Roman" w:cs="Times New Roman"/>
                <w:b/>
                <w:sz w:val="24"/>
                <w:szCs w:val="24"/>
              </w:rPr>
            </w:pPr>
            <w:r w:rsidRPr="00A16BC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67FC" w:rsidRPr="00A16BC9" w:rsidRDefault="00BC67FC" w:rsidP="00A16BC9">
            <w:pPr>
              <w:widowControl w:val="0"/>
              <w:jc w:val="both"/>
              <w:rPr>
                <w:rFonts w:ascii="Times New Roman" w:eastAsia="Times New Roman" w:hAnsi="Times New Roman" w:cs="Times New Roman"/>
                <w:b/>
                <w:i/>
                <w:sz w:val="24"/>
                <w:szCs w:val="24"/>
              </w:rPr>
            </w:pPr>
            <w:r w:rsidRPr="00A16BC9">
              <w:rPr>
                <w:rFonts w:ascii="Times New Roman" w:eastAsia="Times New Roman" w:hAnsi="Times New Roman" w:cs="Times New Roman"/>
                <w:b/>
                <w:i/>
                <w:sz w:val="24"/>
                <w:szCs w:val="24"/>
              </w:rPr>
              <w:t>Опис та приклади формальних несуттєвих помилок.</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67FC" w:rsidRPr="00A16BC9" w:rsidRDefault="00BC67FC" w:rsidP="00A16BC9">
            <w:pPr>
              <w:widowControl w:val="0"/>
              <w:jc w:val="both"/>
              <w:rPr>
                <w:rFonts w:ascii="Times New Roman" w:eastAsia="Times New Roman" w:hAnsi="Times New Roman" w:cs="Times New Roman"/>
                <w:i/>
                <w:sz w:val="24"/>
                <w:szCs w:val="24"/>
                <w:u w:val="single"/>
              </w:rPr>
            </w:pPr>
            <w:r w:rsidRPr="00A16BC9">
              <w:rPr>
                <w:rFonts w:ascii="Times New Roman" w:eastAsia="Times New Roman" w:hAnsi="Times New Roman" w:cs="Times New Roman"/>
                <w:i/>
                <w:sz w:val="24"/>
                <w:szCs w:val="24"/>
                <w:u w:val="single"/>
              </w:rPr>
              <w:t>Опис формальних помилок:</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w:t>
            </w:r>
            <w:r w:rsidRPr="00A16BC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sz w:val="24"/>
                <w:szCs w:val="24"/>
              </w:rPr>
              <w:tab/>
              <w:t>уживання великої літери;</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sz w:val="24"/>
                <w:szCs w:val="24"/>
              </w:rPr>
              <w:tab/>
              <w:t>уживання розділових знаків та відмінювання слів у реченні;</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sz w:val="24"/>
                <w:szCs w:val="24"/>
              </w:rPr>
              <w:tab/>
              <w:t>використання слова або мовного звороту, запозичених з іншої мови;</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sz w:val="24"/>
                <w:szCs w:val="24"/>
              </w:rPr>
              <w:tab/>
              <w:t>застосування правил переносу частини слова з рядка в рядок;</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sz w:val="24"/>
                <w:szCs w:val="24"/>
              </w:rPr>
              <w:tab/>
              <w:t>написання слів разом та/або окремо, та/або через дефіс;</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2.</w:t>
            </w:r>
            <w:r w:rsidRPr="00A16BC9">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A16BC9">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3.</w:t>
            </w:r>
            <w:r w:rsidRPr="00A16BC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4.</w:t>
            </w:r>
            <w:r w:rsidRPr="00A16BC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5.</w:t>
            </w:r>
            <w:r w:rsidRPr="00A16BC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6.</w:t>
            </w:r>
            <w:r w:rsidRPr="00A16B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7.</w:t>
            </w:r>
            <w:r w:rsidRPr="00A16B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8.</w:t>
            </w:r>
            <w:r w:rsidRPr="00A16B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9.</w:t>
            </w:r>
            <w:r w:rsidRPr="00A16B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10.</w:t>
            </w:r>
            <w:r w:rsidRPr="00A16B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11.</w:t>
            </w:r>
            <w:r w:rsidRPr="00A16B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12.</w:t>
            </w:r>
            <w:r w:rsidRPr="00A16BC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A16BC9">
              <w:rPr>
                <w:rFonts w:ascii="Times New Roman" w:eastAsia="Times New Roman" w:hAnsi="Times New Roman" w:cs="Times New Roman"/>
                <w:sz w:val="24"/>
                <w:szCs w:val="24"/>
              </w:rPr>
              <w:lastRenderedPageBreak/>
              <w:t>формат документа забезпечує можливість його перегляду.</w:t>
            </w:r>
          </w:p>
          <w:p w:rsidR="00BC67FC" w:rsidRPr="00A16BC9" w:rsidRDefault="00BC67FC" w:rsidP="00A16BC9">
            <w:pPr>
              <w:widowControl w:val="0"/>
              <w:jc w:val="both"/>
              <w:rPr>
                <w:rFonts w:ascii="Times New Roman" w:eastAsia="Times New Roman" w:hAnsi="Times New Roman" w:cs="Times New Roman"/>
                <w:i/>
                <w:sz w:val="24"/>
                <w:szCs w:val="24"/>
                <w:u w:val="single"/>
              </w:rPr>
            </w:pPr>
            <w:r w:rsidRPr="00A16BC9">
              <w:rPr>
                <w:rFonts w:ascii="Times New Roman" w:eastAsia="Times New Roman" w:hAnsi="Times New Roman" w:cs="Times New Roman"/>
                <w:i/>
                <w:sz w:val="24"/>
                <w:szCs w:val="24"/>
                <w:u w:val="single"/>
              </w:rPr>
              <w:t>Приклади формальних помилок:</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w:t>
            </w:r>
            <w:proofErr w:type="spellStart"/>
            <w:r w:rsidRPr="00A16BC9">
              <w:rPr>
                <w:rFonts w:ascii="Times New Roman" w:eastAsia="Times New Roman" w:hAnsi="Times New Roman" w:cs="Times New Roman"/>
                <w:sz w:val="24"/>
                <w:szCs w:val="24"/>
              </w:rPr>
              <w:t>м.київ</w:t>
            </w:r>
            <w:proofErr w:type="spellEnd"/>
            <w:r w:rsidRPr="00A16BC9">
              <w:rPr>
                <w:rFonts w:ascii="Times New Roman" w:eastAsia="Times New Roman" w:hAnsi="Times New Roman" w:cs="Times New Roman"/>
                <w:sz w:val="24"/>
                <w:szCs w:val="24"/>
              </w:rPr>
              <w:t>» замість «</w:t>
            </w:r>
            <w:proofErr w:type="spellStart"/>
            <w:r w:rsidRPr="00A16BC9">
              <w:rPr>
                <w:rFonts w:ascii="Times New Roman" w:eastAsia="Times New Roman" w:hAnsi="Times New Roman" w:cs="Times New Roman"/>
                <w:sz w:val="24"/>
                <w:szCs w:val="24"/>
              </w:rPr>
              <w:t>м.Київ</w:t>
            </w:r>
            <w:proofErr w:type="spellEnd"/>
            <w:r w:rsidRPr="00A16BC9">
              <w:rPr>
                <w:rFonts w:ascii="Times New Roman" w:eastAsia="Times New Roman" w:hAnsi="Times New Roman" w:cs="Times New Roman"/>
                <w:sz w:val="24"/>
                <w:szCs w:val="24"/>
              </w:rPr>
              <w:t>»;</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«поряд -</w:t>
            </w:r>
            <w:proofErr w:type="spellStart"/>
            <w:r w:rsidRPr="00A16BC9">
              <w:rPr>
                <w:rFonts w:ascii="Times New Roman" w:eastAsia="Times New Roman" w:hAnsi="Times New Roman" w:cs="Times New Roman"/>
                <w:sz w:val="24"/>
                <w:szCs w:val="24"/>
              </w:rPr>
              <w:t>ок</w:t>
            </w:r>
            <w:proofErr w:type="spellEnd"/>
            <w:r w:rsidRPr="00A16BC9">
              <w:rPr>
                <w:rFonts w:ascii="Times New Roman" w:eastAsia="Times New Roman" w:hAnsi="Times New Roman" w:cs="Times New Roman"/>
                <w:sz w:val="24"/>
                <w:szCs w:val="24"/>
              </w:rPr>
              <w:t>» замість «</w:t>
            </w:r>
            <w:proofErr w:type="spellStart"/>
            <w:r w:rsidRPr="00A16BC9">
              <w:rPr>
                <w:rFonts w:ascii="Times New Roman" w:eastAsia="Times New Roman" w:hAnsi="Times New Roman" w:cs="Times New Roman"/>
                <w:sz w:val="24"/>
                <w:szCs w:val="24"/>
              </w:rPr>
              <w:t>поря</w:t>
            </w:r>
            <w:proofErr w:type="spellEnd"/>
            <w:r w:rsidRPr="00A16BC9">
              <w:rPr>
                <w:rFonts w:ascii="Times New Roman" w:eastAsia="Times New Roman" w:hAnsi="Times New Roman" w:cs="Times New Roman"/>
                <w:sz w:val="24"/>
                <w:szCs w:val="24"/>
              </w:rPr>
              <w:t xml:space="preserve"> – док»;</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w:t>
            </w:r>
            <w:proofErr w:type="spellStart"/>
            <w:r w:rsidRPr="00A16BC9">
              <w:rPr>
                <w:rFonts w:ascii="Times New Roman" w:eastAsia="Times New Roman" w:hAnsi="Times New Roman" w:cs="Times New Roman"/>
                <w:sz w:val="24"/>
                <w:szCs w:val="24"/>
              </w:rPr>
              <w:t>ненадається</w:t>
            </w:r>
            <w:proofErr w:type="spellEnd"/>
            <w:r w:rsidRPr="00A16BC9">
              <w:rPr>
                <w:rFonts w:ascii="Times New Roman" w:eastAsia="Times New Roman" w:hAnsi="Times New Roman" w:cs="Times New Roman"/>
                <w:sz w:val="24"/>
                <w:szCs w:val="24"/>
              </w:rPr>
              <w:t>» замість «не надається»»;</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«______________№_____________» замість «14.08.2020 №320/13/14-01»</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16BC9">
              <w:rPr>
                <w:rFonts w:ascii="Times New Roman" w:eastAsia="Times New Roman" w:hAnsi="Times New Roman" w:cs="Times New Roman"/>
                <w:sz w:val="24"/>
                <w:szCs w:val="24"/>
              </w:rPr>
              <w:t>pdf</w:t>
            </w:r>
            <w:proofErr w:type="spellEnd"/>
            <w:r w:rsidRPr="00A16BC9">
              <w:rPr>
                <w:rFonts w:ascii="Times New Roman" w:eastAsia="Times New Roman" w:hAnsi="Times New Roman" w:cs="Times New Roman"/>
                <w:sz w:val="24"/>
                <w:szCs w:val="24"/>
              </w:rPr>
              <w:t>» (</w:t>
            </w:r>
            <w:proofErr w:type="spellStart"/>
            <w:r w:rsidRPr="00A16BC9">
              <w:rPr>
                <w:rFonts w:ascii="Times New Roman" w:eastAsia="Times New Roman" w:hAnsi="Times New Roman" w:cs="Times New Roman"/>
                <w:sz w:val="24"/>
                <w:szCs w:val="24"/>
              </w:rPr>
              <w:t>PortableDocumentFormat</w:t>
            </w:r>
            <w:proofErr w:type="spellEnd"/>
            <w:r w:rsidRPr="00A16BC9">
              <w:rPr>
                <w:rFonts w:ascii="Times New Roman" w:eastAsia="Times New Roman" w:hAnsi="Times New Roman" w:cs="Times New Roman"/>
                <w:sz w:val="24"/>
                <w:szCs w:val="24"/>
              </w:rPr>
              <w:t xml:space="preserve">)». </w:t>
            </w:r>
          </w:p>
          <w:p w:rsidR="00BC67FC" w:rsidRPr="00A16BC9" w:rsidRDefault="00BC67FC" w:rsidP="00A16BC9">
            <w:pPr>
              <w:widowControl w:val="0"/>
              <w:ind w:left="40" w:hanging="2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67FC" w:rsidRPr="00A16BC9" w:rsidRDefault="00BC67FC" w:rsidP="00A16BC9">
            <w:pPr>
              <w:widowControl w:val="0"/>
              <w:ind w:left="40" w:hanging="20"/>
              <w:jc w:val="both"/>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УВАГА!!!</w:t>
            </w:r>
          </w:p>
          <w:p w:rsidR="00BC67FC" w:rsidRPr="00A16BC9" w:rsidRDefault="00BC67FC" w:rsidP="00A16BC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A16BC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16BC9">
              <w:rPr>
                <w:rFonts w:ascii="Times New Roman" w:eastAsia="Times New Roman" w:hAnsi="Times New Roman" w:cs="Times New Roman"/>
                <w:b/>
                <w:color w:val="000000"/>
                <w:sz w:val="24"/>
                <w:szCs w:val="24"/>
              </w:rPr>
              <w:t>скан-копій</w:t>
            </w:r>
            <w:proofErr w:type="spellEnd"/>
            <w:r w:rsidRPr="00A16BC9">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C67FC" w:rsidRPr="00A16BC9" w:rsidRDefault="00BC67FC" w:rsidP="00A16BC9">
            <w:pPr>
              <w:jc w:val="both"/>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67FC" w:rsidRPr="00A16BC9" w:rsidRDefault="00BC67FC" w:rsidP="00A16BC9">
            <w:pPr>
              <w:jc w:val="both"/>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16BC9">
              <w:rPr>
                <w:rFonts w:ascii="Times New Roman" w:eastAsia="Times New Roman" w:hAnsi="Times New Roman" w:cs="Times New Roman"/>
                <w:b/>
                <w:sz w:val="24"/>
                <w:szCs w:val="24"/>
              </w:rPr>
              <w:t>сом (УЕП)</w:t>
            </w:r>
            <w:r w:rsidRPr="00A16BC9">
              <w:rPr>
                <w:rFonts w:ascii="Times New Roman" w:eastAsia="Times New Roman" w:hAnsi="Times New Roman" w:cs="Times New Roman"/>
                <w:b/>
                <w:color w:val="000000"/>
                <w:sz w:val="24"/>
                <w:szCs w:val="24"/>
              </w:rPr>
              <w:t>;</w:t>
            </w:r>
          </w:p>
          <w:p w:rsidR="00BC67FC" w:rsidRPr="00A16BC9" w:rsidRDefault="00BC67FC" w:rsidP="00A16BC9">
            <w:pPr>
              <w:jc w:val="both"/>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67FC" w:rsidRPr="00A16BC9" w:rsidRDefault="00BC67FC" w:rsidP="00A16BC9">
            <w:pPr>
              <w:jc w:val="both"/>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Винятки:</w:t>
            </w:r>
          </w:p>
          <w:p w:rsidR="00BC67FC" w:rsidRPr="00A16BC9" w:rsidRDefault="00BC67FC" w:rsidP="00A16BC9">
            <w:pPr>
              <w:jc w:val="both"/>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67FC" w:rsidRPr="00A16BC9" w:rsidRDefault="00BC67FC" w:rsidP="00A16BC9">
            <w:pPr>
              <w:widowControl w:val="0"/>
              <w:jc w:val="both"/>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A16BC9">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67FC" w:rsidRPr="00A16BC9" w:rsidRDefault="00BC67FC" w:rsidP="00A16BC9">
            <w:pPr>
              <w:widowControl w:val="0"/>
              <w:ind w:left="40" w:hanging="20"/>
              <w:jc w:val="both"/>
              <w:rPr>
                <w:rFonts w:ascii="Times New Roman" w:eastAsia="Times New Roman" w:hAnsi="Times New Roman" w:cs="Times New Roman"/>
                <w:b/>
                <w:sz w:val="24"/>
                <w:szCs w:val="24"/>
              </w:rPr>
            </w:pPr>
            <w:r w:rsidRPr="00A16BC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16BC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67FC" w:rsidRPr="00A16BC9" w:rsidRDefault="00BC67FC" w:rsidP="00A16BC9">
            <w:pPr>
              <w:widowControl w:val="0"/>
              <w:ind w:left="40" w:hanging="20"/>
              <w:jc w:val="both"/>
              <w:rPr>
                <w:rFonts w:ascii="Times New Roman" w:eastAsia="Times New Roman" w:hAnsi="Times New Roman" w:cs="Times New Roman"/>
                <w:b/>
                <w:color w:val="000000"/>
                <w:sz w:val="24"/>
                <w:szCs w:val="24"/>
              </w:rPr>
            </w:pPr>
            <w:r w:rsidRPr="00A16BC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16BC9">
              <w:rPr>
                <w:rFonts w:ascii="Times New Roman" w:eastAsia="Times New Roman" w:hAnsi="Times New Roman" w:cs="Times New Roman"/>
                <w:b/>
                <w:color w:val="000000"/>
                <w:sz w:val="24"/>
                <w:szCs w:val="24"/>
              </w:rPr>
              <w:t>засвідчувального</w:t>
            </w:r>
            <w:proofErr w:type="spellEnd"/>
            <w:r w:rsidRPr="00A16BC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67FC" w:rsidRPr="00A16BC9" w:rsidRDefault="00BC67FC" w:rsidP="00A16BC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16BC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6BC9">
              <w:rPr>
                <w:rFonts w:ascii="Times New Roman" w:eastAsia="Times New Roman" w:hAnsi="Times New Roman" w:cs="Times New Roman"/>
                <w:color w:val="0D0D0D"/>
                <w:sz w:val="24"/>
                <w:szCs w:val="24"/>
              </w:rPr>
              <w:t xml:space="preserve"> </w:t>
            </w:r>
          </w:p>
          <w:p w:rsidR="00BC67FC" w:rsidRPr="00A16BC9" w:rsidRDefault="00BC67FC" w:rsidP="00A16BC9">
            <w:pPr>
              <w:widowControl w:val="0"/>
              <w:jc w:val="both"/>
              <w:rPr>
                <w:rFonts w:ascii="Times New Roman" w:eastAsia="Times New Roman" w:hAnsi="Times New Roman" w:cs="Times New Roman"/>
                <w:sz w:val="24"/>
                <w:szCs w:val="24"/>
              </w:rPr>
            </w:pPr>
            <w:bookmarkStart w:id="4" w:name="_heading=h.hjqm8skarbdr" w:colFirst="0" w:colLast="0"/>
            <w:bookmarkEnd w:id="4"/>
            <w:r w:rsidRPr="00A16BC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A23A0" w:rsidRPr="00A16BC9" w:rsidRDefault="009A23A0" w:rsidP="00A16BC9">
            <w:pPr>
              <w:widowControl w:val="0"/>
              <w:suppressLineNumbers/>
              <w:jc w:val="both"/>
            </w:pPr>
            <w:r w:rsidRPr="00A16BC9">
              <w:rPr>
                <w:rStyle w:val="10"/>
                <w:rFonts w:ascii="Times New Roman" w:eastAsia="Times New Roman" w:hAnsi="Times New Roman" w:cs="Times New Roman"/>
                <w:color w:val="00000A"/>
                <w:sz w:val="24"/>
                <w:szCs w:val="24"/>
              </w:rPr>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rsidR="00BC67FC" w:rsidRPr="00A16BC9" w:rsidRDefault="00BC67FC" w:rsidP="00A16BC9">
            <w:pPr>
              <w:widowControl w:val="0"/>
              <w:jc w:val="both"/>
              <w:rPr>
                <w:rFonts w:ascii="Times New Roman" w:eastAsia="Times New Roman" w:hAnsi="Times New Roman" w:cs="Times New Roman"/>
                <w:sz w:val="24"/>
                <w:szCs w:val="24"/>
              </w:rPr>
            </w:pPr>
            <w:bookmarkStart w:id="5" w:name="_heading=h.ftj7vaqoric" w:colFirst="0" w:colLast="0"/>
            <w:bookmarkEnd w:id="5"/>
            <w:r w:rsidRPr="00A16BC9">
              <w:rPr>
                <w:rFonts w:ascii="Times New Roman" w:eastAsia="Times New Roman" w:hAnsi="Times New Roman" w:cs="Times New Roman"/>
                <w:sz w:val="24"/>
                <w:szCs w:val="24"/>
              </w:rPr>
              <w:t>Кожен учасник має право подати тільки одну тендерну пропозицію</w:t>
            </w:r>
            <w:r w:rsidR="009A23A0" w:rsidRPr="00A16BC9">
              <w:rPr>
                <w:rFonts w:ascii="Times New Roman" w:eastAsia="Times New Roman" w:hAnsi="Times New Roman" w:cs="Times New Roman"/>
                <w:sz w:val="24"/>
                <w:szCs w:val="24"/>
              </w:rPr>
              <w:t>.</w:t>
            </w:r>
            <w:r w:rsidRPr="00A16BC9">
              <w:rPr>
                <w:rFonts w:ascii="Times New Roman" w:eastAsia="Times New Roman" w:hAnsi="Times New Roman" w:cs="Times New Roman"/>
                <w:b/>
                <w:sz w:val="24"/>
                <w:szCs w:val="24"/>
              </w:rPr>
              <w:t xml:space="preserve"> </w:t>
            </w:r>
          </w:p>
        </w:tc>
      </w:tr>
      <w:tr w:rsidR="00BC67FC" w:rsidRPr="00A16BC9">
        <w:trPr>
          <w:trHeight w:val="913"/>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2</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bookmarkStart w:id="6" w:name="_heading=h.tyjcwt" w:colFirst="0" w:colLast="0"/>
            <w:bookmarkEnd w:id="6"/>
            <w:r w:rsidRPr="00A16BC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67FC" w:rsidRPr="00A16BC9" w:rsidRDefault="00BC67FC" w:rsidP="00A16BC9">
            <w:pPr>
              <w:widowControl w:val="0"/>
              <w:ind w:right="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Забезпечення тендерної пропозиції не вимагається.</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3</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67FC" w:rsidRPr="00A16BC9" w:rsidRDefault="00BC67FC" w:rsidP="00A16BC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Не передбачається.</w:t>
            </w:r>
          </w:p>
          <w:p w:rsidR="00BC67FC" w:rsidRPr="00A16BC9" w:rsidRDefault="00BC67FC" w:rsidP="00A16BC9">
            <w:pPr>
              <w:widowControl w:val="0"/>
              <w:ind w:right="120"/>
              <w:jc w:val="both"/>
              <w:rPr>
                <w:rFonts w:ascii="Times New Roman" w:eastAsia="Times New Roman" w:hAnsi="Times New Roman" w:cs="Times New Roman"/>
                <w:sz w:val="24"/>
                <w:szCs w:val="24"/>
              </w:rPr>
            </w:pPr>
          </w:p>
          <w:p w:rsidR="00BC67FC" w:rsidRPr="00A16BC9" w:rsidRDefault="00BC67FC" w:rsidP="00A16BC9">
            <w:pPr>
              <w:widowControl w:val="0"/>
              <w:jc w:val="both"/>
              <w:rPr>
                <w:rFonts w:ascii="Times New Roman" w:eastAsia="Times New Roman" w:hAnsi="Times New Roman" w:cs="Times New Roman"/>
                <w:sz w:val="24"/>
                <w:szCs w:val="24"/>
              </w:rPr>
            </w:pPr>
          </w:p>
        </w:tc>
      </w:tr>
      <w:tr w:rsidR="00BC67FC" w:rsidRPr="00A16BC9">
        <w:trPr>
          <w:trHeight w:val="560"/>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4</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Тендерні пропозиції вважаються дійсними </w:t>
            </w:r>
            <w:r w:rsidRPr="00A16BC9">
              <w:rPr>
                <w:rFonts w:ascii="Times New Roman" w:eastAsia="Times New Roman" w:hAnsi="Times New Roman" w:cs="Times New Roman"/>
                <w:b/>
                <w:i/>
                <w:sz w:val="24"/>
                <w:szCs w:val="24"/>
                <w:u w:val="single"/>
              </w:rPr>
              <w:t>протягом 120 (ста двадцяти) днів</w:t>
            </w:r>
            <w:r w:rsidRPr="00A16BC9">
              <w:rPr>
                <w:rFonts w:ascii="Times New Roman" w:eastAsia="Times New Roman" w:hAnsi="Times New Roman" w:cs="Times New Roman"/>
                <w:sz w:val="24"/>
                <w:szCs w:val="24"/>
              </w:rPr>
              <w:t xml:space="preserve"> із дати кінцевого строку подання тендерних пропозицій. </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67FC" w:rsidRPr="00A16BC9" w:rsidRDefault="00BC67FC" w:rsidP="00A16BC9">
            <w:pPr>
              <w:widowControl w:val="0"/>
              <w:jc w:val="both"/>
              <w:rPr>
                <w:rFonts w:ascii="Times New Roman" w:eastAsia="Times New Roman" w:hAnsi="Times New Roman" w:cs="Times New Roman"/>
                <w:sz w:val="24"/>
                <w:szCs w:val="24"/>
                <w:u w:val="single"/>
              </w:rPr>
            </w:pPr>
            <w:r w:rsidRPr="00A16BC9">
              <w:rPr>
                <w:rFonts w:ascii="Times New Roman" w:eastAsia="Times New Roman" w:hAnsi="Times New Roman" w:cs="Times New Roman"/>
                <w:sz w:val="24"/>
                <w:szCs w:val="24"/>
              </w:rPr>
              <w:t xml:space="preserve">Учасник процедури закупівлі </w:t>
            </w:r>
            <w:r w:rsidRPr="00A16BC9">
              <w:rPr>
                <w:rFonts w:ascii="Times New Roman" w:eastAsia="Times New Roman" w:hAnsi="Times New Roman" w:cs="Times New Roman"/>
                <w:sz w:val="24"/>
                <w:szCs w:val="24"/>
                <w:u w:val="single"/>
              </w:rPr>
              <w:t>має право:</w:t>
            </w:r>
          </w:p>
          <w:p w:rsidR="00BC67FC" w:rsidRPr="00A16BC9" w:rsidRDefault="00C339FB"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відхилити таку вимогу</w:t>
            </w:r>
            <w:r w:rsidR="00BC67FC" w:rsidRPr="00A16BC9">
              <w:rPr>
                <w:rFonts w:ascii="Times New Roman" w:eastAsia="Times New Roman" w:hAnsi="Times New Roman" w:cs="Times New Roman"/>
                <w:sz w:val="24"/>
                <w:szCs w:val="24"/>
              </w:rPr>
              <w:t>;</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погодитися з вимогою та продовжити строк дії поданої ним </w:t>
            </w:r>
            <w:r w:rsidRPr="00A16BC9">
              <w:rPr>
                <w:rFonts w:ascii="Times New Roman" w:eastAsia="Times New Roman" w:hAnsi="Times New Roman" w:cs="Times New Roman"/>
                <w:sz w:val="24"/>
                <w:szCs w:val="24"/>
              </w:rPr>
              <w:lastRenderedPageBreak/>
              <w:t>тендерної пропозиції.</w:t>
            </w:r>
          </w:p>
          <w:p w:rsidR="00BC67FC" w:rsidRPr="00A16BC9" w:rsidRDefault="00BC67FC" w:rsidP="00A16BC9">
            <w:pPr>
              <w:widowControl w:val="0"/>
              <w:jc w:val="both"/>
              <w:rPr>
                <w:rFonts w:ascii="Times New Roman" w:eastAsia="Times New Roman" w:hAnsi="Times New Roman" w:cs="Times New Roman"/>
                <w:strike/>
                <w:sz w:val="24"/>
                <w:szCs w:val="24"/>
              </w:rPr>
            </w:pPr>
            <w:r w:rsidRPr="00A16BC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5</w:t>
            </w:r>
          </w:p>
        </w:tc>
        <w:tc>
          <w:tcPr>
            <w:tcW w:w="2835" w:type="dxa"/>
          </w:tcPr>
          <w:p w:rsidR="00BC67FC" w:rsidRPr="00A16BC9" w:rsidRDefault="00BC67FC" w:rsidP="00A16BC9">
            <w:pPr>
              <w:widowControl w:val="0"/>
              <w:rPr>
                <w:rFonts w:ascii="Times New Roman" w:eastAsia="Times New Roman" w:hAnsi="Times New Roman" w:cs="Times New Roman"/>
                <w:sz w:val="24"/>
                <w:szCs w:val="24"/>
                <w:lang w:val="ru-RU"/>
              </w:rPr>
            </w:pPr>
            <w:r w:rsidRPr="00A16BC9">
              <w:rPr>
                <w:rFonts w:ascii="Times New Roman" w:eastAsia="Times New Roman" w:hAnsi="Times New Roman" w:cs="Times New Roman"/>
                <w:b/>
                <w:color w:val="000000"/>
                <w:sz w:val="24"/>
                <w:szCs w:val="24"/>
              </w:rPr>
              <w:t>Кваліфікаційні критерії до учасників та вимоги</w:t>
            </w:r>
            <w:r w:rsidRPr="00A16BC9">
              <w:rPr>
                <w:rFonts w:ascii="Times New Roman" w:eastAsia="Times New Roman" w:hAnsi="Times New Roman" w:cs="Times New Roman"/>
                <w:b/>
                <w:sz w:val="24"/>
                <w:szCs w:val="24"/>
              </w:rPr>
              <w:t xml:space="preserve">, згідно  з пунктом </w:t>
            </w:r>
            <w:r w:rsidR="00184583" w:rsidRPr="00A16BC9">
              <w:rPr>
                <w:rFonts w:ascii="Times New Roman" w:eastAsia="Times New Roman" w:hAnsi="Times New Roman" w:cs="Times New Roman"/>
                <w:b/>
                <w:sz w:val="24"/>
                <w:szCs w:val="24"/>
              </w:rPr>
              <w:t>28  та пунктом 44  Особливостей</w:t>
            </w:r>
          </w:p>
        </w:tc>
        <w:tc>
          <w:tcPr>
            <w:tcW w:w="6420" w:type="dxa"/>
            <w:vAlign w:val="center"/>
          </w:tcPr>
          <w:p w:rsidR="00BC67FC" w:rsidRPr="00A16BC9" w:rsidRDefault="00BC67FC" w:rsidP="00A16BC9">
            <w:pPr>
              <w:widowControl w:val="0"/>
              <w:ind w:right="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A23A0" w:rsidRPr="00A16BC9">
              <w:rPr>
                <w:rFonts w:ascii="Times New Roman" w:eastAsia="Times New Roman" w:hAnsi="Times New Roman" w:cs="Times New Roman"/>
                <w:b/>
                <w:i/>
                <w:sz w:val="24"/>
                <w:szCs w:val="24"/>
              </w:rPr>
              <w:t>Додатку 2</w:t>
            </w:r>
            <w:r w:rsidRPr="00A16BC9">
              <w:rPr>
                <w:rFonts w:ascii="Times New Roman" w:eastAsia="Times New Roman" w:hAnsi="Times New Roman" w:cs="Times New Roman"/>
                <w:i/>
                <w:sz w:val="24"/>
                <w:szCs w:val="24"/>
              </w:rPr>
              <w:t xml:space="preserve"> </w:t>
            </w:r>
            <w:r w:rsidRPr="00A16BC9">
              <w:rPr>
                <w:rFonts w:ascii="Times New Roman" w:eastAsia="Times New Roman" w:hAnsi="Times New Roman" w:cs="Times New Roman"/>
                <w:sz w:val="24"/>
                <w:szCs w:val="24"/>
              </w:rPr>
              <w:t xml:space="preserve">до цієї тендерної документації. </w:t>
            </w:r>
          </w:p>
          <w:p w:rsidR="00BC67FC" w:rsidRPr="00A16BC9" w:rsidRDefault="00BC67FC" w:rsidP="00A16BC9">
            <w:pPr>
              <w:widowControl w:val="0"/>
              <w:ind w:right="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16BC9">
              <w:rPr>
                <w:rFonts w:ascii="Times New Roman" w:eastAsia="Times New Roman" w:hAnsi="Times New Roman" w:cs="Times New Roman"/>
                <w:b/>
                <w:sz w:val="24"/>
                <w:szCs w:val="24"/>
              </w:rPr>
              <w:t xml:space="preserve"> </w:t>
            </w:r>
            <w:r w:rsidRPr="00A16BC9">
              <w:rPr>
                <w:rFonts w:ascii="Times New Roman" w:eastAsia="Times New Roman" w:hAnsi="Times New Roman" w:cs="Times New Roman"/>
                <w:b/>
                <w:i/>
                <w:sz w:val="24"/>
                <w:szCs w:val="24"/>
              </w:rPr>
              <w:t xml:space="preserve">Додатку </w:t>
            </w:r>
            <w:r w:rsidR="009A23A0" w:rsidRPr="00A16BC9">
              <w:rPr>
                <w:rFonts w:ascii="Times New Roman" w:eastAsia="Times New Roman" w:hAnsi="Times New Roman" w:cs="Times New Roman"/>
                <w:b/>
                <w:i/>
                <w:sz w:val="24"/>
                <w:szCs w:val="24"/>
              </w:rPr>
              <w:t>2</w:t>
            </w:r>
            <w:r w:rsidRPr="00A16BC9">
              <w:rPr>
                <w:rFonts w:ascii="Times New Roman" w:eastAsia="Times New Roman" w:hAnsi="Times New Roman" w:cs="Times New Roman"/>
                <w:sz w:val="24"/>
                <w:szCs w:val="24"/>
              </w:rPr>
              <w:t xml:space="preserve"> до цієї тендерної документації. </w:t>
            </w:r>
          </w:p>
          <w:p w:rsidR="00BC67FC" w:rsidRPr="00A16BC9" w:rsidRDefault="00BC67FC" w:rsidP="00A16BC9">
            <w:pPr>
              <w:widowControl w:val="0"/>
              <w:ind w:right="120"/>
              <w:jc w:val="both"/>
              <w:rPr>
                <w:rFonts w:ascii="Times New Roman" w:eastAsia="Times New Roman" w:hAnsi="Times New Roman" w:cs="Times New Roman"/>
                <w:b/>
                <w:sz w:val="24"/>
                <w:szCs w:val="24"/>
              </w:rPr>
            </w:pPr>
            <w:r w:rsidRPr="00A16BC9">
              <w:rPr>
                <w:rFonts w:ascii="Times New Roman" w:eastAsia="Times New Roman" w:hAnsi="Times New Roman" w:cs="Times New Roman"/>
                <w:b/>
                <w:sz w:val="24"/>
                <w:szCs w:val="24"/>
              </w:rPr>
              <w:t>Підстави, визначені пунктом 44 Особливостей.</w:t>
            </w:r>
          </w:p>
          <w:p w:rsidR="00BC67FC" w:rsidRPr="00A16BC9" w:rsidRDefault="00BC67FC" w:rsidP="00A16BC9">
            <w:pPr>
              <w:widowControl w:val="0"/>
              <w:pBdr>
                <w:top w:val="nil"/>
                <w:left w:val="nil"/>
                <w:bottom w:val="nil"/>
                <w:right w:val="nil"/>
                <w:between w:val="nil"/>
              </w:pBd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6BC9">
              <w:rPr>
                <w:rFonts w:ascii="Times New Roman" w:eastAsia="Times New Roman" w:hAnsi="Times New Roman" w:cs="Times New Roman"/>
                <w:sz w:val="24"/>
                <w:szCs w:val="24"/>
              </w:rPr>
              <w:t>антиконкурентних</w:t>
            </w:r>
            <w:proofErr w:type="spellEnd"/>
            <w:r w:rsidRPr="00A16BC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A16BC9">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16BC9">
              <w:rPr>
                <w:rFonts w:ascii="Times New Roman" w:eastAsia="Times New Roman" w:hAnsi="Times New Roman" w:cs="Times New Roman"/>
                <w:sz w:val="24"/>
                <w:szCs w:val="24"/>
              </w:rPr>
              <w:br/>
              <w:t>20 млн. гривень (у тому числі за лотом);</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11) учасник процедури закупівлі або кінцевий </w:t>
            </w:r>
            <w:proofErr w:type="spellStart"/>
            <w:r w:rsidRPr="00A16BC9">
              <w:rPr>
                <w:rFonts w:ascii="Times New Roman" w:eastAsia="Times New Roman" w:hAnsi="Times New Roman" w:cs="Times New Roman"/>
                <w:sz w:val="24"/>
                <w:szCs w:val="24"/>
              </w:rPr>
              <w:t>бенефіціарний</w:t>
            </w:r>
            <w:proofErr w:type="spellEnd"/>
            <w:r w:rsidRPr="00A16BC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7FC" w:rsidRPr="00A16BC9" w:rsidRDefault="00BC67FC" w:rsidP="00A16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16BC9">
              <w:rPr>
                <w:rFonts w:ascii="Times New Roman" w:eastAsia="Times New Roman" w:hAnsi="Times New Roman" w:cs="Times New Roman"/>
                <w:sz w:val="28"/>
                <w:szCs w:val="28"/>
              </w:rPr>
              <w:t xml:space="preserve"> </w:t>
            </w:r>
            <w:r w:rsidRPr="00A16BC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w:t>
            </w:r>
            <w:r w:rsidRPr="00A16BC9">
              <w:rPr>
                <w:rFonts w:ascii="Times New Roman" w:eastAsia="Times New Roman" w:hAnsi="Times New Roman" w:cs="Times New Roman"/>
                <w:sz w:val="24"/>
                <w:szCs w:val="24"/>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7FC" w:rsidRPr="00A16BC9" w:rsidRDefault="00BC67FC" w:rsidP="00A16BC9">
            <w:pPr>
              <w:spacing w:after="348"/>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C67FC" w:rsidRPr="00A16BC9" w:rsidTr="002F4803">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6</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BC67FC" w:rsidRDefault="00D47E78" w:rsidP="00D47E78">
            <w:pPr>
              <w:widowControl w:val="0"/>
              <w:ind w:right="120"/>
              <w:jc w:val="both"/>
              <w:rPr>
                <w:rFonts w:ascii="Times New Roman" w:eastAsia="Times New Roman" w:hAnsi="Times New Roman" w:cs="Times New Roman"/>
                <w:sz w:val="24"/>
                <w:szCs w:val="24"/>
              </w:rPr>
            </w:pPr>
            <w:r w:rsidRPr="00143537">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BC67FC" w:rsidRPr="00A16BC9">
              <w:rPr>
                <w:rFonts w:ascii="Times New Roman" w:eastAsia="Times New Roman" w:hAnsi="Times New Roman" w:cs="Times New Roman"/>
                <w:b/>
                <w:i/>
                <w:sz w:val="24"/>
                <w:szCs w:val="24"/>
              </w:rPr>
              <w:t xml:space="preserve">Додатку </w:t>
            </w:r>
            <w:r w:rsidR="00916BE2" w:rsidRPr="00A16BC9">
              <w:rPr>
                <w:rFonts w:ascii="Times New Roman" w:eastAsia="Times New Roman" w:hAnsi="Times New Roman" w:cs="Times New Roman"/>
                <w:b/>
                <w:i/>
                <w:sz w:val="24"/>
                <w:szCs w:val="24"/>
              </w:rPr>
              <w:t>4</w:t>
            </w:r>
            <w:r w:rsidR="00BC67FC" w:rsidRPr="00A16BC9">
              <w:rPr>
                <w:rFonts w:ascii="Times New Roman" w:eastAsia="Times New Roman" w:hAnsi="Times New Roman" w:cs="Times New Roman"/>
                <w:b/>
                <w:sz w:val="24"/>
                <w:szCs w:val="24"/>
              </w:rPr>
              <w:t xml:space="preserve"> </w:t>
            </w:r>
            <w:r w:rsidR="00BC67FC" w:rsidRPr="00A16BC9">
              <w:rPr>
                <w:rFonts w:ascii="Times New Roman" w:eastAsia="Times New Roman" w:hAnsi="Times New Roman" w:cs="Times New Roman"/>
                <w:sz w:val="24"/>
                <w:szCs w:val="24"/>
              </w:rPr>
              <w:t>до цієї тендерної документації.</w:t>
            </w:r>
          </w:p>
          <w:p w:rsidR="00D47E78" w:rsidRPr="00A16BC9" w:rsidRDefault="00D47E78" w:rsidP="00D47E78">
            <w:pPr>
              <w:widowControl w:val="0"/>
              <w:ind w:right="120"/>
              <w:jc w:val="both"/>
              <w:rPr>
                <w:rFonts w:ascii="Times New Roman" w:eastAsia="Times New Roman" w:hAnsi="Times New Roman" w:cs="Times New Roman"/>
                <w:sz w:val="24"/>
                <w:szCs w:val="24"/>
              </w:rPr>
            </w:pPr>
            <w:r w:rsidRPr="00143537">
              <w:rPr>
                <w:rFonts w:ascii="Times New Roman" w:hAnsi="Times New Roman"/>
                <w:sz w:val="24"/>
                <w:szCs w:val="24"/>
              </w:rPr>
              <w:t>Пропозиція учасника повинна відповідати умовам даної тендерної документації.</w:t>
            </w:r>
          </w:p>
        </w:tc>
      </w:tr>
      <w:tr w:rsidR="00BC67FC" w:rsidRPr="00A16BC9" w:rsidTr="00916BE2">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7</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 xml:space="preserve">Інформація про </w:t>
            </w:r>
            <w:r w:rsidRPr="00A16BC9">
              <w:rPr>
                <w:rFonts w:ascii="Times New Roman" w:eastAsia="Times New Roman" w:hAnsi="Times New Roman" w:cs="Times New Roman"/>
                <w:b/>
                <w:sz w:val="24"/>
                <w:szCs w:val="24"/>
              </w:rPr>
              <w:t xml:space="preserve">субпідрядника /співвиконавця </w:t>
            </w:r>
          </w:p>
        </w:tc>
        <w:tc>
          <w:tcPr>
            <w:tcW w:w="6420" w:type="dxa"/>
          </w:tcPr>
          <w:p w:rsidR="00BC67FC" w:rsidRPr="00A16BC9" w:rsidRDefault="00703260" w:rsidP="00A16BC9">
            <w:pPr>
              <w:widowControl w:val="0"/>
            </w:pPr>
            <w:r w:rsidRPr="00A16BC9">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16BC9">
              <w:rPr>
                <w:rFonts w:ascii="Times New Roman" w:eastAsia="Times New Roman" w:hAnsi="Times New Roman" w:cs="Times New Roman"/>
                <w:i/>
                <w:sz w:val="24"/>
                <w:szCs w:val="24"/>
              </w:rPr>
              <w:t>(надається у разі залучення).</w:t>
            </w:r>
          </w:p>
        </w:tc>
      </w:tr>
      <w:tr w:rsidR="00BC67FC" w:rsidRPr="00A16BC9">
        <w:trPr>
          <w:trHeight w:val="841"/>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8</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67FC" w:rsidRPr="00A16BC9">
        <w:trPr>
          <w:trHeight w:val="442"/>
          <w:jc w:val="center"/>
        </w:trPr>
        <w:tc>
          <w:tcPr>
            <w:tcW w:w="9960" w:type="dxa"/>
            <w:gridSpan w:val="3"/>
            <w:vAlign w:val="center"/>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b/>
                <w:sz w:val="24"/>
                <w:szCs w:val="24"/>
              </w:rPr>
              <w:t>Розділ 4. Подання та розкриття тендерної пропозиції</w:t>
            </w:r>
          </w:p>
        </w:tc>
      </w:tr>
      <w:tr w:rsidR="00BC67FC" w:rsidRPr="00A16BC9" w:rsidTr="00D47E78">
        <w:trPr>
          <w:trHeight w:val="67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1</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67FC" w:rsidRPr="00A16BC9" w:rsidRDefault="00BC67FC" w:rsidP="00A16BC9">
            <w:pPr>
              <w:widowControl w:val="0"/>
              <w:ind w:left="40" w:right="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Кінцевий строк подання тендерних пропозицій — </w:t>
            </w:r>
            <w:r w:rsidR="00177A9D" w:rsidRPr="00177A9D">
              <w:rPr>
                <w:rFonts w:ascii="Times New Roman" w:eastAsia="Times New Roman" w:hAnsi="Times New Roman" w:cs="Times New Roman"/>
                <w:b/>
                <w:sz w:val="24"/>
                <w:szCs w:val="24"/>
              </w:rPr>
              <w:t>0</w:t>
            </w:r>
            <w:r w:rsidR="000E1CF9">
              <w:rPr>
                <w:rFonts w:ascii="Times New Roman" w:eastAsia="Times New Roman" w:hAnsi="Times New Roman" w:cs="Times New Roman"/>
                <w:b/>
                <w:sz w:val="24"/>
                <w:szCs w:val="24"/>
              </w:rPr>
              <w:t>5</w:t>
            </w:r>
            <w:bookmarkStart w:id="7" w:name="_GoBack"/>
            <w:bookmarkEnd w:id="7"/>
            <w:r w:rsidRPr="00177A9D">
              <w:rPr>
                <w:rFonts w:ascii="Times New Roman" w:eastAsia="Times New Roman" w:hAnsi="Times New Roman" w:cs="Times New Roman"/>
                <w:b/>
                <w:sz w:val="24"/>
                <w:szCs w:val="24"/>
              </w:rPr>
              <w:t xml:space="preserve"> </w:t>
            </w:r>
            <w:r w:rsidR="00177A9D" w:rsidRPr="00177A9D">
              <w:rPr>
                <w:rFonts w:ascii="Times New Roman" w:eastAsia="Times New Roman" w:hAnsi="Times New Roman" w:cs="Times New Roman"/>
                <w:b/>
                <w:sz w:val="24"/>
                <w:szCs w:val="24"/>
              </w:rPr>
              <w:t>квіт</w:t>
            </w:r>
            <w:r w:rsidR="00656D54" w:rsidRPr="00177A9D">
              <w:rPr>
                <w:rFonts w:ascii="Times New Roman" w:eastAsia="Times New Roman" w:hAnsi="Times New Roman" w:cs="Times New Roman"/>
                <w:b/>
                <w:sz w:val="24"/>
                <w:szCs w:val="24"/>
              </w:rPr>
              <w:t>ня</w:t>
            </w:r>
            <w:r w:rsidRPr="00177A9D">
              <w:rPr>
                <w:rFonts w:ascii="Times New Roman" w:eastAsia="Times New Roman" w:hAnsi="Times New Roman" w:cs="Times New Roman"/>
                <w:b/>
                <w:sz w:val="24"/>
                <w:szCs w:val="24"/>
              </w:rPr>
              <w:t xml:space="preserve"> 20</w:t>
            </w:r>
            <w:r w:rsidR="00656D54" w:rsidRPr="00177A9D">
              <w:rPr>
                <w:rFonts w:ascii="Times New Roman" w:eastAsia="Times New Roman" w:hAnsi="Times New Roman" w:cs="Times New Roman"/>
                <w:b/>
                <w:sz w:val="24"/>
                <w:szCs w:val="24"/>
              </w:rPr>
              <w:t>23</w:t>
            </w:r>
            <w:r w:rsidRPr="00177A9D">
              <w:rPr>
                <w:rFonts w:ascii="Times New Roman" w:eastAsia="Times New Roman" w:hAnsi="Times New Roman" w:cs="Times New Roman"/>
                <w:b/>
                <w:sz w:val="24"/>
                <w:szCs w:val="24"/>
              </w:rPr>
              <w:t xml:space="preserve"> року до 1</w:t>
            </w:r>
            <w:r w:rsidR="00656D54" w:rsidRPr="00177A9D">
              <w:rPr>
                <w:rFonts w:ascii="Times New Roman" w:eastAsia="Times New Roman" w:hAnsi="Times New Roman" w:cs="Times New Roman"/>
                <w:b/>
                <w:sz w:val="24"/>
                <w:szCs w:val="24"/>
              </w:rPr>
              <w:t>2</w:t>
            </w:r>
            <w:r w:rsidRPr="00177A9D">
              <w:rPr>
                <w:rFonts w:ascii="Times New Roman" w:eastAsia="Times New Roman" w:hAnsi="Times New Roman" w:cs="Times New Roman"/>
                <w:b/>
                <w:sz w:val="24"/>
                <w:szCs w:val="24"/>
              </w:rPr>
              <w:t>:00 год.</w:t>
            </w:r>
            <w:r w:rsidR="00656D54" w:rsidRPr="00177A9D">
              <w:rPr>
                <w:rFonts w:ascii="Times New Roman" w:eastAsia="Times New Roman" w:hAnsi="Times New Roman" w:cs="Times New Roman"/>
                <w:b/>
                <w:sz w:val="24"/>
                <w:szCs w:val="24"/>
              </w:rPr>
              <w:t xml:space="preserve"> (за Київським часом)</w:t>
            </w:r>
            <w:r w:rsidRPr="00A16BC9">
              <w:rPr>
                <w:rFonts w:ascii="Times New Roman" w:eastAsia="Times New Roman" w:hAnsi="Times New Roman" w:cs="Times New Roman"/>
                <w:sz w:val="24"/>
                <w:szCs w:val="24"/>
              </w:rPr>
              <w:t xml:space="preserve">  </w:t>
            </w:r>
          </w:p>
          <w:p w:rsidR="00BC67FC" w:rsidRPr="00A16BC9" w:rsidRDefault="00BC67FC" w:rsidP="00A16BC9">
            <w:pPr>
              <w:widowControl w:val="0"/>
              <w:ind w:left="40" w:right="120"/>
              <w:jc w:val="both"/>
              <w:rPr>
                <w:rFonts w:ascii="Times New Roman" w:eastAsia="Times New Roman" w:hAnsi="Times New Roman" w:cs="Times New Roman"/>
                <w:sz w:val="24"/>
                <w:szCs w:val="24"/>
              </w:rPr>
            </w:pPr>
            <w:r w:rsidRPr="00A16BC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47E78" w:rsidRPr="00D47E78" w:rsidRDefault="00BC67FC" w:rsidP="00D47E78">
            <w:pPr>
              <w:widowControl w:val="0"/>
              <w:pBdr>
                <w:top w:val="nil"/>
                <w:left w:val="nil"/>
                <w:bottom w:val="nil"/>
                <w:right w:val="nil"/>
                <w:between w:val="nil"/>
              </w:pBd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Тендерні пропозиції після закінчення кінцевого строку їх </w:t>
            </w:r>
            <w:r w:rsidRPr="00A16BC9">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2</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C67FC" w:rsidRPr="00A16BC9" w:rsidRDefault="00BC67FC" w:rsidP="00A16BC9">
            <w:pPr>
              <w:widowControl w:val="0"/>
              <w:spacing w:line="228" w:lineRule="auto"/>
              <w:jc w:val="both"/>
              <w:rPr>
                <w:rFonts w:ascii="Times New Roman" w:eastAsia="Times New Roman" w:hAnsi="Times New Roman" w:cs="Times New Roman"/>
                <w:strike/>
                <w:sz w:val="24"/>
                <w:szCs w:val="24"/>
              </w:rPr>
            </w:pPr>
            <w:r w:rsidRPr="00A16BC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C67FC" w:rsidRPr="00A16BC9">
        <w:trPr>
          <w:trHeight w:val="512"/>
          <w:jc w:val="center"/>
        </w:trPr>
        <w:tc>
          <w:tcPr>
            <w:tcW w:w="9960" w:type="dxa"/>
            <w:gridSpan w:val="3"/>
            <w:vAlign w:val="center"/>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Розділ 5. Оцінка тендерної пропозиції</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1</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67FC" w:rsidRPr="00A16BC9" w:rsidRDefault="00BC67FC" w:rsidP="00A16BC9">
            <w:pPr>
              <w:widowControl w:val="0"/>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C67FC" w:rsidRPr="00A16BC9" w:rsidRDefault="00BC67FC" w:rsidP="00A16BC9">
            <w:pPr>
              <w:widowControl w:val="0"/>
              <w:jc w:val="both"/>
              <w:rPr>
                <w:rFonts w:ascii="Times New Roman" w:eastAsia="Times New Roman" w:hAnsi="Times New Roman" w:cs="Times New Roman"/>
                <w:b/>
                <w:sz w:val="24"/>
                <w:szCs w:val="24"/>
              </w:rPr>
            </w:pPr>
            <w:r w:rsidRPr="00A16BC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i/>
                <w:sz w:val="24"/>
                <w:szCs w:val="24"/>
              </w:rPr>
              <w:t>Ціна тендерної пропозиції не може перевищувати</w:t>
            </w:r>
            <w:r w:rsidR="00656D54" w:rsidRPr="00A16BC9">
              <w:rPr>
                <w:rFonts w:ascii="Times New Roman" w:eastAsia="Times New Roman" w:hAnsi="Times New Roman" w:cs="Times New Roman"/>
                <w:i/>
                <w:sz w:val="24"/>
                <w:szCs w:val="24"/>
              </w:rPr>
              <w:t xml:space="preserve">  </w:t>
            </w:r>
            <w:r w:rsidRPr="00A16BC9">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67FC" w:rsidRPr="00A16BC9" w:rsidRDefault="00BC67FC" w:rsidP="00A16BC9">
            <w:pPr>
              <w:widowControl w:val="0"/>
              <w:jc w:val="both"/>
              <w:rPr>
                <w:rFonts w:ascii="Times New Roman" w:eastAsia="Times New Roman" w:hAnsi="Times New Roman" w:cs="Times New Roman"/>
                <w:b/>
                <w:i/>
                <w:color w:val="4A86E8"/>
                <w:sz w:val="24"/>
                <w:szCs w:val="24"/>
              </w:rPr>
            </w:pPr>
            <w:r w:rsidRPr="00A16BC9">
              <w:rPr>
                <w:rFonts w:ascii="Times New Roman" w:eastAsia="Times New Roman" w:hAnsi="Times New Roman" w:cs="Times New Roman"/>
                <w:i/>
                <w:sz w:val="24"/>
                <w:szCs w:val="24"/>
              </w:rPr>
              <w:t xml:space="preserve">До розгляду </w:t>
            </w:r>
            <w:r w:rsidRPr="00A16BC9">
              <w:rPr>
                <w:rFonts w:ascii="Times New Roman" w:eastAsia="Times New Roman" w:hAnsi="Times New Roman" w:cs="Times New Roman"/>
                <w:i/>
                <w:sz w:val="24"/>
                <w:szCs w:val="24"/>
                <w:u w:val="single"/>
              </w:rPr>
              <w:t xml:space="preserve">не приймається </w:t>
            </w:r>
            <w:r w:rsidRPr="00A16BC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16BC9">
              <w:rPr>
                <w:rFonts w:ascii="Times New Roman" w:eastAsia="Times New Roman" w:hAnsi="Times New Roman" w:cs="Times New Roman"/>
                <w:sz w:val="24"/>
                <w:szCs w:val="24"/>
              </w:rPr>
              <w:t>„Ціна</w:t>
            </w:r>
            <w:proofErr w:type="spellEnd"/>
            <w:r w:rsidRPr="00A16BC9">
              <w:rPr>
                <w:rFonts w:ascii="Times New Roman" w:eastAsia="Times New Roman" w:hAnsi="Times New Roman" w:cs="Times New Roman"/>
                <w:sz w:val="24"/>
                <w:szCs w:val="24"/>
              </w:rPr>
              <w:t>”. Питома вага – 100 %.</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Оцінка здійснюється щодо предмета закупівлі в цілому.</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Учасник визначає ціни на </w:t>
            </w:r>
            <w:r w:rsidR="00703260" w:rsidRPr="00A16BC9">
              <w:rPr>
                <w:rFonts w:ascii="Times New Roman" w:eastAsia="Times New Roman" w:hAnsi="Times New Roman" w:cs="Times New Roman"/>
                <w:b/>
                <w:sz w:val="24"/>
                <w:szCs w:val="24"/>
              </w:rPr>
              <w:t>послуги</w:t>
            </w:r>
            <w:r w:rsidR="00703260" w:rsidRPr="00A16BC9">
              <w:rPr>
                <w:rFonts w:ascii="Times New Roman" w:eastAsia="Times New Roman" w:hAnsi="Times New Roman" w:cs="Times New Roman"/>
                <w:sz w:val="24"/>
                <w:szCs w:val="24"/>
              </w:rPr>
              <w:t>,</w:t>
            </w:r>
            <w:r w:rsidRPr="00A16BC9">
              <w:rPr>
                <w:rFonts w:ascii="Times New Roman" w:eastAsia="Times New Roman" w:hAnsi="Times New Roman" w:cs="Times New Roman"/>
                <w:sz w:val="24"/>
                <w:szCs w:val="24"/>
              </w:rPr>
              <w:t xml:space="preserve"> що він пропонує </w:t>
            </w:r>
            <w:r w:rsidR="00703260" w:rsidRPr="00A16BC9">
              <w:rPr>
                <w:rFonts w:ascii="Times New Roman" w:eastAsia="Times New Roman" w:hAnsi="Times New Roman" w:cs="Times New Roman"/>
                <w:b/>
                <w:sz w:val="24"/>
                <w:szCs w:val="24"/>
              </w:rPr>
              <w:t>нада</w:t>
            </w:r>
            <w:r w:rsidRPr="00A16BC9">
              <w:rPr>
                <w:rFonts w:ascii="Times New Roman" w:eastAsia="Times New Roman" w:hAnsi="Times New Roman" w:cs="Times New Roman"/>
                <w:b/>
                <w:sz w:val="24"/>
                <w:szCs w:val="24"/>
              </w:rPr>
              <w:t>ти</w:t>
            </w:r>
            <w:r w:rsidRPr="00A16BC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A16BC9">
              <w:rPr>
                <w:rFonts w:ascii="Times New Roman" w:eastAsia="Times New Roman" w:hAnsi="Times New Roman" w:cs="Times New Roman"/>
                <w:sz w:val="24"/>
                <w:szCs w:val="24"/>
              </w:rPr>
              <w:lastRenderedPageBreak/>
              <w:t xml:space="preserve">передбачених для </w:t>
            </w:r>
            <w:r w:rsidR="00703260" w:rsidRPr="00A16BC9">
              <w:rPr>
                <w:rFonts w:ascii="Times New Roman" w:eastAsia="Times New Roman" w:hAnsi="Times New Roman" w:cs="Times New Roman"/>
                <w:b/>
                <w:sz w:val="24"/>
                <w:szCs w:val="24"/>
              </w:rPr>
              <w:t>послуг</w:t>
            </w:r>
            <w:r w:rsidRPr="00A16BC9">
              <w:rPr>
                <w:rFonts w:ascii="Times New Roman" w:eastAsia="Times New Roman" w:hAnsi="Times New Roman" w:cs="Times New Roman"/>
                <w:sz w:val="24"/>
                <w:szCs w:val="24"/>
              </w:rPr>
              <w:t xml:space="preserve"> даного виду.</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C67FC" w:rsidRPr="00A16BC9" w:rsidRDefault="00BC67FC" w:rsidP="00A16BC9">
            <w:pPr>
              <w:widowControl w:val="0"/>
              <w:numPr>
                <w:ilvl w:val="0"/>
                <w:numId w:val="1"/>
              </w:numPr>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67FC" w:rsidRPr="00A16BC9" w:rsidRDefault="00BC67FC" w:rsidP="00A16BC9">
            <w:pPr>
              <w:widowControl w:val="0"/>
              <w:numPr>
                <w:ilvl w:val="0"/>
                <w:numId w:val="1"/>
              </w:numPr>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C67FC" w:rsidRPr="00A16BC9" w:rsidRDefault="00BC67FC" w:rsidP="00A16BC9">
            <w:pPr>
              <w:widowControl w:val="0"/>
              <w:numPr>
                <w:ilvl w:val="0"/>
                <w:numId w:val="1"/>
              </w:numPr>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A16BC9">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67FC" w:rsidRPr="00A16BC9" w:rsidRDefault="00BC67FC" w:rsidP="00A16BC9">
            <w:pPr>
              <w:widowControl w:val="0"/>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16BC9">
              <w:rPr>
                <w:rFonts w:ascii="Times New Roman" w:eastAsia="Times New Roman" w:hAnsi="Times New Roman" w:cs="Times New Roman"/>
                <w:b/>
                <w:i/>
                <w:sz w:val="24"/>
                <w:szCs w:val="24"/>
              </w:rPr>
              <w:t>не може бути меншим ніж два робочі дні</w:t>
            </w:r>
            <w:r w:rsidRPr="00A16BC9">
              <w:rPr>
                <w:rFonts w:ascii="Times New Roman" w:eastAsia="Times New Roman" w:hAnsi="Times New Roman" w:cs="Times New Roman"/>
                <w:b/>
                <w:sz w:val="24"/>
                <w:szCs w:val="24"/>
              </w:rPr>
              <w:t xml:space="preserve"> </w:t>
            </w:r>
            <w:r w:rsidRPr="00A16BC9">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67FC" w:rsidRPr="00A16BC9" w:rsidRDefault="00BC67FC" w:rsidP="00A16BC9">
            <w:pPr>
              <w:widowControl w:val="0"/>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b/>
                <w:i/>
                <w:sz w:val="24"/>
                <w:szCs w:val="24"/>
              </w:rPr>
              <w:t>Під невідповідністю</w:t>
            </w:r>
            <w:r w:rsidRPr="00A16BC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16BC9">
              <w:rPr>
                <w:rFonts w:ascii="Times New Roman" w:eastAsia="Times New Roman" w:hAnsi="Times New Roman" w:cs="Times New Roman"/>
                <w:sz w:val="24"/>
                <w:szCs w:val="24"/>
              </w:rPr>
              <w:t>та/або відсутності інформації</w:t>
            </w:r>
            <w:r w:rsidRPr="00A16BC9">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67FC" w:rsidRPr="00A16BC9" w:rsidRDefault="00BC67FC" w:rsidP="00A16BC9">
            <w:pPr>
              <w:widowControl w:val="0"/>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b/>
                <w:i/>
                <w:sz w:val="24"/>
                <w:szCs w:val="24"/>
              </w:rPr>
              <w:t>Невідповідністю</w:t>
            </w:r>
            <w:r w:rsidRPr="00A16BC9">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67FC" w:rsidRPr="00A16BC9" w:rsidRDefault="00BC67FC" w:rsidP="00A16BC9">
            <w:pPr>
              <w:widowControl w:val="0"/>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sidRPr="00A16BC9">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6BC9">
              <w:rPr>
                <w:rFonts w:ascii="Times New Roman" w:eastAsia="Times New Roman" w:hAnsi="Times New Roman" w:cs="Times New Roman"/>
                <w:b/>
                <w:i/>
                <w:sz w:val="24"/>
                <w:szCs w:val="24"/>
              </w:rPr>
              <w:t>протягом 24 годин</w:t>
            </w:r>
            <w:r w:rsidRPr="00A16BC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16BC9">
              <w:rPr>
                <w:rFonts w:ascii="Times New Roman" w:eastAsia="Times New Roman" w:hAnsi="Times New Roman" w:cs="Times New Roman"/>
                <w:sz w:val="24"/>
                <w:szCs w:val="24"/>
              </w:rPr>
              <w:t>невиправлення</w:t>
            </w:r>
            <w:proofErr w:type="spellEnd"/>
            <w:r w:rsidRPr="00A16BC9">
              <w:rPr>
                <w:rFonts w:ascii="Times New Roman" w:eastAsia="Times New Roman" w:hAnsi="Times New Roman" w:cs="Times New Roman"/>
                <w:sz w:val="24"/>
                <w:szCs w:val="24"/>
              </w:rPr>
              <w:t xml:space="preserve"> учасниками виявлених невідповідностей.</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2</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Інша інформація</w:t>
            </w:r>
          </w:p>
        </w:tc>
        <w:tc>
          <w:tcPr>
            <w:tcW w:w="6420" w:type="dxa"/>
            <w:vAlign w:val="center"/>
          </w:tcPr>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67FC" w:rsidRPr="00A16BC9" w:rsidRDefault="00BC67FC" w:rsidP="00A16BC9">
            <w:pPr>
              <w:widowControl w:val="0"/>
              <w:ind w:right="12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1557" w:rsidRPr="00143537" w:rsidRDefault="00BC67FC" w:rsidP="006A1557">
            <w:pPr>
              <w:ind w:right="125"/>
              <w:jc w:val="both"/>
              <w:rPr>
                <w:rFonts w:ascii="Times New Roman" w:hAnsi="Times New Roman"/>
                <w:sz w:val="24"/>
                <w:szCs w:val="24"/>
              </w:rPr>
            </w:pPr>
            <w:r w:rsidRPr="00A16BC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A1557">
              <w:rPr>
                <w:rFonts w:ascii="Times New Roman" w:eastAsia="Times New Roman" w:hAnsi="Times New Roman" w:cs="Times New Roman"/>
                <w:color w:val="000000"/>
                <w:sz w:val="24"/>
                <w:szCs w:val="24"/>
              </w:rPr>
              <w:t xml:space="preserve">, </w:t>
            </w:r>
            <w:r w:rsidR="006A1557" w:rsidRPr="00143537">
              <w:rPr>
                <w:rFonts w:ascii="Times New Roman" w:hAnsi="Times New Roman"/>
                <w:sz w:val="24"/>
                <w:szCs w:val="24"/>
              </w:rPr>
              <w:t xml:space="preserve">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A16BC9">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16BC9">
              <w:rPr>
                <w:rFonts w:ascii="Times New Roman" w:eastAsia="Times New Roman" w:hAnsi="Times New Roman" w:cs="Times New Roman"/>
                <w:sz w:val="24"/>
                <w:szCs w:val="24"/>
              </w:rPr>
              <w:t>ею</w:t>
            </w:r>
            <w:r w:rsidRPr="00A16BC9">
              <w:rPr>
                <w:rFonts w:ascii="Times New Roman" w:eastAsia="Times New Roman" w:hAnsi="Times New Roman" w:cs="Times New Roman"/>
                <w:color w:val="000000"/>
                <w:sz w:val="24"/>
                <w:szCs w:val="24"/>
              </w:rPr>
              <w:t xml:space="preserve"> 358 Кримінального </w:t>
            </w:r>
            <w:r w:rsidRPr="00A16BC9">
              <w:rPr>
                <w:rFonts w:ascii="Times New Roman" w:eastAsia="Times New Roman" w:hAnsi="Times New Roman" w:cs="Times New Roman"/>
                <w:sz w:val="24"/>
                <w:szCs w:val="24"/>
              </w:rPr>
              <w:t>к</w:t>
            </w:r>
            <w:r w:rsidRPr="00A16BC9">
              <w:rPr>
                <w:rFonts w:ascii="Times New Roman" w:eastAsia="Times New Roman" w:hAnsi="Times New Roman" w:cs="Times New Roman"/>
                <w:color w:val="000000"/>
                <w:sz w:val="24"/>
                <w:szCs w:val="24"/>
              </w:rPr>
              <w:t>одексу України.</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b/>
                <w:i/>
                <w:color w:val="000000"/>
                <w:sz w:val="24"/>
                <w:szCs w:val="24"/>
                <w:u w:val="single"/>
              </w:rPr>
              <w:t>Інші умови тендерної документації:</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16BC9">
              <w:rPr>
                <w:rFonts w:ascii="Times New Roman" w:eastAsia="Times New Roman" w:hAnsi="Times New Roman" w:cs="Times New Roman"/>
                <w:sz w:val="24"/>
                <w:szCs w:val="24"/>
              </w:rPr>
              <w:t>у</w:t>
            </w:r>
            <w:r w:rsidRPr="00A16BC9">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A16BC9">
              <w:rPr>
                <w:rFonts w:ascii="Times New Roman" w:eastAsia="Times New Roman" w:hAnsi="Times New Roman" w:cs="Times New Roman"/>
                <w:color w:val="000000"/>
                <w:sz w:val="24"/>
                <w:szCs w:val="24"/>
              </w:rPr>
              <w:t>нь</w:t>
            </w:r>
            <w:proofErr w:type="spellEnd"/>
            <w:r w:rsidRPr="00A16BC9">
              <w:rPr>
                <w:rFonts w:ascii="Times New Roman" w:eastAsia="Times New Roman" w:hAnsi="Times New Roman" w:cs="Times New Roman"/>
                <w:color w:val="000000"/>
                <w:sz w:val="24"/>
                <w:szCs w:val="24"/>
              </w:rPr>
              <w:t xml:space="preserve"> державних органів або </w:t>
            </w:r>
            <w:proofErr w:type="spellStart"/>
            <w:r w:rsidRPr="00A16BC9">
              <w:rPr>
                <w:rFonts w:ascii="Times New Roman" w:eastAsia="Times New Roman" w:hAnsi="Times New Roman" w:cs="Times New Roman"/>
                <w:color w:val="000000"/>
                <w:sz w:val="24"/>
                <w:szCs w:val="24"/>
              </w:rPr>
              <w:t>ненакладення</w:t>
            </w:r>
            <w:proofErr w:type="spellEnd"/>
            <w:r w:rsidRPr="00A16BC9">
              <w:rPr>
                <w:rFonts w:ascii="Times New Roman" w:eastAsia="Times New Roman" w:hAnsi="Times New Roman" w:cs="Times New Roman"/>
                <w:color w:val="000000"/>
                <w:sz w:val="24"/>
                <w:szCs w:val="24"/>
              </w:rPr>
              <w:t xml:space="preserve"> електронного підпису.</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16BC9">
              <w:rPr>
                <w:rFonts w:ascii="Times New Roman" w:eastAsia="Times New Roman" w:hAnsi="Times New Roman" w:cs="Times New Roman"/>
                <w:sz w:val="24"/>
                <w:szCs w:val="24"/>
              </w:rPr>
              <w:t>—</w:t>
            </w:r>
            <w:r w:rsidRPr="00A16B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16BC9">
              <w:rPr>
                <w:rFonts w:ascii="Times New Roman" w:eastAsia="Times New Roman" w:hAnsi="Times New Roman" w:cs="Times New Roman"/>
                <w:b/>
                <w:i/>
                <w:color w:val="000000"/>
                <w:sz w:val="24"/>
                <w:szCs w:val="24"/>
              </w:rPr>
              <w:t>Додатком </w:t>
            </w:r>
            <w:r w:rsidR="003C08D7" w:rsidRPr="00A16BC9">
              <w:rPr>
                <w:rFonts w:ascii="Times New Roman" w:eastAsia="Times New Roman" w:hAnsi="Times New Roman" w:cs="Times New Roman"/>
                <w:b/>
                <w:i/>
                <w:color w:val="000000"/>
                <w:sz w:val="24"/>
                <w:szCs w:val="24"/>
              </w:rPr>
              <w:t>2</w:t>
            </w:r>
            <w:r w:rsidRPr="00A16BC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w:t>
            </w:r>
            <w:r w:rsidR="00C339FB" w:rsidRPr="00A16BC9">
              <w:rPr>
                <w:rFonts w:ascii="Times New Roman" w:eastAsia="Times New Roman" w:hAnsi="Times New Roman" w:cs="Times New Roman"/>
                <w:color w:val="000000"/>
                <w:sz w:val="24"/>
                <w:szCs w:val="24"/>
              </w:rPr>
              <w:t>м країн, де вони зареєстровані.</w:t>
            </w:r>
          </w:p>
          <w:p w:rsidR="00BC67FC" w:rsidRPr="00A16BC9" w:rsidRDefault="00C339FB"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6</w:t>
            </w:r>
            <w:r w:rsidR="00BC67FC" w:rsidRPr="00A16BC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BC67FC" w:rsidRPr="00A16BC9" w:rsidRDefault="00C339FB"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7</w:t>
            </w:r>
            <w:r w:rsidR="00BC67FC" w:rsidRPr="00A16BC9">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BC67FC" w:rsidRPr="00A16BC9">
              <w:rPr>
                <w:rFonts w:ascii="Times New Roman" w:eastAsia="Times New Roman" w:hAnsi="Times New Roman" w:cs="Times New Roman"/>
                <w:color w:val="000000"/>
                <w:sz w:val="24"/>
                <w:szCs w:val="24"/>
              </w:rPr>
              <w:t>про</w:t>
            </w:r>
            <w:r w:rsidR="00BC67FC" w:rsidRPr="00A16BC9">
              <w:rPr>
                <w:rFonts w:ascii="Times New Roman" w:eastAsia="Times New Roman" w:hAnsi="Times New Roman" w:cs="Times New Roman"/>
                <w:sz w:val="24"/>
                <w:szCs w:val="24"/>
              </w:rPr>
              <w:t>є</w:t>
            </w:r>
            <w:r w:rsidR="00BC67FC" w:rsidRPr="00A16BC9">
              <w:rPr>
                <w:rFonts w:ascii="Times New Roman" w:eastAsia="Times New Roman" w:hAnsi="Times New Roman" w:cs="Times New Roman"/>
                <w:color w:val="000000"/>
                <w:sz w:val="24"/>
                <w:szCs w:val="24"/>
              </w:rPr>
              <w:t>ктом</w:t>
            </w:r>
            <w:proofErr w:type="spellEnd"/>
            <w:r w:rsidR="00BC67FC" w:rsidRPr="00A16BC9">
              <w:rPr>
                <w:rFonts w:ascii="Times New Roman" w:eastAsia="Times New Roman" w:hAnsi="Times New Roman" w:cs="Times New Roman"/>
                <w:color w:val="000000"/>
                <w:sz w:val="24"/>
                <w:szCs w:val="24"/>
              </w:rPr>
              <w:t xml:space="preserve"> договору про закупівлю, викладеним </w:t>
            </w:r>
            <w:r w:rsidR="00BC67FC" w:rsidRPr="00A16BC9">
              <w:rPr>
                <w:rFonts w:ascii="Times New Roman" w:eastAsia="Times New Roman" w:hAnsi="Times New Roman" w:cs="Times New Roman"/>
                <w:sz w:val="24"/>
                <w:szCs w:val="24"/>
              </w:rPr>
              <w:t>у</w:t>
            </w:r>
            <w:r w:rsidR="00BC67FC" w:rsidRPr="00A16BC9">
              <w:rPr>
                <w:rFonts w:ascii="Times New Roman" w:eastAsia="Times New Roman" w:hAnsi="Times New Roman" w:cs="Times New Roman"/>
                <w:color w:val="000000"/>
                <w:sz w:val="24"/>
                <w:szCs w:val="24"/>
              </w:rPr>
              <w:t xml:space="preserve"> </w:t>
            </w:r>
            <w:r w:rsidR="00BC67FC" w:rsidRPr="00A16BC9">
              <w:rPr>
                <w:rFonts w:ascii="Times New Roman" w:eastAsia="Times New Roman" w:hAnsi="Times New Roman" w:cs="Times New Roman"/>
                <w:b/>
                <w:i/>
                <w:color w:val="000000"/>
                <w:sz w:val="24"/>
                <w:szCs w:val="24"/>
              </w:rPr>
              <w:t xml:space="preserve">Додатку </w:t>
            </w:r>
            <w:r w:rsidR="0076145A" w:rsidRPr="00A16BC9">
              <w:rPr>
                <w:rFonts w:ascii="Times New Roman" w:eastAsia="Times New Roman" w:hAnsi="Times New Roman" w:cs="Times New Roman"/>
                <w:b/>
                <w:i/>
                <w:color w:val="000000"/>
                <w:sz w:val="24"/>
                <w:szCs w:val="24"/>
              </w:rPr>
              <w:t>5</w:t>
            </w:r>
            <w:r w:rsidR="00BC67FC" w:rsidRPr="00A16BC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BC67FC" w:rsidRPr="00A16BC9">
              <w:rPr>
                <w:rFonts w:ascii="Times New Roman" w:eastAsia="Times New Roman" w:hAnsi="Times New Roman" w:cs="Times New Roman"/>
                <w:b/>
                <w:i/>
                <w:color w:val="000000"/>
                <w:sz w:val="24"/>
                <w:szCs w:val="24"/>
              </w:rPr>
              <w:t>в п. 4 Розділу 3</w:t>
            </w:r>
            <w:r w:rsidR="00BC67FC" w:rsidRPr="00A16BC9">
              <w:rPr>
                <w:rFonts w:ascii="Times New Roman" w:eastAsia="Times New Roman" w:hAnsi="Times New Roman" w:cs="Times New Roman"/>
                <w:color w:val="000000"/>
                <w:sz w:val="24"/>
                <w:szCs w:val="24"/>
              </w:rPr>
              <w:t xml:space="preserve"> до цієї тендерної документації.</w:t>
            </w:r>
          </w:p>
          <w:p w:rsidR="00BC67FC" w:rsidRPr="00A16BC9" w:rsidRDefault="00C339FB"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8</w:t>
            </w:r>
            <w:r w:rsidR="00BC67FC" w:rsidRPr="00A16BC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67FC" w:rsidRPr="00A16BC9" w:rsidRDefault="00C339FB" w:rsidP="00A16B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9</w:t>
            </w:r>
            <w:r w:rsidR="00BC67FC" w:rsidRPr="00A16BC9">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w:t>
            </w:r>
            <w:r w:rsidR="00BC67FC" w:rsidRPr="00A16BC9">
              <w:rPr>
                <w:rFonts w:ascii="Times New Roman" w:eastAsia="Times New Roman" w:hAnsi="Times New Roman" w:cs="Times New Roman"/>
                <w:color w:val="000000"/>
                <w:sz w:val="24"/>
                <w:szCs w:val="24"/>
              </w:rPr>
              <w:lastRenderedPageBreak/>
              <w:t>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1</w:t>
            </w:r>
            <w:r w:rsidR="00C339FB" w:rsidRPr="00A16BC9">
              <w:rPr>
                <w:rFonts w:ascii="Times New Roman" w:eastAsia="Times New Roman" w:hAnsi="Times New Roman" w:cs="Times New Roman"/>
                <w:color w:val="000000"/>
                <w:sz w:val="24"/>
                <w:szCs w:val="24"/>
              </w:rPr>
              <w:t>0</w:t>
            </w:r>
            <w:r w:rsidRPr="00A16BC9">
              <w:rPr>
                <w:rFonts w:ascii="Times New Roman" w:eastAsia="Times New Roman" w:hAnsi="Times New Roman" w:cs="Times New Roman"/>
                <w:color w:val="000000"/>
                <w:sz w:val="24"/>
                <w:szCs w:val="24"/>
              </w:rPr>
              <w:t xml:space="preserve">. </w:t>
            </w:r>
            <w:r w:rsidRPr="00A16BC9">
              <w:rPr>
                <w:rFonts w:ascii="Times New Roman" w:eastAsia="Times New Roman" w:hAnsi="Times New Roman" w:cs="Times New Roman"/>
                <w:sz w:val="24"/>
                <w:szCs w:val="24"/>
              </w:rPr>
              <w:t>Тендерна п</w:t>
            </w:r>
            <w:r w:rsidRPr="00A16BC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67FC" w:rsidRPr="00A16BC9" w:rsidRDefault="00C339FB" w:rsidP="00A16BC9">
            <w:pPr>
              <w:widowControl w:val="0"/>
              <w:pBdr>
                <w:top w:val="nil"/>
                <w:left w:val="nil"/>
                <w:bottom w:val="nil"/>
                <w:right w:val="nil"/>
                <w:between w:val="nil"/>
              </w:pBd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11</w:t>
            </w:r>
            <w:r w:rsidR="00BC67FC" w:rsidRPr="00A16BC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67FC" w:rsidRPr="00A16BC9" w:rsidRDefault="00BC67FC" w:rsidP="00A16BC9">
            <w:pPr>
              <w:widowControl w:val="0"/>
              <w:pBdr>
                <w:top w:val="nil"/>
                <w:left w:val="nil"/>
                <w:bottom w:val="nil"/>
                <w:right w:val="nil"/>
                <w:between w:val="nil"/>
              </w:pBd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   </w:t>
            </w:r>
            <w:r w:rsidRPr="00A16BC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67FC" w:rsidRPr="00A16BC9" w:rsidRDefault="00BC67FC" w:rsidP="00A16BC9">
            <w:pPr>
              <w:widowControl w:val="0"/>
              <w:pBdr>
                <w:top w:val="nil"/>
                <w:left w:val="nil"/>
                <w:bottom w:val="nil"/>
                <w:right w:val="nil"/>
                <w:between w:val="nil"/>
              </w:pBd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   </w:t>
            </w:r>
            <w:r w:rsidRPr="00A16BC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67FC" w:rsidRPr="00A16BC9" w:rsidRDefault="00BC67FC" w:rsidP="00A16BC9">
            <w:pPr>
              <w:widowControl w:val="0"/>
              <w:pBdr>
                <w:top w:val="nil"/>
                <w:left w:val="nil"/>
                <w:bottom w:val="nil"/>
                <w:right w:val="nil"/>
                <w:between w:val="nil"/>
              </w:pBdr>
              <w:jc w:val="both"/>
              <w:rPr>
                <w:rFonts w:ascii="Times New Roman" w:eastAsia="Times New Roman" w:hAnsi="Times New Roman" w:cs="Times New Roman"/>
                <w:i/>
                <w:sz w:val="24"/>
                <w:szCs w:val="24"/>
              </w:rPr>
            </w:pPr>
            <w:r w:rsidRPr="00A16BC9">
              <w:rPr>
                <w:rFonts w:ascii="Times New Roman" w:eastAsia="Times New Roman" w:hAnsi="Times New Roman" w:cs="Times New Roman"/>
                <w:sz w:val="24"/>
                <w:szCs w:val="24"/>
              </w:rPr>
              <w:t xml:space="preserve">—   </w:t>
            </w:r>
            <w:r w:rsidRPr="00A16BC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16BC9">
              <w:rPr>
                <w:rFonts w:ascii="Times New Roman" w:eastAsia="Times New Roman" w:hAnsi="Times New Roman" w:cs="Times New Roman"/>
                <w:sz w:val="24"/>
                <w:szCs w:val="24"/>
              </w:rPr>
              <w:t>бенефіціарним</w:t>
            </w:r>
            <w:proofErr w:type="spellEnd"/>
            <w:r w:rsidRPr="00A16BC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C67FC" w:rsidRPr="00A16BC9" w:rsidRDefault="00BC67FC" w:rsidP="00A16BC9">
            <w:pPr>
              <w:widowControl w:val="0"/>
              <w:jc w:val="both"/>
              <w:rPr>
                <w:rFonts w:ascii="Times New Roman" w:eastAsia="Times New Roman" w:hAnsi="Times New Roman" w:cs="Times New Roman"/>
                <w:i/>
                <w:sz w:val="20"/>
                <w:szCs w:val="20"/>
              </w:rPr>
            </w:pPr>
            <w:r w:rsidRPr="00A16BC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A16BC9">
              <w:rPr>
                <w:rFonts w:ascii="Times New Roman" w:eastAsia="Times New Roman" w:hAnsi="Times New Roman" w:cs="Times New Roman"/>
                <w:sz w:val="24"/>
                <w:szCs w:val="24"/>
              </w:rPr>
              <w:lastRenderedPageBreak/>
              <w:t>Україні та протягом 90 днів з дня його припинення або скасування” (Офіційний вісник Ук</w:t>
            </w:r>
            <w:r w:rsidR="00A16BC9">
              <w:rPr>
                <w:rFonts w:ascii="Times New Roman" w:eastAsia="Times New Roman" w:hAnsi="Times New Roman" w:cs="Times New Roman"/>
                <w:sz w:val="24"/>
                <w:szCs w:val="24"/>
              </w:rPr>
              <w:t>раїни, 2022 р., № 84, ст. 5176)</w:t>
            </w:r>
            <w:r w:rsidRPr="00A16BC9">
              <w:rPr>
                <w:rFonts w:ascii="Times New Roman" w:eastAsia="Times New Roman" w:hAnsi="Times New Roman" w:cs="Times New Roman"/>
                <w:sz w:val="24"/>
                <w:szCs w:val="24"/>
              </w:rPr>
              <w:t>.</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3</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67FC" w:rsidRPr="00A16BC9" w:rsidRDefault="00BC67FC" w:rsidP="00A16BC9">
            <w:pPr>
              <w:widowControl w:val="0"/>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b/>
                <w:i/>
                <w:sz w:val="24"/>
                <w:szCs w:val="24"/>
              </w:rPr>
              <w:t>Замовник відхиляє тендерну пропозицію</w:t>
            </w:r>
            <w:r w:rsidRPr="00A16BC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C67FC" w:rsidRPr="00A16BC9" w:rsidRDefault="00BC67FC" w:rsidP="00A16BC9">
            <w:pPr>
              <w:widowControl w:val="0"/>
              <w:spacing w:line="228" w:lineRule="auto"/>
              <w:jc w:val="both"/>
              <w:rPr>
                <w:rFonts w:ascii="Times New Roman" w:eastAsia="Times New Roman" w:hAnsi="Times New Roman" w:cs="Times New Roman"/>
                <w:b/>
                <w:i/>
                <w:sz w:val="24"/>
                <w:szCs w:val="24"/>
              </w:rPr>
            </w:pPr>
            <w:r w:rsidRPr="00A16BC9">
              <w:rPr>
                <w:rFonts w:ascii="Times New Roman" w:eastAsia="Times New Roman" w:hAnsi="Times New Roman" w:cs="Times New Roman"/>
                <w:b/>
                <w:i/>
                <w:sz w:val="24"/>
                <w:szCs w:val="24"/>
              </w:rPr>
              <w:t>1) учасник процедури закупівлі:</w:t>
            </w:r>
          </w:p>
          <w:p w:rsidR="00BC67FC" w:rsidRPr="00A16BC9" w:rsidRDefault="00BC67FC" w:rsidP="00A16BC9">
            <w:pPr>
              <w:widowControl w:val="0"/>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не надав забезпечення тендерної пропозиції, якщо таке заб</w:t>
            </w:r>
            <w:r w:rsidR="00A16BC9">
              <w:rPr>
                <w:rFonts w:ascii="Times New Roman" w:eastAsia="Times New Roman" w:hAnsi="Times New Roman" w:cs="Times New Roman"/>
                <w:sz w:val="24"/>
                <w:szCs w:val="24"/>
              </w:rPr>
              <w:t>езпечення вимагалося замовником</w:t>
            </w:r>
            <w:r w:rsidRPr="00A16BC9">
              <w:rPr>
                <w:rFonts w:ascii="Times New Roman" w:eastAsia="Times New Roman" w:hAnsi="Times New Roman" w:cs="Times New Roman"/>
                <w:sz w:val="24"/>
                <w:szCs w:val="24"/>
              </w:rPr>
              <w:t>;</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16BC9">
              <w:rPr>
                <w:rFonts w:ascii="Times New Roman" w:eastAsia="Times New Roman" w:hAnsi="Times New Roman" w:cs="Times New Roman"/>
                <w:sz w:val="24"/>
                <w:szCs w:val="24"/>
              </w:rPr>
              <w:t>бенефіціарним</w:t>
            </w:r>
            <w:proofErr w:type="spellEnd"/>
            <w:r w:rsidRPr="00A16BC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6BC9">
              <w:rPr>
                <w:rFonts w:ascii="Times New Roman" w:eastAsia="Times New Roman" w:hAnsi="Times New Roman" w:cs="Times New Roman"/>
                <w:sz w:val="24"/>
                <w:szCs w:val="24"/>
              </w:rPr>
              <w:lastRenderedPageBreak/>
              <w:t>(Офіційний вісник України, 2022 р., № 84, ст. 5176)*;</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16BC9">
              <w:rPr>
                <w:rFonts w:ascii="Times New Roman" w:eastAsia="Times New Roman" w:hAnsi="Times New Roman" w:cs="Times New Roman"/>
                <w:b/>
                <w:i/>
                <w:sz w:val="24"/>
                <w:szCs w:val="24"/>
              </w:rPr>
              <w:t>2) тендерна пропозиція:</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є такою, строк дії якої закінчився;</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16BC9">
              <w:rPr>
                <w:rFonts w:ascii="Times New Roman" w:eastAsia="Times New Roman" w:hAnsi="Times New Roman" w:cs="Times New Roman"/>
                <w:b/>
                <w:i/>
                <w:sz w:val="24"/>
                <w:szCs w:val="24"/>
              </w:rPr>
              <w:t>3) переможець процедури закупівлі:</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16BC9">
              <w:rPr>
                <w:rFonts w:ascii="Times New Roman" w:eastAsia="Times New Roman" w:hAnsi="Times New Roman" w:cs="Times New Roman"/>
                <w:b/>
                <w:i/>
                <w:sz w:val="24"/>
                <w:szCs w:val="24"/>
              </w:rPr>
              <w:t>Замовник може відхилити тендерну пропозицію</w:t>
            </w:r>
            <w:r w:rsidRPr="00A16BC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16BC9">
              <w:rPr>
                <w:rFonts w:ascii="Times New Roman" w:eastAsia="Times New Roman" w:hAnsi="Times New Roman" w:cs="Times New Roman"/>
                <w:b/>
                <w:i/>
                <w:sz w:val="24"/>
                <w:szCs w:val="24"/>
              </w:rPr>
              <w:t>у разі, коли:</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67FC" w:rsidRPr="00A16BC9" w:rsidRDefault="00BC67FC" w:rsidP="00A16BC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16BC9">
              <w:rPr>
                <w:rFonts w:ascii="Times New Roman" w:eastAsia="Times New Roman" w:hAnsi="Times New Roman" w:cs="Times New Roman"/>
                <w:b/>
                <w:i/>
                <w:sz w:val="24"/>
                <w:szCs w:val="24"/>
              </w:rPr>
              <w:t>не пізніш як через чотири дні</w:t>
            </w:r>
            <w:r w:rsidRPr="00A16BC9">
              <w:rPr>
                <w:rFonts w:ascii="Times New Roman" w:eastAsia="Times New Roman" w:hAnsi="Times New Roman" w:cs="Times New Roman"/>
                <w:b/>
                <w:sz w:val="24"/>
                <w:szCs w:val="24"/>
              </w:rPr>
              <w:t xml:space="preserve"> </w:t>
            </w:r>
            <w:r w:rsidRPr="00A16BC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67FC" w:rsidRPr="00A16BC9">
        <w:trPr>
          <w:trHeight w:val="472"/>
          <w:jc w:val="center"/>
        </w:trPr>
        <w:tc>
          <w:tcPr>
            <w:tcW w:w="9960" w:type="dxa"/>
            <w:gridSpan w:val="3"/>
            <w:vAlign w:val="center"/>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1</w:t>
            </w:r>
          </w:p>
        </w:tc>
        <w:tc>
          <w:tcPr>
            <w:tcW w:w="2835" w:type="dxa"/>
          </w:tcPr>
          <w:p w:rsidR="00BC67FC" w:rsidRPr="00A16BC9" w:rsidRDefault="00BC67FC" w:rsidP="00A16BC9">
            <w:pPr>
              <w:widowControl w:val="0"/>
              <w:rPr>
                <w:rFonts w:ascii="Times New Roman" w:eastAsia="Times New Roman" w:hAnsi="Times New Roman" w:cs="Times New Roman"/>
                <w:b/>
                <w:sz w:val="24"/>
                <w:szCs w:val="24"/>
              </w:rPr>
            </w:pPr>
            <w:r w:rsidRPr="00A16BC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67FC" w:rsidRPr="00A16BC9" w:rsidRDefault="00BC67FC" w:rsidP="00A16BC9">
            <w:pPr>
              <w:widowControl w:val="0"/>
              <w:jc w:val="both"/>
              <w:rPr>
                <w:rFonts w:ascii="Times New Roman" w:eastAsia="Times New Roman" w:hAnsi="Times New Roman" w:cs="Times New Roman"/>
                <w:b/>
                <w:i/>
                <w:sz w:val="24"/>
                <w:szCs w:val="24"/>
              </w:rPr>
            </w:pPr>
            <w:r w:rsidRPr="00A16BC9">
              <w:rPr>
                <w:rFonts w:ascii="Times New Roman" w:eastAsia="Times New Roman" w:hAnsi="Times New Roman" w:cs="Times New Roman"/>
                <w:b/>
                <w:i/>
                <w:sz w:val="24"/>
                <w:szCs w:val="24"/>
              </w:rPr>
              <w:t>Замовник відміняє відкриті торги у разі:</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 відсутності подальшої потреби в закупівлі товарів, робіт чи послуг;</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У разі відміни відкритих торгів замовник </w:t>
            </w:r>
            <w:r w:rsidRPr="00A16BC9">
              <w:rPr>
                <w:rFonts w:ascii="Times New Roman" w:eastAsia="Times New Roman" w:hAnsi="Times New Roman" w:cs="Times New Roman"/>
                <w:b/>
                <w:i/>
                <w:sz w:val="24"/>
                <w:szCs w:val="24"/>
              </w:rPr>
              <w:t>протягом одного робочого дня</w:t>
            </w:r>
            <w:r w:rsidRPr="00A16BC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67FC" w:rsidRPr="00A16BC9" w:rsidRDefault="00BC67FC" w:rsidP="00A16BC9">
            <w:pPr>
              <w:widowControl w:val="0"/>
              <w:jc w:val="both"/>
              <w:rPr>
                <w:rFonts w:ascii="Times New Roman" w:eastAsia="Times New Roman" w:hAnsi="Times New Roman" w:cs="Times New Roman"/>
                <w:b/>
                <w:i/>
                <w:sz w:val="24"/>
                <w:szCs w:val="24"/>
              </w:rPr>
            </w:pPr>
            <w:r w:rsidRPr="00A16BC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lastRenderedPageBreak/>
              <w:t>Відкриті торги можуть бути відмінені частково (за лотом).</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16BC9">
              <w:rPr>
                <w:rFonts w:ascii="Times New Roman" w:eastAsia="Times New Roman" w:hAnsi="Times New Roman" w:cs="Times New Roman"/>
                <w:color w:val="4A86E8"/>
                <w:sz w:val="24"/>
                <w:szCs w:val="24"/>
              </w:rPr>
              <w:t>.</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2</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6BC9">
              <w:rPr>
                <w:rFonts w:ascii="Times New Roman" w:eastAsia="Times New Roman" w:hAnsi="Times New Roman" w:cs="Times New Roman"/>
                <w:b/>
                <w:i/>
                <w:sz w:val="24"/>
                <w:szCs w:val="24"/>
              </w:rPr>
              <w:t>не пізніше ніж через 15 днів</w:t>
            </w:r>
            <w:r w:rsidRPr="00A16BC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16BC9">
              <w:rPr>
                <w:rFonts w:ascii="Times New Roman" w:eastAsia="Times New Roman" w:hAnsi="Times New Roman" w:cs="Times New Roman"/>
                <w:b/>
                <w:i/>
                <w:sz w:val="24"/>
                <w:szCs w:val="24"/>
              </w:rPr>
              <w:t>може бути продовжений до 60 днів</w:t>
            </w:r>
            <w:r w:rsidRPr="00A16BC9">
              <w:rPr>
                <w:rFonts w:ascii="Times New Roman" w:eastAsia="Times New Roman" w:hAnsi="Times New Roman" w:cs="Times New Roman"/>
                <w:sz w:val="24"/>
                <w:szCs w:val="24"/>
              </w:rPr>
              <w:t xml:space="preserve">. </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16BC9">
              <w:rPr>
                <w:rFonts w:ascii="Times New Roman" w:eastAsia="Times New Roman" w:hAnsi="Times New Roman" w:cs="Times New Roman"/>
                <w:b/>
                <w:i/>
                <w:sz w:val="24"/>
                <w:szCs w:val="24"/>
              </w:rPr>
              <w:t>не може бути укладено раніше ніж через п’ять днів</w:t>
            </w:r>
            <w:r w:rsidRPr="00A16BC9">
              <w:rPr>
                <w:rFonts w:ascii="Times New Roman" w:eastAsia="Times New Roman" w:hAnsi="Times New Roman" w:cs="Times New Roman"/>
                <w:i/>
                <w:sz w:val="24"/>
                <w:szCs w:val="24"/>
              </w:rPr>
              <w:t xml:space="preserve"> </w:t>
            </w:r>
            <w:r w:rsidRPr="00A16BC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3</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proofErr w:type="spellStart"/>
            <w:r w:rsidRPr="00A16BC9">
              <w:rPr>
                <w:rFonts w:ascii="Times New Roman" w:eastAsia="Times New Roman" w:hAnsi="Times New Roman" w:cs="Times New Roman"/>
                <w:b/>
                <w:color w:val="000000"/>
                <w:sz w:val="24"/>
                <w:szCs w:val="24"/>
              </w:rPr>
              <w:t>Проєкт</w:t>
            </w:r>
            <w:proofErr w:type="spellEnd"/>
            <w:r w:rsidRPr="00A16BC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C67FC" w:rsidRPr="00A16BC9" w:rsidRDefault="00BC67FC" w:rsidP="00A16BC9">
            <w:pPr>
              <w:widowControl w:val="0"/>
              <w:ind w:right="120"/>
              <w:jc w:val="both"/>
              <w:rPr>
                <w:rFonts w:ascii="Times New Roman" w:eastAsia="Times New Roman" w:hAnsi="Times New Roman" w:cs="Times New Roman"/>
                <w:color w:val="000000"/>
                <w:sz w:val="24"/>
                <w:szCs w:val="24"/>
              </w:rPr>
            </w:pPr>
            <w:proofErr w:type="spellStart"/>
            <w:r w:rsidRPr="00A16BC9">
              <w:rPr>
                <w:rFonts w:ascii="Times New Roman" w:eastAsia="Times New Roman" w:hAnsi="Times New Roman" w:cs="Times New Roman"/>
                <w:color w:val="000000"/>
                <w:sz w:val="24"/>
                <w:szCs w:val="24"/>
              </w:rPr>
              <w:t>Проєкт</w:t>
            </w:r>
            <w:proofErr w:type="spellEnd"/>
            <w:r w:rsidRPr="00A16BC9">
              <w:rPr>
                <w:rFonts w:ascii="Times New Roman" w:eastAsia="Times New Roman" w:hAnsi="Times New Roman" w:cs="Times New Roman"/>
                <w:color w:val="000000"/>
                <w:sz w:val="24"/>
                <w:szCs w:val="24"/>
              </w:rPr>
              <w:t xml:space="preserve"> </w:t>
            </w:r>
            <w:r w:rsidRPr="00A16BC9">
              <w:rPr>
                <w:rFonts w:ascii="Times New Roman" w:eastAsia="Times New Roman" w:hAnsi="Times New Roman" w:cs="Times New Roman"/>
                <w:sz w:val="24"/>
                <w:szCs w:val="24"/>
              </w:rPr>
              <w:t>д</w:t>
            </w:r>
            <w:r w:rsidRPr="00A16BC9">
              <w:rPr>
                <w:rFonts w:ascii="Times New Roman" w:eastAsia="Times New Roman" w:hAnsi="Times New Roman" w:cs="Times New Roman"/>
                <w:color w:val="000000"/>
                <w:sz w:val="24"/>
                <w:szCs w:val="24"/>
              </w:rPr>
              <w:t xml:space="preserve">оговору про закупівлю викладено в </w:t>
            </w:r>
            <w:r w:rsidRPr="00A16BC9">
              <w:rPr>
                <w:rFonts w:ascii="Times New Roman" w:eastAsia="Times New Roman" w:hAnsi="Times New Roman" w:cs="Times New Roman"/>
                <w:b/>
                <w:i/>
                <w:color w:val="000000"/>
                <w:sz w:val="24"/>
                <w:szCs w:val="24"/>
              </w:rPr>
              <w:t xml:space="preserve">Додатку </w:t>
            </w:r>
            <w:r w:rsidR="00FB01BF" w:rsidRPr="00A16BC9">
              <w:rPr>
                <w:rFonts w:ascii="Times New Roman" w:eastAsia="Times New Roman" w:hAnsi="Times New Roman" w:cs="Times New Roman"/>
                <w:b/>
                <w:i/>
                <w:color w:val="000000"/>
                <w:sz w:val="24"/>
                <w:szCs w:val="24"/>
              </w:rPr>
              <w:t>5</w:t>
            </w:r>
            <w:r w:rsidRPr="00A16BC9">
              <w:rPr>
                <w:rFonts w:ascii="Times New Roman" w:eastAsia="Times New Roman" w:hAnsi="Times New Roman" w:cs="Times New Roman"/>
                <w:color w:val="000000"/>
                <w:sz w:val="24"/>
                <w:szCs w:val="24"/>
              </w:rPr>
              <w:t xml:space="preserve"> до цієї тендерної документації.</w:t>
            </w:r>
          </w:p>
          <w:p w:rsidR="00BC67FC" w:rsidRPr="00A16BC9" w:rsidRDefault="00BC67FC" w:rsidP="00A16BC9">
            <w:pPr>
              <w:widowControl w:val="0"/>
              <w:ind w:right="120"/>
              <w:jc w:val="both"/>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16BC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67FC" w:rsidRPr="00A16BC9" w:rsidRDefault="00BC67FC" w:rsidP="00A16BC9">
            <w:pPr>
              <w:widowControl w:val="0"/>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b/>
                <w:i/>
                <w:color w:val="000000"/>
                <w:sz w:val="24"/>
                <w:szCs w:val="24"/>
              </w:rPr>
              <w:t>Переможець</w:t>
            </w:r>
            <w:r w:rsidRPr="00A16BC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67FC" w:rsidRPr="00A16BC9" w:rsidRDefault="00BC67FC" w:rsidP="00A16BC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color w:val="000000"/>
                <w:sz w:val="24"/>
                <w:szCs w:val="24"/>
              </w:rPr>
              <w:t>інформацію про право підписання договору про закупівлю;</w:t>
            </w:r>
          </w:p>
          <w:p w:rsidR="00BC67FC" w:rsidRPr="00A16BC9" w:rsidRDefault="00BC67FC" w:rsidP="00A16BC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16BC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16BC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67FC" w:rsidRPr="00A16BC9" w:rsidRDefault="00BC67FC" w:rsidP="00A16BC9">
            <w:pPr>
              <w:widowControl w:val="0"/>
              <w:jc w:val="both"/>
              <w:rPr>
                <w:rFonts w:ascii="Times New Roman" w:eastAsia="Times New Roman" w:hAnsi="Times New Roman" w:cs="Times New Roman"/>
                <w:i/>
                <w:sz w:val="24"/>
                <w:szCs w:val="24"/>
              </w:rPr>
            </w:pPr>
            <w:r w:rsidRPr="00A16BC9">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16BC9">
              <w:rPr>
                <w:rFonts w:ascii="Times New Roman" w:eastAsia="Times New Roman" w:hAnsi="Times New Roman" w:cs="Times New Roman"/>
                <w:i/>
                <w:sz w:val="24"/>
                <w:szCs w:val="24"/>
              </w:rPr>
              <w:t xml:space="preserve"> підпункту 3  пункту 41 Особливостей.</w:t>
            </w:r>
          </w:p>
        </w:tc>
      </w:tr>
      <w:tr w:rsidR="00BC67FC" w:rsidRPr="00A16BC9">
        <w:trPr>
          <w:trHeight w:val="2100"/>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color w:val="000000"/>
                <w:sz w:val="24"/>
                <w:szCs w:val="24"/>
              </w:rPr>
              <w:lastRenderedPageBreak/>
              <w:t>4</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C67FC" w:rsidRPr="00A16BC9" w:rsidRDefault="00BC67FC" w:rsidP="00A16BC9">
            <w:pPr>
              <w:widowControl w:val="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67FC" w:rsidRPr="00A16BC9" w:rsidRDefault="00BC67FC" w:rsidP="00A16BC9">
            <w:pPr>
              <w:widowControl w:val="0"/>
              <w:pBdr>
                <w:top w:val="nil"/>
                <w:left w:val="nil"/>
                <w:bottom w:val="nil"/>
                <w:right w:val="nil"/>
                <w:between w:val="nil"/>
              </w:pBd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C67FC" w:rsidRPr="00A16BC9" w:rsidRDefault="00BC67FC" w:rsidP="00A16BC9">
            <w:pPr>
              <w:widowControl w:val="0"/>
              <w:pBdr>
                <w:top w:val="nil"/>
                <w:left w:val="nil"/>
                <w:bottom w:val="nil"/>
                <w:right w:val="nil"/>
                <w:between w:val="nil"/>
              </w:pBd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визначення грошового еквівалента зобов’язання в іноземній валюті;</w:t>
            </w:r>
          </w:p>
          <w:p w:rsidR="00BC67FC" w:rsidRPr="00A16BC9" w:rsidRDefault="00BC67FC" w:rsidP="00A16BC9">
            <w:pPr>
              <w:widowControl w:val="0"/>
              <w:pBdr>
                <w:top w:val="nil"/>
                <w:left w:val="nil"/>
                <w:bottom w:val="nil"/>
                <w:right w:val="nil"/>
                <w:between w:val="nil"/>
              </w:pBdr>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C32806" w:rsidRPr="00A16BC9">
              <w:rPr>
                <w:rFonts w:ascii="Times New Roman" w:eastAsia="Times New Roman" w:hAnsi="Times New Roman" w:cs="Times New Roman"/>
                <w:sz w:val="24"/>
                <w:szCs w:val="24"/>
              </w:rPr>
              <w:t>ез зменшення обсягів закупівлі;</w:t>
            </w:r>
          </w:p>
        </w:tc>
      </w:tr>
      <w:tr w:rsidR="00BC67FC" w:rsidRPr="00A16BC9">
        <w:trPr>
          <w:trHeight w:val="1119"/>
          <w:jc w:val="center"/>
        </w:trPr>
        <w:tc>
          <w:tcPr>
            <w:tcW w:w="705" w:type="dxa"/>
          </w:tcPr>
          <w:p w:rsidR="00BC67FC" w:rsidRPr="00A16BC9" w:rsidRDefault="00BC67FC" w:rsidP="00A16BC9">
            <w:pPr>
              <w:widowControl w:val="0"/>
              <w:jc w:val="center"/>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5</w:t>
            </w:r>
          </w:p>
        </w:tc>
        <w:tc>
          <w:tcPr>
            <w:tcW w:w="2835" w:type="dxa"/>
          </w:tcPr>
          <w:p w:rsidR="00BC67FC" w:rsidRPr="00A16BC9" w:rsidRDefault="00BC67FC" w:rsidP="00A16BC9">
            <w:pPr>
              <w:widowControl w:val="0"/>
              <w:rPr>
                <w:rFonts w:ascii="Times New Roman" w:eastAsia="Times New Roman" w:hAnsi="Times New Roman" w:cs="Times New Roman"/>
                <w:sz w:val="24"/>
                <w:szCs w:val="24"/>
              </w:rPr>
            </w:pPr>
            <w:r w:rsidRPr="00A16BC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67FC" w:rsidRPr="00A16BC9" w:rsidRDefault="00BC67FC" w:rsidP="00A16BC9">
            <w:pPr>
              <w:widowControl w:val="0"/>
              <w:ind w:right="120"/>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Забезпечення виконання договору про закупівлю не вимагається.</w:t>
            </w:r>
          </w:p>
          <w:p w:rsidR="00BC67FC" w:rsidRPr="00A16BC9" w:rsidRDefault="00BC67FC" w:rsidP="00A16BC9">
            <w:pPr>
              <w:widowControl w:val="0"/>
              <w:ind w:right="120"/>
              <w:jc w:val="both"/>
              <w:rPr>
                <w:rFonts w:ascii="Times New Roman" w:eastAsia="Times New Roman" w:hAnsi="Times New Roman" w:cs="Times New Roman"/>
                <w:sz w:val="24"/>
                <w:szCs w:val="24"/>
              </w:rPr>
            </w:pPr>
          </w:p>
          <w:p w:rsidR="00BC67FC" w:rsidRPr="00A16BC9" w:rsidRDefault="00BC67FC" w:rsidP="00A16BC9">
            <w:pPr>
              <w:widowControl w:val="0"/>
              <w:jc w:val="both"/>
              <w:rPr>
                <w:rFonts w:ascii="Times New Roman" w:eastAsia="Times New Roman" w:hAnsi="Times New Roman" w:cs="Times New Roman"/>
                <w:sz w:val="24"/>
                <w:szCs w:val="24"/>
              </w:rPr>
            </w:pPr>
          </w:p>
        </w:tc>
      </w:tr>
    </w:tbl>
    <w:p w:rsidR="00DC3C7C" w:rsidRPr="00A16BC9" w:rsidRDefault="00DC3C7C" w:rsidP="00A16BC9">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C32806"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 xml:space="preserve">                                                                                          </w:t>
      </w:r>
    </w:p>
    <w:p w:rsidR="00C32806" w:rsidRPr="00A16BC9" w:rsidRDefault="00C32806" w:rsidP="00A16BC9">
      <w:pPr>
        <w:rPr>
          <w:rFonts w:ascii="Times New Roman" w:hAnsi="Times New Roman" w:cs="Times New Roman"/>
          <w:sz w:val="24"/>
          <w:szCs w:val="24"/>
        </w:rPr>
      </w:pPr>
    </w:p>
    <w:p w:rsidR="00C32806" w:rsidRPr="00A16BC9" w:rsidRDefault="00C32806" w:rsidP="00A16BC9">
      <w:pPr>
        <w:rPr>
          <w:rFonts w:ascii="Times New Roman" w:hAnsi="Times New Roman" w:cs="Times New Roman"/>
          <w:sz w:val="24"/>
          <w:szCs w:val="24"/>
        </w:rPr>
      </w:pPr>
    </w:p>
    <w:p w:rsidR="00C32806" w:rsidRPr="00A16BC9" w:rsidRDefault="00C32806" w:rsidP="00A16BC9">
      <w:pPr>
        <w:rPr>
          <w:rFonts w:ascii="Times New Roman" w:hAnsi="Times New Roman" w:cs="Times New Roman"/>
          <w:sz w:val="24"/>
          <w:szCs w:val="24"/>
        </w:rPr>
      </w:pPr>
    </w:p>
    <w:p w:rsidR="00C32806" w:rsidRPr="00A16BC9" w:rsidRDefault="00C32806" w:rsidP="00A16BC9">
      <w:pPr>
        <w:rPr>
          <w:rFonts w:ascii="Times New Roman" w:hAnsi="Times New Roman" w:cs="Times New Roman"/>
          <w:sz w:val="24"/>
          <w:szCs w:val="24"/>
        </w:rPr>
      </w:pPr>
    </w:p>
    <w:p w:rsidR="00C32806" w:rsidRPr="00A16BC9" w:rsidRDefault="00C32806" w:rsidP="00A16BC9">
      <w:pPr>
        <w:rPr>
          <w:rFonts w:ascii="Times New Roman" w:hAnsi="Times New Roman" w:cs="Times New Roman"/>
          <w:sz w:val="24"/>
          <w:szCs w:val="24"/>
        </w:rPr>
      </w:pPr>
    </w:p>
    <w:p w:rsidR="00C32806" w:rsidRPr="00A16BC9" w:rsidRDefault="00C32806" w:rsidP="00A16BC9">
      <w:pPr>
        <w:rPr>
          <w:rFonts w:ascii="Times New Roman" w:hAnsi="Times New Roman" w:cs="Times New Roman"/>
          <w:sz w:val="24"/>
          <w:szCs w:val="24"/>
        </w:rPr>
      </w:pPr>
    </w:p>
    <w:p w:rsidR="00C32806" w:rsidRPr="00A16BC9" w:rsidRDefault="00C32806" w:rsidP="00A16BC9">
      <w:pPr>
        <w:rPr>
          <w:rFonts w:ascii="Times New Roman" w:hAnsi="Times New Roman" w:cs="Times New Roman"/>
          <w:sz w:val="24"/>
          <w:szCs w:val="24"/>
        </w:rPr>
      </w:pPr>
    </w:p>
    <w:p w:rsidR="00C32806" w:rsidRPr="00A16BC9" w:rsidRDefault="00C32806" w:rsidP="00A16BC9">
      <w:pPr>
        <w:rPr>
          <w:rFonts w:ascii="Times New Roman" w:hAnsi="Times New Roman" w:cs="Times New Roman"/>
          <w:sz w:val="24"/>
          <w:szCs w:val="24"/>
        </w:rPr>
      </w:pPr>
    </w:p>
    <w:p w:rsidR="00C32806" w:rsidRPr="00A16BC9" w:rsidRDefault="00C32806" w:rsidP="00A16BC9">
      <w:pPr>
        <w:rPr>
          <w:rFonts w:ascii="Times New Roman" w:hAnsi="Times New Roman" w:cs="Times New Roman"/>
          <w:sz w:val="24"/>
          <w:szCs w:val="24"/>
        </w:rPr>
      </w:pPr>
    </w:p>
    <w:p w:rsidR="00C32806" w:rsidRPr="00A16BC9" w:rsidRDefault="00C32806" w:rsidP="00A16BC9">
      <w:pPr>
        <w:rPr>
          <w:rFonts w:ascii="Times New Roman" w:hAnsi="Times New Roman" w:cs="Times New Roman"/>
          <w:sz w:val="24"/>
          <w:szCs w:val="24"/>
          <w:lang w:val="ru-RU"/>
        </w:rPr>
      </w:pPr>
    </w:p>
    <w:p w:rsidR="00184583" w:rsidRPr="00A16BC9" w:rsidRDefault="00184583" w:rsidP="00A16BC9">
      <w:pPr>
        <w:rPr>
          <w:rFonts w:ascii="Times New Roman" w:hAnsi="Times New Roman" w:cs="Times New Roman"/>
          <w:sz w:val="24"/>
          <w:szCs w:val="24"/>
          <w:lang w:val="ru-RU"/>
        </w:rPr>
      </w:pPr>
    </w:p>
    <w:p w:rsidR="00184583" w:rsidRPr="00A16BC9" w:rsidRDefault="00184583" w:rsidP="00A16BC9">
      <w:pPr>
        <w:rPr>
          <w:rFonts w:ascii="Times New Roman" w:hAnsi="Times New Roman" w:cs="Times New Roman"/>
          <w:sz w:val="24"/>
          <w:szCs w:val="24"/>
          <w:lang w:val="ru-RU"/>
        </w:rPr>
      </w:pPr>
    </w:p>
    <w:p w:rsidR="00184583" w:rsidRPr="00A16BC9" w:rsidRDefault="00184583" w:rsidP="00A16BC9">
      <w:pPr>
        <w:rPr>
          <w:rFonts w:ascii="Times New Roman" w:hAnsi="Times New Roman" w:cs="Times New Roman"/>
          <w:sz w:val="24"/>
          <w:szCs w:val="24"/>
          <w:lang w:val="ru-RU"/>
        </w:rPr>
      </w:pPr>
    </w:p>
    <w:p w:rsidR="00184583" w:rsidRPr="00A16BC9" w:rsidRDefault="00184583" w:rsidP="00A16BC9">
      <w:pPr>
        <w:rPr>
          <w:rFonts w:ascii="Times New Roman" w:hAnsi="Times New Roman" w:cs="Times New Roman"/>
          <w:sz w:val="24"/>
          <w:szCs w:val="24"/>
          <w:lang w:val="ru-RU"/>
        </w:rPr>
      </w:pPr>
    </w:p>
    <w:p w:rsidR="00184583" w:rsidRPr="00A16BC9" w:rsidRDefault="00184583" w:rsidP="00A16BC9">
      <w:pPr>
        <w:rPr>
          <w:rFonts w:ascii="Times New Roman" w:hAnsi="Times New Roman" w:cs="Times New Roman"/>
          <w:sz w:val="24"/>
          <w:szCs w:val="24"/>
          <w:lang w:val="ru-RU"/>
        </w:rPr>
      </w:pPr>
    </w:p>
    <w:p w:rsidR="00184583" w:rsidRPr="00A16BC9" w:rsidRDefault="00184583" w:rsidP="00A16BC9">
      <w:pPr>
        <w:rPr>
          <w:rFonts w:ascii="Times New Roman" w:hAnsi="Times New Roman" w:cs="Times New Roman"/>
          <w:sz w:val="24"/>
          <w:szCs w:val="24"/>
          <w:lang w:val="ru-RU"/>
        </w:rPr>
      </w:pPr>
    </w:p>
    <w:p w:rsidR="00184583" w:rsidRPr="00A16BC9" w:rsidRDefault="00184583" w:rsidP="00A16BC9">
      <w:pPr>
        <w:rPr>
          <w:rFonts w:ascii="Times New Roman" w:hAnsi="Times New Roman" w:cs="Times New Roman"/>
          <w:sz w:val="24"/>
          <w:szCs w:val="24"/>
          <w:lang w:val="ru-RU"/>
        </w:rPr>
      </w:pPr>
    </w:p>
    <w:p w:rsidR="00FB01BF" w:rsidRPr="00A16BC9" w:rsidRDefault="00FB01BF" w:rsidP="00A16BC9">
      <w:pPr>
        <w:jc w:val="right"/>
        <w:rPr>
          <w:rFonts w:ascii="Times New Roman" w:hAnsi="Times New Roman" w:cs="Times New Roman"/>
          <w:sz w:val="24"/>
          <w:szCs w:val="24"/>
        </w:rPr>
      </w:pPr>
      <w:r w:rsidRPr="00A16BC9">
        <w:rPr>
          <w:rFonts w:ascii="Times New Roman" w:hAnsi="Times New Roman" w:cs="Times New Roman"/>
          <w:sz w:val="24"/>
          <w:szCs w:val="24"/>
        </w:rPr>
        <w:lastRenderedPageBreak/>
        <w:t>Додаток 1 до тендерної документації</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p>
    <w:p w:rsidR="00FB01BF" w:rsidRPr="00A16BC9" w:rsidRDefault="00FB01BF" w:rsidP="00A16BC9">
      <w:pPr>
        <w:spacing w:line="240" w:lineRule="auto"/>
        <w:jc w:val="center"/>
      </w:pPr>
      <w:r w:rsidRPr="00A16BC9">
        <w:rPr>
          <w:rFonts w:ascii="Times New Roman" w:hAnsi="Times New Roman" w:cs="Times New Roman"/>
          <w:b/>
          <w:bCs/>
          <w:sz w:val="24"/>
          <w:szCs w:val="24"/>
        </w:rPr>
        <w:t xml:space="preserve">Форма тендерної пропозиції заповнюється Учасником </w:t>
      </w:r>
    </w:p>
    <w:p w:rsidR="00FB01BF" w:rsidRPr="00A16BC9" w:rsidRDefault="00FB01BF" w:rsidP="00A16BC9">
      <w:pPr>
        <w:spacing w:line="240" w:lineRule="auto"/>
        <w:jc w:val="center"/>
      </w:pPr>
      <w:r w:rsidRPr="00A16BC9">
        <w:rPr>
          <w:rFonts w:ascii="Times New Roman" w:hAnsi="Times New Roman" w:cs="Times New Roman"/>
          <w:b/>
          <w:bCs/>
          <w:sz w:val="24"/>
          <w:szCs w:val="24"/>
        </w:rPr>
        <w:t>та надається у складі тендерної пропозиції та за результатами торгів переможцем торгів</w:t>
      </w:r>
    </w:p>
    <w:p w:rsidR="00FB01BF" w:rsidRPr="00A16BC9" w:rsidRDefault="00FB01BF" w:rsidP="00A16BC9">
      <w:pPr>
        <w:rPr>
          <w:rFonts w:ascii="Times New Roman" w:hAnsi="Times New Roman" w:cs="Times New Roman"/>
          <w:sz w:val="24"/>
          <w:szCs w:val="24"/>
        </w:rPr>
      </w:pPr>
    </w:p>
    <w:p w:rsidR="00FB01BF" w:rsidRPr="00A16BC9" w:rsidRDefault="00FB01BF" w:rsidP="00A16BC9">
      <w:pPr>
        <w:jc w:val="center"/>
        <w:rPr>
          <w:rFonts w:ascii="Times New Roman" w:hAnsi="Times New Roman" w:cs="Times New Roman"/>
          <w:sz w:val="24"/>
          <w:szCs w:val="24"/>
        </w:rPr>
      </w:pPr>
      <w:r w:rsidRPr="00A16BC9">
        <w:rPr>
          <w:rFonts w:ascii="Times New Roman" w:hAnsi="Times New Roman" w:cs="Times New Roman"/>
          <w:sz w:val="24"/>
          <w:szCs w:val="24"/>
        </w:rPr>
        <w:t>ФОРМА «ТЕНДЕРНА  ПРОПОЗИЦІЯ»</w:t>
      </w:r>
    </w:p>
    <w:p w:rsidR="00FB01BF" w:rsidRPr="00A16BC9" w:rsidRDefault="00FB01BF" w:rsidP="00A16BC9">
      <w:pPr>
        <w:jc w:val="center"/>
        <w:rPr>
          <w:rFonts w:ascii="Times New Roman" w:hAnsi="Times New Roman" w:cs="Times New Roman"/>
          <w:sz w:val="24"/>
          <w:szCs w:val="24"/>
        </w:rPr>
      </w:pPr>
      <w:r w:rsidRPr="00A16BC9">
        <w:rPr>
          <w:rFonts w:ascii="Times New Roman" w:hAnsi="Times New Roman" w:cs="Times New Roman"/>
          <w:sz w:val="24"/>
          <w:szCs w:val="24"/>
        </w:rPr>
        <w:t>(форма, яка подається  учасником на фірмовому бланку)</w:t>
      </w:r>
    </w:p>
    <w:p w:rsidR="00FB01BF" w:rsidRPr="00A16BC9" w:rsidRDefault="00FB01BF" w:rsidP="00A16BC9">
      <w:pPr>
        <w:jc w:val="center"/>
      </w:pPr>
      <w:r w:rsidRPr="00A16BC9">
        <w:rPr>
          <w:rFonts w:ascii="Times New Roman" w:hAnsi="Times New Roman" w:cs="Times New Roman"/>
          <w:sz w:val="24"/>
          <w:szCs w:val="24"/>
        </w:rPr>
        <w:t>___________________ 2023 р.</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Кому:______________________________________________ (найменування Замовника)</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Найменування учасника: ________________________________________________________</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(повна назва учасника)</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в особі __________________________________________________________________________</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(прізвище, ім'я, по батькові, посада відповідальної особи)</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 xml:space="preserve">уповноважений повідомити наступне: </w:t>
      </w:r>
    </w:p>
    <w:p w:rsidR="00574461" w:rsidRPr="00F76383" w:rsidRDefault="00FB01BF" w:rsidP="00444436">
      <w:pPr>
        <w:pStyle w:val="LO-normal"/>
        <w:widowControl w:val="0"/>
        <w:spacing w:line="240" w:lineRule="auto"/>
        <w:jc w:val="both"/>
        <w:rPr>
          <w:rFonts w:ascii="Times New Roman" w:hAnsi="Times New Roman" w:cs="Times New Roman"/>
          <w:color w:val="auto"/>
          <w:kern w:val="0"/>
          <w:sz w:val="24"/>
          <w:szCs w:val="24"/>
          <w:lang w:val="uk-UA" w:eastAsia="ru-RU"/>
        </w:rPr>
      </w:pPr>
      <w:r w:rsidRPr="00F76383">
        <w:rPr>
          <w:rFonts w:ascii="Times New Roman" w:hAnsi="Times New Roman" w:cs="Times New Roman"/>
          <w:sz w:val="24"/>
          <w:szCs w:val="24"/>
          <w:lang w:val="uk-UA"/>
        </w:rPr>
        <w:t xml:space="preserve">1. </w:t>
      </w:r>
      <w:r w:rsidRPr="00F76383">
        <w:rPr>
          <w:rFonts w:ascii="Times New Roman" w:hAnsi="Times New Roman" w:cs="Times New Roman"/>
          <w:color w:val="auto"/>
          <w:kern w:val="0"/>
          <w:sz w:val="24"/>
          <w:szCs w:val="24"/>
          <w:lang w:val="uk-UA" w:eastAsia="ru-RU"/>
        </w:rPr>
        <w:t>Вивчивши тендерну документацію</w:t>
      </w:r>
      <w:r w:rsidR="00574461" w:rsidRPr="00F76383">
        <w:rPr>
          <w:rFonts w:ascii="Times New Roman" w:hAnsi="Times New Roman" w:cs="Times New Roman"/>
          <w:color w:val="auto"/>
          <w:kern w:val="0"/>
          <w:sz w:val="24"/>
          <w:szCs w:val="24"/>
          <w:lang w:val="uk-UA" w:eastAsia="ru-RU"/>
        </w:rPr>
        <w:t xml:space="preserve"> і технічні вимоги, на виконання </w:t>
      </w:r>
      <w:r w:rsidR="00444436" w:rsidRPr="00177A9D">
        <w:rPr>
          <w:rFonts w:ascii="Times New Roman" w:eastAsia="Calibri" w:hAnsi="Times New Roman" w:cs="Times New Roman"/>
          <w:color w:val="auto"/>
          <w:kern w:val="0"/>
          <w:sz w:val="24"/>
          <w:szCs w:val="24"/>
          <w:lang w:val="uk-UA" w:eastAsia="ru-RU"/>
        </w:rPr>
        <w:t>Послуги з незалежної оцінки збитків, завданих 51</w:t>
      </w:r>
      <w:r w:rsidR="00444436">
        <w:rPr>
          <w:rFonts w:ascii="Times New Roman" w:eastAsia="Calibri" w:hAnsi="Times New Roman" w:cs="Times New Roman"/>
          <w:color w:val="auto"/>
          <w:kern w:val="0"/>
          <w:sz w:val="24"/>
          <w:szCs w:val="24"/>
          <w:lang w:val="uk-UA" w:eastAsia="ru-RU"/>
        </w:rPr>
        <w:t xml:space="preserve"> </w:t>
      </w:r>
      <w:r w:rsidR="00444436" w:rsidRPr="00177A9D">
        <w:rPr>
          <w:rFonts w:ascii="Times New Roman" w:eastAsia="Calibri" w:hAnsi="Times New Roman" w:cs="Times New Roman"/>
          <w:color w:val="auto"/>
          <w:kern w:val="0"/>
          <w:sz w:val="24"/>
          <w:szCs w:val="24"/>
          <w:lang w:val="uk-UA" w:eastAsia="ru-RU"/>
        </w:rPr>
        <w:t>ДПРЧ та 52 ДПРЧ внаслідок втрати, знищення, пошкодження майна, згідно коду CPV за ДК 021:2015 код 71310000-4 Консультаційні послуги у галузях інженерії та будівництва</w:t>
      </w:r>
      <w:r w:rsidR="00574461" w:rsidRPr="00F76383">
        <w:rPr>
          <w:rFonts w:ascii="Times New Roman" w:hAnsi="Times New Roman" w:cs="Times New Roman"/>
          <w:sz w:val="24"/>
          <w:szCs w:val="24"/>
          <w:lang w:val="uk-UA"/>
        </w:rPr>
        <w:t>, маємо можливість та погоджуємося виконати вимоги Замовника та Договору на умова</w:t>
      </w:r>
      <w:r w:rsidR="006C3C3B" w:rsidRPr="00F76383">
        <w:rPr>
          <w:rFonts w:ascii="Times New Roman" w:hAnsi="Times New Roman" w:cs="Times New Roman"/>
          <w:sz w:val="24"/>
          <w:szCs w:val="24"/>
          <w:lang w:val="uk-UA"/>
        </w:rPr>
        <w:t>х, зазначених у цій пропозиції.</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2. Адреса (юридична, поштова) учасника торгів _____________________________________</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3. Телефон/факс ________________________________________________________________</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4. Відомості про керівника (П.І.Б., посада, номер контактного телефону) – для юридичних осіб ____________________________________________________________</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5. Код ЄДРПОУ (для юридичних осіб) (ідентифікаційний номер фізичної особи – платника податків та інших обов'язкових платежів) ________________________________</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6. Банківські реквізити ______________________________________________________</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7. П.І.Б., зразок підпису, посада особи (осіб), уповноваженої (уповноважених) підписувати документи тендерної пропозиції учасника ____________________________________</w:t>
      </w:r>
    </w:p>
    <w:p w:rsidR="00FB01BF" w:rsidRPr="00A16BC9"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8.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p>
    <w:p w:rsidR="00FB01BF" w:rsidRDefault="00FB01BF" w:rsidP="00A16BC9">
      <w:pPr>
        <w:rPr>
          <w:rFonts w:ascii="Times New Roman" w:hAnsi="Times New Roman" w:cs="Times New Roman"/>
          <w:sz w:val="24"/>
          <w:szCs w:val="24"/>
        </w:rPr>
      </w:pPr>
      <w:r w:rsidRPr="00A16BC9">
        <w:rPr>
          <w:rFonts w:ascii="Times New Roman" w:hAnsi="Times New Roman" w:cs="Times New Roman"/>
          <w:sz w:val="24"/>
          <w:szCs w:val="24"/>
        </w:rPr>
        <w:t>9. Цінова пропозиція (учасником у складі тендерної пропозиції подається ціна заявлена до проведення аукціону. Учасник-переможець торгів подає інформацію з ціною за підсумками проведеного аукціону).</w:t>
      </w:r>
    </w:p>
    <w:p w:rsidR="00177A9D" w:rsidRPr="00A16BC9" w:rsidRDefault="00177A9D" w:rsidP="00A16BC9">
      <w:pPr>
        <w:rPr>
          <w:rFonts w:ascii="Times New Roman" w:hAnsi="Times New Roman" w:cs="Times New Roman"/>
          <w:sz w:val="24"/>
          <w:szCs w:val="24"/>
        </w:rPr>
      </w:pPr>
    </w:p>
    <w:tbl>
      <w:tblPr>
        <w:tblW w:w="11214" w:type="dxa"/>
        <w:tblInd w:w="-885" w:type="dxa"/>
        <w:tblLayout w:type="fixed"/>
        <w:tblLook w:val="0000" w:firstRow="0" w:lastRow="0" w:firstColumn="0" w:lastColumn="0" w:noHBand="0" w:noVBand="0"/>
      </w:tblPr>
      <w:tblGrid>
        <w:gridCol w:w="534"/>
        <w:gridCol w:w="2317"/>
        <w:gridCol w:w="1559"/>
        <w:gridCol w:w="992"/>
        <w:gridCol w:w="992"/>
        <w:gridCol w:w="1403"/>
        <w:gridCol w:w="15"/>
        <w:gridCol w:w="1261"/>
        <w:gridCol w:w="15"/>
        <w:gridCol w:w="1134"/>
        <w:gridCol w:w="977"/>
        <w:gridCol w:w="15"/>
      </w:tblGrid>
      <w:tr w:rsidR="00F76383" w:rsidRPr="00143537" w:rsidTr="00F76383">
        <w:tc>
          <w:tcPr>
            <w:tcW w:w="534"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jc w:val="center"/>
              <w:rPr>
                <w:rFonts w:ascii="Times New Roman" w:hAnsi="Times New Roman"/>
                <w:b/>
                <w:bCs/>
                <w:sz w:val="20"/>
                <w:szCs w:val="20"/>
              </w:rPr>
            </w:pPr>
            <w:r w:rsidRPr="00143537">
              <w:rPr>
                <w:rFonts w:ascii="Times New Roman" w:hAnsi="Times New Roman"/>
                <w:b/>
                <w:bCs/>
                <w:sz w:val="20"/>
                <w:szCs w:val="20"/>
              </w:rPr>
              <w:lastRenderedPageBreak/>
              <w:t>№</w:t>
            </w:r>
          </w:p>
          <w:p w:rsidR="00F76383" w:rsidRPr="00143537" w:rsidRDefault="00F76383" w:rsidP="00177A9D">
            <w:pPr>
              <w:jc w:val="center"/>
              <w:rPr>
                <w:rFonts w:ascii="Times New Roman" w:hAnsi="Times New Roman"/>
                <w:b/>
                <w:sz w:val="20"/>
                <w:szCs w:val="20"/>
              </w:rPr>
            </w:pPr>
            <w:r w:rsidRPr="00143537">
              <w:rPr>
                <w:rFonts w:ascii="Times New Roman" w:hAnsi="Times New Roman"/>
                <w:b/>
                <w:bCs/>
                <w:sz w:val="20"/>
                <w:szCs w:val="20"/>
              </w:rPr>
              <w:t>з/п</w:t>
            </w:r>
          </w:p>
        </w:tc>
        <w:tc>
          <w:tcPr>
            <w:tcW w:w="2317"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jc w:val="center"/>
              <w:rPr>
                <w:rFonts w:ascii="Times New Roman" w:hAnsi="Times New Roman"/>
                <w:b/>
                <w:sz w:val="20"/>
                <w:szCs w:val="20"/>
              </w:rPr>
            </w:pPr>
            <w:r w:rsidRPr="00143537">
              <w:rPr>
                <w:rFonts w:ascii="Times New Roman" w:hAnsi="Times New Roman"/>
                <w:b/>
                <w:sz w:val="20"/>
                <w:szCs w:val="20"/>
              </w:rPr>
              <w:t>Найменування предмету закупівлі відповідно до тендерної документації</w:t>
            </w:r>
          </w:p>
        </w:tc>
        <w:tc>
          <w:tcPr>
            <w:tcW w:w="1559" w:type="dxa"/>
            <w:tcBorders>
              <w:top w:val="single" w:sz="6" w:space="0" w:color="000000"/>
              <w:left w:val="single" w:sz="6" w:space="0" w:color="000000"/>
              <w:bottom w:val="single" w:sz="6" w:space="0" w:color="000000"/>
              <w:right w:val="single" w:sz="6" w:space="0" w:color="000000"/>
            </w:tcBorders>
            <w:vAlign w:val="center"/>
          </w:tcPr>
          <w:p w:rsidR="00F76383" w:rsidRPr="00143537" w:rsidRDefault="00F76383" w:rsidP="00177A9D">
            <w:pPr>
              <w:jc w:val="center"/>
              <w:rPr>
                <w:rFonts w:ascii="Times New Roman" w:hAnsi="Times New Roman"/>
                <w:b/>
                <w:bCs/>
                <w:sz w:val="20"/>
                <w:szCs w:val="20"/>
              </w:rPr>
            </w:pPr>
            <w:r w:rsidRPr="00143537">
              <w:rPr>
                <w:rFonts w:ascii="Times New Roman" w:hAnsi="Times New Roman"/>
                <w:b/>
                <w:sz w:val="20"/>
                <w:szCs w:val="20"/>
              </w:rPr>
              <w:t>Найменування послуг, запропонованих учасником</w:t>
            </w:r>
          </w:p>
        </w:tc>
        <w:tc>
          <w:tcPr>
            <w:tcW w:w="992"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jc w:val="center"/>
              <w:rPr>
                <w:rFonts w:ascii="Times New Roman" w:hAnsi="Times New Roman"/>
                <w:b/>
                <w:sz w:val="20"/>
                <w:szCs w:val="20"/>
              </w:rPr>
            </w:pPr>
            <w:r w:rsidRPr="00143537">
              <w:rPr>
                <w:rFonts w:ascii="Times New Roman" w:hAnsi="Times New Roman"/>
                <w:b/>
                <w:bCs/>
                <w:sz w:val="20"/>
                <w:szCs w:val="20"/>
              </w:rPr>
              <w:t>Одиниця виміру</w:t>
            </w:r>
          </w:p>
        </w:tc>
        <w:tc>
          <w:tcPr>
            <w:tcW w:w="992"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rPr>
                <w:rFonts w:ascii="Times New Roman" w:hAnsi="Times New Roman"/>
                <w:b/>
                <w:sz w:val="20"/>
                <w:szCs w:val="20"/>
              </w:rPr>
            </w:pPr>
            <w:r w:rsidRPr="00143537">
              <w:rPr>
                <w:rFonts w:ascii="Times New Roman" w:hAnsi="Times New Roman"/>
                <w:b/>
                <w:bCs/>
                <w:sz w:val="20"/>
                <w:szCs w:val="20"/>
              </w:rPr>
              <w:t>Кількість</w:t>
            </w:r>
          </w:p>
        </w:tc>
        <w:tc>
          <w:tcPr>
            <w:tcW w:w="1418"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F76383" w:rsidRPr="00143537" w:rsidRDefault="00F76383" w:rsidP="00177A9D">
            <w:pPr>
              <w:spacing w:after="0"/>
              <w:jc w:val="center"/>
              <w:rPr>
                <w:rFonts w:ascii="Times New Roman" w:hAnsi="Times New Roman"/>
                <w:b/>
                <w:bCs/>
                <w:sz w:val="20"/>
                <w:szCs w:val="20"/>
              </w:rPr>
            </w:pPr>
            <w:r w:rsidRPr="00143537">
              <w:rPr>
                <w:rFonts w:ascii="Times New Roman" w:hAnsi="Times New Roman"/>
                <w:b/>
                <w:bCs/>
                <w:sz w:val="20"/>
                <w:szCs w:val="20"/>
              </w:rPr>
              <w:t xml:space="preserve">Ціна за одиницю, </w:t>
            </w:r>
            <w:proofErr w:type="spellStart"/>
            <w:r w:rsidRPr="00143537">
              <w:rPr>
                <w:rFonts w:ascii="Times New Roman" w:hAnsi="Times New Roman"/>
                <w:b/>
                <w:bCs/>
                <w:sz w:val="20"/>
                <w:szCs w:val="20"/>
              </w:rPr>
              <w:t>грн</w:t>
            </w:r>
            <w:proofErr w:type="spellEnd"/>
            <w:r w:rsidRPr="00143537">
              <w:rPr>
                <w:rFonts w:ascii="Times New Roman" w:hAnsi="Times New Roman"/>
                <w:b/>
                <w:bCs/>
                <w:sz w:val="20"/>
                <w:szCs w:val="20"/>
              </w:rPr>
              <w:t>, без ПДВ</w:t>
            </w:r>
          </w:p>
        </w:tc>
        <w:tc>
          <w:tcPr>
            <w:tcW w:w="1276" w:type="dxa"/>
            <w:gridSpan w:val="2"/>
            <w:tcBorders>
              <w:top w:val="single" w:sz="6" w:space="0" w:color="000000"/>
              <w:left w:val="single" w:sz="4" w:space="0" w:color="auto"/>
              <w:bottom w:val="single" w:sz="6" w:space="0" w:color="000000"/>
            </w:tcBorders>
            <w:shd w:val="clear" w:color="auto" w:fill="auto"/>
            <w:vAlign w:val="center"/>
          </w:tcPr>
          <w:p w:rsidR="00F76383" w:rsidRPr="00143537" w:rsidRDefault="00F76383" w:rsidP="00177A9D">
            <w:pPr>
              <w:spacing w:after="0"/>
              <w:jc w:val="center"/>
              <w:rPr>
                <w:rFonts w:ascii="Times New Roman" w:hAnsi="Times New Roman"/>
                <w:b/>
                <w:bCs/>
                <w:sz w:val="20"/>
                <w:szCs w:val="20"/>
              </w:rPr>
            </w:pPr>
            <w:r w:rsidRPr="00143537">
              <w:rPr>
                <w:rFonts w:ascii="Times New Roman" w:hAnsi="Times New Roman"/>
                <w:b/>
                <w:bCs/>
                <w:sz w:val="20"/>
                <w:szCs w:val="20"/>
              </w:rPr>
              <w:t xml:space="preserve">Ціна за одиницю, </w:t>
            </w:r>
            <w:proofErr w:type="spellStart"/>
            <w:r w:rsidRPr="00143537">
              <w:rPr>
                <w:rFonts w:ascii="Times New Roman" w:hAnsi="Times New Roman"/>
                <w:b/>
                <w:bCs/>
                <w:sz w:val="20"/>
                <w:szCs w:val="20"/>
              </w:rPr>
              <w:t>грн</w:t>
            </w:r>
            <w:proofErr w:type="spellEnd"/>
            <w:r w:rsidRPr="00143537">
              <w:rPr>
                <w:rFonts w:ascii="Times New Roman" w:hAnsi="Times New Roman"/>
                <w:b/>
                <w:bCs/>
                <w:sz w:val="20"/>
                <w:szCs w:val="20"/>
              </w:rPr>
              <w:t>, з ПДВ</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76383" w:rsidRPr="00143537" w:rsidRDefault="00F76383" w:rsidP="00177A9D">
            <w:pPr>
              <w:spacing w:after="0"/>
              <w:jc w:val="center"/>
              <w:rPr>
                <w:rFonts w:ascii="Times New Roman" w:hAnsi="Times New Roman"/>
                <w:b/>
                <w:bCs/>
                <w:sz w:val="20"/>
                <w:szCs w:val="20"/>
              </w:rPr>
            </w:pPr>
            <w:r w:rsidRPr="00143537">
              <w:rPr>
                <w:rFonts w:ascii="Times New Roman" w:hAnsi="Times New Roman"/>
                <w:b/>
                <w:bCs/>
                <w:sz w:val="20"/>
                <w:szCs w:val="20"/>
              </w:rPr>
              <w:t xml:space="preserve">Загальна вартість, </w:t>
            </w:r>
            <w:proofErr w:type="spellStart"/>
            <w:r w:rsidRPr="00143537">
              <w:rPr>
                <w:rFonts w:ascii="Times New Roman" w:hAnsi="Times New Roman"/>
                <w:b/>
                <w:bCs/>
                <w:sz w:val="20"/>
                <w:szCs w:val="20"/>
              </w:rPr>
              <w:t>грн</w:t>
            </w:r>
            <w:proofErr w:type="spellEnd"/>
            <w:r w:rsidRPr="00143537">
              <w:rPr>
                <w:rFonts w:ascii="Times New Roman" w:hAnsi="Times New Roman"/>
                <w:b/>
                <w:bCs/>
                <w:sz w:val="20"/>
                <w:szCs w:val="20"/>
              </w:rPr>
              <w:t>, без ПДВ</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F76383" w:rsidRPr="00143537" w:rsidRDefault="00F76383" w:rsidP="00177A9D">
            <w:pPr>
              <w:spacing w:after="0"/>
              <w:jc w:val="center"/>
              <w:rPr>
                <w:rFonts w:ascii="Times New Roman" w:hAnsi="Times New Roman"/>
                <w:b/>
                <w:bCs/>
                <w:sz w:val="20"/>
                <w:szCs w:val="20"/>
              </w:rPr>
            </w:pPr>
            <w:r w:rsidRPr="00143537">
              <w:rPr>
                <w:rFonts w:ascii="Times New Roman" w:hAnsi="Times New Roman"/>
                <w:b/>
                <w:bCs/>
                <w:sz w:val="20"/>
                <w:szCs w:val="20"/>
              </w:rPr>
              <w:t xml:space="preserve">Загальна вартість, </w:t>
            </w:r>
            <w:proofErr w:type="spellStart"/>
            <w:r w:rsidRPr="00143537">
              <w:rPr>
                <w:rFonts w:ascii="Times New Roman" w:hAnsi="Times New Roman"/>
                <w:b/>
                <w:bCs/>
                <w:sz w:val="20"/>
                <w:szCs w:val="20"/>
              </w:rPr>
              <w:t>грн</w:t>
            </w:r>
            <w:proofErr w:type="spellEnd"/>
            <w:r w:rsidRPr="00143537">
              <w:rPr>
                <w:rFonts w:ascii="Times New Roman" w:hAnsi="Times New Roman"/>
                <w:b/>
                <w:bCs/>
                <w:sz w:val="20"/>
                <w:szCs w:val="20"/>
              </w:rPr>
              <w:t>, з ПДВ</w:t>
            </w:r>
          </w:p>
        </w:tc>
      </w:tr>
      <w:tr w:rsidR="00F76383" w:rsidRPr="00143537" w:rsidTr="00F76383">
        <w:tc>
          <w:tcPr>
            <w:tcW w:w="534"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jc w:val="center"/>
              <w:rPr>
                <w:rFonts w:ascii="Times New Roman" w:hAnsi="Times New Roman"/>
                <w:b/>
                <w:bCs/>
                <w:sz w:val="20"/>
                <w:szCs w:val="20"/>
              </w:rPr>
            </w:pPr>
            <w:r w:rsidRPr="00143537">
              <w:rPr>
                <w:rFonts w:ascii="Times New Roman" w:hAnsi="Times New Roman"/>
                <w:b/>
                <w:bCs/>
                <w:sz w:val="20"/>
                <w:szCs w:val="20"/>
              </w:rPr>
              <w:t>1</w:t>
            </w:r>
          </w:p>
        </w:tc>
        <w:tc>
          <w:tcPr>
            <w:tcW w:w="2317"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jc w:val="center"/>
              <w:rPr>
                <w:rFonts w:ascii="Times New Roman" w:hAnsi="Times New Roman"/>
                <w:b/>
                <w:sz w:val="20"/>
                <w:szCs w:val="20"/>
              </w:rPr>
            </w:pPr>
            <w:r w:rsidRPr="00143537">
              <w:rPr>
                <w:rFonts w:ascii="Times New Roman" w:hAnsi="Times New Roman"/>
                <w:b/>
                <w:sz w:val="20"/>
                <w:szCs w:val="20"/>
              </w:rPr>
              <w:t>2</w:t>
            </w:r>
          </w:p>
        </w:tc>
        <w:tc>
          <w:tcPr>
            <w:tcW w:w="1559" w:type="dxa"/>
            <w:tcBorders>
              <w:top w:val="single" w:sz="6" w:space="0" w:color="000000"/>
              <w:left w:val="single" w:sz="6" w:space="0" w:color="000000"/>
              <w:bottom w:val="single" w:sz="6" w:space="0" w:color="000000"/>
              <w:right w:val="single" w:sz="6" w:space="0" w:color="000000"/>
            </w:tcBorders>
          </w:tcPr>
          <w:p w:rsidR="00F76383" w:rsidRPr="00143537" w:rsidRDefault="00F76383" w:rsidP="00177A9D">
            <w:pPr>
              <w:jc w:val="center"/>
              <w:rPr>
                <w:rFonts w:ascii="Times New Roman" w:hAnsi="Times New Roman"/>
                <w:b/>
                <w:sz w:val="20"/>
                <w:szCs w:val="20"/>
              </w:rPr>
            </w:pPr>
            <w:r w:rsidRPr="00143537">
              <w:rPr>
                <w:rFonts w:ascii="Times New Roman" w:hAnsi="Times New Roman"/>
                <w:b/>
                <w:sz w:val="20"/>
                <w:szCs w:val="20"/>
              </w:rPr>
              <w:t>3</w:t>
            </w:r>
          </w:p>
        </w:tc>
        <w:tc>
          <w:tcPr>
            <w:tcW w:w="992"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jc w:val="center"/>
              <w:rPr>
                <w:rFonts w:ascii="Times New Roman" w:hAnsi="Times New Roman"/>
                <w:b/>
                <w:bCs/>
                <w:sz w:val="20"/>
                <w:szCs w:val="20"/>
              </w:rPr>
            </w:pPr>
            <w:r w:rsidRPr="00143537">
              <w:rPr>
                <w:rFonts w:ascii="Times New Roman" w:hAnsi="Times New Roman"/>
                <w:b/>
                <w:bCs/>
                <w:sz w:val="20"/>
                <w:szCs w:val="20"/>
              </w:rPr>
              <w:t>4</w:t>
            </w:r>
          </w:p>
        </w:tc>
        <w:tc>
          <w:tcPr>
            <w:tcW w:w="992"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jc w:val="center"/>
              <w:rPr>
                <w:rFonts w:ascii="Times New Roman" w:hAnsi="Times New Roman"/>
                <w:b/>
                <w:bCs/>
                <w:sz w:val="20"/>
                <w:szCs w:val="20"/>
              </w:rPr>
            </w:pPr>
            <w:r w:rsidRPr="00143537">
              <w:rPr>
                <w:rFonts w:ascii="Times New Roman" w:hAnsi="Times New Roman"/>
                <w:b/>
                <w:bCs/>
                <w:sz w:val="20"/>
                <w:szCs w:val="20"/>
              </w:rPr>
              <w:t>5</w:t>
            </w:r>
          </w:p>
        </w:tc>
        <w:tc>
          <w:tcPr>
            <w:tcW w:w="1418"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F76383" w:rsidRPr="00143537" w:rsidRDefault="00F76383" w:rsidP="00177A9D">
            <w:pPr>
              <w:spacing w:after="0"/>
              <w:jc w:val="center"/>
              <w:rPr>
                <w:rFonts w:ascii="Times New Roman" w:hAnsi="Times New Roman"/>
                <w:b/>
                <w:bCs/>
                <w:sz w:val="20"/>
                <w:szCs w:val="20"/>
              </w:rPr>
            </w:pPr>
            <w:r w:rsidRPr="00143537">
              <w:rPr>
                <w:rFonts w:ascii="Times New Roman" w:hAnsi="Times New Roman"/>
                <w:b/>
                <w:bCs/>
                <w:sz w:val="20"/>
                <w:szCs w:val="20"/>
              </w:rPr>
              <w:t>6</w:t>
            </w:r>
          </w:p>
        </w:tc>
        <w:tc>
          <w:tcPr>
            <w:tcW w:w="1276" w:type="dxa"/>
            <w:gridSpan w:val="2"/>
            <w:tcBorders>
              <w:top w:val="single" w:sz="6" w:space="0" w:color="000000"/>
              <w:left w:val="single" w:sz="4" w:space="0" w:color="auto"/>
              <w:bottom w:val="single" w:sz="6" w:space="0" w:color="000000"/>
            </w:tcBorders>
            <w:shd w:val="clear" w:color="auto" w:fill="auto"/>
            <w:vAlign w:val="center"/>
          </w:tcPr>
          <w:p w:rsidR="00F76383" w:rsidRPr="00143537" w:rsidRDefault="00F76383" w:rsidP="00177A9D">
            <w:pPr>
              <w:spacing w:after="0"/>
              <w:jc w:val="center"/>
              <w:rPr>
                <w:rFonts w:ascii="Times New Roman" w:hAnsi="Times New Roman"/>
                <w:b/>
                <w:bCs/>
                <w:sz w:val="20"/>
                <w:szCs w:val="20"/>
              </w:rPr>
            </w:pPr>
            <w:r w:rsidRPr="00143537">
              <w:rPr>
                <w:rFonts w:ascii="Times New Roman" w:hAnsi="Times New Roman"/>
                <w:b/>
                <w:bCs/>
                <w:sz w:val="20"/>
                <w:szCs w:val="20"/>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76383" w:rsidRPr="00143537" w:rsidRDefault="00F76383" w:rsidP="00177A9D">
            <w:pPr>
              <w:spacing w:after="0"/>
              <w:jc w:val="center"/>
              <w:rPr>
                <w:rFonts w:ascii="Times New Roman" w:hAnsi="Times New Roman"/>
                <w:b/>
                <w:bCs/>
                <w:sz w:val="20"/>
                <w:szCs w:val="20"/>
              </w:rPr>
            </w:pPr>
            <w:r w:rsidRPr="00143537">
              <w:rPr>
                <w:rFonts w:ascii="Times New Roman" w:hAnsi="Times New Roman"/>
                <w:b/>
                <w:bCs/>
                <w:sz w:val="20"/>
                <w:szCs w:val="20"/>
              </w:rPr>
              <w:t>8</w:t>
            </w:r>
          </w:p>
        </w:tc>
        <w:tc>
          <w:tcPr>
            <w:tcW w:w="992" w:type="dxa"/>
            <w:gridSpan w:val="2"/>
            <w:tcBorders>
              <w:top w:val="single" w:sz="6" w:space="0" w:color="000000"/>
              <w:left w:val="single" w:sz="6" w:space="0" w:color="000000"/>
              <w:bottom w:val="single" w:sz="6" w:space="0" w:color="000000"/>
              <w:right w:val="single" w:sz="6" w:space="0" w:color="000000"/>
            </w:tcBorders>
          </w:tcPr>
          <w:p w:rsidR="00F76383" w:rsidRPr="00143537" w:rsidRDefault="00F76383" w:rsidP="00177A9D">
            <w:pPr>
              <w:spacing w:after="0"/>
              <w:jc w:val="center"/>
              <w:rPr>
                <w:rFonts w:ascii="Times New Roman" w:hAnsi="Times New Roman"/>
                <w:b/>
                <w:bCs/>
                <w:sz w:val="20"/>
                <w:szCs w:val="20"/>
              </w:rPr>
            </w:pPr>
            <w:r w:rsidRPr="00143537">
              <w:rPr>
                <w:rFonts w:ascii="Times New Roman" w:hAnsi="Times New Roman"/>
                <w:b/>
                <w:bCs/>
                <w:sz w:val="20"/>
                <w:szCs w:val="20"/>
              </w:rPr>
              <w:t>9</w:t>
            </w:r>
          </w:p>
        </w:tc>
      </w:tr>
      <w:tr w:rsidR="00F76383" w:rsidRPr="00143537" w:rsidTr="00F76383">
        <w:trPr>
          <w:trHeight w:val="472"/>
        </w:trPr>
        <w:tc>
          <w:tcPr>
            <w:tcW w:w="534"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pStyle w:val="af3"/>
              <w:snapToGrid w:val="0"/>
              <w:jc w:val="left"/>
              <w:rPr>
                <w:sz w:val="20"/>
              </w:rPr>
            </w:pPr>
            <w:r w:rsidRPr="00143537">
              <w:rPr>
                <w:sz w:val="20"/>
              </w:rPr>
              <w:t>1.</w:t>
            </w:r>
          </w:p>
        </w:tc>
        <w:tc>
          <w:tcPr>
            <w:tcW w:w="2317" w:type="dxa"/>
            <w:tcBorders>
              <w:top w:val="single" w:sz="6" w:space="0" w:color="000000"/>
              <w:left w:val="single" w:sz="6" w:space="0" w:color="000000"/>
              <w:bottom w:val="single" w:sz="6" w:space="0" w:color="000000"/>
            </w:tcBorders>
            <w:shd w:val="clear" w:color="auto" w:fill="auto"/>
            <w:vAlign w:val="center"/>
          </w:tcPr>
          <w:p w:rsidR="00F76383" w:rsidRPr="00143537" w:rsidRDefault="00444436" w:rsidP="00F76383">
            <w:pPr>
              <w:pStyle w:val="af3"/>
              <w:snapToGrid w:val="0"/>
              <w:jc w:val="left"/>
              <w:rPr>
                <w:color w:val="FF0000"/>
                <w:sz w:val="20"/>
              </w:rPr>
            </w:pPr>
            <w:r w:rsidRPr="00177A9D">
              <w:rPr>
                <w:rFonts w:eastAsia="Calibri"/>
                <w:sz w:val="24"/>
                <w:szCs w:val="24"/>
                <w:lang w:eastAsia="ru-RU"/>
              </w:rPr>
              <w:t>Послуги з незалежної оцінки збитків, завданих 51</w:t>
            </w:r>
            <w:r>
              <w:rPr>
                <w:rFonts w:eastAsia="Calibri"/>
                <w:sz w:val="24"/>
                <w:szCs w:val="24"/>
                <w:lang w:eastAsia="ru-RU"/>
              </w:rPr>
              <w:t xml:space="preserve"> </w:t>
            </w:r>
            <w:r w:rsidRPr="00177A9D">
              <w:rPr>
                <w:rFonts w:eastAsia="Calibri"/>
                <w:sz w:val="24"/>
                <w:szCs w:val="24"/>
                <w:lang w:eastAsia="ru-RU"/>
              </w:rPr>
              <w:t>ДПРЧ та 52 ДПРЧ внаслідок втрати, знищення, пошкодження майна, згідно коду CPV за ДК 021:2015 код 71310000-4 Консультаційні послуги у галузях інженерії та будівництва</w:t>
            </w:r>
          </w:p>
        </w:tc>
        <w:tc>
          <w:tcPr>
            <w:tcW w:w="1559" w:type="dxa"/>
            <w:tcBorders>
              <w:top w:val="single" w:sz="6" w:space="0" w:color="000000"/>
              <w:left w:val="single" w:sz="6" w:space="0" w:color="000000"/>
              <w:bottom w:val="single" w:sz="6" w:space="0" w:color="000000"/>
              <w:right w:val="single" w:sz="6" w:space="0" w:color="000000"/>
            </w:tcBorders>
          </w:tcPr>
          <w:p w:rsidR="00F76383" w:rsidRPr="00143537" w:rsidRDefault="00F76383" w:rsidP="00177A9D">
            <w:pPr>
              <w:pStyle w:val="af3"/>
              <w:snapToGrid w:val="0"/>
              <w:jc w:val="center"/>
              <w:rPr>
                <w:sz w:val="20"/>
              </w:rPr>
            </w:pPr>
          </w:p>
        </w:tc>
        <w:tc>
          <w:tcPr>
            <w:tcW w:w="992" w:type="dxa"/>
            <w:tcBorders>
              <w:top w:val="single" w:sz="6" w:space="0" w:color="000000"/>
              <w:left w:val="single" w:sz="6" w:space="0" w:color="000000"/>
              <w:bottom w:val="single" w:sz="6" w:space="0" w:color="000000"/>
            </w:tcBorders>
            <w:shd w:val="clear" w:color="auto" w:fill="auto"/>
            <w:vAlign w:val="center"/>
          </w:tcPr>
          <w:p w:rsidR="00F76383" w:rsidRPr="00143537" w:rsidRDefault="00F76383" w:rsidP="00177A9D">
            <w:pPr>
              <w:pStyle w:val="af3"/>
              <w:snapToGrid w:val="0"/>
              <w:jc w:val="center"/>
              <w:rPr>
                <w:sz w:val="20"/>
              </w:rPr>
            </w:pPr>
            <w:r w:rsidRPr="00143537">
              <w:rPr>
                <w:sz w:val="20"/>
              </w:rPr>
              <w:t>послуга</w:t>
            </w:r>
          </w:p>
        </w:tc>
        <w:tc>
          <w:tcPr>
            <w:tcW w:w="992" w:type="dxa"/>
            <w:tcBorders>
              <w:top w:val="single" w:sz="6" w:space="0" w:color="000000"/>
              <w:left w:val="single" w:sz="6" w:space="0" w:color="000000"/>
              <w:bottom w:val="single" w:sz="6" w:space="0" w:color="000000"/>
            </w:tcBorders>
            <w:shd w:val="clear" w:color="auto" w:fill="auto"/>
            <w:vAlign w:val="center"/>
          </w:tcPr>
          <w:p w:rsidR="00F76383" w:rsidRPr="00143537" w:rsidRDefault="00444436" w:rsidP="00177A9D">
            <w:pPr>
              <w:pStyle w:val="af3"/>
              <w:snapToGrid w:val="0"/>
              <w:jc w:val="center"/>
              <w:rPr>
                <w:sz w:val="20"/>
              </w:rPr>
            </w:pPr>
            <w:r>
              <w:rPr>
                <w:sz w:val="20"/>
              </w:rPr>
              <w:t>2</w:t>
            </w:r>
          </w:p>
        </w:tc>
        <w:tc>
          <w:tcPr>
            <w:tcW w:w="1418"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rsidR="00F76383" w:rsidRPr="00143537" w:rsidRDefault="00F76383" w:rsidP="00177A9D">
            <w:pPr>
              <w:pStyle w:val="af3"/>
              <w:snapToGrid w:val="0"/>
              <w:jc w:val="center"/>
              <w:rPr>
                <w:sz w:val="20"/>
              </w:rPr>
            </w:pPr>
          </w:p>
        </w:tc>
        <w:tc>
          <w:tcPr>
            <w:tcW w:w="1276" w:type="dxa"/>
            <w:gridSpan w:val="2"/>
            <w:tcBorders>
              <w:top w:val="single" w:sz="6" w:space="0" w:color="000000"/>
              <w:left w:val="single" w:sz="4" w:space="0" w:color="auto"/>
              <w:bottom w:val="single" w:sz="6" w:space="0" w:color="000000"/>
            </w:tcBorders>
            <w:shd w:val="clear" w:color="auto" w:fill="auto"/>
            <w:vAlign w:val="center"/>
          </w:tcPr>
          <w:p w:rsidR="00F76383" w:rsidRPr="00143537" w:rsidRDefault="00F76383" w:rsidP="00177A9D">
            <w:pPr>
              <w:pStyle w:val="af3"/>
              <w:snapToGrid w:val="0"/>
              <w:jc w:val="center"/>
              <w:rPr>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76383" w:rsidRPr="00143537" w:rsidRDefault="00F76383" w:rsidP="00177A9D">
            <w:pPr>
              <w:pStyle w:val="af3"/>
              <w:rPr>
                <w:sz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F76383" w:rsidRPr="00143537" w:rsidRDefault="00F76383" w:rsidP="00177A9D">
            <w:pPr>
              <w:pStyle w:val="af3"/>
              <w:rPr>
                <w:sz w:val="20"/>
              </w:rPr>
            </w:pPr>
          </w:p>
        </w:tc>
      </w:tr>
      <w:tr w:rsidR="00F76383" w:rsidRPr="00143537" w:rsidTr="00F76383">
        <w:tblPrEx>
          <w:tblCellMar>
            <w:left w:w="28" w:type="dxa"/>
          </w:tblCellMar>
          <w:tblLook w:val="04A0" w:firstRow="1" w:lastRow="0" w:firstColumn="1" w:lastColumn="0" w:noHBand="0" w:noVBand="1"/>
        </w:tblPrEx>
        <w:trPr>
          <w:gridAfter w:val="1"/>
          <w:wAfter w:w="15" w:type="dxa"/>
          <w:trHeight w:val="230"/>
        </w:trPr>
        <w:tc>
          <w:tcPr>
            <w:tcW w:w="7797" w:type="dxa"/>
            <w:gridSpan w:val="6"/>
            <w:tcBorders>
              <w:top w:val="single" w:sz="4" w:space="0" w:color="00000A"/>
              <w:left w:val="single" w:sz="4" w:space="0" w:color="00000A"/>
              <w:bottom w:val="single" w:sz="4" w:space="0" w:color="00000A"/>
            </w:tcBorders>
            <w:shd w:val="clear" w:color="auto" w:fill="FFFFFF"/>
            <w:vAlign w:val="center"/>
          </w:tcPr>
          <w:p w:rsidR="00F76383" w:rsidRPr="00143537" w:rsidRDefault="00F76383" w:rsidP="00177A9D">
            <w:pPr>
              <w:widowControl w:val="0"/>
              <w:rPr>
                <w:rFonts w:ascii="Times New Roman" w:hAnsi="Times New Roman"/>
                <w:sz w:val="20"/>
                <w:szCs w:val="20"/>
              </w:rPr>
            </w:pPr>
            <w:r w:rsidRPr="00143537">
              <w:rPr>
                <w:rFonts w:ascii="Times New Roman" w:hAnsi="Times New Roman"/>
                <w:sz w:val="20"/>
                <w:szCs w:val="20"/>
              </w:rPr>
              <w:t xml:space="preserve">Загальна вартість послуг без </w:t>
            </w:r>
            <w:bookmarkStart w:id="9" w:name="__DdeLink__3869_986209395"/>
            <w:r w:rsidRPr="00143537">
              <w:rPr>
                <w:rFonts w:ascii="Times New Roman" w:hAnsi="Times New Roman"/>
                <w:sz w:val="20"/>
                <w:szCs w:val="20"/>
              </w:rPr>
              <w:t>ПДВ</w:t>
            </w:r>
            <w:bookmarkEnd w:id="9"/>
            <w:r w:rsidRPr="00143537">
              <w:rPr>
                <w:rFonts w:ascii="Times New Roman" w:hAnsi="Times New Roman"/>
                <w:sz w:val="20"/>
                <w:szCs w:val="20"/>
              </w:rPr>
              <w:t>:</w:t>
            </w:r>
          </w:p>
        </w:tc>
        <w:tc>
          <w:tcPr>
            <w:tcW w:w="1276" w:type="dxa"/>
            <w:gridSpan w:val="2"/>
            <w:tcBorders>
              <w:top w:val="single" w:sz="4" w:space="0" w:color="00000A"/>
              <w:left w:val="single" w:sz="4" w:space="0" w:color="00000A"/>
              <w:bottom w:val="single" w:sz="4" w:space="0" w:color="00000A"/>
            </w:tcBorders>
            <w:shd w:val="clear" w:color="auto" w:fill="FFFFFF"/>
          </w:tcPr>
          <w:p w:rsidR="00F76383" w:rsidRPr="00143537" w:rsidRDefault="00F76383" w:rsidP="00177A9D">
            <w:pPr>
              <w:widowControl w:val="0"/>
              <w:rPr>
                <w:rFonts w:ascii="Times New Roman" w:hAnsi="Times New Roman"/>
                <w:sz w:val="20"/>
                <w:szCs w:val="20"/>
                <w:lang w:eastAsia="zh-CN"/>
              </w:rPr>
            </w:pP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FFFFFF"/>
          </w:tcPr>
          <w:p w:rsidR="00F76383" w:rsidRPr="00143537" w:rsidRDefault="00F76383" w:rsidP="00177A9D">
            <w:pPr>
              <w:widowControl w:val="0"/>
              <w:rPr>
                <w:rFonts w:ascii="Times New Roman" w:hAnsi="Times New Roman"/>
                <w:sz w:val="20"/>
                <w:szCs w:val="20"/>
                <w:lang w:eastAsia="zh-CN"/>
              </w:rPr>
            </w:pPr>
          </w:p>
        </w:tc>
      </w:tr>
      <w:tr w:rsidR="00F76383" w:rsidRPr="00143537" w:rsidTr="00F76383">
        <w:tblPrEx>
          <w:tblCellMar>
            <w:left w:w="28" w:type="dxa"/>
          </w:tblCellMar>
          <w:tblLook w:val="04A0" w:firstRow="1" w:lastRow="0" w:firstColumn="1" w:lastColumn="0" w:noHBand="0" w:noVBand="1"/>
        </w:tblPrEx>
        <w:trPr>
          <w:gridAfter w:val="1"/>
          <w:wAfter w:w="15" w:type="dxa"/>
          <w:trHeight w:val="158"/>
        </w:trPr>
        <w:tc>
          <w:tcPr>
            <w:tcW w:w="7797" w:type="dxa"/>
            <w:gridSpan w:val="6"/>
            <w:tcBorders>
              <w:top w:val="single" w:sz="4" w:space="0" w:color="00000A"/>
              <w:left w:val="single" w:sz="4" w:space="0" w:color="00000A"/>
              <w:bottom w:val="single" w:sz="4" w:space="0" w:color="00000A"/>
            </w:tcBorders>
            <w:shd w:val="clear" w:color="auto" w:fill="FFFFFF"/>
            <w:vAlign w:val="center"/>
          </w:tcPr>
          <w:p w:rsidR="00F76383" w:rsidRPr="00143537" w:rsidRDefault="00F76383" w:rsidP="00177A9D">
            <w:pPr>
              <w:widowControl w:val="0"/>
              <w:rPr>
                <w:rFonts w:ascii="Times New Roman" w:hAnsi="Times New Roman"/>
                <w:sz w:val="20"/>
                <w:szCs w:val="20"/>
              </w:rPr>
            </w:pPr>
            <w:r w:rsidRPr="00143537">
              <w:rPr>
                <w:rFonts w:ascii="Times New Roman" w:hAnsi="Times New Roman"/>
                <w:sz w:val="20"/>
                <w:szCs w:val="20"/>
              </w:rPr>
              <w:t>крім того ПДВ:</w:t>
            </w:r>
          </w:p>
        </w:tc>
        <w:tc>
          <w:tcPr>
            <w:tcW w:w="1276" w:type="dxa"/>
            <w:gridSpan w:val="2"/>
            <w:tcBorders>
              <w:top w:val="single" w:sz="4" w:space="0" w:color="00000A"/>
              <w:left w:val="single" w:sz="4" w:space="0" w:color="00000A"/>
              <w:bottom w:val="single" w:sz="4" w:space="0" w:color="00000A"/>
            </w:tcBorders>
            <w:shd w:val="clear" w:color="auto" w:fill="FFFFFF"/>
          </w:tcPr>
          <w:p w:rsidR="00F76383" w:rsidRPr="00143537" w:rsidRDefault="00F76383" w:rsidP="00177A9D">
            <w:pPr>
              <w:widowControl w:val="0"/>
              <w:rPr>
                <w:rFonts w:ascii="Times New Roman" w:hAnsi="Times New Roman"/>
                <w:sz w:val="20"/>
                <w:szCs w:val="20"/>
                <w:lang w:eastAsia="zh-CN"/>
              </w:rPr>
            </w:pP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FFFFFF"/>
          </w:tcPr>
          <w:p w:rsidR="00F76383" w:rsidRPr="00143537" w:rsidRDefault="00F76383" w:rsidP="00177A9D">
            <w:pPr>
              <w:widowControl w:val="0"/>
              <w:rPr>
                <w:rFonts w:ascii="Times New Roman" w:hAnsi="Times New Roman"/>
                <w:sz w:val="20"/>
                <w:szCs w:val="20"/>
                <w:lang w:eastAsia="zh-CN"/>
              </w:rPr>
            </w:pPr>
          </w:p>
        </w:tc>
      </w:tr>
      <w:tr w:rsidR="00F76383" w:rsidRPr="00143537" w:rsidTr="00F76383">
        <w:tblPrEx>
          <w:tblCellMar>
            <w:left w:w="28" w:type="dxa"/>
          </w:tblCellMar>
          <w:tblLook w:val="04A0" w:firstRow="1" w:lastRow="0" w:firstColumn="1" w:lastColumn="0" w:noHBand="0" w:noVBand="1"/>
        </w:tblPrEx>
        <w:trPr>
          <w:gridAfter w:val="1"/>
          <w:wAfter w:w="15" w:type="dxa"/>
          <w:trHeight w:val="255"/>
        </w:trPr>
        <w:tc>
          <w:tcPr>
            <w:tcW w:w="7797" w:type="dxa"/>
            <w:gridSpan w:val="6"/>
            <w:tcBorders>
              <w:top w:val="single" w:sz="4" w:space="0" w:color="00000A"/>
              <w:left w:val="single" w:sz="4" w:space="0" w:color="00000A"/>
              <w:bottom w:val="single" w:sz="4" w:space="0" w:color="00000A"/>
            </w:tcBorders>
            <w:shd w:val="clear" w:color="auto" w:fill="FFFFFF"/>
            <w:vAlign w:val="center"/>
          </w:tcPr>
          <w:p w:rsidR="00F76383" w:rsidRPr="00143537" w:rsidRDefault="00F76383" w:rsidP="00177A9D">
            <w:pPr>
              <w:widowControl w:val="0"/>
              <w:rPr>
                <w:rFonts w:ascii="Times New Roman" w:hAnsi="Times New Roman"/>
                <w:sz w:val="20"/>
                <w:szCs w:val="20"/>
              </w:rPr>
            </w:pPr>
            <w:r w:rsidRPr="00143537">
              <w:rPr>
                <w:rFonts w:ascii="Times New Roman" w:hAnsi="Times New Roman"/>
                <w:sz w:val="20"/>
                <w:szCs w:val="20"/>
              </w:rPr>
              <w:t>Загальна вартість послуг з ПДВ:</w:t>
            </w:r>
          </w:p>
        </w:tc>
        <w:tc>
          <w:tcPr>
            <w:tcW w:w="1276" w:type="dxa"/>
            <w:gridSpan w:val="2"/>
            <w:tcBorders>
              <w:top w:val="single" w:sz="4" w:space="0" w:color="00000A"/>
              <w:left w:val="single" w:sz="4" w:space="0" w:color="00000A"/>
              <w:bottom w:val="single" w:sz="4" w:space="0" w:color="00000A"/>
            </w:tcBorders>
            <w:shd w:val="clear" w:color="auto" w:fill="FFFFFF"/>
          </w:tcPr>
          <w:p w:rsidR="00F76383" w:rsidRPr="00143537" w:rsidRDefault="00F76383" w:rsidP="00177A9D">
            <w:pPr>
              <w:widowControl w:val="0"/>
              <w:rPr>
                <w:rFonts w:ascii="Times New Roman" w:hAnsi="Times New Roman"/>
                <w:sz w:val="20"/>
                <w:szCs w:val="20"/>
                <w:lang w:eastAsia="zh-CN"/>
              </w:rPr>
            </w:pP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FFFFFF"/>
          </w:tcPr>
          <w:p w:rsidR="00F76383" w:rsidRPr="00143537" w:rsidRDefault="00F76383" w:rsidP="00177A9D">
            <w:pPr>
              <w:widowControl w:val="0"/>
              <w:rPr>
                <w:rFonts w:ascii="Times New Roman" w:hAnsi="Times New Roman"/>
                <w:sz w:val="20"/>
                <w:szCs w:val="20"/>
                <w:lang w:eastAsia="zh-CN"/>
              </w:rPr>
            </w:pPr>
          </w:p>
        </w:tc>
      </w:tr>
    </w:tbl>
    <w:p w:rsidR="00F76383" w:rsidRDefault="00F76383" w:rsidP="00F76383">
      <w:pPr>
        <w:rPr>
          <w:rFonts w:ascii="Times New Roman" w:hAnsi="Times New Roman"/>
          <w:b/>
          <w:sz w:val="24"/>
          <w:szCs w:val="24"/>
        </w:rPr>
      </w:pPr>
    </w:p>
    <w:p w:rsidR="00F76383" w:rsidRPr="00143537" w:rsidRDefault="00F76383" w:rsidP="00F76383">
      <w:pPr>
        <w:rPr>
          <w:sz w:val="24"/>
          <w:szCs w:val="24"/>
        </w:rPr>
      </w:pPr>
      <w:r w:rsidRPr="00143537">
        <w:rPr>
          <w:rFonts w:ascii="Times New Roman" w:hAnsi="Times New Roman"/>
          <w:b/>
          <w:sz w:val="24"/>
          <w:szCs w:val="24"/>
        </w:rPr>
        <w:t xml:space="preserve">Загальна вартість </w:t>
      </w:r>
      <w:r w:rsidRPr="00143537">
        <w:rPr>
          <w:rFonts w:ascii="Times New Roman" w:hAnsi="Times New Roman"/>
          <w:b/>
          <w:bCs/>
          <w:sz w:val="24"/>
          <w:szCs w:val="24"/>
        </w:rPr>
        <w:t xml:space="preserve">тендерної пропозиції </w:t>
      </w:r>
      <w:r w:rsidRPr="00143537">
        <w:rPr>
          <w:rFonts w:ascii="Times New Roman" w:hAnsi="Times New Roman"/>
          <w:b/>
          <w:sz w:val="24"/>
          <w:szCs w:val="24"/>
        </w:rPr>
        <w:t>з ПДВ*:</w:t>
      </w:r>
      <w:r w:rsidRPr="00143537">
        <w:rPr>
          <w:rFonts w:ascii="Times New Roman" w:hAnsi="Times New Roman"/>
          <w:i/>
          <w:sz w:val="24"/>
          <w:szCs w:val="24"/>
        </w:rPr>
        <w:t xml:space="preserve"> (прописом)</w:t>
      </w:r>
    </w:p>
    <w:p w:rsidR="00F76383" w:rsidRDefault="00F76383" w:rsidP="00A16BC9">
      <w:pPr>
        <w:rPr>
          <w:rFonts w:ascii="Times New Roman" w:hAnsi="Times New Roman" w:cs="Times New Roman"/>
          <w:sz w:val="24"/>
          <w:szCs w:val="24"/>
        </w:rPr>
      </w:pPr>
    </w:p>
    <w:p w:rsidR="006C3C3B" w:rsidRPr="00F76383" w:rsidRDefault="00F76383" w:rsidP="00F76383">
      <w:pPr>
        <w:spacing w:before="240" w:after="0" w:line="240" w:lineRule="auto"/>
        <w:jc w:val="both"/>
        <w:rPr>
          <w:rFonts w:ascii="Times New Roman" w:eastAsia="Times New Roman" w:hAnsi="Times New Roman" w:cs="Times New Roman"/>
          <w:sz w:val="24"/>
          <w:szCs w:val="24"/>
        </w:rPr>
      </w:pPr>
      <w:r w:rsidRPr="00F76383">
        <w:rPr>
          <w:rFonts w:ascii="Times New Roman" w:eastAsia="Times New Roman" w:hAnsi="Times New Roman" w:cs="Times New Roman"/>
          <w:sz w:val="24"/>
          <w:szCs w:val="24"/>
        </w:rPr>
        <w:t>Ц</w:t>
      </w:r>
      <w:r w:rsidR="006C3C3B" w:rsidRPr="00F76383">
        <w:rPr>
          <w:rFonts w:ascii="Times New Roman" w:eastAsia="Times New Roman" w:hAnsi="Times New Roman" w:cs="Times New Roman"/>
          <w:sz w:val="24"/>
          <w:szCs w:val="24"/>
        </w:rPr>
        <w:t xml:space="preserve">іна тендерної пропозиції Учасника означає ціну, за яку Учасник пропонує надати послуги, передбаченого в технічних вимогах (Додаток 4 до тендерної документації) з урахуванням вартості усіх витрат: </w:t>
      </w:r>
      <w:r w:rsidR="00444436" w:rsidRPr="00444436">
        <w:rPr>
          <w:rFonts w:ascii="Times New Roman" w:hAnsi="Times New Roman" w:cs="Times New Roman"/>
          <w:b/>
          <w:sz w:val="24"/>
          <w:szCs w:val="24"/>
        </w:rPr>
        <w:t>Послуги з незалежної оцінки збитків, завданих 51</w:t>
      </w:r>
      <w:r w:rsidR="00444436">
        <w:rPr>
          <w:rFonts w:ascii="Times New Roman" w:hAnsi="Times New Roman" w:cs="Times New Roman"/>
          <w:b/>
          <w:sz w:val="24"/>
          <w:szCs w:val="24"/>
        </w:rPr>
        <w:t xml:space="preserve"> </w:t>
      </w:r>
      <w:r w:rsidR="00444436" w:rsidRPr="00444436">
        <w:rPr>
          <w:rFonts w:ascii="Times New Roman" w:hAnsi="Times New Roman" w:cs="Times New Roman"/>
          <w:b/>
          <w:sz w:val="24"/>
          <w:szCs w:val="24"/>
        </w:rPr>
        <w:t>ДПРЧ та 52 ДПРЧ внаслідок втрати, знищення, пошкодження майна, згідно коду CPV за ДК 021:2015 код 71310000-4 Консультаційні послуги у галузях інженерії та будівництва</w:t>
      </w:r>
      <w:r w:rsidR="00444436">
        <w:rPr>
          <w:rFonts w:ascii="Times New Roman" w:hAnsi="Times New Roman" w:cs="Times New Roman"/>
          <w:sz w:val="24"/>
          <w:szCs w:val="24"/>
        </w:rPr>
        <w:t xml:space="preserve"> </w:t>
      </w:r>
      <w:r w:rsidR="006C3C3B" w:rsidRPr="00F76383">
        <w:rPr>
          <w:rFonts w:ascii="Times New Roman" w:eastAsia="Times New Roman" w:hAnsi="Times New Roman" w:cs="Times New Roman"/>
          <w:sz w:val="24"/>
          <w:szCs w:val="24"/>
        </w:rPr>
        <w:t>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w:t>
      </w:r>
      <w:r w:rsidR="00A16BC9" w:rsidRPr="00F76383">
        <w:rPr>
          <w:rFonts w:ascii="Times New Roman" w:eastAsia="Times New Roman" w:hAnsi="Times New Roman" w:cs="Times New Roman"/>
          <w:sz w:val="24"/>
          <w:szCs w:val="24"/>
        </w:rPr>
        <w:t xml:space="preserve"> не сплачую</w:t>
      </w:r>
      <w:r w:rsidR="006C3C3B" w:rsidRPr="00F76383">
        <w:rPr>
          <w:rFonts w:ascii="Times New Roman" w:eastAsia="Times New Roman" w:hAnsi="Times New Roman" w:cs="Times New Roman"/>
          <w:sz w:val="24"/>
          <w:szCs w:val="24"/>
        </w:rPr>
        <w:t xml:space="preserve">ться Замовником окремо та вважаються врахованими у ціні його тендерної пропозиції. </w:t>
      </w:r>
    </w:p>
    <w:p w:rsidR="006C3C3B" w:rsidRPr="00A16BC9" w:rsidRDefault="006C3C3B" w:rsidP="00A16BC9">
      <w:pPr>
        <w:jc w:val="both"/>
        <w:rPr>
          <w:rFonts w:ascii="Times New Roman" w:hAnsi="Times New Roman" w:cs="Times New Roman"/>
          <w:sz w:val="24"/>
          <w:szCs w:val="24"/>
          <w:lang w:val="ru-RU"/>
        </w:rPr>
      </w:pPr>
      <w:r w:rsidRPr="00A16BC9">
        <w:rPr>
          <w:rFonts w:ascii="Times New Roman" w:hAnsi="Times New Roman" w:cs="Times New Roman"/>
          <w:sz w:val="24"/>
          <w:szCs w:val="24"/>
        </w:rPr>
        <w:t>В тендерній пропозиції вказується підсумкова ціна надання послуг з урахуванням кількості послуг зазначених в технічних вимогах (Додаток 4 до тендерної документації)</w:t>
      </w:r>
      <w:r w:rsidR="00A16BC9" w:rsidRPr="00A16BC9">
        <w:rPr>
          <w:rFonts w:ascii="Times New Roman" w:hAnsi="Times New Roman" w:cs="Times New Roman"/>
          <w:sz w:val="24"/>
          <w:szCs w:val="24"/>
          <w:lang w:val="ru-RU"/>
        </w:rPr>
        <w:t>.</w:t>
      </w:r>
    </w:p>
    <w:p w:rsidR="00FB01BF" w:rsidRPr="00A16BC9" w:rsidRDefault="00FB01BF" w:rsidP="00A16BC9">
      <w:pPr>
        <w:jc w:val="both"/>
        <w:rPr>
          <w:rFonts w:ascii="Times New Roman" w:hAnsi="Times New Roman" w:cs="Times New Roman"/>
        </w:rPr>
      </w:pPr>
      <w:r w:rsidRPr="00A16BC9">
        <w:rPr>
          <w:rFonts w:ascii="Times New Roman" w:hAnsi="Times New Roman" w:cs="Times New Roman"/>
          <w:sz w:val="24"/>
          <w:szCs w:val="24"/>
        </w:rPr>
        <w:t>1</w:t>
      </w:r>
      <w:r w:rsidR="006C3C3B" w:rsidRPr="00A16BC9">
        <w:rPr>
          <w:rFonts w:ascii="Times New Roman" w:hAnsi="Times New Roman" w:cs="Times New Roman"/>
          <w:sz w:val="24"/>
          <w:szCs w:val="24"/>
        </w:rPr>
        <w:t>0</w:t>
      </w:r>
      <w:r w:rsidRPr="00A16BC9">
        <w:rPr>
          <w:rFonts w:ascii="Times New Roman" w:hAnsi="Times New Roman" w:cs="Times New Roman"/>
          <w:sz w:val="24"/>
          <w:szCs w:val="24"/>
        </w:rPr>
        <w:t xml:space="preserve">. Ми погоджуємося дотримуватися умов цієї пропозиції протягом 120 календарних днів з дати розкриття тендерних пропозицій.  </w:t>
      </w:r>
    </w:p>
    <w:p w:rsidR="00FB01BF" w:rsidRPr="00A16BC9" w:rsidRDefault="006C3C3B" w:rsidP="00A16BC9">
      <w:pPr>
        <w:jc w:val="both"/>
        <w:rPr>
          <w:rFonts w:ascii="Times New Roman" w:hAnsi="Times New Roman" w:cs="Times New Roman"/>
        </w:rPr>
      </w:pPr>
      <w:r w:rsidRPr="00A16BC9">
        <w:rPr>
          <w:rFonts w:ascii="Times New Roman" w:hAnsi="Times New Roman" w:cs="Times New Roman"/>
          <w:sz w:val="24"/>
          <w:szCs w:val="24"/>
        </w:rPr>
        <w:t>11</w:t>
      </w:r>
      <w:r w:rsidR="00FB01BF" w:rsidRPr="00A16BC9">
        <w:rPr>
          <w:rFonts w:ascii="Times New Roman" w:hAnsi="Times New Roman" w:cs="Times New Roman"/>
          <w:sz w:val="24"/>
          <w:szCs w:val="24"/>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B01BF" w:rsidRPr="00A16BC9" w:rsidRDefault="006C3C3B" w:rsidP="00A16BC9">
      <w:pPr>
        <w:jc w:val="both"/>
        <w:rPr>
          <w:rFonts w:ascii="Times New Roman" w:hAnsi="Times New Roman" w:cs="Times New Roman"/>
        </w:rPr>
      </w:pPr>
      <w:r w:rsidRPr="00A16BC9">
        <w:rPr>
          <w:rFonts w:ascii="Times New Roman" w:hAnsi="Times New Roman" w:cs="Times New Roman"/>
          <w:sz w:val="24"/>
          <w:szCs w:val="24"/>
        </w:rPr>
        <w:t>12</w:t>
      </w:r>
      <w:r w:rsidR="00FB01BF" w:rsidRPr="00A16BC9">
        <w:rPr>
          <w:rFonts w:ascii="Times New Roman" w:hAnsi="Times New Roman" w:cs="Times New Roman"/>
          <w:sz w:val="24"/>
          <w:szCs w:val="24"/>
        </w:rPr>
        <w:t xml:space="preserve">. Ми зобов’язуємося укласти договір про закупівлю не пізніше ніж через </w:t>
      </w:r>
      <w:r w:rsidR="009C752C" w:rsidRPr="00A16BC9">
        <w:rPr>
          <w:rFonts w:ascii="Times New Roman" w:hAnsi="Times New Roman" w:cs="Times New Roman"/>
          <w:sz w:val="24"/>
          <w:szCs w:val="24"/>
        </w:rPr>
        <w:t>15</w:t>
      </w:r>
      <w:r w:rsidR="00FB01BF" w:rsidRPr="00A16BC9">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w:t>
      </w:r>
      <w:r w:rsidR="00FB01BF" w:rsidRPr="00A16BC9">
        <w:rPr>
          <w:rFonts w:ascii="Times New Roman" w:hAnsi="Times New Roman" w:cs="Times New Roman"/>
          <w:sz w:val="24"/>
          <w:szCs w:val="24"/>
        </w:rPr>
        <w:lastRenderedPageBreak/>
        <w:t xml:space="preserve">документації. 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w:t>
      </w:r>
      <w:r w:rsidR="009C752C" w:rsidRPr="00A16BC9">
        <w:rPr>
          <w:rFonts w:ascii="Times New Roman" w:hAnsi="Times New Roman" w:cs="Times New Roman"/>
          <w:sz w:val="24"/>
          <w:szCs w:val="24"/>
        </w:rPr>
        <w:t>5</w:t>
      </w:r>
      <w:r w:rsidR="00FB01BF" w:rsidRPr="00A16BC9">
        <w:rPr>
          <w:rFonts w:ascii="Times New Roman" w:hAnsi="Times New Roman" w:cs="Times New Roman"/>
          <w:sz w:val="24"/>
          <w:szCs w:val="24"/>
        </w:rPr>
        <w:t xml:space="preserve"> днів з дати оприлюднення на </w:t>
      </w:r>
      <w:proofErr w:type="spellStart"/>
      <w:r w:rsidR="00FB01BF" w:rsidRPr="00A16BC9">
        <w:rPr>
          <w:rFonts w:ascii="Times New Roman" w:hAnsi="Times New Roman" w:cs="Times New Roman"/>
          <w:sz w:val="24"/>
          <w:szCs w:val="24"/>
        </w:rPr>
        <w:t>веб-порталі</w:t>
      </w:r>
      <w:proofErr w:type="spellEnd"/>
      <w:r w:rsidR="00FB01BF" w:rsidRPr="00A16BC9">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FB01BF" w:rsidRPr="00A16BC9" w:rsidRDefault="00FB01BF" w:rsidP="00A16BC9">
      <w:pPr>
        <w:jc w:val="both"/>
        <w:rPr>
          <w:rFonts w:ascii="Times New Roman" w:hAnsi="Times New Roman" w:cs="Times New Roman"/>
        </w:rPr>
      </w:pPr>
      <w:r w:rsidRPr="00A16BC9">
        <w:rPr>
          <w:rFonts w:ascii="Times New Roman" w:hAnsi="Times New Roman" w:cs="Times New Roman"/>
          <w:sz w:val="24"/>
          <w:szCs w:val="24"/>
        </w:rPr>
        <w:t>___________________________________________________________________________</w:t>
      </w:r>
    </w:p>
    <w:p w:rsidR="00FB01BF" w:rsidRPr="00A16BC9" w:rsidRDefault="00FB01BF" w:rsidP="00A16BC9">
      <w:pPr>
        <w:tabs>
          <w:tab w:val="left" w:pos="720"/>
        </w:tabs>
        <w:spacing w:before="120" w:after="0" w:line="240" w:lineRule="auto"/>
        <w:ind w:firstLine="360"/>
        <w:jc w:val="center"/>
        <w:rPr>
          <w:rFonts w:ascii="Times New Roman" w:hAnsi="Times New Roman" w:cs="Times New Roman"/>
          <w:sz w:val="26"/>
          <w:szCs w:val="26"/>
        </w:rPr>
      </w:pPr>
      <w:r w:rsidRPr="00A16BC9">
        <w:rPr>
          <w:rFonts w:ascii="Times New Roman" w:eastAsia="Times New Roman" w:hAnsi="Times New Roman" w:cs="Times New Roman"/>
          <w:sz w:val="24"/>
          <w:szCs w:val="24"/>
        </w:rPr>
        <w:t>(Посада, власне ім'я та ПРІЗВИЩЕ, підпис керівника або уповноваженої особи учасника)</w:t>
      </w:r>
    </w:p>
    <w:p w:rsidR="00FB01BF" w:rsidRPr="00A16BC9" w:rsidRDefault="00FB01BF" w:rsidP="00A16BC9">
      <w:pPr>
        <w:tabs>
          <w:tab w:val="left" w:pos="720"/>
        </w:tabs>
        <w:spacing w:before="120" w:after="0" w:line="240" w:lineRule="auto"/>
        <w:ind w:firstLine="360"/>
        <w:jc w:val="center"/>
        <w:rPr>
          <w:rFonts w:ascii="Times New Roman" w:hAnsi="Times New Roman" w:cs="Times New Roman"/>
          <w:sz w:val="26"/>
          <w:szCs w:val="26"/>
        </w:rPr>
      </w:pPr>
    </w:p>
    <w:p w:rsidR="00FB01BF" w:rsidRPr="00A16BC9" w:rsidRDefault="00FB01BF" w:rsidP="00A16BC9">
      <w:pPr>
        <w:jc w:val="both"/>
        <w:rPr>
          <w:rFonts w:ascii="Times New Roman" w:hAnsi="Times New Roman" w:cs="Times New Roman"/>
          <w:sz w:val="18"/>
          <w:szCs w:val="18"/>
        </w:rPr>
      </w:pPr>
      <w:r w:rsidRPr="00A16BC9">
        <w:rPr>
          <w:rFonts w:ascii="Times New Roman" w:hAnsi="Times New Roman" w:cs="Times New Roman"/>
          <w:sz w:val="18"/>
          <w:szCs w:val="18"/>
        </w:rPr>
        <w:t>Тендерна пропозиція оформлюється та подається за встановленою замовником формою на фірмовому бланку (за наявності).</w:t>
      </w:r>
    </w:p>
    <w:p w:rsidR="00FB01BF" w:rsidRPr="00A16BC9" w:rsidRDefault="00FB01BF" w:rsidP="00A16BC9">
      <w:pPr>
        <w:jc w:val="both"/>
        <w:rPr>
          <w:rFonts w:ascii="Times New Roman" w:hAnsi="Times New Roman" w:cs="Times New Roman"/>
          <w:sz w:val="18"/>
          <w:szCs w:val="18"/>
        </w:rPr>
      </w:pPr>
      <w:r w:rsidRPr="00A16BC9">
        <w:rPr>
          <w:rFonts w:ascii="Times New Roman" w:hAnsi="Times New Roman" w:cs="Times New Roman"/>
          <w:sz w:val="18"/>
          <w:szCs w:val="18"/>
        </w:rPr>
        <w:t>ПДВ нараховується у випадках, передбачених законодавством України. У разі надання пропозицій Учасником, який  не є 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C32806" w:rsidRPr="00A16BC9" w:rsidRDefault="00C32806"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Default="00220692" w:rsidP="00A16BC9">
      <w:pPr>
        <w:jc w:val="both"/>
        <w:rPr>
          <w:rFonts w:ascii="Times New Roman" w:hAnsi="Times New Roman" w:cs="Times New Roman"/>
          <w:sz w:val="18"/>
          <w:szCs w:val="18"/>
          <w:lang w:val="ru-RU"/>
        </w:rPr>
      </w:pPr>
    </w:p>
    <w:p w:rsidR="00F17CC8" w:rsidRDefault="00F17CC8" w:rsidP="00A16BC9">
      <w:pPr>
        <w:jc w:val="both"/>
        <w:rPr>
          <w:rFonts w:ascii="Times New Roman" w:hAnsi="Times New Roman" w:cs="Times New Roman"/>
          <w:sz w:val="18"/>
          <w:szCs w:val="18"/>
          <w:lang w:val="ru-RU"/>
        </w:rPr>
      </w:pPr>
    </w:p>
    <w:p w:rsidR="00F17CC8" w:rsidRDefault="00F17CC8" w:rsidP="00A16BC9">
      <w:pPr>
        <w:jc w:val="both"/>
        <w:rPr>
          <w:rFonts w:ascii="Times New Roman" w:hAnsi="Times New Roman" w:cs="Times New Roman"/>
          <w:sz w:val="18"/>
          <w:szCs w:val="18"/>
          <w:lang w:val="ru-RU"/>
        </w:rPr>
      </w:pPr>
    </w:p>
    <w:p w:rsidR="00F17CC8" w:rsidRDefault="00F17CC8" w:rsidP="00A16BC9">
      <w:pPr>
        <w:jc w:val="both"/>
        <w:rPr>
          <w:rFonts w:ascii="Times New Roman" w:hAnsi="Times New Roman" w:cs="Times New Roman"/>
          <w:sz w:val="18"/>
          <w:szCs w:val="18"/>
          <w:lang w:val="ru-RU"/>
        </w:rPr>
      </w:pPr>
    </w:p>
    <w:p w:rsidR="00F17CC8" w:rsidRDefault="00F17CC8" w:rsidP="00A16BC9">
      <w:pPr>
        <w:jc w:val="both"/>
        <w:rPr>
          <w:rFonts w:ascii="Times New Roman" w:hAnsi="Times New Roman" w:cs="Times New Roman"/>
          <w:sz w:val="18"/>
          <w:szCs w:val="18"/>
          <w:lang w:val="ru-RU"/>
        </w:rPr>
      </w:pPr>
    </w:p>
    <w:p w:rsidR="00F17CC8" w:rsidRDefault="00F17CC8" w:rsidP="00A16BC9">
      <w:pPr>
        <w:jc w:val="both"/>
        <w:rPr>
          <w:rFonts w:ascii="Times New Roman" w:hAnsi="Times New Roman" w:cs="Times New Roman"/>
          <w:sz w:val="18"/>
          <w:szCs w:val="18"/>
          <w:lang w:val="ru-RU"/>
        </w:rPr>
      </w:pPr>
    </w:p>
    <w:p w:rsidR="00F17CC8" w:rsidRPr="00A16BC9" w:rsidRDefault="00F17CC8"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220692" w:rsidRPr="00A16BC9" w:rsidRDefault="00220692" w:rsidP="00A16BC9">
      <w:pPr>
        <w:jc w:val="both"/>
        <w:rPr>
          <w:rFonts w:ascii="Times New Roman" w:hAnsi="Times New Roman" w:cs="Times New Roman"/>
          <w:sz w:val="18"/>
          <w:szCs w:val="18"/>
          <w:lang w:val="ru-RU"/>
        </w:rPr>
      </w:pPr>
    </w:p>
    <w:p w:rsidR="009C752C" w:rsidRPr="00A16BC9" w:rsidRDefault="009C752C" w:rsidP="00A16BC9">
      <w:pPr>
        <w:spacing w:after="0" w:line="240" w:lineRule="auto"/>
        <w:jc w:val="right"/>
        <w:rPr>
          <w:rFonts w:ascii="Times New Roman" w:hAnsi="Times New Roman" w:cs="Times New Roman"/>
        </w:rPr>
      </w:pPr>
      <w:r w:rsidRPr="00A16BC9">
        <w:rPr>
          <w:rFonts w:ascii="Times New Roman" w:eastAsia="Times New Roman" w:hAnsi="Times New Roman" w:cs="Times New Roman"/>
          <w:sz w:val="24"/>
          <w:szCs w:val="24"/>
        </w:rPr>
        <w:t xml:space="preserve"> </w:t>
      </w:r>
      <w:r w:rsidRPr="00A16BC9">
        <w:rPr>
          <w:rFonts w:ascii="Times New Roman" w:hAnsi="Times New Roman" w:cs="Times New Roman"/>
          <w:sz w:val="24"/>
          <w:szCs w:val="24"/>
        </w:rPr>
        <w:t>Додаток 2</w:t>
      </w:r>
    </w:p>
    <w:p w:rsidR="009C752C" w:rsidRPr="00A16BC9" w:rsidRDefault="009C752C" w:rsidP="00A16BC9">
      <w:pPr>
        <w:spacing w:after="0" w:line="240" w:lineRule="auto"/>
        <w:jc w:val="right"/>
        <w:rPr>
          <w:rFonts w:ascii="Times New Roman" w:hAnsi="Times New Roman" w:cs="Times New Roman"/>
        </w:rPr>
      </w:pPr>
      <w:r w:rsidRPr="00A16BC9">
        <w:rPr>
          <w:rFonts w:ascii="Times New Roman" w:hAnsi="Times New Roman" w:cs="Times New Roman"/>
          <w:sz w:val="24"/>
          <w:szCs w:val="24"/>
        </w:rPr>
        <w:t>до тендерної документації</w:t>
      </w:r>
    </w:p>
    <w:p w:rsidR="009C752C" w:rsidRPr="00A16BC9" w:rsidRDefault="009C752C" w:rsidP="00A16BC9">
      <w:pPr>
        <w:spacing w:after="0" w:line="240" w:lineRule="auto"/>
        <w:jc w:val="right"/>
        <w:rPr>
          <w:rFonts w:ascii="Times New Roman" w:hAnsi="Times New Roman" w:cs="Times New Roman"/>
          <w:sz w:val="24"/>
          <w:szCs w:val="24"/>
        </w:rPr>
      </w:pPr>
    </w:p>
    <w:p w:rsidR="009C752C" w:rsidRPr="00A16BC9" w:rsidRDefault="009C752C" w:rsidP="00A16BC9">
      <w:pPr>
        <w:spacing w:after="0" w:line="240" w:lineRule="auto"/>
        <w:jc w:val="center"/>
        <w:rPr>
          <w:rFonts w:ascii="Times New Roman" w:hAnsi="Times New Roman" w:cs="Times New Roman"/>
          <w:sz w:val="24"/>
          <w:szCs w:val="24"/>
        </w:rPr>
      </w:pPr>
      <w:r w:rsidRPr="00A16BC9">
        <w:rPr>
          <w:rFonts w:ascii="Times New Roman" w:hAnsi="Times New Roman" w:cs="Times New Roman"/>
          <w:b/>
          <w:bCs/>
          <w:sz w:val="24"/>
          <w:szCs w:val="24"/>
        </w:rPr>
        <w:t>Кваліфікаційні критерії до учасника відповідно до статті 16 Закону</w:t>
      </w:r>
    </w:p>
    <w:p w:rsidR="009C752C" w:rsidRPr="00A16BC9" w:rsidRDefault="009C752C" w:rsidP="00A16BC9">
      <w:pPr>
        <w:spacing w:after="0" w:line="240" w:lineRule="auto"/>
        <w:jc w:val="center"/>
        <w:rPr>
          <w:rFonts w:ascii="Times New Roman" w:hAnsi="Times New Roman" w:cs="Times New Roman"/>
          <w:b/>
          <w:bCs/>
        </w:rPr>
      </w:pPr>
      <w:r w:rsidRPr="00A16BC9">
        <w:rPr>
          <w:rFonts w:ascii="Times New Roman" w:hAnsi="Times New Roman" w:cs="Times New Roman"/>
          <w:b/>
          <w:bCs/>
          <w:sz w:val="24"/>
          <w:szCs w:val="24"/>
        </w:rPr>
        <w:t>та спосіб їх документального підтвердження</w:t>
      </w:r>
    </w:p>
    <w:tbl>
      <w:tblPr>
        <w:tblW w:w="10357" w:type="dxa"/>
        <w:tblInd w:w="-54" w:type="dxa"/>
        <w:tblCellMar>
          <w:left w:w="8" w:type="dxa"/>
        </w:tblCellMar>
        <w:tblLook w:val="04A0" w:firstRow="1" w:lastRow="0" w:firstColumn="1" w:lastColumn="0" w:noHBand="0" w:noVBand="1"/>
      </w:tblPr>
      <w:tblGrid>
        <w:gridCol w:w="2836"/>
        <w:gridCol w:w="7521"/>
      </w:tblGrid>
      <w:tr w:rsidR="009C752C" w:rsidRPr="00A16BC9" w:rsidTr="00F17CC8">
        <w:tc>
          <w:tcPr>
            <w:tcW w:w="2836" w:type="dxa"/>
            <w:tcBorders>
              <w:top w:val="single" w:sz="4" w:space="0" w:color="000001"/>
              <w:left w:val="single" w:sz="4" w:space="0" w:color="000001"/>
              <w:bottom w:val="single" w:sz="4" w:space="0" w:color="000001"/>
            </w:tcBorders>
            <w:shd w:val="clear" w:color="auto" w:fill="FFFFFF"/>
            <w:vAlign w:val="center"/>
          </w:tcPr>
          <w:p w:rsidR="009C752C" w:rsidRPr="00A16BC9" w:rsidRDefault="009C752C" w:rsidP="00A16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 w:firstLine="36"/>
              <w:jc w:val="center"/>
              <w:rPr>
                <w:rFonts w:ascii="Times New Roman" w:hAnsi="Times New Roman" w:cs="Times New Roman"/>
                <w:b/>
                <w:sz w:val="24"/>
                <w:szCs w:val="24"/>
              </w:rPr>
            </w:pPr>
            <w:r w:rsidRPr="00A16BC9">
              <w:rPr>
                <w:rFonts w:ascii="Times New Roman" w:hAnsi="Times New Roman" w:cs="Times New Roman"/>
                <w:b/>
                <w:sz w:val="24"/>
                <w:szCs w:val="24"/>
              </w:rPr>
              <w:t>Кваліфікаційні критерії, встановлені відповідно до</w:t>
            </w:r>
          </w:p>
          <w:p w:rsidR="009C752C" w:rsidRPr="00A16BC9" w:rsidRDefault="009C752C" w:rsidP="00A16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 w:firstLine="36"/>
              <w:jc w:val="center"/>
              <w:rPr>
                <w:rFonts w:ascii="Times New Roman" w:hAnsi="Times New Roman" w:cs="Times New Roman"/>
                <w:b/>
                <w:sz w:val="24"/>
                <w:szCs w:val="24"/>
              </w:rPr>
            </w:pPr>
            <w:r w:rsidRPr="00A16BC9">
              <w:rPr>
                <w:rFonts w:ascii="Times New Roman" w:hAnsi="Times New Roman" w:cs="Times New Roman"/>
                <w:b/>
                <w:sz w:val="24"/>
                <w:szCs w:val="24"/>
              </w:rPr>
              <w:t>статті 16 Закону</w:t>
            </w:r>
          </w:p>
        </w:tc>
        <w:tc>
          <w:tcPr>
            <w:tcW w:w="75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C752C" w:rsidRPr="00A16BC9" w:rsidRDefault="009C752C" w:rsidP="00A16BC9">
            <w:pPr>
              <w:widowControl w:val="0"/>
              <w:spacing w:line="240" w:lineRule="auto"/>
              <w:ind w:left="36" w:firstLine="36"/>
              <w:jc w:val="center"/>
              <w:rPr>
                <w:rFonts w:ascii="Times New Roman" w:hAnsi="Times New Roman" w:cs="Times New Roman"/>
                <w:b/>
                <w:sz w:val="24"/>
                <w:szCs w:val="24"/>
              </w:rPr>
            </w:pPr>
            <w:r w:rsidRPr="00A16BC9">
              <w:rPr>
                <w:rFonts w:ascii="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9C752C" w:rsidRPr="00A16BC9" w:rsidTr="00F17CC8">
        <w:tc>
          <w:tcPr>
            <w:tcW w:w="2836" w:type="dxa"/>
            <w:tcBorders>
              <w:top w:val="single" w:sz="4" w:space="0" w:color="000001"/>
              <w:left w:val="single" w:sz="4" w:space="0" w:color="000001"/>
              <w:bottom w:val="single" w:sz="4" w:space="0" w:color="000001"/>
            </w:tcBorders>
            <w:shd w:val="clear" w:color="auto" w:fill="FFFFFF"/>
          </w:tcPr>
          <w:p w:rsidR="009C752C" w:rsidRPr="00A16BC9" w:rsidRDefault="009C752C" w:rsidP="00A16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 w:firstLine="36"/>
              <w:rPr>
                <w:rFonts w:ascii="Times New Roman" w:eastAsia="Tahoma" w:hAnsi="Times New Roman" w:cs="Times New Roman"/>
                <w:kern w:val="2"/>
                <w:sz w:val="24"/>
                <w:szCs w:val="24"/>
                <w:lang w:eastAsia="zh-CN"/>
              </w:rPr>
            </w:pPr>
            <w:r w:rsidRPr="00A16BC9">
              <w:rPr>
                <w:rFonts w:ascii="Times New Roman" w:eastAsia="Tahoma" w:hAnsi="Times New Roman" w:cs="Times New Roman"/>
                <w:kern w:val="2"/>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521" w:type="dxa"/>
            <w:tcBorders>
              <w:top w:val="single" w:sz="4" w:space="0" w:color="000001"/>
              <w:left w:val="single" w:sz="4" w:space="0" w:color="000001"/>
              <w:bottom w:val="single" w:sz="4" w:space="0" w:color="000001"/>
              <w:right w:val="single" w:sz="4" w:space="0" w:color="000001"/>
            </w:tcBorders>
            <w:shd w:val="clear" w:color="auto" w:fill="FFFFFF"/>
          </w:tcPr>
          <w:p w:rsidR="009C752C" w:rsidRPr="00A16BC9" w:rsidRDefault="009C752C" w:rsidP="00A16BC9">
            <w:pPr>
              <w:widowControl w:val="0"/>
              <w:spacing w:after="0" w:line="240" w:lineRule="auto"/>
              <w:ind w:left="36" w:firstLine="36"/>
              <w:jc w:val="both"/>
              <w:rPr>
                <w:rFonts w:ascii="Times New Roman" w:hAnsi="Times New Roman" w:cs="Times New Roman"/>
                <w:sz w:val="24"/>
                <w:szCs w:val="24"/>
              </w:rPr>
            </w:pPr>
            <w:r w:rsidRPr="00A16BC9">
              <w:rPr>
                <w:rFonts w:ascii="Times New Roman" w:hAnsi="Times New Roman" w:cs="Times New Roman"/>
                <w:sz w:val="24"/>
                <w:szCs w:val="24"/>
              </w:rPr>
              <w:t>Учасник у складі тендерної пропозиції надає відомості про виконання аналогічного (аналогічних) за предметом закупівлі договору (договорів) згідно Додатку 6 до тендерної документації, які повинні підтверджувати те, що учасник має досвід виконання аналогічного(</w:t>
            </w:r>
            <w:proofErr w:type="spellStart"/>
            <w:r w:rsidRPr="00A16BC9">
              <w:rPr>
                <w:rFonts w:ascii="Times New Roman" w:hAnsi="Times New Roman" w:cs="Times New Roman"/>
                <w:sz w:val="24"/>
                <w:szCs w:val="24"/>
              </w:rPr>
              <w:t>их</w:t>
            </w:r>
            <w:proofErr w:type="spellEnd"/>
            <w:r w:rsidRPr="00A16BC9">
              <w:rPr>
                <w:rFonts w:ascii="Times New Roman" w:hAnsi="Times New Roman" w:cs="Times New Roman"/>
                <w:sz w:val="24"/>
                <w:szCs w:val="24"/>
              </w:rPr>
              <w:t>) договору(</w:t>
            </w:r>
            <w:proofErr w:type="spellStart"/>
            <w:r w:rsidRPr="00A16BC9">
              <w:rPr>
                <w:rFonts w:ascii="Times New Roman" w:hAnsi="Times New Roman" w:cs="Times New Roman"/>
                <w:sz w:val="24"/>
                <w:szCs w:val="24"/>
              </w:rPr>
              <w:t>ів</w:t>
            </w:r>
            <w:proofErr w:type="spellEnd"/>
            <w:r w:rsidRPr="00A16BC9">
              <w:rPr>
                <w:rFonts w:ascii="Times New Roman" w:hAnsi="Times New Roman" w:cs="Times New Roman"/>
                <w:sz w:val="24"/>
                <w:szCs w:val="24"/>
              </w:rPr>
              <w:t>) (</w:t>
            </w:r>
            <w:r w:rsidRPr="00A16BC9">
              <w:rPr>
                <w:rFonts w:ascii="Times New Roman" w:hAnsi="Times New Roman" w:cs="Times New Roman"/>
                <w:b/>
                <w:sz w:val="24"/>
                <w:szCs w:val="24"/>
              </w:rPr>
              <w:t xml:space="preserve">аналогічним договором буде вважатись </w:t>
            </w:r>
            <w:r w:rsidR="00857E74" w:rsidRPr="00A16BC9">
              <w:rPr>
                <w:rFonts w:ascii="Times New Roman" w:hAnsi="Times New Roman" w:cs="Times New Roman"/>
                <w:b/>
                <w:sz w:val="24"/>
                <w:szCs w:val="24"/>
              </w:rPr>
              <w:t xml:space="preserve">договір за предметом закупівлі згідно коду ДК 021:2015- </w:t>
            </w:r>
            <w:r w:rsidR="00F17CC8" w:rsidRPr="00143537">
              <w:rPr>
                <w:rFonts w:ascii="Times New Roman" w:hAnsi="Times New Roman"/>
                <w:b/>
                <w:sz w:val="24"/>
                <w:szCs w:val="24"/>
              </w:rPr>
              <w:t>71310000-4 Консультаційні послуги у галузях інженерії та будівництва</w:t>
            </w:r>
            <w:r w:rsidRPr="00A16BC9">
              <w:rPr>
                <w:rFonts w:ascii="Times New Roman" w:hAnsi="Times New Roman" w:cs="Times New Roman"/>
                <w:sz w:val="24"/>
                <w:szCs w:val="24"/>
              </w:rPr>
              <w:t>).</w:t>
            </w:r>
          </w:p>
          <w:p w:rsidR="00857E74" w:rsidRPr="00A16BC9" w:rsidRDefault="009C752C" w:rsidP="00A16BC9">
            <w:pPr>
              <w:widowControl w:val="0"/>
              <w:spacing w:after="0" w:line="240" w:lineRule="auto"/>
              <w:ind w:left="36" w:firstLine="36"/>
              <w:jc w:val="both"/>
              <w:rPr>
                <w:rFonts w:ascii="Times New Roman" w:hAnsi="Times New Roman" w:cs="Times New Roman"/>
                <w:sz w:val="24"/>
                <w:szCs w:val="24"/>
              </w:rPr>
            </w:pPr>
            <w:r w:rsidRPr="00A16BC9">
              <w:rPr>
                <w:rFonts w:ascii="Times New Roman" w:hAnsi="Times New Roman" w:cs="Times New Roman"/>
                <w:sz w:val="24"/>
                <w:szCs w:val="24"/>
              </w:rPr>
              <w:t>Для підтвердження виконання аналогічного(</w:t>
            </w:r>
            <w:proofErr w:type="spellStart"/>
            <w:r w:rsidRPr="00A16BC9">
              <w:rPr>
                <w:rFonts w:ascii="Times New Roman" w:hAnsi="Times New Roman" w:cs="Times New Roman"/>
                <w:sz w:val="24"/>
                <w:szCs w:val="24"/>
              </w:rPr>
              <w:t>их</w:t>
            </w:r>
            <w:proofErr w:type="spellEnd"/>
            <w:r w:rsidRPr="00A16BC9">
              <w:rPr>
                <w:rFonts w:ascii="Times New Roman" w:hAnsi="Times New Roman" w:cs="Times New Roman"/>
                <w:sz w:val="24"/>
                <w:szCs w:val="24"/>
              </w:rPr>
              <w:t>) договору(</w:t>
            </w:r>
            <w:proofErr w:type="spellStart"/>
            <w:r w:rsidRPr="00A16BC9">
              <w:rPr>
                <w:rFonts w:ascii="Times New Roman" w:hAnsi="Times New Roman" w:cs="Times New Roman"/>
                <w:sz w:val="24"/>
                <w:szCs w:val="24"/>
              </w:rPr>
              <w:t>ів</w:t>
            </w:r>
            <w:proofErr w:type="spellEnd"/>
            <w:r w:rsidRPr="00A16BC9">
              <w:rPr>
                <w:rFonts w:ascii="Times New Roman" w:hAnsi="Times New Roman" w:cs="Times New Roman"/>
                <w:sz w:val="24"/>
                <w:szCs w:val="24"/>
              </w:rPr>
              <w:t>) учасник у складі тендерної пропозиції повинен надати по договору(</w:t>
            </w:r>
            <w:proofErr w:type="spellStart"/>
            <w:r w:rsidRPr="00A16BC9">
              <w:rPr>
                <w:rFonts w:ascii="Times New Roman" w:hAnsi="Times New Roman" w:cs="Times New Roman"/>
                <w:sz w:val="24"/>
                <w:szCs w:val="24"/>
              </w:rPr>
              <w:t>ам</w:t>
            </w:r>
            <w:proofErr w:type="spellEnd"/>
            <w:r w:rsidRPr="00A16BC9">
              <w:rPr>
                <w:rFonts w:ascii="Times New Roman" w:hAnsi="Times New Roman" w:cs="Times New Roman"/>
                <w:sz w:val="24"/>
                <w:szCs w:val="24"/>
              </w:rPr>
              <w:t>), вказаному(</w:t>
            </w:r>
            <w:proofErr w:type="spellStart"/>
            <w:r w:rsidRPr="00A16BC9">
              <w:rPr>
                <w:rFonts w:ascii="Times New Roman" w:hAnsi="Times New Roman" w:cs="Times New Roman"/>
                <w:sz w:val="24"/>
                <w:szCs w:val="24"/>
              </w:rPr>
              <w:t>им</w:t>
            </w:r>
            <w:proofErr w:type="spellEnd"/>
            <w:r w:rsidRPr="00A16BC9">
              <w:rPr>
                <w:rFonts w:ascii="Times New Roman" w:hAnsi="Times New Roman" w:cs="Times New Roman"/>
                <w:sz w:val="24"/>
                <w:szCs w:val="24"/>
              </w:rPr>
              <w:t>) у формі, підготовленій відповідно до Додатку 6 до тендерної документації, скановану(і) копію(</w:t>
            </w:r>
            <w:proofErr w:type="spellStart"/>
            <w:r w:rsidRPr="00A16BC9">
              <w:rPr>
                <w:rFonts w:ascii="Times New Roman" w:hAnsi="Times New Roman" w:cs="Times New Roman"/>
                <w:sz w:val="24"/>
                <w:szCs w:val="24"/>
              </w:rPr>
              <w:t>ії</w:t>
            </w:r>
            <w:proofErr w:type="spellEnd"/>
            <w:r w:rsidRPr="00A16BC9">
              <w:rPr>
                <w:rFonts w:ascii="Times New Roman" w:hAnsi="Times New Roman" w:cs="Times New Roman"/>
                <w:sz w:val="24"/>
                <w:szCs w:val="24"/>
              </w:rPr>
              <w:t>)  договору(</w:t>
            </w:r>
            <w:proofErr w:type="spellStart"/>
            <w:r w:rsidRPr="00A16BC9">
              <w:rPr>
                <w:rFonts w:ascii="Times New Roman" w:hAnsi="Times New Roman" w:cs="Times New Roman"/>
                <w:sz w:val="24"/>
                <w:szCs w:val="24"/>
              </w:rPr>
              <w:t>ів</w:t>
            </w:r>
            <w:proofErr w:type="spellEnd"/>
            <w:r w:rsidRPr="00A16BC9">
              <w:rPr>
                <w:rFonts w:ascii="Times New Roman" w:hAnsi="Times New Roman" w:cs="Times New Roman"/>
                <w:sz w:val="24"/>
                <w:szCs w:val="24"/>
              </w:rPr>
              <w:t>) та документу(</w:t>
            </w:r>
            <w:proofErr w:type="spellStart"/>
            <w:r w:rsidRPr="00A16BC9">
              <w:rPr>
                <w:rFonts w:ascii="Times New Roman" w:hAnsi="Times New Roman" w:cs="Times New Roman"/>
                <w:sz w:val="24"/>
                <w:szCs w:val="24"/>
              </w:rPr>
              <w:t>ів</w:t>
            </w:r>
            <w:proofErr w:type="spellEnd"/>
            <w:r w:rsidRPr="00A16BC9">
              <w:rPr>
                <w:rFonts w:ascii="Times New Roman" w:hAnsi="Times New Roman" w:cs="Times New Roman"/>
                <w:sz w:val="24"/>
                <w:szCs w:val="24"/>
              </w:rPr>
              <w:t>), що підтверджує(</w:t>
            </w:r>
            <w:proofErr w:type="spellStart"/>
            <w:r w:rsidRPr="00A16BC9">
              <w:rPr>
                <w:rFonts w:ascii="Times New Roman" w:hAnsi="Times New Roman" w:cs="Times New Roman"/>
                <w:sz w:val="24"/>
                <w:szCs w:val="24"/>
              </w:rPr>
              <w:t>ють</w:t>
            </w:r>
            <w:proofErr w:type="spellEnd"/>
            <w:r w:rsidRPr="00A16BC9">
              <w:rPr>
                <w:rFonts w:ascii="Times New Roman" w:hAnsi="Times New Roman" w:cs="Times New Roman"/>
                <w:sz w:val="24"/>
                <w:szCs w:val="24"/>
              </w:rPr>
              <w:t xml:space="preserve">) </w:t>
            </w:r>
            <w:r w:rsidR="00857E74" w:rsidRPr="00A16BC9">
              <w:rPr>
                <w:rFonts w:ascii="Times New Roman" w:hAnsi="Times New Roman" w:cs="Times New Roman"/>
                <w:sz w:val="24"/>
                <w:szCs w:val="24"/>
              </w:rPr>
              <w:t>виконання договору(</w:t>
            </w:r>
            <w:proofErr w:type="spellStart"/>
            <w:r w:rsidR="00857E74" w:rsidRPr="00A16BC9">
              <w:rPr>
                <w:rFonts w:ascii="Times New Roman" w:hAnsi="Times New Roman" w:cs="Times New Roman"/>
                <w:sz w:val="24"/>
                <w:szCs w:val="24"/>
              </w:rPr>
              <w:t>ів</w:t>
            </w:r>
            <w:proofErr w:type="spellEnd"/>
            <w:r w:rsidR="00857E74" w:rsidRPr="00A16BC9">
              <w:rPr>
                <w:rFonts w:ascii="Times New Roman" w:hAnsi="Times New Roman" w:cs="Times New Roman"/>
                <w:sz w:val="24"/>
                <w:szCs w:val="24"/>
              </w:rPr>
              <w:t>)</w:t>
            </w:r>
            <w:r w:rsidRPr="00A16BC9">
              <w:rPr>
                <w:rFonts w:ascii="Times New Roman" w:hAnsi="Times New Roman" w:cs="Times New Roman"/>
                <w:sz w:val="24"/>
                <w:szCs w:val="24"/>
              </w:rPr>
              <w:t xml:space="preserve"> у повному обсязі</w:t>
            </w:r>
          </w:p>
        </w:tc>
      </w:tr>
      <w:tr w:rsidR="00857E74" w:rsidRPr="00A16BC9" w:rsidTr="00F17CC8">
        <w:tc>
          <w:tcPr>
            <w:tcW w:w="2836" w:type="dxa"/>
            <w:tcBorders>
              <w:top w:val="single" w:sz="4" w:space="0" w:color="000001"/>
              <w:left w:val="single" w:sz="4" w:space="0" w:color="000001"/>
              <w:bottom w:val="single" w:sz="4" w:space="0" w:color="000001"/>
            </w:tcBorders>
            <w:shd w:val="clear" w:color="auto" w:fill="FFFFFF"/>
          </w:tcPr>
          <w:p w:rsidR="00857E74" w:rsidRPr="00A16BC9" w:rsidRDefault="00857E74" w:rsidP="00A16BC9">
            <w:pPr>
              <w:spacing w:after="0" w:line="240" w:lineRule="auto"/>
              <w:rPr>
                <w:rFonts w:ascii="Times New Roman" w:eastAsia="Tahoma" w:hAnsi="Times New Roman" w:cs="Times New Roman"/>
                <w:kern w:val="2"/>
                <w:sz w:val="24"/>
                <w:szCs w:val="24"/>
                <w:lang w:eastAsia="zh-CN"/>
              </w:rPr>
            </w:pPr>
            <w:r w:rsidRPr="00A16BC9">
              <w:rPr>
                <w:rFonts w:ascii="Times New Roman" w:eastAsia="Tahoma" w:hAnsi="Times New Roman" w:cs="Times New Roman"/>
                <w:kern w:val="2"/>
                <w:sz w:val="24"/>
                <w:szCs w:val="24"/>
                <w:lang w:eastAsia="zh-CN"/>
              </w:rPr>
              <w:t>Наявність працівників відповідної кваліфікації, які мають необхідні знання та досвід</w:t>
            </w:r>
          </w:p>
          <w:p w:rsidR="00857E74" w:rsidRPr="00A16BC9" w:rsidRDefault="00857E74" w:rsidP="00A16BC9">
            <w:pPr>
              <w:spacing w:after="0" w:line="240" w:lineRule="auto"/>
              <w:rPr>
                <w:rFonts w:ascii="Times New Roman" w:eastAsia="Times New Roman" w:hAnsi="Times New Roman" w:cs="Times New Roman"/>
                <w:sz w:val="20"/>
                <w:szCs w:val="20"/>
              </w:rPr>
            </w:pPr>
          </w:p>
          <w:p w:rsidR="00857E74" w:rsidRPr="00A16BC9" w:rsidRDefault="00857E74" w:rsidP="00A16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 w:firstLine="36"/>
              <w:rPr>
                <w:rFonts w:ascii="Times New Roman" w:eastAsia="Tahoma" w:hAnsi="Times New Roman" w:cs="Times New Roman"/>
                <w:kern w:val="2"/>
                <w:sz w:val="24"/>
                <w:szCs w:val="24"/>
                <w:lang w:eastAsia="zh-CN"/>
              </w:rPr>
            </w:pPr>
          </w:p>
        </w:tc>
        <w:tc>
          <w:tcPr>
            <w:tcW w:w="7521" w:type="dxa"/>
            <w:tcBorders>
              <w:top w:val="single" w:sz="4" w:space="0" w:color="000001"/>
              <w:left w:val="single" w:sz="4" w:space="0" w:color="000001"/>
              <w:bottom w:val="single" w:sz="4" w:space="0" w:color="000001"/>
              <w:right w:val="single" w:sz="4" w:space="0" w:color="000001"/>
            </w:tcBorders>
            <w:shd w:val="clear" w:color="auto" w:fill="FFFFFF"/>
          </w:tcPr>
          <w:p w:rsidR="00857E74" w:rsidRPr="00A16BC9" w:rsidRDefault="00857E74" w:rsidP="00A16BC9">
            <w:pPr>
              <w:spacing w:after="0" w:line="240" w:lineRule="auto"/>
              <w:jc w:val="both"/>
              <w:rPr>
                <w:rFonts w:ascii="Times New Roman" w:hAnsi="Times New Roman" w:cs="Times New Roman"/>
                <w:sz w:val="24"/>
                <w:szCs w:val="24"/>
              </w:rPr>
            </w:pPr>
            <w:r w:rsidRPr="00A16BC9">
              <w:rPr>
                <w:rFonts w:ascii="Times New Roman" w:hAnsi="Times New Roman" w:cs="Times New Roman"/>
                <w:sz w:val="24"/>
                <w:szCs w:val="24"/>
              </w:rPr>
              <w:t>Довідка про наявність в учасника, працівників відповідної кваліфікації, які мають необхідні знання та досвід за формою Таблиці 2.</w:t>
            </w:r>
          </w:p>
          <w:p w:rsidR="00857E74" w:rsidRPr="00A16BC9" w:rsidRDefault="00857E74" w:rsidP="00A16BC9">
            <w:pPr>
              <w:spacing w:after="0" w:line="240" w:lineRule="auto"/>
              <w:jc w:val="center"/>
              <w:rPr>
                <w:rFonts w:ascii="Times New Roman" w:eastAsia="Times New Roman" w:hAnsi="Times New Roman" w:cs="Times New Roman"/>
                <w:color w:val="000000"/>
                <w:sz w:val="20"/>
                <w:szCs w:val="20"/>
              </w:rPr>
            </w:pPr>
            <w:r w:rsidRPr="00A16BC9">
              <w:rPr>
                <w:rFonts w:ascii="Times New Roman" w:eastAsia="Times New Roman" w:hAnsi="Times New Roman" w:cs="Times New Roman"/>
                <w:color w:val="000000"/>
                <w:sz w:val="20"/>
                <w:szCs w:val="20"/>
              </w:rPr>
              <w:t xml:space="preserve">                                                       Таблиця 2  </w:t>
            </w:r>
          </w:p>
          <w:tbl>
            <w:tblPr>
              <w:tblStyle w:val="a4"/>
              <w:tblW w:w="0" w:type="auto"/>
              <w:tblLook w:val="04A0" w:firstRow="1" w:lastRow="0" w:firstColumn="1" w:lastColumn="0" w:noHBand="0" w:noVBand="1"/>
            </w:tblPr>
            <w:tblGrid>
              <w:gridCol w:w="1463"/>
              <w:gridCol w:w="1657"/>
              <w:gridCol w:w="1281"/>
              <w:gridCol w:w="1134"/>
              <w:gridCol w:w="1087"/>
            </w:tblGrid>
            <w:tr w:rsidR="00857E74" w:rsidRPr="00A16BC9" w:rsidTr="00857E74">
              <w:tc>
                <w:tcPr>
                  <w:tcW w:w="6622" w:type="dxa"/>
                  <w:gridSpan w:val="5"/>
                  <w:tcBorders>
                    <w:top w:val="single" w:sz="4" w:space="0" w:color="auto"/>
                    <w:left w:val="single" w:sz="4" w:space="0" w:color="auto"/>
                    <w:bottom w:val="single" w:sz="4" w:space="0" w:color="auto"/>
                    <w:right w:val="single" w:sz="4" w:space="0" w:color="auto"/>
                  </w:tcBorders>
                  <w:hideMark/>
                </w:tcPr>
                <w:p w:rsidR="00857E74" w:rsidRPr="00A16BC9" w:rsidRDefault="00857E74" w:rsidP="00A16BC9">
                  <w:pPr>
                    <w:jc w:val="center"/>
                    <w:rPr>
                      <w:rFonts w:ascii="Times New Roman" w:hAnsi="Times New Roman" w:cs="Times New Roman"/>
                      <w:b/>
                      <w:bCs/>
                      <w:sz w:val="20"/>
                      <w:szCs w:val="20"/>
                      <w:lang w:eastAsia="en-US"/>
                    </w:rPr>
                  </w:pPr>
                  <w:r w:rsidRPr="00A16BC9">
                    <w:rPr>
                      <w:rFonts w:ascii="Times New Roman" w:hAnsi="Times New Roman" w:cs="Times New Roman"/>
                      <w:b/>
                      <w:bCs/>
                      <w:sz w:val="20"/>
                      <w:szCs w:val="20"/>
                    </w:rPr>
                    <w:t>Довідка про наявність працівників відповідної кваліфікації, які мають необхідні знання та досвід</w:t>
                  </w:r>
                </w:p>
              </w:tc>
            </w:tr>
            <w:tr w:rsidR="00857E74" w:rsidRPr="00A16BC9" w:rsidTr="00857E74">
              <w:tc>
                <w:tcPr>
                  <w:tcW w:w="1463" w:type="dxa"/>
                  <w:tcBorders>
                    <w:top w:val="single" w:sz="4" w:space="0" w:color="auto"/>
                    <w:left w:val="single" w:sz="4" w:space="0" w:color="auto"/>
                    <w:bottom w:val="single" w:sz="4" w:space="0" w:color="auto"/>
                    <w:right w:val="single" w:sz="4" w:space="0" w:color="auto"/>
                  </w:tcBorders>
                  <w:hideMark/>
                </w:tcPr>
                <w:p w:rsidR="00857E74" w:rsidRPr="00A16BC9" w:rsidRDefault="00857E74" w:rsidP="00A16BC9">
                  <w:pPr>
                    <w:rPr>
                      <w:rFonts w:ascii="Times New Roman" w:hAnsi="Times New Roman" w:cs="Times New Roman"/>
                      <w:sz w:val="20"/>
                      <w:szCs w:val="20"/>
                      <w:lang w:eastAsia="en-US"/>
                    </w:rPr>
                  </w:pPr>
                  <w:r w:rsidRPr="00A16BC9">
                    <w:rPr>
                      <w:rFonts w:ascii="Times New Roman" w:eastAsia="Times New Roman" w:hAnsi="Times New Roman" w:cs="Times New Roman"/>
                      <w:color w:val="000000"/>
                      <w:sz w:val="20"/>
                      <w:szCs w:val="20"/>
                    </w:rPr>
                    <w:t>П. І. Б</w:t>
                  </w:r>
                </w:p>
              </w:tc>
              <w:tc>
                <w:tcPr>
                  <w:tcW w:w="1657" w:type="dxa"/>
                  <w:tcBorders>
                    <w:top w:val="single" w:sz="4" w:space="0" w:color="auto"/>
                    <w:left w:val="single" w:sz="4" w:space="0" w:color="auto"/>
                    <w:bottom w:val="single" w:sz="4" w:space="0" w:color="auto"/>
                    <w:right w:val="single" w:sz="4" w:space="0" w:color="auto"/>
                  </w:tcBorders>
                  <w:hideMark/>
                </w:tcPr>
                <w:p w:rsidR="00857E74" w:rsidRPr="00A16BC9" w:rsidRDefault="00857E74" w:rsidP="00A16BC9">
                  <w:pPr>
                    <w:rPr>
                      <w:rFonts w:ascii="Times New Roman" w:hAnsi="Times New Roman" w:cs="Times New Roman"/>
                      <w:sz w:val="20"/>
                      <w:szCs w:val="20"/>
                      <w:lang w:eastAsia="en-US"/>
                    </w:rPr>
                  </w:pPr>
                  <w:r w:rsidRPr="00A16BC9">
                    <w:rPr>
                      <w:rFonts w:ascii="Times New Roman" w:hAnsi="Times New Roman" w:cs="Times New Roman"/>
                      <w:sz w:val="20"/>
                      <w:szCs w:val="20"/>
                    </w:rPr>
                    <w:t>Посада</w:t>
                  </w:r>
                </w:p>
              </w:tc>
              <w:tc>
                <w:tcPr>
                  <w:tcW w:w="1281" w:type="dxa"/>
                  <w:tcBorders>
                    <w:top w:val="single" w:sz="4" w:space="0" w:color="auto"/>
                    <w:left w:val="single" w:sz="4" w:space="0" w:color="auto"/>
                    <w:bottom w:val="single" w:sz="4" w:space="0" w:color="auto"/>
                    <w:right w:val="single" w:sz="4" w:space="0" w:color="auto"/>
                  </w:tcBorders>
                  <w:hideMark/>
                </w:tcPr>
                <w:p w:rsidR="00857E74" w:rsidRPr="00A16BC9" w:rsidRDefault="00857E74" w:rsidP="00A16BC9">
                  <w:pPr>
                    <w:rPr>
                      <w:rFonts w:ascii="Times New Roman" w:hAnsi="Times New Roman" w:cs="Times New Roman"/>
                      <w:sz w:val="20"/>
                      <w:szCs w:val="20"/>
                      <w:lang w:eastAsia="en-US"/>
                    </w:rPr>
                  </w:pPr>
                  <w:r w:rsidRPr="00A16BC9">
                    <w:rPr>
                      <w:rFonts w:ascii="Times New Roman" w:eastAsia="Times New Roman" w:hAnsi="Times New Roman" w:cs="Times New Roman"/>
                      <w:color w:val="000000"/>
                      <w:sz w:val="20"/>
                      <w:szCs w:val="20"/>
                    </w:rPr>
                    <w:t>загальний стаж роботи</w:t>
                  </w:r>
                </w:p>
              </w:tc>
              <w:tc>
                <w:tcPr>
                  <w:tcW w:w="1134" w:type="dxa"/>
                  <w:tcBorders>
                    <w:top w:val="single" w:sz="4" w:space="0" w:color="auto"/>
                    <w:left w:val="single" w:sz="4" w:space="0" w:color="auto"/>
                    <w:bottom w:val="single" w:sz="4" w:space="0" w:color="auto"/>
                    <w:right w:val="single" w:sz="4" w:space="0" w:color="auto"/>
                  </w:tcBorders>
                  <w:hideMark/>
                </w:tcPr>
                <w:p w:rsidR="00857E74" w:rsidRPr="00A16BC9" w:rsidRDefault="00857E74" w:rsidP="00A16BC9">
                  <w:pPr>
                    <w:rPr>
                      <w:rFonts w:ascii="Times New Roman" w:hAnsi="Times New Roman" w:cs="Times New Roman"/>
                      <w:sz w:val="20"/>
                      <w:szCs w:val="20"/>
                      <w:lang w:eastAsia="en-US"/>
                    </w:rPr>
                  </w:pPr>
                  <w:r w:rsidRPr="00A16BC9">
                    <w:rPr>
                      <w:rFonts w:ascii="Times New Roman" w:eastAsia="Times New Roman" w:hAnsi="Times New Roman" w:cs="Times New Roman"/>
                      <w:color w:val="000000"/>
                      <w:sz w:val="20"/>
                      <w:szCs w:val="20"/>
                    </w:rPr>
                    <w:t>освіта</w:t>
                  </w:r>
                </w:p>
              </w:tc>
              <w:tc>
                <w:tcPr>
                  <w:tcW w:w="1087" w:type="dxa"/>
                  <w:tcBorders>
                    <w:top w:val="single" w:sz="4" w:space="0" w:color="auto"/>
                    <w:left w:val="single" w:sz="4" w:space="0" w:color="auto"/>
                    <w:bottom w:val="single" w:sz="4" w:space="0" w:color="auto"/>
                    <w:right w:val="single" w:sz="4" w:space="0" w:color="auto"/>
                  </w:tcBorders>
                  <w:hideMark/>
                </w:tcPr>
                <w:p w:rsidR="00857E74" w:rsidRPr="00A16BC9" w:rsidRDefault="00857E74" w:rsidP="00A16BC9">
                  <w:pPr>
                    <w:rPr>
                      <w:rFonts w:ascii="Times New Roman" w:hAnsi="Times New Roman" w:cs="Times New Roman"/>
                      <w:sz w:val="20"/>
                      <w:szCs w:val="20"/>
                      <w:lang w:eastAsia="en-US"/>
                    </w:rPr>
                  </w:pPr>
                  <w:r w:rsidRPr="00A16BC9">
                    <w:rPr>
                      <w:rFonts w:ascii="Times New Roman" w:hAnsi="Times New Roman" w:cs="Times New Roman"/>
                      <w:sz w:val="20"/>
                      <w:szCs w:val="20"/>
                    </w:rPr>
                    <w:t>Примітки</w:t>
                  </w:r>
                </w:p>
              </w:tc>
            </w:tr>
            <w:tr w:rsidR="00857E74" w:rsidRPr="00A16BC9" w:rsidTr="00857E74">
              <w:tc>
                <w:tcPr>
                  <w:tcW w:w="1463" w:type="dxa"/>
                  <w:tcBorders>
                    <w:top w:val="single" w:sz="4" w:space="0" w:color="auto"/>
                    <w:left w:val="single" w:sz="4" w:space="0" w:color="auto"/>
                    <w:bottom w:val="single" w:sz="4" w:space="0" w:color="auto"/>
                    <w:right w:val="single" w:sz="4" w:space="0" w:color="auto"/>
                  </w:tcBorders>
                </w:tcPr>
                <w:p w:rsidR="00857E74" w:rsidRPr="00A16BC9" w:rsidRDefault="00857E74" w:rsidP="00A16BC9">
                  <w:pPr>
                    <w:rPr>
                      <w:rFonts w:ascii="Times New Roman" w:hAnsi="Times New Roman" w:cs="Times New Roman"/>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tcPr>
                <w:p w:rsidR="00857E74" w:rsidRPr="00A16BC9" w:rsidRDefault="00857E74" w:rsidP="00A16BC9">
                  <w:pPr>
                    <w:rPr>
                      <w:rFonts w:ascii="Times New Roman" w:hAnsi="Times New Roman" w:cs="Times New Roman"/>
                      <w:sz w:val="20"/>
                      <w:szCs w:val="20"/>
                      <w:lang w:eastAsia="en-US"/>
                    </w:rPr>
                  </w:pPr>
                </w:p>
              </w:tc>
              <w:tc>
                <w:tcPr>
                  <w:tcW w:w="1281" w:type="dxa"/>
                  <w:tcBorders>
                    <w:top w:val="single" w:sz="4" w:space="0" w:color="auto"/>
                    <w:left w:val="single" w:sz="4" w:space="0" w:color="auto"/>
                    <w:bottom w:val="single" w:sz="4" w:space="0" w:color="auto"/>
                    <w:right w:val="single" w:sz="4" w:space="0" w:color="auto"/>
                  </w:tcBorders>
                </w:tcPr>
                <w:p w:rsidR="00857E74" w:rsidRPr="00A16BC9" w:rsidRDefault="00857E74" w:rsidP="00A16BC9">
                  <w:pP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57E74" w:rsidRPr="00A16BC9" w:rsidRDefault="00857E74" w:rsidP="00A16BC9">
                  <w:pPr>
                    <w:rPr>
                      <w:rFonts w:ascii="Times New Roman" w:hAnsi="Times New Roman" w:cs="Times New Roman"/>
                      <w:sz w:val="20"/>
                      <w:szCs w:val="20"/>
                      <w:lang w:eastAsia="en-US"/>
                    </w:rPr>
                  </w:pPr>
                </w:p>
              </w:tc>
              <w:tc>
                <w:tcPr>
                  <w:tcW w:w="1087" w:type="dxa"/>
                  <w:tcBorders>
                    <w:top w:val="single" w:sz="4" w:space="0" w:color="auto"/>
                    <w:left w:val="single" w:sz="4" w:space="0" w:color="auto"/>
                    <w:bottom w:val="single" w:sz="4" w:space="0" w:color="auto"/>
                    <w:right w:val="single" w:sz="4" w:space="0" w:color="auto"/>
                  </w:tcBorders>
                </w:tcPr>
                <w:p w:rsidR="00857E74" w:rsidRPr="00A16BC9" w:rsidRDefault="00857E74" w:rsidP="00A16BC9">
                  <w:pPr>
                    <w:rPr>
                      <w:rFonts w:ascii="Times New Roman" w:hAnsi="Times New Roman" w:cs="Times New Roman"/>
                      <w:sz w:val="20"/>
                      <w:szCs w:val="20"/>
                      <w:lang w:eastAsia="en-US"/>
                    </w:rPr>
                  </w:pPr>
                </w:p>
              </w:tc>
            </w:tr>
          </w:tbl>
          <w:p w:rsidR="00857E74" w:rsidRPr="00A16BC9" w:rsidRDefault="00857E74" w:rsidP="00A16BC9">
            <w:pPr>
              <w:widowControl w:val="0"/>
              <w:spacing w:after="0" w:line="240" w:lineRule="auto"/>
              <w:ind w:left="36" w:firstLine="36"/>
              <w:jc w:val="both"/>
              <w:rPr>
                <w:rFonts w:ascii="Times New Roman" w:hAnsi="Times New Roman" w:cs="Times New Roman"/>
                <w:sz w:val="24"/>
                <w:szCs w:val="24"/>
              </w:rPr>
            </w:pPr>
          </w:p>
        </w:tc>
      </w:tr>
    </w:tbl>
    <w:p w:rsidR="00DC3C7C" w:rsidRPr="00A16BC9" w:rsidRDefault="00252388" w:rsidP="00A16BC9">
      <w:pPr>
        <w:widowControl w:val="0"/>
        <w:spacing w:after="0" w:line="240" w:lineRule="auto"/>
        <w:jc w:val="both"/>
        <w:rPr>
          <w:rFonts w:ascii="Times New Roman" w:eastAsia="Times New Roman" w:hAnsi="Times New Roman" w:cs="Times New Roman"/>
          <w:sz w:val="24"/>
          <w:szCs w:val="24"/>
        </w:rPr>
      </w:pPr>
      <w:r w:rsidRPr="00A16BC9">
        <w:rPr>
          <w:rFonts w:ascii="Times New Roman" w:eastAsia="Times New Roman" w:hAnsi="Times New Roman" w:cs="Times New Roman"/>
          <w:sz w:val="24"/>
          <w:szCs w:val="24"/>
        </w:rPr>
        <w:t xml:space="preserve">  </w:t>
      </w:r>
    </w:p>
    <w:p w:rsidR="00252388" w:rsidRPr="00A16BC9" w:rsidRDefault="00252388"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Default="00C32806" w:rsidP="00A16BC9">
      <w:pPr>
        <w:widowControl w:val="0"/>
        <w:spacing w:after="0" w:line="240" w:lineRule="auto"/>
        <w:jc w:val="both"/>
        <w:rPr>
          <w:rFonts w:ascii="Times New Roman" w:eastAsia="Times New Roman" w:hAnsi="Times New Roman" w:cs="Times New Roman"/>
          <w:sz w:val="24"/>
          <w:szCs w:val="24"/>
        </w:rPr>
      </w:pPr>
    </w:p>
    <w:p w:rsidR="00F17CC8" w:rsidRDefault="00F17CC8" w:rsidP="00A16BC9">
      <w:pPr>
        <w:widowControl w:val="0"/>
        <w:spacing w:after="0" w:line="240" w:lineRule="auto"/>
        <w:jc w:val="both"/>
        <w:rPr>
          <w:rFonts w:ascii="Times New Roman" w:eastAsia="Times New Roman" w:hAnsi="Times New Roman" w:cs="Times New Roman"/>
          <w:sz w:val="24"/>
          <w:szCs w:val="24"/>
        </w:rPr>
      </w:pPr>
    </w:p>
    <w:p w:rsidR="00F17CC8" w:rsidRDefault="00F17CC8" w:rsidP="00A16BC9">
      <w:pPr>
        <w:widowControl w:val="0"/>
        <w:spacing w:after="0" w:line="240" w:lineRule="auto"/>
        <w:jc w:val="both"/>
        <w:rPr>
          <w:rFonts w:ascii="Times New Roman" w:eastAsia="Times New Roman" w:hAnsi="Times New Roman" w:cs="Times New Roman"/>
          <w:sz w:val="24"/>
          <w:szCs w:val="24"/>
        </w:rPr>
      </w:pPr>
    </w:p>
    <w:p w:rsidR="00F17CC8" w:rsidRDefault="00F17CC8" w:rsidP="00A16BC9">
      <w:pPr>
        <w:widowControl w:val="0"/>
        <w:spacing w:after="0" w:line="240" w:lineRule="auto"/>
        <w:jc w:val="both"/>
        <w:rPr>
          <w:rFonts w:ascii="Times New Roman" w:eastAsia="Times New Roman" w:hAnsi="Times New Roman" w:cs="Times New Roman"/>
          <w:sz w:val="24"/>
          <w:szCs w:val="24"/>
        </w:rPr>
      </w:pPr>
    </w:p>
    <w:p w:rsidR="00F17CC8" w:rsidRDefault="00F17CC8" w:rsidP="00A16BC9">
      <w:pPr>
        <w:widowControl w:val="0"/>
        <w:spacing w:after="0" w:line="240" w:lineRule="auto"/>
        <w:jc w:val="both"/>
        <w:rPr>
          <w:rFonts w:ascii="Times New Roman" w:eastAsia="Times New Roman" w:hAnsi="Times New Roman" w:cs="Times New Roman"/>
          <w:sz w:val="24"/>
          <w:szCs w:val="24"/>
        </w:rPr>
      </w:pPr>
    </w:p>
    <w:p w:rsidR="00F17CC8" w:rsidRDefault="00F17CC8" w:rsidP="00A16BC9">
      <w:pPr>
        <w:widowControl w:val="0"/>
        <w:spacing w:after="0" w:line="240" w:lineRule="auto"/>
        <w:jc w:val="both"/>
        <w:rPr>
          <w:rFonts w:ascii="Times New Roman" w:eastAsia="Times New Roman" w:hAnsi="Times New Roman" w:cs="Times New Roman"/>
          <w:sz w:val="24"/>
          <w:szCs w:val="24"/>
        </w:rPr>
      </w:pPr>
    </w:p>
    <w:p w:rsidR="00F17CC8" w:rsidRDefault="00F17CC8" w:rsidP="00A16BC9">
      <w:pPr>
        <w:widowControl w:val="0"/>
        <w:spacing w:after="0" w:line="240" w:lineRule="auto"/>
        <w:jc w:val="both"/>
        <w:rPr>
          <w:rFonts w:ascii="Times New Roman" w:eastAsia="Times New Roman" w:hAnsi="Times New Roman" w:cs="Times New Roman"/>
          <w:sz w:val="24"/>
          <w:szCs w:val="24"/>
        </w:rPr>
      </w:pPr>
    </w:p>
    <w:p w:rsidR="00F17CC8" w:rsidRDefault="00F17CC8" w:rsidP="00A16BC9">
      <w:pPr>
        <w:widowControl w:val="0"/>
        <w:spacing w:after="0" w:line="240" w:lineRule="auto"/>
        <w:jc w:val="both"/>
        <w:rPr>
          <w:rFonts w:ascii="Times New Roman" w:eastAsia="Times New Roman" w:hAnsi="Times New Roman" w:cs="Times New Roman"/>
          <w:sz w:val="24"/>
          <w:szCs w:val="24"/>
        </w:rPr>
      </w:pPr>
    </w:p>
    <w:p w:rsidR="00F17CC8" w:rsidRPr="00A16BC9" w:rsidRDefault="00F17CC8"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C32806" w:rsidRPr="00A16BC9" w:rsidRDefault="00C32806" w:rsidP="00A16BC9">
      <w:pPr>
        <w:widowControl w:val="0"/>
        <w:spacing w:after="0" w:line="240" w:lineRule="auto"/>
        <w:jc w:val="both"/>
        <w:rPr>
          <w:rFonts w:ascii="Times New Roman" w:eastAsia="Times New Roman" w:hAnsi="Times New Roman" w:cs="Times New Roman"/>
          <w:sz w:val="24"/>
          <w:szCs w:val="24"/>
        </w:rPr>
      </w:pPr>
    </w:p>
    <w:p w:rsidR="00252388" w:rsidRPr="00A16BC9" w:rsidRDefault="00252388" w:rsidP="00A16BC9">
      <w:pPr>
        <w:widowControl w:val="0"/>
        <w:spacing w:after="0" w:line="240" w:lineRule="auto"/>
        <w:jc w:val="right"/>
        <w:rPr>
          <w:rFonts w:ascii="Times New Roman" w:hAnsi="Times New Roman" w:cs="Times New Roman"/>
          <w:color w:val="000000"/>
          <w:sz w:val="24"/>
          <w:szCs w:val="24"/>
        </w:rPr>
      </w:pPr>
      <w:r w:rsidRPr="00A16BC9">
        <w:rPr>
          <w:rFonts w:ascii="Times New Roman" w:hAnsi="Times New Roman" w:cs="Times New Roman"/>
          <w:color w:val="000000"/>
          <w:sz w:val="24"/>
          <w:szCs w:val="24"/>
        </w:rPr>
        <w:t>Додаток 3 до тендерної документації</w:t>
      </w:r>
    </w:p>
    <w:p w:rsidR="00DE3B9D" w:rsidRPr="00A16BC9" w:rsidRDefault="00DE3B9D" w:rsidP="00A16BC9">
      <w:pPr>
        <w:widowControl w:val="0"/>
        <w:spacing w:after="0" w:line="240" w:lineRule="auto"/>
        <w:jc w:val="right"/>
        <w:rPr>
          <w:rFonts w:ascii="Times New Roman" w:hAnsi="Times New Roman" w:cs="Times New Roman"/>
          <w:color w:val="000000"/>
          <w:sz w:val="24"/>
          <w:szCs w:val="24"/>
        </w:rPr>
      </w:pPr>
    </w:p>
    <w:p w:rsidR="00DE3B9D" w:rsidRPr="00A16BC9" w:rsidRDefault="00225FC6" w:rsidP="00A16BC9">
      <w:pPr>
        <w:widowControl w:val="0"/>
        <w:spacing w:after="0" w:line="240" w:lineRule="auto"/>
        <w:jc w:val="right"/>
        <w:rPr>
          <w:rFonts w:ascii="Times New Roman" w:eastAsia="Times New Roman" w:hAnsi="Times New Roman" w:cs="Times New Roman"/>
          <w:color w:val="00B050"/>
          <w:sz w:val="24"/>
          <w:szCs w:val="24"/>
        </w:rPr>
      </w:pPr>
      <w:r w:rsidRPr="00A16BC9">
        <w:rPr>
          <w:rFonts w:ascii="Times New Roman" w:eastAsia="Times New Roman" w:hAnsi="Times New Roman" w:cs="Times New Roman"/>
          <w:sz w:val="24"/>
          <w:szCs w:val="24"/>
        </w:rPr>
        <w:t>Інформацією щодо відсутності підстав, установлених в пункті 44 Особливостей</w:t>
      </w:r>
    </w:p>
    <w:p w:rsidR="00225FC6" w:rsidRPr="00A16BC9" w:rsidRDefault="00225FC6" w:rsidP="00A16BC9">
      <w:pPr>
        <w:widowControl w:val="0"/>
        <w:spacing w:after="0" w:line="240" w:lineRule="auto"/>
        <w:jc w:val="right"/>
        <w:rPr>
          <w:rFonts w:ascii="Times New Roman" w:hAnsi="Times New Roman" w:cs="Times New Roman"/>
          <w:color w:val="000000"/>
          <w:sz w:val="24"/>
          <w:szCs w:val="24"/>
        </w:rPr>
      </w:pPr>
    </w:p>
    <w:p w:rsidR="00791846" w:rsidRPr="00A16BC9" w:rsidRDefault="00791846" w:rsidP="00A16BC9">
      <w:pPr>
        <w:jc w:val="center"/>
        <w:rPr>
          <w:rFonts w:ascii="Times New Roman" w:hAnsi="Times New Roman" w:cs="Times New Roman"/>
          <w:color w:val="000000"/>
          <w:sz w:val="24"/>
          <w:szCs w:val="24"/>
        </w:rPr>
      </w:pPr>
      <w:r w:rsidRPr="00A16BC9">
        <w:rPr>
          <w:rFonts w:ascii="Times New Roman" w:hAnsi="Times New Roman" w:cs="Times New Roman"/>
          <w:color w:val="000000"/>
          <w:sz w:val="24"/>
          <w:szCs w:val="24"/>
        </w:rPr>
        <w:t>Інформація щодо підтвердження відповідності учасника та переможця вимогам, визначеним у пункті 44 Особливостей</w:t>
      </w:r>
    </w:p>
    <w:p w:rsidR="00791846" w:rsidRPr="00A16BC9" w:rsidRDefault="00791846" w:rsidP="00A16BC9">
      <w:pPr>
        <w:jc w:val="right"/>
        <w:rPr>
          <w:rFonts w:ascii="Times New Roman" w:hAnsi="Times New Roman" w:cs="Times New Roman"/>
          <w:color w:val="000000"/>
          <w:sz w:val="24"/>
          <w:szCs w:val="24"/>
        </w:rPr>
      </w:pPr>
    </w:p>
    <w:p w:rsidR="00791846" w:rsidRPr="00A16BC9" w:rsidRDefault="00791846" w:rsidP="00A16BC9">
      <w:pPr>
        <w:pStyle w:val="rvps2"/>
        <w:spacing w:before="0" w:beforeAutospacing="0" w:after="150" w:afterAutospacing="0"/>
        <w:ind w:firstLine="450"/>
        <w:jc w:val="both"/>
        <w:rPr>
          <w:rFonts w:eastAsia="Calibri"/>
          <w:color w:val="000000"/>
        </w:rPr>
      </w:pPr>
      <w:bookmarkStart w:id="10" w:name="n163"/>
      <w:bookmarkEnd w:id="10"/>
      <w:r w:rsidRPr="00A16BC9">
        <w:rPr>
          <w:rFonts w:eastAsia="Calibri"/>
          <w:color w:val="000000"/>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91846" w:rsidRPr="00A16BC9" w:rsidRDefault="00791846" w:rsidP="00A16BC9">
      <w:pPr>
        <w:spacing w:after="150"/>
        <w:ind w:firstLine="450"/>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91846" w:rsidRPr="00A16BC9" w:rsidRDefault="00791846" w:rsidP="00A16BC9">
      <w:pPr>
        <w:spacing w:after="150"/>
        <w:ind w:firstLine="450"/>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A16BC9">
          <w:rPr>
            <w:rFonts w:ascii="Times New Roman" w:hAnsi="Times New Roman" w:cs="Times New Roman"/>
            <w:sz w:val="24"/>
            <w:szCs w:val="24"/>
          </w:rPr>
          <w:t>підпунктах 3</w:t>
        </w:r>
      </w:hyperlink>
      <w:r w:rsidRPr="00A16BC9">
        <w:rPr>
          <w:rFonts w:ascii="Times New Roman" w:hAnsi="Times New Roman" w:cs="Times New Roman"/>
          <w:color w:val="000000"/>
          <w:sz w:val="24"/>
          <w:szCs w:val="24"/>
        </w:rPr>
        <w:t>, </w:t>
      </w:r>
      <w:hyperlink r:id="rId12" w:anchor="n403" w:history="1">
        <w:r w:rsidRPr="00A16BC9">
          <w:rPr>
            <w:rFonts w:ascii="Times New Roman" w:hAnsi="Times New Roman" w:cs="Times New Roman"/>
            <w:sz w:val="24"/>
            <w:szCs w:val="24"/>
          </w:rPr>
          <w:t>5</w:t>
        </w:r>
      </w:hyperlink>
      <w:r w:rsidRPr="00A16BC9">
        <w:rPr>
          <w:rFonts w:ascii="Times New Roman" w:hAnsi="Times New Roman" w:cs="Times New Roman"/>
          <w:color w:val="000000"/>
          <w:sz w:val="24"/>
          <w:szCs w:val="24"/>
        </w:rPr>
        <w:t>, </w:t>
      </w:r>
      <w:hyperlink r:id="rId13" w:anchor="n404" w:history="1">
        <w:r w:rsidRPr="00A16BC9">
          <w:rPr>
            <w:rFonts w:ascii="Times New Roman" w:hAnsi="Times New Roman" w:cs="Times New Roman"/>
            <w:sz w:val="24"/>
            <w:szCs w:val="24"/>
          </w:rPr>
          <w:t>6</w:t>
        </w:r>
      </w:hyperlink>
      <w:r w:rsidRPr="00A16BC9">
        <w:rPr>
          <w:rFonts w:ascii="Times New Roman" w:hAnsi="Times New Roman" w:cs="Times New Roman"/>
          <w:color w:val="000000"/>
          <w:sz w:val="24"/>
          <w:szCs w:val="24"/>
        </w:rPr>
        <w:t> і </w:t>
      </w:r>
      <w:hyperlink r:id="rId14" w:anchor="n410" w:history="1">
        <w:r w:rsidRPr="00A16BC9">
          <w:rPr>
            <w:rFonts w:ascii="Times New Roman" w:hAnsi="Times New Roman" w:cs="Times New Roman"/>
            <w:sz w:val="24"/>
            <w:szCs w:val="24"/>
          </w:rPr>
          <w:t>12</w:t>
        </w:r>
      </w:hyperlink>
      <w:r w:rsidRPr="00A16BC9">
        <w:rPr>
          <w:rFonts w:ascii="Times New Roman" w:hAnsi="Times New Roman" w:cs="Times New Roman"/>
          <w:color w:val="000000"/>
          <w:sz w:val="24"/>
          <w:szCs w:val="24"/>
        </w:rPr>
        <w:t> та в </w:t>
      </w:r>
      <w:hyperlink r:id="rId15" w:anchor="n411" w:history="1">
        <w:r w:rsidRPr="00A16BC9">
          <w:rPr>
            <w:rFonts w:ascii="Times New Roman" w:hAnsi="Times New Roman" w:cs="Times New Roman"/>
            <w:sz w:val="24"/>
            <w:szCs w:val="24"/>
          </w:rPr>
          <w:t>абзаці чотирнадцятому</w:t>
        </w:r>
      </w:hyperlink>
      <w:r w:rsidRPr="00A16BC9">
        <w:rPr>
          <w:rFonts w:ascii="Times New Roman" w:hAnsi="Times New Roman" w:cs="Times New Roman"/>
          <w:color w:val="000000"/>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A16BC9">
          <w:rPr>
            <w:rFonts w:ascii="Times New Roman" w:hAnsi="Times New Roman" w:cs="Times New Roman"/>
            <w:sz w:val="24"/>
            <w:szCs w:val="24"/>
          </w:rPr>
          <w:t>Законом України</w:t>
        </w:r>
      </w:hyperlink>
      <w:r w:rsidRPr="00A16BC9">
        <w:rPr>
          <w:rFonts w:ascii="Times New Roman" w:hAnsi="Times New Roman" w:cs="Times New Roman"/>
          <w:color w:val="000000"/>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1846" w:rsidRPr="00A16BC9" w:rsidRDefault="00791846" w:rsidP="00A16BC9">
      <w:pPr>
        <w:spacing w:after="150"/>
        <w:ind w:firstLine="450"/>
        <w:jc w:val="center"/>
        <w:rPr>
          <w:rFonts w:ascii="Times New Roman" w:hAnsi="Times New Roman" w:cs="Times New Roman"/>
          <w:color w:val="000000"/>
          <w:sz w:val="24"/>
          <w:szCs w:val="24"/>
        </w:rPr>
      </w:pPr>
      <w:r w:rsidRPr="00A16BC9">
        <w:rPr>
          <w:rFonts w:ascii="Times New Roman" w:hAnsi="Times New Roman" w:cs="Times New Roman"/>
          <w:color w:val="000000"/>
          <w:sz w:val="24"/>
          <w:szCs w:val="24"/>
        </w:rPr>
        <w:t>Для переможця процедури закупівлі</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670"/>
      </w:tblGrid>
      <w:tr w:rsidR="00791846" w:rsidRPr="00A16BC9" w:rsidTr="00791846">
        <w:tc>
          <w:tcPr>
            <w:tcW w:w="4315"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suppressAutoHyphens/>
              <w:jc w:val="center"/>
              <w:rPr>
                <w:rFonts w:ascii="Times New Roman" w:hAnsi="Times New Roman" w:cs="Times New Roman"/>
                <w:color w:val="000000"/>
                <w:sz w:val="24"/>
                <w:szCs w:val="24"/>
              </w:rPr>
            </w:pPr>
            <w:r w:rsidRPr="00A16BC9">
              <w:rPr>
                <w:rFonts w:ascii="Times New Roman" w:hAnsi="Times New Roman" w:cs="Times New Roman"/>
                <w:color w:val="000000"/>
                <w:sz w:val="24"/>
                <w:szCs w:val="24"/>
              </w:rPr>
              <w:t xml:space="preserve">Найменування вимоги </w:t>
            </w:r>
          </w:p>
          <w:p w:rsidR="00791846" w:rsidRPr="00A16BC9" w:rsidRDefault="00791846" w:rsidP="00A16BC9">
            <w:pPr>
              <w:suppressAutoHyphens/>
              <w:jc w:val="center"/>
              <w:rPr>
                <w:rFonts w:ascii="Times New Roman" w:hAnsi="Times New Roman" w:cs="Times New Roman"/>
                <w:color w:val="000000"/>
                <w:sz w:val="24"/>
                <w:szCs w:val="24"/>
              </w:rPr>
            </w:pPr>
            <w:r w:rsidRPr="00A16BC9">
              <w:rPr>
                <w:rFonts w:ascii="Times New Roman" w:hAnsi="Times New Roman" w:cs="Times New Roman"/>
                <w:color w:val="000000"/>
                <w:sz w:val="24"/>
                <w:szCs w:val="24"/>
              </w:rPr>
              <w:t>у відповідності до п.44 Особливостей</w:t>
            </w:r>
          </w:p>
        </w:tc>
        <w:tc>
          <w:tcPr>
            <w:tcW w:w="5670" w:type="dxa"/>
            <w:tcBorders>
              <w:top w:val="single" w:sz="4" w:space="0" w:color="auto"/>
              <w:left w:val="single" w:sz="4" w:space="0" w:color="auto"/>
              <w:bottom w:val="single" w:sz="4" w:space="0" w:color="auto"/>
              <w:right w:val="single" w:sz="4" w:space="0" w:color="auto"/>
            </w:tcBorders>
          </w:tcPr>
          <w:p w:rsidR="00791846" w:rsidRPr="00A16BC9" w:rsidRDefault="00791846" w:rsidP="00A16BC9">
            <w:pPr>
              <w:suppressAutoHyphens/>
              <w:jc w:val="center"/>
              <w:rPr>
                <w:rFonts w:ascii="Times New Roman" w:hAnsi="Times New Roman" w:cs="Times New Roman"/>
                <w:color w:val="000000"/>
                <w:sz w:val="24"/>
                <w:szCs w:val="24"/>
              </w:rPr>
            </w:pPr>
            <w:r w:rsidRPr="00A16BC9">
              <w:rPr>
                <w:rFonts w:ascii="Times New Roman" w:hAnsi="Times New Roman" w:cs="Times New Roman"/>
                <w:color w:val="000000"/>
                <w:sz w:val="24"/>
                <w:szCs w:val="24"/>
              </w:rPr>
              <w:t>Спосіб підтвердження</w:t>
            </w:r>
          </w:p>
          <w:p w:rsidR="00791846" w:rsidRPr="00A16BC9" w:rsidRDefault="00791846" w:rsidP="00A16BC9">
            <w:pPr>
              <w:suppressAutoHyphens/>
              <w:jc w:val="center"/>
              <w:rPr>
                <w:rFonts w:ascii="Times New Roman" w:hAnsi="Times New Roman" w:cs="Times New Roman"/>
                <w:color w:val="000000"/>
                <w:sz w:val="24"/>
                <w:szCs w:val="24"/>
              </w:rPr>
            </w:pPr>
          </w:p>
        </w:tc>
      </w:tr>
      <w:tr w:rsidR="00791846" w:rsidRPr="00A16BC9" w:rsidTr="00791846">
        <w:tc>
          <w:tcPr>
            <w:tcW w:w="4315"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suppressAutoHyphens/>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 xml:space="preserve">пп.3 п.44 Особливостей </w:t>
            </w:r>
          </w:p>
          <w:p w:rsidR="00791846" w:rsidRPr="00A16BC9" w:rsidRDefault="00791846" w:rsidP="00A16BC9">
            <w:pPr>
              <w:suppressAutoHyphens/>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670"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spacing w:after="150"/>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 xml:space="preserve">Документ, що підтверджує відсутність підстави, визначеної пп.3 п.44 Особливостей, наприклад: Витяг з Єдиного державного реєстру осіб, які вчинили корупційні або пов’язані з корупцією правопорушення та/або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 Документи надаються в період відсутності функціональної можливості перевірки інформації на </w:t>
            </w:r>
            <w:proofErr w:type="spellStart"/>
            <w:r w:rsidRPr="00A16BC9">
              <w:rPr>
                <w:rFonts w:ascii="Times New Roman" w:hAnsi="Times New Roman" w:cs="Times New Roman"/>
                <w:color w:val="000000"/>
                <w:sz w:val="24"/>
                <w:szCs w:val="24"/>
              </w:rPr>
              <w:t>веб-ресурсі</w:t>
            </w:r>
            <w:proofErr w:type="spellEnd"/>
            <w:r w:rsidRPr="00A16BC9">
              <w:rPr>
                <w:rFonts w:ascii="Times New Roman"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Документи повинні бути видані на </w:t>
            </w:r>
            <w:r w:rsidRPr="00A16BC9">
              <w:rPr>
                <w:rFonts w:ascii="Times New Roman" w:hAnsi="Times New Roman" w:cs="Times New Roman"/>
                <w:color w:val="000000"/>
                <w:sz w:val="24"/>
                <w:szCs w:val="24"/>
              </w:rPr>
              <w:lastRenderedPageBreak/>
              <w:t>керівника учасника процедури закупівлі, або фізичну особу, яка є учасником процедури закупівлі.</w:t>
            </w:r>
          </w:p>
          <w:p w:rsidR="00791846" w:rsidRPr="00A16BC9" w:rsidRDefault="00791846" w:rsidP="00A16BC9">
            <w:pPr>
              <w:spacing w:after="150"/>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 xml:space="preserve">Документ має бути не більше ніж 30-денної давнини від дати оприлюднення оголошення про проведення цієї процедури закупівлі. </w:t>
            </w:r>
          </w:p>
        </w:tc>
      </w:tr>
      <w:tr w:rsidR="00791846" w:rsidRPr="00A16BC9" w:rsidTr="00791846">
        <w:tc>
          <w:tcPr>
            <w:tcW w:w="4315"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suppressAutoHyphens/>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lastRenderedPageBreak/>
              <w:t>пп.5 п.44 Особливостей</w:t>
            </w:r>
          </w:p>
          <w:p w:rsidR="00791846" w:rsidRPr="00A16BC9" w:rsidRDefault="00791846" w:rsidP="00A16BC9">
            <w:pPr>
              <w:suppressAutoHyphens/>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670"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proofErr w:type="spellStart"/>
            <w:r w:rsidRPr="00A16BC9">
              <w:rPr>
                <w:rFonts w:ascii="Times New Roman" w:hAnsi="Times New Roman" w:cs="Times New Roman"/>
                <w:color w:val="000000"/>
                <w:sz w:val="24"/>
                <w:szCs w:val="24"/>
              </w:rPr>
              <w:t>vytiah.mvs.gov.ua</w:t>
            </w:r>
            <w:proofErr w:type="spellEnd"/>
            <w:r w:rsidRPr="00A16BC9">
              <w:rPr>
                <w:rFonts w:ascii="Times New Roman" w:hAnsi="Times New Roman" w:cs="Times New Roman"/>
                <w:color w:val="000000"/>
                <w:sz w:val="24"/>
                <w:szCs w:val="24"/>
              </w:rPr>
              <w:t xml:space="preserve">. </w:t>
            </w:r>
          </w:p>
          <w:p w:rsidR="00791846" w:rsidRPr="00A16BC9" w:rsidRDefault="00791846" w:rsidP="00A16BC9">
            <w:pPr>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Витяг повинен містити QR-код та номер або ж електронний підпис або печатку МВС.</w:t>
            </w:r>
          </w:p>
          <w:p w:rsidR="00791846" w:rsidRPr="00A16BC9" w:rsidRDefault="00791846" w:rsidP="00A16BC9">
            <w:pPr>
              <w:suppressAutoHyphens/>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Документ має бути не більше ніж 30-денної давнини від дати оприлюднення оголошення про проведення цієї процедури закупівлі.</w:t>
            </w:r>
          </w:p>
        </w:tc>
      </w:tr>
      <w:tr w:rsidR="00791846" w:rsidRPr="00A16BC9" w:rsidTr="00791846">
        <w:tc>
          <w:tcPr>
            <w:tcW w:w="4315"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suppressAutoHyphens/>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пп.6 п.44 Особливостей</w:t>
            </w:r>
          </w:p>
          <w:p w:rsidR="00791846" w:rsidRPr="00A16BC9" w:rsidRDefault="00791846" w:rsidP="00A16BC9">
            <w:pPr>
              <w:suppressAutoHyphens/>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670"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proofErr w:type="spellStart"/>
            <w:r w:rsidRPr="00A16BC9">
              <w:rPr>
                <w:rFonts w:ascii="Times New Roman" w:hAnsi="Times New Roman" w:cs="Times New Roman"/>
                <w:color w:val="000000"/>
                <w:sz w:val="24"/>
                <w:szCs w:val="24"/>
              </w:rPr>
              <w:t>vytiah.mvs.gov.ua</w:t>
            </w:r>
            <w:proofErr w:type="spellEnd"/>
            <w:r w:rsidRPr="00A16BC9">
              <w:rPr>
                <w:rFonts w:ascii="Times New Roman" w:hAnsi="Times New Roman" w:cs="Times New Roman"/>
                <w:color w:val="000000"/>
                <w:sz w:val="24"/>
                <w:szCs w:val="24"/>
              </w:rPr>
              <w:t xml:space="preserve">. </w:t>
            </w:r>
          </w:p>
          <w:p w:rsidR="00791846" w:rsidRPr="00A16BC9" w:rsidRDefault="00791846" w:rsidP="00A16BC9">
            <w:pPr>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Витяг повинен містити QR-код та номер або ж електронний підпис або печатку МВС.</w:t>
            </w:r>
          </w:p>
          <w:p w:rsidR="00791846" w:rsidRPr="00A16BC9" w:rsidRDefault="00791846" w:rsidP="00A16BC9">
            <w:pPr>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Документ має бути не більше ніж 30-денної давнини від дати оприлюднення оголошення про проведення цієї процедури закупівлі.</w:t>
            </w:r>
          </w:p>
        </w:tc>
      </w:tr>
      <w:tr w:rsidR="00791846" w:rsidRPr="00A16BC9" w:rsidTr="00791846">
        <w:tc>
          <w:tcPr>
            <w:tcW w:w="4315"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ind w:right="127"/>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пп.12 п.44 Особливостей</w:t>
            </w:r>
          </w:p>
          <w:p w:rsidR="00791846" w:rsidRPr="00A16BC9" w:rsidRDefault="00791846" w:rsidP="00A16BC9">
            <w:pPr>
              <w:ind w:right="127"/>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70"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proofErr w:type="spellStart"/>
            <w:r w:rsidRPr="00A16BC9">
              <w:rPr>
                <w:rFonts w:ascii="Times New Roman" w:hAnsi="Times New Roman" w:cs="Times New Roman"/>
                <w:color w:val="000000"/>
                <w:sz w:val="24"/>
                <w:szCs w:val="24"/>
              </w:rPr>
              <w:t>vytiah.mvs.gov.ua</w:t>
            </w:r>
            <w:proofErr w:type="spellEnd"/>
            <w:r w:rsidRPr="00A16BC9">
              <w:rPr>
                <w:rFonts w:ascii="Times New Roman" w:hAnsi="Times New Roman" w:cs="Times New Roman"/>
                <w:color w:val="000000"/>
                <w:sz w:val="24"/>
                <w:szCs w:val="24"/>
              </w:rPr>
              <w:t xml:space="preserve">. </w:t>
            </w:r>
          </w:p>
          <w:p w:rsidR="00791846" w:rsidRPr="00A16BC9" w:rsidRDefault="00791846" w:rsidP="00A16BC9">
            <w:pPr>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Витяг повинен містити QR-код та номер або ж електронний підпис або печатку МВС.</w:t>
            </w:r>
          </w:p>
          <w:p w:rsidR="00791846" w:rsidRPr="00A16BC9" w:rsidRDefault="00791846" w:rsidP="00A16BC9">
            <w:pPr>
              <w:spacing w:after="150"/>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Документ має бути не більше ніж 30-денної давнини від дати оприлюднення оголошення про проведення цієї процедури закупівлі.</w:t>
            </w:r>
          </w:p>
          <w:p w:rsidR="00791846" w:rsidRPr="00A16BC9" w:rsidRDefault="00791846" w:rsidP="00A16BC9">
            <w:pPr>
              <w:spacing w:after="150"/>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Довідка у довільній формі про те, що керівника учасника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791846" w:rsidRPr="00A16BC9" w:rsidTr="00791846">
        <w:tc>
          <w:tcPr>
            <w:tcW w:w="4315"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ind w:right="127"/>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lastRenderedPageBreak/>
              <w:t>абзац 14 п.44 Особливостей</w:t>
            </w:r>
          </w:p>
          <w:p w:rsidR="00791846" w:rsidRPr="00A16BC9" w:rsidRDefault="00791846" w:rsidP="00A16BC9">
            <w:pPr>
              <w:ind w:right="127"/>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670" w:type="dxa"/>
            <w:tcBorders>
              <w:top w:val="single" w:sz="4" w:space="0" w:color="auto"/>
              <w:left w:val="single" w:sz="4" w:space="0" w:color="auto"/>
              <w:bottom w:val="single" w:sz="4" w:space="0" w:color="auto"/>
              <w:right w:val="single" w:sz="4" w:space="0" w:color="auto"/>
            </w:tcBorders>
            <w:hideMark/>
          </w:tcPr>
          <w:p w:rsidR="00791846" w:rsidRPr="00A16BC9" w:rsidRDefault="00791846" w:rsidP="00A16BC9">
            <w:pPr>
              <w:spacing w:line="0" w:lineRule="atLeast"/>
              <w:ind w:left="47" w:right="108"/>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Довідка, складена у довільної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791846" w:rsidRPr="00A16BC9" w:rsidTr="00791846">
        <w:tc>
          <w:tcPr>
            <w:tcW w:w="9985" w:type="dxa"/>
            <w:gridSpan w:val="2"/>
            <w:tcBorders>
              <w:top w:val="single" w:sz="4" w:space="0" w:color="auto"/>
              <w:left w:val="nil"/>
              <w:bottom w:val="nil"/>
              <w:right w:val="nil"/>
            </w:tcBorders>
          </w:tcPr>
          <w:p w:rsidR="00791846" w:rsidRPr="00A16BC9" w:rsidRDefault="00791846" w:rsidP="00A16BC9">
            <w:pPr>
              <w:tabs>
                <w:tab w:val="left" w:pos="180"/>
              </w:tabs>
              <w:jc w:val="both"/>
              <w:rPr>
                <w:rFonts w:ascii="Times New Roman" w:hAnsi="Times New Roman" w:cs="Times New Roman"/>
                <w:color w:val="000000"/>
                <w:sz w:val="24"/>
                <w:szCs w:val="24"/>
              </w:rPr>
            </w:pPr>
          </w:p>
        </w:tc>
      </w:tr>
    </w:tbl>
    <w:p w:rsidR="00791846" w:rsidRPr="00A16BC9" w:rsidRDefault="00791846" w:rsidP="00A16BC9">
      <w:pPr>
        <w:tabs>
          <w:tab w:val="left" w:pos="66"/>
        </w:tabs>
        <w:ind w:firstLine="176"/>
        <w:jc w:val="both"/>
        <w:rPr>
          <w:rFonts w:ascii="Times New Roman" w:hAnsi="Times New Roman" w:cs="Times New Roman"/>
          <w:color w:val="000000"/>
          <w:sz w:val="24"/>
          <w:szCs w:val="24"/>
        </w:rPr>
      </w:pPr>
      <w:r w:rsidRPr="00A16BC9">
        <w:rPr>
          <w:rFonts w:ascii="Times New Roman" w:hAnsi="Times New Roman" w:cs="Times New Roman"/>
          <w:color w:val="000000"/>
          <w:sz w:val="24"/>
          <w:szCs w:val="24"/>
        </w:rPr>
        <w:t xml:space="preserve">    Якщо переможцем є об’єднання учасників, то в такому випадку відсутність підстав, визначених п.44 Особливостей, підтверджується переможцем, як щодо самого об’єднання учасників, так і стосовно всіх юридичних осіб, які входять до такого об’єднання.</w:t>
      </w:r>
    </w:p>
    <w:p w:rsidR="00791846" w:rsidRPr="00A16BC9" w:rsidRDefault="00791846" w:rsidP="00A16BC9">
      <w:pPr>
        <w:rPr>
          <w:rFonts w:ascii="Times New Roman" w:hAnsi="Times New Roman" w:cs="Times New Roman"/>
          <w:color w:val="000000"/>
          <w:sz w:val="24"/>
          <w:szCs w:val="24"/>
        </w:rPr>
      </w:pPr>
    </w:p>
    <w:p w:rsidR="00DA1C61" w:rsidRPr="00A16BC9" w:rsidRDefault="00DA1C61" w:rsidP="00A16BC9">
      <w:pPr>
        <w:rPr>
          <w:rFonts w:ascii="Times New Roman" w:hAnsi="Times New Roman" w:cs="Times New Roman"/>
          <w:color w:val="000000"/>
          <w:sz w:val="24"/>
          <w:szCs w:val="24"/>
        </w:rPr>
      </w:pPr>
    </w:p>
    <w:p w:rsidR="00DA1C61" w:rsidRPr="00A16BC9" w:rsidRDefault="00DA1C61" w:rsidP="00A16BC9">
      <w:pPr>
        <w:rPr>
          <w:rFonts w:ascii="Times New Roman" w:hAnsi="Times New Roman" w:cs="Times New Roman"/>
          <w:color w:val="000000"/>
          <w:sz w:val="24"/>
          <w:szCs w:val="24"/>
        </w:rPr>
      </w:pPr>
    </w:p>
    <w:p w:rsidR="00C32806" w:rsidRPr="00A16BC9" w:rsidRDefault="00C32806" w:rsidP="00A16BC9">
      <w:pPr>
        <w:rPr>
          <w:rFonts w:ascii="Times New Roman" w:hAnsi="Times New Roman" w:cs="Times New Roman"/>
          <w:color w:val="000000"/>
          <w:sz w:val="24"/>
          <w:szCs w:val="24"/>
        </w:rPr>
      </w:pPr>
    </w:p>
    <w:p w:rsidR="00C32806" w:rsidRPr="00A16BC9" w:rsidRDefault="00C32806" w:rsidP="00A16BC9">
      <w:pPr>
        <w:rPr>
          <w:rFonts w:ascii="Times New Roman" w:hAnsi="Times New Roman" w:cs="Times New Roman"/>
          <w:color w:val="000000"/>
          <w:sz w:val="24"/>
          <w:szCs w:val="24"/>
        </w:rPr>
      </w:pPr>
    </w:p>
    <w:p w:rsidR="00DA1C61" w:rsidRPr="00A16BC9" w:rsidRDefault="00DA1C61"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Default="00140350" w:rsidP="00A16BC9">
      <w:pPr>
        <w:rPr>
          <w:rFonts w:ascii="Times New Roman" w:hAnsi="Times New Roman" w:cs="Times New Roman"/>
          <w:color w:val="000000"/>
          <w:sz w:val="24"/>
          <w:szCs w:val="24"/>
        </w:rPr>
      </w:pPr>
    </w:p>
    <w:p w:rsidR="00F17CC8" w:rsidRDefault="00F17CC8"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140350" w:rsidRPr="00A16BC9" w:rsidRDefault="00140350" w:rsidP="00A16BC9">
      <w:pPr>
        <w:rPr>
          <w:rFonts w:ascii="Times New Roman" w:hAnsi="Times New Roman" w:cs="Times New Roman"/>
          <w:color w:val="000000"/>
          <w:sz w:val="24"/>
          <w:szCs w:val="24"/>
        </w:rPr>
      </w:pPr>
    </w:p>
    <w:p w:rsidR="00DA1C61" w:rsidRPr="00A16BC9" w:rsidRDefault="00DA1C61" w:rsidP="00A16BC9">
      <w:pPr>
        <w:spacing w:after="0" w:line="240" w:lineRule="auto"/>
        <w:jc w:val="right"/>
        <w:rPr>
          <w:rFonts w:ascii="Times New Roman" w:hAnsi="Times New Roman" w:cs="Times New Roman"/>
          <w:sz w:val="24"/>
          <w:szCs w:val="24"/>
        </w:rPr>
      </w:pPr>
      <w:r w:rsidRPr="00A16BC9">
        <w:rPr>
          <w:rFonts w:ascii="Times New Roman" w:hAnsi="Times New Roman" w:cs="Times New Roman"/>
          <w:sz w:val="24"/>
          <w:szCs w:val="24"/>
        </w:rPr>
        <w:lastRenderedPageBreak/>
        <w:t>Додаток 4 до тендерної документації</w:t>
      </w:r>
    </w:p>
    <w:p w:rsidR="00376D2B" w:rsidRPr="00A16BC9" w:rsidRDefault="00DA1C61" w:rsidP="00A16BC9">
      <w:pPr>
        <w:spacing w:after="0" w:line="240" w:lineRule="auto"/>
        <w:rPr>
          <w:rFonts w:ascii="Times New Roman" w:hAnsi="Times New Roman" w:cs="Times New Roman"/>
          <w:sz w:val="24"/>
          <w:szCs w:val="24"/>
          <w:lang w:val="ru-RU"/>
        </w:rPr>
      </w:pP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p>
    <w:p w:rsidR="00376D2B" w:rsidRDefault="00F17CC8" w:rsidP="00A16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ТЕХНІЧНА СПЕЦИФІКАЦІЯ ТА </w:t>
      </w:r>
      <w:r w:rsidR="00376D2B" w:rsidRPr="00A16BC9">
        <w:rPr>
          <w:rFonts w:ascii="Times New Roman" w:hAnsi="Times New Roman" w:cs="Times New Roman"/>
          <w:b/>
          <w:sz w:val="24"/>
          <w:szCs w:val="24"/>
        </w:rPr>
        <w:t>ВИМОГИ ДО ПРЕДМЕТУ ЗАКУПІВЛІ</w:t>
      </w:r>
    </w:p>
    <w:p w:rsidR="00F17CC8" w:rsidRPr="00A16BC9" w:rsidRDefault="00F17CC8" w:rsidP="00A16BC9">
      <w:pPr>
        <w:spacing w:after="0" w:line="240" w:lineRule="auto"/>
        <w:jc w:val="center"/>
      </w:pPr>
    </w:p>
    <w:p w:rsidR="00F17CC8" w:rsidRPr="00A16BC9" w:rsidRDefault="00444436" w:rsidP="00A16BC9">
      <w:pPr>
        <w:widowControl w:val="0"/>
        <w:spacing w:after="0" w:line="240" w:lineRule="auto"/>
        <w:jc w:val="center"/>
        <w:rPr>
          <w:rFonts w:ascii="Times New Roman" w:hAnsi="Times New Roman" w:cs="Times New Roman"/>
          <w:b/>
          <w:bCs/>
          <w:sz w:val="24"/>
          <w:szCs w:val="24"/>
          <w:lang w:eastAsia="zh-CN"/>
        </w:rPr>
      </w:pPr>
      <w:r w:rsidRPr="00444436">
        <w:rPr>
          <w:rFonts w:ascii="Times New Roman" w:eastAsia="Times New Roman" w:hAnsi="Times New Roman" w:cs="Times New Roman"/>
          <w:b/>
          <w:sz w:val="24"/>
          <w:szCs w:val="24"/>
        </w:rPr>
        <w:t>Послуги з незалежної оцінки збитків, завданих 51</w:t>
      </w:r>
      <w:r>
        <w:rPr>
          <w:rFonts w:ascii="Times New Roman" w:eastAsia="Times New Roman" w:hAnsi="Times New Roman" w:cs="Times New Roman"/>
          <w:b/>
          <w:sz w:val="24"/>
          <w:szCs w:val="24"/>
        </w:rPr>
        <w:t xml:space="preserve"> </w:t>
      </w:r>
      <w:r w:rsidRPr="00444436">
        <w:rPr>
          <w:rFonts w:ascii="Times New Roman" w:eastAsia="Times New Roman" w:hAnsi="Times New Roman" w:cs="Times New Roman"/>
          <w:b/>
          <w:sz w:val="24"/>
          <w:szCs w:val="24"/>
        </w:rPr>
        <w:t>ДПРЧ та 52 ДПРЧ внаслідок втрати, знищення, пошкодження майна, згідно коду CPV за ДК 021:2015 код 71310000-4 Консультаційні послуги у галузях інженерії та будівництва</w:t>
      </w:r>
    </w:p>
    <w:p w:rsidR="00444436" w:rsidRDefault="00F17CC8" w:rsidP="00F17CC8">
      <w:pPr>
        <w:spacing w:after="0" w:line="240" w:lineRule="auto"/>
        <w:jc w:val="both"/>
        <w:rPr>
          <w:rFonts w:ascii="Times New Roman" w:hAnsi="Times New Roman"/>
          <w:bCs/>
          <w:color w:val="000000"/>
          <w:sz w:val="24"/>
          <w:szCs w:val="24"/>
        </w:rPr>
      </w:pPr>
      <w:r w:rsidRPr="000835D6">
        <w:rPr>
          <w:rFonts w:ascii="Times New Roman" w:hAnsi="Times New Roman"/>
          <w:sz w:val="24"/>
          <w:szCs w:val="24"/>
        </w:rPr>
        <w:t>Незалежна оцінка пошкодженого майна та визначення розміру збитків завданих</w:t>
      </w:r>
      <w:r w:rsidRPr="000835D6">
        <w:rPr>
          <w:rFonts w:ascii="Times New Roman" w:hAnsi="Times New Roman"/>
          <w:sz w:val="24"/>
          <w:szCs w:val="24"/>
          <w:lang w:eastAsia="uk-UA"/>
        </w:rPr>
        <w:t xml:space="preserve"> 51</w:t>
      </w:r>
      <w:r w:rsidR="00444436" w:rsidRPr="000835D6">
        <w:rPr>
          <w:rFonts w:ascii="Times New Roman" w:hAnsi="Times New Roman"/>
          <w:sz w:val="24"/>
          <w:szCs w:val="24"/>
          <w:lang w:eastAsia="uk-UA"/>
        </w:rPr>
        <w:t xml:space="preserve"> ДПРЧ та</w:t>
      </w:r>
      <w:r w:rsidRPr="000835D6">
        <w:rPr>
          <w:rFonts w:ascii="Times New Roman" w:hAnsi="Times New Roman"/>
          <w:sz w:val="24"/>
          <w:szCs w:val="24"/>
          <w:lang w:eastAsia="uk-UA"/>
        </w:rPr>
        <w:t xml:space="preserve"> 52 ДПРЧ</w:t>
      </w:r>
      <w:r w:rsidR="00444436" w:rsidRPr="000835D6">
        <w:rPr>
          <w:rFonts w:ascii="Times New Roman" w:hAnsi="Times New Roman"/>
          <w:sz w:val="24"/>
          <w:szCs w:val="24"/>
          <w:lang w:eastAsia="uk-UA"/>
        </w:rPr>
        <w:t xml:space="preserve"> внаслідок</w:t>
      </w:r>
      <w:r w:rsidRPr="000835D6">
        <w:rPr>
          <w:rFonts w:ascii="Times New Roman" w:hAnsi="Times New Roman"/>
          <w:sz w:val="24"/>
          <w:szCs w:val="24"/>
          <w:lang w:eastAsia="uk-UA"/>
        </w:rPr>
        <w:t xml:space="preserve"> втрати, знищення, пошкодження майна</w:t>
      </w:r>
      <w:r w:rsidRPr="000835D6">
        <w:rPr>
          <w:rFonts w:ascii="Times New Roman" w:hAnsi="Times New Roman"/>
          <w:color w:val="000000"/>
          <w:sz w:val="24"/>
          <w:szCs w:val="24"/>
        </w:rPr>
        <w:t xml:space="preserve"> </w:t>
      </w:r>
      <w:r w:rsidRPr="00143537">
        <w:rPr>
          <w:rFonts w:ascii="Times New Roman" w:hAnsi="Times New Roman"/>
          <w:color w:val="000000"/>
          <w:sz w:val="24"/>
          <w:szCs w:val="24"/>
        </w:rPr>
        <w:t>здійснюється у повній відповідності до чинного законодавства України, у тому числі Наказу М</w:t>
      </w:r>
      <w:r w:rsidRPr="00143537">
        <w:rPr>
          <w:rFonts w:ascii="Times New Roman" w:hAnsi="Times New Roman"/>
          <w:bCs/>
          <w:color w:val="000000"/>
          <w:sz w:val="24"/>
          <w:szCs w:val="24"/>
        </w:rPr>
        <w:t>іністерства економіки України та Фонду державного майна України від 18.10.2022 р. № 3904/1223 «Про затвердження Методики визначення шкоди та обсягу збитків, завданих підприємствам, установам та організаціям усіх форм власності внаслідок знищення та пошкодження їх майна у зв’язку із збройною агресією Російської Федерації, а також упущеної вигоди від неможливості чи перешкод у провадженні господарської діяльності».</w:t>
      </w:r>
    </w:p>
    <w:p w:rsidR="00444436" w:rsidRPr="00D41E3D" w:rsidRDefault="00444436" w:rsidP="00444436">
      <w:pPr>
        <w:jc w:val="both"/>
        <w:rPr>
          <w:rFonts w:ascii="Times New Roman" w:hAnsi="Times New Roman"/>
          <w:b/>
          <w:sz w:val="24"/>
          <w:szCs w:val="24"/>
          <w:u w:val="single"/>
        </w:rPr>
      </w:pPr>
      <w:r w:rsidRPr="00D41E3D">
        <w:rPr>
          <w:rFonts w:ascii="Times New Roman" w:hAnsi="Times New Roman"/>
          <w:sz w:val="24"/>
          <w:szCs w:val="24"/>
        </w:rPr>
        <w:t xml:space="preserve">За результатами незалежної оцінки збитків складається звіт про оцінку збитків </w:t>
      </w:r>
      <w:r w:rsidRPr="00D41E3D">
        <w:rPr>
          <w:rFonts w:ascii="Times New Roman" w:hAnsi="Times New Roman"/>
          <w:b/>
          <w:sz w:val="24"/>
          <w:szCs w:val="24"/>
          <w:u w:val="single"/>
        </w:rPr>
        <w:t>в електронній формі та у паперовій формі.</w:t>
      </w:r>
    </w:p>
    <w:p w:rsidR="00444436" w:rsidRPr="00D41E3D" w:rsidRDefault="00444436" w:rsidP="00444436">
      <w:pPr>
        <w:jc w:val="both"/>
        <w:rPr>
          <w:rFonts w:ascii="Times New Roman" w:hAnsi="Times New Roman"/>
          <w:sz w:val="24"/>
          <w:szCs w:val="24"/>
        </w:rPr>
      </w:pPr>
      <w:r w:rsidRPr="00D41E3D">
        <w:rPr>
          <w:rFonts w:ascii="Times New Roman" w:hAnsi="Times New Roman"/>
          <w:sz w:val="24"/>
          <w:szCs w:val="24"/>
        </w:rPr>
        <w:t xml:space="preserve">Звіт про оцінку збитків складається суб'єктом оціночної діяльності з дотриманням вимог нормативно-правових актів з оцінки майна </w:t>
      </w:r>
      <w:r w:rsidRPr="00D41E3D">
        <w:rPr>
          <w:rFonts w:ascii="Times New Roman" w:hAnsi="Times New Roman"/>
          <w:b/>
          <w:sz w:val="24"/>
          <w:szCs w:val="24"/>
          <w:u w:val="single"/>
        </w:rPr>
        <w:t>у повній формі.</w:t>
      </w:r>
      <w:r w:rsidRPr="00D41E3D">
        <w:rPr>
          <w:rFonts w:ascii="Times New Roman" w:hAnsi="Times New Roman"/>
          <w:sz w:val="24"/>
          <w:szCs w:val="24"/>
        </w:rPr>
        <w:t xml:space="preserve"> Форма звіту про оцінку збитків визначається в договорі на проведення оцінки майна.</w:t>
      </w:r>
    </w:p>
    <w:p w:rsidR="00444436" w:rsidRPr="00444436" w:rsidRDefault="00444436" w:rsidP="00444436">
      <w:pPr>
        <w:jc w:val="both"/>
        <w:rPr>
          <w:rFonts w:ascii="Times New Roman" w:hAnsi="Times New Roman"/>
          <w:sz w:val="24"/>
          <w:szCs w:val="24"/>
        </w:rPr>
      </w:pPr>
      <w:r w:rsidRPr="00D41E3D">
        <w:rPr>
          <w:rFonts w:ascii="Times New Roman" w:hAnsi="Times New Roman"/>
          <w:sz w:val="24"/>
          <w:szCs w:val="24"/>
        </w:rPr>
        <w:t xml:space="preserve">Рецензування звітів про оцінку збитків </w:t>
      </w:r>
      <w:r w:rsidRPr="00585DAB">
        <w:rPr>
          <w:rFonts w:ascii="Times New Roman" w:hAnsi="Times New Roman"/>
          <w:b/>
          <w:sz w:val="24"/>
          <w:szCs w:val="24"/>
          <w:u w:val="single"/>
        </w:rPr>
        <w:t>є обов'язковим</w:t>
      </w:r>
      <w:r w:rsidRPr="00D41E3D">
        <w:rPr>
          <w:rFonts w:ascii="Times New Roman" w:hAnsi="Times New Roman"/>
          <w:sz w:val="24"/>
          <w:szCs w:val="24"/>
        </w:rPr>
        <w:t xml:space="preserve"> у разі, якщо об'єктом оцінки є майно, яке належить до державної або комунальної форми власності. У такому випадку рецензування забезпечується Фондом державного майна України, й</w:t>
      </w:r>
      <w:r>
        <w:rPr>
          <w:rFonts w:ascii="Times New Roman" w:hAnsi="Times New Roman"/>
          <w:sz w:val="24"/>
          <w:szCs w:val="24"/>
        </w:rPr>
        <w:t>ого регіональними відділеннями.</w:t>
      </w:r>
    </w:p>
    <w:p w:rsidR="00F17CC8" w:rsidRDefault="00444436" w:rsidP="00F17CC8">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Перелік нерухомого майна, </w:t>
      </w:r>
      <w:r w:rsidR="00F17CC8" w:rsidRPr="00143537">
        <w:rPr>
          <w:rFonts w:ascii="Times New Roman" w:hAnsi="Times New Roman"/>
          <w:bCs/>
          <w:color w:val="000000"/>
          <w:sz w:val="24"/>
          <w:szCs w:val="24"/>
        </w:rPr>
        <w:t xml:space="preserve">що потребують </w:t>
      </w:r>
      <w:r w:rsidR="00F17CC8" w:rsidRPr="00143537">
        <w:rPr>
          <w:rFonts w:ascii="Times New Roman" w:hAnsi="Times New Roman"/>
          <w:color w:val="000000"/>
          <w:sz w:val="24"/>
          <w:szCs w:val="24"/>
        </w:rPr>
        <w:t>незалежної оцінки та визначення розміру завданих збитків, наведено нижче у таблиці.</w:t>
      </w:r>
    </w:p>
    <w:p w:rsidR="00444436" w:rsidRDefault="00444436" w:rsidP="00F17CC8">
      <w:pPr>
        <w:spacing w:after="0" w:line="240" w:lineRule="auto"/>
        <w:jc w:val="both"/>
        <w:rPr>
          <w:rFonts w:ascii="Times New Roman" w:hAnsi="Times New Roman"/>
          <w:color w:val="000000"/>
          <w:sz w:val="24"/>
          <w:szCs w:val="24"/>
        </w:rPr>
      </w:pPr>
    </w:p>
    <w:p w:rsidR="00F17CC8" w:rsidRPr="00444436" w:rsidRDefault="00444436" w:rsidP="00444436">
      <w:pPr>
        <w:spacing w:line="240" w:lineRule="auto"/>
        <w:jc w:val="both"/>
        <w:rPr>
          <w:rFonts w:ascii="Times New Roman" w:hAnsi="Times New Roman"/>
          <w:color w:val="121212"/>
          <w:sz w:val="24"/>
          <w:szCs w:val="24"/>
          <w:lang w:eastAsia="ar-SA"/>
        </w:rPr>
      </w:pPr>
      <w:r w:rsidRPr="00A3308D">
        <w:rPr>
          <w:rFonts w:ascii="Times New Roman" w:hAnsi="Times New Roman"/>
          <w:color w:val="121212"/>
          <w:sz w:val="24"/>
          <w:szCs w:val="24"/>
          <w:lang w:eastAsia="ar-SA"/>
        </w:rPr>
        <w:t>Загальна характеристика п</w:t>
      </w:r>
      <w:r w:rsidR="000835D6">
        <w:rPr>
          <w:rFonts w:ascii="Times New Roman" w:hAnsi="Times New Roman"/>
          <w:color w:val="121212"/>
          <w:sz w:val="24"/>
          <w:szCs w:val="24"/>
          <w:lang w:eastAsia="ar-SA"/>
        </w:rPr>
        <w:t>ошкоджень об’єкта зазначається в</w:t>
      </w:r>
      <w:r w:rsidRPr="00A3308D">
        <w:rPr>
          <w:rFonts w:ascii="Times New Roman" w:hAnsi="Times New Roman"/>
          <w:color w:val="121212"/>
          <w:sz w:val="24"/>
          <w:szCs w:val="24"/>
          <w:lang w:eastAsia="ar-SA"/>
        </w:rPr>
        <w:t xml:space="preserve"> Акт</w:t>
      </w:r>
      <w:r w:rsidR="000835D6">
        <w:rPr>
          <w:rFonts w:ascii="Times New Roman" w:hAnsi="Times New Roman"/>
          <w:color w:val="121212"/>
          <w:sz w:val="24"/>
          <w:szCs w:val="24"/>
          <w:lang w:eastAsia="ar-SA"/>
        </w:rPr>
        <w:t>ах</w:t>
      </w:r>
      <w:r w:rsidRPr="00A3308D">
        <w:rPr>
          <w:rFonts w:ascii="Times New Roman" w:hAnsi="Times New Roman"/>
          <w:color w:val="121212"/>
          <w:sz w:val="24"/>
          <w:szCs w:val="24"/>
          <w:lang w:eastAsia="ar-SA"/>
        </w:rPr>
        <w:t xml:space="preserve"> комісійного обстеження об’єкт</w:t>
      </w:r>
      <w:r w:rsidR="000835D6">
        <w:rPr>
          <w:rFonts w:ascii="Times New Roman" w:hAnsi="Times New Roman"/>
          <w:color w:val="121212"/>
          <w:sz w:val="24"/>
          <w:szCs w:val="24"/>
          <w:lang w:eastAsia="ar-SA"/>
        </w:rPr>
        <w:t>ів</w:t>
      </w:r>
      <w:r w:rsidRPr="00A3308D">
        <w:rPr>
          <w:rFonts w:ascii="Times New Roman" w:hAnsi="Times New Roman"/>
          <w:color w:val="121212"/>
          <w:sz w:val="24"/>
          <w:szCs w:val="24"/>
          <w:lang w:eastAsia="ar-SA"/>
        </w:rPr>
        <w:t>, пошкоджен</w:t>
      </w:r>
      <w:r w:rsidR="000835D6">
        <w:rPr>
          <w:rFonts w:ascii="Times New Roman" w:hAnsi="Times New Roman"/>
          <w:color w:val="121212"/>
          <w:sz w:val="24"/>
          <w:szCs w:val="24"/>
          <w:lang w:eastAsia="ar-SA"/>
        </w:rPr>
        <w:t>их</w:t>
      </w:r>
      <w:r w:rsidRPr="00A3308D">
        <w:rPr>
          <w:rFonts w:ascii="Times New Roman" w:hAnsi="Times New Roman"/>
          <w:color w:val="121212"/>
          <w:sz w:val="24"/>
          <w:szCs w:val="24"/>
          <w:lang w:eastAsia="ar-SA"/>
        </w:rPr>
        <w:t xml:space="preserve"> внаслідок збройної агресії Російської Федерації </w:t>
      </w:r>
      <w:r>
        <w:rPr>
          <w:rFonts w:ascii="Times New Roman" w:hAnsi="Times New Roman"/>
          <w:color w:val="121212"/>
          <w:sz w:val="24"/>
          <w:szCs w:val="24"/>
          <w:lang w:eastAsia="ar-SA"/>
        </w:rPr>
        <w:t>(</w:t>
      </w:r>
      <w:r w:rsidR="000835D6">
        <w:rPr>
          <w:rFonts w:ascii="Times New Roman" w:hAnsi="Times New Roman"/>
          <w:color w:val="121212"/>
          <w:sz w:val="24"/>
          <w:szCs w:val="24"/>
          <w:lang w:eastAsia="ar-SA"/>
        </w:rPr>
        <w:t>додаються скановані копії</w:t>
      </w:r>
      <w:r>
        <w:rPr>
          <w:rFonts w:ascii="Times New Roman" w:hAnsi="Times New Roman"/>
          <w:color w:val="121212"/>
          <w:sz w:val="24"/>
          <w:szCs w:val="24"/>
          <w:lang w:eastAsia="ar-SA"/>
        </w:rPr>
        <w:t>)</w:t>
      </w:r>
    </w:p>
    <w:p w:rsidR="00F17CC8" w:rsidRPr="00143537" w:rsidRDefault="00F17CC8" w:rsidP="00F17CC8">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ПЕРЕЛІК</w:t>
      </w:r>
    </w:p>
    <w:p w:rsidR="00F17CC8" w:rsidRPr="00143537" w:rsidRDefault="00F17CC8" w:rsidP="00F17CC8">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об'єктів державної власності, які належать до сфери управління ДСНС та зазнали шкоди/збитків внаслідок збройної агресії російської федерації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806"/>
        <w:gridCol w:w="3371"/>
      </w:tblGrid>
      <w:tr w:rsidR="00F550AC" w:rsidRPr="00143537" w:rsidTr="00177A9D">
        <w:tc>
          <w:tcPr>
            <w:tcW w:w="696" w:type="dxa"/>
            <w:vAlign w:val="center"/>
          </w:tcPr>
          <w:p w:rsidR="00F17CC8" w:rsidRPr="00143537" w:rsidRDefault="00F17CC8" w:rsidP="00177A9D">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 xml:space="preserve">№ </w:t>
            </w:r>
          </w:p>
          <w:p w:rsidR="00F17CC8" w:rsidRPr="00143537" w:rsidRDefault="00F17CC8" w:rsidP="00177A9D">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з/п</w:t>
            </w:r>
          </w:p>
        </w:tc>
        <w:tc>
          <w:tcPr>
            <w:tcW w:w="6237" w:type="dxa"/>
            <w:vAlign w:val="center"/>
          </w:tcPr>
          <w:p w:rsidR="00F17CC8" w:rsidRPr="00143537" w:rsidRDefault="00F17CC8" w:rsidP="00177A9D">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Найменування</w:t>
            </w:r>
          </w:p>
          <w:p w:rsidR="00F17CC8" w:rsidRPr="00143537" w:rsidRDefault="00F17CC8" w:rsidP="00177A9D">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об'єкта (будівлі, споруди,</w:t>
            </w:r>
          </w:p>
          <w:p w:rsidR="00F17CC8" w:rsidRPr="00143537" w:rsidRDefault="00F17CC8" w:rsidP="00177A9D">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транспортного засобу тощо)</w:t>
            </w:r>
          </w:p>
        </w:tc>
        <w:tc>
          <w:tcPr>
            <w:tcW w:w="3559" w:type="dxa"/>
            <w:vAlign w:val="center"/>
          </w:tcPr>
          <w:p w:rsidR="00F17CC8" w:rsidRPr="00143537" w:rsidRDefault="00F17CC8" w:rsidP="00177A9D">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Адреса</w:t>
            </w:r>
          </w:p>
          <w:p w:rsidR="00F17CC8" w:rsidRPr="00143537" w:rsidRDefault="00F17CC8" w:rsidP="00177A9D">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об'єкта</w:t>
            </w:r>
          </w:p>
        </w:tc>
      </w:tr>
      <w:tr w:rsidR="00F550AC" w:rsidRPr="00143537" w:rsidTr="00177A9D">
        <w:tc>
          <w:tcPr>
            <w:tcW w:w="696" w:type="dxa"/>
            <w:vAlign w:val="center"/>
          </w:tcPr>
          <w:p w:rsidR="00F17CC8" w:rsidRPr="00143537" w:rsidRDefault="00F17CC8" w:rsidP="00177A9D">
            <w:pPr>
              <w:spacing w:after="0" w:line="240" w:lineRule="auto"/>
              <w:jc w:val="center"/>
              <w:rPr>
                <w:rFonts w:ascii="Times New Roman" w:hAnsi="Times New Roman"/>
                <w:color w:val="000000"/>
                <w:sz w:val="24"/>
                <w:szCs w:val="24"/>
                <w:lang w:eastAsia="uk-UA"/>
              </w:rPr>
            </w:pPr>
            <w:r w:rsidRPr="00143537">
              <w:rPr>
                <w:rFonts w:ascii="Times New Roman" w:hAnsi="Times New Roman"/>
                <w:color w:val="000000"/>
                <w:sz w:val="24"/>
                <w:szCs w:val="24"/>
                <w:lang w:eastAsia="uk-UA"/>
              </w:rPr>
              <w:t>1</w:t>
            </w:r>
          </w:p>
        </w:tc>
        <w:tc>
          <w:tcPr>
            <w:tcW w:w="6237" w:type="dxa"/>
            <w:vAlign w:val="center"/>
          </w:tcPr>
          <w:p w:rsidR="00F17CC8" w:rsidRPr="00143537" w:rsidRDefault="00F17CC8" w:rsidP="00177A9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Будівля </w:t>
            </w:r>
            <w:r w:rsidRPr="00143537">
              <w:rPr>
                <w:rFonts w:ascii="Times New Roman" w:hAnsi="Times New Roman"/>
                <w:color w:val="000000"/>
                <w:sz w:val="24"/>
                <w:szCs w:val="24"/>
                <w:lang w:eastAsia="uk-UA"/>
              </w:rPr>
              <w:t>5</w:t>
            </w:r>
            <w:r>
              <w:rPr>
                <w:rFonts w:ascii="Times New Roman" w:hAnsi="Times New Roman"/>
                <w:color w:val="000000"/>
                <w:sz w:val="24"/>
                <w:szCs w:val="24"/>
                <w:lang w:eastAsia="uk-UA"/>
              </w:rPr>
              <w:t>1</w:t>
            </w:r>
            <w:r w:rsidRPr="00143537">
              <w:rPr>
                <w:rFonts w:ascii="Times New Roman" w:hAnsi="Times New Roman"/>
                <w:color w:val="000000"/>
                <w:sz w:val="24"/>
                <w:szCs w:val="24"/>
                <w:lang w:eastAsia="uk-UA"/>
              </w:rPr>
              <w:t xml:space="preserve"> державної пожежно-рятувальної частини</w:t>
            </w:r>
            <w:r>
              <w:rPr>
                <w:rFonts w:ascii="Times New Roman" w:hAnsi="Times New Roman"/>
                <w:color w:val="000000"/>
                <w:sz w:val="24"/>
                <w:szCs w:val="24"/>
                <w:lang w:eastAsia="uk-UA"/>
              </w:rPr>
              <w:t xml:space="preserve"> 9 державного пожежно-рятувального загону</w:t>
            </w:r>
            <w:r w:rsidRPr="00143537">
              <w:rPr>
                <w:rFonts w:ascii="Times New Roman" w:hAnsi="Times New Roman"/>
                <w:color w:val="000000"/>
                <w:sz w:val="24"/>
                <w:szCs w:val="24"/>
                <w:lang w:eastAsia="uk-UA"/>
              </w:rPr>
              <w:t xml:space="preserve"> Головного управління Державної служби України з надзвичайних ситуацій у Донецькій області </w:t>
            </w:r>
          </w:p>
        </w:tc>
        <w:tc>
          <w:tcPr>
            <w:tcW w:w="3559" w:type="dxa"/>
            <w:vAlign w:val="center"/>
          </w:tcPr>
          <w:p w:rsidR="00F550AC" w:rsidRDefault="00F550AC" w:rsidP="00F550AC">
            <w:pPr>
              <w:widowControl w:val="0"/>
              <w:spacing w:after="0"/>
              <w:ind w:right="120"/>
              <w:jc w:val="both"/>
              <w:rPr>
                <w:rFonts w:ascii="Times New Roman" w:hAnsi="Times New Roman" w:cs="Times New Roman"/>
                <w:sz w:val="24"/>
                <w:szCs w:val="24"/>
              </w:rPr>
            </w:pPr>
            <w:r w:rsidRPr="00214D74">
              <w:rPr>
                <w:rFonts w:ascii="Times New Roman" w:hAnsi="Times New Roman" w:cs="Times New Roman"/>
                <w:sz w:val="24"/>
                <w:szCs w:val="24"/>
              </w:rPr>
              <w:t>85300</w:t>
            </w:r>
            <w:r>
              <w:rPr>
                <w:rFonts w:ascii="Times New Roman" w:hAnsi="Times New Roman" w:cs="Times New Roman"/>
                <w:sz w:val="24"/>
                <w:szCs w:val="24"/>
              </w:rPr>
              <w:t xml:space="preserve">, </w:t>
            </w:r>
            <w:r w:rsidRPr="00214D74">
              <w:rPr>
                <w:rFonts w:ascii="Times New Roman" w:hAnsi="Times New Roman" w:cs="Times New Roman"/>
                <w:sz w:val="24"/>
                <w:szCs w:val="24"/>
              </w:rPr>
              <w:t>Донецька область</w:t>
            </w:r>
            <w:r>
              <w:rPr>
                <w:rFonts w:ascii="Times New Roman" w:hAnsi="Times New Roman" w:cs="Times New Roman"/>
                <w:sz w:val="24"/>
                <w:szCs w:val="24"/>
              </w:rPr>
              <w:t xml:space="preserve">,    </w:t>
            </w:r>
            <w:r w:rsidRPr="00214D74">
              <w:rPr>
                <w:rFonts w:ascii="Times New Roman" w:hAnsi="Times New Roman" w:cs="Times New Roman"/>
                <w:sz w:val="24"/>
                <w:szCs w:val="24"/>
              </w:rPr>
              <w:t>м.</w:t>
            </w:r>
            <w:r>
              <w:rPr>
                <w:rFonts w:ascii="Times New Roman" w:hAnsi="Times New Roman" w:cs="Times New Roman"/>
                <w:sz w:val="24"/>
                <w:szCs w:val="24"/>
              </w:rPr>
              <w:t xml:space="preserve"> </w:t>
            </w:r>
            <w:proofErr w:type="spellStart"/>
            <w:r w:rsidRPr="00214D74">
              <w:rPr>
                <w:rFonts w:ascii="Times New Roman" w:hAnsi="Times New Roman" w:cs="Times New Roman"/>
                <w:sz w:val="24"/>
                <w:szCs w:val="24"/>
              </w:rPr>
              <w:t>Покровськ</w:t>
            </w:r>
            <w:proofErr w:type="spellEnd"/>
            <w:r w:rsidRPr="00214D74">
              <w:rPr>
                <w:rFonts w:ascii="Times New Roman" w:hAnsi="Times New Roman" w:cs="Times New Roman"/>
                <w:sz w:val="24"/>
                <w:szCs w:val="24"/>
              </w:rPr>
              <w:t>,</w:t>
            </w:r>
            <w:r>
              <w:rPr>
                <w:rFonts w:ascii="Times New Roman" w:hAnsi="Times New Roman" w:cs="Times New Roman"/>
                <w:sz w:val="24"/>
                <w:szCs w:val="24"/>
              </w:rPr>
              <w:t xml:space="preserve"> </w:t>
            </w:r>
          </w:p>
          <w:p w:rsidR="00F17CC8" w:rsidRPr="00F550AC" w:rsidRDefault="00F550AC" w:rsidP="00F550AC">
            <w:pPr>
              <w:widowControl w:val="0"/>
              <w:spacing w:after="0"/>
              <w:ind w:right="120"/>
              <w:jc w:val="both"/>
              <w:rPr>
                <w:rFonts w:ascii="Times New Roman" w:hAnsi="Times New Roman" w:cs="Times New Roman"/>
                <w:sz w:val="24"/>
                <w:szCs w:val="24"/>
              </w:rPr>
            </w:pPr>
            <w:r w:rsidRPr="00214D74">
              <w:rPr>
                <w:rFonts w:ascii="Times New Roman" w:hAnsi="Times New Roman" w:cs="Times New Roman"/>
                <w:sz w:val="24"/>
                <w:szCs w:val="24"/>
              </w:rPr>
              <w:t>в</w:t>
            </w:r>
            <w:r w:rsidRPr="00A16BC9">
              <w:rPr>
                <w:rFonts w:ascii="Times New Roman" w:hAnsi="Times New Roman" w:cs="Times New Roman"/>
                <w:sz w:val="24"/>
                <w:szCs w:val="24"/>
              </w:rPr>
              <w:t>ул. Зах</w:t>
            </w:r>
            <w:r>
              <w:rPr>
                <w:rFonts w:ascii="Times New Roman" w:hAnsi="Times New Roman" w:cs="Times New Roman"/>
                <w:sz w:val="24"/>
                <w:szCs w:val="24"/>
              </w:rPr>
              <w:t>исників України,   буд. 130-Б</w:t>
            </w:r>
          </w:p>
        </w:tc>
      </w:tr>
      <w:tr w:rsidR="00F17CC8" w:rsidRPr="00143537" w:rsidTr="00177A9D">
        <w:tc>
          <w:tcPr>
            <w:tcW w:w="696" w:type="dxa"/>
            <w:vAlign w:val="center"/>
          </w:tcPr>
          <w:p w:rsidR="00F17CC8" w:rsidRPr="00143537" w:rsidRDefault="00F550AC" w:rsidP="00177A9D">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237" w:type="dxa"/>
            <w:vAlign w:val="center"/>
          </w:tcPr>
          <w:p w:rsidR="00F17CC8" w:rsidRDefault="00F550AC" w:rsidP="00177A9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Будівля </w:t>
            </w:r>
            <w:r w:rsidRPr="00143537">
              <w:rPr>
                <w:rFonts w:ascii="Times New Roman" w:hAnsi="Times New Roman"/>
                <w:color w:val="000000"/>
                <w:sz w:val="24"/>
                <w:szCs w:val="24"/>
                <w:lang w:eastAsia="uk-UA"/>
              </w:rPr>
              <w:t>5</w:t>
            </w:r>
            <w:r>
              <w:rPr>
                <w:rFonts w:ascii="Times New Roman" w:hAnsi="Times New Roman"/>
                <w:color w:val="000000"/>
                <w:sz w:val="24"/>
                <w:szCs w:val="24"/>
                <w:lang w:eastAsia="uk-UA"/>
              </w:rPr>
              <w:t>2</w:t>
            </w:r>
            <w:r w:rsidRPr="00143537">
              <w:rPr>
                <w:rFonts w:ascii="Times New Roman" w:hAnsi="Times New Roman"/>
                <w:color w:val="000000"/>
                <w:sz w:val="24"/>
                <w:szCs w:val="24"/>
                <w:lang w:eastAsia="uk-UA"/>
              </w:rPr>
              <w:t xml:space="preserve"> державної пожежно-рятувальної частини</w:t>
            </w:r>
            <w:r>
              <w:rPr>
                <w:rFonts w:ascii="Times New Roman" w:hAnsi="Times New Roman"/>
                <w:color w:val="000000"/>
                <w:sz w:val="24"/>
                <w:szCs w:val="24"/>
                <w:lang w:eastAsia="uk-UA"/>
              </w:rPr>
              <w:t xml:space="preserve"> 9 державного пожежно-рятувального загону</w:t>
            </w:r>
            <w:r w:rsidRPr="00143537">
              <w:rPr>
                <w:rFonts w:ascii="Times New Roman" w:hAnsi="Times New Roman"/>
                <w:color w:val="000000"/>
                <w:sz w:val="24"/>
                <w:szCs w:val="24"/>
                <w:lang w:eastAsia="uk-UA"/>
              </w:rPr>
              <w:t xml:space="preserve"> Головного управління Державної служби України з надзвичайних ситуацій у Донецькій області</w:t>
            </w:r>
          </w:p>
        </w:tc>
        <w:tc>
          <w:tcPr>
            <w:tcW w:w="3559" w:type="dxa"/>
            <w:vAlign w:val="center"/>
          </w:tcPr>
          <w:p w:rsidR="00F550AC" w:rsidRDefault="00F550AC" w:rsidP="00F17C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85320, Донецька область, </w:t>
            </w:r>
          </w:p>
          <w:p w:rsidR="00F550AC" w:rsidRDefault="00F550AC" w:rsidP="00F17C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Мирноград</w:t>
            </w:r>
            <w:proofErr w:type="spellEnd"/>
            <w:r>
              <w:rPr>
                <w:rFonts w:ascii="Times New Roman" w:hAnsi="Times New Roman" w:cs="Times New Roman"/>
                <w:sz w:val="24"/>
                <w:szCs w:val="24"/>
              </w:rPr>
              <w:t xml:space="preserve">, </w:t>
            </w:r>
          </w:p>
          <w:p w:rsidR="00F17CC8" w:rsidRPr="00143537" w:rsidRDefault="00F550AC" w:rsidP="00F17CC8">
            <w:pPr>
              <w:spacing w:after="0" w:line="240" w:lineRule="auto"/>
              <w:rPr>
                <w:rFonts w:ascii="Times New Roman" w:hAnsi="Times New Roman"/>
                <w:color w:val="000000"/>
                <w:sz w:val="24"/>
                <w:szCs w:val="24"/>
                <w:lang w:eastAsia="uk-UA"/>
              </w:rPr>
            </w:pPr>
            <w:proofErr w:type="spellStart"/>
            <w:r>
              <w:rPr>
                <w:rFonts w:ascii="Times New Roman" w:hAnsi="Times New Roman" w:cs="Times New Roman"/>
                <w:sz w:val="24"/>
                <w:szCs w:val="24"/>
              </w:rPr>
              <w:t>м-н</w:t>
            </w:r>
            <w:proofErr w:type="spellEnd"/>
            <w:r>
              <w:rPr>
                <w:rFonts w:ascii="Times New Roman" w:hAnsi="Times New Roman" w:cs="Times New Roman"/>
                <w:sz w:val="24"/>
                <w:szCs w:val="24"/>
              </w:rPr>
              <w:t xml:space="preserve"> Молодіжний, буд. 63</w:t>
            </w:r>
          </w:p>
        </w:tc>
      </w:tr>
    </w:tbl>
    <w:p w:rsidR="00F17CC8" w:rsidRPr="00143537" w:rsidRDefault="00F17CC8" w:rsidP="00F17CC8">
      <w:pPr>
        <w:spacing w:after="0" w:line="240" w:lineRule="auto"/>
        <w:jc w:val="center"/>
        <w:rPr>
          <w:rFonts w:ascii="Times New Roman" w:hAnsi="Times New Roman"/>
          <w:color w:val="000000"/>
          <w:sz w:val="20"/>
          <w:szCs w:val="20"/>
          <w:lang w:eastAsia="uk-UA"/>
        </w:rPr>
      </w:pPr>
    </w:p>
    <w:p w:rsidR="00F17CC8" w:rsidRPr="00143537" w:rsidRDefault="00F17CC8" w:rsidP="00F17CC8">
      <w:pPr>
        <w:spacing w:after="0" w:line="240" w:lineRule="auto"/>
        <w:jc w:val="center"/>
        <w:rPr>
          <w:rFonts w:ascii="Times New Roman" w:hAnsi="Times New Roman"/>
          <w:color w:val="000000"/>
          <w:sz w:val="20"/>
          <w:szCs w:val="20"/>
          <w:lang w:eastAsia="uk-UA"/>
        </w:rPr>
      </w:pPr>
    </w:p>
    <w:p w:rsidR="00F17CC8" w:rsidRPr="00143537" w:rsidRDefault="00F17CC8" w:rsidP="00F17CC8">
      <w:pPr>
        <w:spacing w:line="240" w:lineRule="auto"/>
        <w:rPr>
          <w:color w:val="121212"/>
          <w:highlight w:val="yellow"/>
          <w:lang w:eastAsia="ar-SA"/>
        </w:rPr>
      </w:pPr>
    </w:p>
    <w:p w:rsidR="00F17CC8" w:rsidRPr="000835D6" w:rsidRDefault="00F17CC8" w:rsidP="000835D6">
      <w:pPr>
        <w:spacing w:after="0" w:line="240" w:lineRule="auto"/>
        <w:ind w:left="145" w:hanging="145"/>
        <w:jc w:val="both"/>
        <w:rPr>
          <w:rFonts w:ascii="Times New Roman" w:hAnsi="Times New Roman"/>
          <w:u w:val="single"/>
          <w:shd w:val="clear" w:color="auto" w:fill="FFFFFF"/>
        </w:rPr>
      </w:pPr>
      <w:r w:rsidRPr="00143537">
        <w:rPr>
          <w:rFonts w:ascii="Times New Roman" w:hAnsi="Times New Roman"/>
          <w:u w:val="single"/>
        </w:rPr>
        <w:t xml:space="preserve">Посада, прізвище, ініціали, підпис уповноваженої особи Учасника, завірені печаткою </w:t>
      </w:r>
      <w:r w:rsidR="00F550AC">
        <w:rPr>
          <w:rFonts w:ascii="Times New Roman" w:hAnsi="Times New Roman"/>
          <w:u w:val="single"/>
          <w:shd w:val="clear" w:color="auto" w:fill="FFFFFF"/>
        </w:rPr>
        <w:t xml:space="preserve">(у разі </w:t>
      </w:r>
      <w:r w:rsidR="000835D6">
        <w:rPr>
          <w:rFonts w:ascii="Times New Roman" w:hAnsi="Times New Roman"/>
          <w:u w:val="single"/>
          <w:shd w:val="clear" w:color="auto" w:fill="FFFFFF"/>
        </w:rPr>
        <w:t>використання).</w:t>
      </w:r>
    </w:p>
    <w:p w:rsidR="00E90B11" w:rsidRPr="00A16BC9" w:rsidRDefault="00E90B11" w:rsidP="00A16BC9">
      <w:pPr>
        <w:widowControl w:val="0"/>
        <w:spacing w:after="0" w:line="240" w:lineRule="auto"/>
        <w:jc w:val="right"/>
        <w:rPr>
          <w:rFonts w:ascii="Times New Roman" w:eastAsia="Times New Roman" w:hAnsi="Times New Roman" w:cs="Times New Roman"/>
          <w:sz w:val="24"/>
          <w:szCs w:val="24"/>
        </w:rPr>
      </w:pPr>
    </w:p>
    <w:p w:rsidR="00DA1C61" w:rsidRPr="00A16BC9" w:rsidRDefault="00DA1C61" w:rsidP="00A16BC9">
      <w:pPr>
        <w:jc w:val="right"/>
        <w:rPr>
          <w:rFonts w:ascii="Times New Roman" w:hAnsi="Times New Roman" w:cs="Times New Roman"/>
          <w:sz w:val="24"/>
          <w:szCs w:val="24"/>
        </w:rPr>
      </w:pPr>
      <w:r w:rsidRPr="00A16BC9">
        <w:rPr>
          <w:rFonts w:ascii="Times New Roman" w:hAnsi="Times New Roman" w:cs="Times New Roman"/>
          <w:sz w:val="24"/>
          <w:szCs w:val="24"/>
        </w:rPr>
        <w:t>Додаток 5 до тендерної документації</w:t>
      </w:r>
    </w:p>
    <w:p w:rsidR="00DA1C61" w:rsidRPr="00A16BC9" w:rsidRDefault="00DA1C61" w:rsidP="000E1CF9">
      <w:pPr>
        <w:rPr>
          <w:rFonts w:ascii="Times New Roman" w:hAnsi="Times New Roman" w:cs="Times New Roman"/>
          <w:sz w:val="24"/>
          <w:szCs w:val="24"/>
        </w:rPr>
      </w:pPr>
    </w:p>
    <w:p w:rsidR="00DA1C61" w:rsidRPr="00A16BC9" w:rsidRDefault="00DA1C61" w:rsidP="00A16BC9">
      <w:pPr>
        <w:spacing w:after="0" w:line="240" w:lineRule="auto"/>
        <w:jc w:val="center"/>
        <w:rPr>
          <w:rFonts w:ascii="Times New Roman" w:hAnsi="Times New Roman" w:cs="Times New Roman"/>
        </w:rPr>
      </w:pPr>
      <w:r w:rsidRPr="00A16BC9">
        <w:rPr>
          <w:rFonts w:ascii="Times New Roman" w:hAnsi="Times New Roman" w:cs="Times New Roman"/>
          <w:sz w:val="24"/>
          <w:szCs w:val="24"/>
        </w:rPr>
        <w:t>ПРОЄКТ ДОГОВОРУ</w:t>
      </w:r>
    </w:p>
    <w:p w:rsidR="00DA1C61" w:rsidRPr="00A16BC9" w:rsidRDefault="00DA1C61" w:rsidP="00A16BC9">
      <w:pPr>
        <w:spacing w:after="0" w:line="240" w:lineRule="auto"/>
        <w:rPr>
          <w:rFonts w:ascii="Times New Roman" w:hAnsi="Times New Roman" w:cs="Times New Roman"/>
          <w:sz w:val="24"/>
          <w:szCs w:val="24"/>
        </w:rPr>
      </w:pPr>
    </w:p>
    <w:p w:rsidR="00DA1C61" w:rsidRPr="00A16BC9" w:rsidRDefault="00DA1C61" w:rsidP="00907C5A">
      <w:pPr>
        <w:spacing w:after="0" w:line="240" w:lineRule="auto"/>
        <w:jc w:val="center"/>
        <w:rPr>
          <w:rFonts w:ascii="Times New Roman" w:hAnsi="Times New Roman" w:cs="Times New Roman"/>
        </w:rPr>
      </w:pPr>
      <w:r w:rsidRPr="00A16BC9">
        <w:rPr>
          <w:rFonts w:ascii="Times New Roman" w:hAnsi="Times New Roman" w:cs="Times New Roman"/>
          <w:sz w:val="24"/>
          <w:szCs w:val="24"/>
        </w:rPr>
        <w:t>ДОГОВІР № _____</w:t>
      </w:r>
    </w:p>
    <w:p w:rsidR="00DA1C61" w:rsidRPr="00A16BC9" w:rsidRDefault="00907C5A" w:rsidP="00907C5A">
      <w:pPr>
        <w:spacing w:after="0" w:line="240" w:lineRule="auto"/>
        <w:jc w:val="center"/>
        <w:rPr>
          <w:rFonts w:ascii="Times New Roman" w:hAnsi="Times New Roman" w:cs="Times New Roman"/>
          <w:sz w:val="24"/>
          <w:szCs w:val="24"/>
        </w:rPr>
      </w:pPr>
      <w:r w:rsidRPr="00907C5A">
        <w:rPr>
          <w:rFonts w:ascii="Times New Roman" w:hAnsi="Times New Roman" w:cs="Times New Roman"/>
          <w:b/>
          <w:bCs/>
          <w:color w:val="000000"/>
        </w:rPr>
        <w:t>про надання послуг</w:t>
      </w:r>
    </w:p>
    <w:p w:rsidR="00376D2B" w:rsidRPr="000E1CF9" w:rsidRDefault="00DA1C61" w:rsidP="000E1CF9">
      <w:pPr>
        <w:spacing w:after="0" w:line="240" w:lineRule="auto"/>
      </w:pPr>
      <w:r w:rsidRPr="00A16BC9">
        <w:rPr>
          <w:rFonts w:ascii="Times New Roman" w:hAnsi="Times New Roman" w:cs="Times New Roman"/>
          <w:sz w:val="24"/>
          <w:szCs w:val="24"/>
        </w:rPr>
        <w:t xml:space="preserve">м. </w:t>
      </w:r>
      <w:proofErr w:type="spellStart"/>
      <w:r w:rsidR="00F550AC">
        <w:rPr>
          <w:rFonts w:ascii="Times New Roman" w:hAnsi="Times New Roman" w:cs="Times New Roman"/>
          <w:sz w:val="24"/>
          <w:szCs w:val="24"/>
        </w:rPr>
        <w:t>Покровськ</w:t>
      </w:r>
      <w:proofErr w:type="spellEnd"/>
      <w:r w:rsidR="00F550AC">
        <w:rPr>
          <w:rFonts w:ascii="Times New Roman" w:hAnsi="Times New Roman" w:cs="Times New Roman"/>
          <w:sz w:val="24"/>
          <w:szCs w:val="24"/>
        </w:rPr>
        <w:t xml:space="preserve">   </w:t>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t>«_____»_____________2023 р.</w:t>
      </w:r>
    </w:p>
    <w:p w:rsidR="00376D2B" w:rsidRPr="00A16BC9" w:rsidRDefault="00376D2B" w:rsidP="00A16BC9">
      <w:pPr>
        <w:pStyle w:val="a9"/>
        <w:spacing w:before="0" w:after="0"/>
        <w:ind w:firstLine="708"/>
        <w:jc w:val="both"/>
      </w:pPr>
      <w:r w:rsidRPr="00A16BC9">
        <w:rPr>
          <w:b/>
          <w:bCs/>
          <w:color w:val="000000"/>
          <w:shd w:val="clear" w:color="auto" w:fill="FFFFFF"/>
        </w:rPr>
        <w:t>______________________</w:t>
      </w:r>
      <w:r w:rsidRPr="00A16BC9">
        <w:rPr>
          <w:color w:val="000000"/>
          <w:shd w:val="clear" w:color="auto" w:fill="FFFFFF"/>
        </w:rPr>
        <w:t>, який (яка)/(яке) діє на підставі _________</w:t>
      </w:r>
      <w:r w:rsidRPr="00A16BC9">
        <w:rPr>
          <w:color w:val="000000"/>
        </w:rPr>
        <w:t xml:space="preserve">, іменується в подальшому "Виконавець", з одного боку, та </w:t>
      </w:r>
    </w:p>
    <w:p w:rsidR="00376D2B" w:rsidRPr="00A16BC9" w:rsidRDefault="00376D2B" w:rsidP="00A16BC9">
      <w:pPr>
        <w:pStyle w:val="a9"/>
        <w:spacing w:before="0" w:after="0"/>
        <w:ind w:firstLine="708"/>
        <w:jc w:val="both"/>
      </w:pPr>
      <w:r w:rsidRPr="00A16BC9">
        <w:rPr>
          <w:b/>
          <w:color w:val="000000"/>
        </w:rPr>
        <w:t>9 державний пожежно-рятувальний загін Головного управління Державної служби України з надзвичайних ситуацій у Донецькій області</w:t>
      </w:r>
      <w:r w:rsidRPr="00A16BC9">
        <w:rPr>
          <w:color w:val="000000"/>
        </w:rPr>
        <w:t xml:space="preserve">, що надалі іменується – «Замовник», в особі начальника загону </w:t>
      </w:r>
      <w:proofErr w:type="spellStart"/>
      <w:r w:rsidRPr="00A16BC9">
        <w:rPr>
          <w:color w:val="000000"/>
        </w:rPr>
        <w:t>Кінца</w:t>
      </w:r>
      <w:proofErr w:type="spellEnd"/>
      <w:r w:rsidRPr="00A16BC9">
        <w:rPr>
          <w:color w:val="000000"/>
        </w:rPr>
        <w:t xml:space="preserve"> Віталія Володимировича, що діє на підставі Положення про 9 державний пожежно-рятувальний загін Головного управління Державної служби  України з надзвичайних ситуацій у Донецькій області, затвердженого Наказом Державної служби України з надзвичайних ситуацій від 22.05.2013 року № 279 (у редакції наказу Державної служби України з надзвичайних ситуацій від 26.04.2021 № 242), з другого боку</w:t>
      </w:r>
      <w:r w:rsidRPr="00A16BC9">
        <w:t xml:space="preserve"> </w:t>
      </w:r>
      <w:r w:rsidRPr="00A16BC9">
        <w:rPr>
          <w:color w:val="000000"/>
        </w:rPr>
        <w:t>в подальшому разом – «Сторони», а окремо – «Сторона», керуючись</w:t>
      </w:r>
      <w:r w:rsidRPr="00A16BC9">
        <w:rPr>
          <w:color w:val="C9211E"/>
        </w:rPr>
        <w:t xml:space="preserve"> </w:t>
      </w:r>
      <w:r w:rsidRPr="00A16BC9">
        <w:rPr>
          <w:color w:val="000000"/>
        </w:rPr>
        <w:t>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Постанова) уклали цей договір про технічне обслуговування і поточний ремонт транспортних засобів</w:t>
      </w:r>
      <w:r w:rsidRPr="00A16BC9">
        <w:rPr>
          <w:bCs/>
          <w:color w:val="000000"/>
        </w:rPr>
        <w:t>, надалі за текстом – «Договір», про нижчеподане:</w:t>
      </w:r>
    </w:p>
    <w:p w:rsidR="00376D2B" w:rsidRPr="00A16BC9" w:rsidRDefault="00376D2B" w:rsidP="00A16BC9">
      <w:pPr>
        <w:pStyle w:val="a9"/>
        <w:suppressAutoHyphens/>
        <w:spacing w:before="0" w:beforeAutospacing="0" w:after="0" w:afterAutospacing="0"/>
        <w:ind w:left="2552"/>
      </w:pPr>
      <w:r w:rsidRPr="00A16BC9">
        <w:rPr>
          <w:b/>
          <w:bCs/>
          <w:color w:val="000000"/>
        </w:rPr>
        <w:t xml:space="preserve">         1. ПРЕДМЕТ ДОГОВОРУ</w:t>
      </w:r>
    </w:p>
    <w:p w:rsidR="00F550AC" w:rsidRPr="00143537" w:rsidRDefault="00376D2B" w:rsidP="00F550AC">
      <w:pPr>
        <w:pStyle w:val="a5"/>
        <w:numPr>
          <w:ilvl w:val="1"/>
          <w:numId w:val="7"/>
        </w:numPr>
        <w:tabs>
          <w:tab w:val="left" w:pos="567"/>
          <w:tab w:val="left" w:pos="1134"/>
        </w:tabs>
        <w:autoSpaceDE w:val="0"/>
        <w:autoSpaceDN w:val="0"/>
        <w:adjustRightInd w:val="0"/>
        <w:spacing w:after="0"/>
        <w:ind w:left="0" w:firstLine="0"/>
        <w:jc w:val="both"/>
        <w:rPr>
          <w:rFonts w:ascii="Times New Roman" w:hAnsi="Times New Roman"/>
          <w:b/>
          <w:bCs/>
          <w:i/>
          <w:color w:val="FF0000"/>
          <w:sz w:val="24"/>
          <w:szCs w:val="24"/>
        </w:rPr>
      </w:pPr>
      <w:r w:rsidRPr="00A16BC9">
        <w:rPr>
          <w:color w:val="000000"/>
        </w:rPr>
        <w:t xml:space="preserve"> </w:t>
      </w:r>
      <w:r w:rsidR="00F550AC" w:rsidRPr="00143537">
        <w:rPr>
          <w:rFonts w:ascii="Times New Roman" w:hAnsi="Times New Roman"/>
          <w:color w:val="000000"/>
          <w:sz w:val="24"/>
          <w:szCs w:val="24"/>
        </w:rPr>
        <w:t>Замовник доручає, а Виконавець зобов’язується надати</w:t>
      </w:r>
      <w:r w:rsidR="00F550AC" w:rsidRPr="00143537">
        <w:rPr>
          <w:rFonts w:ascii="Times New Roman" w:hAnsi="Times New Roman"/>
          <w:b/>
          <w:i/>
          <w:color w:val="FF0000"/>
          <w:sz w:val="24"/>
          <w:szCs w:val="24"/>
        </w:rPr>
        <w:t xml:space="preserve"> </w:t>
      </w:r>
      <w:r w:rsidR="000835D6" w:rsidRPr="000835D6">
        <w:rPr>
          <w:rFonts w:ascii="Times New Roman" w:eastAsia="Times New Roman" w:hAnsi="Times New Roman" w:cs="Times New Roman"/>
          <w:b/>
          <w:i/>
          <w:sz w:val="24"/>
          <w:szCs w:val="24"/>
        </w:rPr>
        <w:t>Послуги з незалежної оцінки збитків, завданих 51 ДПРЧ та 52 ДПРЧ внаслідок втрати, знищення, пошкодження майна</w:t>
      </w:r>
      <w:r w:rsidR="000835D6" w:rsidRPr="000835D6">
        <w:rPr>
          <w:rFonts w:ascii="Times New Roman" w:hAnsi="Times New Roman"/>
          <w:b/>
          <w:bCs/>
          <w:i/>
          <w:sz w:val="24"/>
          <w:szCs w:val="24"/>
        </w:rPr>
        <w:t>,</w:t>
      </w:r>
      <w:r w:rsidR="00F550AC" w:rsidRPr="00143537">
        <w:rPr>
          <w:rFonts w:ascii="Times New Roman" w:hAnsi="Times New Roman"/>
          <w:b/>
          <w:bCs/>
          <w:i/>
          <w:color w:val="FF0000"/>
          <w:sz w:val="24"/>
          <w:szCs w:val="24"/>
        </w:rPr>
        <w:t xml:space="preserve"> </w:t>
      </w:r>
      <w:r w:rsidR="00F550AC" w:rsidRPr="00143537">
        <w:rPr>
          <w:rFonts w:ascii="Times New Roman" w:hAnsi="Times New Roman"/>
          <w:sz w:val="24"/>
          <w:shd w:val="clear" w:color="auto" w:fill="FFFFFF"/>
        </w:rPr>
        <w:t>згідно коду CPV за ДК 021:2015 код 71310000-4 Консультаційні послуги у галузях інженерії та будівництва</w:t>
      </w:r>
      <w:r w:rsidR="00F550AC" w:rsidRPr="00143537">
        <w:rPr>
          <w:shd w:val="clear" w:color="auto" w:fill="FFFFFF"/>
        </w:rPr>
        <w:t>,</w:t>
      </w:r>
      <w:r w:rsidR="00F550AC" w:rsidRPr="00143537">
        <w:rPr>
          <w:rFonts w:ascii="Times New Roman" w:hAnsi="Times New Roman"/>
          <w:bCs/>
          <w:color w:val="000000"/>
          <w:sz w:val="24"/>
          <w:szCs w:val="24"/>
        </w:rPr>
        <w:t xml:space="preserve"> щодо </w:t>
      </w:r>
      <w:r w:rsidR="00F550AC" w:rsidRPr="00143537">
        <w:rPr>
          <w:rFonts w:ascii="Times New Roman" w:hAnsi="Times New Roman"/>
          <w:color w:val="000000"/>
          <w:sz w:val="24"/>
          <w:szCs w:val="24"/>
        </w:rPr>
        <w:t xml:space="preserve">об’єктів, перелік яких визначений у Додатку № 1 до цього Договору (надалі – Об’єкти). </w:t>
      </w:r>
    </w:p>
    <w:p w:rsidR="00F550AC" w:rsidRPr="00143537" w:rsidRDefault="00F550AC" w:rsidP="00F550AC">
      <w:pPr>
        <w:pStyle w:val="a5"/>
        <w:widowControl w:val="0"/>
        <w:numPr>
          <w:ilvl w:val="1"/>
          <w:numId w:val="7"/>
        </w:numPr>
        <w:tabs>
          <w:tab w:val="left" w:pos="567"/>
          <w:tab w:val="left" w:pos="1134"/>
        </w:tabs>
        <w:autoSpaceDE w:val="0"/>
        <w:autoSpaceDN w:val="0"/>
        <w:adjustRightInd w:val="0"/>
        <w:spacing w:after="0" w:line="240" w:lineRule="auto"/>
        <w:ind w:left="0" w:firstLine="0"/>
        <w:jc w:val="both"/>
        <w:rPr>
          <w:rFonts w:ascii="Times New Roman" w:hAnsi="Times New Roman"/>
          <w:bCs/>
          <w:color w:val="FF0000"/>
          <w:sz w:val="24"/>
          <w:szCs w:val="24"/>
        </w:rPr>
      </w:pPr>
      <w:r w:rsidRPr="00143537">
        <w:rPr>
          <w:rFonts w:ascii="Times New Roman" w:hAnsi="Times New Roman"/>
          <w:color w:val="000000"/>
          <w:sz w:val="24"/>
          <w:szCs w:val="24"/>
        </w:rPr>
        <w:t xml:space="preserve">Вид вартості, що визначається: </w:t>
      </w:r>
      <w:r w:rsidRPr="000835D6">
        <w:rPr>
          <w:rFonts w:ascii="Times New Roman" w:hAnsi="Times New Roman"/>
          <w:sz w:val="24"/>
          <w:szCs w:val="24"/>
        </w:rPr>
        <w:t xml:space="preserve">ринкова </w:t>
      </w:r>
      <w:r w:rsidRPr="000835D6">
        <w:rPr>
          <w:rFonts w:ascii="Times New Roman" w:hAnsi="Times New Roman"/>
          <w:bCs/>
          <w:sz w:val="24"/>
          <w:szCs w:val="24"/>
        </w:rPr>
        <w:t>вартість.</w:t>
      </w:r>
    </w:p>
    <w:p w:rsidR="00F550AC" w:rsidRPr="00143537" w:rsidRDefault="00F550AC" w:rsidP="00F550AC">
      <w:pPr>
        <w:pStyle w:val="a5"/>
        <w:widowControl w:val="0"/>
        <w:numPr>
          <w:ilvl w:val="1"/>
          <w:numId w:val="7"/>
        </w:numPr>
        <w:tabs>
          <w:tab w:val="left" w:pos="567"/>
          <w:tab w:val="left" w:pos="1134"/>
        </w:tabs>
        <w:autoSpaceDE w:val="0"/>
        <w:autoSpaceDN w:val="0"/>
        <w:adjustRightInd w:val="0"/>
        <w:spacing w:after="0" w:line="240" w:lineRule="auto"/>
        <w:ind w:left="0" w:firstLine="0"/>
        <w:jc w:val="both"/>
        <w:rPr>
          <w:rFonts w:ascii="Times New Roman" w:hAnsi="Times New Roman"/>
          <w:b/>
          <w:bCs/>
          <w:i/>
          <w:color w:val="000000"/>
          <w:sz w:val="24"/>
          <w:szCs w:val="24"/>
        </w:rPr>
      </w:pPr>
      <w:r w:rsidRPr="00143537">
        <w:rPr>
          <w:rFonts w:ascii="Times New Roman" w:hAnsi="Times New Roman"/>
          <w:color w:val="000000"/>
          <w:sz w:val="24"/>
          <w:szCs w:val="24"/>
        </w:rPr>
        <w:t xml:space="preserve">Мета оцінки: </w:t>
      </w:r>
      <w:r w:rsidRPr="00143537">
        <w:rPr>
          <w:rFonts w:ascii="Times New Roman" w:hAnsi="Times New Roman"/>
          <w:bCs/>
          <w:i/>
          <w:color w:val="000000"/>
          <w:sz w:val="24"/>
          <w:szCs w:val="24"/>
        </w:rPr>
        <w:t>визначення збитків, завданих внаслідок збройної агресії, для цілей подання позовів (в тому числі колективних) постраждалими до міжнародних судових інстанцій, а також подання позову Державою Україна до міжнародних судових інстанцій.</w:t>
      </w:r>
    </w:p>
    <w:p w:rsidR="00F550AC" w:rsidRPr="00143537" w:rsidRDefault="00F550AC" w:rsidP="00F550AC">
      <w:pPr>
        <w:pStyle w:val="a5"/>
        <w:widowControl w:val="0"/>
        <w:numPr>
          <w:ilvl w:val="1"/>
          <w:numId w:val="7"/>
        </w:numPr>
        <w:tabs>
          <w:tab w:val="left" w:pos="567"/>
          <w:tab w:val="left" w:pos="1134"/>
        </w:tabs>
        <w:autoSpaceDE w:val="0"/>
        <w:autoSpaceDN w:val="0"/>
        <w:adjustRightInd w:val="0"/>
        <w:spacing w:after="0" w:line="240" w:lineRule="auto"/>
        <w:ind w:left="0" w:firstLine="0"/>
        <w:jc w:val="both"/>
        <w:rPr>
          <w:rFonts w:ascii="Times New Roman" w:hAnsi="Times New Roman"/>
          <w:b/>
          <w:bCs/>
          <w:color w:val="000000"/>
          <w:sz w:val="24"/>
          <w:szCs w:val="24"/>
        </w:rPr>
      </w:pPr>
      <w:r w:rsidRPr="00143537">
        <w:rPr>
          <w:rFonts w:ascii="Times New Roman" w:hAnsi="Times New Roman"/>
          <w:color w:val="000000"/>
          <w:sz w:val="24"/>
          <w:szCs w:val="24"/>
        </w:rPr>
        <w:t>Дата проведення оцінки: визначається Сторонами за додатковою домовленістю.</w:t>
      </w:r>
    </w:p>
    <w:p w:rsidR="00F550AC" w:rsidRPr="00143537" w:rsidRDefault="00F550AC" w:rsidP="00F550AC">
      <w:pPr>
        <w:pStyle w:val="a5"/>
        <w:widowControl w:val="0"/>
        <w:numPr>
          <w:ilvl w:val="1"/>
          <w:numId w:val="7"/>
        </w:numPr>
        <w:tabs>
          <w:tab w:val="left" w:pos="567"/>
          <w:tab w:val="left" w:pos="1134"/>
        </w:tabs>
        <w:autoSpaceDE w:val="0"/>
        <w:autoSpaceDN w:val="0"/>
        <w:adjustRightInd w:val="0"/>
        <w:spacing w:after="0" w:line="240" w:lineRule="auto"/>
        <w:ind w:left="0" w:firstLine="0"/>
        <w:jc w:val="both"/>
        <w:rPr>
          <w:rFonts w:ascii="Times New Roman" w:hAnsi="Times New Roman"/>
          <w:b/>
          <w:bCs/>
          <w:color w:val="000000"/>
          <w:sz w:val="24"/>
          <w:szCs w:val="24"/>
        </w:rPr>
      </w:pPr>
      <w:r w:rsidRPr="00143537">
        <w:rPr>
          <w:rFonts w:ascii="Times New Roman" w:hAnsi="Times New Roman"/>
          <w:color w:val="000000"/>
          <w:sz w:val="24"/>
          <w:szCs w:val="24"/>
        </w:rPr>
        <w:t>Виконання цього договору здійснюється у повній відповідності до чинного законодавства України, у тому числі Наказу М</w:t>
      </w:r>
      <w:r w:rsidRPr="00143537">
        <w:rPr>
          <w:rFonts w:ascii="Times New Roman" w:hAnsi="Times New Roman"/>
          <w:bCs/>
          <w:color w:val="000000"/>
          <w:sz w:val="24"/>
          <w:szCs w:val="24"/>
        </w:rPr>
        <w:t>іністерства економіки України та Фонду державного майна України від 18.10.2022 р. № 3904/1223 «Про затвердження Методики визначення шкоди та обсягу збитків, завданих підприємствам, установам та організаціям усіх форм власності внаслідок знищення та пошкодження їх майна у зв’язку із збройною агресією Російської Федерації, а також упущеної вигоди від неможливості чи перешкод у провадженні господарської діяльності».</w:t>
      </w:r>
    </w:p>
    <w:p w:rsidR="00F550AC" w:rsidRPr="00143537" w:rsidRDefault="00F550AC" w:rsidP="00F550AC">
      <w:pPr>
        <w:pStyle w:val="a5"/>
        <w:widowControl w:val="0"/>
        <w:numPr>
          <w:ilvl w:val="1"/>
          <w:numId w:val="7"/>
        </w:numPr>
        <w:tabs>
          <w:tab w:val="left" w:pos="567"/>
          <w:tab w:val="left" w:pos="1134"/>
        </w:tabs>
        <w:autoSpaceDE w:val="0"/>
        <w:autoSpaceDN w:val="0"/>
        <w:adjustRightInd w:val="0"/>
        <w:spacing w:after="0" w:line="240" w:lineRule="auto"/>
        <w:ind w:left="0" w:firstLine="0"/>
        <w:jc w:val="both"/>
        <w:rPr>
          <w:rFonts w:ascii="Times New Roman" w:hAnsi="Times New Roman"/>
          <w:b/>
          <w:bCs/>
          <w:color w:val="000000"/>
          <w:sz w:val="24"/>
          <w:szCs w:val="24"/>
        </w:rPr>
      </w:pPr>
      <w:r w:rsidRPr="00143537">
        <w:rPr>
          <w:rFonts w:ascii="Times New Roman" w:hAnsi="Times New Roman"/>
          <w:bCs/>
          <w:color w:val="000000"/>
          <w:sz w:val="24"/>
          <w:szCs w:val="24"/>
        </w:rPr>
        <w:t>Виконавець підтверджує та гарантує, що має усі необхідні дозволи та ліцензії, кваліфікованих працівників для надання послуг обумовлених цим Договором.</w:t>
      </w:r>
    </w:p>
    <w:p w:rsidR="00F550AC" w:rsidRPr="000835D6" w:rsidRDefault="000835D6" w:rsidP="000835D6">
      <w:pPr>
        <w:pStyle w:val="a5"/>
        <w:widowControl w:val="0"/>
        <w:numPr>
          <w:ilvl w:val="1"/>
          <w:numId w:val="7"/>
        </w:numPr>
        <w:tabs>
          <w:tab w:val="left" w:pos="567"/>
          <w:tab w:val="left" w:pos="1134"/>
        </w:tabs>
        <w:autoSpaceDE w:val="0"/>
        <w:autoSpaceDN w:val="0"/>
        <w:adjustRightInd w:val="0"/>
        <w:spacing w:after="0" w:line="240" w:lineRule="auto"/>
        <w:ind w:left="0" w:firstLine="0"/>
        <w:jc w:val="both"/>
        <w:rPr>
          <w:rFonts w:ascii="Times New Roman" w:hAnsi="Times New Roman"/>
          <w:b/>
          <w:bCs/>
          <w:sz w:val="24"/>
          <w:szCs w:val="24"/>
        </w:rPr>
      </w:pPr>
      <w:r w:rsidRPr="00D41E3D">
        <w:rPr>
          <w:rFonts w:ascii="Times New Roman" w:hAnsi="Times New Roman"/>
          <w:color w:val="000000"/>
          <w:sz w:val="24"/>
          <w:szCs w:val="24"/>
        </w:rPr>
        <w:t xml:space="preserve">Термін надання послуг за Договором: не пізніше </w:t>
      </w:r>
      <w:r w:rsidRPr="00D41E3D">
        <w:rPr>
          <w:rFonts w:ascii="Times New Roman" w:hAnsi="Times New Roman"/>
          <w:sz w:val="24"/>
          <w:szCs w:val="24"/>
        </w:rPr>
        <w:t>20.05.2023 року.</w:t>
      </w:r>
    </w:p>
    <w:p w:rsidR="00F550AC" w:rsidRPr="007A4482" w:rsidRDefault="00F550AC" w:rsidP="00F550AC">
      <w:pPr>
        <w:pStyle w:val="a5"/>
        <w:widowControl w:val="0"/>
        <w:numPr>
          <w:ilvl w:val="1"/>
          <w:numId w:val="7"/>
        </w:numPr>
        <w:tabs>
          <w:tab w:val="left" w:pos="567"/>
          <w:tab w:val="left" w:pos="1134"/>
        </w:tabs>
        <w:autoSpaceDE w:val="0"/>
        <w:autoSpaceDN w:val="0"/>
        <w:adjustRightInd w:val="0"/>
        <w:spacing w:after="0" w:line="240" w:lineRule="auto"/>
        <w:ind w:left="0" w:firstLine="0"/>
        <w:jc w:val="both"/>
        <w:rPr>
          <w:rFonts w:ascii="Times New Roman" w:hAnsi="Times New Roman"/>
          <w:b/>
          <w:bCs/>
          <w:color w:val="000000" w:themeColor="text1"/>
          <w:sz w:val="24"/>
          <w:szCs w:val="24"/>
        </w:rPr>
      </w:pPr>
      <w:r w:rsidRPr="007A4482">
        <w:rPr>
          <w:rFonts w:ascii="Times New Roman" w:hAnsi="Times New Roman"/>
          <w:color w:val="000000" w:themeColor="text1"/>
          <w:sz w:val="24"/>
          <w:szCs w:val="24"/>
        </w:rPr>
        <w:t xml:space="preserve">Місце надання послуг: 85300, Донецька область, м. </w:t>
      </w:r>
      <w:proofErr w:type="spellStart"/>
      <w:r w:rsidRPr="007A4482">
        <w:rPr>
          <w:rFonts w:ascii="Times New Roman" w:hAnsi="Times New Roman"/>
          <w:color w:val="000000" w:themeColor="text1"/>
          <w:sz w:val="24"/>
          <w:szCs w:val="24"/>
        </w:rPr>
        <w:t>Покровськ</w:t>
      </w:r>
      <w:proofErr w:type="spellEnd"/>
      <w:r w:rsidRPr="007A4482">
        <w:rPr>
          <w:rFonts w:ascii="Times New Roman" w:hAnsi="Times New Roman"/>
          <w:color w:val="000000" w:themeColor="text1"/>
          <w:sz w:val="24"/>
          <w:szCs w:val="24"/>
        </w:rPr>
        <w:t xml:space="preserve">, вул. </w:t>
      </w:r>
      <w:r w:rsidRPr="007A4482">
        <w:rPr>
          <w:rFonts w:ascii="Times New Roman" w:hAnsi="Times New Roman" w:cs="Times New Roman"/>
          <w:color w:val="000000" w:themeColor="text1"/>
          <w:sz w:val="24"/>
          <w:szCs w:val="24"/>
        </w:rPr>
        <w:t>Захисників України,</w:t>
      </w:r>
      <w:r w:rsidR="001045A3">
        <w:rPr>
          <w:rFonts w:ascii="Times New Roman" w:hAnsi="Times New Roman" w:cs="Times New Roman"/>
          <w:color w:val="000000" w:themeColor="text1"/>
          <w:sz w:val="24"/>
          <w:szCs w:val="24"/>
        </w:rPr>
        <w:t xml:space="preserve"> </w:t>
      </w:r>
      <w:r w:rsidRPr="007A4482">
        <w:rPr>
          <w:rFonts w:ascii="Times New Roman" w:hAnsi="Times New Roman" w:cs="Times New Roman"/>
          <w:color w:val="000000" w:themeColor="text1"/>
          <w:sz w:val="24"/>
          <w:szCs w:val="24"/>
        </w:rPr>
        <w:t>буд. 130-Б</w:t>
      </w:r>
      <w:r w:rsidRPr="007A4482">
        <w:rPr>
          <w:rFonts w:ascii="Times New Roman" w:hAnsi="Times New Roman"/>
          <w:color w:val="000000" w:themeColor="text1"/>
          <w:sz w:val="24"/>
          <w:szCs w:val="24"/>
        </w:rPr>
        <w:t>;</w:t>
      </w:r>
    </w:p>
    <w:p w:rsidR="00F550AC" w:rsidRPr="007A4482" w:rsidRDefault="00F550AC" w:rsidP="007A4482">
      <w:pPr>
        <w:spacing w:after="0" w:line="240" w:lineRule="auto"/>
        <w:rPr>
          <w:rFonts w:ascii="Times New Roman" w:hAnsi="Times New Roman" w:cs="Times New Roman"/>
          <w:sz w:val="24"/>
          <w:szCs w:val="24"/>
        </w:rPr>
      </w:pPr>
      <w:r w:rsidRPr="007A4482">
        <w:rPr>
          <w:rFonts w:ascii="Times New Roman" w:hAnsi="Times New Roman" w:cs="Times New Roman"/>
          <w:sz w:val="24"/>
          <w:szCs w:val="24"/>
        </w:rPr>
        <w:lastRenderedPageBreak/>
        <w:t xml:space="preserve">85320, Донецька область, м. </w:t>
      </w:r>
      <w:proofErr w:type="spellStart"/>
      <w:r w:rsidRPr="007A4482">
        <w:rPr>
          <w:rFonts w:ascii="Times New Roman" w:hAnsi="Times New Roman" w:cs="Times New Roman"/>
          <w:sz w:val="24"/>
          <w:szCs w:val="24"/>
        </w:rPr>
        <w:t>Мирноград</w:t>
      </w:r>
      <w:proofErr w:type="spellEnd"/>
      <w:r w:rsidRPr="007A4482">
        <w:rPr>
          <w:rFonts w:ascii="Times New Roman" w:hAnsi="Times New Roman" w:cs="Times New Roman"/>
          <w:sz w:val="24"/>
          <w:szCs w:val="24"/>
        </w:rPr>
        <w:t xml:space="preserve">, </w:t>
      </w:r>
      <w:proofErr w:type="spellStart"/>
      <w:r w:rsidRPr="007A4482">
        <w:rPr>
          <w:rFonts w:ascii="Times New Roman" w:hAnsi="Times New Roman" w:cs="Times New Roman"/>
          <w:sz w:val="24"/>
          <w:szCs w:val="24"/>
        </w:rPr>
        <w:t>м-н</w:t>
      </w:r>
      <w:proofErr w:type="spellEnd"/>
      <w:r w:rsidRPr="007A4482">
        <w:rPr>
          <w:rFonts w:ascii="Times New Roman" w:hAnsi="Times New Roman" w:cs="Times New Roman"/>
          <w:sz w:val="24"/>
          <w:szCs w:val="24"/>
        </w:rPr>
        <w:t xml:space="preserve"> Молодіжний, буд. 63</w:t>
      </w:r>
    </w:p>
    <w:p w:rsidR="00F550AC" w:rsidRPr="000835D6" w:rsidRDefault="00F550AC" w:rsidP="00F550AC">
      <w:pPr>
        <w:pStyle w:val="a5"/>
        <w:widowControl w:val="0"/>
        <w:numPr>
          <w:ilvl w:val="1"/>
          <w:numId w:val="7"/>
        </w:numPr>
        <w:tabs>
          <w:tab w:val="left" w:pos="567"/>
          <w:tab w:val="left" w:pos="1134"/>
        </w:tabs>
        <w:autoSpaceDE w:val="0"/>
        <w:autoSpaceDN w:val="0"/>
        <w:adjustRightInd w:val="0"/>
        <w:spacing w:after="0" w:line="240" w:lineRule="auto"/>
        <w:ind w:left="0" w:firstLine="0"/>
        <w:jc w:val="both"/>
        <w:rPr>
          <w:rFonts w:ascii="Times New Roman" w:hAnsi="Times New Roman"/>
          <w:bCs/>
          <w:color w:val="000000"/>
          <w:sz w:val="24"/>
          <w:szCs w:val="24"/>
        </w:rPr>
      </w:pPr>
      <w:r w:rsidRPr="00143537">
        <w:rPr>
          <w:rFonts w:ascii="Times New Roman" w:hAnsi="Times New Roman"/>
          <w:color w:val="000000"/>
          <w:sz w:val="24"/>
          <w:szCs w:val="24"/>
        </w:rPr>
        <w:t xml:space="preserve">По закінченню </w:t>
      </w:r>
      <w:r w:rsidRPr="00143537">
        <w:rPr>
          <w:rFonts w:ascii="Times New Roman" w:hAnsi="Times New Roman"/>
          <w:sz w:val="24"/>
          <w:szCs w:val="24"/>
        </w:rPr>
        <w:t xml:space="preserve">надання послуг за </w:t>
      </w:r>
      <w:r w:rsidRPr="00143537">
        <w:rPr>
          <w:rFonts w:ascii="Times New Roman" w:hAnsi="Times New Roman"/>
          <w:color w:val="000000"/>
          <w:sz w:val="24"/>
          <w:szCs w:val="24"/>
        </w:rPr>
        <w:t xml:space="preserve">цим Договором, Виконавець передає Замовнику </w:t>
      </w:r>
      <w:r w:rsidRPr="00143537">
        <w:rPr>
          <w:rFonts w:ascii="Times New Roman" w:hAnsi="Times New Roman"/>
          <w:b/>
          <w:bCs/>
          <w:i/>
          <w:color w:val="000000"/>
          <w:sz w:val="24"/>
          <w:szCs w:val="24"/>
        </w:rPr>
        <w:t xml:space="preserve">Звіт з визначення розміру реальних збитків </w:t>
      </w:r>
      <w:r w:rsidRPr="00143537">
        <w:rPr>
          <w:rFonts w:ascii="Times New Roman" w:hAnsi="Times New Roman"/>
          <w:color w:val="000000"/>
          <w:sz w:val="24"/>
          <w:szCs w:val="24"/>
        </w:rPr>
        <w:t xml:space="preserve">(надалі – Звіт). </w:t>
      </w:r>
    </w:p>
    <w:p w:rsidR="000835D6" w:rsidRDefault="000835D6" w:rsidP="000835D6">
      <w:pPr>
        <w:numPr>
          <w:ilvl w:val="1"/>
          <w:numId w:val="7"/>
        </w:numPr>
        <w:spacing w:after="0"/>
        <w:ind w:left="432"/>
        <w:jc w:val="both"/>
        <w:rPr>
          <w:rFonts w:ascii="Times New Roman" w:hAnsi="Times New Roman"/>
          <w:sz w:val="24"/>
          <w:szCs w:val="24"/>
        </w:rPr>
      </w:pPr>
      <w:r w:rsidRPr="00D41E3D">
        <w:rPr>
          <w:rFonts w:ascii="Times New Roman" w:hAnsi="Times New Roman"/>
          <w:sz w:val="24"/>
          <w:szCs w:val="24"/>
        </w:rPr>
        <w:t>За результатами незалежної оцінки збитків складається звіт про оцінку зб</w:t>
      </w:r>
      <w:r>
        <w:rPr>
          <w:rFonts w:ascii="Times New Roman" w:hAnsi="Times New Roman"/>
          <w:sz w:val="24"/>
          <w:szCs w:val="24"/>
        </w:rPr>
        <w:t>итків в</w:t>
      </w:r>
    </w:p>
    <w:p w:rsidR="000835D6" w:rsidRPr="00D41E3D" w:rsidRDefault="000835D6" w:rsidP="000835D6">
      <w:pPr>
        <w:spacing w:after="0"/>
        <w:jc w:val="both"/>
        <w:rPr>
          <w:rFonts w:ascii="Times New Roman" w:hAnsi="Times New Roman"/>
          <w:sz w:val="24"/>
          <w:szCs w:val="24"/>
        </w:rPr>
      </w:pPr>
      <w:r w:rsidRPr="00D41E3D">
        <w:rPr>
          <w:rFonts w:ascii="Times New Roman" w:hAnsi="Times New Roman"/>
          <w:sz w:val="24"/>
          <w:szCs w:val="24"/>
        </w:rPr>
        <w:t>електронній формі та у паперовій формі.</w:t>
      </w:r>
    </w:p>
    <w:p w:rsidR="000835D6" w:rsidRDefault="000835D6" w:rsidP="000835D6">
      <w:pPr>
        <w:numPr>
          <w:ilvl w:val="1"/>
          <w:numId w:val="7"/>
        </w:numPr>
        <w:spacing w:after="0"/>
        <w:ind w:left="432"/>
        <w:jc w:val="both"/>
        <w:rPr>
          <w:rFonts w:ascii="Times New Roman" w:hAnsi="Times New Roman"/>
          <w:sz w:val="24"/>
          <w:szCs w:val="24"/>
        </w:rPr>
      </w:pPr>
      <w:r w:rsidRPr="00D41E3D">
        <w:rPr>
          <w:rFonts w:ascii="Times New Roman" w:hAnsi="Times New Roman"/>
          <w:sz w:val="24"/>
          <w:szCs w:val="24"/>
        </w:rPr>
        <w:t>Звіт про оцінку збитків складається суб'єктом оці</w:t>
      </w:r>
      <w:r>
        <w:rPr>
          <w:rFonts w:ascii="Times New Roman" w:hAnsi="Times New Roman"/>
          <w:sz w:val="24"/>
          <w:szCs w:val="24"/>
        </w:rPr>
        <w:t>ночної діяльності з дотриманням</w:t>
      </w:r>
    </w:p>
    <w:p w:rsidR="000835D6" w:rsidRPr="00D41E3D" w:rsidRDefault="000835D6" w:rsidP="000835D6">
      <w:pPr>
        <w:spacing w:after="0"/>
        <w:jc w:val="both"/>
        <w:rPr>
          <w:rFonts w:ascii="Times New Roman" w:hAnsi="Times New Roman"/>
          <w:sz w:val="24"/>
          <w:szCs w:val="24"/>
        </w:rPr>
      </w:pPr>
      <w:r w:rsidRPr="00D41E3D">
        <w:rPr>
          <w:rFonts w:ascii="Times New Roman" w:hAnsi="Times New Roman"/>
          <w:sz w:val="24"/>
          <w:szCs w:val="24"/>
        </w:rPr>
        <w:t xml:space="preserve">вимог нормативно-правових актів з оцінки майна у повній формі. </w:t>
      </w:r>
    </w:p>
    <w:p w:rsidR="000835D6" w:rsidRPr="000835D6" w:rsidRDefault="000835D6" w:rsidP="000835D6">
      <w:pPr>
        <w:numPr>
          <w:ilvl w:val="1"/>
          <w:numId w:val="7"/>
        </w:numPr>
        <w:spacing w:after="0"/>
        <w:ind w:left="0" w:firstLine="0"/>
        <w:jc w:val="both"/>
        <w:rPr>
          <w:rFonts w:ascii="Times New Roman" w:hAnsi="Times New Roman"/>
          <w:sz w:val="24"/>
          <w:szCs w:val="24"/>
        </w:rPr>
      </w:pPr>
      <w:r w:rsidRPr="00D41E3D">
        <w:rPr>
          <w:rFonts w:ascii="Times New Roman" w:hAnsi="Times New Roman"/>
          <w:sz w:val="24"/>
          <w:szCs w:val="24"/>
        </w:rPr>
        <w:t>Рецензування звітів про оцінку збитків є обов'язковим у разі, якщо об'єктом оцінки є майно, яке належить до державної або комунальної форми власності. У такому випадку рецензування забезпечується Фондом державного майна України, його регіональними відділеннями.</w:t>
      </w:r>
    </w:p>
    <w:p w:rsidR="007A4482" w:rsidRPr="00143537" w:rsidRDefault="00376D2B" w:rsidP="007A4482">
      <w:pPr>
        <w:pStyle w:val="a5"/>
        <w:widowControl w:val="0"/>
        <w:numPr>
          <w:ilvl w:val="0"/>
          <w:numId w:val="7"/>
        </w:numPr>
        <w:tabs>
          <w:tab w:val="left" w:pos="567"/>
          <w:tab w:val="left" w:pos="1134"/>
        </w:tabs>
        <w:autoSpaceDE w:val="0"/>
        <w:autoSpaceDN w:val="0"/>
        <w:adjustRightInd w:val="0"/>
        <w:spacing w:after="0" w:line="240" w:lineRule="auto"/>
        <w:jc w:val="center"/>
        <w:rPr>
          <w:rFonts w:ascii="Times New Roman" w:hAnsi="Times New Roman"/>
          <w:b/>
          <w:bCs/>
          <w:color w:val="000000"/>
          <w:sz w:val="24"/>
          <w:szCs w:val="24"/>
        </w:rPr>
      </w:pPr>
      <w:r w:rsidRPr="00A16BC9">
        <w:rPr>
          <w:b/>
          <w:bCs/>
          <w:color w:val="000000"/>
        </w:rPr>
        <w:t xml:space="preserve"> </w:t>
      </w:r>
      <w:r w:rsidR="007A4482" w:rsidRPr="00143537">
        <w:rPr>
          <w:rFonts w:ascii="Times New Roman" w:hAnsi="Times New Roman"/>
          <w:b/>
          <w:bCs/>
          <w:color w:val="000000"/>
          <w:sz w:val="24"/>
          <w:szCs w:val="24"/>
        </w:rPr>
        <w:t>ВАРТІСТЬ</w:t>
      </w:r>
      <w:r w:rsidR="007A4482" w:rsidRPr="00143537">
        <w:rPr>
          <w:rFonts w:ascii="Times New Roman" w:hAnsi="Times New Roman"/>
          <w:color w:val="000000"/>
          <w:sz w:val="24"/>
          <w:szCs w:val="24"/>
        </w:rPr>
        <w:t xml:space="preserve"> </w:t>
      </w:r>
      <w:r w:rsidR="007A4482" w:rsidRPr="00143537">
        <w:rPr>
          <w:rFonts w:ascii="Times New Roman" w:hAnsi="Times New Roman"/>
          <w:b/>
          <w:bCs/>
          <w:color w:val="000000"/>
          <w:sz w:val="24"/>
          <w:szCs w:val="24"/>
        </w:rPr>
        <w:t>ПОСЛУГ ТА</w:t>
      </w:r>
      <w:r w:rsidR="007A4482" w:rsidRPr="00143537">
        <w:rPr>
          <w:rFonts w:ascii="Times New Roman" w:hAnsi="Times New Roman"/>
          <w:color w:val="000000"/>
          <w:sz w:val="24"/>
          <w:szCs w:val="24"/>
        </w:rPr>
        <w:t xml:space="preserve"> </w:t>
      </w:r>
      <w:r w:rsidR="007A4482" w:rsidRPr="00143537">
        <w:rPr>
          <w:rFonts w:ascii="Times New Roman" w:hAnsi="Times New Roman"/>
          <w:b/>
          <w:bCs/>
          <w:color w:val="000000"/>
          <w:sz w:val="24"/>
          <w:szCs w:val="24"/>
        </w:rPr>
        <w:t>ПОРЯДОК</w:t>
      </w:r>
      <w:r w:rsidR="007A4482" w:rsidRPr="00143537">
        <w:rPr>
          <w:rFonts w:ascii="Times New Roman" w:hAnsi="Times New Roman"/>
          <w:color w:val="000000"/>
          <w:sz w:val="24"/>
          <w:szCs w:val="24"/>
        </w:rPr>
        <w:t xml:space="preserve"> </w:t>
      </w:r>
      <w:r w:rsidR="007A4482" w:rsidRPr="00143537">
        <w:rPr>
          <w:rFonts w:ascii="Times New Roman" w:hAnsi="Times New Roman"/>
          <w:b/>
          <w:bCs/>
          <w:color w:val="000000"/>
          <w:sz w:val="24"/>
          <w:szCs w:val="24"/>
        </w:rPr>
        <w:t>РОЗРАХУНКІВ</w:t>
      </w:r>
    </w:p>
    <w:p w:rsidR="007A4482" w:rsidRPr="00143537" w:rsidRDefault="007A4482" w:rsidP="007A4482">
      <w:pPr>
        <w:pStyle w:val="a5"/>
        <w:widowControl w:val="0"/>
        <w:numPr>
          <w:ilvl w:val="1"/>
          <w:numId w:val="8"/>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43537">
        <w:rPr>
          <w:rFonts w:ascii="Times New Roman" w:hAnsi="Times New Roman"/>
          <w:color w:val="000000"/>
          <w:sz w:val="24"/>
          <w:szCs w:val="24"/>
        </w:rPr>
        <w:t xml:space="preserve">Загальна вартість послуг, зазначених у п. 1.1. цього Договору, складає: </w:t>
      </w:r>
      <w:r w:rsidRPr="00143537">
        <w:rPr>
          <w:rFonts w:ascii="Times New Roman" w:hAnsi="Times New Roman"/>
          <w:b/>
          <w:color w:val="000000"/>
          <w:sz w:val="24"/>
          <w:szCs w:val="24"/>
        </w:rPr>
        <w:t>___________ (_________________) грн. 00 коп., з/без ПДВ</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43537">
        <w:rPr>
          <w:rFonts w:ascii="Times New Roman" w:hAnsi="Times New Roman"/>
          <w:bCs/>
          <w:color w:val="000000"/>
          <w:sz w:val="24"/>
          <w:szCs w:val="24"/>
        </w:rPr>
        <w:t>Оплата здійснюється Замовником лише за фактично надані Послуги, на підставі Акту приймання-передачі наданих послуг протягом 7 (семи) банківських днів з моменту отримання рахунку та Акту від Виконавця, за умови наявності відповідних бюджетних асигнувань та в їх межах.</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43537">
        <w:rPr>
          <w:rFonts w:ascii="Times New Roman" w:hAnsi="Times New Roman"/>
          <w:bCs/>
          <w:color w:val="000000"/>
          <w:sz w:val="24"/>
          <w:szCs w:val="24"/>
        </w:rPr>
        <w:t>Розрахунки здійснюються за рахунок бюджетних коштів, в національній валюті України в безготівковій формі, на підставі статті 49 Бюджетного кодексу України шляхом перерахування належних до сплати сум коштів на розрахунковий рахунок Виконавця у межах відповідного бюджетного асигнування.</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43537">
        <w:rPr>
          <w:rFonts w:ascii="Times New Roman" w:hAnsi="Times New Roman"/>
          <w:bCs/>
          <w:color w:val="000000"/>
          <w:sz w:val="24"/>
          <w:szCs w:val="24"/>
        </w:rPr>
        <w:t>У разі затримки бюджетного фінансування видатків за цим Договором, розрахунок за фактично надані послуги здійснюється Замовником протягом 7 (семи) банківських днів з дати отримання бюджетного фінансування закупівлі на свій розрахунковий рахунок. При цьому штрафні санкції до Замовника не застосовуються.</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43537">
        <w:rPr>
          <w:rFonts w:ascii="Times New Roman" w:hAnsi="Times New Roman"/>
          <w:bCs/>
          <w:color w:val="000000"/>
          <w:sz w:val="24"/>
          <w:szCs w:val="24"/>
        </w:rPr>
        <w:t>Замовник не несе відповідальності за несвоєчасне проведення платежів з боку Державної казначейської служби України.</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43537">
        <w:rPr>
          <w:rFonts w:ascii="Times New Roman" w:hAnsi="Times New Roman"/>
          <w:bCs/>
          <w:color w:val="000000"/>
          <w:sz w:val="24"/>
          <w:szCs w:val="24"/>
        </w:rPr>
        <w:t>Оплата за Договором здійснюється у національній валюті України – гривні.</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43537">
        <w:rPr>
          <w:rFonts w:ascii="Times New Roman" w:hAnsi="Times New Roman"/>
          <w:color w:val="000000"/>
          <w:sz w:val="24"/>
          <w:szCs w:val="24"/>
        </w:rPr>
        <w:t>Оплата вважається здійсненою з дати зарахування відповідної суми грошових коштів на поточний рахунок Виконавця.</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43537">
        <w:rPr>
          <w:rFonts w:ascii="Times New Roman" w:hAnsi="Times New Roman"/>
          <w:color w:val="000000"/>
          <w:sz w:val="24"/>
          <w:szCs w:val="24"/>
        </w:rPr>
        <w:t>Замовник залишає за собою право на зменшення обсягів закупівлі за цим Договором в залежності від бюджетного фінансування на поточний бюджетний рік, без нарахування штрафних санкцій.</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color w:val="000000"/>
          <w:sz w:val="24"/>
          <w:szCs w:val="24"/>
        </w:rPr>
      </w:pPr>
      <w:r w:rsidRPr="00143537">
        <w:rPr>
          <w:rFonts w:ascii="Times New Roman" w:hAnsi="Times New Roman"/>
          <w:color w:val="000000"/>
          <w:sz w:val="24"/>
          <w:szCs w:val="24"/>
        </w:rPr>
        <w:t>Ціна цього Договору може бути зменшена за взаємною згодою сторін.</w:t>
      </w:r>
    </w:p>
    <w:p w:rsidR="007A4482" w:rsidRPr="00143537" w:rsidRDefault="007A4482" w:rsidP="007A4482">
      <w:pPr>
        <w:pStyle w:val="a5"/>
        <w:widowControl w:val="0"/>
        <w:tabs>
          <w:tab w:val="left" w:pos="1276"/>
        </w:tabs>
        <w:autoSpaceDE w:val="0"/>
        <w:autoSpaceDN w:val="0"/>
        <w:adjustRightInd w:val="0"/>
        <w:spacing w:after="0" w:line="240" w:lineRule="auto"/>
        <w:ind w:left="0" w:firstLine="567"/>
        <w:jc w:val="both"/>
        <w:rPr>
          <w:rFonts w:ascii="Times New Roman" w:hAnsi="Times New Roman"/>
          <w:bCs/>
          <w:color w:val="000000"/>
          <w:sz w:val="24"/>
          <w:szCs w:val="24"/>
        </w:rPr>
      </w:pPr>
    </w:p>
    <w:p w:rsidR="007A4482" w:rsidRPr="00143537" w:rsidRDefault="007A4482" w:rsidP="007A4482">
      <w:pPr>
        <w:pStyle w:val="a5"/>
        <w:widowControl w:val="0"/>
        <w:numPr>
          <w:ilvl w:val="0"/>
          <w:numId w:val="7"/>
        </w:numPr>
        <w:tabs>
          <w:tab w:val="left" w:pos="567"/>
        </w:tabs>
        <w:autoSpaceDE w:val="0"/>
        <w:autoSpaceDN w:val="0"/>
        <w:adjustRightInd w:val="0"/>
        <w:spacing w:after="0" w:line="240" w:lineRule="auto"/>
        <w:jc w:val="center"/>
        <w:rPr>
          <w:rFonts w:ascii="Times New Roman" w:hAnsi="Times New Roman"/>
          <w:b/>
          <w:bCs/>
          <w:color w:val="000000"/>
          <w:sz w:val="24"/>
          <w:szCs w:val="24"/>
        </w:rPr>
      </w:pPr>
      <w:r w:rsidRPr="00143537">
        <w:rPr>
          <w:rFonts w:ascii="Times New Roman" w:hAnsi="Times New Roman"/>
          <w:b/>
          <w:bCs/>
          <w:color w:val="000000"/>
          <w:sz w:val="24"/>
          <w:szCs w:val="24"/>
        </w:rPr>
        <w:t>ПРАВА</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ТА</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ОБОВ'ЯЗКИ</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СТОРІН</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b/>
          <w:bCs/>
          <w:color w:val="000000"/>
          <w:sz w:val="24"/>
          <w:szCs w:val="24"/>
        </w:rPr>
      </w:pPr>
      <w:r w:rsidRPr="00143537">
        <w:rPr>
          <w:rFonts w:ascii="Times New Roman" w:hAnsi="Times New Roman"/>
          <w:color w:val="000000"/>
          <w:sz w:val="24"/>
          <w:szCs w:val="24"/>
        </w:rPr>
        <w:t>Замовник підписанням цього Договору підтверджує, що в Договорі містяться достовірні дані та надає згоду на обробку та використання своїх персональних даних в обсязі, наданому Виконавцю, для виконання послуги з проведення незалежної оцінки, а також з метою звітності відповідно до законодавства, і підтверджує, що ознайомлений з правами, визначеними Законом України «Про захист персональних даних», повідомлений про включення персональних даних про нього до бази персональних даних Виконавця.</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b/>
          <w:bCs/>
          <w:i/>
          <w:color w:val="000000"/>
          <w:sz w:val="24"/>
          <w:szCs w:val="24"/>
        </w:rPr>
      </w:pPr>
      <w:r w:rsidRPr="00143537">
        <w:rPr>
          <w:rFonts w:ascii="Times New Roman" w:hAnsi="Times New Roman"/>
          <w:b/>
          <w:bCs/>
          <w:i/>
          <w:color w:val="000000"/>
          <w:sz w:val="24"/>
          <w:szCs w:val="24"/>
        </w:rPr>
        <w:t>Замовник має право:</w:t>
      </w:r>
    </w:p>
    <w:p w:rsidR="007A4482" w:rsidRPr="00143537" w:rsidRDefault="007A4482" w:rsidP="007A4482">
      <w:pPr>
        <w:pStyle w:val="a5"/>
        <w:widowControl w:val="0"/>
        <w:numPr>
          <w:ilvl w:val="2"/>
          <w:numId w:val="7"/>
        </w:numPr>
        <w:tabs>
          <w:tab w:val="left" w:pos="567"/>
          <w:tab w:val="left" w:pos="1276"/>
          <w:tab w:val="left" w:pos="2127"/>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Отримати Звіти у термін, вказаний у цьому Договорі.</w:t>
      </w:r>
    </w:p>
    <w:p w:rsidR="007A4482" w:rsidRPr="00143537" w:rsidRDefault="007A4482" w:rsidP="007A4482">
      <w:pPr>
        <w:pStyle w:val="a5"/>
        <w:widowControl w:val="0"/>
        <w:numPr>
          <w:ilvl w:val="2"/>
          <w:numId w:val="7"/>
        </w:numPr>
        <w:tabs>
          <w:tab w:val="left" w:pos="567"/>
          <w:tab w:val="left" w:pos="1276"/>
          <w:tab w:val="left" w:pos="2127"/>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Контролювати хід надання послуг Виконавцем за цим Договором.</w:t>
      </w:r>
    </w:p>
    <w:p w:rsidR="007A4482" w:rsidRPr="00143537" w:rsidRDefault="007A4482" w:rsidP="007A4482">
      <w:pPr>
        <w:pStyle w:val="a5"/>
        <w:widowControl w:val="0"/>
        <w:numPr>
          <w:ilvl w:val="1"/>
          <w:numId w:val="7"/>
        </w:numPr>
        <w:tabs>
          <w:tab w:val="left" w:pos="567"/>
          <w:tab w:val="left" w:pos="1276"/>
          <w:tab w:val="left" w:pos="2127"/>
          <w:tab w:val="left" w:pos="2694"/>
        </w:tabs>
        <w:autoSpaceDE w:val="0"/>
        <w:autoSpaceDN w:val="0"/>
        <w:adjustRightInd w:val="0"/>
        <w:spacing w:after="0" w:line="240" w:lineRule="auto"/>
        <w:ind w:left="0" w:hanging="7"/>
        <w:jc w:val="both"/>
        <w:rPr>
          <w:rFonts w:ascii="Times New Roman" w:hAnsi="Times New Roman"/>
          <w:b/>
          <w:bCs/>
          <w:color w:val="000000"/>
          <w:sz w:val="24"/>
          <w:szCs w:val="24"/>
        </w:rPr>
      </w:pPr>
      <w:r w:rsidRPr="00143537">
        <w:rPr>
          <w:rFonts w:ascii="Times New Roman" w:hAnsi="Times New Roman"/>
          <w:b/>
          <w:bCs/>
          <w:i/>
          <w:color w:val="000000"/>
          <w:sz w:val="24"/>
          <w:szCs w:val="24"/>
        </w:rPr>
        <w:t>Замовник зобов’язаний</w:t>
      </w:r>
      <w:r w:rsidRPr="00143537">
        <w:rPr>
          <w:rFonts w:ascii="Times New Roman" w:hAnsi="Times New Roman"/>
          <w:bCs/>
          <w:color w:val="000000"/>
          <w:sz w:val="24"/>
          <w:szCs w:val="24"/>
        </w:rPr>
        <w:t>:</w:t>
      </w:r>
    </w:p>
    <w:p w:rsidR="007A4482" w:rsidRPr="00143537" w:rsidRDefault="007A4482" w:rsidP="007A4482">
      <w:pPr>
        <w:pStyle w:val="a5"/>
        <w:widowControl w:val="0"/>
        <w:numPr>
          <w:ilvl w:val="2"/>
          <w:numId w:val="7"/>
        </w:numPr>
        <w:tabs>
          <w:tab w:val="left" w:pos="1276"/>
          <w:tab w:val="left" w:pos="2127"/>
          <w:tab w:val="left" w:pos="2694"/>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Надати Виконавцю всі необхідні документи та їх копії (в тому числі завірені належним чином), що визнаються Виконавцем як необхідні для належного надання послуг за цим Договором.</w:t>
      </w:r>
    </w:p>
    <w:p w:rsidR="007A4482" w:rsidRPr="00143537" w:rsidRDefault="007A4482" w:rsidP="007A4482">
      <w:pPr>
        <w:pStyle w:val="a5"/>
        <w:widowControl w:val="0"/>
        <w:numPr>
          <w:ilvl w:val="2"/>
          <w:numId w:val="7"/>
        </w:numPr>
        <w:tabs>
          <w:tab w:val="left" w:pos="1276"/>
          <w:tab w:val="left" w:pos="2127"/>
          <w:tab w:val="left" w:pos="2694"/>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 xml:space="preserve">Забезпечити представникам Виконавця доступ до Об’єктів. При необхідності </w:t>
      </w:r>
      <w:r w:rsidRPr="00143537">
        <w:rPr>
          <w:rFonts w:ascii="Times New Roman" w:hAnsi="Times New Roman"/>
          <w:bCs/>
          <w:color w:val="000000"/>
          <w:sz w:val="24"/>
          <w:szCs w:val="24"/>
        </w:rPr>
        <w:lastRenderedPageBreak/>
        <w:t>повторного доступу для проведення обстеження – оплатити вартість такого виходу представника Виконавця.</w:t>
      </w:r>
    </w:p>
    <w:p w:rsidR="007A4482" w:rsidRPr="00143537" w:rsidRDefault="007A4482" w:rsidP="007A4482">
      <w:pPr>
        <w:pStyle w:val="a5"/>
        <w:widowControl w:val="0"/>
        <w:numPr>
          <w:ilvl w:val="2"/>
          <w:numId w:val="7"/>
        </w:numPr>
        <w:tabs>
          <w:tab w:val="left" w:pos="1276"/>
          <w:tab w:val="left" w:pos="2127"/>
          <w:tab w:val="left" w:pos="2694"/>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Надати представнику Виконавця вільний та належний доступ до Об’єктів для проведення огляду та обмірів, без загрози життю за здоров’ю представника Виконавця. При цьому, Виконавець залишає за собою право відмовитися від виконання Договору, без застосування до нього штрафних санкцій, у випадку незабезпечення Замовником вільного та належного доступу до Об’єктів.</w:t>
      </w:r>
    </w:p>
    <w:p w:rsidR="007A4482" w:rsidRPr="00143537" w:rsidRDefault="007A4482" w:rsidP="007A4482">
      <w:pPr>
        <w:pStyle w:val="a5"/>
        <w:widowControl w:val="0"/>
        <w:numPr>
          <w:ilvl w:val="2"/>
          <w:numId w:val="7"/>
        </w:numPr>
        <w:tabs>
          <w:tab w:val="left" w:pos="1276"/>
          <w:tab w:val="left" w:pos="2127"/>
          <w:tab w:val="left" w:pos="2694"/>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Перед початком надання послуг ознайомити представника Виконавця зі специфікою безпечного виконання робіт на Об’єктах, визначених Договором, провести відповідний інструктаж з охорони праці. На об’єктах спеціального призначення – провести цільовий інструктаж з безпечного виконання робіт, оформити та видати керівнику підприємства-Виконавця відповідний наряд-допуск встановленого зразка.</w:t>
      </w:r>
    </w:p>
    <w:p w:rsidR="007A4482" w:rsidRPr="00143537" w:rsidRDefault="007A4482" w:rsidP="007A4482">
      <w:pPr>
        <w:pStyle w:val="a5"/>
        <w:widowControl w:val="0"/>
        <w:numPr>
          <w:ilvl w:val="2"/>
          <w:numId w:val="7"/>
        </w:numPr>
        <w:tabs>
          <w:tab w:val="left" w:pos="1276"/>
          <w:tab w:val="left" w:pos="2127"/>
          <w:tab w:val="left" w:pos="2694"/>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Нести повну (в тому числі матеріальну) відповідальність за створення безпечних та нешкідливих умов праці для представників Виконавця.</w:t>
      </w:r>
    </w:p>
    <w:p w:rsidR="007A4482" w:rsidRPr="00143537" w:rsidRDefault="007A4482" w:rsidP="007A4482">
      <w:pPr>
        <w:pStyle w:val="a5"/>
        <w:widowControl w:val="0"/>
        <w:numPr>
          <w:ilvl w:val="2"/>
          <w:numId w:val="7"/>
        </w:numPr>
        <w:tabs>
          <w:tab w:val="left" w:pos="1276"/>
          <w:tab w:val="left" w:pos="2127"/>
          <w:tab w:val="left" w:pos="2694"/>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Після належного та своєчасного надання послуг за Договором підписати Акт наданих послуг та оплатити їх вартість у повному обсязі.</w:t>
      </w:r>
    </w:p>
    <w:p w:rsidR="007A4482" w:rsidRPr="00143537" w:rsidRDefault="007A4482" w:rsidP="007A4482">
      <w:pPr>
        <w:pStyle w:val="a5"/>
        <w:widowControl w:val="0"/>
        <w:numPr>
          <w:ilvl w:val="1"/>
          <w:numId w:val="7"/>
        </w:numPr>
        <w:tabs>
          <w:tab w:val="left" w:pos="567"/>
          <w:tab w:val="left" w:pos="2127"/>
          <w:tab w:val="left" w:pos="2694"/>
        </w:tabs>
        <w:autoSpaceDE w:val="0"/>
        <w:autoSpaceDN w:val="0"/>
        <w:adjustRightInd w:val="0"/>
        <w:spacing w:after="0" w:line="240" w:lineRule="auto"/>
        <w:ind w:left="7" w:hanging="7"/>
        <w:jc w:val="both"/>
        <w:rPr>
          <w:rFonts w:ascii="Times New Roman" w:hAnsi="Times New Roman"/>
          <w:b/>
          <w:bCs/>
          <w:color w:val="000000"/>
          <w:sz w:val="24"/>
          <w:szCs w:val="24"/>
        </w:rPr>
      </w:pPr>
      <w:r w:rsidRPr="00143537">
        <w:rPr>
          <w:rFonts w:ascii="Times New Roman" w:hAnsi="Times New Roman"/>
          <w:b/>
          <w:bCs/>
          <w:i/>
          <w:color w:val="000000"/>
          <w:sz w:val="24"/>
          <w:szCs w:val="24"/>
        </w:rPr>
        <w:t>Виконавець зобов’язаний:</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Якісно та у встановлені Сторонами терміни виконувати дії, передбачені п.1.1 цього Договору.</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Виконувати будь-які інші дії, необхідні для виконання зобов’язань за цим Договором.</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 xml:space="preserve">Повідомляти Замовнику на його вимогу всі відомості про результати виконання  Договору та </w:t>
      </w:r>
      <w:r w:rsidRPr="00143537">
        <w:rPr>
          <w:rFonts w:ascii="Times New Roman" w:hAnsi="Times New Roman"/>
          <w:sz w:val="24"/>
          <w:szCs w:val="24"/>
        </w:rPr>
        <w:t>надавати пояснення щодо наданого Звіту, процесу</w:t>
      </w:r>
      <w:r w:rsidRPr="00143537">
        <w:rPr>
          <w:rFonts w:ascii="Times New Roman" w:hAnsi="Times New Roman"/>
          <w:color w:val="000000"/>
          <w:sz w:val="24"/>
          <w:szCs w:val="24"/>
        </w:rPr>
        <w:t xml:space="preserve"> оцінки та обстеження Об'єктів.</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Мати відповідні дозволи, які дають право надавати послуги з оцінювання відповідно до законодавства на весь час дії даного Договору.</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Виконавець зобов’язаний також виконувати інші зобов’язання, які у відповідності з цим Договором або законодавством покладаються на Виконавця.</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Виконавець може також виконувати інші зобов’язання, за домовленістю з Замовником.</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У випадку припинення договору – повернути Замовнику оплачені кошти, за мінусом вартості робіт, що були фактично виконанні до припинення дії даного Договору;</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b/>
          <w:bCs/>
          <w:i/>
          <w:color w:val="000000"/>
          <w:sz w:val="24"/>
          <w:szCs w:val="24"/>
        </w:rPr>
      </w:pPr>
      <w:r w:rsidRPr="00143537">
        <w:rPr>
          <w:rFonts w:ascii="Times New Roman" w:hAnsi="Times New Roman"/>
          <w:b/>
          <w:i/>
          <w:color w:val="000000"/>
          <w:sz w:val="24"/>
          <w:szCs w:val="24"/>
        </w:rPr>
        <w:t>Виконавець має право:</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color w:val="000000"/>
          <w:sz w:val="24"/>
          <w:szCs w:val="24"/>
        </w:rPr>
        <w:t>Отримати грошові кошти у встановлений цим Договором строк.</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Вимагати від Замовника забезпечення безпечних та нешкідливих умов праці без загрози життю за здоров’ю представника Виконавця.</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Відмовитись від даного договору (припинити його юридичну дію) в односторонньому порядку у випадку порушення Замовником положень даного договору.</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Відмовитися від виконання Договору, без застосування до нього штрафних санкцій, у випадку незабезпечення Замовником вільного та належного доступу до Об’єктів.</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Не надавати Замовнику документацію, що є предметом даного договору, у випадку порушення Замовником норм чинного законодавства та даного Договору.</w:t>
      </w:r>
    </w:p>
    <w:p w:rsidR="007A4482" w:rsidRPr="00143537" w:rsidRDefault="007A4482" w:rsidP="007A4482">
      <w:pPr>
        <w:pStyle w:val="a5"/>
        <w:widowControl w:val="0"/>
        <w:numPr>
          <w:ilvl w:val="2"/>
          <w:numId w:val="7"/>
        </w:numPr>
        <w:tabs>
          <w:tab w:val="left" w:pos="1276"/>
          <w:tab w:val="left" w:pos="1560"/>
        </w:tabs>
        <w:autoSpaceDE w:val="0"/>
        <w:autoSpaceDN w:val="0"/>
        <w:adjustRightInd w:val="0"/>
        <w:spacing w:after="0" w:line="240" w:lineRule="auto"/>
        <w:ind w:left="0" w:firstLine="567"/>
        <w:jc w:val="both"/>
        <w:rPr>
          <w:rFonts w:ascii="Times New Roman" w:hAnsi="Times New Roman"/>
          <w:b/>
          <w:bCs/>
          <w:color w:val="000000"/>
          <w:sz w:val="24"/>
          <w:szCs w:val="24"/>
        </w:rPr>
      </w:pPr>
      <w:r w:rsidRPr="00143537">
        <w:rPr>
          <w:rFonts w:ascii="Times New Roman" w:hAnsi="Times New Roman"/>
          <w:bCs/>
          <w:color w:val="000000"/>
          <w:sz w:val="24"/>
          <w:szCs w:val="24"/>
        </w:rPr>
        <w:t>Для надання послуг за цим Договором наймати субпідрядників на власний розсуд та без узгодження з Замовником.</w:t>
      </w:r>
    </w:p>
    <w:p w:rsidR="007A4482" w:rsidRPr="00143537" w:rsidRDefault="007A4482" w:rsidP="007A4482">
      <w:pPr>
        <w:pStyle w:val="a5"/>
        <w:widowControl w:val="0"/>
        <w:numPr>
          <w:ilvl w:val="1"/>
          <w:numId w:val="7"/>
        </w:numPr>
        <w:tabs>
          <w:tab w:val="left" w:pos="567"/>
          <w:tab w:val="left" w:pos="1276"/>
          <w:tab w:val="left" w:pos="1560"/>
        </w:tabs>
        <w:autoSpaceDE w:val="0"/>
        <w:autoSpaceDN w:val="0"/>
        <w:adjustRightInd w:val="0"/>
        <w:spacing w:after="0" w:line="240" w:lineRule="auto"/>
        <w:ind w:left="0" w:firstLine="0"/>
        <w:jc w:val="both"/>
        <w:rPr>
          <w:rFonts w:ascii="Times New Roman" w:hAnsi="Times New Roman"/>
          <w:b/>
          <w:bCs/>
          <w:sz w:val="24"/>
          <w:szCs w:val="24"/>
        </w:rPr>
      </w:pPr>
      <w:r w:rsidRPr="00143537">
        <w:rPr>
          <w:rFonts w:ascii="Times New Roman" w:hAnsi="Times New Roman"/>
          <w:color w:val="000000"/>
          <w:sz w:val="24"/>
          <w:szCs w:val="24"/>
        </w:rPr>
        <w:t xml:space="preserve">Конфіденційність результатів оцінки та інформації, використаної під час її виконання, забезпечується нерозголошенням Виконавцем третім особам даних, наданих йому Замовником. Всі оригінали та копії документів, а також усі матеріали, надані Замовником для проведення оцінки, повертаються Замовнику разом із </w:t>
      </w:r>
      <w:r w:rsidRPr="00143537">
        <w:rPr>
          <w:rFonts w:ascii="Times New Roman" w:hAnsi="Times New Roman"/>
          <w:sz w:val="24"/>
          <w:szCs w:val="24"/>
        </w:rPr>
        <w:t>Звітом.</w:t>
      </w:r>
    </w:p>
    <w:p w:rsidR="007A4482" w:rsidRPr="00143537" w:rsidRDefault="007A4482" w:rsidP="007A4482">
      <w:pPr>
        <w:pStyle w:val="a5"/>
        <w:widowControl w:val="0"/>
        <w:numPr>
          <w:ilvl w:val="1"/>
          <w:numId w:val="7"/>
        </w:numPr>
        <w:tabs>
          <w:tab w:val="left" w:pos="567"/>
        </w:tabs>
        <w:autoSpaceDE w:val="0"/>
        <w:autoSpaceDN w:val="0"/>
        <w:adjustRightInd w:val="0"/>
        <w:spacing w:after="0" w:line="240" w:lineRule="auto"/>
        <w:ind w:left="0" w:firstLine="0"/>
        <w:jc w:val="both"/>
        <w:rPr>
          <w:rFonts w:ascii="Times New Roman" w:hAnsi="Times New Roman"/>
          <w:b/>
          <w:bCs/>
          <w:color w:val="000000"/>
          <w:sz w:val="24"/>
          <w:szCs w:val="24"/>
        </w:rPr>
      </w:pPr>
      <w:r w:rsidRPr="00143537">
        <w:rPr>
          <w:rFonts w:ascii="Times New Roman" w:hAnsi="Times New Roman"/>
          <w:color w:val="000000"/>
          <w:sz w:val="24"/>
          <w:szCs w:val="24"/>
        </w:rPr>
        <w:t>Виконавець не несе відповідальності за наслідки, що виникли в результаті використання оцінки з метою, що не була предметом Договору.</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p>
    <w:p w:rsidR="007A4482" w:rsidRPr="00143537" w:rsidRDefault="007A4482" w:rsidP="007A4482">
      <w:pPr>
        <w:widowControl w:val="0"/>
        <w:autoSpaceDE w:val="0"/>
        <w:autoSpaceDN w:val="0"/>
        <w:adjustRightInd w:val="0"/>
        <w:spacing w:after="0" w:line="240" w:lineRule="auto"/>
        <w:jc w:val="center"/>
        <w:rPr>
          <w:rFonts w:ascii="Times New Roman" w:hAnsi="Times New Roman"/>
          <w:color w:val="000000"/>
          <w:sz w:val="24"/>
          <w:szCs w:val="24"/>
        </w:rPr>
      </w:pPr>
      <w:r w:rsidRPr="00143537">
        <w:rPr>
          <w:rFonts w:ascii="Times New Roman" w:hAnsi="Times New Roman"/>
          <w:b/>
          <w:bCs/>
          <w:color w:val="000000"/>
          <w:sz w:val="24"/>
          <w:szCs w:val="24"/>
        </w:rPr>
        <w:t>4.</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ПОРЯДОК</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ПРИЙОМУ-ПЕРЕДАЧІ</w:t>
      </w:r>
      <w:r w:rsidRPr="00143537">
        <w:rPr>
          <w:rFonts w:ascii="Times New Roman" w:hAnsi="Times New Roman"/>
          <w:color w:val="000000"/>
          <w:sz w:val="24"/>
          <w:szCs w:val="24"/>
        </w:rPr>
        <w:t xml:space="preserve"> </w:t>
      </w:r>
      <w:r w:rsidRPr="00143537">
        <w:rPr>
          <w:rFonts w:ascii="Times New Roman" w:hAnsi="Times New Roman"/>
          <w:b/>
          <w:bCs/>
          <w:sz w:val="24"/>
          <w:szCs w:val="24"/>
        </w:rPr>
        <w:t>ЗВІТУ</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sz w:val="24"/>
          <w:szCs w:val="24"/>
        </w:rPr>
      </w:pPr>
      <w:r w:rsidRPr="00143537">
        <w:rPr>
          <w:rFonts w:ascii="Times New Roman" w:hAnsi="Times New Roman"/>
          <w:b/>
          <w:color w:val="000000"/>
          <w:sz w:val="24"/>
          <w:szCs w:val="24"/>
        </w:rPr>
        <w:lastRenderedPageBreak/>
        <w:t>4.1.</w:t>
      </w:r>
      <w:r w:rsidRPr="00143537">
        <w:rPr>
          <w:rFonts w:ascii="Times New Roman" w:hAnsi="Times New Roman"/>
          <w:color w:val="000000"/>
          <w:sz w:val="24"/>
          <w:szCs w:val="24"/>
        </w:rPr>
        <w:tab/>
      </w:r>
      <w:r w:rsidRPr="00143537">
        <w:rPr>
          <w:rFonts w:ascii="Times New Roman" w:hAnsi="Times New Roman"/>
          <w:sz w:val="24"/>
          <w:szCs w:val="24"/>
        </w:rPr>
        <w:t>Після надання послуг Виконавець роздруковує Звіт щодо кожного Об’єкту в 1 (одному) екземплярі, та не зберігає його в електронному вигляді з метою захисту конфіденційної інформації Замовника, що міститься в ньому.</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sz w:val="24"/>
          <w:szCs w:val="24"/>
        </w:rPr>
      </w:pPr>
      <w:r w:rsidRPr="00143537">
        <w:rPr>
          <w:rFonts w:ascii="Times New Roman" w:hAnsi="Times New Roman"/>
          <w:b/>
          <w:sz w:val="24"/>
          <w:szCs w:val="24"/>
        </w:rPr>
        <w:t>4.2.</w:t>
      </w:r>
      <w:r w:rsidRPr="00143537">
        <w:rPr>
          <w:rFonts w:ascii="Times New Roman" w:hAnsi="Times New Roman"/>
          <w:sz w:val="24"/>
          <w:szCs w:val="24"/>
        </w:rPr>
        <w:tab/>
        <w:t>Після отримання Звіту Замовник підписує Акт наданих послуг (надалі – Акт) у 2 (двох) примірниках: 1 примірник залишається у Замовника, другий примірник надається Виконавцю. Якщо Замовник протягом 3 (трьох) робочих днів не підписує наданий Виконавцем Акт і не надає письмових мотивованих заперечень, Акт вважається підписаним, а послуги такими, що надані належним чином. Ненадання Замовником або надання ним з порушенням визначеного строку мотивованих заперечень та обґрунтованих зауважень до послуг позбавляє його права посилатись на неналежне надання Виконавцем послуг за цим Договором у спорі між Сторонами.</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sz w:val="24"/>
          <w:szCs w:val="24"/>
        </w:rPr>
      </w:pPr>
    </w:p>
    <w:p w:rsidR="007A4482" w:rsidRPr="00143537" w:rsidRDefault="007A4482" w:rsidP="007A4482">
      <w:pPr>
        <w:widowControl w:val="0"/>
        <w:autoSpaceDE w:val="0"/>
        <w:autoSpaceDN w:val="0"/>
        <w:adjustRightInd w:val="0"/>
        <w:spacing w:after="0" w:line="240" w:lineRule="auto"/>
        <w:jc w:val="center"/>
        <w:rPr>
          <w:rFonts w:ascii="Times New Roman" w:hAnsi="Times New Roman"/>
          <w:sz w:val="24"/>
          <w:szCs w:val="24"/>
        </w:rPr>
      </w:pPr>
      <w:r w:rsidRPr="00143537">
        <w:rPr>
          <w:rFonts w:ascii="Times New Roman" w:hAnsi="Times New Roman"/>
          <w:b/>
          <w:bCs/>
          <w:sz w:val="24"/>
          <w:szCs w:val="24"/>
        </w:rPr>
        <w:t>5.</w:t>
      </w:r>
      <w:r w:rsidRPr="00143537">
        <w:rPr>
          <w:rFonts w:ascii="Times New Roman" w:hAnsi="Times New Roman"/>
          <w:sz w:val="24"/>
          <w:szCs w:val="24"/>
        </w:rPr>
        <w:t xml:space="preserve"> </w:t>
      </w:r>
      <w:r w:rsidRPr="00143537">
        <w:rPr>
          <w:rFonts w:ascii="Times New Roman" w:hAnsi="Times New Roman"/>
          <w:b/>
          <w:bCs/>
          <w:sz w:val="24"/>
          <w:szCs w:val="24"/>
        </w:rPr>
        <w:t>ВІДПОВІДАЛЬНІСТЬ</w:t>
      </w:r>
      <w:r w:rsidRPr="00143537">
        <w:rPr>
          <w:rFonts w:ascii="Times New Roman" w:hAnsi="Times New Roman"/>
          <w:sz w:val="24"/>
          <w:szCs w:val="24"/>
        </w:rPr>
        <w:t xml:space="preserve"> </w:t>
      </w:r>
      <w:r w:rsidRPr="00143537">
        <w:rPr>
          <w:rFonts w:ascii="Times New Roman" w:hAnsi="Times New Roman"/>
          <w:b/>
          <w:bCs/>
          <w:sz w:val="24"/>
          <w:szCs w:val="24"/>
        </w:rPr>
        <w:t>СТОРІН ТА ПОРЯДОК ВИРІШЕННЯ СПОРІВ</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sz w:val="24"/>
          <w:szCs w:val="24"/>
        </w:rPr>
      </w:pPr>
      <w:r w:rsidRPr="00143537">
        <w:rPr>
          <w:rFonts w:ascii="Times New Roman" w:hAnsi="Times New Roman"/>
          <w:b/>
          <w:sz w:val="24"/>
          <w:szCs w:val="24"/>
        </w:rPr>
        <w:t>5.1.</w:t>
      </w:r>
      <w:r w:rsidRPr="00143537">
        <w:rPr>
          <w:rFonts w:ascii="Times New Roman" w:hAnsi="Times New Roman"/>
          <w:sz w:val="24"/>
          <w:szCs w:val="24"/>
        </w:rPr>
        <w:tab/>
        <w:t>За невиконання або неналежне виконання договірних зобов’язань Виконавець і Замовник несуть матеріальну відповідальність згідно з діючим законодавством.</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sz w:val="24"/>
          <w:szCs w:val="24"/>
        </w:rPr>
        <w:t>5.2.</w:t>
      </w:r>
      <w:r w:rsidRPr="00143537">
        <w:rPr>
          <w:rFonts w:ascii="Times New Roman" w:hAnsi="Times New Roman"/>
          <w:sz w:val="24"/>
          <w:szCs w:val="24"/>
        </w:rPr>
        <w:tab/>
        <w:t>Всі претензії щодо якості виконання сторонами своїх</w:t>
      </w:r>
      <w:r w:rsidRPr="00143537">
        <w:rPr>
          <w:rFonts w:ascii="Times New Roman" w:hAnsi="Times New Roman"/>
          <w:color w:val="000000"/>
          <w:sz w:val="24"/>
          <w:szCs w:val="24"/>
        </w:rPr>
        <w:t xml:space="preserve"> зобов'язань вирішуються за згодою сторін або у судовому порядку.</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t>5.3.</w:t>
      </w:r>
      <w:r w:rsidRPr="00143537">
        <w:rPr>
          <w:rFonts w:ascii="Times New Roman" w:hAnsi="Times New Roman"/>
          <w:color w:val="000000"/>
          <w:sz w:val="24"/>
          <w:szCs w:val="24"/>
        </w:rPr>
        <w:tab/>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t>5.4</w:t>
      </w:r>
      <w:r w:rsidRPr="00143537">
        <w:rPr>
          <w:rFonts w:ascii="Times New Roman" w:hAnsi="Times New Roman"/>
          <w:color w:val="000000"/>
          <w:sz w:val="24"/>
          <w:szCs w:val="24"/>
        </w:rPr>
        <w:t>.</w:t>
      </w:r>
      <w:r w:rsidRPr="00143537">
        <w:rPr>
          <w:rFonts w:ascii="Times New Roman" w:hAnsi="Times New Roman"/>
          <w:color w:val="000000"/>
          <w:sz w:val="24"/>
          <w:szCs w:val="24"/>
        </w:rPr>
        <w:tab/>
        <w:t>У разі неможливості досягнення Сторонами згоди стосовно спірних питань, спір вирішується у судовому порядку.</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p>
    <w:p w:rsidR="007A4482" w:rsidRPr="00143537" w:rsidRDefault="007A4482" w:rsidP="007A4482">
      <w:pPr>
        <w:widowControl w:val="0"/>
        <w:tabs>
          <w:tab w:val="left" w:pos="567"/>
        </w:tabs>
        <w:autoSpaceDE w:val="0"/>
        <w:autoSpaceDN w:val="0"/>
        <w:adjustRightInd w:val="0"/>
        <w:spacing w:after="0" w:line="240" w:lineRule="auto"/>
        <w:jc w:val="center"/>
        <w:rPr>
          <w:rFonts w:ascii="Times New Roman" w:hAnsi="Times New Roman"/>
          <w:b/>
          <w:color w:val="000000"/>
          <w:sz w:val="24"/>
          <w:szCs w:val="24"/>
        </w:rPr>
      </w:pPr>
      <w:r w:rsidRPr="00143537">
        <w:rPr>
          <w:rFonts w:ascii="Times New Roman" w:hAnsi="Times New Roman"/>
          <w:b/>
          <w:color w:val="000000"/>
          <w:sz w:val="24"/>
          <w:szCs w:val="24"/>
        </w:rPr>
        <w:t>6. ОБСТАВИНИ НЕПРЕБОРНОЇ СИЛИ (ФОРС-МАЖОР)</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sz w:val="24"/>
          <w:szCs w:val="24"/>
        </w:rPr>
      </w:pPr>
      <w:r w:rsidRPr="00143537">
        <w:rPr>
          <w:rFonts w:ascii="Times New Roman" w:hAnsi="Times New Roman"/>
          <w:b/>
          <w:sz w:val="24"/>
          <w:szCs w:val="24"/>
        </w:rPr>
        <w:t>6.1.</w:t>
      </w:r>
      <w:r w:rsidRPr="00143537">
        <w:rPr>
          <w:rFonts w:ascii="Times New Roman" w:hAnsi="Times New Roman"/>
          <w:b/>
          <w:sz w:val="24"/>
          <w:szCs w:val="24"/>
        </w:rPr>
        <w:tab/>
      </w:r>
      <w:r w:rsidRPr="00143537">
        <w:rPr>
          <w:rFonts w:ascii="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sz w:val="24"/>
          <w:szCs w:val="24"/>
        </w:rPr>
      </w:pPr>
      <w:r w:rsidRPr="00143537">
        <w:rPr>
          <w:rFonts w:ascii="Times New Roman" w:hAnsi="Times New Roman"/>
          <w:sz w:val="24"/>
          <w:szCs w:val="24"/>
        </w:rPr>
        <w:t>6.2.</w:t>
      </w:r>
      <w:r w:rsidRPr="00143537">
        <w:rPr>
          <w:rFonts w:ascii="Times New Roman" w:hAnsi="Times New Roman"/>
          <w:sz w:val="24"/>
          <w:szCs w:val="24"/>
        </w:rPr>
        <w:tab/>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sz w:val="24"/>
          <w:szCs w:val="24"/>
        </w:rPr>
      </w:pPr>
      <w:r w:rsidRPr="00143537">
        <w:rPr>
          <w:rFonts w:ascii="Times New Roman" w:hAnsi="Times New Roman"/>
          <w:sz w:val="24"/>
          <w:szCs w:val="24"/>
        </w:rPr>
        <w:t>6.3.</w:t>
      </w:r>
      <w:r w:rsidRPr="00143537">
        <w:rPr>
          <w:rFonts w:ascii="Times New Roman" w:hAnsi="Times New Roman"/>
          <w:sz w:val="24"/>
          <w:szCs w:val="24"/>
        </w:rPr>
        <w:tab/>
        <w:t>Сторона, яка не може виконати свої зобов’язання внаслідок надзвичайних обставин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надалі посилатись на вищезазначені обставини.</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sz w:val="24"/>
          <w:szCs w:val="24"/>
        </w:rPr>
      </w:pPr>
      <w:r w:rsidRPr="00143537">
        <w:rPr>
          <w:rFonts w:ascii="Times New Roman" w:hAnsi="Times New Roman"/>
          <w:sz w:val="24"/>
          <w:szCs w:val="24"/>
        </w:rPr>
        <w:t>6.4. Достатнім доказом виникнення обставин непереборної сили (</w:t>
      </w:r>
      <w:proofErr w:type="spellStart"/>
      <w:r w:rsidRPr="00143537">
        <w:rPr>
          <w:rFonts w:ascii="Times New Roman" w:hAnsi="Times New Roman"/>
          <w:sz w:val="24"/>
          <w:szCs w:val="24"/>
        </w:rPr>
        <w:t>форс-</w:t>
      </w:r>
      <w:proofErr w:type="spellEnd"/>
      <w:r w:rsidRPr="00143537">
        <w:rPr>
          <w:rFonts w:ascii="Times New Roman" w:hAnsi="Times New Roman"/>
          <w:sz w:val="24"/>
          <w:szCs w:val="24"/>
        </w:rPr>
        <w:t xml:space="preserve"> мажорних обставин) та строку їх дії є відповідні документи, які видаються Торгово-промисловою палатою України або іншим уповноваженим на це органом.</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sz w:val="24"/>
          <w:szCs w:val="24"/>
        </w:rPr>
      </w:pPr>
      <w:r w:rsidRPr="00143537">
        <w:rPr>
          <w:rFonts w:ascii="Times New Roman" w:hAnsi="Times New Roman"/>
          <w:sz w:val="24"/>
          <w:szCs w:val="24"/>
        </w:rPr>
        <w:t>6.5. У випадку, якщо Сторона надає документи, що є доказом виникнення обставин непереборної сили (форс-мажорних обставин), видані іншим уповноваженим органом, ніж Торгово-промислова палата України, остання зобов’язана надати документи, що підтверджуються повноваження такого органу.</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sz w:val="24"/>
          <w:szCs w:val="24"/>
        </w:rPr>
      </w:pPr>
      <w:r w:rsidRPr="00143537">
        <w:rPr>
          <w:rFonts w:ascii="Times New Roman" w:hAnsi="Times New Roman"/>
          <w:sz w:val="24"/>
          <w:szCs w:val="24"/>
        </w:rPr>
        <w:t>6.6. Ненадання документів, або невідповідності вимог до таких документів позбавляє відповідну Сторону права посилатись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color w:val="000000"/>
          <w:sz w:val="24"/>
          <w:szCs w:val="24"/>
        </w:rPr>
      </w:pPr>
    </w:p>
    <w:p w:rsidR="007A4482" w:rsidRPr="00143537" w:rsidRDefault="007A4482" w:rsidP="007A4482">
      <w:pPr>
        <w:widowControl w:val="0"/>
        <w:autoSpaceDE w:val="0"/>
        <w:autoSpaceDN w:val="0"/>
        <w:adjustRightInd w:val="0"/>
        <w:spacing w:after="0" w:line="240" w:lineRule="auto"/>
        <w:jc w:val="center"/>
        <w:rPr>
          <w:rFonts w:ascii="Times New Roman" w:hAnsi="Times New Roman"/>
          <w:color w:val="000000"/>
          <w:sz w:val="24"/>
          <w:szCs w:val="24"/>
        </w:rPr>
      </w:pPr>
      <w:r w:rsidRPr="00143537">
        <w:rPr>
          <w:rFonts w:ascii="Times New Roman" w:hAnsi="Times New Roman"/>
          <w:b/>
          <w:bCs/>
          <w:color w:val="000000"/>
          <w:sz w:val="24"/>
          <w:szCs w:val="24"/>
        </w:rPr>
        <w:t>7.</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ТЕРМІН</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ДІЇ</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ДОГОВОРУ</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t>7.1.</w:t>
      </w:r>
      <w:r w:rsidRPr="00143537">
        <w:rPr>
          <w:rFonts w:ascii="Times New Roman" w:hAnsi="Times New Roman"/>
          <w:color w:val="000000"/>
          <w:sz w:val="24"/>
          <w:szCs w:val="24"/>
        </w:rPr>
        <w:tab/>
        <w:t xml:space="preserve">Цей Договір діє з моменту його підписання і до </w:t>
      </w:r>
      <w:r w:rsidR="000E1CF9" w:rsidRPr="000E1CF9">
        <w:rPr>
          <w:rFonts w:ascii="Times New Roman" w:hAnsi="Times New Roman"/>
          <w:sz w:val="24"/>
          <w:szCs w:val="24"/>
        </w:rPr>
        <w:t>31</w:t>
      </w:r>
      <w:r w:rsidRPr="000E1CF9">
        <w:rPr>
          <w:rFonts w:ascii="Times New Roman" w:hAnsi="Times New Roman"/>
          <w:sz w:val="24"/>
          <w:szCs w:val="24"/>
        </w:rPr>
        <w:t>.</w:t>
      </w:r>
      <w:r w:rsidR="000E1CF9" w:rsidRPr="000E1CF9">
        <w:rPr>
          <w:rFonts w:ascii="Times New Roman" w:hAnsi="Times New Roman"/>
          <w:sz w:val="24"/>
          <w:szCs w:val="24"/>
        </w:rPr>
        <w:t>12</w:t>
      </w:r>
      <w:r w:rsidRPr="000E1CF9">
        <w:rPr>
          <w:rFonts w:ascii="Times New Roman" w:hAnsi="Times New Roman"/>
          <w:sz w:val="24"/>
          <w:szCs w:val="24"/>
        </w:rPr>
        <w:t xml:space="preserve">.2023 </w:t>
      </w:r>
      <w:r w:rsidRPr="00143537">
        <w:rPr>
          <w:rFonts w:ascii="Times New Roman" w:hAnsi="Times New Roman"/>
          <w:color w:val="000000"/>
          <w:sz w:val="24"/>
          <w:szCs w:val="24"/>
        </w:rPr>
        <w:t>року, але в будь-якому разі до повного виконання Сторонами свої зобов’язань за Договором.</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t>7.2.</w:t>
      </w:r>
      <w:r w:rsidRPr="00143537">
        <w:rPr>
          <w:rFonts w:ascii="Times New Roman" w:hAnsi="Times New Roman"/>
          <w:color w:val="000000"/>
          <w:sz w:val="24"/>
          <w:szCs w:val="24"/>
        </w:rPr>
        <w:tab/>
        <w:t>Одностороннє розірвання Договору не допускається за винятком випадків, коди одна із Сторін не виконує зобов’язань по ньому. В разі дострокового розірвання Договору, одна із сторін стягує з винної в розірвання Договору сторони, завдані збитки.</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lastRenderedPageBreak/>
        <w:t>7.3.</w:t>
      </w:r>
      <w:r w:rsidRPr="00143537">
        <w:rPr>
          <w:rFonts w:ascii="Times New Roman" w:hAnsi="Times New Roman"/>
          <w:color w:val="000000"/>
          <w:sz w:val="24"/>
          <w:szCs w:val="24"/>
        </w:rPr>
        <w:tab/>
        <w:t>Дострокове розірвання даного Договору можливе лише за згодою Сторін, або на підставах, передбачених Договором та чинним законодавством України.</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t>7.4.</w:t>
      </w:r>
      <w:r w:rsidRPr="00143537">
        <w:rPr>
          <w:rFonts w:ascii="Times New Roman" w:hAnsi="Times New Roman"/>
          <w:color w:val="000000"/>
          <w:sz w:val="24"/>
          <w:szCs w:val="24"/>
        </w:rPr>
        <w:tab/>
        <w:t>Зміна назви чи інших реквізитів будь-якої із Сторін не є підставою для припинення дії даного Договору та визнання його недійсним.</w:t>
      </w:r>
    </w:p>
    <w:p w:rsidR="007A4482" w:rsidRPr="00143537" w:rsidRDefault="007A4482" w:rsidP="007A4482">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t>7.5.</w:t>
      </w:r>
      <w:r w:rsidRPr="00143537">
        <w:rPr>
          <w:rFonts w:ascii="Times New Roman" w:hAnsi="Times New Roman"/>
          <w:color w:val="000000"/>
          <w:sz w:val="24"/>
          <w:szCs w:val="24"/>
        </w:rPr>
        <w:tab/>
        <w:t>Закінчення строку дії Договору або його дострокове припинення не звільняє Замовника від виконання грошових зобов’язань, які виникли під час дії даного Договору.</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color w:val="000000"/>
          <w:sz w:val="24"/>
          <w:szCs w:val="24"/>
        </w:rPr>
      </w:pPr>
    </w:p>
    <w:p w:rsidR="007A4482" w:rsidRPr="00143537" w:rsidRDefault="007A4482" w:rsidP="007A4482">
      <w:pPr>
        <w:widowControl w:val="0"/>
        <w:tabs>
          <w:tab w:val="left" w:pos="426"/>
        </w:tabs>
        <w:autoSpaceDE w:val="0"/>
        <w:autoSpaceDN w:val="0"/>
        <w:adjustRightInd w:val="0"/>
        <w:spacing w:after="0" w:line="240" w:lineRule="auto"/>
        <w:jc w:val="center"/>
        <w:rPr>
          <w:rFonts w:ascii="Times New Roman" w:hAnsi="Times New Roman"/>
          <w:b/>
          <w:color w:val="000000"/>
          <w:sz w:val="24"/>
          <w:szCs w:val="24"/>
        </w:rPr>
      </w:pPr>
      <w:r w:rsidRPr="00143537">
        <w:rPr>
          <w:rFonts w:ascii="Times New Roman" w:hAnsi="Times New Roman"/>
          <w:b/>
          <w:color w:val="000000"/>
          <w:sz w:val="24"/>
          <w:szCs w:val="24"/>
        </w:rPr>
        <w:t>8. ПОРЯДОК ЗМІНИ УМОВ ДОГОВОРУ</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t>8.1</w:t>
      </w:r>
      <w:r w:rsidRPr="00143537">
        <w:rPr>
          <w:rFonts w:ascii="Times New Roman" w:hAnsi="Times New Roman"/>
          <w:color w:val="000000"/>
          <w:sz w:val="24"/>
          <w:szCs w:val="24"/>
        </w:rPr>
        <w:t>.</w:t>
      </w:r>
      <w:r w:rsidRPr="00143537">
        <w:rPr>
          <w:rFonts w:ascii="Times New Roman" w:hAnsi="Times New Roman"/>
          <w:color w:val="000000"/>
          <w:sz w:val="24"/>
          <w:szCs w:val="24"/>
        </w:rPr>
        <w:tab/>
        <w:t>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t>8.2.</w:t>
      </w:r>
      <w:r w:rsidRPr="00143537">
        <w:rPr>
          <w:rFonts w:ascii="Times New Roman" w:hAnsi="Times New Roman"/>
          <w:color w:val="000000"/>
          <w:sz w:val="24"/>
          <w:szCs w:val="24"/>
        </w:rPr>
        <w:tab/>
        <w:t>Зміна умов Договору допускається лише за згодою Сторін, якщо інше не встановлено договором або законом.</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color w:val="000000"/>
          <w:sz w:val="24"/>
          <w:szCs w:val="24"/>
        </w:rPr>
      </w:pPr>
      <w:r w:rsidRPr="00143537">
        <w:rPr>
          <w:rFonts w:ascii="Times New Roman" w:hAnsi="Times New Roman"/>
          <w:b/>
          <w:color w:val="000000"/>
          <w:sz w:val="24"/>
          <w:szCs w:val="24"/>
        </w:rPr>
        <w:t>8.3.</w:t>
      </w:r>
      <w:r w:rsidRPr="00143537">
        <w:rPr>
          <w:rFonts w:ascii="Times New Roman" w:hAnsi="Times New Roman"/>
          <w:color w:val="000000"/>
          <w:sz w:val="24"/>
          <w:szCs w:val="24"/>
        </w:rPr>
        <w:tab/>
        <w:t>Істотні умови цього Договору не можуть змінюватись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року.</w:t>
      </w:r>
    </w:p>
    <w:p w:rsidR="007A4482" w:rsidRPr="00143537" w:rsidRDefault="007A4482" w:rsidP="007A4482">
      <w:pPr>
        <w:widowControl w:val="0"/>
        <w:tabs>
          <w:tab w:val="left" w:pos="426"/>
        </w:tabs>
        <w:autoSpaceDE w:val="0"/>
        <w:autoSpaceDN w:val="0"/>
        <w:adjustRightInd w:val="0"/>
        <w:spacing w:after="0" w:line="240" w:lineRule="auto"/>
        <w:jc w:val="both"/>
        <w:rPr>
          <w:rFonts w:ascii="Times New Roman" w:hAnsi="Times New Roman"/>
          <w:color w:val="000000"/>
          <w:sz w:val="24"/>
          <w:szCs w:val="24"/>
        </w:rPr>
      </w:pPr>
    </w:p>
    <w:p w:rsidR="007A4482" w:rsidRPr="00143537" w:rsidRDefault="007A4482" w:rsidP="007A4482">
      <w:pPr>
        <w:widowControl w:val="0"/>
        <w:autoSpaceDE w:val="0"/>
        <w:autoSpaceDN w:val="0"/>
        <w:adjustRightInd w:val="0"/>
        <w:spacing w:after="0" w:line="240" w:lineRule="auto"/>
        <w:jc w:val="center"/>
        <w:rPr>
          <w:rFonts w:ascii="Times New Roman" w:hAnsi="Times New Roman"/>
          <w:color w:val="000000"/>
          <w:sz w:val="24"/>
          <w:szCs w:val="24"/>
        </w:rPr>
      </w:pPr>
      <w:r w:rsidRPr="00143537">
        <w:rPr>
          <w:rFonts w:ascii="Times New Roman" w:hAnsi="Times New Roman"/>
          <w:b/>
          <w:bCs/>
          <w:color w:val="000000"/>
          <w:sz w:val="24"/>
          <w:szCs w:val="24"/>
        </w:rPr>
        <w:t>9.</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ІНШІ</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УМОВИ</w:t>
      </w:r>
      <w:r w:rsidRPr="00143537">
        <w:rPr>
          <w:rFonts w:ascii="Times New Roman" w:hAnsi="Times New Roman"/>
          <w:color w:val="000000"/>
          <w:sz w:val="24"/>
          <w:szCs w:val="24"/>
        </w:rPr>
        <w:t xml:space="preserve"> </w:t>
      </w:r>
      <w:r w:rsidRPr="00143537">
        <w:rPr>
          <w:rFonts w:ascii="Times New Roman" w:hAnsi="Times New Roman"/>
          <w:b/>
          <w:bCs/>
          <w:color w:val="000000"/>
          <w:sz w:val="24"/>
          <w:szCs w:val="24"/>
        </w:rPr>
        <w:t>ДОГОВОРУ</w:t>
      </w:r>
    </w:p>
    <w:p w:rsidR="007A4482" w:rsidRPr="00143537" w:rsidRDefault="007A4482" w:rsidP="007A4482">
      <w:pPr>
        <w:pStyle w:val="21"/>
        <w:spacing w:after="0" w:line="240" w:lineRule="auto"/>
        <w:ind w:left="0"/>
        <w:jc w:val="both"/>
        <w:rPr>
          <w:rFonts w:ascii="Times New Roman" w:hAnsi="Times New Roman"/>
          <w:color w:val="000000"/>
          <w:lang w:val="uk-UA"/>
        </w:rPr>
      </w:pPr>
      <w:r w:rsidRPr="00143537">
        <w:rPr>
          <w:rFonts w:ascii="Times New Roman" w:hAnsi="Times New Roman"/>
          <w:b/>
          <w:color w:val="000000"/>
          <w:lang w:val="uk-UA"/>
        </w:rPr>
        <w:t>9.1.</w:t>
      </w:r>
      <w:r w:rsidRPr="00143537">
        <w:rPr>
          <w:rFonts w:ascii="Times New Roman" w:hAnsi="Times New Roman"/>
          <w:b/>
          <w:color w:val="000000"/>
          <w:lang w:val="uk-UA"/>
        </w:rPr>
        <w:tab/>
      </w:r>
      <w:r w:rsidRPr="00143537">
        <w:rPr>
          <w:rFonts w:ascii="Times New Roman" w:hAnsi="Times New Roman"/>
          <w:color w:val="000000"/>
          <w:lang w:val="uk-UA"/>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особі або юридичній особі інформації, що була надана або стала відома одній Стороні від іншої Сторони в ході виконання Договору.</w:t>
      </w:r>
    </w:p>
    <w:p w:rsidR="007A4482" w:rsidRPr="00143537" w:rsidRDefault="007A4482" w:rsidP="007A4482">
      <w:pPr>
        <w:pStyle w:val="21"/>
        <w:spacing w:after="0" w:line="240" w:lineRule="auto"/>
        <w:ind w:left="0"/>
        <w:jc w:val="both"/>
        <w:rPr>
          <w:rFonts w:ascii="Times New Roman" w:hAnsi="Times New Roman"/>
          <w:color w:val="000000"/>
          <w:lang w:val="uk-UA"/>
        </w:rPr>
      </w:pPr>
      <w:r w:rsidRPr="00143537">
        <w:rPr>
          <w:rFonts w:ascii="Times New Roman" w:hAnsi="Times New Roman"/>
          <w:b/>
          <w:color w:val="000000"/>
          <w:lang w:val="uk-UA"/>
        </w:rPr>
        <w:t>9.2.</w:t>
      </w:r>
      <w:r w:rsidRPr="00143537">
        <w:rPr>
          <w:rFonts w:ascii="Times New Roman" w:hAnsi="Times New Roman"/>
          <w:color w:val="000000"/>
          <w:lang w:val="uk-UA"/>
        </w:rPr>
        <w:tab/>
        <w:t>Виконавець зобов’язується письмово підтвердити, що на нього не поширюється мораторій, встановлений Постановою Кабінету Міністрів України від 03.02.2022 №187 «Про забезпечення захисту національних інтересів за майбутніми позовами держави Україна у зв’язку з військовою агресією російської федерації» (далі ПКМУ №187).</w:t>
      </w:r>
    </w:p>
    <w:p w:rsidR="007A4482" w:rsidRPr="00143537" w:rsidRDefault="007A4482" w:rsidP="007A4482">
      <w:pPr>
        <w:pStyle w:val="21"/>
        <w:spacing w:after="0" w:line="240" w:lineRule="auto"/>
        <w:ind w:left="0"/>
        <w:jc w:val="both"/>
        <w:rPr>
          <w:rFonts w:ascii="Times New Roman" w:hAnsi="Times New Roman"/>
          <w:color w:val="000000"/>
          <w:lang w:val="uk-UA"/>
        </w:rPr>
      </w:pPr>
      <w:r w:rsidRPr="00143537">
        <w:rPr>
          <w:rFonts w:ascii="Times New Roman" w:hAnsi="Times New Roman"/>
          <w:b/>
          <w:color w:val="000000"/>
          <w:lang w:val="uk-UA"/>
        </w:rPr>
        <w:t>9.3.</w:t>
      </w:r>
      <w:r w:rsidRPr="00143537">
        <w:rPr>
          <w:rFonts w:ascii="Times New Roman" w:hAnsi="Times New Roman"/>
          <w:color w:val="000000"/>
          <w:lang w:val="uk-UA"/>
        </w:rPr>
        <w:tab/>
        <w:t>Жодна із Сторін не має права передавати свої права та обов’язки за цим Договором третім особам без письмової згоди іншої Сторони.</w:t>
      </w:r>
    </w:p>
    <w:p w:rsidR="007A4482" w:rsidRPr="00143537" w:rsidRDefault="007A4482" w:rsidP="007A4482">
      <w:pPr>
        <w:pStyle w:val="21"/>
        <w:spacing w:after="0" w:line="240" w:lineRule="auto"/>
        <w:ind w:left="0"/>
        <w:jc w:val="both"/>
        <w:rPr>
          <w:rFonts w:ascii="Times New Roman" w:hAnsi="Times New Roman"/>
          <w:color w:val="000000"/>
          <w:lang w:val="uk-UA"/>
        </w:rPr>
      </w:pPr>
      <w:r w:rsidRPr="00143537">
        <w:rPr>
          <w:rFonts w:ascii="Times New Roman" w:hAnsi="Times New Roman"/>
          <w:b/>
          <w:color w:val="000000"/>
          <w:lang w:val="uk-UA"/>
        </w:rPr>
        <w:t>9.4.</w:t>
      </w:r>
      <w:r w:rsidRPr="00143537">
        <w:rPr>
          <w:rFonts w:ascii="Times New Roman" w:hAnsi="Times New Roman"/>
          <w:color w:val="000000"/>
          <w:lang w:val="uk-UA"/>
        </w:rPr>
        <w:tab/>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w:t>
      </w:r>
      <w:proofErr w:type="spellStart"/>
      <w:r w:rsidRPr="00143537">
        <w:rPr>
          <w:rFonts w:ascii="Times New Roman" w:hAnsi="Times New Roman"/>
          <w:color w:val="000000"/>
          <w:lang w:val="uk-UA"/>
        </w:rPr>
        <w:t>рахі</w:t>
      </w:r>
      <w:proofErr w:type="spellEnd"/>
      <w:r w:rsidRPr="00143537">
        <w:rPr>
          <w:rFonts w:ascii="Times New Roman" w:hAnsi="Times New Roman"/>
          <w:color w:val="000000"/>
          <w:lang w:val="uk-UA"/>
        </w:rPr>
        <w:t xml:space="preserve"> неповідомлення несуть ризик настання пов’язаних із цим несприятливих наслідків.</w:t>
      </w:r>
    </w:p>
    <w:p w:rsidR="007A4482" w:rsidRPr="00143537" w:rsidRDefault="007A4482" w:rsidP="007A4482">
      <w:pPr>
        <w:pStyle w:val="21"/>
        <w:spacing w:after="0" w:line="240" w:lineRule="auto"/>
        <w:ind w:left="0"/>
        <w:jc w:val="both"/>
        <w:rPr>
          <w:rFonts w:ascii="Times New Roman" w:hAnsi="Times New Roman"/>
          <w:b/>
          <w:color w:val="000000"/>
          <w:lang w:val="uk-UA"/>
        </w:rPr>
      </w:pPr>
      <w:r w:rsidRPr="00143537">
        <w:rPr>
          <w:rFonts w:ascii="Times New Roman" w:hAnsi="Times New Roman"/>
          <w:b/>
          <w:color w:val="000000"/>
          <w:lang w:val="uk-UA"/>
        </w:rPr>
        <w:t>9.5.</w:t>
      </w:r>
      <w:r w:rsidRPr="00143537">
        <w:rPr>
          <w:rFonts w:ascii="Times New Roman" w:hAnsi="Times New Roman"/>
          <w:b/>
          <w:color w:val="000000"/>
          <w:lang w:val="uk-UA"/>
        </w:rPr>
        <w:tab/>
        <w:t xml:space="preserve">Даний договір укладається відповідно до вимог встановлених Особливостями </w:t>
      </w:r>
      <w:r w:rsidRPr="00143537">
        <w:rPr>
          <w:rFonts w:ascii="Times New Roman" w:hAnsi="Times New Roman"/>
          <w:color w:val="00000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року.</w:t>
      </w:r>
    </w:p>
    <w:p w:rsidR="000E1CF9" w:rsidRPr="00143537" w:rsidRDefault="007A4482" w:rsidP="007A4482">
      <w:pPr>
        <w:pStyle w:val="21"/>
        <w:spacing w:after="0" w:line="240" w:lineRule="auto"/>
        <w:ind w:left="0"/>
        <w:jc w:val="both"/>
        <w:rPr>
          <w:rFonts w:ascii="Times New Roman" w:hAnsi="Times New Roman"/>
          <w:color w:val="000000"/>
          <w:lang w:val="uk-UA"/>
        </w:rPr>
      </w:pPr>
      <w:r w:rsidRPr="00143537">
        <w:rPr>
          <w:rFonts w:ascii="Times New Roman" w:hAnsi="Times New Roman"/>
          <w:b/>
          <w:color w:val="000000"/>
          <w:lang w:val="uk-UA"/>
        </w:rPr>
        <w:t>9.6.</w:t>
      </w:r>
      <w:r w:rsidRPr="00143537">
        <w:rPr>
          <w:rFonts w:ascii="Times New Roman" w:hAnsi="Times New Roman"/>
          <w:color w:val="000000"/>
          <w:lang w:val="uk-UA"/>
        </w:rPr>
        <w:tab/>
        <w:t>Договір складений українською мовою у двох примірниках, які мають однакову юридичну силу.</w:t>
      </w:r>
    </w:p>
    <w:p w:rsidR="007A4482" w:rsidRDefault="007A4482" w:rsidP="007A4482">
      <w:pPr>
        <w:pStyle w:val="21"/>
        <w:spacing w:after="0" w:line="240" w:lineRule="auto"/>
        <w:jc w:val="center"/>
        <w:rPr>
          <w:rFonts w:ascii="Times New Roman" w:hAnsi="Times New Roman"/>
          <w:b/>
          <w:bCs/>
          <w:lang w:val="uk-UA"/>
        </w:rPr>
      </w:pPr>
      <w:r w:rsidRPr="00143537">
        <w:rPr>
          <w:rFonts w:ascii="Times New Roman" w:hAnsi="Times New Roman"/>
          <w:b/>
          <w:bCs/>
          <w:lang w:val="uk-UA"/>
        </w:rPr>
        <w:t>10. Юридичні адреси та реквізити сторін</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99"/>
      </w:tblGrid>
      <w:tr w:rsidR="007A4482" w:rsidRPr="00143537" w:rsidTr="00177A9D">
        <w:trPr>
          <w:trHeight w:val="4849"/>
        </w:trPr>
        <w:tc>
          <w:tcPr>
            <w:tcW w:w="4816" w:type="dxa"/>
            <w:shd w:val="clear" w:color="auto" w:fill="auto"/>
          </w:tcPr>
          <w:p w:rsidR="007A4482" w:rsidRPr="00143537" w:rsidRDefault="007A4482" w:rsidP="00177A9D">
            <w:pPr>
              <w:widowControl w:val="0"/>
              <w:spacing w:after="0" w:line="240" w:lineRule="auto"/>
              <w:rPr>
                <w:rFonts w:ascii="Times New Roman" w:hAnsi="Times New Roman"/>
                <w:b/>
                <w:sz w:val="24"/>
                <w:szCs w:val="24"/>
              </w:rPr>
            </w:pPr>
            <w:r w:rsidRPr="00143537">
              <w:rPr>
                <w:rFonts w:ascii="Times New Roman" w:hAnsi="Times New Roman"/>
                <w:b/>
                <w:sz w:val="24"/>
                <w:szCs w:val="24"/>
              </w:rPr>
              <w:lastRenderedPageBreak/>
              <w:t>ЗАМОВНИК:</w:t>
            </w:r>
          </w:p>
          <w:p w:rsidR="007A4482" w:rsidRPr="00A16BC9" w:rsidRDefault="007A4482" w:rsidP="007A4482">
            <w:pPr>
              <w:pStyle w:val="a9"/>
              <w:pBdr>
                <w:between w:val="single" w:sz="4" w:space="1" w:color="auto"/>
              </w:pBdr>
              <w:spacing w:before="0" w:beforeAutospacing="0" w:after="0" w:afterAutospacing="0"/>
              <w:rPr>
                <w:b/>
                <w:color w:val="000000"/>
                <w:sz w:val="22"/>
                <w:szCs w:val="22"/>
              </w:rPr>
            </w:pPr>
            <w:r w:rsidRPr="00A16BC9">
              <w:rPr>
                <w:b/>
                <w:color w:val="000000"/>
                <w:sz w:val="22"/>
                <w:szCs w:val="22"/>
              </w:rPr>
              <w:t>9 державний пожежно-рятувальний загін ГУ ДСНС України у Донецький області</w:t>
            </w:r>
          </w:p>
          <w:p w:rsidR="007A4482" w:rsidRDefault="007A4482" w:rsidP="007A4482">
            <w:pPr>
              <w:pStyle w:val="a9"/>
              <w:pBdr>
                <w:between w:val="single" w:sz="4" w:space="1" w:color="auto"/>
              </w:pBdr>
              <w:spacing w:before="0" w:beforeAutospacing="0" w:after="0" w:afterAutospacing="0"/>
              <w:rPr>
                <w:color w:val="000000"/>
                <w:sz w:val="22"/>
                <w:szCs w:val="22"/>
              </w:rPr>
            </w:pPr>
            <w:r w:rsidRPr="00A16BC9">
              <w:rPr>
                <w:color w:val="000000"/>
                <w:sz w:val="22"/>
                <w:szCs w:val="22"/>
              </w:rPr>
              <w:t xml:space="preserve">Юридична адреса: 85300, Донецька область, м. </w:t>
            </w:r>
            <w:proofErr w:type="spellStart"/>
            <w:r w:rsidRPr="00A16BC9">
              <w:rPr>
                <w:color w:val="000000"/>
                <w:sz w:val="22"/>
                <w:szCs w:val="22"/>
              </w:rPr>
              <w:t>Покровськ</w:t>
            </w:r>
            <w:proofErr w:type="spellEnd"/>
            <w:r w:rsidRPr="00A16BC9">
              <w:rPr>
                <w:color w:val="000000"/>
                <w:sz w:val="22"/>
                <w:szCs w:val="22"/>
              </w:rPr>
              <w:t>, вулиця Захисників України, будинок 130-Б</w:t>
            </w:r>
          </w:p>
          <w:p w:rsidR="007A4482" w:rsidRDefault="007A4482" w:rsidP="007A4482">
            <w:pPr>
              <w:pStyle w:val="a9"/>
              <w:pBdr>
                <w:between w:val="single" w:sz="4" w:space="1" w:color="auto"/>
              </w:pBdr>
              <w:spacing w:before="0" w:beforeAutospacing="0" w:after="0" w:afterAutospacing="0"/>
              <w:rPr>
                <w:color w:val="000000"/>
                <w:sz w:val="22"/>
                <w:szCs w:val="22"/>
              </w:rPr>
            </w:pPr>
            <w:r w:rsidRPr="00A16BC9">
              <w:rPr>
                <w:color w:val="000000"/>
                <w:sz w:val="22"/>
                <w:szCs w:val="22"/>
              </w:rPr>
              <w:t>ЄДРПОУ: 38273220</w:t>
            </w:r>
          </w:p>
          <w:p w:rsidR="007A4482" w:rsidRPr="00A16BC9" w:rsidRDefault="007A4482" w:rsidP="007A4482">
            <w:pPr>
              <w:pStyle w:val="a9"/>
              <w:pBdr>
                <w:between w:val="single" w:sz="4" w:space="1" w:color="auto"/>
              </w:pBdr>
              <w:spacing w:before="0" w:beforeAutospacing="0" w:after="0" w:afterAutospacing="0"/>
              <w:rPr>
                <w:color w:val="000000"/>
                <w:sz w:val="22"/>
                <w:szCs w:val="22"/>
              </w:rPr>
            </w:pPr>
            <w:r w:rsidRPr="00A16BC9">
              <w:rPr>
                <w:color w:val="000000"/>
                <w:sz w:val="22"/>
                <w:szCs w:val="22"/>
              </w:rPr>
              <w:t>МФО: 820172</w:t>
            </w:r>
          </w:p>
          <w:p w:rsidR="007A4482" w:rsidRPr="00177A9D" w:rsidRDefault="007A4482" w:rsidP="00907C5A">
            <w:pPr>
              <w:pStyle w:val="a9"/>
              <w:pBdr>
                <w:between w:val="single" w:sz="4" w:space="1" w:color="auto"/>
              </w:pBdr>
              <w:spacing w:before="0" w:beforeAutospacing="0" w:after="0" w:afterAutospacing="0"/>
              <w:rPr>
                <w:color w:val="000000"/>
                <w:sz w:val="22"/>
                <w:szCs w:val="22"/>
              </w:rPr>
            </w:pPr>
            <w:r w:rsidRPr="00A16BC9">
              <w:rPr>
                <w:color w:val="000000"/>
                <w:sz w:val="22"/>
                <w:szCs w:val="22"/>
              </w:rPr>
              <w:t>р/</w:t>
            </w:r>
            <w:proofErr w:type="spellStart"/>
            <w:r w:rsidRPr="00A16BC9">
              <w:rPr>
                <w:color w:val="000000"/>
                <w:sz w:val="22"/>
                <w:szCs w:val="22"/>
              </w:rPr>
              <w:t>р</w:t>
            </w:r>
            <w:proofErr w:type="spellEnd"/>
            <w:r w:rsidRPr="00A16BC9">
              <w:rPr>
                <w:color w:val="000000"/>
                <w:sz w:val="22"/>
                <w:szCs w:val="22"/>
              </w:rPr>
              <w:t xml:space="preserve">: UA568201720343180002000083035        </w:t>
            </w:r>
            <w:r>
              <w:rPr>
                <w:color w:val="000000"/>
                <w:sz w:val="22"/>
                <w:szCs w:val="22"/>
              </w:rPr>
              <w:t xml:space="preserve">                               </w:t>
            </w:r>
            <w:r w:rsidRPr="00143537">
              <w:rPr>
                <w:shd w:val="clear" w:color="auto" w:fill="FFFFFF"/>
              </w:rPr>
              <w:t>UA</w:t>
            </w:r>
            <w:r w:rsidRPr="00A16BC9">
              <w:rPr>
                <w:color w:val="000000"/>
                <w:sz w:val="22"/>
                <w:szCs w:val="22"/>
              </w:rPr>
              <w:t>728201720343171002200083035</w:t>
            </w:r>
          </w:p>
          <w:p w:rsidR="007A4482" w:rsidRPr="00143537" w:rsidRDefault="007A4482" w:rsidP="00177A9D">
            <w:pPr>
              <w:pStyle w:val="Standard"/>
              <w:widowControl w:val="0"/>
              <w:jc w:val="both"/>
              <w:rPr>
                <w:rFonts w:ascii="Times New Roman" w:hAnsi="Times New Roman" w:cs="Times New Roman"/>
                <w:shd w:val="clear" w:color="auto" w:fill="FFFFFF"/>
                <w:lang w:val="uk-UA"/>
              </w:rPr>
            </w:pPr>
            <w:proofErr w:type="spellStart"/>
            <w:r w:rsidRPr="00143537">
              <w:rPr>
                <w:rFonts w:ascii="Times New Roman" w:hAnsi="Times New Roman" w:cs="Times New Roman"/>
                <w:shd w:val="clear" w:color="auto" w:fill="FFFFFF"/>
                <w:lang w:val="uk-UA"/>
              </w:rPr>
              <w:t>Держказначейська</w:t>
            </w:r>
            <w:proofErr w:type="spellEnd"/>
            <w:r w:rsidRPr="00143537">
              <w:rPr>
                <w:rFonts w:ascii="Times New Roman" w:hAnsi="Times New Roman" w:cs="Times New Roman"/>
                <w:shd w:val="clear" w:color="auto" w:fill="FFFFFF"/>
                <w:lang w:val="uk-UA"/>
              </w:rPr>
              <w:t xml:space="preserve"> служба України,</w:t>
            </w:r>
          </w:p>
          <w:p w:rsidR="007A4482" w:rsidRPr="00143537" w:rsidRDefault="007A4482" w:rsidP="00177A9D">
            <w:pPr>
              <w:pStyle w:val="Standard"/>
              <w:widowControl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у </w:t>
            </w:r>
            <w:r w:rsidRPr="00143537">
              <w:rPr>
                <w:rFonts w:ascii="Times New Roman" w:hAnsi="Times New Roman" w:cs="Times New Roman"/>
                <w:shd w:val="clear" w:color="auto" w:fill="FFFFFF"/>
                <w:lang w:val="uk-UA"/>
              </w:rPr>
              <w:t>м. Київ</w:t>
            </w:r>
          </w:p>
          <w:p w:rsidR="007A4482" w:rsidRPr="00907C5A" w:rsidRDefault="007A4482" w:rsidP="00907C5A">
            <w:pPr>
              <w:spacing w:after="0"/>
              <w:rPr>
                <w:rFonts w:ascii="Times New Roman" w:hAnsi="Times New Roman"/>
                <w:sz w:val="24"/>
                <w:szCs w:val="24"/>
                <w:lang w:val="en-US"/>
              </w:rPr>
            </w:pPr>
            <w:r w:rsidRPr="00143537">
              <w:rPr>
                <w:rFonts w:ascii="Times New Roman" w:hAnsi="Times New Roman"/>
                <w:color w:val="000000"/>
                <w:sz w:val="24"/>
                <w:szCs w:val="24"/>
              </w:rPr>
              <w:t>e-</w:t>
            </w:r>
            <w:proofErr w:type="spellStart"/>
            <w:r w:rsidRPr="00143537">
              <w:rPr>
                <w:rFonts w:ascii="Times New Roman" w:hAnsi="Times New Roman"/>
                <w:color w:val="000000"/>
                <w:sz w:val="24"/>
                <w:szCs w:val="24"/>
              </w:rPr>
              <w:t>mail</w:t>
            </w:r>
            <w:proofErr w:type="spellEnd"/>
            <w:r w:rsidRPr="00143537">
              <w:rPr>
                <w:rFonts w:ascii="Times New Roman" w:hAnsi="Times New Roman"/>
                <w:color w:val="000000"/>
                <w:sz w:val="24"/>
                <w:szCs w:val="24"/>
              </w:rPr>
              <w:t>:</w:t>
            </w:r>
            <w:r w:rsidR="00907C5A" w:rsidRPr="00907C5A">
              <w:rPr>
                <w:rFonts w:ascii="Times New Roman" w:hAnsi="Times New Roman"/>
                <w:color w:val="000000"/>
                <w:sz w:val="24"/>
                <w:szCs w:val="24"/>
                <w:lang w:val="en-US"/>
              </w:rPr>
              <w:t xml:space="preserve"> krasnoarmeysk.dsns@ukr.net   </w:t>
            </w:r>
          </w:p>
          <w:p w:rsidR="007A4482" w:rsidRDefault="00907C5A" w:rsidP="00177A9D">
            <w:pPr>
              <w:rPr>
                <w:rFonts w:ascii="Times New Roman" w:hAnsi="Times New Roman"/>
                <w:sz w:val="24"/>
                <w:szCs w:val="24"/>
                <w:lang w:val="ru-RU"/>
              </w:rPr>
            </w:pPr>
            <w:r w:rsidRPr="00907C5A">
              <w:rPr>
                <w:rFonts w:ascii="Times New Roman" w:hAnsi="Times New Roman"/>
                <w:sz w:val="24"/>
                <w:szCs w:val="24"/>
              </w:rPr>
              <w:t>Телефон: (06239) 2-02-01</w:t>
            </w:r>
          </w:p>
          <w:p w:rsidR="00907C5A" w:rsidRPr="00907C5A" w:rsidRDefault="00907C5A" w:rsidP="00177A9D">
            <w:pPr>
              <w:rPr>
                <w:rFonts w:ascii="Times New Roman" w:hAnsi="Times New Roman"/>
                <w:sz w:val="24"/>
                <w:szCs w:val="24"/>
                <w:lang w:val="ru-RU"/>
              </w:rPr>
            </w:pPr>
          </w:p>
          <w:p w:rsidR="007A4482" w:rsidRPr="00143537" w:rsidRDefault="007A4482" w:rsidP="00177A9D">
            <w:pPr>
              <w:rPr>
                <w:rFonts w:ascii="Times New Roman" w:hAnsi="Times New Roman"/>
                <w:b/>
                <w:color w:val="000000"/>
                <w:sz w:val="24"/>
                <w:szCs w:val="24"/>
              </w:rPr>
            </w:pPr>
            <w:r>
              <w:rPr>
                <w:rFonts w:ascii="Times New Roman" w:hAnsi="Times New Roman"/>
                <w:b/>
                <w:color w:val="000000"/>
                <w:sz w:val="24"/>
                <w:szCs w:val="24"/>
              </w:rPr>
              <w:t>Начальник загону</w:t>
            </w:r>
          </w:p>
          <w:p w:rsidR="007A4482" w:rsidRPr="00143537" w:rsidRDefault="007A4482" w:rsidP="007A4482">
            <w:pPr>
              <w:pStyle w:val="a9"/>
              <w:spacing w:after="0" w:afterAutospacing="0"/>
              <w:jc w:val="both"/>
            </w:pPr>
            <w:r w:rsidRPr="00143537">
              <w:rPr>
                <w:bCs/>
                <w:color w:val="000000"/>
              </w:rPr>
              <w:t xml:space="preserve"> </w:t>
            </w:r>
            <w:r w:rsidRPr="00143537">
              <w:rPr>
                <w:b/>
                <w:color w:val="000000"/>
              </w:rPr>
              <w:t>_______________ /</w:t>
            </w:r>
            <w:r w:rsidRPr="00A16BC9">
              <w:rPr>
                <w:b/>
                <w:color w:val="000000"/>
              </w:rPr>
              <w:t xml:space="preserve"> В.В. </w:t>
            </w:r>
            <w:proofErr w:type="spellStart"/>
            <w:r w:rsidRPr="00A16BC9">
              <w:rPr>
                <w:b/>
                <w:color w:val="000000"/>
              </w:rPr>
              <w:t>Кінц</w:t>
            </w:r>
            <w:proofErr w:type="spellEnd"/>
            <w:r w:rsidRPr="00143537">
              <w:rPr>
                <w:b/>
                <w:color w:val="000000"/>
              </w:rPr>
              <w:t>/</w:t>
            </w:r>
          </w:p>
          <w:p w:rsidR="007A4482" w:rsidRPr="00143537" w:rsidRDefault="007A4482" w:rsidP="00177A9D">
            <w:pPr>
              <w:widowControl w:val="0"/>
              <w:spacing w:after="0" w:line="240" w:lineRule="auto"/>
              <w:jc w:val="both"/>
              <w:rPr>
                <w:rFonts w:ascii="Times New Roman" w:hAnsi="Times New Roman"/>
                <w:sz w:val="24"/>
                <w:szCs w:val="24"/>
              </w:rPr>
            </w:pPr>
            <w:r w:rsidRPr="00143537">
              <w:rPr>
                <w:rFonts w:ascii="Times New Roman" w:hAnsi="Times New Roman"/>
                <w:bCs/>
                <w:color w:val="000000"/>
                <w:sz w:val="24"/>
                <w:szCs w:val="24"/>
              </w:rPr>
              <w:t>м. п.</w:t>
            </w:r>
          </w:p>
        </w:tc>
        <w:tc>
          <w:tcPr>
            <w:tcW w:w="4799" w:type="dxa"/>
            <w:shd w:val="clear" w:color="auto" w:fill="auto"/>
          </w:tcPr>
          <w:p w:rsidR="007A4482" w:rsidRPr="00143537" w:rsidRDefault="007A4482" w:rsidP="00177A9D">
            <w:pPr>
              <w:widowControl w:val="0"/>
              <w:spacing w:after="0" w:line="240" w:lineRule="auto"/>
              <w:rPr>
                <w:rFonts w:ascii="Times New Roman" w:hAnsi="Times New Roman"/>
                <w:b/>
                <w:sz w:val="24"/>
                <w:szCs w:val="24"/>
              </w:rPr>
            </w:pPr>
            <w:r w:rsidRPr="00143537">
              <w:rPr>
                <w:rFonts w:ascii="Times New Roman" w:hAnsi="Times New Roman"/>
                <w:b/>
                <w:sz w:val="24"/>
                <w:szCs w:val="24"/>
              </w:rPr>
              <w:t>ВИКОНАВЕЦЬ:</w:t>
            </w:r>
          </w:p>
        </w:tc>
      </w:tr>
    </w:tbl>
    <w:p w:rsidR="007A4482" w:rsidRPr="00143537" w:rsidRDefault="007A4482" w:rsidP="007A4482">
      <w:pPr>
        <w:pStyle w:val="21"/>
        <w:spacing w:after="0" w:line="240" w:lineRule="auto"/>
        <w:jc w:val="center"/>
        <w:rPr>
          <w:rFonts w:ascii="Times New Roman" w:hAnsi="Times New Roman"/>
          <w:b/>
          <w:bCs/>
          <w:lang w:val="uk-UA"/>
        </w:rPr>
      </w:pPr>
    </w:p>
    <w:tbl>
      <w:tblPr>
        <w:tblW w:w="0" w:type="auto"/>
        <w:tblInd w:w="108" w:type="dxa"/>
        <w:tblLayout w:type="fixed"/>
        <w:tblCellMar>
          <w:left w:w="0" w:type="dxa"/>
          <w:right w:w="0" w:type="dxa"/>
        </w:tblCellMar>
        <w:tblLook w:val="0000" w:firstRow="0" w:lastRow="0" w:firstColumn="0" w:lastColumn="0" w:noHBand="0" w:noVBand="0"/>
      </w:tblPr>
      <w:tblGrid>
        <w:gridCol w:w="4678"/>
        <w:gridCol w:w="4678"/>
        <w:gridCol w:w="597"/>
      </w:tblGrid>
      <w:tr w:rsidR="00376D2B" w:rsidRPr="00A16BC9" w:rsidTr="00220692">
        <w:trPr>
          <w:trHeight w:val="4155"/>
        </w:trPr>
        <w:tc>
          <w:tcPr>
            <w:tcW w:w="4678" w:type="dxa"/>
            <w:shd w:val="clear" w:color="auto" w:fill="auto"/>
            <w:tcMar>
              <w:left w:w="108" w:type="dxa"/>
              <w:right w:w="108" w:type="dxa"/>
            </w:tcMar>
          </w:tcPr>
          <w:p w:rsidR="00376D2B" w:rsidRPr="00A16BC9" w:rsidRDefault="00376D2B" w:rsidP="00A16BC9">
            <w:pPr>
              <w:pStyle w:val="Standard"/>
              <w:widowControl w:val="0"/>
              <w:jc w:val="both"/>
              <w:rPr>
                <w:rFonts w:ascii="Times New Roman" w:eastAsia="Times New Roman" w:hAnsi="Times New Roman" w:cs="Times New Roman"/>
                <w:sz w:val="22"/>
                <w:szCs w:val="22"/>
                <w:shd w:val="clear" w:color="auto" w:fill="FFFFFF"/>
                <w:lang w:val="uk-UA" w:bidi="ar-SA"/>
              </w:rPr>
            </w:pPr>
          </w:p>
          <w:p w:rsidR="00376D2B" w:rsidRPr="00A16BC9" w:rsidRDefault="00376D2B"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p w:rsidR="00220692" w:rsidRPr="00A16BC9" w:rsidRDefault="00220692" w:rsidP="00A16BC9">
            <w:pPr>
              <w:widowControl w:val="0"/>
              <w:rPr>
                <w:rFonts w:eastAsia="Times New Roman" w:cs="Times New Roman"/>
                <w:bCs/>
                <w:u w:val="single"/>
                <w:shd w:val="clear" w:color="auto" w:fill="FFFFFF"/>
                <w:lang w:val="ru-RU"/>
              </w:rPr>
            </w:pPr>
          </w:p>
        </w:tc>
        <w:tc>
          <w:tcPr>
            <w:tcW w:w="4678" w:type="dxa"/>
            <w:shd w:val="clear" w:color="auto" w:fill="auto"/>
            <w:tcMar>
              <w:left w:w="108" w:type="dxa"/>
              <w:right w:w="108" w:type="dxa"/>
            </w:tcMar>
          </w:tcPr>
          <w:p w:rsidR="00376D2B" w:rsidRPr="00A16BC9" w:rsidRDefault="00376D2B" w:rsidP="00A16BC9">
            <w:pPr>
              <w:pStyle w:val="a9"/>
              <w:pBdr>
                <w:between w:val="single" w:sz="4" w:space="1" w:color="auto"/>
              </w:pBdr>
              <w:spacing w:after="240" w:afterAutospacing="0"/>
              <w:rPr>
                <w:sz w:val="22"/>
                <w:szCs w:val="22"/>
                <w:lang w:val="ru-RU"/>
              </w:rPr>
            </w:pPr>
          </w:p>
        </w:tc>
        <w:tc>
          <w:tcPr>
            <w:tcW w:w="597" w:type="dxa"/>
            <w:tcBorders>
              <w:left w:val="nil"/>
            </w:tcBorders>
            <w:shd w:val="clear" w:color="auto" w:fill="auto"/>
          </w:tcPr>
          <w:p w:rsidR="00376D2B" w:rsidRPr="00A16BC9" w:rsidRDefault="00376D2B" w:rsidP="00A16BC9">
            <w:pPr>
              <w:snapToGrid w:val="0"/>
              <w:rPr>
                <w:b/>
                <w:color w:val="000000"/>
              </w:rPr>
            </w:pPr>
          </w:p>
        </w:tc>
      </w:tr>
      <w:tr w:rsidR="00376D2B" w:rsidRPr="00A16BC9" w:rsidTr="00220692">
        <w:trPr>
          <w:trHeight w:val="1083"/>
        </w:trPr>
        <w:tc>
          <w:tcPr>
            <w:tcW w:w="4678" w:type="dxa"/>
            <w:shd w:val="clear" w:color="auto" w:fill="auto"/>
            <w:tcMar>
              <w:left w:w="108" w:type="dxa"/>
              <w:right w:w="108" w:type="dxa"/>
            </w:tcMar>
          </w:tcPr>
          <w:p w:rsidR="00376D2B" w:rsidRPr="00A16BC9" w:rsidRDefault="00376D2B" w:rsidP="00A16BC9">
            <w:pPr>
              <w:pStyle w:val="a9"/>
              <w:spacing w:before="0" w:after="0"/>
            </w:pPr>
            <w:r w:rsidRPr="00A16BC9">
              <w:rPr>
                <w:color w:val="000000"/>
              </w:rPr>
              <w:t xml:space="preserve"> </w:t>
            </w:r>
          </w:p>
        </w:tc>
        <w:tc>
          <w:tcPr>
            <w:tcW w:w="4678" w:type="dxa"/>
            <w:shd w:val="clear" w:color="auto" w:fill="auto"/>
            <w:tcMar>
              <w:left w:w="108" w:type="dxa"/>
              <w:right w:w="108" w:type="dxa"/>
            </w:tcMar>
          </w:tcPr>
          <w:p w:rsidR="00376D2B" w:rsidRDefault="00376D2B" w:rsidP="00A16BC9">
            <w:pPr>
              <w:pStyle w:val="a9"/>
              <w:spacing w:before="0" w:after="0"/>
              <w:jc w:val="both"/>
              <w:rPr>
                <w:lang w:val="ru-RU"/>
              </w:rPr>
            </w:pPr>
          </w:p>
          <w:p w:rsidR="00907C5A" w:rsidRDefault="00907C5A" w:rsidP="00A16BC9">
            <w:pPr>
              <w:pStyle w:val="a9"/>
              <w:spacing w:before="0" w:after="0"/>
              <w:jc w:val="both"/>
              <w:rPr>
                <w:lang w:val="ru-RU"/>
              </w:rPr>
            </w:pPr>
          </w:p>
          <w:p w:rsidR="00907C5A" w:rsidRPr="00907C5A" w:rsidRDefault="00907C5A" w:rsidP="00A16BC9">
            <w:pPr>
              <w:pStyle w:val="a9"/>
              <w:spacing w:before="0" w:after="0"/>
              <w:jc w:val="both"/>
              <w:rPr>
                <w:lang w:val="ru-RU"/>
              </w:rPr>
            </w:pPr>
          </w:p>
        </w:tc>
        <w:tc>
          <w:tcPr>
            <w:tcW w:w="597" w:type="dxa"/>
            <w:shd w:val="clear" w:color="auto" w:fill="auto"/>
          </w:tcPr>
          <w:p w:rsidR="00376D2B" w:rsidRPr="00A16BC9" w:rsidRDefault="00376D2B" w:rsidP="00A16BC9">
            <w:pPr>
              <w:snapToGrid w:val="0"/>
              <w:rPr>
                <w:color w:val="000000"/>
              </w:rPr>
            </w:pPr>
          </w:p>
        </w:tc>
      </w:tr>
    </w:tbl>
    <w:p w:rsidR="006C3C3B" w:rsidRPr="00A16BC9" w:rsidRDefault="006C3C3B" w:rsidP="00A16BC9">
      <w:pPr>
        <w:spacing w:after="0" w:line="240" w:lineRule="auto"/>
        <w:rPr>
          <w:rFonts w:ascii="Times New Roman" w:hAnsi="Times New Roman" w:cs="Times New Roman"/>
          <w:sz w:val="24"/>
          <w:szCs w:val="24"/>
          <w:lang w:val="ru-RU"/>
        </w:rPr>
      </w:pPr>
    </w:p>
    <w:p w:rsidR="00E90B11" w:rsidRDefault="00E90B11" w:rsidP="00A16BC9">
      <w:pPr>
        <w:spacing w:after="0" w:line="240" w:lineRule="auto"/>
        <w:rPr>
          <w:rFonts w:ascii="Times New Roman" w:hAnsi="Times New Roman" w:cs="Times New Roman"/>
          <w:sz w:val="24"/>
          <w:szCs w:val="24"/>
          <w:lang w:val="ru-RU"/>
        </w:rPr>
      </w:pPr>
    </w:p>
    <w:p w:rsidR="007A4482" w:rsidRDefault="007A4482" w:rsidP="00A16BC9">
      <w:pPr>
        <w:spacing w:after="0" w:line="240" w:lineRule="auto"/>
        <w:rPr>
          <w:rFonts w:ascii="Times New Roman" w:hAnsi="Times New Roman" w:cs="Times New Roman"/>
          <w:sz w:val="24"/>
          <w:szCs w:val="24"/>
          <w:lang w:val="ru-RU"/>
        </w:rPr>
      </w:pPr>
    </w:p>
    <w:p w:rsidR="007A4482" w:rsidRDefault="007A4482" w:rsidP="00A16BC9">
      <w:pPr>
        <w:spacing w:after="0" w:line="240" w:lineRule="auto"/>
        <w:rPr>
          <w:rFonts w:ascii="Times New Roman" w:hAnsi="Times New Roman" w:cs="Times New Roman"/>
          <w:sz w:val="24"/>
          <w:szCs w:val="24"/>
          <w:lang w:val="ru-RU"/>
        </w:rPr>
      </w:pPr>
    </w:p>
    <w:p w:rsidR="00907C5A" w:rsidRDefault="00907C5A" w:rsidP="00A16BC9">
      <w:pPr>
        <w:spacing w:after="0" w:line="240" w:lineRule="auto"/>
        <w:rPr>
          <w:rFonts w:ascii="Times New Roman" w:hAnsi="Times New Roman" w:cs="Times New Roman"/>
          <w:sz w:val="24"/>
          <w:szCs w:val="24"/>
          <w:lang w:val="ru-RU"/>
        </w:rPr>
      </w:pPr>
    </w:p>
    <w:p w:rsidR="00907C5A" w:rsidRPr="00A16BC9" w:rsidRDefault="00907C5A" w:rsidP="00A16BC9">
      <w:pPr>
        <w:spacing w:after="0" w:line="240" w:lineRule="auto"/>
        <w:rPr>
          <w:rFonts w:ascii="Times New Roman" w:hAnsi="Times New Roman" w:cs="Times New Roman"/>
          <w:sz w:val="24"/>
          <w:szCs w:val="24"/>
          <w:lang w:val="ru-RU"/>
        </w:rPr>
      </w:pPr>
    </w:p>
    <w:p w:rsidR="00E90B11" w:rsidRPr="00A16BC9" w:rsidRDefault="00E90B11" w:rsidP="00A16BC9">
      <w:pPr>
        <w:spacing w:after="0" w:line="240" w:lineRule="auto"/>
        <w:rPr>
          <w:rFonts w:ascii="Times New Roman" w:hAnsi="Times New Roman" w:cs="Times New Roman"/>
          <w:sz w:val="24"/>
          <w:szCs w:val="24"/>
          <w:lang w:val="ru-RU"/>
        </w:rPr>
      </w:pPr>
    </w:p>
    <w:p w:rsidR="001045A3" w:rsidRDefault="001045A3" w:rsidP="001045A3">
      <w:pPr>
        <w:spacing w:after="0" w:line="240" w:lineRule="auto"/>
        <w:ind w:left="5245"/>
        <w:rPr>
          <w:rFonts w:ascii="Times New Roman" w:hAnsi="Times New Roman"/>
          <w:b/>
          <w:sz w:val="24"/>
          <w:szCs w:val="24"/>
        </w:rPr>
      </w:pPr>
      <w:r>
        <w:rPr>
          <w:rFonts w:ascii="Times New Roman" w:hAnsi="Times New Roman"/>
          <w:b/>
          <w:sz w:val="24"/>
          <w:szCs w:val="24"/>
        </w:rPr>
        <w:t xml:space="preserve">                                             Додаток</w:t>
      </w:r>
      <w:r w:rsidR="007A4482">
        <w:rPr>
          <w:rFonts w:ascii="Times New Roman" w:hAnsi="Times New Roman"/>
          <w:b/>
          <w:sz w:val="24"/>
          <w:szCs w:val="24"/>
        </w:rPr>
        <w:t xml:space="preserve"> </w:t>
      </w:r>
      <w:r w:rsidR="007A4482" w:rsidRPr="00143537">
        <w:rPr>
          <w:rFonts w:ascii="Times New Roman" w:hAnsi="Times New Roman"/>
          <w:b/>
          <w:sz w:val="24"/>
          <w:szCs w:val="24"/>
        </w:rPr>
        <w:t>1</w:t>
      </w:r>
    </w:p>
    <w:p w:rsidR="007A4482" w:rsidRPr="00143537" w:rsidRDefault="001045A3" w:rsidP="001045A3">
      <w:pPr>
        <w:spacing w:after="0" w:line="240" w:lineRule="auto"/>
        <w:ind w:left="5245"/>
        <w:rPr>
          <w:rFonts w:ascii="Times New Roman" w:hAnsi="Times New Roman"/>
          <w:b/>
          <w:sz w:val="24"/>
          <w:szCs w:val="24"/>
        </w:rPr>
      </w:pPr>
      <w:r>
        <w:rPr>
          <w:rFonts w:ascii="Times New Roman" w:hAnsi="Times New Roman"/>
          <w:b/>
          <w:sz w:val="24"/>
          <w:szCs w:val="24"/>
        </w:rPr>
        <w:t xml:space="preserve">               </w:t>
      </w:r>
      <w:r w:rsidR="007A4482" w:rsidRPr="00143537">
        <w:rPr>
          <w:rFonts w:ascii="Times New Roman" w:hAnsi="Times New Roman"/>
          <w:b/>
          <w:sz w:val="24"/>
          <w:szCs w:val="24"/>
        </w:rPr>
        <w:t xml:space="preserve">до Договору № </w:t>
      </w:r>
    </w:p>
    <w:p w:rsidR="007A4482" w:rsidRPr="00143537" w:rsidRDefault="001045A3" w:rsidP="007A4482">
      <w:pPr>
        <w:spacing w:after="0" w:line="240" w:lineRule="auto"/>
        <w:ind w:left="5245"/>
        <w:rPr>
          <w:rFonts w:ascii="Times New Roman" w:hAnsi="Times New Roman"/>
          <w:b/>
          <w:sz w:val="24"/>
          <w:szCs w:val="24"/>
        </w:rPr>
      </w:pPr>
      <w:r>
        <w:rPr>
          <w:rFonts w:ascii="Times New Roman" w:hAnsi="Times New Roman"/>
          <w:b/>
          <w:bCs/>
          <w:color w:val="000000"/>
          <w:sz w:val="24"/>
          <w:szCs w:val="24"/>
        </w:rPr>
        <w:t xml:space="preserve">              </w:t>
      </w:r>
      <w:r w:rsidR="007A4482" w:rsidRPr="00143537">
        <w:rPr>
          <w:rFonts w:ascii="Times New Roman" w:hAnsi="Times New Roman"/>
          <w:b/>
          <w:bCs/>
          <w:color w:val="000000"/>
          <w:sz w:val="24"/>
          <w:szCs w:val="24"/>
        </w:rPr>
        <w:t>про надання послуг</w:t>
      </w:r>
    </w:p>
    <w:p w:rsidR="007A4482" w:rsidRPr="00143537" w:rsidRDefault="001045A3" w:rsidP="007A4482">
      <w:pPr>
        <w:spacing w:after="0" w:line="240" w:lineRule="auto"/>
        <w:ind w:left="5245"/>
        <w:rPr>
          <w:rFonts w:ascii="Times New Roman" w:hAnsi="Times New Roman"/>
          <w:b/>
          <w:sz w:val="24"/>
          <w:szCs w:val="24"/>
        </w:rPr>
      </w:pPr>
      <w:r>
        <w:rPr>
          <w:rFonts w:ascii="Times New Roman" w:hAnsi="Times New Roman"/>
          <w:b/>
          <w:sz w:val="24"/>
          <w:szCs w:val="24"/>
        </w:rPr>
        <w:t xml:space="preserve">              </w:t>
      </w:r>
      <w:r w:rsidR="007A4482" w:rsidRPr="00143537">
        <w:rPr>
          <w:rFonts w:ascii="Times New Roman" w:hAnsi="Times New Roman"/>
          <w:b/>
          <w:sz w:val="24"/>
          <w:szCs w:val="24"/>
        </w:rPr>
        <w:t>від «____» _____________ 2023 р.</w:t>
      </w:r>
    </w:p>
    <w:p w:rsidR="007A4482" w:rsidRPr="00143537" w:rsidRDefault="007A4482" w:rsidP="007A4482">
      <w:pPr>
        <w:spacing w:after="0" w:line="240" w:lineRule="auto"/>
        <w:jc w:val="right"/>
        <w:rPr>
          <w:rFonts w:ascii="Times New Roman" w:hAnsi="Times New Roman"/>
          <w:b/>
          <w:sz w:val="24"/>
          <w:szCs w:val="24"/>
        </w:rPr>
      </w:pPr>
    </w:p>
    <w:p w:rsidR="007A4482" w:rsidRPr="00143537" w:rsidRDefault="007A4482" w:rsidP="007A4482">
      <w:pPr>
        <w:spacing w:after="0" w:line="240" w:lineRule="auto"/>
        <w:jc w:val="right"/>
        <w:rPr>
          <w:rFonts w:ascii="Times New Roman" w:hAnsi="Times New Roman"/>
          <w:b/>
          <w:sz w:val="24"/>
          <w:szCs w:val="24"/>
        </w:rPr>
      </w:pPr>
    </w:p>
    <w:p w:rsidR="007A4482" w:rsidRPr="00143537" w:rsidRDefault="007A4482" w:rsidP="007A4482">
      <w:pPr>
        <w:spacing w:after="60" w:line="240" w:lineRule="auto"/>
        <w:jc w:val="center"/>
        <w:rPr>
          <w:rFonts w:ascii="Times New Roman" w:hAnsi="Times New Roman"/>
          <w:b/>
          <w:sz w:val="24"/>
          <w:szCs w:val="24"/>
        </w:rPr>
      </w:pPr>
      <w:r w:rsidRPr="00143537">
        <w:rPr>
          <w:rFonts w:ascii="Times New Roman" w:hAnsi="Times New Roman"/>
          <w:b/>
          <w:sz w:val="24"/>
          <w:szCs w:val="24"/>
        </w:rPr>
        <w:t>ПЕРЕЛІК ОБ’ЄКТІВ</w:t>
      </w:r>
    </w:p>
    <w:p w:rsidR="007A4482" w:rsidRPr="00143537" w:rsidRDefault="007A4482" w:rsidP="007A4482">
      <w:pPr>
        <w:spacing w:after="0" w:line="240" w:lineRule="auto"/>
        <w:jc w:val="center"/>
        <w:rPr>
          <w:rFonts w:ascii="Times New Roman" w:hAnsi="Times New Roman"/>
          <w:b/>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5"/>
        <w:gridCol w:w="1419"/>
        <w:gridCol w:w="1333"/>
      </w:tblGrid>
      <w:tr w:rsidR="007A4482" w:rsidRPr="00143537" w:rsidTr="00177A9D">
        <w:trPr>
          <w:trHeight w:val="23"/>
        </w:trPr>
        <w:tc>
          <w:tcPr>
            <w:tcW w:w="704" w:type="dxa"/>
            <w:shd w:val="clear" w:color="auto" w:fill="F2F2F2"/>
            <w:vAlign w:val="center"/>
          </w:tcPr>
          <w:p w:rsidR="007A4482" w:rsidRPr="00143537" w:rsidRDefault="007A4482" w:rsidP="00177A9D">
            <w:pPr>
              <w:jc w:val="center"/>
              <w:rPr>
                <w:rFonts w:ascii="Times New Roman" w:hAnsi="Times New Roman"/>
                <w:i/>
                <w:sz w:val="24"/>
                <w:szCs w:val="24"/>
                <w:lang w:eastAsia="en-US"/>
              </w:rPr>
            </w:pPr>
            <w:r w:rsidRPr="00143537">
              <w:rPr>
                <w:rFonts w:ascii="Times New Roman" w:hAnsi="Times New Roman"/>
                <w:i/>
                <w:sz w:val="24"/>
                <w:szCs w:val="24"/>
                <w:lang w:eastAsia="en-US"/>
              </w:rPr>
              <w:t>№ з/п</w:t>
            </w:r>
          </w:p>
        </w:tc>
        <w:tc>
          <w:tcPr>
            <w:tcW w:w="6245" w:type="dxa"/>
            <w:shd w:val="clear" w:color="auto" w:fill="F2F2F2"/>
            <w:vAlign w:val="center"/>
          </w:tcPr>
          <w:p w:rsidR="007A4482" w:rsidRPr="00143537" w:rsidRDefault="007A4482" w:rsidP="00177A9D">
            <w:pPr>
              <w:jc w:val="center"/>
              <w:rPr>
                <w:rFonts w:ascii="Times New Roman" w:hAnsi="Times New Roman"/>
                <w:i/>
                <w:sz w:val="24"/>
                <w:szCs w:val="24"/>
                <w:lang w:eastAsia="en-US"/>
              </w:rPr>
            </w:pPr>
            <w:r w:rsidRPr="00143537">
              <w:rPr>
                <w:rFonts w:ascii="Times New Roman" w:hAnsi="Times New Roman"/>
                <w:i/>
                <w:sz w:val="24"/>
                <w:szCs w:val="24"/>
                <w:lang w:eastAsia="en-US"/>
              </w:rPr>
              <w:t>Назва об’єкту</w:t>
            </w:r>
          </w:p>
        </w:tc>
        <w:tc>
          <w:tcPr>
            <w:tcW w:w="1419" w:type="dxa"/>
            <w:shd w:val="clear" w:color="auto" w:fill="F2F2F2"/>
            <w:vAlign w:val="center"/>
          </w:tcPr>
          <w:p w:rsidR="007A4482" w:rsidRPr="00143537" w:rsidRDefault="007A4482" w:rsidP="00177A9D">
            <w:pPr>
              <w:jc w:val="center"/>
              <w:rPr>
                <w:rFonts w:ascii="Times New Roman" w:hAnsi="Times New Roman"/>
                <w:i/>
                <w:sz w:val="24"/>
                <w:szCs w:val="24"/>
                <w:highlight w:val="yellow"/>
                <w:lang w:eastAsia="en-US"/>
              </w:rPr>
            </w:pPr>
          </w:p>
        </w:tc>
        <w:tc>
          <w:tcPr>
            <w:tcW w:w="1333" w:type="dxa"/>
            <w:shd w:val="clear" w:color="auto" w:fill="F2F2F2"/>
            <w:vAlign w:val="center"/>
          </w:tcPr>
          <w:p w:rsidR="007A4482" w:rsidRPr="00143537" w:rsidRDefault="007A4482" w:rsidP="00177A9D">
            <w:pPr>
              <w:jc w:val="center"/>
              <w:rPr>
                <w:rFonts w:ascii="Times New Roman" w:hAnsi="Times New Roman"/>
                <w:i/>
                <w:sz w:val="24"/>
                <w:szCs w:val="24"/>
                <w:highlight w:val="yellow"/>
                <w:lang w:eastAsia="en-US"/>
              </w:rPr>
            </w:pPr>
          </w:p>
        </w:tc>
      </w:tr>
      <w:tr w:rsidR="007A4482" w:rsidRPr="00143537" w:rsidTr="00177A9D">
        <w:trPr>
          <w:trHeight w:val="23"/>
        </w:trPr>
        <w:tc>
          <w:tcPr>
            <w:tcW w:w="704" w:type="dxa"/>
            <w:shd w:val="clear" w:color="auto" w:fill="auto"/>
          </w:tcPr>
          <w:p w:rsidR="007A4482" w:rsidRPr="00143537" w:rsidRDefault="007A4482" w:rsidP="00177A9D">
            <w:pPr>
              <w:jc w:val="center"/>
              <w:rPr>
                <w:rFonts w:ascii="Times New Roman" w:hAnsi="Times New Roman"/>
                <w:sz w:val="24"/>
                <w:szCs w:val="24"/>
                <w:lang w:eastAsia="en-US"/>
              </w:rPr>
            </w:pPr>
            <w:r w:rsidRPr="00143537">
              <w:rPr>
                <w:rFonts w:ascii="Times New Roman" w:hAnsi="Times New Roman"/>
                <w:sz w:val="24"/>
                <w:szCs w:val="24"/>
                <w:lang w:eastAsia="en-US"/>
              </w:rPr>
              <w:t>1.</w:t>
            </w:r>
          </w:p>
        </w:tc>
        <w:tc>
          <w:tcPr>
            <w:tcW w:w="6245" w:type="dxa"/>
            <w:shd w:val="clear" w:color="auto" w:fill="auto"/>
          </w:tcPr>
          <w:p w:rsidR="007A4482" w:rsidRPr="007A4482" w:rsidRDefault="001045A3" w:rsidP="00177A9D">
            <w:pPr>
              <w:rPr>
                <w:rFonts w:ascii="Times New Roman" w:hAnsi="Times New Roman"/>
                <w:sz w:val="24"/>
                <w:szCs w:val="24"/>
                <w:highlight w:val="yellow"/>
                <w:lang w:eastAsia="en-US"/>
              </w:rPr>
            </w:pPr>
            <w:r>
              <w:rPr>
                <w:rFonts w:ascii="Times New Roman" w:hAnsi="Times New Roman"/>
                <w:color w:val="000000"/>
                <w:sz w:val="24"/>
                <w:szCs w:val="24"/>
                <w:lang w:eastAsia="uk-UA"/>
              </w:rPr>
              <w:t xml:space="preserve">Будівля </w:t>
            </w:r>
            <w:r w:rsidRPr="00143537">
              <w:rPr>
                <w:rFonts w:ascii="Times New Roman" w:hAnsi="Times New Roman"/>
                <w:color w:val="000000"/>
                <w:sz w:val="24"/>
                <w:szCs w:val="24"/>
                <w:lang w:eastAsia="uk-UA"/>
              </w:rPr>
              <w:t>5</w:t>
            </w:r>
            <w:r>
              <w:rPr>
                <w:rFonts w:ascii="Times New Roman" w:hAnsi="Times New Roman"/>
                <w:color w:val="000000"/>
                <w:sz w:val="24"/>
                <w:szCs w:val="24"/>
                <w:lang w:eastAsia="uk-UA"/>
              </w:rPr>
              <w:t>1</w:t>
            </w:r>
            <w:r w:rsidRPr="00143537">
              <w:rPr>
                <w:rFonts w:ascii="Times New Roman" w:hAnsi="Times New Roman"/>
                <w:color w:val="000000"/>
                <w:sz w:val="24"/>
                <w:szCs w:val="24"/>
                <w:lang w:eastAsia="uk-UA"/>
              </w:rPr>
              <w:t xml:space="preserve"> державної пожежно-рятувальної частини</w:t>
            </w:r>
            <w:r>
              <w:rPr>
                <w:rFonts w:ascii="Times New Roman" w:hAnsi="Times New Roman"/>
                <w:color w:val="000000"/>
                <w:sz w:val="24"/>
                <w:szCs w:val="24"/>
                <w:lang w:eastAsia="uk-UA"/>
              </w:rPr>
              <w:t xml:space="preserve"> 9 державного пожежно-рятувального загону</w:t>
            </w:r>
            <w:r w:rsidRPr="00143537">
              <w:rPr>
                <w:rFonts w:ascii="Times New Roman" w:hAnsi="Times New Roman"/>
                <w:color w:val="000000"/>
                <w:sz w:val="24"/>
                <w:szCs w:val="24"/>
                <w:lang w:eastAsia="uk-UA"/>
              </w:rPr>
              <w:t xml:space="preserve"> Головного управління Державної служби України з надзвичайних ситуацій у Донецькій області</w:t>
            </w:r>
          </w:p>
        </w:tc>
        <w:tc>
          <w:tcPr>
            <w:tcW w:w="1419" w:type="dxa"/>
            <w:shd w:val="clear" w:color="auto" w:fill="auto"/>
          </w:tcPr>
          <w:p w:rsidR="007A4482" w:rsidRPr="00143537" w:rsidRDefault="007A4482" w:rsidP="00177A9D">
            <w:pPr>
              <w:jc w:val="center"/>
              <w:rPr>
                <w:rFonts w:ascii="Times New Roman" w:hAnsi="Times New Roman"/>
                <w:sz w:val="24"/>
                <w:szCs w:val="24"/>
                <w:lang w:eastAsia="en-US"/>
              </w:rPr>
            </w:pPr>
          </w:p>
        </w:tc>
        <w:tc>
          <w:tcPr>
            <w:tcW w:w="1333" w:type="dxa"/>
            <w:shd w:val="clear" w:color="auto" w:fill="auto"/>
          </w:tcPr>
          <w:p w:rsidR="007A4482" w:rsidRPr="00143537" w:rsidRDefault="007A4482" w:rsidP="00177A9D">
            <w:pPr>
              <w:jc w:val="center"/>
              <w:rPr>
                <w:rFonts w:ascii="Times New Roman" w:hAnsi="Times New Roman"/>
                <w:sz w:val="24"/>
                <w:szCs w:val="24"/>
                <w:lang w:eastAsia="en-US"/>
              </w:rPr>
            </w:pPr>
          </w:p>
        </w:tc>
      </w:tr>
      <w:tr w:rsidR="007A4482" w:rsidRPr="00143537" w:rsidTr="00177A9D">
        <w:trPr>
          <w:trHeight w:val="23"/>
        </w:trPr>
        <w:tc>
          <w:tcPr>
            <w:tcW w:w="704" w:type="dxa"/>
            <w:shd w:val="clear" w:color="auto" w:fill="auto"/>
          </w:tcPr>
          <w:p w:rsidR="007A4482" w:rsidRPr="00143537" w:rsidRDefault="007A4482" w:rsidP="00177A9D">
            <w:pPr>
              <w:jc w:val="center"/>
              <w:rPr>
                <w:rFonts w:ascii="Times New Roman" w:hAnsi="Times New Roman"/>
                <w:sz w:val="24"/>
                <w:szCs w:val="24"/>
                <w:lang w:eastAsia="en-US"/>
              </w:rPr>
            </w:pPr>
            <w:r w:rsidRPr="00143537">
              <w:rPr>
                <w:rFonts w:ascii="Times New Roman" w:hAnsi="Times New Roman"/>
                <w:sz w:val="24"/>
                <w:szCs w:val="24"/>
                <w:lang w:eastAsia="en-US"/>
              </w:rPr>
              <w:t>2.</w:t>
            </w:r>
          </w:p>
        </w:tc>
        <w:tc>
          <w:tcPr>
            <w:tcW w:w="6245" w:type="dxa"/>
            <w:shd w:val="clear" w:color="auto" w:fill="auto"/>
          </w:tcPr>
          <w:p w:rsidR="007A4482" w:rsidRPr="007A4482" w:rsidRDefault="001045A3" w:rsidP="00177A9D">
            <w:pPr>
              <w:rPr>
                <w:rFonts w:ascii="Times New Roman" w:hAnsi="Times New Roman"/>
                <w:sz w:val="24"/>
                <w:szCs w:val="24"/>
                <w:highlight w:val="yellow"/>
                <w:lang w:eastAsia="en-US"/>
              </w:rPr>
            </w:pPr>
            <w:r>
              <w:rPr>
                <w:rFonts w:ascii="Times New Roman" w:hAnsi="Times New Roman"/>
                <w:color w:val="000000"/>
                <w:sz w:val="24"/>
                <w:szCs w:val="24"/>
                <w:lang w:eastAsia="uk-UA"/>
              </w:rPr>
              <w:t xml:space="preserve">Будівля </w:t>
            </w:r>
            <w:r w:rsidRPr="00143537">
              <w:rPr>
                <w:rFonts w:ascii="Times New Roman" w:hAnsi="Times New Roman"/>
                <w:color w:val="000000"/>
                <w:sz w:val="24"/>
                <w:szCs w:val="24"/>
                <w:lang w:eastAsia="uk-UA"/>
              </w:rPr>
              <w:t>5</w:t>
            </w:r>
            <w:r>
              <w:rPr>
                <w:rFonts w:ascii="Times New Roman" w:hAnsi="Times New Roman"/>
                <w:color w:val="000000"/>
                <w:sz w:val="24"/>
                <w:szCs w:val="24"/>
                <w:lang w:eastAsia="uk-UA"/>
              </w:rPr>
              <w:t>2</w:t>
            </w:r>
            <w:r w:rsidRPr="00143537">
              <w:rPr>
                <w:rFonts w:ascii="Times New Roman" w:hAnsi="Times New Roman"/>
                <w:color w:val="000000"/>
                <w:sz w:val="24"/>
                <w:szCs w:val="24"/>
                <w:lang w:eastAsia="uk-UA"/>
              </w:rPr>
              <w:t xml:space="preserve"> державної пожежно-рятувальної частини</w:t>
            </w:r>
            <w:r>
              <w:rPr>
                <w:rFonts w:ascii="Times New Roman" w:hAnsi="Times New Roman"/>
                <w:color w:val="000000"/>
                <w:sz w:val="24"/>
                <w:szCs w:val="24"/>
                <w:lang w:eastAsia="uk-UA"/>
              </w:rPr>
              <w:t xml:space="preserve"> 9 державного пожежно-рятувального загону</w:t>
            </w:r>
            <w:r w:rsidRPr="00143537">
              <w:rPr>
                <w:rFonts w:ascii="Times New Roman" w:hAnsi="Times New Roman"/>
                <w:color w:val="000000"/>
                <w:sz w:val="24"/>
                <w:szCs w:val="24"/>
                <w:lang w:eastAsia="uk-UA"/>
              </w:rPr>
              <w:t xml:space="preserve"> Головного управління Державної служби України з надзвичайних ситуацій у Донецькій області</w:t>
            </w:r>
          </w:p>
        </w:tc>
        <w:tc>
          <w:tcPr>
            <w:tcW w:w="1419" w:type="dxa"/>
            <w:shd w:val="clear" w:color="auto" w:fill="auto"/>
          </w:tcPr>
          <w:p w:rsidR="007A4482" w:rsidRPr="00143537" w:rsidRDefault="007A4482" w:rsidP="00177A9D">
            <w:pPr>
              <w:jc w:val="center"/>
              <w:rPr>
                <w:rFonts w:ascii="Times New Roman" w:hAnsi="Times New Roman"/>
                <w:sz w:val="24"/>
                <w:szCs w:val="24"/>
                <w:lang w:eastAsia="en-US"/>
              </w:rPr>
            </w:pPr>
          </w:p>
        </w:tc>
        <w:tc>
          <w:tcPr>
            <w:tcW w:w="1333" w:type="dxa"/>
            <w:shd w:val="clear" w:color="auto" w:fill="auto"/>
          </w:tcPr>
          <w:p w:rsidR="007A4482" w:rsidRPr="00143537" w:rsidRDefault="007A4482" w:rsidP="00177A9D">
            <w:pPr>
              <w:jc w:val="center"/>
              <w:rPr>
                <w:rFonts w:ascii="Times New Roman" w:hAnsi="Times New Roman"/>
                <w:sz w:val="24"/>
                <w:szCs w:val="24"/>
                <w:lang w:eastAsia="en-US"/>
              </w:rPr>
            </w:pPr>
          </w:p>
        </w:tc>
      </w:tr>
    </w:tbl>
    <w:p w:rsidR="007A4482" w:rsidRPr="00143537" w:rsidRDefault="007A4482" w:rsidP="007A4482">
      <w:pPr>
        <w:tabs>
          <w:tab w:val="left" w:pos="2240"/>
        </w:tabs>
        <w:spacing w:after="0" w:line="240" w:lineRule="auto"/>
        <w:rPr>
          <w:sz w:val="24"/>
          <w:szCs w:val="24"/>
        </w:rPr>
      </w:pPr>
    </w:p>
    <w:p w:rsidR="007A4482" w:rsidRPr="00143537" w:rsidRDefault="007A4482" w:rsidP="007A4482">
      <w:pPr>
        <w:widowControl w:val="0"/>
        <w:tabs>
          <w:tab w:val="left" w:pos="426"/>
        </w:tabs>
        <w:autoSpaceDE w:val="0"/>
        <w:autoSpaceDN w:val="0"/>
        <w:adjustRightInd w:val="0"/>
        <w:spacing w:after="0" w:line="240" w:lineRule="auto"/>
        <w:jc w:val="center"/>
        <w:rPr>
          <w:rFonts w:ascii="Times New Roman" w:hAnsi="Times New Roman"/>
          <w:b/>
          <w:color w:val="000000"/>
          <w:sz w:val="24"/>
          <w:szCs w:val="24"/>
        </w:rPr>
      </w:pPr>
      <w:r w:rsidRPr="00143537">
        <w:rPr>
          <w:rFonts w:ascii="Times New Roman" w:hAnsi="Times New Roman"/>
          <w:b/>
          <w:color w:val="000000"/>
          <w:sz w:val="24"/>
          <w:szCs w:val="24"/>
        </w:rPr>
        <w:t>ПІДПИСИ СТОРІН:</w:t>
      </w:r>
    </w:p>
    <w:p w:rsidR="007A4482" w:rsidRPr="00143537" w:rsidRDefault="007A4482" w:rsidP="007A4482">
      <w:pPr>
        <w:widowControl w:val="0"/>
        <w:tabs>
          <w:tab w:val="left" w:pos="426"/>
        </w:tabs>
        <w:autoSpaceDE w:val="0"/>
        <w:autoSpaceDN w:val="0"/>
        <w:adjustRightInd w:val="0"/>
        <w:spacing w:after="0" w:line="240" w:lineRule="auto"/>
        <w:jc w:val="center"/>
        <w:rPr>
          <w:rFonts w:ascii="Times New Roman" w:hAnsi="Times New Roman"/>
          <w:b/>
          <w:color w:val="000000"/>
          <w:sz w:val="10"/>
          <w:szCs w:val="10"/>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961"/>
        <w:gridCol w:w="283"/>
      </w:tblGrid>
      <w:tr w:rsidR="001045A3" w:rsidRPr="00143537" w:rsidTr="001045A3">
        <w:trPr>
          <w:trHeight w:val="772"/>
        </w:trPr>
        <w:tc>
          <w:tcPr>
            <w:tcW w:w="5529" w:type="dxa"/>
            <w:tcBorders>
              <w:top w:val="nil"/>
              <w:left w:val="nil"/>
              <w:bottom w:val="nil"/>
              <w:right w:val="nil"/>
            </w:tcBorders>
          </w:tcPr>
          <w:p w:rsidR="001045A3" w:rsidRPr="00143537" w:rsidRDefault="001045A3" w:rsidP="00177A9D">
            <w:pPr>
              <w:widowControl w:val="0"/>
              <w:spacing w:after="0" w:line="240" w:lineRule="auto"/>
              <w:rPr>
                <w:rFonts w:ascii="Times New Roman" w:hAnsi="Times New Roman"/>
                <w:b/>
                <w:sz w:val="24"/>
                <w:szCs w:val="24"/>
              </w:rPr>
            </w:pPr>
            <w:r w:rsidRPr="00143537">
              <w:rPr>
                <w:rFonts w:ascii="Times New Roman" w:hAnsi="Times New Roman"/>
                <w:b/>
                <w:sz w:val="24"/>
                <w:szCs w:val="24"/>
              </w:rPr>
              <w:t>ЗАМОВНИК:</w:t>
            </w:r>
          </w:p>
          <w:p w:rsidR="001045A3" w:rsidRPr="00A16BC9" w:rsidRDefault="001045A3" w:rsidP="00177A9D">
            <w:pPr>
              <w:pStyle w:val="a9"/>
              <w:pBdr>
                <w:between w:val="single" w:sz="4" w:space="1" w:color="auto"/>
              </w:pBdr>
              <w:spacing w:before="0" w:beforeAutospacing="0" w:after="0" w:afterAutospacing="0"/>
              <w:rPr>
                <w:b/>
                <w:color w:val="000000"/>
                <w:sz w:val="22"/>
                <w:szCs w:val="22"/>
              </w:rPr>
            </w:pPr>
            <w:r w:rsidRPr="00A16BC9">
              <w:rPr>
                <w:b/>
                <w:color w:val="000000"/>
                <w:sz w:val="22"/>
                <w:szCs w:val="22"/>
              </w:rPr>
              <w:t>9 державний пожежно-рятувальний загін ГУ ДСНС України у Донецький області</w:t>
            </w:r>
          </w:p>
          <w:p w:rsidR="001045A3" w:rsidRDefault="001045A3" w:rsidP="00177A9D">
            <w:pPr>
              <w:pStyle w:val="a9"/>
              <w:pBdr>
                <w:between w:val="single" w:sz="4" w:space="1" w:color="auto"/>
              </w:pBdr>
              <w:spacing w:before="0" w:beforeAutospacing="0" w:after="0" w:afterAutospacing="0"/>
              <w:rPr>
                <w:color w:val="000000"/>
                <w:sz w:val="22"/>
                <w:szCs w:val="22"/>
              </w:rPr>
            </w:pPr>
            <w:r w:rsidRPr="00A16BC9">
              <w:rPr>
                <w:color w:val="000000"/>
                <w:sz w:val="22"/>
                <w:szCs w:val="22"/>
              </w:rPr>
              <w:t xml:space="preserve">Юридична адреса: 85300, Донецька область, м. </w:t>
            </w:r>
            <w:proofErr w:type="spellStart"/>
            <w:r w:rsidRPr="00A16BC9">
              <w:rPr>
                <w:color w:val="000000"/>
                <w:sz w:val="22"/>
                <w:szCs w:val="22"/>
              </w:rPr>
              <w:t>Покровськ</w:t>
            </w:r>
            <w:proofErr w:type="spellEnd"/>
            <w:r w:rsidRPr="00A16BC9">
              <w:rPr>
                <w:color w:val="000000"/>
                <w:sz w:val="22"/>
                <w:szCs w:val="22"/>
              </w:rPr>
              <w:t>, вулиця Захисників України, будинок 130-Б</w:t>
            </w:r>
          </w:p>
          <w:p w:rsidR="001045A3" w:rsidRDefault="001045A3" w:rsidP="00177A9D">
            <w:pPr>
              <w:pStyle w:val="a9"/>
              <w:pBdr>
                <w:between w:val="single" w:sz="4" w:space="1" w:color="auto"/>
              </w:pBdr>
              <w:spacing w:before="0" w:beforeAutospacing="0" w:after="0" w:afterAutospacing="0"/>
              <w:rPr>
                <w:color w:val="000000"/>
                <w:sz w:val="22"/>
                <w:szCs w:val="22"/>
              </w:rPr>
            </w:pPr>
            <w:r w:rsidRPr="00A16BC9">
              <w:rPr>
                <w:color w:val="000000"/>
                <w:sz w:val="22"/>
                <w:szCs w:val="22"/>
              </w:rPr>
              <w:t>ЄДРПОУ: 38273220</w:t>
            </w:r>
          </w:p>
          <w:p w:rsidR="001045A3" w:rsidRPr="00A16BC9" w:rsidRDefault="001045A3" w:rsidP="00177A9D">
            <w:pPr>
              <w:pStyle w:val="a9"/>
              <w:pBdr>
                <w:between w:val="single" w:sz="4" w:space="1" w:color="auto"/>
              </w:pBdr>
              <w:spacing w:before="0" w:beforeAutospacing="0" w:after="0" w:afterAutospacing="0"/>
              <w:rPr>
                <w:color w:val="000000"/>
                <w:sz w:val="22"/>
                <w:szCs w:val="22"/>
              </w:rPr>
            </w:pPr>
            <w:r w:rsidRPr="00A16BC9">
              <w:rPr>
                <w:color w:val="000000"/>
                <w:sz w:val="22"/>
                <w:szCs w:val="22"/>
              </w:rPr>
              <w:t>МФО: 820172</w:t>
            </w:r>
          </w:p>
          <w:p w:rsidR="001045A3" w:rsidRPr="00177A9D" w:rsidRDefault="001045A3" w:rsidP="00907C5A">
            <w:pPr>
              <w:pStyle w:val="a9"/>
              <w:pBdr>
                <w:between w:val="single" w:sz="4" w:space="1" w:color="auto"/>
              </w:pBdr>
              <w:spacing w:before="0" w:beforeAutospacing="0" w:after="0" w:afterAutospacing="0"/>
              <w:rPr>
                <w:color w:val="000000"/>
                <w:sz w:val="22"/>
                <w:szCs w:val="22"/>
              </w:rPr>
            </w:pPr>
            <w:r w:rsidRPr="00A16BC9">
              <w:rPr>
                <w:color w:val="000000"/>
                <w:sz w:val="22"/>
                <w:szCs w:val="22"/>
              </w:rPr>
              <w:t>р/</w:t>
            </w:r>
            <w:proofErr w:type="spellStart"/>
            <w:r w:rsidRPr="00A16BC9">
              <w:rPr>
                <w:color w:val="000000"/>
                <w:sz w:val="22"/>
                <w:szCs w:val="22"/>
              </w:rPr>
              <w:t>р</w:t>
            </w:r>
            <w:proofErr w:type="spellEnd"/>
            <w:r w:rsidRPr="00A16BC9">
              <w:rPr>
                <w:color w:val="000000"/>
                <w:sz w:val="22"/>
                <w:szCs w:val="22"/>
              </w:rPr>
              <w:t xml:space="preserve">: UA568201720343180002000083035        </w:t>
            </w:r>
            <w:r>
              <w:rPr>
                <w:color w:val="000000"/>
                <w:sz w:val="22"/>
                <w:szCs w:val="22"/>
              </w:rPr>
              <w:t xml:space="preserve">                               </w:t>
            </w:r>
            <w:r w:rsidRPr="00143537">
              <w:rPr>
                <w:shd w:val="clear" w:color="auto" w:fill="FFFFFF"/>
              </w:rPr>
              <w:t>UA</w:t>
            </w:r>
            <w:r w:rsidRPr="00A16BC9">
              <w:rPr>
                <w:color w:val="000000"/>
                <w:sz w:val="22"/>
                <w:szCs w:val="22"/>
              </w:rPr>
              <w:t>728201720343171002200083035</w:t>
            </w:r>
          </w:p>
          <w:p w:rsidR="001045A3" w:rsidRPr="00143537" w:rsidRDefault="001045A3" w:rsidP="00177A9D">
            <w:pPr>
              <w:pStyle w:val="Standard"/>
              <w:widowControl w:val="0"/>
              <w:jc w:val="both"/>
              <w:rPr>
                <w:rFonts w:ascii="Times New Roman" w:hAnsi="Times New Roman" w:cs="Times New Roman"/>
                <w:shd w:val="clear" w:color="auto" w:fill="FFFFFF"/>
                <w:lang w:val="uk-UA"/>
              </w:rPr>
            </w:pPr>
            <w:proofErr w:type="spellStart"/>
            <w:r w:rsidRPr="00143537">
              <w:rPr>
                <w:rFonts w:ascii="Times New Roman" w:hAnsi="Times New Roman" w:cs="Times New Roman"/>
                <w:shd w:val="clear" w:color="auto" w:fill="FFFFFF"/>
                <w:lang w:val="uk-UA"/>
              </w:rPr>
              <w:t>Держказначейська</w:t>
            </w:r>
            <w:proofErr w:type="spellEnd"/>
            <w:r w:rsidRPr="00143537">
              <w:rPr>
                <w:rFonts w:ascii="Times New Roman" w:hAnsi="Times New Roman" w:cs="Times New Roman"/>
                <w:shd w:val="clear" w:color="auto" w:fill="FFFFFF"/>
                <w:lang w:val="uk-UA"/>
              </w:rPr>
              <w:t xml:space="preserve"> служба України,</w:t>
            </w:r>
          </w:p>
          <w:p w:rsidR="001045A3" w:rsidRPr="00143537" w:rsidRDefault="001045A3" w:rsidP="00177A9D">
            <w:pPr>
              <w:pStyle w:val="Standard"/>
              <w:widowControl w:val="0"/>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у </w:t>
            </w:r>
            <w:r w:rsidRPr="00143537">
              <w:rPr>
                <w:rFonts w:ascii="Times New Roman" w:hAnsi="Times New Roman" w:cs="Times New Roman"/>
                <w:shd w:val="clear" w:color="auto" w:fill="FFFFFF"/>
                <w:lang w:val="uk-UA"/>
              </w:rPr>
              <w:t>м. Київ</w:t>
            </w:r>
          </w:p>
          <w:p w:rsidR="00907C5A" w:rsidRPr="00907C5A" w:rsidRDefault="001045A3" w:rsidP="00907C5A">
            <w:pPr>
              <w:spacing w:after="0"/>
              <w:rPr>
                <w:rFonts w:ascii="Times New Roman" w:hAnsi="Times New Roman"/>
                <w:color w:val="000000"/>
                <w:sz w:val="24"/>
                <w:szCs w:val="24"/>
                <w:lang w:val="en-US"/>
              </w:rPr>
            </w:pPr>
            <w:r w:rsidRPr="00143537">
              <w:rPr>
                <w:rFonts w:ascii="Times New Roman" w:hAnsi="Times New Roman"/>
                <w:color w:val="000000"/>
                <w:sz w:val="24"/>
                <w:szCs w:val="24"/>
              </w:rPr>
              <w:t>e-</w:t>
            </w:r>
            <w:proofErr w:type="spellStart"/>
            <w:r w:rsidRPr="00143537">
              <w:rPr>
                <w:rFonts w:ascii="Times New Roman" w:hAnsi="Times New Roman"/>
                <w:color w:val="000000"/>
                <w:sz w:val="24"/>
                <w:szCs w:val="24"/>
              </w:rPr>
              <w:t>mail</w:t>
            </w:r>
            <w:proofErr w:type="spellEnd"/>
            <w:r w:rsidRPr="00143537">
              <w:rPr>
                <w:rFonts w:ascii="Times New Roman" w:hAnsi="Times New Roman"/>
                <w:color w:val="000000"/>
                <w:sz w:val="24"/>
                <w:szCs w:val="24"/>
              </w:rPr>
              <w:t>:</w:t>
            </w:r>
            <w:r w:rsidR="00907C5A" w:rsidRPr="00907C5A">
              <w:rPr>
                <w:rFonts w:ascii="Times New Roman" w:hAnsi="Times New Roman"/>
                <w:color w:val="000000"/>
                <w:sz w:val="24"/>
                <w:szCs w:val="24"/>
                <w:lang w:val="en-US"/>
              </w:rPr>
              <w:t xml:space="preserve"> </w:t>
            </w:r>
            <w:hyperlink r:id="rId17" w:history="1">
              <w:r w:rsidR="00907C5A" w:rsidRPr="00B72504">
                <w:rPr>
                  <w:rStyle w:val="a6"/>
                  <w:rFonts w:ascii="Times New Roman" w:hAnsi="Times New Roman"/>
                  <w:sz w:val="24"/>
                  <w:szCs w:val="24"/>
                  <w:lang w:val="en-US"/>
                </w:rPr>
                <w:t>krasnoarmeysk.dsns@ukr.net</w:t>
              </w:r>
            </w:hyperlink>
          </w:p>
          <w:p w:rsidR="00907C5A" w:rsidRPr="00143537" w:rsidRDefault="00907C5A" w:rsidP="00907C5A">
            <w:pPr>
              <w:rPr>
                <w:rFonts w:ascii="Times New Roman" w:hAnsi="Times New Roman"/>
                <w:sz w:val="24"/>
                <w:szCs w:val="24"/>
              </w:rPr>
            </w:pPr>
            <w:r w:rsidRPr="00907C5A">
              <w:rPr>
                <w:rFonts w:ascii="Times New Roman" w:hAnsi="Times New Roman"/>
                <w:sz w:val="24"/>
                <w:szCs w:val="24"/>
              </w:rPr>
              <w:t>Телефон: (06239) 2-02-01</w:t>
            </w:r>
          </w:p>
          <w:p w:rsidR="001045A3" w:rsidRPr="00907C5A" w:rsidRDefault="00907C5A" w:rsidP="00177A9D">
            <w:pPr>
              <w:rPr>
                <w:rFonts w:ascii="Times New Roman" w:hAnsi="Times New Roman"/>
                <w:iCs/>
                <w:sz w:val="24"/>
                <w:szCs w:val="24"/>
                <w:shd w:val="clear" w:color="auto" w:fill="FFFFFF"/>
                <w:lang w:val="ru-RU"/>
              </w:rPr>
            </w:pPr>
            <w:r w:rsidRPr="00177A9D">
              <w:rPr>
                <w:rFonts w:ascii="Times New Roman" w:hAnsi="Times New Roman"/>
                <w:color w:val="000000"/>
                <w:sz w:val="24"/>
                <w:szCs w:val="24"/>
                <w:lang w:val="ru-RU"/>
              </w:rPr>
              <w:t xml:space="preserve">  </w:t>
            </w:r>
          </w:p>
          <w:p w:rsidR="001045A3" w:rsidRPr="00143537" w:rsidRDefault="001045A3" w:rsidP="00177A9D">
            <w:pPr>
              <w:rPr>
                <w:rFonts w:ascii="Times New Roman" w:hAnsi="Times New Roman"/>
                <w:b/>
                <w:color w:val="000000"/>
                <w:sz w:val="24"/>
                <w:szCs w:val="24"/>
              </w:rPr>
            </w:pPr>
            <w:r>
              <w:rPr>
                <w:rFonts w:ascii="Times New Roman" w:hAnsi="Times New Roman"/>
                <w:b/>
                <w:color w:val="000000"/>
                <w:sz w:val="24"/>
                <w:szCs w:val="24"/>
              </w:rPr>
              <w:t>Начальник загону</w:t>
            </w:r>
          </w:p>
          <w:p w:rsidR="001045A3" w:rsidRPr="00143537" w:rsidRDefault="001045A3" w:rsidP="00177A9D">
            <w:pPr>
              <w:pStyle w:val="a9"/>
              <w:spacing w:after="0" w:afterAutospacing="0"/>
              <w:jc w:val="both"/>
            </w:pPr>
            <w:r w:rsidRPr="00143537">
              <w:rPr>
                <w:bCs/>
                <w:color w:val="000000"/>
              </w:rPr>
              <w:t xml:space="preserve"> </w:t>
            </w:r>
            <w:r w:rsidRPr="00143537">
              <w:rPr>
                <w:b/>
                <w:color w:val="000000"/>
              </w:rPr>
              <w:t>_______________ /</w:t>
            </w:r>
            <w:r w:rsidRPr="00A16BC9">
              <w:rPr>
                <w:b/>
                <w:color w:val="000000"/>
              </w:rPr>
              <w:t xml:space="preserve"> В.В. </w:t>
            </w:r>
            <w:proofErr w:type="spellStart"/>
            <w:r w:rsidRPr="00A16BC9">
              <w:rPr>
                <w:b/>
                <w:color w:val="000000"/>
              </w:rPr>
              <w:t>Кінц</w:t>
            </w:r>
            <w:proofErr w:type="spellEnd"/>
            <w:r w:rsidRPr="00143537">
              <w:rPr>
                <w:b/>
                <w:color w:val="000000"/>
              </w:rPr>
              <w:t>/</w:t>
            </w:r>
          </w:p>
          <w:p w:rsidR="001045A3" w:rsidRPr="00143537" w:rsidRDefault="001045A3" w:rsidP="00177A9D">
            <w:pPr>
              <w:widowControl w:val="0"/>
              <w:spacing w:after="0" w:line="240" w:lineRule="auto"/>
              <w:jc w:val="both"/>
              <w:rPr>
                <w:rFonts w:ascii="Times New Roman" w:hAnsi="Times New Roman"/>
                <w:sz w:val="24"/>
                <w:szCs w:val="24"/>
              </w:rPr>
            </w:pPr>
            <w:r w:rsidRPr="00143537">
              <w:rPr>
                <w:rFonts w:ascii="Times New Roman" w:hAnsi="Times New Roman"/>
                <w:bCs/>
                <w:color w:val="000000"/>
                <w:sz w:val="24"/>
                <w:szCs w:val="24"/>
              </w:rPr>
              <w:t>м. п.</w:t>
            </w:r>
          </w:p>
        </w:tc>
        <w:tc>
          <w:tcPr>
            <w:tcW w:w="4961" w:type="dxa"/>
            <w:tcBorders>
              <w:top w:val="nil"/>
              <w:left w:val="nil"/>
              <w:bottom w:val="nil"/>
              <w:right w:val="nil"/>
            </w:tcBorders>
          </w:tcPr>
          <w:p w:rsidR="001045A3" w:rsidRPr="001045A3" w:rsidRDefault="001045A3" w:rsidP="001045A3">
            <w:pPr>
              <w:widowControl w:val="0"/>
              <w:autoSpaceDE w:val="0"/>
              <w:autoSpaceDN w:val="0"/>
              <w:adjustRightInd w:val="0"/>
              <w:spacing w:after="0"/>
              <w:contextualSpacing/>
              <w:jc w:val="center"/>
              <w:rPr>
                <w:rFonts w:ascii="Times New Roman" w:hAnsi="Times New Roman"/>
                <w:b/>
                <w:bCs/>
                <w:color w:val="000000"/>
                <w:sz w:val="24"/>
                <w:szCs w:val="24"/>
              </w:rPr>
            </w:pPr>
            <w:r>
              <w:rPr>
                <w:rFonts w:ascii="Times New Roman" w:hAnsi="Times New Roman"/>
                <w:b/>
                <w:bCs/>
                <w:color w:val="000000"/>
                <w:sz w:val="24"/>
                <w:szCs w:val="24"/>
              </w:rPr>
              <w:t>ВИКОНАВЕЦЬ:</w:t>
            </w:r>
          </w:p>
        </w:tc>
        <w:tc>
          <w:tcPr>
            <w:tcW w:w="283" w:type="dxa"/>
            <w:tcBorders>
              <w:top w:val="nil"/>
              <w:left w:val="nil"/>
              <w:bottom w:val="nil"/>
              <w:right w:val="nil"/>
            </w:tcBorders>
          </w:tcPr>
          <w:p w:rsidR="001045A3" w:rsidRPr="00143537" w:rsidRDefault="001045A3" w:rsidP="001045A3">
            <w:pPr>
              <w:shd w:val="clear" w:color="auto" w:fill="FFFFFF"/>
              <w:spacing w:after="0"/>
              <w:ind w:right="948"/>
              <w:contextualSpacing/>
              <w:rPr>
                <w:rFonts w:ascii="Times New Roman" w:hAnsi="Times New Roman"/>
                <w:b/>
                <w:color w:val="000000"/>
                <w:sz w:val="24"/>
                <w:szCs w:val="24"/>
              </w:rPr>
            </w:pPr>
          </w:p>
          <w:p w:rsidR="001045A3" w:rsidRPr="00143537" w:rsidRDefault="001045A3" w:rsidP="00177A9D">
            <w:pPr>
              <w:shd w:val="clear" w:color="auto" w:fill="FFFFFF"/>
              <w:spacing w:after="0"/>
              <w:contextualSpacing/>
              <w:jc w:val="center"/>
              <w:rPr>
                <w:rFonts w:ascii="Times New Roman" w:hAnsi="Times New Roman"/>
                <w:b/>
                <w:color w:val="000000"/>
                <w:sz w:val="24"/>
                <w:szCs w:val="24"/>
              </w:rPr>
            </w:pPr>
          </w:p>
        </w:tc>
      </w:tr>
    </w:tbl>
    <w:p w:rsidR="007A4482" w:rsidRPr="00143537" w:rsidRDefault="007A4482" w:rsidP="007A4482">
      <w:pPr>
        <w:spacing w:after="0"/>
        <w:rPr>
          <w:rFonts w:ascii="Times New Roman" w:hAnsi="Times New Roman"/>
          <w:sz w:val="2"/>
          <w:szCs w:val="24"/>
        </w:rPr>
      </w:pPr>
    </w:p>
    <w:p w:rsidR="00E90B11" w:rsidRPr="00A16BC9" w:rsidRDefault="007A4482" w:rsidP="007A4482">
      <w:pPr>
        <w:spacing w:after="0" w:line="240" w:lineRule="auto"/>
        <w:rPr>
          <w:rFonts w:ascii="Times New Roman" w:hAnsi="Times New Roman" w:cs="Times New Roman"/>
          <w:sz w:val="24"/>
          <w:szCs w:val="24"/>
          <w:lang w:val="ru-RU"/>
        </w:rPr>
      </w:pPr>
      <w:r w:rsidRPr="00143537">
        <w:rPr>
          <w:rFonts w:ascii="Times New Roman" w:hAnsi="Times New Roman"/>
          <w:sz w:val="24"/>
          <w:szCs w:val="24"/>
        </w:rPr>
        <w:br w:type="page"/>
      </w:r>
    </w:p>
    <w:p w:rsidR="006C3C3B" w:rsidRPr="00A16BC9" w:rsidRDefault="006C3C3B" w:rsidP="00A16BC9">
      <w:pPr>
        <w:spacing w:after="0" w:line="240" w:lineRule="auto"/>
        <w:rPr>
          <w:rFonts w:ascii="Times New Roman" w:hAnsi="Times New Roman" w:cs="Times New Roman"/>
          <w:sz w:val="24"/>
          <w:szCs w:val="24"/>
        </w:rPr>
      </w:pPr>
    </w:p>
    <w:p w:rsidR="006C3C3B" w:rsidRPr="00A16BC9" w:rsidRDefault="006C3C3B" w:rsidP="00A16BC9">
      <w:pPr>
        <w:spacing w:after="0" w:line="240" w:lineRule="auto"/>
        <w:rPr>
          <w:rFonts w:ascii="Times New Roman" w:hAnsi="Times New Roman" w:cs="Times New Roman"/>
          <w:sz w:val="24"/>
          <w:szCs w:val="24"/>
        </w:rPr>
      </w:pPr>
    </w:p>
    <w:p w:rsidR="006F5D0B" w:rsidRPr="00A16BC9" w:rsidRDefault="006F5D0B" w:rsidP="00A16BC9">
      <w:pPr>
        <w:spacing w:after="0" w:line="240" w:lineRule="auto"/>
        <w:jc w:val="right"/>
        <w:rPr>
          <w:rFonts w:ascii="Times New Roman" w:hAnsi="Times New Roman" w:cs="Times New Roman"/>
          <w:sz w:val="24"/>
          <w:szCs w:val="24"/>
        </w:rPr>
      </w:pP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t xml:space="preserve">Додаток 6 до тендерної документації </w:t>
      </w:r>
    </w:p>
    <w:p w:rsidR="006F5D0B" w:rsidRPr="00A16BC9" w:rsidRDefault="006F5D0B" w:rsidP="00A16BC9">
      <w:pPr>
        <w:spacing w:after="0" w:line="240" w:lineRule="auto"/>
        <w:rPr>
          <w:rFonts w:ascii="Times New Roman" w:hAnsi="Times New Roman" w:cs="Times New Roman"/>
        </w:rPr>
      </w:pP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p>
    <w:p w:rsidR="006F5D0B" w:rsidRPr="00A16BC9" w:rsidRDefault="006F5D0B" w:rsidP="00A16BC9">
      <w:pPr>
        <w:spacing w:after="0" w:line="240" w:lineRule="auto"/>
        <w:jc w:val="center"/>
        <w:rPr>
          <w:rFonts w:ascii="Times New Roman" w:hAnsi="Times New Roman" w:cs="Times New Roman"/>
        </w:rPr>
      </w:pPr>
      <w:r w:rsidRPr="00A16BC9">
        <w:rPr>
          <w:rFonts w:ascii="Times New Roman" w:hAnsi="Times New Roman" w:cs="Times New Roman"/>
          <w:sz w:val="24"/>
          <w:szCs w:val="24"/>
        </w:rPr>
        <w:t xml:space="preserve">Відомості </w:t>
      </w:r>
    </w:p>
    <w:p w:rsidR="006F5D0B" w:rsidRPr="00A16BC9" w:rsidRDefault="006F5D0B" w:rsidP="00A16BC9">
      <w:pPr>
        <w:spacing w:after="0" w:line="240" w:lineRule="auto"/>
      </w:pPr>
      <w:r w:rsidRPr="00A16BC9">
        <w:rPr>
          <w:rFonts w:ascii="Times New Roman" w:hAnsi="Times New Roman" w:cs="Times New Roman"/>
          <w:sz w:val="24"/>
          <w:szCs w:val="24"/>
        </w:rPr>
        <w:t>про виконання аналогічного (аналогічних)  за предметом закупівлі  договору (договорів)</w:t>
      </w:r>
    </w:p>
    <w:p w:rsidR="006F5D0B" w:rsidRPr="00A16BC9" w:rsidRDefault="006F5D0B" w:rsidP="00A16BC9">
      <w:pPr>
        <w:spacing w:after="0" w:line="240" w:lineRule="auto"/>
        <w:rPr>
          <w:rFonts w:ascii="Times New Roman" w:hAnsi="Times New Roman" w:cs="Times New Roman"/>
          <w:sz w:val="24"/>
          <w:szCs w:val="24"/>
        </w:rPr>
      </w:pPr>
    </w:p>
    <w:tbl>
      <w:tblPr>
        <w:tblW w:w="10560" w:type="dxa"/>
        <w:tblInd w:w="-204" w:type="dxa"/>
        <w:tblCellMar>
          <w:left w:w="7" w:type="dxa"/>
          <w:right w:w="99" w:type="dxa"/>
        </w:tblCellMar>
        <w:tblLook w:val="04A0" w:firstRow="1" w:lastRow="0" w:firstColumn="1" w:lastColumn="0" w:noHBand="0" w:noVBand="1"/>
      </w:tblPr>
      <w:tblGrid>
        <w:gridCol w:w="418"/>
        <w:gridCol w:w="2090"/>
        <w:gridCol w:w="1658"/>
        <w:gridCol w:w="1265"/>
        <w:gridCol w:w="1302"/>
        <w:gridCol w:w="1183"/>
        <w:gridCol w:w="2644"/>
      </w:tblGrid>
      <w:tr w:rsidR="006F5D0B" w:rsidRPr="00A16BC9" w:rsidTr="006F5D0B">
        <w:tc>
          <w:tcPr>
            <w:tcW w:w="418"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rPr>
            </w:pPr>
            <w:r w:rsidRPr="00A16BC9">
              <w:rPr>
                <w:rFonts w:ascii="Times New Roman" w:hAnsi="Times New Roman" w:cs="Times New Roman"/>
                <w:sz w:val="24"/>
                <w:szCs w:val="24"/>
              </w:rPr>
              <w:t>№ з/п</w:t>
            </w:r>
          </w:p>
        </w:tc>
        <w:tc>
          <w:tcPr>
            <w:tcW w:w="2090"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rPr>
            </w:pPr>
            <w:r w:rsidRPr="00A16BC9">
              <w:rPr>
                <w:rFonts w:ascii="Times New Roman" w:hAnsi="Times New Roman" w:cs="Times New Roman"/>
                <w:sz w:val="24"/>
                <w:szCs w:val="24"/>
              </w:rPr>
              <w:t>Найменування   покупця, для якого виконувався аналогічний договір, місцезнаходження, код ЄДРПОУ, телефон</w:t>
            </w:r>
          </w:p>
        </w:tc>
        <w:tc>
          <w:tcPr>
            <w:tcW w:w="1658"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rPr>
            </w:pPr>
            <w:r w:rsidRPr="00A16BC9">
              <w:rPr>
                <w:rFonts w:ascii="Times New Roman" w:hAnsi="Times New Roman" w:cs="Times New Roman"/>
                <w:sz w:val="24"/>
                <w:szCs w:val="24"/>
              </w:rPr>
              <w:t>Найменування предмета закупівлі   згідно з аналогічним договором, кількість</w:t>
            </w:r>
          </w:p>
        </w:tc>
        <w:tc>
          <w:tcPr>
            <w:tcW w:w="1265"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rPr>
            </w:pPr>
            <w:r w:rsidRPr="00A16BC9">
              <w:rPr>
                <w:rFonts w:ascii="Times New Roman" w:hAnsi="Times New Roman" w:cs="Times New Roman"/>
                <w:sz w:val="24"/>
                <w:szCs w:val="24"/>
              </w:rPr>
              <w:t>Номер та дата укладеного договору</w:t>
            </w:r>
          </w:p>
        </w:tc>
        <w:tc>
          <w:tcPr>
            <w:tcW w:w="1302"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rPr>
            </w:pPr>
            <w:r w:rsidRPr="00A16BC9">
              <w:rPr>
                <w:rFonts w:ascii="Times New Roman" w:hAnsi="Times New Roman" w:cs="Times New Roman"/>
                <w:sz w:val="24"/>
                <w:szCs w:val="24"/>
              </w:rPr>
              <w:t>Вартість  виконаного договору, грн.</w:t>
            </w:r>
          </w:p>
        </w:tc>
        <w:tc>
          <w:tcPr>
            <w:tcW w:w="1183"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rPr>
            </w:pPr>
            <w:r w:rsidRPr="00A16BC9">
              <w:rPr>
                <w:rFonts w:ascii="Times New Roman" w:hAnsi="Times New Roman" w:cs="Times New Roman"/>
                <w:sz w:val="24"/>
                <w:szCs w:val="24"/>
              </w:rPr>
              <w:t>Контактна особа          покупця, телефон</w:t>
            </w:r>
          </w:p>
        </w:tc>
        <w:tc>
          <w:tcPr>
            <w:tcW w:w="2644" w:type="dxa"/>
            <w:tcBorders>
              <w:top w:val="single" w:sz="6" w:space="0" w:color="00000A"/>
              <w:left w:val="single" w:sz="6" w:space="0" w:color="00000A"/>
              <w:bottom w:val="single" w:sz="6" w:space="0" w:color="00000A"/>
              <w:right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rPr>
            </w:pPr>
            <w:r w:rsidRPr="00A16BC9">
              <w:rPr>
                <w:rFonts w:ascii="Times New Roman" w:hAnsi="Times New Roman" w:cs="Times New Roman"/>
                <w:sz w:val="24"/>
                <w:szCs w:val="24"/>
              </w:rPr>
              <w:t>Номер оголошення про проведення/ 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6F5D0B" w:rsidRPr="00A16BC9" w:rsidTr="006F5D0B">
        <w:tc>
          <w:tcPr>
            <w:tcW w:w="418"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lang w:eastAsia="zh-CN"/>
              </w:rPr>
            </w:pPr>
          </w:p>
        </w:tc>
        <w:tc>
          <w:tcPr>
            <w:tcW w:w="2090"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lang w:eastAsia="zh-CN"/>
              </w:rPr>
            </w:pPr>
          </w:p>
        </w:tc>
        <w:tc>
          <w:tcPr>
            <w:tcW w:w="1658"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lang w:eastAsia="zh-CN"/>
              </w:rPr>
            </w:pPr>
          </w:p>
        </w:tc>
        <w:tc>
          <w:tcPr>
            <w:tcW w:w="1265"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lang w:eastAsia="zh-CN"/>
              </w:rPr>
            </w:pPr>
          </w:p>
        </w:tc>
        <w:tc>
          <w:tcPr>
            <w:tcW w:w="1302"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lang w:eastAsia="zh-CN"/>
              </w:rPr>
            </w:pPr>
          </w:p>
        </w:tc>
        <w:tc>
          <w:tcPr>
            <w:tcW w:w="1183" w:type="dxa"/>
            <w:tcBorders>
              <w:top w:val="single" w:sz="6" w:space="0" w:color="00000A"/>
              <w:left w:val="single" w:sz="6" w:space="0" w:color="00000A"/>
              <w:bottom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lang w:eastAsia="zh-CN"/>
              </w:rPr>
            </w:pPr>
          </w:p>
        </w:tc>
        <w:tc>
          <w:tcPr>
            <w:tcW w:w="2644" w:type="dxa"/>
            <w:tcBorders>
              <w:top w:val="single" w:sz="6" w:space="0" w:color="00000A"/>
              <w:left w:val="single" w:sz="6" w:space="0" w:color="00000A"/>
              <w:bottom w:val="single" w:sz="6" w:space="0" w:color="00000A"/>
              <w:right w:val="single" w:sz="6" w:space="0" w:color="00000A"/>
            </w:tcBorders>
            <w:shd w:val="clear" w:color="auto" w:fill="FFFFFF"/>
          </w:tcPr>
          <w:p w:rsidR="006F5D0B" w:rsidRPr="00A16BC9" w:rsidRDefault="006F5D0B" w:rsidP="00A16BC9">
            <w:pPr>
              <w:widowControl w:val="0"/>
              <w:rPr>
                <w:rFonts w:ascii="Times New Roman" w:hAnsi="Times New Roman" w:cs="Times New Roman"/>
                <w:sz w:val="24"/>
                <w:szCs w:val="24"/>
                <w:lang w:eastAsia="zh-CN"/>
              </w:rPr>
            </w:pPr>
          </w:p>
        </w:tc>
      </w:tr>
    </w:tbl>
    <w:p w:rsidR="006F5D0B" w:rsidRPr="00A16BC9" w:rsidRDefault="006F5D0B" w:rsidP="00A16BC9">
      <w:pPr>
        <w:rPr>
          <w:rFonts w:ascii="Times New Roman" w:hAnsi="Times New Roman" w:cs="Times New Roman"/>
          <w:sz w:val="24"/>
          <w:szCs w:val="24"/>
          <w:lang w:val="ru-RU"/>
        </w:rPr>
      </w:pPr>
    </w:p>
    <w:p w:rsidR="006F5D0B" w:rsidRPr="00A16BC9" w:rsidRDefault="006F5D0B" w:rsidP="00A16BC9">
      <w:pPr>
        <w:tabs>
          <w:tab w:val="left" w:pos="720"/>
        </w:tabs>
        <w:spacing w:before="120" w:after="0" w:line="240" w:lineRule="auto"/>
        <w:ind w:firstLine="360"/>
        <w:jc w:val="center"/>
        <w:rPr>
          <w:rFonts w:ascii="Times New Roman" w:hAnsi="Times New Roman" w:cs="Times New Roman"/>
          <w:sz w:val="26"/>
          <w:szCs w:val="26"/>
        </w:rPr>
      </w:pPr>
      <w:r w:rsidRPr="00A16BC9">
        <w:rPr>
          <w:rFonts w:ascii="Times New Roman" w:eastAsia="Times New Roman" w:hAnsi="Times New Roman" w:cs="Times New Roman"/>
          <w:sz w:val="24"/>
          <w:szCs w:val="24"/>
        </w:rPr>
        <w:t>(Посада, власне ім'я та ПРІЗВИЩЕ, підпис керівника або уповноваженої особи учасника)</w:t>
      </w:r>
    </w:p>
    <w:p w:rsidR="006F5D0B" w:rsidRPr="00A16BC9" w:rsidRDefault="006F5D0B" w:rsidP="00A16BC9">
      <w:pPr>
        <w:rPr>
          <w:rFonts w:ascii="Times New Roman" w:hAnsi="Times New Roman" w:cs="Times New Roman"/>
          <w:sz w:val="24"/>
          <w:szCs w:val="24"/>
          <w:lang w:val="ru-RU"/>
        </w:rPr>
      </w:pPr>
    </w:p>
    <w:p w:rsidR="006F5D0B" w:rsidRPr="00A16BC9" w:rsidRDefault="006F5D0B"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220692" w:rsidRPr="00A16BC9" w:rsidRDefault="00220692" w:rsidP="00A16BC9">
      <w:pPr>
        <w:rPr>
          <w:rFonts w:ascii="Times New Roman" w:hAnsi="Times New Roman" w:cs="Times New Roman"/>
          <w:sz w:val="24"/>
          <w:szCs w:val="24"/>
          <w:lang w:val="ru-RU"/>
        </w:rPr>
      </w:pPr>
    </w:p>
    <w:p w:rsidR="006F5D0B" w:rsidRPr="00A16BC9" w:rsidRDefault="006F5D0B" w:rsidP="00A16BC9">
      <w:pPr>
        <w:spacing w:after="0" w:line="240" w:lineRule="auto"/>
        <w:jc w:val="right"/>
        <w:rPr>
          <w:rFonts w:ascii="Times New Roman" w:hAnsi="Times New Roman" w:cs="Times New Roman"/>
        </w:rPr>
      </w:pPr>
      <w:r w:rsidRPr="00A16BC9">
        <w:rPr>
          <w:rFonts w:ascii="Times New Roman" w:hAnsi="Times New Roman" w:cs="Times New Roman"/>
          <w:sz w:val="24"/>
          <w:szCs w:val="24"/>
        </w:rPr>
        <w:t>Додаток 7</w:t>
      </w:r>
      <w:r w:rsidRPr="00A16BC9">
        <w:rPr>
          <w:rFonts w:ascii="Times New Roman" w:hAnsi="Times New Roman" w:cs="Times New Roman"/>
        </w:rPr>
        <w:t xml:space="preserve"> </w:t>
      </w:r>
      <w:r w:rsidRPr="00A16BC9">
        <w:rPr>
          <w:rFonts w:ascii="Times New Roman" w:hAnsi="Times New Roman" w:cs="Times New Roman"/>
          <w:sz w:val="24"/>
          <w:szCs w:val="24"/>
        </w:rPr>
        <w:t>до тендерної документації</w:t>
      </w:r>
    </w:p>
    <w:p w:rsidR="006F5D0B" w:rsidRPr="00A16BC9" w:rsidRDefault="006F5D0B" w:rsidP="00A16BC9">
      <w:pPr>
        <w:spacing w:after="0" w:line="240" w:lineRule="auto"/>
        <w:rPr>
          <w:rFonts w:ascii="Times New Roman" w:hAnsi="Times New Roman" w:cs="Times New Roman"/>
        </w:rPr>
      </w:pP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r w:rsidRPr="00A16BC9">
        <w:rPr>
          <w:rFonts w:ascii="Times New Roman" w:hAnsi="Times New Roman" w:cs="Times New Roman"/>
          <w:sz w:val="24"/>
          <w:szCs w:val="24"/>
        </w:rPr>
        <w:tab/>
      </w:r>
    </w:p>
    <w:p w:rsidR="006F5D0B" w:rsidRPr="00A16BC9" w:rsidRDefault="006F5D0B" w:rsidP="00A16BC9">
      <w:pPr>
        <w:spacing w:after="0" w:line="240" w:lineRule="auto"/>
        <w:jc w:val="center"/>
      </w:pPr>
      <w:r w:rsidRPr="00A16BC9">
        <w:rPr>
          <w:rFonts w:ascii="Times New Roman" w:hAnsi="Times New Roman" w:cs="Times New Roman"/>
          <w:b/>
          <w:bCs/>
          <w:sz w:val="24"/>
          <w:szCs w:val="24"/>
        </w:rPr>
        <w:t xml:space="preserve">Гарантія щодо згоди на використання персональних даних </w:t>
      </w:r>
    </w:p>
    <w:p w:rsidR="006F5D0B" w:rsidRPr="00A16BC9" w:rsidRDefault="006F5D0B" w:rsidP="00A16BC9">
      <w:pPr>
        <w:spacing w:after="0" w:line="240" w:lineRule="auto"/>
        <w:jc w:val="center"/>
      </w:pPr>
      <w:r w:rsidRPr="00A16BC9">
        <w:rPr>
          <w:rFonts w:ascii="Times New Roman" w:hAnsi="Times New Roman" w:cs="Times New Roman"/>
          <w:b/>
          <w:bCs/>
          <w:sz w:val="24"/>
          <w:szCs w:val="24"/>
        </w:rPr>
        <w:t>відповідно до Закону України «Про захист персональних даних»*</w:t>
      </w:r>
    </w:p>
    <w:p w:rsidR="006F5D0B" w:rsidRPr="00A16BC9" w:rsidRDefault="006F5D0B" w:rsidP="00A16BC9">
      <w:pPr>
        <w:rPr>
          <w:rFonts w:ascii="Times New Roman" w:hAnsi="Times New Roman" w:cs="Times New Roman"/>
          <w:sz w:val="24"/>
          <w:szCs w:val="24"/>
        </w:rPr>
      </w:pPr>
      <w:r w:rsidRPr="00A16BC9">
        <w:rPr>
          <w:rFonts w:ascii="Times New Roman" w:hAnsi="Times New Roman" w:cs="Times New Roman"/>
          <w:sz w:val="24"/>
          <w:szCs w:val="24"/>
        </w:rPr>
        <w:t>____________________________________________________________________________</w:t>
      </w:r>
    </w:p>
    <w:p w:rsidR="006F5D0B" w:rsidRPr="00A16BC9" w:rsidRDefault="006F5D0B" w:rsidP="00A16BC9">
      <w:pPr>
        <w:jc w:val="center"/>
        <w:rPr>
          <w:rFonts w:ascii="Times New Roman" w:hAnsi="Times New Roman" w:cs="Times New Roman"/>
        </w:rPr>
      </w:pPr>
      <w:r w:rsidRPr="00A16BC9">
        <w:rPr>
          <w:rFonts w:ascii="Times New Roman" w:hAnsi="Times New Roman" w:cs="Times New Roman"/>
          <w:sz w:val="24"/>
          <w:szCs w:val="24"/>
        </w:rPr>
        <w:t>(Найменування Учасника)</w:t>
      </w:r>
    </w:p>
    <w:p w:rsidR="006F5D0B" w:rsidRPr="00A16BC9" w:rsidRDefault="006F5D0B" w:rsidP="00A16BC9">
      <w:pPr>
        <w:spacing w:after="0"/>
        <w:jc w:val="both"/>
        <w:rPr>
          <w:rFonts w:ascii="Times New Roman" w:hAnsi="Times New Roman" w:cs="Times New Roman"/>
          <w:sz w:val="24"/>
          <w:szCs w:val="24"/>
        </w:rPr>
      </w:pPr>
      <w:r w:rsidRPr="00A16BC9">
        <w:rPr>
          <w:rFonts w:ascii="Times New Roman" w:hAnsi="Times New Roman" w:cs="Times New Roman"/>
          <w:sz w:val="24"/>
          <w:szCs w:val="24"/>
        </w:rPr>
        <w:tab/>
        <w:t xml:space="preserve">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 114-IX, зі змінами, в обсягах і в порядку, визначеному чинним законодавством України, включаючи випадки оприлюднення окремих даних  на </w:t>
      </w:r>
      <w:proofErr w:type="spellStart"/>
      <w:r w:rsidRPr="00A16BC9">
        <w:rPr>
          <w:rFonts w:ascii="Times New Roman" w:hAnsi="Times New Roman" w:cs="Times New Roman"/>
          <w:sz w:val="24"/>
          <w:szCs w:val="24"/>
        </w:rPr>
        <w:t>Веб-порталі</w:t>
      </w:r>
      <w:proofErr w:type="spellEnd"/>
      <w:r w:rsidRPr="00A16BC9">
        <w:rPr>
          <w:rFonts w:ascii="Times New Roman" w:hAnsi="Times New Roman" w:cs="Times New Roman"/>
          <w:sz w:val="24"/>
          <w:szCs w:val="24"/>
        </w:rPr>
        <w:t xml:space="preserve"> Уповноваженого органу – </w:t>
      </w:r>
      <w:proofErr w:type="spellStart"/>
      <w:r w:rsidRPr="00A16BC9">
        <w:rPr>
          <w:rFonts w:ascii="Times New Roman" w:hAnsi="Times New Roman" w:cs="Times New Roman"/>
          <w:sz w:val="24"/>
          <w:szCs w:val="24"/>
        </w:rPr>
        <w:t>www.prozorro.gov.ua</w:t>
      </w:r>
      <w:proofErr w:type="spellEnd"/>
      <w:r w:rsidRPr="00A16BC9">
        <w:rPr>
          <w:rFonts w:ascii="Times New Roman" w:hAnsi="Times New Roman" w:cs="Times New Roman"/>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6F5D0B" w:rsidRPr="00A16BC9" w:rsidRDefault="006F5D0B" w:rsidP="00A16BC9">
      <w:pPr>
        <w:rPr>
          <w:rFonts w:ascii="Times New Roman" w:hAnsi="Times New Roman" w:cs="Times New Roman"/>
          <w:sz w:val="24"/>
          <w:szCs w:val="24"/>
        </w:rPr>
      </w:pPr>
    </w:p>
    <w:p w:rsidR="006F5D0B" w:rsidRPr="00A16BC9" w:rsidRDefault="006F5D0B" w:rsidP="00A16BC9">
      <w:pPr>
        <w:rPr>
          <w:rFonts w:ascii="Times New Roman" w:hAnsi="Times New Roman" w:cs="Times New Roman"/>
          <w:sz w:val="24"/>
          <w:szCs w:val="24"/>
        </w:rPr>
      </w:pPr>
    </w:p>
    <w:p w:rsidR="006F5D0B" w:rsidRPr="00A16BC9" w:rsidRDefault="006F5D0B" w:rsidP="00A16BC9">
      <w:pPr>
        <w:rPr>
          <w:rFonts w:ascii="Times New Roman" w:hAnsi="Times New Roman" w:cs="Times New Roman"/>
          <w:sz w:val="24"/>
          <w:szCs w:val="24"/>
        </w:rPr>
      </w:pPr>
      <w:r w:rsidRPr="00A16BC9">
        <w:rPr>
          <w:rFonts w:ascii="Times New Roman" w:hAnsi="Times New Roman" w:cs="Times New Roman"/>
          <w:sz w:val="24"/>
          <w:szCs w:val="24"/>
        </w:rPr>
        <w:t>_____________________        _________________________              _________________</w:t>
      </w:r>
    </w:p>
    <w:p w:rsidR="006F5D0B" w:rsidRPr="00A16BC9" w:rsidRDefault="006F5D0B" w:rsidP="00A16BC9">
      <w:pPr>
        <w:rPr>
          <w:rFonts w:ascii="Times New Roman" w:hAnsi="Times New Roman" w:cs="Times New Roman"/>
          <w:sz w:val="24"/>
          <w:szCs w:val="24"/>
        </w:rPr>
      </w:pPr>
      <w:r w:rsidRPr="00A16BC9">
        <w:rPr>
          <w:rFonts w:ascii="Times New Roman" w:eastAsia="Times New Roman" w:hAnsi="Times New Roman" w:cs="Times New Roman"/>
          <w:sz w:val="24"/>
          <w:szCs w:val="24"/>
        </w:rPr>
        <w:t>(Посада, власне ім'я та ПРІЗВИЩЕ, підпис керівника або уповноваженої особи учасника)</w:t>
      </w:r>
    </w:p>
    <w:p w:rsidR="006F5D0B" w:rsidRPr="00A16BC9" w:rsidRDefault="006F5D0B" w:rsidP="00A16BC9">
      <w:pPr>
        <w:rPr>
          <w:rFonts w:ascii="Times New Roman" w:hAnsi="Times New Roman" w:cs="Times New Roman"/>
          <w:sz w:val="24"/>
          <w:szCs w:val="24"/>
        </w:rPr>
      </w:pPr>
    </w:p>
    <w:p w:rsidR="006F5D0B" w:rsidRPr="00A16BC9" w:rsidRDefault="006F5D0B" w:rsidP="00A16BC9">
      <w:pPr>
        <w:rPr>
          <w:rFonts w:ascii="Times New Roman" w:hAnsi="Times New Roman" w:cs="Times New Roman"/>
          <w:sz w:val="24"/>
          <w:szCs w:val="24"/>
        </w:rPr>
      </w:pPr>
    </w:p>
    <w:p w:rsidR="006F5D0B" w:rsidRDefault="006F5D0B" w:rsidP="00A16BC9">
      <w:pPr>
        <w:rPr>
          <w:rFonts w:ascii="Times New Roman" w:hAnsi="Times New Roman" w:cs="Times New Roman"/>
          <w:sz w:val="24"/>
          <w:szCs w:val="24"/>
        </w:rPr>
      </w:pPr>
      <w:r w:rsidRPr="00A16BC9">
        <w:rPr>
          <w:rFonts w:ascii="Times New Roman" w:hAnsi="Times New Roman" w:cs="Times New Roman"/>
          <w:sz w:val="24"/>
          <w:szCs w:val="24"/>
        </w:rPr>
        <w:t>* Учасник не повинен відступати від даної форми, окрім випадків заповнення необхідної інформації.</w:t>
      </w:r>
    </w:p>
    <w:p w:rsidR="006F5D0B" w:rsidRDefault="006F5D0B" w:rsidP="00A16BC9">
      <w:pPr>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Default="00DA1C61" w:rsidP="00A16BC9">
      <w:pPr>
        <w:spacing w:after="0" w:line="240" w:lineRule="auto"/>
        <w:rPr>
          <w:rFonts w:ascii="Times New Roman" w:hAnsi="Times New Roman" w:cs="Times New Roman"/>
          <w:sz w:val="24"/>
          <w:szCs w:val="24"/>
        </w:rPr>
      </w:pPr>
    </w:p>
    <w:p w:rsidR="00DA1C61" w:rsidRPr="007A4613" w:rsidRDefault="00DA1C61" w:rsidP="00A16BC9">
      <w:pPr>
        <w:widowControl w:val="0"/>
        <w:spacing w:after="0" w:line="240" w:lineRule="auto"/>
        <w:jc w:val="right"/>
        <w:rPr>
          <w:rFonts w:ascii="Times New Roman" w:eastAsia="Times New Roman" w:hAnsi="Times New Roman" w:cs="Times New Roman"/>
          <w:sz w:val="24"/>
          <w:szCs w:val="24"/>
        </w:rPr>
      </w:pPr>
    </w:p>
    <w:sectPr w:rsidR="00DA1C61" w:rsidRPr="007A4613" w:rsidSect="001045A3">
      <w:headerReference w:type="default" r:id="rId18"/>
      <w:footerReference w:type="default" r:id="rId19"/>
      <w:headerReference w:type="first" r:id="rId20"/>
      <w:footerReference w:type="first" r:id="rId21"/>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C4" w:rsidRDefault="00B27CC4">
      <w:pPr>
        <w:spacing w:after="0" w:line="240" w:lineRule="auto"/>
      </w:pPr>
      <w:r>
        <w:separator/>
      </w:r>
    </w:p>
  </w:endnote>
  <w:endnote w:type="continuationSeparator" w:id="0">
    <w:p w:rsidR="00B27CC4" w:rsidRDefault="00B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9D" w:rsidRDefault="00177A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1CF9">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9D" w:rsidRDefault="00177A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C4" w:rsidRDefault="00B27CC4">
      <w:pPr>
        <w:spacing w:after="0" w:line="240" w:lineRule="auto"/>
      </w:pPr>
      <w:r>
        <w:separator/>
      </w:r>
    </w:p>
  </w:footnote>
  <w:footnote w:type="continuationSeparator" w:id="0">
    <w:p w:rsidR="00B27CC4" w:rsidRDefault="00B27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9D" w:rsidRDefault="00177A9D">
    <w:pPr>
      <w:jc w:val="right"/>
    </w:pPr>
    <w:r>
      <w:fldChar w:fldCharType="begin"/>
    </w:r>
    <w:r>
      <w:instrText>PAGE</w:instrText>
    </w:r>
    <w:r>
      <w:fldChar w:fldCharType="separate"/>
    </w:r>
    <w:r w:rsidR="000E1CF9">
      <w:rPr>
        <w:noProof/>
      </w:rPr>
      <w:t>17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9D" w:rsidRDefault="00177A9D">
    <w:pPr>
      <w:jc w:val="right"/>
    </w:pPr>
    <w:r>
      <w:fldChar w:fldCharType="begin"/>
    </w:r>
    <w:r>
      <w:instrText>PAGE</w:instrText>
    </w:r>
    <w:r>
      <w:fldChar w:fldCharType="separate"/>
    </w:r>
    <w:r w:rsidR="000E1CF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8B08F12"/>
    <w:name w:val="WW8Num3"/>
    <w:lvl w:ilvl="0">
      <w:start w:val="1"/>
      <w:numFmt w:val="decimal"/>
      <w:lvlText w:val="%1."/>
      <w:lvlJc w:val="left"/>
      <w:pPr>
        <w:tabs>
          <w:tab w:val="num" w:pos="36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912"/>
        </w:tabs>
        <w:ind w:left="2912"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B22422"/>
    <w:multiLevelType w:val="multilevel"/>
    <w:tmpl w:val="1E9A7C58"/>
    <w:lvl w:ilvl="0">
      <w:start w:val="1"/>
      <w:numFmt w:val="decimal"/>
      <w:lvlText w:val="%1."/>
      <w:lvlJc w:val="left"/>
      <w:pPr>
        <w:ind w:left="360" w:hanging="360"/>
      </w:pPr>
      <w:rPr>
        <w:rFonts w:hint="default"/>
      </w:rPr>
    </w:lvl>
    <w:lvl w:ilvl="1">
      <w:start w:val="1"/>
      <w:numFmt w:val="decimal"/>
      <w:lvlText w:val="%1.%2."/>
      <w:lvlJc w:val="left"/>
      <w:pPr>
        <w:ind w:left="8796" w:hanging="432"/>
      </w:pPr>
      <w:rPr>
        <w:b/>
        <w:i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F4634F"/>
    <w:multiLevelType w:val="hybridMultilevel"/>
    <w:tmpl w:val="8FD0CAB4"/>
    <w:lvl w:ilvl="0" w:tplc="646CE0C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E4268"/>
    <w:multiLevelType w:val="multilevel"/>
    <w:tmpl w:val="B42EF7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B477B06"/>
    <w:multiLevelType w:val="multilevel"/>
    <w:tmpl w:val="BF8A83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461002"/>
    <w:multiLevelType w:val="multilevel"/>
    <w:tmpl w:val="9E80F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4815C5"/>
    <w:multiLevelType w:val="hybridMultilevel"/>
    <w:tmpl w:val="3CEA2A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3C7C"/>
    <w:rsid w:val="00076F17"/>
    <w:rsid w:val="000835D6"/>
    <w:rsid w:val="000E1CF9"/>
    <w:rsid w:val="000F0862"/>
    <w:rsid w:val="001045A3"/>
    <w:rsid w:val="0013713E"/>
    <w:rsid w:val="00140350"/>
    <w:rsid w:val="00177A9D"/>
    <w:rsid w:val="00184583"/>
    <w:rsid w:val="00212357"/>
    <w:rsid w:val="00214D74"/>
    <w:rsid w:val="00220692"/>
    <w:rsid w:val="00225FC6"/>
    <w:rsid w:val="00252388"/>
    <w:rsid w:val="0027281D"/>
    <w:rsid w:val="002E1A3E"/>
    <w:rsid w:val="002F4803"/>
    <w:rsid w:val="00313998"/>
    <w:rsid w:val="0033720B"/>
    <w:rsid w:val="00376D2B"/>
    <w:rsid w:val="003C08D7"/>
    <w:rsid w:val="003E148E"/>
    <w:rsid w:val="00444436"/>
    <w:rsid w:val="004759E9"/>
    <w:rsid w:val="00574461"/>
    <w:rsid w:val="00616DFE"/>
    <w:rsid w:val="00646706"/>
    <w:rsid w:val="00656D54"/>
    <w:rsid w:val="006A1557"/>
    <w:rsid w:val="006C3C3B"/>
    <w:rsid w:val="006E0126"/>
    <w:rsid w:val="006F5D0B"/>
    <w:rsid w:val="00703260"/>
    <w:rsid w:val="0076145A"/>
    <w:rsid w:val="00782BE8"/>
    <w:rsid w:val="00791846"/>
    <w:rsid w:val="007A4482"/>
    <w:rsid w:val="007A4613"/>
    <w:rsid w:val="007A72A3"/>
    <w:rsid w:val="007B0093"/>
    <w:rsid w:val="008059B7"/>
    <w:rsid w:val="008272AB"/>
    <w:rsid w:val="00844474"/>
    <w:rsid w:val="00857E74"/>
    <w:rsid w:val="00907C5A"/>
    <w:rsid w:val="00916BE2"/>
    <w:rsid w:val="00957B8B"/>
    <w:rsid w:val="00994014"/>
    <w:rsid w:val="009A23A0"/>
    <w:rsid w:val="009C752C"/>
    <w:rsid w:val="00A16BC9"/>
    <w:rsid w:val="00A3582D"/>
    <w:rsid w:val="00B27CC4"/>
    <w:rsid w:val="00B7349E"/>
    <w:rsid w:val="00BC67FC"/>
    <w:rsid w:val="00C2088B"/>
    <w:rsid w:val="00C32806"/>
    <w:rsid w:val="00C339FB"/>
    <w:rsid w:val="00CB77E8"/>
    <w:rsid w:val="00D47E78"/>
    <w:rsid w:val="00DA1C61"/>
    <w:rsid w:val="00DC3C7C"/>
    <w:rsid w:val="00DE3B9D"/>
    <w:rsid w:val="00E64DFB"/>
    <w:rsid w:val="00E90B11"/>
    <w:rsid w:val="00E90FAE"/>
    <w:rsid w:val="00EA7AE9"/>
    <w:rsid w:val="00EE0F2C"/>
    <w:rsid w:val="00F01EF7"/>
    <w:rsid w:val="00F17CC8"/>
    <w:rsid w:val="00F550AC"/>
    <w:rsid w:val="00F76383"/>
    <w:rsid w:val="00F92CAF"/>
    <w:rsid w:val="00F92D2B"/>
    <w:rsid w:val="00FA16B9"/>
    <w:rsid w:val="00FB01BF"/>
    <w:rsid w:val="00FC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ListLabel22">
    <w:name w:val="ListLabel 22"/>
    <w:qFormat/>
    <w:rsid w:val="00C2088B"/>
  </w:style>
  <w:style w:type="paragraph" w:customStyle="1" w:styleId="af0">
    <w:name w:val="Вміст таблиці"/>
    <w:basedOn w:val="a"/>
    <w:qFormat/>
    <w:rsid w:val="00BC67FC"/>
    <w:pPr>
      <w:suppressLineNumbers/>
      <w:suppressAutoHyphens/>
      <w:spacing w:after="0" w:line="276" w:lineRule="auto"/>
    </w:pPr>
    <w:rPr>
      <w:rFonts w:ascii="Liberation Serif;Times New Roma" w:eastAsia="Times New Roman" w:hAnsi="Liberation Serif;Times New Roma" w:cs="Liberation Serif;Times New Roma"/>
      <w:color w:val="00000A"/>
      <w:kern w:val="2"/>
      <w:sz w:val="24"/>
      <w:szCs w:val="24"/>
      <w:lang w:eastAsia="zh-CN"/>
    </w:rPr>
  </w:style>
  <w:style w:type="paragraph" w:customStyle="1" w:styleId="LO-normal">
    <w:name w:val="LO-normal"/>
    <w:qFormat/>
    <w:rsid w:val="00FA16B9"/>
    <w:pPr>
      <w:suppressAutoHyphens/>
      <w:spacing w:after="0" w:line="276" w:lineRule="auto"/>
    </w:pPr>
    <w:rPr>
      <w:rFonts w:ascii="Arial" w:eastAsia="Times New Roman" w:hAnsi="Arial" w:cs="Arial"/>
      <w:color w:val="000000"/>
      <w:kern w:val="2"/>
      <w:lang w:val="ru-RU" w:eastAsia="zh-CN"/>
    </w:rPr>
  </w:style>
  <w:style w:type="character" w:customStyle="1" w:styleId="10">
    <w:name w:val="Основной шрифт абзаца1"/>
    <w:qFormat/>
    <w:rsid w:val="00FA16B9"/>
  </w:style>
  <w:style w:type="paragraph" w:customStyle="1" w:styleId="11">
    <w:name w:val="Абзац списка1"/>
    <w:basedOn w:val="a"/>
    <w:rsid w:val="00376D2B"/>
    <w:pPr>
      <w:suppressAutoHyphens/>
      <w:spacing w:after="0" w:line="240" w:lineRule="auto"/>
      <w:ind w:left="720"/>
      <w:contextualSpacing/>
    </w:pPr>
    <w:rPr>
      <w:rFonts w:ascii="Times New Roman" w:hAnsi="Times New Roman" w:cs="Times New Roman"/>
      <w:sz w:val="24"/>
      <w:szCs w:val="24"/>
      <w:lang w:val="ru-RU" w:eastAsia="zh-CN"/>
    </w:rPr>
  </w:style>
  <w:style w:type="paragraph" w:styleId="af1">
    <w:name w:val="Body Text"/>
    <w:basedOn w:val="a"/>
    <w:link w:val="af2"/>
    <w:rsid w:val="00376D2B"/>
    <w:pPr>
      <w:suppressAutoHyphens/>
      <w:spacing w:after="140" w:line="276" w:lineRule="auto"/>
    </w:pPr>
    <w:rPr>
      <w:rFonts w:ascii="Times New Roman" w:eastAsia="Times New Roman" w:hAnsi="Times New Roman" w:cs="Times New Roman"/>
      <w:sz w:val="24"/>
      <w:szCs w:val="24"/>
      <w:lang w:val="ru-RU" w:eastAsia="zh-CN"/>
    </w:rPr>
  </w:style>
  <w:style w:type="character" w:customStyle="1" w:styleId="af2">
    <w:name w:val="Основной текст Знак"/>
    <w:basedOn w:val="a0"/>
    <w:link w:val="af1"/>
    <w:rsid w:val="00376D2B"/>
    <w:rPr>
      <w:rFonts w:ascii="Times New Roman" w:eastAsia="Times New Roman" w:hAnsi="Times New Roman" w:cs="Times New Roman"/>
      <w:sz w:val="24"/>
      <w:szCs w:val="24"/>
      <w:lang w:val="ru-RU" w:eastAsia="zh-CN"/>
    </w:rPr>
  </w:style>
  <w:style w:type="paragraph" w:customStyle="1" w:styleId="Standard">
    <w:name w:val="Standard"/>
    <w:qFormat/>
    <w:rsid w:val="00376D2B"/>
    <w:pPr>
      <w:suppressAutoHyphens/>
      <w:spacing w:after="0" w:line="240" w:lineRule="auto"/>
    </w:pPr>
    <w:rPr>
      <w:rFonts w:ascii="Liberation Serif" w:eastAsia="SimSun" w:hAnsi="Liberation Serif" w:cs="Lucida Sans"/>
      <w:kern w:val="2"/>
      <w:sz w:val="24"/>
      <w:szCs w:val="24"/>
      <w:lang w:val="en-US" w:eastAsia="zh-CN" w:bidi="hi-IN"/>
    </w:rPr>
  </w:style>
  <w:style w:type="paragraph" w:customStyle="1" w:styleId="af3">
    <w:name w:val="Содержимое таблицы"/>
    <w:basedOn w:val="af1"/>
    <w:rsid w:val="00F76383"/>
    <w:pPr>
      <w:suppressLineNumbers/>
      <w:spacing w:after="0" w:line="240" w:lineRule="auto"/>
      <w:jc w:val="right"/>
    </w:pPr>
    <w:rPr>
      <w:sz w:val="28"/>
      <w:szCs w:val="20"/>
      <w:lang w:val="uk-UA"/>
    </w:rPr>
  </w:style>
  <w:style w:type="paragraph" w:customStyle="1" w:styleId="21">
    <w:name w:val="Основной текст с отступом 21"/>
    <w:basedOn w:val="a"/>
    <w:qFormat/>
    <w:rsid w:val="007A4482"/>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ru-RU" w:eastAsia="zh-CN"/>
    </w:rPr>
  </w:style>
  <w:style w:type="paragraph" w:styleId="af4">
    <w:name w:val="No Spacing"/>
    <w:link w:val="af5"/>
    <w:uiPriority w:val="99"/>
    <w:qFormat/>
    <w:rsid w:val="007A4482"/>
    <w:pPr>
      <w:spacing w:after="0" w:line="240" w:lineRule="auto"/>
    </w:pPr>
    <w:rPr>
      <w:rFonts w:eastAsia="Times New Roman" w:cs="Times New Roman"/>
      <w:sz w:val="20"/>
      <w:szCs w:val="20"/>
      <w:lang w:val="ru-RU" w:eastAsia="en-US"/>
    </w:rPr>
  </w:style>
  <w:style w:type="character" w:customStyle="1" w:styleId="af5">
    <w:name w:val="Без интервала Знак"/>
    <w:link w:val="af4"/>
    <w:uiPriority w:val="99"/>
    <w:locked/>
    <w:rsid w:val="007A4482"/>
    <w:rPr>
      <w:rFonts w:eastAsia="Times New Roman" w:cs="Times New Roman"/>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ListLabel22">
    <w:name w:val="ListLabel 22"/>
    <w:qFormat/>
    <w:rsid w:val="00C2088B"/>
  </w:style>
  <w:style w:type="paragraph" w:customStyle="1" w:styleId="af0">
    <w:name w:val="Вміст таблиці"/>
    <w:basedOn w:val="a"/>
    <w:qFormat/>
    <w:rsid w:val="00BC67FC"/>
    <w:pPr>
      <w:suppressLineNumbers/>
      <w:suppressAutoHyphens/>
      <w:spacing w:after="0" w:line="276" w:lineRule="auto"/>
    </w:pPr>
    <w:rPr>
      <w:rFonts w:ascii="Liberation Serif;Times New Roma" w:eastAsia="Times New Roman" w:hAnsi="Liberation Serif;Times New Roma" w:cs="Liberation Serif;Times New Roma"/>
      <w:color w:val="00000A"/>
      <w:kern w:val="2"/>
      <w:sz w:val="24"/>
      <w:szCs w:val="24"/>
      <w:lang w:eastAsia="zh-CN"/>
    </w:rPr>
  </w:style>
  <w:style w:type="paragraph" w:customStyle="1" w:styleId="LO-normal">
    <w:name w:val="LO-normal"/>
    <w:qFormat/>
    <w:rsid w:val="00FA16B9"/>
    <w:pPr>
      <w:suppressAutoHyphens/>
      <w:spacing w:after="0" w:line="276" w:lineRule="auto"/>
    </w:pPr>
    <w:rPr>
      <w:rFonts w:ascii="Arial" w:eastAsia="Times New Roman" w:hAnsi="Arial" w:cs="Arial"/>
      <w:color w:val="000000"/>
      <w:kern w:val="2"/>
      <w:lang w:val="ru-RU" w:eastAsia="zh-CN"/>
    </w:rPr>
  </w:style>
  <w:style w:type="character" w:customStyle="1" w:styleId="10">
    <w:name w:val="Основной шрифт абзаца1"/>
    <w:qFormat/>
    <w:rsid w:val="00FA16B9"/>
  </w:style>
  <w:style w:type="paragraph" w:customStyle="1" w:styleId="11">
    <w:name w:val="Абзац списка1"/>
    <w:basedOn w:val="a"/>
    <w:rsid w:val="00376D2B"/>
    <w:pPr>
      <w:suppressAutoHyphens/>
      <w:spacing w:after="0" w:line="240" w:lineRule="auto"/>
      <w:ind w:left="720"/>
      <w:contextualSpacing/>
    </w:pPr>
    <w:rPr>
      <w:rFonts w:ascii="Times New Roman" w:hAnsi="Times New Roman" w:cs="Times New Roman"/>
      <w:sz w:val="24"/>
      <w:szCs w:val="24"/>
      <w:lang w:val="ru-RU" w:eastAsia="zh-CN"/>
    </w:rPr>
  </w:style>
  <w:style w:type="paragraph" w:styleId="af1">
    <w:name w:val="Body Text"/>
    <w:basedOn w:val="a"/>
    <w:link w:val="af2"/>
    <w:rsid w:val="00376D2B"/>
    <w:pPr>
      <w:suppressAutoHyphens/>
      <w:spacing w:after="140" w:line="276" w:lineRule="auto"/>
    </w:pPr>
    <w:rPr>
      <w:rFonts w:ascii="Times New Roman" w:eastAsia="Times New Roman" w:hAnsi="Times New Roman" w:cs="Times New Roman"/>
      <w:sz w:val="24"/>
      <w:szCs w:val="24"/>
      <w:lang w:val="ru-RU" w:eastAsia="zh-CN"/>
    </w:rPr>
  </w:style>
  <w:style w:type="character" w:customStyle="1" w:styleId="af2">
    <w:name w:val="Основной текст Знак"/>
    <w:basedOn w:val="a0"/>
    <w:link w:val="af1"/>
    <w:rsid w:val="00376D2B"/>
    <w:rPr>
      <w:rFonts w:ascii="Times New Roman" w:eastAsia="Times New Roman" w:hAnsi="Times New Roman" w:cs="Times New Roman"/>
      <w:sz w:val="24"/>
      <w:szCs w:val="24"/>
      <w:lang w:val="ru-RU" w:eastAsia="zh-CN"/>
    </w:rPr>
  </w:style>
  <w:style w:type="paragraph" w:customStyle="1" w:styleId="Standard">
    <w:name w:val="Standard"/>
    <w:qFormat/>
    <w:rsid w:val="00376D2B"/>
    <w:pPr>
      <w:suppressAutoHyphens/>
      <w:spacing w:after="0" w:line="240" w:lineRule="auto"/>
    </w:pPr>
    <w:rPr>
      <w:rFonts w:ascii="Liberation Serif" w:eastAsia="SimSun" w:hAnsi="Liberation Serif" w:cs="Lucida Sans"/>
      <w:kern w:val="2"/>
      <w:sz w:val="24"/>
      <w:szCs w:val="24"/>
      <w:lang w:val="en-US" w:eastAsia="zh-CN" w:bidi="hi-IN"/>
    </w:rPr>
  </w:style>
  <w:style w:type="paragraph" w:customStyle="1" w:styleId="af3">
    <w:name w:val="Содержимое таблицы"/>
    <w:basedOn w:val="af1"/>
    <w:rsid w:val="00F76383"/>
    <w:pPr>
      <w:suppressLineNumbers/>
      <w:spacing w:after="0" w:line="240" w:lineRule="auto"/>
      <w:jc w:val="right"/>
    </w:pPr>
    <w:rPr>
      <w:sz w:val="28"/>
      <w:szCs w:val="20"/>
      <w:lang w:val="uk-UA"/>
    </w:rPr>
  </w:style>
  <w:style w:type="paragraph" w:customStyle="1" w:styleId="21">
    <w:name w:val="Основной текст с отступом 21"/>
    <w:basedOn w:val="a"/>
    <w:qFormat/>
    <w:rsid w:val="007A4482"/>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ru-RU" w:eastAsia="zh-CN"/>
    </w:rPr>
  </w:style>
  <w:style w:type="paragraph" w:styleId="af4">
    <w:name w:val="No Spacing"/>
    <w:link w:val="af5"/>
    <w:uiPriority w:val="99"/>
    <w:qFormat/>
    <w:rsid w:val="007A4482"/>
    <w:pPr>
      <w:spacing w:after="0" w:line="240" w:lineRule="auto"/>
    </w:pPr>
    <w:rPr>
      <w:rFonts w:eastAsia="Times New Roman" w:cs="Times New Roman"/>
      <w:sz w:val="20"/>
      <w:szCs w:val="20"/>
      <w:lang w:val="ru-RU" w:eastAsia="en-US"/>
    </w:rPr>
  </w:style>
  <w:style w:type="character" w:customStyle="1" w:styleId="af5">
    <w:name w:val="Без интервала Знак"/>
    <w:link w:val="af4"/>
    <w:uiPriority w:val="99"/>
    <w:locked/>
    <w:rsid w:val="007A4482"/>
    <w:rPr>
      <w:rFonts w:eastAsia="Times New Roman" w:cs="Times New Roman"/>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3780">
      <w:bodyDiv w:val="1"/>
      <w:marLeft w:val="0"/>
      <w:marRight w:val="0"/>
      <w:marTop w:val="0"/>
      <w:marBottom w:val="0"/>
      <w:divBdr>
        <w:top w:val="none" w:sz="0" w:space="0" w:color="auto"/>
        <w:left w:val="none" w:sz="0" w:space="0" w:color="auto"/>
        <w:bottom w:val="none" w:sz="0" w:space="0" w:color="auto"/>
        <w:right w:val="none" w:sz="0" w:space="0" w:color="auto"/>
      </w:divBdr>
    </w:div>
    <w:div w:id="527138383">
      <w:bodyDiv w:val="1"/>
      <w:marLeft w:val="0"/>
      <w:marRight w:val="0"/>
      <w:marTop w:val="0"/>
      <w:marBottom w:val="0"/>
      <w:divBdr>
        <w:top w:val="none" w:sz="0" w:space="0" w:color="auto"/>
        <w:left w:val="none" w:sz="0" w:space="0" w:color="auto"/>
        <w:bottom w:val="none" w:sz="0" w:space="0" w:color="auto"/>
        <w:right w:val="none" w:sz="0" w:space="0" w:color="auto"/>
      </w:divBdr>
    </w:div>
    <w:div w:id="764494583">
      <w:bodyDiv w:val="1"/>
      <w:marLeft w:val="0"/>
      <w:marRight w:val="0"/>
      <w:marTop w:val="0"/>
      <w:marBottom w:val="0"/>
      <w:divBdr>
        <w:top w:val="none" w:sz="0" w:space="0" w:color="auto"/>
        <w:left w:val="none" w:sz="0" w:space="0" w:color="auto"/>
        <w:bottom w:val="none" w:sz="0" w:space="0" w:color="auto"/>
        <w:right w:val="none" w:sz="0" w:space="0" w:color="auto"/>
      </w:divBdr>
    </w:div>
    <w:div w:id="1173689302">
      <w:bodyDiv w:val="1"/>
      <w:marLeft w:val="0"/>
      <w:marRight w:val="0"/>
      <w:marTop w:val="0"/>
      <w:marBottom w:val="0"/>
      <w:divBdr>
        <w:top w:val="none" w:sz="0" w:space="0" w:color="auto"/>
        <w:left w:val="none" w:sz="0" w:space="0" w:color="auto"/>
        <w:bottom w:val="none" w:sz="0" w:space="0" w:color="auto"/>
        <w:right w:val="none" w:sz="0" w:space="0" w:color="auto"/>
      </w:divBdr>
    </w:div>
    <w:div w:id="1270963898">
      <w:bodyDiv w:val="1"/>
      <w:marLeft w:val="0"/>
      <w:marRight w:val="0"/>
      <w:marTop w:val="0"/>
      <w:marBottom w:val="0"/>
      <w:divBdr>
        <w:top w:val="none" w:sz="0" w:space="0" w:color="auto"/>
        <w:left w:val="none" w:sz="0" w:space="0" w:color="auto"/>
        <w:bottom w:val="none" w:sz="0" w:space="0" w:color="auto"/>
        <w:right w:val="none" w:sz="0" w:space="0" w:color="auto"/>
      </w:divBdr>
    </w:div>
    <w:div w:id="1384672534">
      <w:bodyDiv w:val="1"/>
      <w:marLeft w:val="0"/>
      <w:marRight w:val="0"/>
      <w:marTop w:val="0"/>
      <w:marBottom w:val="0"/>
      <w:divBdr>
        <w:top w:val="none" w:sz="0" w:space="0" w:color="auto"/>
        <w:left w:val="none" w:sz="0" w:space="0" w:color="auto"/>
        <w:bottom w:val="none" w:sz="0" w:space="0" w:color="auto"/>
        <w:right w:val="none" w:sz="0" w:space="0" w:color="auto"/>
      </w:divBdr>
    </w:div>
    <w:div w:id="1633053301">
      <w:bodyDiv w:val="1"/>
      <w:marLeft w:val="0"/>
      <w:marRight w:val="0"/>
      <w:marTop w:val="0"/>
      <w:marBottom w:val="0"/>
      <w:divBdr>
        <w:top w:val="none" w:sz="0" w:space="0" w:color="auto"/>
        <w:left w:val="none" w:sz="0" w:space="0" w:color="auto"/>
        <w:bottom w:val="none" w:sz="0" w:space="0" w:color="auto"/>
        <w:right w:val="none" w:sz="0" w:space="0" w:color="auto"/>
      </w:divBdr>
    </w:div>
    <w:div w:id="1669164169">
      <w:bodyDiv w:val="1"/>
      <w:marLeft w:val="0"/>
      <w:marRight w:val="0"/>
      <w:marTop w:val="0"/>
      <w:marBottom w:val="0"/>
      <w:divBdr>
        <w:top w:val="none" w:sz="0" w:space="0" w:color="auto"/>
        <w:left w:val="none" w:sz="0" w:space="0" w:color="auto"/>
        <w:bottom w:val="none" w:sz="0" w:space="0" w:color="auto"/>
        <w:right w:val="none" w:sz="0" w:space="0" w:color="auto"/>
      </w:divBdr>
    </w:div>
    <w:div w:id="1713842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mailto:krasnoarmeysk.dsns@ukr.net" TargetMode="External"/><Relationship Id="rId2" Type="http://schemas.openxmlformats.org/officeDocument/2006/relationships/customXml" Target="../customXml/item2.xml"/><Relationship Id="rId16" Type="http://schemas.openxmlformats.org/officeDocument/2006/relationships/hyperlink" Target="https://zakon.rada.gov.ua/laws/show/2939-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1B1F58-8FBB-45CF-AC4C-5FD60217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14471</Words>
  <Characters>82490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Alina</cp:lastModifiedBy>
  <cp:revision>6</cp:revision>
  <dcterms:created xsi:type="dcterms:W3CDTF">2023-03-19T22:41:00Z</dcterms:created>
  <dcterms:modified xsi:type="dcterms:W3CDTF">2023-03-27T19:48:00Z</dcterms:modified>
</cp:coreProperties>
</file>