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1C67" w14:textId="46AA1EB9" w:rsidR="00046419" w:rsidRPr="00046419" w:rsidRDefault="00046419" w:rsidP="00046419">
      <w:pPr>
        <w:widowControl w:val="0"/>
        <w:tabs>
          <w:tab w:val="right" w:pos="107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>Додаток №</w:t>
      </w:r>
      <w:r w:rsidR="00A3004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>5</w:t>
      </w:r>
      <w:r w:rsidRPr="0004641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 xml:space="preserve">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до тендерної документації </w:t>
      </w:r>
    </w:p>
    <w:p w14:paraId="7C3881FE" w14:textId="77777777" w:rsidR="00046419" w:rsidRPr="00046419" w:rsidRDefault="00046419" w:rsidP="00046419">
      <w:pPr>
        <w:widowControl w:val="0"/>
        <w:tabs>
          <w:tab w:val="right" w:pos="10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1EDFE0BE" w14:textId="77777777" w:rsidR="00046419" w:rsidRPr="00046419" w:rsidRDefault="00046419" w:rsidP="000464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u w:val="single"/>
          <w:lang w:val="uk-UA" w:eastAsia="zh-CN"/>
          <w14:ligatures w14:val="none"/>
        </w:rPr>
      </w:pPr>
    </w:p>
    <w:p w14:paraId="0DBD890E" w14:textId="77777777" w:rsidR="00046419" w:rsidRPr="00046419" w:rsidRDefault="00046419" w:rsidP="00046419">
      <w:pPr>
        <w:tabs>
          <w:tab w:val="left" w:pos="1980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</w:pPr>
      <w:r w:rsidRPr="0004641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  <w:t>ФОРМА: «ТЕНДЕРНА ПРОПОЗИЦІЯ»</w:t>
      </w:r>
    </w:p>
    <w:p w14:paraId="3B3FA21F" w14:textId="77777777" w:rsidR="00046419" w:rsidRPr="00046419" w:rsidRDefault="00046419" w:rsidP="00046419">
      <w:pPr>
        <w:tabs>
          <w:tab w:val="left" w:pos="1980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</w:pPr>
    </w:p>
    <w:p w14:paraId="666E90C5" w14:textId="0DB43C12" w:rsidR="00046419" w:rsidRPr="00E267E1" w:rsidRDefault="00046419" w:rsidP="0004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A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>Ми, (назва Учасника)_____________________________________________, надаємо свою пропозицію щодо участі у торгах на закупівлю</w:t>
      </w:r>
      <w:r w:rsidRPr="00E267E1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 xml:space="preserve">: </w:t>
      </w:r>
      <w:r w:rsidR="00E267E1" w:rsidRP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Поточного ремонту приміщення першого поверху Виконавчого комітету </w:t>
      </w:r>
      <w:proofErr w:type="spellStart"/>
      <w:r w:rsidR="00E267E1" w:rsidRP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Жашківської</w:t>
      </w:r>
      <w:proofErr w:type="spellEnd"/>
      <w:r w:rsidR="00E267E1" w:rsidRP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міської ради за </w:t>
      </w:r>
      <w:proofErr w:type="spellStart"/>
      <w:r w:rsidR="00E267E1" w:rsidRP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адресою</w:t>
      </w:r>
      <w:proofErr w:type="spellEnd"/>
      <w:r w:rsidR="00E267E1" w:rsidRP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 м. Жашків Черкаської області вул. Захисників України, 19 (ДК 021:2015 - 45450000-6 - Інші завершальні будівельні роботи)</w:t>
      </w:r>
      <w:r w:rsidR="00E267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  <w:bookmarkStart w:id="0" w:name="_GoBack"/>
      <w:bookmarkEnd w:id="0"/>
      <w:r w:rsidRPr="00E267E1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>згідно з технічними та іншими вимогами Замовника торгів.</w:t>
      </w:r>
    </w:p>
    <w:p w14:paraId="3AB4D03A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3326"/>
        <w:gridCol w:w="942"/>
        <w:gridCol w:w="1002"/>
        <w:gridCol w:w="1923"/>
        <w:gridCol w:w="1605"/>
      </w:tblGrid>
      <w:tr w:rsidR="00046419" w:rsidRPr="00046419" w14:paraId="630D0658" w14:textId="77777777" w:rsidTr="00881C46">
        <w:trPr>
          <w:trHeight w:val="8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501CF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339A3" w14:textId="04CC363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Найменування</w:t>
            </w:r>
            <w:r w:rsidR="00A30041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,</w:t>
            </w:r>
            <w:r w:rsidR="00A30041">
              <w:t xml:space="preserve"> </w:t>
            </w:r>
            <w:r w:rsidR="00A30041" w:rsidRPr="00A30041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опис роботи</w:t>
            </w:r>
            <w:r w:rsidR="00A30041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/послуги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72172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 xml:space="preserve">Од. </w:t>
            </w:r>
            <w:proofErr w:type="spellStart"/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вим</w:t>
            </w:r>
            <w:proofErr w:type="spellEnd"/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AD639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proofErr w:type="spellStart"/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Кільк</w:t>
            </w:r>
            <w:proofErr w:type="spellEnd"/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9314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Ціна за одиницю</w:t>
            </w:r>
          </w:p>
          <w:p w14:paraId="4C856D0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(грн.)</w:t>
            </w:r>
          </w:p>
          <w:p w14:paraId="35B58542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без ПДВ</w:t>
            </w:r>
          </w:p>
          <w:p w14:paraId="0FC6004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/>
                <w14:ligatures w14:val="none"/>
              </w:rPr>
              <w:t>(з урахуванням всіх витрат)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92B0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Загальна вартість (грн.)</w:t>
            </w:r>
          </w:p>
          <w:p w14:paraId="02D93D30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без ПДВ</w:t>
            </w:r>
          </w:p>
        </w:tc>
      </w:tr>
      <w:tr w:rsidR="00046419" w:rsidRPr="00046419" w14:paraId="25C0A1A6" w14:textId="77777777" w:rsidTr="00881C46">
        <w:trPr>
          <w:trHeight w:val="4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948BF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88BA6" w14:textId="77777777" w:rsidR="00046419" w:rsidRPr="00046419" w:rsidRDefault="00046419" w:rsidP="00046419">
            <w:pPr>
              <w:shd w:val="clear" w:color="auto" w:fill="FFFFFF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24F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1D4E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17756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FAC9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046419" w:rsidRPr="00046419" w14:paraId="57AD31BF" w14:textId="77777777" w:rsidTr="00881C46">
        <w:trPr>
          <w:trHeight w:val="4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32B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4BFBF" w14:textId="77777777" w:rsidR="00046419" w:rsidRPr="00046419" w:rsidRDefault="00046419" w:rsidP="00046419">
            <w:pPr>
              <w:shd w:val="clear" w:color="auto" w:fill="FFFFFF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CC261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BB5C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59423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C2C7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046419" w:rsidRPr="00046419" w14:paraId="67AA84A6" w14:textId="77777777" w:rsidTr="00881C46">
        <w:trPr>
          <w:trHeight w:val="242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A43FB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Всього без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49F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579419B1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  <w:tr w:rsidR="00046419" w:rsidRPr="00046419" w14:paraId="4A2D9278" w14:textId="77777777" w:rsidTr="00881C46">
        <w:trPr>
          <w:trHeight w:val="250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FBCFC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Сума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B981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6F667F46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  <w:tr w:rsidR="00046419" w:rsidRPr="00046419" w14:paraId="424F409F" w14:textId="77777777" w:rsidTr="00881C46">
        <w:trPr>
          <w:trHeight w:val="242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8F11D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Всього з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D879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594B8C39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</w:tbl>
    <w:p w14:paraId="756EEC66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</w:pPr>
    </w:p>
    <w:p w14:paraId="3B7000B0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zh-CN" w:bidi="hi-IN"/>
          <w14:ligatures w14:val="none"/>
        </w:rPr>
        <w:t xml:space="preserve">Загальна вартість пропозиції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становить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(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) грн. без ПДВ, сума ПДВ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грн.</w:t>
      </w:r>
    </w:p>
    <w:p w14:paraId="52D72EB0" w14:textId="77777777" w:rsidR="00046419" w:rsidRPr="00046419" w:rsidRDefault="00046419" w:rsidP="00046419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54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</w:pPr>
    </w:p>
    <w:p w14:paraId="2426EC1B" w14:textId="77777777" w:rsidR="00046419" w:rsidRPr="00046419" w:rsidRDefault="00046419" w:rsidP="00046419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У разі визнання нас переможцем торгів, ми візьмемо на себе зобов’язання виконати всі умови, передбачені договором та тендерною пропозицією.</w:t>
      </w:r>
    </w:p>
    <w:p w14:paraId="043C9D4E" w14:textId="77777777" w:rsidR="00046419" w:rsidRPr="00046419" w:rsidRDefault="00046419" w:rsidP="00046419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Ціна включає в себе сплату усіх податків і зборів, що сплачуються або мають бути сплачені згідно з чинним законодавством, страхування тощо згідно специфікації на товар, який пропоную поставити. </w:t>
      </w:r>
    </w:p>
    <w:p w14:paraId="246B767B" w14:textId="77777777" w:rsidR="00046419" w:rsidRPr="00046419" w:rsidRDefault="00046419" w:rsidP="0004641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      4. 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9AD088D" w14:textId="77777777" w:rsidR="00046419" w:rsidRPr="00046419" w:rsidRDefault="00046419" w:rsidP="000464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E2DE816" w14:textId="2FB97A94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6. Ми погоджуємося з проектом Договору, який викладено у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Додатку №</w:t>
      </w:r>
      <w:r w:rsidR="00A30041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4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п’ятою статті 41 Закону</w:t>
      </w:r>
      <w:r w:rsidR="00A3004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 та п. 19 Особливостей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. </w:t>
      </w:r>
    </w:p>
    <w:p w14:paraId="122D45D3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7. Ми погоджуємося дотримуватися умов тендерної пропозиції протягом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 xml:space="preserve">90 днів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/>
          <w14:ligatures w14:val="none"/>
        </w:rPr>
        <w:t>із дати кінцевого строку подання тендерних пропозицій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>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14:paraId="6DDC5B1C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8. У разі прийняття Замовником рішення про намір укласти договір, ми зобов’язуємося підписати Договір із замовником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не пізніше, ніж через 15 днів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 з дня прийняття рішення про намір укласти договір про закупівлю відповідно до вимог тендерної документації та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lastRenderedPageBreak/>
        <w:t>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14:paraId="39A02880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</w:p>
    <w:p w14:paraId="503E7C8F" w14:textId="77777777" w:rsidR="00046419" w:rsidRPr="00046419" w:rsidRDefault="00046419" w:rsidP="00046419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__________________________________________________________________</w:t>
      </w:r>
    </w:p>
    <w:p w14:paraId="083D4D6C" w14:textId="77777777" w:rsidR="00046419" w:rsidRPr="00046419" w:rsidRDefault="00046419" w:rsidP="00046419">
      <w:pPr>
        <w:widowControl w:val="0"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uk-UA" w:eastAsia="ru-RU" w:bidi="ru-RU"/>
          <w14:ligatures w14:val="none"/>
        </w:rPr>
      </w:pPr>
      <w:r w:rsidRPr="00046419">
        <w:rPr>
          <w:rFonts w:ascii="Times New Roman" w:eastAsia="Arial" w:hAnsi="Times New Roman" w:cs="Times New Roman"/>
          <w:i/>
          <w:kern w:val="0"/>
          <w:sz w:val="24"/>
          <w:szCs w:val="24"/>
          <w:lang w:val="uk-UA" w:eastAsia="ru-RU" w:bidi="ru-RU"/>
          <w14:ligatures w14:val="none"/>
        </w:rPr>
        <w:t>Посада, прізвище, ініціали, підпис уповноваженої особи Учасника, завірені печаткою (за наявності)</w:t>
      </w:r>
    </w:p>
    <w:p w14:paraId="32CFE90C" w14:textId="77777777" w:rsidR="00046419" w:rsidRPr="00046419" w:rsidRDefault="00046419" w:rsidP="000464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val="uk-UA"/>
          <w14:ligatures w14:val="none"/>
        </w:rPr>
      </w:pPr>
    </w:p>
    <w:p w14:paraId="6D2C4FC4" w14:textId="77777777" w:rsidR="00046419" w:rsidRPr="00046419" w:rsidRDefault="00046419" w:rsidP="000464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lang w:val="uk-UA"/>
          <w14:ligatures w14:val="none"/>
        </w:rPr>
        <w:t xml:space="preserve">      "____"  __________ 2023 року</w:t>
      </w:r>
    </w:p>
    <w:p w14:paraId="57FD0D4F" w14:textId="77777777" w:rsidR="00046419" w:rsidRPr="00046419" w:rsidRDefault="00046419" w:rsidP="00046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1F47A53" w14:textId="77777777" w:rsidR="00046419" w:rsidRPr="00046419" w:rsidRDefault="00046419" w:rsidP="00046419">
      <w:pPr>
        <w:widowControl w:val="0"/>
        <w:suppressAutoHyphens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/>
          <w14:ligatures w14:val="none"/>
        </w:rPr>
      </w:pPr>
    </w:p>
    <w:p w14:paraId="77A245AF" w14:textId="77777777" w:rsidR="00946745" w:rsidRDefault="00946745"/>
    <w:sectPr w:rsidR="00946745" w:rsidSect="00A333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B640B"/>
    <w:multiLevelType w:val="hybridMultilevel"/>
    <w:tmpl w:val="499C4A3C"/>
    <w:lvl w:ilvl="0" w:tplc="3272A3A8">
      <w:start w:val="1"/>
      <w:numFmt w:val="decimal"/>
      <w:lvlText w:val="%1."/>
      <w:lvlJc w:val="left"/>
      <w:pPr>
        <w:ind w:left="1063" w:hanging="4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19"/>
    <w:rsid w:val="00046419"/>
    <w:rsid w:val="001D55B5"/>
    <w:rsid w:val="00946745"/>
    <w:rsid w:val="00A30041"/>
    <w:rsid w:val="00E267E1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24B2"/>
  <w15:chartTrackingRefBased/>
  <w15:docId w15:val="{26D3737D-BA08-4778-8C4B-145CDD8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3</cp:revision>
  <dcterms:created xsi:type="dcterms:W3CDTF">2023-05-03T13:34:00Z</dcterms:created>
  <dcterms:modified xsi:type="dcterms:W3CDTF">2023-05-19T11:58:00Z</dcterms:modified>
</cp:coreProperties>
</file>