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A1" w:rsidRPr="00FA67D6" w:rsidRDefault="00290EA1" w:rsidP="00B82B4A">
      <w:pPr>
        <w:ind w:left="5660" w:firstLine="700"/>
        <w:jc w:val="center"/>
        <w:rPr>
          <w:rFonts w:ascii="Times New Roman" w:eastAsia="Times New Roman" w:hAnsi="Times New Roman" w:cs="Times New Roman"/>
          <w:lang w:eastAsia="ru-RU"/>
        </w:rPr>
      </w:pPr>
    </w:p>
    <w:p w:rsidR="00FA67D6" w:rsidRPr="001016D3" w:rsidRDefault="001016D3" w:rsidP="00B82B4A">
      <w:pPr>
        <w:pStyle w:val="a4"/>
        <w:spacing w:after="260"/>
        <w:jc w:val="center"/>
        <w:rPr>
          <w:b/>
          <w:bCs/>
          <w:i/>
          <w:sz w:val="28"/>
          <w:szCs w:val="28"/>
          <w:lang w:val="ru-RU" w:eastAsia="ru-RU" w:bidi="ru-RU"/>
        </w:rPr>
      </w:pPr>
      <w:r w:rsidRPr="001016D3">
        <w:rPr>
          <w:b/>
          <w:bCs/>
          <w:i/>
          <w:sz w:val="28"/>
          <w:szCs w:val="28"/>
        </w:rPr>
        <w:t>*</w:t>
      </w:r>
      <w:r w:rsidR="00FA67D6" w:rsidRPr="001016D3">
        <w:rPr>
          <w:b/>
          <w:bCs/>
          <w:i/>
          <w:sz w:val="28"/>
          <w:szCs w:val="28"/>
        </w:rPr>
        <w:t xml:space="preserve">ПРОЕКТ </w:t>
      </w:r>
      <w:r w:rsidR="00FA67D6" w:rsidRPr="001016D3">
        <w:rPr>
          <w:b/>
          <w:bCs/>
          <w:i/>
          <w:sz w:val="28"/>
          <w:szCs w:val="28"/>
          <w:lang w:val="ru-RU" w:eastAsia="ru-RU" w:bidi="ru-RU"/>
        </w:rPr>
        <w:t xml:space="preserve">ДОГОВОРУ </w:t>
      </w:r>
      <w:r w:rsidR="00FA67D6" w:rsidRPr="001016D3">
        <w:rPr>
          <w:b/>
          <w:bCs/>
          <w:i/>
          <w:sz w:val="28"/>
          <w:szCs w:val="28"/>
          <w:lang w:val="ru-RU" w:eastAsia="ru-RU" w:bidi="ru-RU"/>
        </w:rPr>
        <w:br/>
        <w:t xml:space="preserve">ПРО </w:t>
      </w:r>
      <w:r w:rsidR="00FA67D6" w:rsidRPr="001016D3">
        <w:rPr>
          <w:b/>
          <w:bCs/>
          <w:i/>
          <w:sz w:val="28"/>
          <w:szCs w:val="28"/>
        </w:rPr>
        <w:t xml:space="preserve">ЗАКУПІВЛЮ </w:t>
      </w:r>
      <w:r w:rsidR="00FA67D6" w:rsidRPr="001016D3">
        <w:rPr>
          <w:b/>
          <w:bCs/>
          <w:i/>
          <w:sz w:val="28"/>
          <w:szCs w:val="28"/>
          <w:lang w:val="ru-RU" w:eastAsia="ru-RU" w:bidi="ru-RU"/>
        </w:rPr>
        <w:t>ТОВАРУ</w:t>
      </w:r>
      <w:r w:rsidRPr="001016D3">
        <w:rPr>
          <w:b/>
          <w:bCs/>
          <w:i/>
          <w:sz w:val="28"/>
          <w:szCs w:val="28"/>
          <w:lang w:val="ru-RU" w:eastAsia="ru-RU" w:bidi="ru-RU"/>
        </w:rPr>
        <w:t>*</w:t>
      </w:r>
    </w:p>
    <w:p w:rsidR="006457C6" w:rsidRPr="006457C6" w:rsidRDefault="006457C6" w:rsidP="00B82B4A">
      <w:pPr>
        <w:pStyle w:val="a4"/>
        <w:spacing w:after="260"/>
        <w:jc w:val="center"/>
        <w:rPr>
          <w:b/>
          <w:bCs/>
          <w:i/>
          <w:sz w:val="32"/>
          <w:szCs w:val="32"/>
          <w:lang w:val="ru-RU" w:eastAsia="ru-RU" w:bidi="ru-RU"/>
        </w:rPr>
      </w:pPr>
    </w:p>
    <w:p w:rsidR="00B82B4A" w:rsidRDefault="00B82B4A" w:rsidP="00B82B4A">
      <w:pPr>
        <w:pStyle w:val="a4"/>
        <w:spacing w:after="260"/>
        <w:jc w:val="center"/>
        <w:rPr>
          <w:b/>
          <w:bCs/>
        </w:rPr>
      </w:pPr>
      <w:r>
        <w:rPr>
          <w:b/>
          <w:bCs/>
        </w:rPr>
        <w:t>ДОГОВІР №________</w:t>
      </w:r>
    </w:p>
    <w:p w:rsidR="006457C6" w:rsidRPr="00B82B4A" w:rsidRDefault="006457C6" w:rsidP="00B82B4A">
      <w:pPr>
        <w:pStyle w:val="a4"/>
        <w:spacing w:after="260"/>
        <w:jc w:val="center"/>
        <w:rPr>
          <w:b/>
          <w:bCs/>
        </w:rPr>
      </w:pPr>
    </w:p>
    <w:p w:rsidR="00FA67D6" w:rsidRDefault="00FA67D6" w:rsidP="00FA67D6">
      <w:pPr>
        <w:pStyle w:val="10"/>
        <w:keepNext/>
        <w:keepLines/>
        <w:jc w:val="both"/>
        <w:rPr>
          <w:b w:val="0"/>
          <w:sz w:val="24"/>
          <w:szCs w:val="24"/>
          <w:u w:val="none"/>
          <w:lang w:eastAsia="ru-RU" w:bidi="ru-RU"/>
        </w:rPr>
      </w:pPr>
      <w:bookmarkStart w:id="0" w:name="bookmark6"/>
      <w:r w:rsidRPr="00FA67D6">
        <w:rPr>
          <w:b w:val="0"/>
          <w:sz w:val="24"/>
          <w:szCs w:val="24"/>
          <w:u w:val="none"/>
          <w:lang w:eastAsia="ru-RU" w:bidi="ru-RU"/>
        </w:rPr>
        <w:t xml:space="preserve">с. </w:t>
      </w:r>
      <w:r w:rsidRPr="00FA67D6">
        <w:rPr>
          <w:b w:val="0"/>
          <w:sz w:val="24"/>
          <w:szCs w:val="24"/>
          <w:u w:val="none"/>
        </w:rPr>
        <w:t>Вороньків</w:t>
      </w:r>
      <w:bookmarkEnd w:id="0"/>
      <w:r>
        <w:rPr>
          <w:b w:val="0"/>
          <w:sz w:val="24"/>
          <w:szCs w:val="24"/>
          <w:u w:val="none"/>
        </w:rPr>
        <w:t xml:space="preserve">                                                                                  </w:t>
      </w:r>
      <w:r w:rsidRPr="00FA67D6">
        <w:rPr>
          <w:b w:val="0"/>
          <w:sz w:val="24"/>
          <w:szCs w:val="24"/>
          <w:u w:val="none"/>
          <w:lang w:eastAsia="ru-RU" w:bidi="ru-RU"/>
        </w:rPr>
        <w:t>«</w:t>
      </w:r>
      <w:r>
        <w:rPr>
          <w:b w:val="0"/>
          <w:sz w:val="24"/>
          <w:szCs w:val="24"/>
          <w:u w:val="none"/>
          <w:lang w:eastAsia="ru-RU" w:bidi="ru-RU"/>
        </w:rPr>
        <w:t>______</w:t>
      </w:r>
      <w:r w:rsidRPr="00FA67D6">
        <w:rPr>
          <w:b w:val="0"/>
          <w:sz w:val="24"/>
          <w:szCs w:val="24"/>
          <w:u w:val="none"/>
          <w:lang w:eastAsia="ru-RU" w:bidi="ru-RU"/>
        </w:rPr>
        <w:t xml:space="preserve">» </w:t>
      </w:r>
      <w:r>
        <w:rPr>
          <w:b w:val="0"/>
          <w:sz w:val="24"/>
          <w:szCs w:val="24"/>
          <w:u w:val="none"/>
          <w:lang w:eastAsia="ru-RU" w:bidi="ru-RU"/>
        </w:rPr>
        <w:t xml:space="preserve"> _________________</w:t>
      </w:r>
      <w:r w:rsidRPr="00FA67D6">
        <w:rPr>
          <w:b w:val="0"/>
          <w:sz w:val="24"/>
          <w:szCs w:val="24"/>
          <w:u w:val="none"/>
          <w:lang w:eastAsia="ru-RU" w:bidi="ru-RU"/>
        </w:rPr>
        <w:tab/>
        <w:t>2024 року</w:t>
      </w:r>
    </w:p>
    <w:p w:rsidR="00FA67D6" w:rsidRDefault="00FA67D6" w:rsidP="00FA67D6">
      <w:pPr>
        <w:pStyle w:val="10"/>
        <w:keepNext/>
        <w:keepLines/>
        <w:jc w:val="both"/>
        <w:rPr>
          <w:b w:val="0"/>
          <w:sz w:val="24"/>
          <w:szCs w:val="24"/>
          <w:u w:val="none"/>
        </w:rPr>
      </w:pPr>
    </w:p>
    <w:p w:rsidR="00FA67D6" w:rsidRPr="00FA67D6" w:rsidRDefault="00FA67D6" w:rsidP="00FA67D6">
      <w:pPr>
        <w:pStyle w:val="10"/>
        <w:keepNext/>
        <w:keepLines/>
        <w:jc w:val="both"/>
        <w:rPr>
          <w:b w:val="0"/>
          <w:sz w:val="24"/>
          <w:szCs w:val="24"/>
          <w:u w:val="none"/>
        </w:rPr>
      </w:pPr>
    </w:p>
    <w:p w:rsidR="00FA67D6" w:rsidRPr="00FA67D6" w:rsidRDefault="00FA67D6" w:rsidP="00FA67D6">
      <w:pPr>
        <w:pStyle w:val="10"/>
        <w:keepNext/>
        <w:keepLines/>
        <w:tabs>
          <w:tab w:val="left" w:pos="1027"/>
          <w:tab w:val="left" w:pos="2678"/>
          <w:tab w:val="left" w:pos="3898"/>
          <w:tab w:val="left" w:pos="5107"/>
          <w:tab w:val="left" w:pos="6607"/>
          <w:tab w:val="left" w:pos="7402"/>
          <w:tab w:val="left" w:pos="8213"/>
          <w:tab w:val="left" w:pos="9005"/>
        </w:tabs>
        <w:jc w:val="both"/>
        <w:rPr>
          <w:b w:val="0"/>
          <w:sz w:val="24"/>
          <w:szCs w:val="24"/>
          <w:u w:val="none"/>
          <w:lang w:eastAsia="ru-RU" w:bidi="ru-RU"/>
        </w:rPr>
      </w:pPr>
      <w:bookmarkStart w:id="1" w:name="bookmark9"/>
      <w:r>
        <w:rPr>
          <w:sz w:val="24"/>
          <w:szCs w:val="24"/>
          <w:u w:val="none"/>
          <w:lang w:eastAsia="ru-RU" w:bidi="ru-RU"/>
        </w:rPr>
        <w:tab/>
      </w:r>
      <w:r w:rsidRPr="00FA67D6">
        <w:rPr>
          <w:sz w:val="24"/>
          <w:szCs w:val="24"/>
          <w:u w:val="none"/>
          <w:lang w:eastAsia="ru-RU" w:bidi="ru-RU"/>
        </w:rPr>
        <w:t xml:space="preserve">Виконавчий </w:t>
      </w:r>
      <w:r w:rsidRPr="00FA67D6">
        <w:rPr>
          <w:sz w:val="24"/>
          <w:szCs w:val="24"/>
          <w:u w:val="none"/>
        </w:rPr>
        <w:t xml:space="preserve">комітет Вороньківської сільської </w:t>
      </w:r>
      <w:r w:rsidRPr="00FA67D6">
        <w:rPr>
          <w:sz w:val="24"/>
          <w:szCs w:val="24"/>
          <w:u w:val="none"/>
          <w:lang w:eastAsia="ru-RU" w:bidi="ru-RU"/>
        </w:rPr>
        <w:t xml:space="preserve">ради </w:t>
      </w:r>
      <w:r w:rsidRPr="00FA67D6">
        <w:rPr>
          <w:sz w:val="24"/>
          <w:szCs w:val="24"/>
          <w:u w:val="none"/>
        </w:rPr>
        <w:t xml:space="preserve">Бориспільського </w:t>
      </w:r>
      <w:r w:rsidRPr="00FA67D6">
        <w:rPr>
          <w:sz w:val="24"/>
          <w:szCs w:val="24"/>
          <w:u w:val="none"/>
          <w:lang w:eastAsia="ru-RU" w:bidi="ru-RU"/>
        </w:rPr>
        <w:t xml:space="preserve">району </w:t>
      </w:r>
      <w:r w:rsidRPr="00FA67D6">
        <w:rPr>
          <w:sz w:val="24"/>
          <w:szCs w:val="24"/>
          <w:u w:val="none"/>
        </w:rPr>
        <w:t xml:space="preserve">Київської області, </w:t>
      </w:r>
      <w:r w:rsidRPr="00FA67D6">
        <w:rPr>
          <w:sz w:val="24"/>
          <w:szCs w:val="24"/>
          <w:u w:val="none"/>
          <w:lang w:eastAsia="ru-RU" w:bidi="ru-RU"/>
        </w:rPr>
        <w:t xml:space="preserve">в </w:t>
      </w:r>
      <w:r w:rsidRPr="00FA67D6">
        <w:rPr>
          <w:sz w:val="24"/>
          <w:szCs w:val="24"/>
          <w:u w:val="none"/>
        </w:rPr>
        <w:t xml:space="preserve">особі сільського </w:t>
      </w:r>
      <w:r w:rsidRPr="00FA67D6">
        <w:rPr>
          <w:sz w:val="24"/>
          <w:szCs w:val="24"/>
          <w:u w:val="none"/>
          <w:lang w:eastAsia="ru-RU" w:bidi="ru-RU"/>
        </w:rPr>
        <w:t>голови  Чешко Любов</w:t>
      </w:r>
      <w:r>
        <w:rPr>
          <w:sz w:val="24"/>
          <w:szCs w:val="24"/>
          <w:u w:val="none"/>
          <w:lang w:eastAsia="ru-RU" w:bidi="ru-RU"/>
        </w:rPr>
        <w:t xml:space="preserve"> </w:t>
      </w:r>
      <w:r w:rsidRPr="00FA67D6">
        <w:rPr>
          <w:sz w:val="24"/>
          <w:szCs w:val="24"/>
          <w:u w:val="none"/>
        </w:rPr>
        <w:t>Іванівни</w:t>
      </w:r>
      <w:r w:rsidRPr="00FA67D6">
        <w:rPr>
          <w:b w:val="0"/>
          <w:sz w:val="24"/>
          <w:szCs w:val="24"/>
          <w:u w:val="none"/>
        </w:rPr>
        <w:t>,</w:t>
      </w:r>
      <w:r>
        <w:rPr>
          <w:b w:val="0"/>
          <w:sz w:val="24"/>
          <w:szCs w:val="24"/>
          <w:u w:val="none"/>
        </w:rPr>
        <w:t xml:space="preserve"> </w:t>
      </w:r>
      <w:r w:rsidRPr="00FA67D6">
        <w:rPr>
          <w:b w:val="0"/>
          <w:sz w:val="24"/>
          <w:szCs w:val="24"/>
          <w:u w:val="none"/>
          <w:lang w:eastAsia="ru-RU" w:bidi="ru-RU"/>
        </w:rPr>
        <w:t xml:space="preserve">що </w:t>
      </w:r>
      <w:r w:rsidRPr="00FA67D6">
        <w:rPr>
          <w:b w:val="0"/>
          <w:sz w:val="24"/>
          <w:szCs w:val="24"/>
          <w:u w:val="none"/>
        </w:rPr>
        <w:t xml:space="preserve">діє  </w:t>
      </w:r>
      <w:r w:rsidRPr="00FA67D6">
        <w:rPr>
          <w:b w:val="0"/>
          <w:sz w:val="24"/>
          <w:szCs w:val="24"/>
          <w:u w:val="none"/>
          <w:lang w:eastAsia="ru-RU" w:bidi="ru-RU"/>
        </w:rPr>
        <w:t xml:space="preserve">на </w:t>
      </w:r>
      <w:r w:rsidRPr="00FA67D6">
        <w:rPr>
          <w:b w:val="0"/>
          <w:sz w:val="24"/>
          <w:szCs w:val="24"/>
          <w:u w:val="none"/>
        </w:rPr>
        <w:t>підставі</w:t>
      </w:r>
      <w:bookmarkEnd w:id="1"/>
      <w:r w:rsidRPr="00FA67D6">
        <w:rPr>
          <w:b w:val="0"/>
          <w:sz w:val="24"/>
          <w:szCs w:val="24"/>
          <w:u w:val="none"/>
        </w:rPr>
        <w:t xml:space="preserve"> Закону України «Про місцеве самоврядування» (далі </w:t>
      </w:r>
      <w:r w:rsidRPr="00FA67D6">
        <w:rPr>
          <w:b w:val="0"/>
          <w:sz w:val="24"/>
          <w:szCs w:val="24"/>
          <w:u w:val="none"/>
          <w:lang w:eastAsia="ru-RU" w:bidi="ru-RU"/>
        </w:rPr>
        <w:t xml:space="preserve">- Покупець), з </w:t>
      </w:r>
      <w:r w:rsidRPr="00FA67D6">
        <w:rPr>
          <w:b w:val="0"/>
          <w:sz w:val="24"/>
          <w:szCs w:val="24"/>
          <w:u w:val="none"/>
        </w:rPr>
        <w:t xml:space="preserve">однієї </w:t>
      </w:r>
      <w:r w:rsidRPr="00FA67D6">
        <w:rPr>
          <w:b w:val="0"/>
          <w:sz w:val="24"/>
          <w:szCs w:val="24"/>
          <w:u w:val="none"/>
          <w:lang w:eastAsia="ru-RU" w:bidi="ru-RU"/>
        </w:rPr>
        <w:t xml:space="preserve">сторони, </w:t>
      </w:r>
      <w:r w:rsidRPr="00FA67D6">
        <w:rPr>
          <w:b w:val="0"/>
          <w:sz w:val="24"/>
          <w:szCs w:val="24"/>
          <w:u w:val="none"/>
        </w:rPr>
        <w:t>і _______________________________________________________________________________________</w:t>
      </w:r>
      <w:r w:rsidRPr="00FA67D6">
        <w:rPr>
          <w:b w:val="0"/>
          <w:sz w:val="24"/>
          <w:szCs w:val="24"/>
          <w:u w:val="none"/>
          <w:lang w:eastAsia="ru-RU" w:bidi="ru-RU"/>
        </w:rPr>
        <w:t xml:space="preserve"> в </w:t>
      </w:r>
      <w:r w:rsidRPr="00FA67D6">
        <w:rPr>
          <w:b w:val="0"/>
          <w:sz w:val="24"/>
          <w:szCs w:val="24"/>
          <w:u w:val="none"/>
        </w:rPr>
        <w:t xml:space="preserve">особі </w:t>
      </w:r>
      <w:r w:rsidRPr="00FA67D6">
        <w:rPr>
          <w:b w:val="0"/>
          <w:sz w:val="24"/>
          <w:szCs w:val="24"/>
          <w:u w:val="none"/>
          <w:lang w:eastAsia="ru-RU" w:bidi="ru-RU"/>
        </w:rPr>
        <w:t xml:space="preserve">_______________________________________________________________________________, що </w:t>
      </w:r>
      <w:r w:rsidRPr="00FA67D6">
        <w:rPr>
          <w:b w:val="0"/>
          <w:sz w:val="24"/>
          <w:szCs w:val="24"/>
          <w:u w:val="none"/>
        </w:rPr>
        <w:t>діє</w:t>
      </w:r>
    </w:p>
    <w:p w:rsidR="00FA67D6" w:rsidRDefault="00FA67D6" w:rsidP="00FA67D6">
      <w:pPr>
        <w:pStyle w:val="a4"/>
        <w:tabs>
          <w:tab w:val="left" w:leader="underscore" w:pos="3408"/>
        </w:tabs>
        <w:jc w:val="both"/>
      </w:pPr>
      <w:r w:rsidRPr="00FA67D6">
        <w:rPr>
          <w:lang w:eastAsia="ru-RU" w:bidi="ru-RU"/>
        </w:rPr>
        <w:t xml:space="preserve">на </w:t>
      </w:r>
      <w:r w:rsidRPr="00FA67D6">
        <w:t xml:space="preserve">підставі </w:t>
      </w:r>
      <w:r w:rsidRPr="00FA67D6">
        <w:rPr>
          <w:lang w:eastAsia="ru-RU" w:bidi="ru-RU"/>
        </w:rPr>
        <w:tab/>
        <w:t xml:space="preserve"> </w:t>
      </w:r>
      <w:r w:rsidRPr="00FA67D6">
        <w:t xml:space="preserve">(далі </w:t>
      </w:r>
      <w:r w:rsidRPr="00FA67D6">
        <w:rPr>
          <w:lang w:eastAsia="ru-RU" w:bidi="ru-RU"/>
        </w:rPr>
        <w:t xml:space="preserve">- </w:t>
      </w:r>
      <w:r w:rsidRPr="00FA67D6">
        <w:rPr>
          <w:bCs/>
          <w:lang w:eastAsia="ru-RU" w:bidi="ru-RU"/>
        </w:rPr>
        <w:t>Продавець</w:t>
      </w:r>
      <w:r w:rsidRPr="00FA67D6">
        <w:rPr>
          <w:lang w:eastAsia="ru-RU" w:bidi="ru-RU"/>
        </w:rPr>
        <w:t xml:space="preserve">), з </w:t>
      </w:r>
      <w:r w:rsidRPr="00FA67D6">
        <w:t xml:space="preserve">іншої </w:t>
      </w:r>
      <w:r w:rsidRPr="00FA67D6">
        <w:rPr>
          <w:lang w:eastAsia="ru-RU" w:bidi="ru-RU"/>
        </w:rPr>
        <w:t xml:space="preserve">сторони, разом - Сторони, на підставі </w:t>
      </w:r>
      <w:r w:rsidRPr="00FA67D6">
        <w:t>постанови</w:t>
      </w:r>
      <w:r w:rsidRPr="00FA67D6">
        <w:rPr>
          <w:spacing w:val="1"/>
        </w:rPr>
        <w:t xml:space="preserve"> </w:t>
      </w:r>
      <w:r w:rsidRPr="00FA67D6">
        <w:t>Кабінету Міністрів України від 12 жовтня 2022 р. № 1178 «Про затвердження особливостей</w:t>
      </w:r>
      <w:r w:rsidRPr="00FA67D6">
        <w:rPr>
          <w:spacing w:val="1"/>
        </w:rPr>
        <w:t xml:space="preserve"> </w:t>
      </w:r>
      <w:r w:rsidRPr="00FA67D6">
        <w:t>здійснення публічних закупівель товарів, робіт і послуг для замовників, передбачених Законом України «Про</w:t>
      </w:r>
      <w:r w:rsidRPr="00FA67D6">
        <w:rPr>
          <w:spacing w:val="-52"/>
        </w:rPr>
        <w:t xml:space="preserve"> </w:t>
      </w:r>
      <w:r w:rsidRPr="00FA67D6">
        <w:t>публічні закупівлі», на період дії правового режиму воєнного стану в Україні та протягом 90 днів з дня його</w:t>
      </w:r>
      <w:r w:rsidRPr="00FA67D6">
        <w:rPr>
          <w:spacing w:val="1"/>
        </w:rPr>
        <w:t xml:space="preserve"> </w:t>
      </w:r>
      <w:r w:rsidRPr="00FA67D6">
        <w:t>припинення або скасування»,</w:t>
      </w:r>
      <w:r w:rsidRPr="00FA67D6">
        <w:rPr>
          <w:spacing w:val="1"/>
        </w:rPr>
        <w:t xml:space="preserve"> </w:t>
      </w:r>
      <w:r w:rsidRPr="00FA67D6">
        <w:t xml:space="preserve">Законів України «Про публічні закупівлі», </w:t>
      </w:r>
      <w:r w:rsidRPr="00FA67D6">
        <w:rPr>
          <w:lang w:eastAsia="ru-RU" w:bidi="ru-RU"/>
        </w:rPr>
        <w:t xml:space="preserve"> уклали цей</w:t>
      </w:r>
      <w:r>
        <w:t xml:space="preserve"> </w:t>
      </w:r>
      <w:r w:rsidRPr="00FA67D6">
        <w:t xml:space="preserve">договір </w:t>
      </w:r>
      <w:r w:rsidRPr="00FA67D6">
        <w:rPr>
          <w:lang w:eastAsia="ru-RU" w:bidi="ru-RU"/>
        </w:rPr>
        <w:t xml:space="preserve">про таке </w:t>
      </w:r>
      <w:r w:rsidRPr="00FA67D6">
        <w:t xml:space="preserve">(далі </w:t>
      </w:r>
      <w:r w:rsidRPr="00FA67D6">
        <w:rPr>
          <w:lang w:eastAsia="ru-RU" w:bidi="ru-RU"/>
        </w:rPr>
        <w:t xml:space="preserve">- </w:t>
      </w:r>
      <w:r w:rsidRPr="00543644">
        <w:t>Д</w:t>
      </w:r>
      <w:r w:rsidRPr="00543644">
        <w:rPr>
          <w:bCs/>
        </w:rPr>
        <w:t>оговір</w:t>
      </w:r>
      <w:r w:rsidRPr="00FA67D6">
        <w:t>):</w:t>
      </w:r>
    </w:p>
    <w:p w:rsidR="00FA67D6" w:rsidRPr="00FA67D6" w:rsidRDefault="00FA67D6" w:rsidP="00FA67D6">
      <w:pPr>
        <w:pStyle w:val="a4"/>
        <w:tabs>
          <w:tab w:val="left" w:leader="underscore" w:pos="3408"/>
        </w:tabs>
        <w:jc w:val="both"/>
      </w:pPr>
    </w:p>
    <w:p w:rsidR="00FA67D6" w:rsidRPr="00FA67D6" w:rsidRDefault="00FA67D6" w:rsidP="00FA67D6">
      <w:pPr>
        <w:pStyle w:val="10"/>
        <w:keepNext/>
        <w:keepLines/>
        <w:numPr>
          <w:ilvl w:val="0"/>
          <w:numId w:val="7"/>
        </w:numPr>
        <w:tabs>
          <w:tab w:val="left" w:pos="287"/>
        </w:tabs>
        <w:spacing w:after="260" w:line="240" w:lineRule="auto"/>
        <w:jc w:val="center"/>
        <w:rPr>
          <w:sz w:val="24"/>
          <w:szCs w:val="24"/>
        </w:rPr>
      </w:pPr>
      <w:bookmarkStart w:id="2" w:name="bookmark11"/>
      <w:r w:rsidRPr="00FA67D6">
        <w:rPr>
          <w:sz w:val="24"/>
          <w:szCs w:val="24"/>
          <w:lang w:val="ru-RU" w:eastAsia="ru-RU" w:bidi="ru-RU"/>
        </w:rPr>
        <w:t>ПРЕДМЕТ ДОГОВОРУ</w:t>
      </w:r>
      <w:bookmarkEnd w:id="2"/>
    </w:p>
    <w:p w:rsidR="00FA67D6" w:rsidRPr="003B413A" w:rsidRDefault="00FA67D6" w:rsidP="003B413A">
      <w:pPr>
        <w:pStyle w:val="a4"/>
        <w:numPr>
          <w:ilvl w:val="1"/>
          <w:numId w:val="7"/>
        </w:numPr>
        <w:jc w:val="both"/>
      </w:pPr>
      <w:r w:rsidRPr="00FA67D6">
        <w:t>Продавець зобов'язується у 202</w:t>
      </w:r>
      <w:r w:rsidR="000D37A3">
        <w:t>4</w:t>
      </w:r>
      <w:r w:rsidRPr="00FA67D6">
        <w:t xml:space="preserve"> році поставити Покупцю товар, а саме:</w:t>
      </w:r>
      <w:r w:rsidR="00B82B4A">
        <w:t xml:space="preserve"> </w:t>
      </w:r>
      <w:r w:rsidR="003B413A" w:rsidRPr="003B413A">
        <w:rPr>
          <w:b/>
          <w:color w:val="000000" w:themeColor="text1"/>
          <w:lang w:eastAsia="ru-UA" w:bidi="ar-SA"/>
        </w:rPr>
        <w:t xml:space="preserve">Свіжі овочі та фрукти  (Огірки свіжі, тепличні, короткоплідні (до 14см), ДСТУ 3247, 1 кг Огірки свіжі, польові, короткоплідні (до 14см), ДСТУ 3247, 1 кг </w:t>
      </w:r>
      <w:r w:rsidR="00191D28" w:rsidRPr="003B413A">
        <w:rPr>
          <w:b/>
          <w:color w:val="000000" w:themeColor="text1"/>
          <w:lang w:eastAsia="ru-UA" w:bidi="ar-SA"/>
        </w:rPr>
        <w:t xml:space="preserve">Перець солодкий свіжий, округлої форми, ДСТУ 2659, 1 кг </w:t>
      </w:r>
      <w:r w:rsidR="003B413A" w:rsidRPr="003B413A">
        <w:rPr>
          <w:b/>
          <w:color w:val="000000" w:themeColor="text1"/>
          <w:lang w:eastAsia="ru-UA" w:bidi="ar-SA"/>
        </w:rPr>
        <w:t>Помідори (томати) свіжі, тепличні, округлі, ДСТУ 3246, 1 кг Помідори (томати) свіжі, польові, округлі, ДСТУ 3246, 1 кг Капуста білоголова свіжа, ранньостигла, ДСТУ 7037,1 кг Сливи свіжі, середньоплідні, сорт перший, від 28 мм, 1 кг Виноград свіжий столовий, першого товарного сорту, ДСТУ 2438, 1 кг Капуста пекінська, свіжа, першого товарного сорту, 1 кг Редиска свіжа, першого товарного сорту, без листків, ДСТУ 6009, 1 кг Малина свіжа, першого товарного сорту, ДСТУ 7179, 1 кг Вишня свіжа, першого товарного сорту, від 16 мм, ДСТУ 8325, 1 кг Абрикоси свіжі, сорт вищий, 1 кг Черешня свіжа, першого товарного сорту, не менше 20 мм, ДСТУ 8153, 1 кг Смородина чорна свіжа, першого товарного сорту, ДСТУ 8319, 1 кг Персики свіжі, першого товарного сорту, не менше 50 мм , ДСТУ 7025, 1 кг Полуниця свіжа, першого товарного сорту, ДСТУ 7653, 1 кг) (за кодом ДК 021:2015 - 03220000-9 Овочі, фрукти та горіхи)</w:t>
      </w:r>
      <w:r w:rsidR="003B413A">
        <w:rPr>
          <w:b/>
          <w:color w:val="000000" w:themeColor="text1"/>
          <w:lang w:eastAsia="ru-UA" w:bidi="ar-SA"/>
        </w:rPr>
        <w:t xml:space="preserve"> </w:t>
      </w:r>
      <w:r w:rsidRPr="00FA67D6">
        <w:t>(надалі - Товар) в асортименті та по ціні, відповідно до специфікації - додатку №1, яка є невід’ємною частиною даного Договору, а Замовник зобов'язується прийняти цей Товар та оплатити його на умовах, визначених даним Договором.</w:t>
      </w:r>
    </w:p>
    <w:p w:rsidR="00FA67D6" w:rsidRPr="00FA67D6" w:rsidRDefault="00FA67D6" w:rsidP="00FA67D6">
      <w:pPr>
        <w:pStyle w:val="a4"/>
        <w:numPr>
          <w:ilvl w:val="1"/>
          <w:numId w:val="7"/>
        </w:numPr>
        <w:tabs>
          <w:tab w:val="left" w:pos="455"/>
        </w:tabs>
        <w:spacing w:after="260"/>
        <w:jc w:val="both"/>
      </w:pPr>
      <w:r w:rsidRPr="00FA67D6">
        <w:t>Партією Товару вважається кількість Товару, яка вказана в товарно-транспортній накладній, наданій Продавцем на підставі письмового або усного замовлення Покупця.</w:t>
      </w:r>
    </w:p>
    <w:p w:rsidR="00FA67D6" w:rsidRPr="00FA67D6" w:rsidRDefault="00FA67D6" w:rsidP="00FA67D6">
      <w:pPr>
        <w:pStyle w:val="a4"/>
        <w:numPr>
          <w:ilvl w:val="1"/>
          <w:numId w:val="7"/>
        </w:numPr>
        <w:tabs>
          <w:tab w:val="left" w:pos="431"/>
        </w:tabs>
        <w:spacing w:after="260"/>
        <w:jc w:val="both"/>
      </w:pPr>
      <w:r w:rsidRPr="00FA67D6">
        <w:t>Обсяги закупівлі товарів можуть бути зменшені залежно від реального фінансування видатків.</w:t>
      </w:r>
    </w:p>
    <w:p w:rsidR="00FA67D6" w:rsidRPr="00FA67D6" w:rsidRDefault="00FA67D6" w:rsidP="00FA67D6">
      <w:pPr>
        <w:pStyle w:val="a4"/>
        <w:numPr>
          <w:ilvl w:val="1"/>
          <w:numId w:val="7"/>
        </w:numPr>
        <w:tabs>
          <w:tab w:val="left" w:pos="431"/>
        </w:tabs>
        <w:spacing w:after="260"/>
        <w:jc w:val="both"/>
      </w:pPr>
      <w:r w:rsidRPr="00FA67D6">
        <w:t>Умови</w:t>
      </w:r>
      <w:r w:rsidRPr="00FA67D6">
        <w:rPr>
          <w:spacing w:val="1"/>
        </w:rPr>
        <w:t xml:space="preserve"> </w:t>
      </w:r>
      <w:r w:rsidRPr="00FA67D6">
        <w:t>цього</w:t>
      </w:r>
      <w:r w:rsidRPr="00FA67D6">
        <w:rPr>
          <w:spacing w:val="1"/>
        </w:rPr>
        <w:t xml:space="preserve"> </w:t>
      </w:r>
      <w:r w:rsidRPr="00FA67D6">
        <w:t>Договору</w:t>
      </w:r>
      <w:r w:rsidRPr="00FA67D6">
        <w:rPr>
          <w:spacing w:val="1"/>
        </w:rPr>
        <w:t xml:space="preserve"> </w:t>
      </w:r>
      <w:r w:rsidRPr="00FA67D6">
        <w:t>розроблені</w:t>
      </w:r>
      <w:r w:rsidRPr="00FA67D6">
        <w:rPr>
          <w:spacing w:val="1"/>
        </w:rPr>
        <w:t xml:space="preserve"> </w:t>
      </w:r>
      <w:r w:rsidRPr="00FA67D6">
        <w:t>відповідно</w:t>
      </w:r>
      <w:r w:rsidRPr="00FA67D6">
        <w:rPr>
          <w:spacing w:val="1"/>
        </w:rPr>
        <w:t xml:space="preserve"> </w:t>
      </w:r>
      <w:r w:rsidRPr="00FA67D6">
        <w:t>до</w:t>
      </w:r>
      <w:r w:rsidRPr="00FA67D6">
        <w:rPr>
          <w:spacing w:val="1"/>
        </w:rPr>
        <w:t xml:space="preserve"> </w:t>
      </w:r>
      <w:r w:rsidRPr="00FA67D6">
        <w:t>Цивільного</w:t>
      </w:r>
      <w:r w:rsidRPr="00FA67D6">
        <w:rPr>
          <w:spacing w:val="1"/>
        </w:rPr>
        <w:t xml:space="preserve"> </w:t>
      </w:r>
      <w:r w:rsidRPr="00FA67D6">
        <w:t>та</w:t>
      </w:r>
      <w:r w:rsidRPr="00FA67D6">
        <w:rPr>
          <w:spacing w:val="1"/>
        </w:rPr>
        <w:t xml:space="preserve"> </w:t>
      </w:r>
      <w:r w:rsidRPr="00FA67D6">
        <w:t>Господарського</w:t>
      </w:r>
      <w:r w:rsidRPr="00FA67D6">
        <w:rPr>
          <w:spacing w:val="1"/>
        </w:rPr>
        <w:t xml:space="preserve"> </w:t>
      </w:r>
      <w:r w:rsidRPr="00FA67D6">
        <w:t>кодексів</w:t>
      </w:r>
      <w:r w:rsidRPr="00FA67D6">
        <w:rPr>
          <w:spacing w:val="1"/>
        </w:rPr>
        <w:t xml:space="preserve"> </w:t>
      </w:r>
      <w:r w:rsidRPr="00FA67D6">
        <w:t>України,</w:t>
      </w:r>
      <w:r w:rsidRPr="00FA67D6">
        <w:rPr>
          <w:spacing w:val="1"/>
        </w:rPr>
        <w:t xml:space="preserve"> </w:t>
      </w:r>
      <w:r w:rsidRPr="00FA67D6">
        <w:t>постанови</w:t>
      </w:r>
      <w:r w:rsidRPr="00FA67D6">
        <w:rPr>
          <w:spacing w:val="1"/>
        </w:rPr>
        <w:t xml:space="preserve"> </w:t>
      </w:r>
      <w:r w:rsidRPr="00FA67D6">
        <w:t>Кабінету Міністрів України від 12 жовтня 2022 р. № 1178 «Про затвердження особливостей</w:t>
      </w:r>
      <w:r w:rsidRPr="00FA67D6">
        <w:rPr>
          <w:spacing w:val="1"/>
        </w:rPr>
        <w:t xml:space="preserve"> </w:t>
      </w:r>
      <w:r w:rsidRPr="00FA67D6">
        <w:t>здійснення публічних закупівель товарів, робіт і послуг для замовників, передбачених Законом України «Про</w:t>
      </w:r>
      <w:r w:rsidRPr="00FA67D6">
        <w:rPr>
          <w:spacing w:val="-52"/>
        </w:rPr>
        <w:t xml:space="preserve"> </w:t>
      </w:r>
      <w:r w:rsidRPr="00FA67D6">
        <w:t>публічні закупівлі», на період дії правового режиму воєнного стану в Україні та протягом 90 днів з дня його</w:t>
      </w:r>
      <w:r w:rsidRPr="00FA67D6">
        <w:rPr>
          <w:spacing w:val="1"/>
        </w:rPr>
        <w:t xml:space="preserve"> </w:t>
      </w:r>
      <w:r w:rsidRPr="00FA67D6">
        <w:t>припинення або скасування»,</w:t>
      </w:r>
      <w:r w:rsidRPr="00FA67D6">
        <w:rPr>
          <w:spacing w:val="1"/>
        </w:rPr>
        <w:t xml:space="preserve"> </w:t>
      </w:r>
      <w:r w:rsidRPr="00FA67D6">
        <w:t>законів України «Про публічні закупівлі», «Про запобігання корупції»</w:t>
      </w:r>
    </w:p>
    <w:p w:rsidR="00FA67D6" w:rsidRPr="00FA67D6" w:rsidRDefault="00FA67D6" w:rsidP="00FA67D6">
      <w:pPr>
        <w:pStyle w:val="a4"/>
        <w:numPr>
          <w:ilvl w:val="1"/>
          <w:numId w:val="7"/>
        </w:numPr>
        <w:tabs>
          <w:tab w:val="left" w:pos="431"/>
        </w:tabs>
        <w:spacing w:after="260"/>
        <w:jc w:val="both"/>
      </w:pPr>
      <w:r w:rsidRPr="00FA67D6">
        <w:lastRenderedPageBreak/>
        <w:t xml:space="preserve">Умови Договору не повинні відрізнятися від змісту пропозиції (у тому числі ціни за одиницю товару) переможця процедури закупівлі. </w:t>
      </w:r>
    </w:p>
    <w:p w:rsidR="00FA67D6" w:rsidRPr="00B128C6" w:rsidRDefault="00B128C6" w:rsidP="00FA67D6">
      <w:pPr>
        <w:pStyle w:val="a4"/>
        <w:tabs>
          <w:tab w:val="left" w:pos="431"/>
        </w:tabs>
        <w:spacing w:after="260"/>
        <w:jc w:val="both"/>
      </w:pPr>
      <w:r>
        <w:tab/>
      </w:r>
      <w:r w:rsidR="00FA67D6" w:rsidRPr="00B128C6">
        <w:t>Відповідно до пункту 19 Особливостей здійснення публічних закупівель товарів, робіт і послуг для замовників, передбачених Законом України «Про</w:t>
      </w:r>
      <w:r w:rsidR="00FA67D6" w:rsidRPr="00B128C6">
        <w:rPr>
          <w:spacing w:val="-52"/>
        </w:rPr>
        <w:t xml:space="preserve"> </w:t>
      </w:r>
      <w:r w:rsidR="00FA67D6" w:rsidRPr="00B128C6">
        <w:t>публічні закупівлі», на період дії правового режиму воєнного стану в Україні та протягом 90 днів з дня його</w:t>
      </w:r>
      <w:r w:rsidR="00FA67D6" w:rsidRPr="00B128C6">
        <w:rPr>
          <w:spacing w:val="1"/>
        </w:rPr>
        <w:t xml:space="preserve"> </w:t>
      </w:r>
      <w:r w:rsidR="00FA67D6" w:rsidRPr="00B128C6">
        <w:t>припинення або скасування істотні</w:t>
      </w:r>
      <w:r w:rsidR="00FA67D6" w:rsidRPr="00B128C6">
        <w:rPr>
          <w:spacing w:val="1"/>
        </w:rPr>
        <w:t xml:space="preserve"> </w:t>
      </w:r>
      <w:r w:rsidR="00FA67D6" w:rsidRPr="00B128C6">
        <w:t>умови</w:t>
      </w:r>
      <w:r w:rsidR="00FA67D6" w:rsidRPr="00B128C6">
        <w:rPr>
          <w:spacing w:val="1"/>
        </w:rPr>
        <w:t xml:space="preserve"> </w:t>
      </w:r>
      <w:r w:rsidR="00FA67D6" w:rsidRPr="00B128C6">
        <w:t>цього</w:t>
      </w:r>
      <w:r w:rsidR="00FA67D6" w:rsidRPr="00B128C6">
        <w:rPr>
          <w:spacing w:val="1"/>
        </w:rPr>
        <w:t xml:space="preserve"> </w:t>
      </w:r>
      <w:r w:rsidR="00FA67D6" w:rsidRPr="00B128C6">
        <w:t>Договору</w:t>
      </w:r>
      <w:r w:rsidR="00FA67D6" w:rsidRPr="00B128C6">
        <w:rPr>
          <w:spacing w:val="1"/>
        </w:rPr>
        <w:t xml:space="preserve"> </w:t>
      </w:r>
      <w:r w:rsidR="00FA67D6" w:rsidRPr="00B128C6">
        <w:t>не</w:t>
      </w:r>
      <w:r w:rsidR="00FA67D6" w:rsidRPr="00B128C6">
        <w:rPr>
          <w:spacing w:val="1"/>
        </w:rPr>
        <w:t xml:space="preserve"> </w:t>
      </w:r>
      <w:r w:rsidR="00FA67D6" w:rsidRPr="00B128C6">
        <w:t>можуть</w:t>
      </w:r>
      <w:r w:rsidR="00FA67D6" w:rsidRPr="00B128C6">
        <w:rPr>
          <w:spacing w:val="1"/>
        </w:rPr>
        <w:t xml:space="preserve"> </w:t>
      </w:r>
      <w:r w:rsidR="00FA67D6" w:rsidRPr="00B128C6">
        <w:t>змінюватися</w:t>
      </w:r>
      <w:r w:rsidR="00FA67D6" w:rsidRPr="00B128C6">
        <w:rPr>
          <w:spacing w:val="1"/>
        </w:rPr>
        <w:t xml:space="preserve"> </w:t>
      </w:r>
      <w:r w:rsidR="00FA67D6" w:rsidRPr="00B128C6">
        <w:t>після</w:t>
      </w:r>
      <w:r w:rsidR="00FA67D6" w:rsidRPr="00B128C6">
        <w:rPr>
          <w:spacing w:val="1"/>
        </w:rPr>
        <w:t xml:space="preserve"> </w:t>
      </w:r>
      <w:r w:rsidR="00FA67D6" w:rsidRPr="00B128C6">
        <w:t>його</w:t>
      </w:r>
      <w:r w:rsidR="00FA67D6" w:rsidRPr="00B128C6">
        <w:rPr>
          <w:spacing w:val="1"/>
        </w:rPr>
        <w:t xml:space="preserve"> </w:t>
      </w:r>
      <w:r w:rsidR="00FA67D6" w:rsidRPr="00B128C6">
        <w:t>підписання до</w:t>
      </w:r>
      <w:r w:rsidR="00FA67D6" w:rsidRPr="00B128C6">
        <w:rPr>
          <w:spacing w:val="-3"/>
        </w:rPr>
        <w:t xml:space="preserve"> </w:t>
      </w:r>
      <w:r w:rsidR="00FA67D6" w:rsidRPr="00B128C6">
        <w:t>виконання</w:t>
      </w:r>
      <w:r w:rsidR="00FA67D6" w:rsidRPr="00B128C6">
        <w:rPr>
          <w:spacing w:val="-5"/>
        </w:rPr>
        <w:t xml:space="preserve"> </w:t>
      </w:r>
      <w:r w:rsidR="00FA67D6" w:rsidRPr="00B128C6">
        <w:t>зобов’язань</w:t>
      </w:r>
      <w:r w:rsidR="00FA67D6" w:rsidRPr="00B128C6">
        <w:rPr>
          <w:spacing w:val="2"/>
        </w:rPr>
        <w:t xml:space="preserve"> </w:t>
      </w:r>
      <w:r w:rsidR="00FA67D6" w:rsidRPr="00B128C6">
        <w:t>сторонами</w:t>
      </w:r>
      <w:r w:rsidR="00FA67D6" w:rsidRPr="00B128C6">
        <w:rPr>
          <w:spacing w:val="-3"/>
        </w:rPr>
        <w:t xml:space="preserve"> </w:t>
      </w:r>
      <w:r w:rsidR="00FA67D6" w:rsidRPr="00B128C6">
        <w:t>в</w:t>
      </w:r>
      <w:r w:rsidR="00FA67D6" w:rsidRPr="00B128C6">
        <w:rPr>
          <w:spacing w:val="-2"/>
        </w:rPr>
        <w:t xml:space="preserve"> </w:t>
      </w:r>
      <w:r w:rsidR="00FA67D6" w:rsidRPr="00B128C6">
        <w:t>повному</w:t>
      </w:r>
      <w:r w:rsidR="00FA67D6" w:rsidRPr="00B128C6">
        <w:rPr>
          <w:spacing w:val="2"/>
        </w:rPr>
        <w:t xml:space="preserve"> </w:t>
      </w:r>
      <w:r w:rsidR="00FA67D6" w:rsidRPr="00B128C6">
        <w:t>обсязі,</w:t>
      </w:r>
      <w:r w:rsidR="00FA67D6" w:rsidRPr="00B128C6">
        <w:rPr>
          <w:spacing w:val="3"/>
        </w:rPr>
        <w:t xml:space="preserve"> </w:t>
      </w:r>
      <w:r w:rsidR="00FA67D6" w:rsidRPr="00B128C6">
        <w:t>крім</w:t>
      </w:r>
      <w:r w:rsidR="00FA67D6" w:rsidRPr="00B128C6">
        <w:rPr>
          <w:spacing w:val="1"/>
        </w:rPr>
        <w:t xml:space="preserve"> </w:t>
      </w:r>
      <w:r w:rsidR="00FA67D6" w:rsidRPr="00B128C6">
        <w:t>випадків:</w:t>
      </w:r>
    </w:p>
    <w:p w:rsidR="00B128C6" w:rsidRPr="00B128C6" w:rsidRDefault="00B128C6" w:rsidP="00B128C6">
      <w:pPr>
        <w:pStyle w:val="TableParagraph"/>
        <w:numPr>
          <w:ilvl w:val="0"/>
          <w:numId w:val="11"/>
        </w:numPr>
        <w:tabs>
          <w:tab w:val="left" w:pos="832"/>
        </w:tabs>
        <w:ind w:right="59" w:firstLine="448"/>
        <w:rPr>
          <w:sz w:val="24"/>
          <w:szCs w:val="24"/>
        </w:rPr>
      </w:pPr>
      <w:r w:rsidRPr="00B128C6">
        <w:rPr>
          <w:sz w:val="24"/>
          <w:szCs w:val="24"/>
        </w:rPr>
        <w:t>зменшення</w:t>
      </w:r>
      <w:r w:rsidRPr="00B128C6">
        <w:rPr>
          <w:spacing w:val="1"/>
          <w:sz w:val="24"/>
          <w:szCs w:val="24"/>
        </w:rPr>
        <w:t xml:space="preserve"> </w:t>
      </w:r>
      <w:r w:rsidRPr="00B128C6">
        <w:rPr>
          <w:sz w:val="24"/>
          <w:szCs w:val="24"/>
        </w:rPr>
        <w:t>обсягів</w:t>
      </w:r>
      <w:r w:rsidRPr="00B128C6">
        <w:rPr>
          <w:spacing w:val="1"/>
          <w:sz w:val="24"/>
          <w:szCs w:val="24"/>
        </w:rPr>
        <w:t xml:space="preserve"> </w:t>
      </w:r>
      <w:r w:rsidRPr="00B128C6">
        <w:rPr>
          <w:sz w:val="24"/>
          <w:szCs w:val="24"/>
        </w:rPr>
        <w:t>закупівлі,</w:t>
      </w:r>
      <w:r w:rsidRPr="00B128C6">
        <w:rPr>
          <w:spacing w:val="1"/>
          <w:sz w:val="24"/>
          <w:szCs w:val="24"/>
        </w:rPr>
        <w:t xml:space="preserve"> </w:t>
      </w:r>
      <w:r w:rsidRPr="00B128C6">
        <w:rPr>
          <w:sz w:val="24"/>
          <w:szCs w:val="24"/>
        </w:rPr>
        <w:t>зокрема</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урахуванням</w:t>
      </w:r>
      <w:r w:rsidRPr="00B128C6">
        <w:rPr>
          <w:spacing w:val="1"/>
          <w:sz w:val="24"/>
          <w:szCs w:val="24"/>
        </w:rPr>
        <w:t xml:space="preserve"> </w:t>
      </w:r>
      <w:r w:rsidRPr="00B128C6">
        <w:rPr>
          <w:sz w:val="24"/>
          <w:szCs w:val="24"/>
        </w:rPr>
        <w:t>фактичного</w:t>
      </w:r>
      <w:r w:rsidRPr="00B128C6">
        <w:rPr>
          <w:spacing w:val="-1"/>
          <w:sz w:val="24"/>
          <w:szCs w:val="24"/>
        </w:rPr>
        <w:t xml:space="preserve"> </w:t>
      </w:r>
      <w:r w:rsidRPr="00B128C6">
        <w:rPr>
          <w:sz w:val="24"/>
          <w:szCs w:val="24"/>
        </w:rPr>
        <w:t>обсягу</w:t>
      </w:r>
      <w:r w:rsidRPr="00B128C6">
        <w:rPr>
          <w:spacing w:val="-2"/>
          <w:sz w:val="24"/>
          <w:szCs w:val="24"/>
        </w:rPr>
        <w:t xml:space="preserve"> </w:t>
      </w:r>
      <w:r w:rsidRPr="00B128C6">
        <w:rPr>
          <w:sz w:val="24"/>
          <w:szCs w:val="24"/>
        </w:rPr>
        <w:t>видатків</w:t>
      </w:r>
      <w:r w:rsidRPr="00B128C6">
        <w:rPr>
          <w:spacing w:val="-1"/>
          <w:sz w:val="24"/>
          <w:szCs w:val="24"/>
        </w:rPr>
        <w:t xml:space="preserve"> </w:t>
      </w:r>
      <w:r w:rsidRPr="00B128C6">
        <w:rPr>
          <w:sz w:val="24"/>
          <w:szCs w:val="24"/>
        </w:rPr>
        <w:t>замовника;</w:t>
      </w:r>
    </w:p>
    <w:p w:rsidR="00B128C6" w:rsidRPr="00B128C6" w:rsidRDefault="00B128C6" w:rsidP="00B128C6">
      <w:pPr>
        <w:pStyle w:val="TableParagraph"/>
        <w:numPr>
          <w:ilvl w:val="0"/>
          <w:numId w:val="11"/>
        </w:numPr>
        <w:tabs>
          <w:tab w:val="left" w:pos="753"/>
        </w:tabs>
        <w:ind w:right="50" w:firstLine="448"/>
        <w:rPr>
          <w:sz w:val="24"/>
          <w:szCs w:val="24"/>
        </w:rPr>
      </w:pPr>
      <w:r w:rsidRPr="00B128C6">
        <w:rPr>
          <w:sz w:val="24"/>
          <w:szCs w:val="24"/>
        </w:rPr>
        <w:t>погодження зміни ціни за одиницю товару в договорі про</w:t>
      </w:r>
      <w:r w:rsidRPr="00B128C6">
        <w:rPr>
          <w:spacing w:val="-52"/>
          <w:sz w:val="24"/>
          <w:szCs w:val="24"/>
        </w:rPr>
        <w:t xml:space="preserve"> </w:t>
      </w:r>
      <w:r w:rsidRPr="00B128C6">
        <w:rPr>
          <w:sz w:val="24"/>
          <w:szCs w:val="24"/>
        </w:rPr>
        <w:t>закупівлю у разі коливання ціни такого товару на ринку, що</w:t>
      </w:r>
      <w:r w:rsidRPr="00B128C6">
        <w:rPr>
          <w:spacing w:val="1"/>
          <w:sz w:val="24"/>
          <w:szCs w:val="24"/>
        </w:rPr>
        <w:t xml:space="preserve"> </w:t>
      </w:r>
      <w:r w:rsidRPr="00B128C6">
        <w:rPr>
          <w:sz w:val="24"/>
          <w:szCs w:val="24"/>
        </w:rPr>
        <w:t>відбулося</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моменту</w:t>
      </w:r>
      <w:r w:rsidRPr="00B128C6">
        <w:rPr>
          <w:spacing w:val="1"/>
          <w:sz w:val="24"/>
          <w:szCs w:val="24"/>
        </w:rPr>
        <w:t xml:space="preserve"> </w:t>
      </w:r>
      <w:r w:rsidRPr="00B128C6">
        <w:rPr>
          <w:sz w:val="24"/>
          <w:szCs w:val="24"/>
        </w:rPr>
        <w:t>укладення</w:t>
      </w:r>
      <w:r w:rsidRPr="00B128C6">
        <w:rPr>
          <w:spacing w:val="1"/>
          <w:sz w:val="24"/>
          <w:szCs w:val="24"/>
        </w:rPr>
        <w:t xml:space="preserve"> </w:t>
      </w:r>
      <w:r w:rsidRPr="00B128C6">
        <w:rPr>
          <w:sz w:val="24"/>
          <w:szCs w:val="24"/>
        </w:rPr>
        <w:t>договору</w:t>
      </w:r>
      <w:r w:rsidRPr="00B128C6">
        <w:rPr>
          <w:spacing w:val="1"/>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r w:rsidRPr="00B128C6">
        <w:rPr>
          <w:spacing w:val="1"/>
          <w:sz w:val="24"/>
          <w:szCs w:val="24"/>
        </w:rPr>
        <w:t xml:space="preserve"> </w:t>
      </w:r>
      <w:r w:rsidRPr="00B128C6">
        <w:rPr>
          <w:sz w:val="24"/>
          <w:szCs w:val="24"/>
        </w:rPr>
        <w:t>або</w:t>
      </w:r>
      <w:r w:rsidRPr="00B128C6">
        <w:rPr>
          <w:spacing w:val="1"/>
          <w:sz w:val="24"/>
          <w:szCs w:val="24"/>
        </w:rPr>
        <w:t xml:space="preserve"> </w:t>
      </w:r>
      <w:r w:rsidRPr="00B128C6">
        <w:rPr>
          <w:sz w:val="24"/>
          <w:szCs w:val="24"/>
        </w:rPr>
        <w:t>останнього внесення змін до договору про закупівлю в частині</w:t>
      </w:r>
      <w:r w:rsidRPr="00B128C6">
        <w:rPr>
          <w:spacing w:val="1"/>
          <w:sz w:val="24"/>
          <w:szCs w:val="24"/>
        </w:rPr>
        <w:t xml:space="preserve"> </w:t>
      </w:r>
      <w:r w:rsidRPr="00B128C6">
        <w:rPr>
          <w:sz w:val="24"/>
          <w:szCs w:val="24"/>
        </w:rPr>
        <w:t>зміни ціни за одиницю товару. Зміна ціни за одиницю товару</w:t>
      </w:r>
      <w:r w:rsidRPr="00B128C6">
        <w:rPr>
          <w:spacing w:val="1"/>
          <w:sz w:val="24"/>
          <w:szCs w:val="24"/>
        </w:rPr>
        <w:t xml:space="preserve"> </w:t>
      </w:r>
      <w:r w:rsidRPr="00B128C6">
        <w:rPr>
          <w:sz w:val="24"/>
          <w:szCs w:val="24"/>
        </w:rPr>
        <w:t>здійснюється</w:t>
      </w:r>
      <w:r w:rsidRPr="00B128C6">
        <w:rPr>
          <w:spacing w:val="1"/>
          <w:sz w:val="24"/>
          <w:szCs w:val="24"/>
        </w:rPr>
        <w:t xml:space="preserve"> </w:t>
      </w:r>
      <w:r w:rsidRPr="00B128C6">
        <w:rPr>
          <w:sz w:val="24"/>
          <w:szCs w:val="24"/>
        </w:rPr>
        <w:t>пропорційно</w:t>
      </w:r>
      <w:r w:rsidRPr="00B128C6">
        <w:rPr>
          <w:spacing w:val="1"/>
          <w:sz w:val="24"/>
          <w:szCs w:val="24"/>
        </w:rPr>
        <w:t xml:space="preserve"> </w:t>
      </w:r>
      <w:r w:rsidRPr="00B128C6">
        <w:rPr>
          <w:sz w:val="24"/>
          <w:szCs w:val="24"/>
        </w:rPr>
        <w:t>коливанню</w:t>
      </w:r>
      <w:r w:rsidRPr="00B128C6">
        <w:rPr>
          <w:spacing w:val="1"/>
          <w:sz w:val="24"/>
          <w:szCs w:val="24"/>
        </w:rPr>
        <w:t xml:space="preserve"> </w:t>
      </w:r>
      <w:r w:rsidRPr="00B128C6">
        <w:rPr>
          <w:sz w:val="24"/>
          <w:szCs w:val="24"/>
        </w:rPr>
        <w:t>ціни</w:t>
      </w:r>
      <w:r w:rsidRPr="00B128C6">
        <w:rPr>
          <w:spacing w:val="1"/>
          <w:sz w:val="24"/>
          <w:szCs w:val="24"/>
        </w:rPr>
        <w:t xml:space="preserve"> </w:t>
      </w:r>
      <w:r w:rsidRPr="00B128C6">
        <w:rPr>
          <w:sz w:val="24"/>
          <w:szCs w:val="24"/>
        </w:rPr>
        <w:t>такого</w:t>
      </w:r>
      <w:r w:rsidRPr="00B128C6">
        <w:rPr>
          <w:spacing w:val="1"/>
          <w:sz w:val="24"/>
          <w:szCs w:val="24"/>
        </w:rPr>
        <w:t xml:space="preserve"> </w:t>
      </w:r>
      <w:r w:rsidRPr="00B128C6">
        <w:rPr>
          <w:sz w:val="24"/>
          <w:szCs w:val="24"/>
        </w:rPr>
        <w:t>товару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 (відсоток збільшення ціни за одиницю товару не може</w:t>
      </w:r>
      <w:r w:rsidRPr="00B128C6">
        <w:rPr>
          <w:spacing w:val="1"/>
          <w:sz w:val="24"/>
          <w:szCs w:val="24"/>
        </w:rPr>
        <w:t xml:space="preserve"> </w:t>
      </w:r>
      <w:r w:rsidRPr="00B128C6">
        <w:rPr>
          <w:sz w:val="24"/>
          <w:szCs w:val="24"/>
        </w:rPr>
        <w:t>перевищувати</w:t>
      </w:r>
      <w:r w:rsidRPr="00B128C6">
        <w:rPr>
          <w:spacing w:val="1"/>
          <w:sz w:val="24"/>
          <w:szCs w:val="24"/>
        </w:rPr>
        <w:t xml:space="preserve"> </w:t>
      </w:r>
      <w:r w:rsidRPr="00B128C6">
        <w:rPr>
          <w:sz w:val="24"/>
          <w:szCs w:val="24"/>
        </w:rPr>
        <w:t>відсоток</w:t>
      </w:r>
      <w:r w:rsidRPr="00B128C6">
        <w:rPr>
          <w:spacing w:val="1"/>
          <w:sz w:val="24"/>
          <w:szCs w:val="24"/>
        </w:rPr>
        <w:t xml:space="preserve"> </w:t>
      </w:r>
      <w:r w:rsidRPr="00B128C6">
        <w:rPr>
          <w:sz w:val="24"/>
          <w:szCs w:val="24"/>
        </w:rPr>
        <w:t>коливання</w:t>
      </w:r>
      <w:r w:rsidRPr="00B128C6">
        <w:rPr>
          <w:spacing w:val="1"/>
          <w:sz w:val="24"/>
          <w:szCs w:val="24"/>
        </w:rPr>
        <w:t xml:space="preserve"> </w:t>
      </w:r>
      <w:r w:rsidRPr="00B128C6">
        <w:rPr>
          <w:sz w:val="24"/>
          <w:szCs w:val="24"/>
        </w:rPr>
        <w:t>(збільшення)</w:t>
      </w:r>
      <w:r w:rsidRPr="00B128C6">
        <w:rPr>
          <w:spacing w:val="1"/>
          <w:sz w:val="24"/>
          <w:szCs w:val="24"/>
        </w:rPr>
        <w:t xml:space="preserve"> </w:t>
      </w:r>
      <w:r w:rsidRPr="00B128C6">
        <w:rPr>
          <w:sz w:val="24"/>
          <w:szCs w:val="24"/>
        </w:rPr>
        <w:t>ціни</w:t>
      </w:r>
      <w:r w:rsidRPr="00B128C6">
        <w:rPr>
          <w:spacing w:val="1"/>
          <w:sz w:val="24"/>
          <w:szCs w:val="24"/>
        </w:rPr>
        <w:t xml:space="preserve"> </w:t>
      </w:r>
      <w:r w:rsidRPr="00B128C6">
        <w:rPr>
          <w:sz w:val="24"/>
          <w:szCs w:val="24"/>
        </w:rPr>
        <w:t>такого</w:t>
      </w:r>
      <w:r w:rsidRPr="00B128C6">
        <w:rPr>
          <w:spacing w:val="1"/>
          <w:sz w:val="24"/>
          <w:szCs w:val="24"/>
        </w:rPr>
        <w:t xml:space="preserve"> </w:t>
      </w:r>
      <w:r w:rsidRPr="00B128C6">
        <w:rPr>
          <w:sz w:val="24"/>
          <w:szCs w:val="24"/>
        </w:rPr>
        <w:t>товару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w:t>
      </w:r>
      <w:r w:rsidRPr="00B128C6">
        <w:rPr>
          <w:spacing w:val="1"/>
          <w:sz w:val="24"/>
          <w:szCs w:val="24"/>
        </w:rPr>
        <w:t xml:space="preserve"> </w:t>
      </w:r>
      <w:r w:rsidRPr="00B128C6">
        <w:rPr>
          <w:sz w:val="24"/>
          <w:szCs w:val="24"/>
        </w:rPr>
        <w:t>за</w:t>
      </w:r>
      <w:r w:rsidRPr="00B128C6">
        <w:rPr>
          <w:spacing w:val="1"/>
          <w:sz w:val="24"/>
          <w:szCs w:val="24"/>
        </w:rPr>
        <w:t xml:space="preserve"> </w:t>
      </w:r>
      <w:r w:rsidRPr="00B128C6">
        <w:rPr>
          <w:sz w:val="24"/>
          <w:szCs w:val="24"/>
        </w:rPr>
        <w:t>умови</w:t>
      </w:r>
      <w:r w:rsidRPr="00B128C6">
        <w:rPr>
          <w:spacing w:val="1"/>
          <w:sz w:val="24"/>
          <w:szCs w:val="24"/>
        </w:rPr>
        <w:t xml:space="preserve"> </w:t>
      </w:r>
      <w:r w:rsidRPr="00B128C6">
        <w:rPr>
          <w:sz w:val="24"/>
          <w:szCs w:val="24"/>
        </w:rPr>
        <w:t>документального</w:t>
      </w:r>
      <w:r w:rsidRPr="00B128C6">
        <w:rPr>
          <w:spacing w:val="1"/>
          <w:sz w:val="24"/>
          <w:szCs w:val="24"/>
        </w:rPr>
        <w:t xml:space="preserve"> </w:t>
      </w:r>
      <w:r w:rsidRPr="00B128C6">
        <w:rPr>
          <w:sz w:val="24"/>
          <w:szCs w:val="24"/>
        </w:rPr>
        <w:t>підтвердження</w:t>
      </w:r>
      <w:r w:rsidRPr="00B128C6">
        <w:rPr>
          <w:spacing w:val="1"/>
          <w:sz w:val="24"/>
          <w:szCs w:val="24"/>
        </w:rPr>
        <w:t xml:space="preserve"> </w:t>
      </w:r>
      <w:r w:rsidRPr="00B128C6">
        <w:rPr>
          <w:sz w:val="24"/>
          <w:szCs w:val="24"/>
        </w:rPr>
        <w:t>такого коливання та не повинна призвести до збільшення суми,</w:t>
      </w:r>
      <w:r w:rsidRPr="00B128C6">
        <w:rPr>
          <w:spacing w:val="1"/>
          <w:sz w:val="24"/>
          <w:szCs w:val="24"/>
        </w:rPr>
        <w:t xml:space="preserve"> </w:t>
      </w:r>
      <w:r w:rsidRPr="00B128C6">
        <w:rPr>
          <w:sz w:val="24"/>
          <w:szCs w:val="24"/>
        </w:rPr>
        <w:t>визначеної</w:t>
      </w:r>
      <w:r w:rsidRPr="00B128C6">
        <w:rPr>
          <w:spacing w:val="-2"/>
          <w:sz w:val="24"/>
          <w:szCs w:val="24"/>
        </w:rPr>
        <w:t xml:space="preserve"> </w:t>
      </w:r>
      <w:r w:rsidRPr="00B128C6">
        <w:rPr>
          <w:sz w:val="24"/>
          <w:szCs w:val="24"/>
        </w:rPr>
        <w:t>в</w:t>
      </w:r>
      <w:r w:rsidRPr="00B128C6">
        <w:rPr>
          <w:spacing w:val="-3"/>
          <w:sz w:val="24"/>
          <w:szCs w:val="24"/>
        </w:rPr>
        <w:t xml:space="preserve"> </w:t>
      </w:r>
      <w:r w:rsidRPr="00B128C6">
        <w:rPr>
          <w:sz w:val="24"/>
          <w:szCs w:val="24"/>
        </w:rPr>
        <w:t>договорі про</w:t>
      </w:r>
      <w:r w:rsidRPr="00B128C6">
        <w:rPr>
          <w:spacing w:val="-5"/>
          <w:sz w:val="24"/>
          <w:szCs w:val="24"/>
        </w:rPr>
        <w:t xml:space="preserve"> </w:t>
      </w:r>
      <w:r w:rsidRPr="00B128C6">
        <w:rPr>
          <w:sz w:val="24"/>
          <w:szCs w:val="24"/>
        </w:rPr>
        <w:t>закупівлю</w:t>
      </w:r>
      <w:r w:rsidRPr="00B128C6">
        <w:rPr>
          <w:spacing w:val="-2"/>
          <w:sz w:val="24"/>
          <w:szCs w:val="24"/>
        </w:rPr>
        <w:t xml:space="preserve"> </w:t>
      </w:r>
      <w:r w:rsidRPr="00B128C6">
        <w:rPr>
          <w:sz w:val="24"/>
          <w:szCs w:val="24"/>
        </w:rPr>
        <w:t>на</w:t>
      </w:r>
      <w:r w:rsidRPr="00B128C6">
        <w:rPr>
          <w:spacing w:val="-1"/>
          <w:sz w:val="24"/>
          <w:szCs w:val="24"/>
        </w:rPr>
        <w:t xml:space="preserve"> </w:t>
      </w:r>
      <w:r w:rsidRPr="00B128C6">
        <w:rPr>
          <w:sz w:val="24"/>
          <w:szCs w:val="24"/>
        </w:rPr>
        <w:t>момент</w:t>
      </w:r>
      <w:r w:rsidRPr="00B128C6">
        <w:rPr>
          <w:spacing w:val="-2"/>
          <w:sz w:val="24"/>
          <w:szCs w:val="24"/>
        </w:rPr>
        <w:t xml:space="preserve"> </w:t>
      </w:r>
      <w:r w:rsidRPr="00B128C6">
        <w:rPr>
          <w:sz w:val="24"/>
          <w:szCs w:val="24"/>
        </w:rPr>
        <w:t>його</w:t>
      </w:r>
      <w:r w:rsidRPr="00B128C6">
        <w:rPr>
          <w:spacing w:val="-2"/>
          <w:sz w:val="24"/>
          <w:szCs w:val="24"/>
        </w:rPr>
        <w:t xml:space="preserve"> </w:t>
      </w:r>
      <w:r w:rsidRPr="00B128C6">
        <w:rPr>
          <w:sz w:val="24"/>
          <w:szCs w:val="24"/>
        </w:rPr>
        <w:t>укладення;</w:t>
      </w:r>
    </w:p>
    <w:p w:rsidR="00B128C6" w:rsidRPr="00B128C6" w:rsidRDefault="00B128C6" w:rsidP="00B128C6">
      <w:pPr>
        <w:pStyle w:val="TableParagraph"/>
        <w:numPr>
          <w:ilvl w:val="0"/>
          <w:numId w:val="11"/>
        </w:numPr>
        <w:tabs>
          <w:tab w:val="left" w:pos="765"/>
        </w:tabs>
        <w:ind w:right="53" w:firstLine="448"/>
        <w:rPr>
          <w:sz w:val="24"/>
          <w:szCs w:val="24"/>
        </w:rPr>
      </w:pPr>
      <w:r w:rsidRPr="00B128C6">
        <w:rPr>
          <w:sz w:val="24"/>
          <w:szCs w:val="24"/>
        </w:rPr>
        <w:t>покращення якості предмета закупівлі за умови, що таке</w:t>
      </w:r>
      <w:r w:rsidRPr="00B128C6">
        <w:rPr>
          <w:spacing w:val="1"/>
          <w:sz w:val="24"/>
          <w:szCs w:val="24"/>
        </w:rPr>
        <w:t xml:space="preserve"> </w:t>
      </w:r>
      <w:r w:rsidRPr="00B128C6">
        <w:rPr>
          <w:sz w:val="24"/>
          <w:szCs w:val="24"/>
        </w:rPr>
        <w:t>покращення</w:t>
      </w:r>
      <w:r w:rsidRPr="00B128C6">
        <w:rPr>
          <w:spacing w:val="1"/>
          <w:sz w:val="24"/>
          <w:szCs w:val="24"/>
        </w:rPr>
        <w:t xml:space="preserve"> </w:t>
      </w:r>
      <w:r w:rsidRPr="00B128C6">
        <w:rPr>
          <w:sz w:val="24"/>
          <w:szCs w:val="24"/>
        </w:rPr>
        <w:t>не</w:t>
      </w:r>
      <w:r w:rsidRPr="00B128C6">
        <w:rPr>
          <w:spacing w:val="1"/>
          <w:sz w:val="24"/>
          <w:szCs w:val="24"/>
        </w:rPr>
        <w:t xml:space="preserve"> </w:t>
      </w:r>
      <w:r w:rsidRPr="00B128C6">
        <w:rPr>
          <w:sz w:val="24"/>
          <w:szCs w:val="24"/>
        </w:rPr>
        <w:t>призведе</w:t>
      </w:r>
      <w:r w:rsidRPr="00B128C6">
        <w:rPr>
          <w:spacing w:val="1"/>
          <w:sz w:val="24"/>
          <w:szCs w:val="24"/>
        </w:rPr>
        <w:t xml:space="preserve"> </w:t>
      </w:r>
      <w:r w:rsidRPr="00B128C6">
        <w:rPr>
          <w:sz w:val="24"/>
          <w:szCs w:val="24"/>
        </w:rPr>
        <w:t>до</w:t>
      </w:r>
      <w:r w:rsidRPr="00B128C6">
        <w:rPr>
          <w:spacing w:val="1"/>
          <w:sz w:val="24"/>
          <w:szCs w:val="24"/>
        </w:rPr>
        <w:t xml:space="preserve"> </w:t>
      </w:r>
      <w:r w:rsidRPr="00B128C6">
        <w:rPr>
          <w:sz w:val="24"/>
          <w:szCs w:val="24"/>
        </w:rPr>
        <w:t>збільшення</w:t>
      </w:r>
      <w:r w:rsidRPr="00B128C6">
        <w:rPr>
          <w:spacing w:val="1"/>
          <w:sz w:val="24"/>
          <w:szCs w:val="24"/>
        </w:rPr>
        <w:t xml:space="preserve"> </w:t>
      </w:r>
      <w:r w:rsidRPr="00B128C6">
        <w:rPr>
          <w:sz w:val="24"/>
          <w:szCs w:val="24"/>
        </w:rPr>
        <w:t>суми,</w:t>
      </w:r>
      <w:r w:rsidRPr="00B128C6">
        <w:rPr>
          <w:spacing w:val="1"/>
          <w:sz w:val="24"/>
          <w:szCs w:val="24"/>
        </w:rPr>
        <w:t xml:space="preserve"> </w:t>
      </w:r>
      <w:r w:rsidRPr="00B128C6">
        <w:rPr>
          <w:sz w:val="24"/>
          <w:szCs w:val="24"/>
        </w:rPr>
        <w:t>визначеної</w:t>
      </w:r>
      <w:r w:rsidRPr="00B128C6">
        <w:rPr>
          <w:spacing w:val="1"/>
          <w:sz w:val="24"/>
          <w:szCs w:val="24"/>
        </w:rPr>
        <w:t xml:space="preserve"> </w:t>
      </w:r>
      <w:r w:rsidRPr="00B128C6">
        <w:rPr>
          <w:sz w:val="24"/>
          <w:szCs w:val="24"/>
        </w:rPr>
        <w:t>в</w:t>
      </w:r>
      <w:r w:rsidRPr="00B128C6">
        <w:rPr>
          <w:spacing w:val="1"/>
          <w:sz w:val="24"/>
          <w:szCs w:val="24"/>
        </w:rPr>
        <w:t xml:space="preserve"> </w:t>
      </w:r>
      <w:r w:rsidRPr="00B128C6">
        <w:rPr>
          <w:sz w:val="24"/>
          <w:szCs w:val="24"/>
        </w:rPr>
        <w:t>договорі про закупівлю;</w:t>
      </w:r>
    </w:p>
    <w:p w:rsidR="00B128C6" w:rsidRPr="00B128C6" w:rsidRDefault="00B128C6" w:rsidP="00B128C6">
      <w:pPr>
        <w:pStyle w:val="TableParagraph"/>
        <w:numPr>
          <w:ilvl w:val="0"/>
          <w:numId w:val="11"/>
        </w:numPr>
        <w:tabs>
          <w:tab w:val="left" w:pos="789"/>
        </w:tabs>
        <w:ind w:right="52" w:firstLine="448"/>
        <w:rPr>
          <w:sz w:val="24"/>
          <w:szCs w:val="24"/>
        </w:rPr>
      </w:pPr>
      <w:r w:rsidRPr="00B128C6">
        <w:rPr>
          <w:sz w:val="24"/>
          <w:szCs w:val="24"/>
        </w:rPr>
        <w:t>продовження строку дії договору про закупівлю та/або</w:t>
      </w:r>
      <w:r w:rsidRPr="00B128C6">
        <w:rPr>
          <w:spacing w:val="1"/>
          <w:sz w:val="24"/>
          <w:szCs w:val="24"/>
        </w:rPr>
        <w:t xml:space="preserve"> </w:t>
      </w:r>
      <w:r w:rsidRPr="00B128C6">
        <w:rPr>
          <w:sz w:val="24"/>
          <w:szCs w:val="24"/>
        </w:rPr>
        <w:t>строку виконання зобов’язань щодо передачі товару, виконання</w:t>
      </w:r>
      <w:r w:rsidRPr="00B128C6">
        <w:rPr>
          <w:spacing w:val="1"/>
          <w:sz w:val="24"/>
          <w:szCs w:val="24"/>
        </w:rPr>
        <w:t xml:space="preserve"> </w:t>
      </w:r>
      <w:r w:rsidRPr="00B128C6">
        <w:rPr>
          <w:sz w:val="24"/>
          <w:szCs w:val="24"/>
        </w:rPr>
        <w:t>робіт,</w:t>
      </w:r>
      <w:r w:rsidRPr="00B128C6">
        <w:rPr>
          <w:spacing w:val="1"/>
          <w:sz w:val="24"/>
          <w:szCs w:val="24"/>
        </w:rPr>
        <w:t xml:space="preserve"> </w:t>
      </w:r>
      <w:r w:rsidRPr="00B128C6">
        <w:rPr>
          <w:sz w:val="24"/>
          <w:szCs w:val="24"/>
        </w:rPr>
        <w:t>надання</w:t>
      </w:r>
      <w:r w:rsidRPr="00B128C6">
        <w:rPr>
          <w:spacing w:val="1"/>
          <w:sz w:val="24"/>
          <w:szCs w:val="24"/>
        </w:rPr>
        <w:t xml:space="preserve"> </w:t>
      </w:r>
      <w:r w:rsidRPr="00B128C6">
        <w:rPr>
          <w:sz w:val="24"/>
          <w:szCs w:val="24"/>
        </w:rPr>
        <w:t>послуг</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разі</w:t>
      </w:r>
      <w:r w:rsidRPr="00B128C6">
        <w:rPr>
          <w:spacing w:val="1"/>
          <w:sz w:val="24"/>
          <w:szCs w:val="24"/>
        </w:rPr>
        <w:t xml:space="preserve"> </w:t>
      </w:r>
      <w:r w:rsidRPr="00B128C6">
        <w:rPr>
          <w:sz w:val="24"/>
          <w:szCs w:val="24"/>
        </w:rPr>
        <w:t>виникнення</w:t>
      </w:r>
      <w:r w:rsidRPr="00B128C6">
        <w:rPr>
          <w:spacing w:val="1"/>
          <w:sz w:val="24"/>
          <w:szCs w:val="24"/>
        </w:rPr>
        <w:t xml:space="preserve"> </w:t>
      </w:r>
      <w:r w:rsidRPr="00B128C6">
        <w:rPr>
          <w:sz w:val="24"/>
          <w:szCs w:val="24"/>
        </w:rPr>
        <w:t>документально</w:t>
      </w:r>
      <w:r w:rsidRPr="00B128C6">
        <w:rPr>
          <w:spacing w:val="1"/>
          <w:sz w:val="24"/>
          <w:szCs w:val="24"/>
        </w:rPr>
        <w:t xml:space="preserve"> </w:t>
      </w:r>
      <w:r w:rsidRPr="00B128C6">
        <w:rPr>
          <w:sz w:val="24"/>
          <w:szCs w:val="24"/>
        </w:rPr>
        <w:t>підтверджених</w:t>
      </w:r>
      <w:r w:rsidRPr="00B128C6">
        <w:rPr>
          <w:spacing w:val="1"/>
          <w:sz w:val="24"/>
          <w:szCs w:val="24"/>
        </w:rPr>
        <w:t xml:space="preserve"> </w:t>
      </w:r>
      <w:r w:rsidRPr="00B128C6">
        <w:rPr>
          <w:sz w:val="24"/>
          <w:szCs w:val="24"/>
        </w:rPr>
        <w:t>об’єктивних</w:t>
      </w:r>
      <w:r w:rsidRPr="00B128C6">
        <w:rPr>
          <w:spacing w:val="1"/>
          <w:sz w:val="24"/>
          <w:szCs w:val="24"/>
        </w:rPr>
        <w:t xml:space="preserve"> </w:t>
      </w:r>
      <w:r w:rsidRPr="00B128C6">
        <w:rPr>
          <w:sz w:val="24"/>
          <w:szCs w:val="24"/>
        </w:rPr>
        <w:t>обставин,</w:t>
      </w:r>
      <w:r w:rsidRPr="00B128C6">
        <w:rPr>
          <w:spacing w:val="1"/>
          <w:sz w:val="24"/>
          <w:szCs w:val="24"/>
        </w:rPr>
        <w:t xml:space="preserve"> </w:t>
      </w:r>
      <w:r w:rsidRPr="00B128C6">
        <w:rPr>
          <w:sz w:val="24"/>
          <w:szCs w:val="24"/>
        </w:rPr>
        <w:t>що</w:t>
      </w:r>
      <w:r w:rsidRPr="00B128C6">
        <w:rPr>
          <w:spacing w:val="1"/>
          <w:sz w:val="24"/>
          <w:szCs w:val="24"/>
        </w:rPr>
        <w:t xml:space="preserve"> </w:t>
      </w:r>
      <w:r w:rsidRPr="00B128C6">
        <w:rPr>
          <w:sz w:val="24"/>
          <w:szCs w:val="24"/>
        </w:rPr>
        <w:t>спричинили</w:t>
      </w:r>
      <w:r w:rsidRPr="00B128C6">
        <w:rPr>
          <w:spacing w:val="1"/>
          <w:sz w:val="24"/>
          <w:szCs w:val="24"/>
        </w:rPr>
        <w:t xml:space="preserve"> </w:t>
      </w:r>
      <w:r w:rsidRPr="00B128C6">
        <w:rPr>
          <w:sz w:val="24"/>
          <w:szCs w:val="24"/>
        </w:rPr>
        <w:t>таке</w:t>
      </w:r>
      <w:r w:rsidRPr="00B128C6">
        <w:rPr>
          <w:spacing w:val="-52"/>
          <w:sz w:val="24"/>
          <w:szCs w:val="24"/>
        </w:rPr>
        <w:t xml:space="preserve"> </w:t>
      </w:r>
      <w:r w:rsidRPr="00B128C6">
        <w:rPr>
          <w:sz w:val="24"/>
          <w:szCs w:val="24"/>
        </w:rPr>
        <w:t>продовження,</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тому</w:t>
      </w:r>
      <w:r w:rsidRPr="00B128C6">
        <w:rPr>
          <w:spacing w:val="1"/>
          <w:sz w:val="24"/>
          <w:szCs w:val="24"/>
        </w:rPr>
        <w:t xml:space="preserve"> </w:t>
      </w:r>
      <w:r w:rsidRPr="00B128C6">
        <w:rPr>
          <w:sz w:val="24"/>
          <w:szCs w:val="24"/>
        </w:rPr>
        <w:t>числі</w:t>
      </w:r>
      <w:r w:rsidRPr="00B128C6">
        <w:rPr>
          <w:spacing w:val="1"/>
          <w:sz w:val="24"/>
          <w:szCs w:val="24"/>
        </w:rPr>
        <w:t xml:space="preserve"> </w:t>
      </w:r>
      <w:r w:rsidRPr="00B128C6">
        <w:rPr>
          <w:sz w:val="24"/>
          <w:szCs w:val="24"/>
        </w:rPr>
        <w:t>обставин</w:t>
      </w:r>
      <w:r w:rsidRPr="00B128C6">
        <w:rPr>
          <w:spacing w:val="1"/>
          <w:sz w:val="24"/>
          <w:szCs w:val="24"/>
        </w:rPr>
        <w:t xml:space="preserve"> </w:t>
      </w:r>
      <w:r w:rsidRPr="00B128C6">
        <w:rPr>
          <w:sz w:val="24"/>
          <w:szCs w:val="24"/>
        </w:rPr>
        <w:t>непереборної</w:t>
      </w:r>
      <w:r w:rsidRPr="00B128C6">
        <w:rPr>
          <w:spacing w:val="1"/>
          <w:sz w:val="24"/>
          <w:szCs w:val="24"/>
        </w:rPr>
        <w:t xml:space="preserve"> </w:t>
      </w:r>
      <w:r w:rsidRPr="00B128C6">
        <w:rPr>
          <w:sz w:val="24"/>
          <w:szCs w:val="24"/>
        </w:rPr>
        <w:t>сили,</w:t>
      </w:r>
      <w:r w:rsidRPr="00B128C6">
        <w:rPr>
          <w:spacing w:val="1"/>
          <w:sz w:val="24"/>
          <w:szCs w:val="24"/>
        </w:rPr>
        <w:t xml:space="preserve"> </w:t>
      </w:r>
      <w:r w:rsidRPr="00B128C6">
        <w:rPr>
          <w:sz w:val="24"/>
          <w:szCs w:val="24"/>
        </w:rPr>
        <w:t>затримки</w:t>
      </w:r>
      <w:r w:rsidRPr="00B128C6">
        <w:rPr>
          <w:spacing w:val="1"/>
          <w:sz w:val="24"/>
          <w:szCs w:val="24"/>
        </w:rPr>
        <w:t xml:space="preserve"> </w:t>
      </w:r>
      <w:r w:rsidRPr="00B128C6">
        <w:rPr>
          <w:sz w:val="24"/>
          <w:szCs w:val="24"/>
        </w:rPr>
        <w:t>фінансування</w:t>
      </w:r>
      <w:r w:rsidRPr="00B128C6">
        <w:rPr>
          <w:spacing w:val="1"/>
          <w:sz w:val="24"/>
          <w:szCs w:val="24"/>
        </w:rPr>
        <w:t xml:space="preserve"> </w:t>
      </w:r>
      <w:r w:rsidRPr="00B128C6">
        <w:rPr>
          <w:sz w:val="24"/>
          <w:szCs w:val="24"/>
        </w:rPr>
        <w:t>витрат</w:t>
      </w:r>
      <w:r w:rsidRPr="00B128C6">
        <w:rPr>
          <w:spacing w:val="1"/>
          <w:sz w:val="24"/>
          <w:szCs w:val="24"/>
        </w:rPr>
        <w:t xml:space="preserve"> </w:t>
      </w:r>
      <w:r w:rsidRPr="00B128C6">
        <w:rPr>
          <w:sz w:val="24"/>
          <w:szCs w:val="24"/>
        </w:rPr>
        <w:t>замовника,</w:t>
      </w:r>
      <w:r w:rsidRPr="00B128C6">
        <w:rPr>
          <w:spacing w:val="1"/>
          <w:sz w:val="24"/>
          <w:szCs w:val="24"/>
        </w:rPr>
        <w:t xml:space="preserve"> </w:t>
      </w:r>
      <w:r w:rsidRPr="00B128C6">
        <w:rPr>
          <w:sz w:val="24"/>
          <w:szCs w:val="24"/>
        </w:rPr>
        <w:t>за</w:t>
      </w:r>
      <w:r w:rsidRPr="00B128C6">
        <w:rPr>
          <w:spacing w:val="1"/>
          <w:sz w:val="24"/>
          <w:szCs w:val="24"/>
        </w:rPr>
        <w:t xml:space="preserve"> </w:t>
      </w:r>
      <w:r w:rsidRPr="00B128C6">
        <w:rPr>
          <w:sz w:val="24"/>
          <w:szCs w:val="24"/>
        </w:rPr>
        <w:t>умови,</w:t>
      </w:r>
      <w:r w:rsidRPr="00B128C6">
        <w:rPr>
          <w:spacing w:val="1"/>
          <w:sz w:val="24"/>
          <w:szCs w:val="24"/>
        </w:rPr>
        <w:t xml:space="preserve"> </w:t>
      </w:r>
      <w:r w:rsidRPr="00B128C6">
        <w:rPr>
          <w:sz w:val="24"/>
          <w:szCs w:val="24"/>
        </w:rPr>
        <w:t>що</w:t>
      </w:r>
      <w:r w:rsidRPr="00B128C6">
        <w:rPr>
          <w:spacing w:val="1"/>
          <w:sz w:val="24"/>
          <w:szCs w:val="24"/>
        </w:rPr>
        <w:t xml:space="preserve"> </w:t>
      </w:r>
      <w:r w:rsidRPr="00B128C6">
        <w:rPr>
          <w:sz w:val="24"/>
          <w:szCs w:val="24"/>
        </w:rPr>
        <w:t>такі</w:t>
      </w:r>
      <w:r w:rsidRPr="00B128C6">
        <w:rPr>
          <w:spacing w:val="1"/>
          <w:sz w:val="24"/>
          <w:szCs w:val="24"/>
        </w:rPr>
        <w:t xml:space="preserve"> </w:t>
      </w:r>
      <w:r w:rsidRPr="00B128C6">
        <w:rPr>
          <w:sz w:val="24"/>
          <w:szCs w:val="24"/>
        </w:rPr>
        <w:t>зміни не призведуть до збільшення суми, визначеної в договорі</w:t>
      </w:r>
      <w:r w:rsidRPr="00B128C6">
        <w:rPr>
          <w:spacing w:val="1"/>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p>
    <w:p w:rsidR="00B128C6" w:rsidRPr="00B128C6" w:rsidRDefault="00B128C6" w:rsidP="00B128C6">
      <w:pPr>
        <w:pStyle w:val="TableParagraph"/>
        <w:numPr>
          <w:ilvl w:val="0"/>
          <w:numId w:val="11"/>
        </w:numPr>
        <w:tabs>
          <w:tab w:val="left" w:pos="789"/>
        </w:tabs>
        <w:ind w:right="55" w:firstLine="448"/>
        <w:rPr>
          <w:sz w:val="24"/>
          <w:szCs w:val="24"/>
        </w:rPr>
      </w:pPr>
      <w:r w:rsidRPr="00B128C6">
        <w:rPr>
          <w:sz w:val="24"/>
          <w:szCs w:val="24"/>
        </w:rPr>
        <w:t>погодження зміни ціни в договорі про закупівлю в бік</w:t>
      </w:r>
      <w:r w:rsidRPr="00B128C6">
        <w:rPr>
          <w:spacing w:val="1"/>
          <w:sz w:val="24"/>
          <w:szCs w:val="24"/>
        </w:rPr>
        <w:t xml:space="preserve"> </w:t>
      </w:r>
      <w:r w:rsidRPr="00B128C6">
        <w:rPr>
          <w:sz w:val="24"/>
          <w:szCs w:val="24"/>
        </w:rPr>
        <w:t>зменшення (без зміни кількості (обсягу) та якості товарів, робіт і</w:t>
      </w:r>
      <w:r w:rsidRPr="00B128C6">
        <w:rPr>
          <w:spacing w:val="-52"/>
          <w:sz w:val="24"/>
          <w:szCs w:val="24"/>
        </w:rPr>
        <w:t xml:space="preserve"> </w:t>
      </w:r>
      <w:r w:rsidRPr="00B128C6">
        <w:rPr>
          <w:sz w:val="24"/>
          <w:szCs w:val="24"/>
        </w:rPr>
        <w:t>послуг);</w:t>
      </w:r>
    </w:p>
    <w:p w:rsidR="00B128C6" w:rsidRPr="00B128C6" w:rsidRDefault="00B128C6" w:rsidP="00B128C6">
      <w:pPr>
        <w:pStyle w:val="TableParagraph"/>
        <w:numPr>
          <w:ilvl w:val="0"/>
          <w:numId w:val="11"/>
        </w:numPr>
        <w:tabs>
          <w:tab w:val="left" w:pos="777"/>
        </w:tabs>
        <w:ind w:right="53" w:firstLine="448"/>
        <w:rPr>
          <w:sz w:val="24"/>
          <w:szCs w:val="24"/>
        </w:rPr>
      </w:pPr>
      <w:r w:rsidRPr="00B128C6">
        <w:rPr>
          <w:sz w:val="24"/>
          <w:szCs w:val="24"/>
        </w:rPr>
        <w:t>зміни ціни в договорі про закупівлю у зв’язку з зміною</w:t>
      </w:r>
      <w:r w:rsidRPr="00B128C6">
        <w:rPr>
          <w:spacing w:val="1"/>
          <w:sz w:val="24"/>
          <w:szCs w:val="24"/>
        </w:rPr>
        <w:t xml:space="preserve"> </w:t>
      </w:r>
      <w:r w:rsidRPr="00B128C6">
        <w:rPr>
          <w:sz w:val="24"/>
          <w:szCs w:val="24"/>
        </w:rPr>
        <w:t>ставок</w:t>
      </w:r>
      <w:r w:rsidRPr="00B128C6">
        <w:rPr>
          <w:spacing w:val="11"/>
          <w:sz w:val="24"/>
          <w:szCs w:val="24"/>
        </w:rPr>
        <w:t xml:space="preserve"> </w:t>
      </w:r>
      <w:r w:rsidRPr="00B128C6">
        <w:rPr>
          <w:sz w:val="24"/>
          <w:szCs w:val="24"/>
        </w:rPr>
        <w:t>податків</w:t>
      </w:r>
      <w:r w:rsidRPr="00B128C6">
        <w:rPr>
          <w:spacing w:val="7"/>
          <w:sz w:val="24"/>
          <w:szCs w:val="24"/>
        </w:rPr>
        <w:t xml:space="preserve"> </w:t>
      </w:r>
      <w:r w:rsidRPr="00B128C6">
        <w:rPr>
          <w:sz w:val="24"/>
          <w:szCs w:val="24"/>
        </w:rPr>
        <w:t>і</w:t>
      </w:r>
      <w:r w:rsidRPr="00B128C6">
        <w:rPr>
          <w:spacing w:val="12"/>
          <w:sz w:val="24"/>
          <w:szCs w:val="24"/>
        </w:rPr>
        <w:t xml:space="preserve"> </w:t>
      </w:r>
      <w:r w:rsidRPr="00B128C6">
        <w:rPr>
          <w:sz w:val="24"/>
          <w:szCs w:val="24"/>
        </w:rPr>
        <w:t>зборів</w:t>
      </w:r>
      <w:r w:rsidRPr="00B128C6">
        <w:rPr>
          <w:spacing w:val="9"/>
          <w:sz w:val="24"/>
          <w:szCs w:val="24"/>
        </w:rPr>
        <w:t xml:space="preserve"> </w:t>
      </w:r>
      <w:r w:rsidRPr="00B128C6">
        <w:rPr>
          <w:sz w:val="24"/>
          <w:szCs w:val="24"/>
        </w:rPr>
        <w:t>та/або</w:t>
      </w:r>
      <w:r w:rsidRPr="00B128C6">
        <w:rPr>
          <w:spacing w:val="11"/>
          <w:sz w:val="24"/>
          <w:szCs w:val="24"/>
        </w:rPr>
        <w:t xml:space="preserve"> </w:t>
      </w:r>
      <w:r w:rsidRPr="00B128C6">
        <w:rPr>
          <w:sz w:val="24"/>
          <w:szCs w:val="24"/>
        </w:rPr>
        <w:t>зміною</w:t>
      </w:r>
      <w:r w:rsidRPr="00B128C6">
        <w:rPr>
          <w:spacing w:val="12"/>
          <w:sz w:val="24"/>
          <w:szCs w:val="24"/>
        </w:rPr>
        <w:t xml:space="preserve"> </w:t>
      </w:r>
      <w:r w:rsidRPr="00B128C6">
        <w:rPr>
          <w:sz w:val="24"/>
          <w:szCs w:val="24"/>
        </w:rPr>
        <w:t>умов</w:t>
      </w:r>
      <w:r w:rsidRPr="00B128C6">
        <w:rPr>
          <w:spacing w:val="9"/>
          <w:sz w:val="24"/>
          <w:szCs w:val="24"/>
        </w:rPr>
        <w:t xml:space="preserve"> </w:t>
      </w:r>
      <w:r w:rsidRPr="00B128C6">
        <w:rPr>
          <w:sz w:val="24"/>
          <w:szCs w:val="24"/>
        </w:rPr>
        <w:t>щодо</w:t>
      </w:r>
      <w:r w:rsidRPr="00B128C6">
        <w:rPr>
          <w:spacing w:val="8"/>
          <w:sz w:val="24"/>
          <w:szCs w:val="24"/>
        </w:rPr>
        <w:t xml:space="preserve"> </w:t>
      </w:r>
      <w:r w:rsidRPr="00B128C6">
        <w:rPr>
          <w:sz w:val="24"/>
          <w:szCs w:val="24"/>
        </w:rPr>
        <w:t>надання</w:t>
      </w:r>
      <w:r w:rsidRPr="00B128C6">
        <w:rPr>
          <w:spacing w:val="10"/>
          <w:sz w:val="24"/>
          <w:szCs w:val="24"/>
        </w:rPr>
        <w:t xml:space="preserve"> </w:t>
      </w:r>
      <w:r w:rsidRPr="00B128C6">
        <w:rPr>
          <w:sz w:val="24"/>
          <w:szCs w:val="24"/>
        </w:rPr>
        <w:t>пільг</w:t>
      </w:r>
      <w:r w:rsidRPr="00B128C6">
        <w:rPr>
          <w:spacing w:val="-53"/>
          <w:sz w:val="24"/>
          <w:szCs w:val="24"/>
        </w:rPr>
        <w:t xml:space="preserve"> </w:t>
      </w:r>
      <w:r w:rsidRPr="00B128C6">
        <w:rPr>
          <w:sz w:val="24"/>
          <w:szCs w:val="24"/>
        </w:rPr>
        <w:t>з</w:t>
      </w:r>
      <w:r w:rsidRPr="00B128C6">
        <w:rPr>
          <w:spacing w:val="1"/>
          <w:sz w:val="24"/>
          <w:szCs w:val="24"/>
        </w:rPr>
        <w:t xml:space="preserve"> </w:t>
      </w:r>
      <w:r w:rsidRPr="00B128C6">
        <w:rPr>
          <w:sz w:val="24"/>
          <w:szCs w:val="24"/>
        </w:rPr>
        <w:t>оподаткування</w:t>
      </w:r>
      <w:r w:rsidRPr="00B128C6">
        <w:rPr>
          <w:spacing w:val="1"/>
          <w:sz w:val="24"/>
          <w:szCs w:val="24"/>
        </w:rPr>
        <w:t xml:space="preserve"> </w:t>
      </w:r>
      <w:r w:rsidRPr="00B128C6">
        <w:rPr>
          <w:sz w:val="24"/>
          <w:szCs w:val="24"/>
        </w:rPr>
        <w:t>-</w:t>
      </w:r>
      <w:r w:rsidRPr="00B128C6">
        <w:rPr>
          <w:spacing w:val="1"/>
          <w:sz w:val="24"/>
          <w:szCs w:val="24"/>
        </w:rPr>
        <w:t xml:space="preserve"> </w:t>
      </w:r>
      <w:r w:rsidRPr="00B128C6">
        <w:rPr>
          <w:sz w:val="24"/>
          <w:szCs w:val="24"/>
        </w:rPr>
        <w:t>пропорційно</w:t>
      </w:r>
      <w:r w:rsidRPr="00B128C6">
        <w:rPr>
          <w:spacing w:val="1"/>
          <w:sz w:val="24"/>
          <w:szCs w:val="24"/>
        </w:rPr>
        <w:t xml:space="preserve"> </w:t>
      </w:r>
      <w:r w:rsidRPr="00B128C6">
        <w:rPr>
          <w:sz w:val="24"/>
          <w:szCs w:val="24"/>
        </w:rPr>
        <w:t>до</w:t>
      </w:r>
      <w:r w:rsidRPr="00B128C6">
        <w:rPr>
          <w:spacing w:val="1"/>
          <w:sz w:val="24"/>
          <w:szCs w:val="24"/>
        </w:rPr>
        <w:t xml:space="preserve"> </w:t>
      </w:r>
      <w:r w:rsidRPr="00B128C6">
        <w:rPr>
          <w:sz w:val="24"/>
          <w:szCs w:val="24"/>
        </w:rPr>
        <w:t>зміни</w:t>
      </w:r>
      <w:r w:rsidRPr="00B128C6">
        <w:rPr>
          <w:spacing w:val="1"/>
          <w:sz w:val="24"/>
          <w:szCs w:val="24"/>
        </w:rPr>
        <w:t xml:space="preserve"> </w:t>
      </w:r>
      <w:r w:rsidRPr="00B128C6">
        <w:rPr>
          <w:sz w:val="24"/>
          <w:szCs w:val="24"/>
        </w:rPr>
        <w:t>таких</w:t>
      </w:r>
      <w:r w:rsidRPr="00B128C6">
        <w:rPr>
          <w:spacing w:val="1"/>
          <w:sz w:val="24"/>
          <w:szCs w:val="24"/>
        </w:rPr>
        <w:t xml:space="preserve"> </w:t>
      </w:r>
      <w:r w:rsidRPr="00B128C6">
        <w:rPr>
          <w:sz w:val="24"/>
          <w:szCs w:val="24"/>
        </w:rPr>
        <w:t>ставок</w:t>
      </w:r>
      <w:r w:rsidRPr="00B128C6">
        <w:rPr>
          <w:spacing w:val="1"/>
          <w:sz w:val="24"/>
          <w:szCs w:val="24"/>
        </w:rPr>
        <w:t xml:space="preserve"> </w:t>
      </w:r>
      <w:r w:rsidRPr="00B128C6">
        <w:rPr>
          <w:sz w:val="24"/>
          <w:szCs w:val="24"/>
        </w:rPr>
        <w:t>та/або</w:t>
      </w:r>
      <w:r w:rsidRPr="00B128C6">
        <w:rPr>
          <w:spacing w:val="-52"/>
          <w:sz w:val="24"/>
          <w:szCs w:val="24"/>
        </w:rPr>
        <w:t xml:space="preserve"> </w:t>
      </w:r>
      <w:r w:rsidRPr="00B128C6">
        <w:rPr>
          <w:sz w:val="24"/>
          <w:szCs w:val="24"/>
        </w:rPr>
        <w:t>пільг</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оподаткування,</w:t>
      </w:r>
      <w:r w:rsidRPr="00B128C6">
        <w:rPr>
          <w:spacing w:val="1"/>
          <w:sz w:val="24"/>
          <w:szCs w:val="24"/>
        </w:rPr>
        <w:t xml:space="preserve"> </w:t>
      </w:r>
      <w:r w:rsidRPr="00B128C6">
        <w:rPr>
          <w:sz w:val="24"/>
          <w:szCs w:val="24"/>
        </w:rPr>
        <w:t>а</w:t>
      </w:r>
      <w:r w:rsidRPr="00B128C6">
        <w:rPr>
          <w:spacing w:val="1"/>
          <w:sz w:val="24"/>
          <w:szCs w:val="24"/>
        </w:rPr>
        <w:t xml:space="preserve"> </w:t>
      </w:r>
      <w:r w:rsidRPr="00B128C6">
        <w:rPr>
          <w:sz w:val="24"/>
          <w:szCs w:val="24"/>
        </w:rPr>
        <w:t>також</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зв’язку</w:t>
      </w:r>
      <w:r w:rsidRPr="00B128C6">
        <w:rPr>
          <w:spacing w:val="1"/>
          <w:sz w:val="24"/>
          <w:szCs w:val="24"/>
        </w:rPr>
        <w:t xml:space="preserve"> </w:t>
      </w:r>
      <w:r w:rsidRPr="00B128C6">
        <w:rPr>
          <w:sz w:val="24"/>
          <w:szCs w:val="24"/>
        </w:rPr>
        <w:t>із</w:t>
      </w:r>
      <w:r w:rsidRPr="00B128C6">
        <w:rPr>
          <w:spacing w:val="1"/>
          <w:sz w:val="24"/>
          <w:szCs w:val="24"/>
        </w:rPr>
        <w:t xml:space="preserve"> </w:t>
      </w:r>
      <w:r w:rsidRPr="00B128C6">
        <w:rPr>
          <w:sz w:val="24"/>
          <w:szCs w:val="24"/>
        </w:rPr>
        <w:t>зміною</w:t>
      </w:r>
      <w:r w:rsidRPr="00B128C6">
        <w:rPr>
          <w:spacing w:val="1"/>
          <w:sz w:val="24"/>
          <w:szCs w:val="24"/>
        </w:rPr>
        <w:t xml:space="preserve"> </w:t>
      </w:r>
      <w:r w:rsidRPr="00B128C6">
        <w:rPr>
          <w:sz w:val="24"/>
          <w:szCs w:val="24"/>
        </w:rPr>
        <w:t>системи</w:t>
      </w:r>
      <w:r w:rsidRPr="00B128C6">
        <w:rPr>
          <w:spacing w:val="1"/>
          <w:sz w:val="24"/>
          <w:szCs w:val="24"/>
        </w:rPr>
        <w:t xml:space="preserve"> </w:t>
      </w:r>
      <w:r w:rsidRPr="00B128C6">
        <w:rPr>
          <w:sz w:val="24"/>
          <w:szCs w:val="24"/>
        </w:rPr>
        <w:t>оподаткування пропорційно до зміни податкового навантаження</w:t>
      </w:r>
      <w:r w:rsidRPr="00B128C6">
        <w:rPr>
          <w:spacing w:val="-52"/>
          <w:sz w:val="24"/>
          <w:szCs w:val="24"/>
        </w:rPr>
        <w:t xml:space="preserve"> </w:t>
      </w:r>
      <w:r w:rsidRPr="00B128C6">
        <w:rPr>
          <w:sz w:val="24"/>
          <w:szCs w:val="24"/>
        </w:rPr>
        <w:t>внаслідок</w:t>
      </w:r>
      <w:r w:rsidRPr="00B128C6">
        <w:rPr>
          <w:spacing w:val="-1"/>
          <w:sz w:val="24"/>
          <w:szCs w:val="24"/>
        </w:rPr>
        <w:t xml:space="preserve"> </w:t>
      </w:r>
      <w:r w:rsidRPr="00B128C6">
        <w:rPr>
          <w:sz w:val="24"/>
          <w:szCs w:val="24"/>
        </w:rPr>
        <w:t>зміни</w:t>
      </w:r>
      <w:r w:rsidRPr="00B128C6">
        <w:rPr>
          <w:spacing w:val="-3"/>
          <w:sz w:val="24"/>
          <w:szCs w:val="24"/>
        </w:rPr>
        <w:t xml:space="preserve"> </w:t>
      </w:r>
      <w:r w:rsidRPr="00B128C6">
        <w:rPr>
          <w:sz w:val="24"/>
          <w:szCs w:val="24"/>
        </w:rPr>
        <w:t>системи</w:t>
      </w:r>
      <w:r w:rsidRPr="00B128C6">
        <w:rPr>
          <w:spacing w:val="-4"/>
          <w:sz w:val="24"/>
          <w:szCs w:val="24"/>
        </w:rPr>
        <w:t xml:space="preserve"> </w:t>
      </w:r>
      <w:r w:rsidRPr="00B128C6">
        <w:rPr>
          <w:sz w:val="24"/>
          <w:szCs w:val="24"/>
        </w:rPr>
        <w:t>оподаткування;</w:t>
      </w:r>
    </w:p>
    <w:p w:rsidR="00B128C6" w:rsidRPr="00B128C6" w:rsidRDefault="00B128C6" w:rsidP="00B128C6">
      <w:pPr>
        <w:pStyle w:val="TableParagraph"/>
        <w:numPr>
          <w:ilvl w:val="0"/>
          <w:numId w:val="11"/>
        </w:numPr>
        <w:tabs>
          <w:tab w:val="left" w:pos="782"/>
        </w:tabs>
        <w:spacing w:line="252" w:lineRule="exact"/>
        <w:ind w:firstLine="448"/>
        <w:rPr>
          <w:sz w:val="24"/>
          <w:szCs w:val="24"/>
        </w:rPr>
      </w:pPr>
      <w:r w:rsidRPr="00B128C6">
        <w:rPr>
          <w:sz w:val="24"/>
          <w:szCs w:val="24"/>
        </w:rPr>
        <w:t>зміни</w:t>
      </w:r>
      <w:r w:rsidRPr="00B128C6">
        <w:rPr>
          <w:spacing w:val="29"/>
          <w:sz w:val="24"/>
          <w:szCs w:val="24"/>
        </w:rPr>
        <w:t xml:space="preserve"> </w:t>
      </w:r>
      <w:r w:rsidRPr="00B128C6">
        <w:rPr>
          <w:sz w:val="24"/>
          <w:szCs w:val="24"/>
        </w:rPr>
        <w:t>встановленого</w:t>
      </w:r>
      <w:r w:rsidRPr="00B128C6">
        <w:rPr>
          <w:spacing w:val="30"/>
          <w:sz w:val="24"/>
          <w:szCs w:val="24"/>
        </w:rPr>
        <w:t xml:space="preserve"> </w:t>
      </w:r>
      <w:r w:rsidRPr="00B128C6">
        <w:rPr>
          <w:sz w:val="24"/>
          <w:szCs w:val="24"/>
        </w:rPr>
        <w:t>згідно</w:t>
      </w:r>
      <w:r w:rsidRPr="00B128C6">
        <w:rPr>
          <w:spacing w:val="27"/>
          <w:sz w:val="24"/>
          <w:szCs w:val="24"/>
        </w:rPr>
        <w:t xml:space="preserve"> </w:t>
      </w:r>
      <w:r w:rsidRPr="00B128C6">
        <w:rPr>
          <w:sz w:val="24"/>
          <w:szCs w:val="24"/>
        </w:rPr>
        <w:t>із</w:t>
      </w:r>
      <w:r w:rsidRPr="00B128C6">
        <w:rPr>
          <w:spacing w:val="29"/>
          <w:sz w:val="24"/>
          <w:szCs w:val="24"/>
        </w:rPr>
        <w:t xml:space="preserve"> </w:t>
      </w:r>
      <w:r w:rsidRPr="00B128C6">
        <w:rPr>
          <w:sz w:val="24"/>
          <w:szCs w:val="24"/>
        </w:rPr>
        <w:t>законодавством</w:t>
      </w:r>
      <w:r w:rsidRPr="00B128C6">
        <w:rPr>
          <w:spacing w:val="27"/>
          <w:sz w:val="24"/>
          <w:szCs w:val="24"/>
        </w:rPr>
        <w:t xml:space="preserve"> </w:t>
      </w:r>
      <w:r w:rsidRPr="00B128C6">
        <w:rPr>
          <w:sz w:val="24"/>
          <w:szCs w:val="24"/>
        </w:rPr>
        <w:t>органами</w:t>
      </w:r>
    </w:p>
    <w:p w:rsidR="001104AC" w:rsidRDefault="00B128C6" w:rsidP="001104AC">
      <w:pPr>
        <w:pStyle w:val="TableParagraph"/>
        <w:ind w:left="61" w:right="52"/>
        <w:rPr>
          <w:sz w:val="24"/>
          <w:szCs w:val="24"/>
        </w:rPr>
      </w:pPr>
      <w:r w:rsidRPr="00B128C6">
        <w:rPr>
          <w:sz w:val="24"/>
          <w:szCs w:val="24"/>
        </w:rPr>
        <w:t>державної</w:t>
      </w:r>
      <w:r w:rsidRPr="00B128C6">
        <w:rPr>
          <w:spacing w:val="1"/>
          <w:sz w:val="24"/>
          <w:szCs w:val="24"/>
        </w:rPr>
        <w:t xml:space="preserve"> </w:t>
      </w:r>
      <w:r w:rsidRPr="00B128C6">
        <w:rPr>
          <w:sz w:val="24"/>
          <w:szCs w:val="24"/>
        </w:rPr>
        <w:t>статистики</w:t>
      </w:r>
      <w:r w:rsidRPr="00B128C6">
        <w:rPr>
          <w:spacing w:val="1"/>
          <w:sz w:val="24"/>
          <w:szCs w:val="24"/>
        </w:rPr>
        <w:t xml:space="preserve"> </w:t>
      </w:r>
      <w:r w:rsidRPr="00B128C6">
        <w:rPr>
          <w:sz w:val="24"/>
          <w:szCs w:val="24"/>
        </w:rPr>
        <w:t>індексу</w:t>
      </w:r>
      <w:r w:rsidRPr="00B128C6">
        <w:rPr>
          <w:spacing w:val="1"/>
          <w:sz w:val="24"/>
          <w:szCs w:val="24"/>
        </w:rPr>
        <w:t xml:space="preserve"> </w:t>
      </w:r>
      <w:r w:rsidRPr="00B128C6">
        <w:rPr>
          <w:sz w:val="24"/>
          <w:szCs w:val="24"/>
        </w:rPr>
        <w:t>споживчих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зміни</w:t>
      </w:r>
      <w:r w:rsidRPr="00B128C6">
        <w:rPr>
          <w:spacing w:val="1"/>
          <w:sz w:val="24"/>
          <w:szCs w:val="24"/>
        </w:rPr>
        <w:t xml:space="preserve"> </w:t>
      </w:r>
      <w:r w:rsidRPr="00B128C6">
        <w:rPr>
          <w:sz w:val="24"/>
          <w:szCs w:val="24"/>
        </w:rPr>
        <w:t>курсу</w:t>
      </w:r>
      <w:r w:rsidRPr="00B128C6">
        <w:rPr>
          <w:spacing w:val="1"/>
          <w:sz w:val="24"/>
          <w:szCs w:val="24"/>
        </w:rPr>
        <w:t xml:space="preserve"> </w:t>
      </w:r>
      <w:r w:rsidRPr="00B128C6">
        <w:rPr>
          <w:sz w:val="24"/>
          <w:szCs w:val="24"/>
        </w:rPr>
        <w:t>іноземної</w:t>
      </w:r>
      <w:r w:rsidRPr="00B128C6">
        <w:rPr>
          <w:spacing w:val="54"/>
          <w:sz w:val="24"/>
          <w:szCs w:val="24"/>
        </w:rPr>
        <w:t xml:space="preserve"> </w:t>
      </w:r>
      <w:r w:rsidRPr="00B128C6">
        <w:rPr>
          <w:sz w:val="24"/>
          <w:szCs w:val="24"/>
        </w:rPr>
        <w:t>валюти,</w:t>
      </w:r>
      <w:r w:rsidRPr="00B128C6">
        <w:rPr>
          <w:spacing w:val="53"/>
          <w:sz w:val="24"/>
          <w:szCs w:val="24"/>
        </w:rPr>
        <w:t xml:space="preserve"> </w:t>
      </w:r>
      <w:r w:rsidRPr="00B128C6">
        <w:rPr>
          <w:sz w:val="24"/>
          <w:szCs w:val="24"/>
        </w:rPr>
        <w:t>зміни</w:t>
      </w:r>
      <w:r w:rsidRPr="00B128C6">
        <w:rPr>
          <w:spacing w:val="50"/>
          <w:sz w:val="24"/>
          <w:szCs w:val="24"/>
        </w:rPr>
        <w:t xml:space="preserve"> </w:t>
      </w:r>
      <w:r w:rsidRPr="00B128C6">
        <w:rPr>
          <w:sz w:val="24"/>
          <w:szCs w:val="24"/>
        </w:rPr>
        <w:t>біржових</w:t>
      </w:r>
      <w:r w:rsidRPr="00B128C6">
        <w:rPr>
          <w:spacing w:val="52"/>
          <w:sz w:val="24"/>
          <w:szCs w:val="24"/>
        </w:rPr>
        <w:t xml:space="preserve"> </w:t>
      </w:r>
      <w:r w:rsidRPr="00B128C6">
        <w:rPr>
          <w:sz w:val="24"/>
          <w:szCs w:val="24"/>
        </w:rPr>
        <w:t>котирувань</w:t>
      </w:r>
      <w:r w:rsidRPr="00B128C6">
        <w:rPr>
          <w:spacing w:val="53"/>
          <w:sz w:val="24"/>
          <w:szCs w:val="24"/>
        </w:rPr>
        <w:t xml:space="preserve"> </w:t>
      </w:r>
      <w:r w:rsidRPr="00B128C6">
        <w:rPr>
          <w:sz w:val="24"/>
          <w:szCs w:val="24"/>
        </w:rPr>
        <w:t>або</w:t>
      </w:r>
      <w:r w:rsidRPr="00B128C6">
        <w:rPr>
          <w:spacing w:val="53"/>
          <w:sz w:val="24"/>
          <w:szCs w:val="24"/>
        </w:rPr>
        <w:t xml:space="preserve"> </w:t>
      </w:r>
      <w:r w:rsidRPr="00B128C6">
        <w:rPr>
          <w:sz w:val="24"/>
          <w:szCs w:val="24"/>
        </w:rPr>
        <w:t>показників Platts,</w:t>
      </w:r>
      <w:r w:rsidRPr="00B128C6">
        <w:rPr>
          <w:spacing w:val="1"/>
          <w:sz w:val="24"/>
          <w:szCs w:val="24"/>
        </w:rPr>
        <w:t xml:space="preserve"> </w:t>
      </w:r>
      <w:r w:rsidRPr="00B128C6">
        <w:rPr>
          <w:sz w:val="24"/>
          <w:szCs w:val="24"/>
        </w:rPr>
        <w:t>ARGUS,</w:t>
      </w:r>
      <w:r w:rsidRPr="00B128C6">
        <w:rPr>
          <w:spacing w:val="1"/>
          <w:sz w:val="24"/>
          <w:szCs w:val="24"/>
        </w:rPr>
        <w:t xml:space="preserve"> </w:t>
      </w:r>
      <w:r w:rsidRPr="00B128C6">
        <w:rPr>
          <w:sz w:val="24"/>
          <w:szCs w:val="24"/>
        </w:rPr>
        <w:t>регульованих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(тарифів),</w:t>
      </w:r>
      <w:r w:rsidRPr="00B128C6">
        <w:rPr>
          <w:spacing w:val="1"/>
          <w:sz w:val="24"/>
          <w:szCs w:val="24"/>
        </w:rPr>
        <w:t xml:space="preserve"> </w:t>
      </w:r>
      <w:r w:rsidRPr="00B128C6">
        <w:rPr>
          <w:sz w:val="24"/>
          <w:szCs w:val="24"/>
        </w:rPr>
        <w:t>нормативів,</w:t>
      </w:r>
      <w:r w:rsidRPr="00B128C6">
        <w:rPr>
          <w:spacing w:val="1"/>
          <w:sz w:val="24"/>
          <w:szCs w:val="24"/>
        </w:rPr>
        <w:t xml:space="preserve"> </w:t>
      </w:r>
      <w:r w:rsidRPr="00B128C6">
        <w:rPr>
          <w:sz w:val="24"/>
          <w:szCs w:val="24"/>
        </w:rPr>
        <w:t>середньозважених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електроенергію</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добу</w:t>
      </w:r>
      <w:r w:rsidRPr="00B128C6">
        <w:rPr>
          <w:spacing w:val="1"/>
          <w:sz w:val="24"/>
          <w:szCs w:val="24"/>
        </w:rPr>
        <w:t xml:space="preserve"> </w:t>
      </w:r>
      <w:r w:rsidRPr="00B128C6">
        <w:rPr>
          <w:sz w:val="24"/>
          <w:szCs w:val="24"/>
        </w:rPr>
        <w:t>наперед”, що застосовуються в договорі про закупівлю, у разі</w:t>
      </w:r>
      <w:r w:rsidRPr="00B128C6">
        <w:rPr>
          <w:spacing w:val="1"/>
          <w:sz w:val="24"/>
          <w:szCs w:val="24"/>
        </w:rPr>
        <w:t xml:space="preserve"> </w:t>
      </w:r>
      <w:r w:rsidRPr="00B128C6">
        <w:rPr>
          <w:sz w:val="24"/>
          <w:szCs w:val="24"/>
        </w:rPr>
        <w:t>встановлення</w:t>
      </w:r>
      <w:r w:rsidRPr="00B128C6">
        <w:rPr>
          <w:spacing w:val="-3"/>
          <w:sz w:val="24"/>
          <w:szCs w:val="24"/>
        </w:rPr>
        <w:t xml:space="preserve"> </w:t>
      </w:r>
      <w:r w:rsidRPr="00B128C6">
        <w:rPr>
          <w:sz w:val="24"/>
          <w:szCs w:val="24"/>
        </w:rPr>
        <w:t>в</w:t>
      </w:r>
      <w:r w:rsidRPr="00B128C6">
        <w:rPr>
          <w:spacing w:val="-2"/>
          <w:sz w:val="24"/>
          <w:szCs w:val="24"/>
        </w:rPr>
        <w:t xml:space="preserve"> </w:t>
      </w:r>
      <w:r w:rsidRPr="00B128C6">
        <w:rPr>
          <w:sz w:val="24"/>
          <w:szCs w:val="24"/>
        </w:rPr>
        <w:t>договорі</w:t>
      </w:r>
      <w:r w:rsidRPr="00B128C6">
        <w:rPr>
          <w:spacing w:val="-2"/>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r w:rsidRPr="00B128C6">
        <w:rPr>
          <w:spacing w:val="-1"/>
          <w:sz w:val="24"/>
          <w:szCs w:val="24"/>
        </w:rPr>
        <w:t xml:space="preserve"> </w:t>
      </w:r>
      <w:r w:rsidRPr="00B128C6">
        <w:rPr>
          <w:sz w:val="24"/>
          <w:szCs w:val="24"/>
        </w:rPr>
        <w:t>порядку</w:t>
      </w:r>
      <w:r w:rsidRPr="00B128C6">
        <w:rPr>
          <w:spacing w:val="-3"/>
          <w:sz w:val="24"/>
          <w:szCs w:val="24"/>
        </w:rPr>
        <w:t xml:space="preserve"> </w:t>
      </w:r>
      <w:r w:rsidRPr="00B128C6">
        <w:rPr>
          <w:sz w:val="24"/>
          <w:szCs w:val="24"/>
        </w:rPr>
        <w:t>зміни</w:t>
      </w:r>
      <w:r w:rsidRPr="00B128C6">
        <w:rPr>
          <w:spacing w:val="-1"/>
          <w:sz w:val="24"/>
          <w:szCs w:val="24"/>
        </w:rPr>
        <w:t xml:space="preserve"> </w:t>
      </w:r>
      <w:r w:rsidRPr="00B128C6">
        <w:rPr>
          <w:sz w:val="24"/>
          <w:szCs w:val="24"/>
        </w:rPr>
        <w:t>ціни;</w:t>
      </w:r>
    </w:p>
    <w:p w:rsidR="001104AC" w:rsidRDefault="00B128C6" w:rsidP="001104AC">
      <w:pPr>
        <w:pStyle w:val="TableParagraph"/>
        <w:numPr>
          <w:ilvl w:val="0"/>
          <w:numId w:val="11"/>
        </w:numPr>
        <w:ind w:right="52" w:firstLine="365"/>
        <w:rPr>
          <w:sz w:val="24"/>
          <w:szCs w:val="24"/>
        </w:rPr>
      </w:pPr>
      <w:r w:rsidRPr="00B128C6">
        <w:rPr>
          <w:sz w:val="24"/>
          <w:szCs w:val="24"/>
        </w:rPr>
        <w:t xml:space="preserve">зміни умов у зв’язку із застосуванням положень </w:t>
      </w:r>
      <w:hyperlink r:id="rId8" w:anchor="n1778">
        <w:r w:rsidRPr="00B128C6">
          <w:rPr>
            <w:sz w:val="24"/>
            <w:szCs w:val="24"/>
          </w:rPr>
          <w:t>частини</w:t>
        </w:r>
      </w:hyperlink>
      <w:r w:rsidRPr="00B128C6">
        <w:rPr>
          <w:sz w:val="24"/>
          <w:szCs w:val="24"/>
        </w:rPr>
        <w:t xml:space="preserve"> </w:t>
      </w:r>
      <w:hyperlink r:id="rId9" w:anchor="n1778">
        <w:r w:rsidRPr="00B128C6">
          <w:rPr>
            <w:sz w:val="24"/>
            <w:szCs w:val="24"/>
          </w:rPr>
          <w:t xml:space="preserve">шостої </w:t>
        </w:r>
      </w:hyperlink>
      <w:r w:rsidRPr="00B128C6">
        <w:rPr>
          <w:sz w:val="24"/>
          <w:szCs w:val="24"/>
        </w:rPr>
        <w:t>статті 41 Закону.</w:t>
      </w:r>
    </w:p>
    <w:p w:rsidR="00FA67D6" w:rsidRPr="001104AC" w:rsidRDefault="00B128C6" w:rsidP="001104AC">
      <w:pPr>
        <w:pStyle w:val="TableParagraph"/>
        <w:numPr>
          <w:ilvl w:val="0"/>
          <w:numId w:val="11"/>
        </w:numPr>
        <w:ind w:right="52" w:firstLine="365"/>
        <w:rPr>
          <w:sz w:val="24"/>
          <w:szCs w:val="24"/>
        </w:rPr>
      </w:pPr>
      <w:r w:rsidRPr="001104AC">
        <w:rPr>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1104AC">
          <w:rPr>
            <w:sz w:val="24"/>
            <w:szCs w:val="24"/>
          </w:rPr>
          <w:t>№ 382</w:t>
        </w:r>
      </w:hyperlink>
      <w:r w:rsidRPr="001104AC">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C6" w:rsidRPr="00B128C6" w:rsidRDefault="00B128C6" w:rsidP="00B128C6">
      <w:pPr>
        <w:pStyle w:val="TableParagraph"/>
        <w:ind w:left="61" w:right="50"/>
        <w:rPr>
          <w:sz w:val="24"/>
          <w:szCs w:val="24"/>
        </w:rPr>
      </w:pPr>
    </w:p>
    <w:p w:rsidR="00FA67D6" w:rsidRPr="00B128C6" w:rsidRDefault="00FA67D6" w:rsidP="00FA67D6">
      <w:pPr>
        <w:pStyle w:val="a4"/>
        <w:numPr>
          <w:ilvl w:val="1"/>
          <w:numId w:val="7"/>
        </w:numPr>
        <w:tabs>
          <w:tab w:val="left" w:pos="460"/>
        </w:tabs>
        <w:jc w:val="both"/>
      </w:pPr>
      <w:r w:rsidRPr="00B128C6">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67D6" w:rsidRPr="00FA67D6" w:rsidRDefault="00FA67D6" w:rsidP="00FA67D6">
      <w:pPr>
        <w:pStyle w:val="a4"/>
        <w:tabs>
          <w:tab w:val="left" w:pos="460"/>
        </w:tabs>
        <w:jc w:val="both"/>
      </w:pPr>
    </w:p>
    <w:p w:rsidR="00FA67D6" w:rsidRPr="00FA67D6" w:rsidRDefault="00FA67D6" w:rsidP="00FA67D6">
      <w:pPr>
        <w:pStyle w:val="10"/>
        <w:keepNext/>
        <w:keepLines/>
        <w:numPr>
          <w:ilvl w:val="0"/>
          <w:numId w:val="7"/>
        </w:numPr>
        <w:tabs>
          <w:tab w:val="left" w:pos="292"/>
        </w:tabs>
        <w:spacing w:line="240" w:lineRule="auto"/>
        <w:jc w:val="center"/>
        <w:rPr>
          <w:sz w:val="24"/>
          <w:szCs w:val="24"/>
        </w:rPr>
      </w:pPr>
      <w:bookmarkStart w:id="3" w:name="bookmark13"/>
      <w:r w:rsidRPr="00FA67D6">
        <w:rPr>
          <w:sz w:val="24"/>
          <w:szCs w:val="24"/>
        </w:rPr>
        <w:t>ЯКІСТЬ ТОВАРІВ</w:t>
      </w:r>
      <w:bookmarkEnd w:id="3"/>
    </w:p>
    <w:p w:rsidR="00FA67D6" w:rsidRPr="00FA67D6" w:rsidRDefault="00FA67D6" w:rsidP="00FA67D6">
      <w:pPr>
        <w:pStyle w:val="10"/>
        <w:keepNext/>
        <w:keepLines/>
        <w:tabs>
          <w:tab w:val="left" w:pos="292"/>
        </w:tabs>
        <w:rPr>
          <w:sz w:val="24"/>
          <w:szCs w:val="24"/>
        </w:rPr>
      </w:pPr>
    </w:p>
    <w:p w:rsidR="001134B4" w:rsidRPr="001134B4" w:rsidRDefault="001134B4" w:rsidP="001134B4">
      <w:pPr>
        <w:pStyle w:val="a4"/>
        <w:tabs>
          <w:tab w:val="left" w:pos="455"/>
        </w:tabs>
        <w:jc w:val="both"/>
        <w:rPr>
          <w:lang w:eastAsia="ru-UA" w:bidi="ar-SA"/>
        </w:rPr>
      </w:pPr>
    </w:p>
    <w:p w:rsidR="001134B4" w:rsidRDefault="001134B4" w:rsidP="001134B4">
      <w:pPr>
        <w:pStyle w:val="a4"/>
        <w:numPr>
          <w:ilvl w:val="1"/>
          <w:numId w:val="7"/>
        </w:numPr>
        <w:tabs>
          <w:tab w:val="left" w:pos="480"/>
        </w:tabs>
        <w:jc w:val="both"/>
      </w:pPr>
      <w:r w:rsidRPr="001134B4">
        <w:rPr>
          <w:lang w:val="ru-UA" w:eastAsia="ru-UA" w:bidi="ar-SA"/>
        </w:rPr>
        <w:t xml:space="preserve">Товар, що </w:t>
      </w:r>
      <w:proofErr w:type="spellStart"/>
      <w:r w:rsidRPr="001134B4">
        <w:rPr>
          <w:lang w:val="ru-UA" w:eastAsia="ru-UA" w:bidi="ar-SA"/>
        </w:rPr>
        <w:t>постачається</w:t>
      </w:r>
      <w:proofErr w:type="spellEnd"/>
      <w:r w:rsidRPr="001134B4">
        <w:rPr>
          <w:lang w:val="ru-UA" w:eastAsia="ru-UA" w:bidi="ar-SA"/>
        </w:rPr>
        <w:t xml:space="preserve">, повинен </w:t>
      </w:r>
      <w:proofErr w:type="spellStart"/>
      <w:r w:rsidRPr="001134B4">
        <w:rPr>
          <w:lang w:val="ru-UA" w:eastAsia="ru-UA" w:bidi="ar-SA"/>
        </w:rPr>
        <w:t>відповідати</w:t>
      </w:r>
      <w:proofErr w:type="spellEnd"/>
      <w:r w:rsidRPr="001134B4">
        <w:rPr>
          <w:lang w:val="ru-UA" w:eastAsia="ru-UA" w:bidi="ar-SA"/>
        </w:rPr>
        <w:t xml:space="preserve"> діючим на території України вимогам до </w:t>
      </w:r>
      <w:proofErr w:type="spellStart"/>
      <w:r w:rsidRPr="001134B4">
        <w:rPr>
          <w:lang w:val="ru-UA" w:eastAsia="ru-UA" w:bidi="ar-SA"/>
        </w:rPr>
        <w:t>якості</w:t>
      </w:r>
      <w:proofErr w:type="spellEnd"/>
      <w:r w:rsidRPr="001134B4">
        <w:rPr>
          <w:lang w:val="ru-UA" w:eastAsia="ru-UA" w:bidi="ar-SA"/>
        </w:rPr>
        <w:t xml:space="preserve">, </w:t>
      </w:r>
      <w:proofErr w:type="spellStart"/>
      <w:r w:rsidRPr="001134B4">
        <w:rPr>
          <w:lang w:val="ru-UA" w:eastAsia="ru-UA" w:bidi="ar-SA"/>
        </w:rPr>
        <w:t>які</w:t>
      </w:r>
      <w:proofErr w:type="spellEnd"/>
      <w:r w:rsidRPr="001134B4">
        <w:rPr>
          <w:lang w:val="ru-UA" w:eastAsia="ru-UA" w:bidi="ar-SA"/>
        </w:rPr>
        <w:t xml:space="preserve"> </w:t>
      </w:r>
      <w:proofErr w:type="spellStart"/>
      <w:r w:rsidRPr="001134B4">
        <w:rPr>
          <w:lang w:val="ru-UA" w:eastAsia="ru-UA" w:bidi="ar-SA"/>
        </w:rPr>
        <w:t>встановлюються</w:t>
      </w:r>
      <w:proofErr w:type="spellEnd"/>
      <w:r w:rsidRPr="001134B4">
        <w:rPr>
          <w:lang w:val="ru-UA" w:eastAsia="ru-UA" w:bidi="ar-SA"/>
        </w:rPr>
        <w:t xml:space="preserve"> </w:t>
      </w:r>
      <w:proofErr w:type="spellStart"/>
      <w:r w:rsidRPr="001134B4">
        <w:rPr>
          <w:lang w:val="ru-UA" w:eastAsia="ru-UA" w:bidi="ar-SA"/>
        </w:rPr>
        <w:t>законодавством</w:t>
      </w:r>
      <w:proofErr w:type="spellEnd"/>
      <w:r w:rsidRPr="001134B4">
        <w:rPr>
          <w:lang w:val="ru-UA" w:eastAsia="ru-UA" w:bidi="ar-SA"/>
        </w:rPr>
        <w:t xml:space="preserve"> України, та з </w:t>
      </w:r>
      <w:proofErr w:type="spellStart"/>
      <w:r w:rsidRPr="001134B4">
        <w:rPr>
          <w:lang w:val="ru-UA" w:eastAsia="ru-UA" w:bidi="ar-SA"/>
        </w:rPr>
        <w:t>урахуванням</w:t>
      </w:r>
      <w:proofErr w:type="spellEnd"/>
      <w:r w:rsidRPr="001134B4">
        <w:rPr>
          <w:lang w:val="ru-UA" w:eastAsia="ru-UA" w:bidi="ar-SA"/>
        </w:rPr>
        <w:t xml:space="preserve"> та </w:t>
      </w:r>
      <w:proofErr w:type="spellStart"/>
      <w:r w:rsidRPr="001134B4">
        <w:rPr>
          <w:lang w:val="ru-UA" w:eastAsia="ru-UA" w:bidi="ar-SA"/>
        </w:rPr>
        <w:t>дотриманням</w:t>
      </w:r>
      <w:proofErr w:type="spellEnd"/>
      <w:r w:rsidRPr="001134B4">
        <w:rPr>
          <w:lang w:val="ru-UA" w:eastAsia="ru-UA" w:bidi="ar-SA"/>
        </w:rPr>
        <w:t xml:space="preserve"> </w:t>
      </w:r>
      <w:proofErr w:type="spellStart"/>
      <w:r w:rsidRPr="001134B4">
        <w:rPr>
          <w:lang w:val="ru-UA" w:eastAsia="ru-UA" w:bidi="ar-SA"/>
        </w:rPr>
        <w:t>вимог</w:t>
      </w:r>
      <w:proofErr w:type="spellEnd"/>
      <w:r w:rsidRPr="001134B4">
        <w:rPr>
          <w:lang w:val="ru-UA" w:eastAsia="ru-UA" w:bidi="ar-SA"/>
        </w:rPr>
        <w:t xml:space="preserve"> Закону України «Про </w:t>
      </w:r>
      <w:proofErr w:type="spellStart"/>
      <w:r w:rsidRPr="001134B4">
        <w:rPr>
          <w:lang w:val="ru-UA" w:eastAsia="ru-UA" w:bidi="ar-SA"/>
        </w:rPr>
        <w:t>основні</w:t>
      </w:r>
      <w:proofErr w:type="spellEnd"/>
      <w:r w:rsidRPr="001134B4">
        <w:rPr>
          <w:lang w:val="ru-UA" w:eastAsia="ru-UA" w:bidi="ar-SA"/>
        </w:rPr>
        <w:t xml:space="preserve"> </w:t>
      </w:r>
      <w:proofErr w:type="spellStart"/>
      <w:r w:rsidRPr="001134B4">
        <w:rPr>
          <w:lang w:val="ru-UA" w:eastAsia="ru-UA" w:bidi="ar-SA"/>
        </w:rPr>
        <w:t>принципи</w:t>
      </w:r>
      <w:proofErr w:type="spellEnd"/>
      <w:r w:rsidRPr="001134B4">
        <w:rPr>
          <w:lang w:val="ru-UA" w:eastAsia="ru-UA" w:bidi="ar-SA"/>
        </w:rPr>
        <w:t xml:space="preserve"> та </w:t>
      </w:r>
      <w:proofErr w:type="spellStart"/>
      <w:r w:rsidRPr="001134B4">
        <w:rPr>
          <w:lang w:val="ru-UA" w:eastAsia="ru-UA" w:bidi="ar-SA"/>
        </w:rPr>
        <w:t>вимоги</w:t>
      </w:r>
      <w:proofErr w:type="spellEnd"/>
      <w:r w:rsidRPr="001134B4">
        <w:rPr>
          <w:lang w:val="ru-UA" w:eastAsia="ru-UA" w:bidi="ar-SA"/>
        </w:rPr>
        <w:t xml:space="preserve"> до </w:t>
      </w:r>
      <w:proofErr w:type="spellStart"/>
      <w:r w:rsidRPr="001134B4">
        <w:rPr>
          <w:lang w:val="ru-UA" w:eastAsia="ru-UA" w:bidi="ar-SA"/>
        </w:rPr>
        <w:t>безпечності</w:t>
      </w:r>
      <w:proofErr w:type="spellEnd"/>
      <w:r w:rsidRPr="001134B4">
        <w:rPr>
          <w:lang w:val="ru-UA" w:eastAsia="ru-UA" w:bidi="ar-SA"/>
        </w:rPr>
        <w:t xml:space="preserve"> та </w:t>
      </w:r>
      <w:proofErr w:type="spellStart"/>
      <w:r w:rsidRPr="001134B4">
        <w:rPr>
          <w:lang w:val="ru-UA" w:eastAsia="ru-UA" w:bidi="ar-SA"/>
        </w:rPr>
        <w:t>якості</w:t>
      </w:r>
      <w:proofErr w:type="spellEnd"/>
      <w:r w:rsidRPr="001134B4">
        <w:rPr>
          <w:lang w:val="ru-UA" w:eastAsia="ru-UA" w:bidi="ar-SA"/>
        </w:rPr>
        <w:t xml:space="preserve"> </w:t>
      </w:r>
      <w:proofErr w:type="spellStart"/>
      <w:r w:rsidRPr="001134B4">
        <w:rPr>
          <w:lang w:val="ru-UA" w:eastAsia="ru-UA" w:bidi="ar-SA"/>
        </w:rPr>
        <w:t>харчових</w:t>
      </w:r>
      <w:proofErr w:type="spellEnd"/>
      <w:r w:rsidRPr="001134B4">
        <w:rPr>
          <w:lang w:val="ru-UA" w:eastAsia="ru-UA" w:bidi="ar-SA"/>
        </w:rPr>
        <w:t xml:space="preserve"> </w:t>
      </w:r>
      <w:proofErr w:type="spellStart"/>
      <w:r w:rsidRPr="001134B4">
        <w:rPr>
          <w:lang w:val="ru-UA" w:eastAsia="ru-UA" w:bidi="ar-SA"/>
        </w:rPr>
        <w:t>продуктів</w:t>
      </w:r>
      <w:proofErr w:type="spellEnd"/>
      <w:r w:rsidRPr="001134B4">
        <w:rPr>
          <w:lang w:val="ru-UA" w:eastAsia="ru-UA" w:bidi="ar-SA"/>
        </w:rPr>
        <w:t xml:space="preserve">» (від 23.12.1997 №771/97-ВР) і </w:t>
      </w:r>
      <w:proofErr w:type="spellStart"/>
      <w:r w:rsidRPr="001134B4">
        <w:rPr>
          <w:lang w:val="ru-UA" w:eastAsia="ru-UA" w:bidi="ar-SA"/>
        </w:rPr>
        <w:t>Інструкцією</w:t>
      </w:r>
      <w:proofErr w:type="spellEnd"/>
      <w:r w:rsidRPr="001134B4">
        <w:rPr>
          <w:lang w:val="ru-UA" w:eastAsia="ru-UA" w:bidi="ar-SA"/>
        </w:rPr>
        <w:t xml:space="preserve"> з </w:t>
      </w:r>
      <w:proofErr w:type="spellStart"/>
      <w:r w:rsidRPr="001134B4">
        <w:rPr>
          <w:lang w:val="ru-UA" w:eastAsia="ru-UA" w:bidi="ar-SA"/>
        </w:rPr>
        <w:t>організації</w:t>
      </w:r>
      <w:proofErr w:type="spellEnd"/>
      <w:r w:rsidRPr="001134B4">
        <w:rPr>
          <w:lang w:val="ru-UA" w:eastAsia="ru-UA" w:bidi="ar-SA"/>
        </w:rPr>
        <w:t xml:space="preserve"> </w:t>
      </w:r>
      <w:proofErr w:type="spellStart"/>
      <w:r w:rsidRPr="001134B4">
        <w:rPr>
          <w:lang w:val="ru-UA" w:eastAsia="ru-UA" w:bidi="ar-SA"/>
        </w:rPr>
        <w:t>харчування</w:t>
      </w:r>
      <w:proofErr w:type="spellEnd"/>
      <w:r w:rsidRPr="001134B4">
        <w:rPr>
          <w:lang w:val="ru-UA" w:eastAsia="ru-UA" w:bidi="ar-SA"/>
        </w:rPr>
        <w:t xml:space="preserve"> </w:t>
      </w:r>
      <w:proofErr w:type="spellStart"/>
      <w:r w:rsidRPr="001134B4">
        <w:rPr>
          <w:lang w:val="ru-UA" w:eastAsia="ru-UA" w:bidi="ar-SA"/>
        </w:rPr>
        <w:t>дітей</w:t>
      </w:r>
      <w:proofErr w:type="spellEnd"/>
      <w:r w:rsidRPr="001134B4">
        <w:rPr>
          <w:lang w:val="ru-UA" w:eastAsia="ru-UA" w:bidi="ar-SA"/>
        </w:rPr>
        <w:t xml:space="preserve"> у </w:t>
      </w:r>
      <w:proofErr w:type="spellStart"/>
      <w:r w:rsidRPr="001134B4">
        <w:rPr>
          <w:lang w:val="ru-UA" w:eastAsia="ru-UA" w:bidi="ar-SA"/>
        </w:rPr>
        <w:t>дошкільних</w:t>
      </w:r>
      <w:proofErr w:type="spellEnd"/>
      <w:r w:rsidRPr="001134B4">
        <w:rPr>
          <w:lang w:val="ru-UA" w:eastAsia="ru-UA" w:bidi="ar-SA"/>
        </w:rPr>
        <w:t xml:space="preserve"> </w:t>
      </w:r>
      <w:proofErr w:type="spellStart"/>
      <w:r w:rsidRPr="001134B4">
        <w:rPr>
          <w:lang w:val="ru-UA" w:eastAsia="ru-UA" w:bidi="ar-SA"/>
        </w:rPr>
        <w:t>навчальних</w:t>
      </w:r>
      <w:proofErr w:type="spellEnd"/>
      <w:r w:rsidRPr="001134B4">
        <w:rPr>
          <w:lang w:val="ru-UA" w:eastAsia="ru-UA" w:bidi="ar-SA"/>
        </w:rPr>
        <w:t xml:space="preserve"> закладах, </w:t>
      </w:r>
      <w:proofErr w:type="spellStart"/>
      <w:r w:rsidRPr="001134B4">
        <w:rPr>
          <w:lang w:val="ru-UA" w:eastAsia="ru-UA" w:bidi="ar-SA"/>
        </w:rPr>
        <w:lastRenderedPageBreak/>
        <w:t>затвердженою</w:t>
      </w:r>
      <w:proofErr w:type="spellEnd"/>
      <w:r w:rsidRPr="001134B4">
        <w:rPr>
          <w:lang w:val="ru-UA" w:eastAsia="ru-UA" w:bidi="ar-SA"/>
        </w:rPr>
        <w:t xml:space="preserve"> </w:t>
      </w:r>
      <w:proofErr w:type="spellStart"/>
      <w:r w:rsidRPr="001134B4">
        <w:rPr>
          <w:lang w:val="ru-UA" w:eastAsia="ru-UA" w:bidi="ar-SA"/>
        </w:rPr>
        <w:t>спільним</w:t>
      </w:r>
      <w:proofErr w:type="spellEnd"/>
      <w:r w:rsidRPr="001134B4">
        <w:rPr>
          <w:lang w:val="ru-UA" w:eastAsia="ru-UA" w:bidi="ar-SA"/>
        </w:rPr>
        <w:t xml:space="preserve"> наказом </w:t>
      </w:r>
      <w:proofErr w:type="spellStart"/>
      <w:r w:rsidRPr="001134B4">
        <w:rPr>
          <w:lang w:val="ru-UA" w:eastAsia="ru-UA" w:bidi="ar-SA"/>
        </w:rPr>
        <w:t>Міністерства</w:t>
      </w:r>
      <w:proofErr w:type="spellEnd"/>
      <w:r w:rsidRPr="001134B4">
        <w:rPr>
          <w:lang w:val="ru-UA" w:eastAsia="ru-UA" w:bidi="ar-SA"/>
        </w:rPr>
        <w:t xml:space="preserve"> освіти і науки України та </w:t>
      </w:r>
      <w:proofErr w:type="spellStart"/>
      <w:r w:rsidRPr="001134B4">
        <w:rPr>
          <w:lang w:val="ru-UA" w:eastAsia="ru-UA" w:bidi="ar-SA"/>
        </w:rPr>
        <w:t>Міністерства</w:t>
      </w:r>
      <w:proofErr w:type="spellEnd"/>
      <w:r w:rsidRPr="001134B4">
        <w:rPr>
          <w:lang w:val="ru-UA" w:eastAsia="ru-UA" w:bidi="ar-SA"/>
        </w:rPr>
        <w:t xml:space="preserve"> </w:t>
      </w:r>
      <w:proofErr w:type="spellStart"/>
      <w:r w:rsidRPr="001134B4">
        <w:rPr>
          <w:lang w:val="ru-UA" w:eastAsia="ru-UA" w:bidi="ar-SA"/>
        </w:rPr>
        <w:t>охорони</w:t>
      </w:r>
      <w:proofErr w:type="spellEnd"/>
      <w:r w:rsidRPr="001134B4">
        <w:rPr>
          <w:lang w:val="ru-UA" w:eastAsia="ru-UA" w:bidi="ar-SA"/>
        </w:rPr>
        <w:t xml:space="preserve"> </w:t>
      </w:r>
      <w:proofErr w:type="spellStart"/>
      <w:r w:rsidRPr="001134B4">
        <w:rPr>
          <w:lang w:val="ru-UA" w:eastAsia="ru-UA" w:bidi="ar-SA"/>
        </w:rPr>
        <w:t>здоров’я</w:t>
      </w:r>
      <w:proofErr w:type="spellEnd"/>
      <w:r w:rsidRPr="001134B4">
        <w:rPr>
          <w:lang w:val="ru-UA" w:eastAsia="ru-UA" w:bidi="ar-SA"/>
        </w:rPr>
        <w:t xml:space="preserve"> України від 17.04.2006 №298/227 (</w:t>
      </w:r>
      <w:proofErr w:type="spellStart"/>
      <w:r w:rsidRPr="001134B4">
        <w:rPr>
          <w:lang w:val="ru-UA" w:eastAsia="ru-UA" w:bidi="ar-SA"/>
        </w:rPr>
        <w:t>із</w:t>
      </w:r>
      <w:proofErr w:type="spellEnd"/>
      <w:r w:rsidRPr="001134B4">
        <w:rPr>
          <w:lang w:val="ru-UA" w:eastAsia="ru-UA" w:bidi="ar-SA"/>
        </w:rPr>
        <w:t xml:space="preserve"> </w:t>
      </w:r>
      <w:proofErr w:type="spellStart"/>
      <w:r w:rsidRPr="001134B4">
        <w:rPr>
          <w:lang w:val="ru-UA" w:eastAsia="ru-UA" w:bidi="ar-SA"/>
        </w:rPr>
        <w:t>змінами</w:t>
      </w:r>
      <w:proofErr w:type="spellEnd"/>
      <w:r w:rsidRPr="001134B4">
        <w:rPr>
          <w:lang w:val="ru-UA" w:eastAsia="ru-UA" w:bidi="ar-SA"/>
        </w:rPr>
        <w:t xml:space="preserve">, </w:t>
      </w:r>
      <w:proofErr w:type="spellStart"/>
      <w:r w:rsidRPr="001134B4">
        <w:rPr>
          <w:lang w:val="ru-UA" w:eastAsia="ru-UA" w:bidi="ar-SA"/>
        </w:rPr>
        <w:t>внесеними</w:t>
      </w:r>
      <w:proofErr w:type="spellEnd"/>
      <w:r w:rsidRPr="001134B4">
        <w:rPr>
          <w:lang w:val="ru-UA" w:eastAsia="ru-UA" w:bidi="ar-SA"/>
        </w:rPr>
        <w:t xml:space="preserve"> згідно з наказом </w:t>
      </w:r>
      <w:proofErr w:type="spellStart"/>
      <w:r w:rsidRPr="001134B4">
        <w:rPr>
          <w:lang w:val="ru-UA" w:eastAsia="ru-UA" w:bidi="ar-SA"/>
        </w:rPr>
        <w:t>Міністерства</w:t>
      </w:r>
      <w:proofErr w:type="spellEnd"/>
      <w:r w:rsidRPr="001134B4">
        <w:rPr>
          <w:lang w:val="ru-UA" w:eastAsia="ru-UA" w:bidi="ar-SA"/>
        </w:rPr>
        <w:t xml:space="preserve"> освіти і науки, </w:t>
      </w:r>
      <w:proofErr w:type="spellStart"/>
      <w:r w:rsidRPr="001134B4">
        <w:rPr>
          <w:lang w:val="ru-UA" w:eastAsia="ru-UA" w:bidi="ar-SA"/>
        </w:rPr>
        <w:t>молоді</w:t>
      </w:r>
      <w:proofErr w:type="spellEnd"/>
      <w:r w:rsidRPr="001134B4">
        <w:rPr>
          <w:lang w:val="ru-UA" w:eastAsia="ru-UA" w:bidi="ar-SA"/>
        </w:rPr>
        <w:t xml:space="preserve"> та спорту України, </w:t>
      </w:r>
      <w:proofErr w:type="spellStart"/>
      <w:r w:rsidRPr="001134B4">
        <w:rPr>
          <w:lang w:val="ru-UA" w:eastAsia="ru-UA" w:bidi="ar-SA"/>
        </w:rPr>
        <w:t>Міністерства</w:t>
      </w:r>
      <w:proofErr w:type="spellEnd"/>
      <w:r w:rsidRPr="001134B4">
        <w:rPr>
          <w:lang w:val="ru-UA" w:eastAsia="ru-UA" w:bidi="ar-SA"/>
        </w:rPr>
        <w:t xml:space="preserve"> </w:t>
      </w:r>
      <w:proofErr w:type="spellStart"/>
      <w:r w:rsidRPr="001134B4">
        <w:rPr>
          <w:lang w:val="ru-UA" w:eastAsia="ru-UA" w:bidi="ar-SA"/>
        </w:rPr>
        <w:t>охорони</w:t>
      </w:r>
      <w:proofErr w:type="spellEnd"/>
      <w:r w:rsidRPr="001134B4">
        <w:rPr>
          <w:lang w:val="ru-UA" w:eastAsia="ru-UA" w:bidi="ar-SA"/>
        </w:rPr>
        <w:t xml:space="preserve"> </w:t>
      </w:r>
      <w:proofErr w:type="spellStart"/>
      <w:r w:rsidRPr="001134B4">
        <w:rPr>
          <w:lang w:val="ru-UA" w:eastAsia="ru-UA" w:bidi="ar-SA"/>
        </w:rPr>
        <w:t>здоров’я</w:t>
      </w:r>
      <w:proofErr w:type="spellEnd"/>
      <w:r w:rsidRPr="001134B4">
        <w:rPr>
          <w:lang w:val="ru-UA" w:eastAsia="ru-UA" w:bidi="ar-SA"/>
        </w:rPr>
        <w:t xml:space="preserve"> України від 26.02.2013 №202/165).</w:t>
      </w:r>
      <w:r>
        <w:rPr>
          <w:lang w:eastAsia="ru-UA" w:bidi="ar-SA"/>
        </w:rPr>
        <w:t xml:space="preserve"> </w:t>
      </w:r>
      <w:r w:rsidRPr="00FA67D6">
        <w:t xml:space="preserve">Якість Товару повинна повністю відповідати чинним в Україні державним стандартам і підтверджуватись документами, передбаченими діючим законодавством (в тому числі сертифікатами, </w:t>
      </w:r>
      <w:proofErr w:type="spellStart"/>
      <w:r w:rsidRPr="00FA67D6">
        <w:rPr>
          <w:lang w:val="ru-RU" w:eastAsia="ru-RU" w:bidi="ru-RU"/>
        </w:rPr>
        <w:t>виданими</w:t>
      </w:r>
      <w:proofErr w:type="spellEnd"/>
      <w:r w:rsidRPr="00FA67D6">
        <w:rPr>
          <w:lang w:val="ru-RU" w:eastAsia="ru-RU" w:bidi="ru-RU"/>
        </w:rPr>
        <w:t xml:space="preserve"> органами </w:t>
      </w:r>
      <w:proofErr w:type="spellStart"/>
      <w:r w:rsidRPr="00FA67D6">
        <w:rPr>
          <w:lang w:val="ru-RU" w:eastAsia="ru-RU" w:bidi="ru-RU"/>
        </w:rPr>
        <w:t>Держстандарту</w:t>
      </w:r>
      <w:proofErr w:type="spellEnd"/>
      <w:r w:rsidRPr="00FA67D6">
        <w:rPr>
          <w:lang w:val="ru-RU" w:eastAsia="ru-RU" w:bidi="ru-RU"/>
        </w:rPr>
        <w:t xml:space="preserve"> </w:t>
      </w:r>
      <w:r w:rsidRPr="00FA67D6">
        <w:t xml:space="preserve">України </w:t>
      </w:r>
      <w:r w:rsidRPr="00FA67D6">
        <w:rPr>
          <w:lang w:val="ru-RU" w:eastAsia="ru-RU" w:bidi="ru-RU"/>
        </w:rPr>
        <w:t xml:space="preserve">- на </w:t>
      </w:r>
      <w:proofErr w:type="spellStart"/>
      <w:r w:rsidRPr="00FA67D6">
        <w:rPr>
          <w:lang w:val="ru-RU" w:eastAsia="ru-RU" w:bidi="ru-RU"/>
        </w:rPr>
        <w:t>товари</w:t>
      </w:r>
      <w:proofErr w:type="spellEnd"/>
      <w:r w:rsidRPr="00FA67D6">
        <w:rPr>
          <w:lang w:val="ru-RU" w:eastAsia="ru-RU" w:bidi="ru-RU"/>
        </w:rPr>
        <w:t xml:space="preserve">, що </w:t>
      </w:r>
      <w:r w:rsidRPr="00FA67D6">
        <w:t xml:space="preserve">підлягають обов’язковій сертифікації), копії </w:t>
      </w:r>
      <w:r w:rsidRPr="00FA67D6">
        <w:rPr>
          <w:lang w:val="ru-RU" w:eastAsia="ru-RU" w:bidi="ru-RU"/>
        </w:rPr>
        <w:t xml:space="preserve">яких </w:t>
      </w:r>
      <w:proofErr w:type="spellStart"/>
      <w:r w:rsidRPr="00FA67D6">
        <w:rPr>
          <w:lang w:val="ru-RU" w:eastAsia="ru-RU" w:bidi="ru-RU"/>
        </w:rPr>
        <w:t>подаються</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Покупцеві </w:t>
      </w:r>
      <w:r w:rsidRPr="00FA67D6">
        <w:rPr>
          <w:lang w:val="ru-RU" w:eastAsia="ru-RU" w:bidi="ru-RU"/>
        </w:rPr>
        <w:t xml:space="preserve">при </w:t>
      </w:r>
      <w:r w:rsidRPr="00FA67D6">
        <w:t xml:space="preserve">передачі </w:t>
      </w:r>
      <w:r w:rsidRPr="00FA67D6">
        <w:rPr>
          <w:lang w:val="ru-RU" w:eastAsia="ru-RU" w:bidi="ru-RU"/>
        </w:rPr>
        <w:t>Товару.</w:t>
      </w:r>
    </w:p>
    <w:p w:rsidR="001134B4" w:rsidRPr="001134B4" w:rsidRDefault="001134B4" w:rsidP="001134B4">
      <w:pPr>
        <w:pStyle w:val="a4"/>
        <w:numPr>
          <w:ilvl w:val="1"/>
          <w:numId w:val="7"/>
        </w:numPr>
        <w:tabs>
          <w:tab w:val="left" w:pos="480"/>
        </w:tabs>
        <w:jc w:val="both"/>
      </w:pPr>
      <w:proofErr w:type="spellStart"/>
      <w:r w:rsidRPr="001134B4">
        <w:rPr>
          <w:lang w:val="ru-UA" w:eastAsia="ru-UA" w:bidi="ar-SA"/>
        </w:rPr>
        <w:t>Постачальник</w:t>
      </w:r>
      <w:proofErr w:type="spellEnd"/>
      <w:r w:rsidRPr="001134B4">
        <w:rPr>
          <w:lang w:val="ru-UA" w:eastAsia="ru-UA" w:bidi="ar-SA"/>
        </w:rPr>
        <w:t xml:space="preserve"> повинен </w:t>
      </w:r>
      <w:proofErr w:type="spellStart"/>
      <w:r w:rsidRPr="001134B4">
        <w:rPr>
          <w:lang w:val="ru-UA" w:eastAsia="ru-UA" w:bidi="ar-SA"/>
        </w:rPr>
        <w:t>передати</w:t>
      </w:r>
      <w:proofErr w:type="spellEnd"/>
      <w:r w:rsidRPr="001134B4">
        <w:rPr>
          <w:lang w:val="ru-UA" w:eastAsia="ru-UA" w:bidi="ar-SA"/>
        </w:rPr>
        <w:t xml:space="preserve"> (</w:t>
      </w:r>
      <w:proofErr w:type="spellStart"/>
      <w:r w:rsidRPr="001134B4">
        <w:rPr>
          <w:lang w:val="ru-UA" w:eastAsia="ru-UA" w:bidi="ar-SA"/>
        </w:rPr>
        <w:t>поставити</w:t>
      </w:r>
      <w:proofErr w:type="spellEnd"/>
      <w:r w:rsidRPr="001134B4">
        <w:rPr>
          <w:lang w:val="ru-UA" w:eastAsia="ru-UA" w:bidi="ar-SA"/>
        </w:rPr>
        <w:t xml:space="preserve">) </w:t>
      </w:r>
      <w:proofErr w:type="spellStart"/>
      <w:r w:rsidRPr="001134B4">
        <w:rPr>
          <w:lang w:val="ru-UA" w:eastAsia="ru-UA" w:bidi="ar-SA"/>
        </w:rPr>
        <w:t>Замовнику</w:t>
      </w:r>
      <w:proofErr w:type="spellEnd"/>
      <w:r w:rsidRPr="001134B4">
        <w:rPr>
          <w:lang w:val="ru-UA" w:eastAsia="ru-UA" w:bidi="ar-SA"/>
        </w:rPr>
        <w:t xml:space="preserve"> Товар, </w:t>
      </w:r>
      <w:proofErr w:type="spellStart"/>
      <w:r w:rsidRPr="001134B4">
        <w:rPr>
          <w:lang w:val="ru-UA" w:eastAsia="ru-UA" w:bidi="ar-SA"/>
        </w:rPr>
        <w:t>якість</w:t>
      </w:r>
      <w:proofErr w:type="spellEnd"/>
      <w:r w:rsidRPr="001134B4">
        <w:rPr>
          <w:lang w:val="ru-UA" w:eastAsia="ru-UA" w:bidi="ar-SA"/>
        </w:rPr>
        <w:t xml:space="preserve"> якого </w:t>
      </w:r>
      <w:proofErr w:type="spellStart"/>
      <w:r w:rsidRPr="001134B4">
        <w:rPr>
          <w:lang w:val="ru-UA" w:eastAsia="ru-UA" w:bidi="ar-SA"/>
        </w:rPr>
        <w:t>відповідає</w:t>
      </w:r>
      <w:proofErr w:type="spellEnd"/>
      <w:r w:rsidRPr="001134B4">
        <w:rPr>
          <w:lang w:val="ru-UA" w:eastAsia="ru-UA" w:bidi="ar-SA"/>
        </w:rPr>
        <w:t xml:space="preserve"> </w:t>
      </w:r>
      <w:proofErr w:type="spellStart"/>
      <w:r w:rsidRPr="001134B4">
        <w:rPr>
          <w:lang w:val="ru-UA" w:eastAsia="ru-UA" w:bidi="ar-SA"/>
        </w:rPr>
        <w:t>технічним</w:t>
      </w:r>
      <w:proofErr w:type="spellEnd"/>
      <w:r w:rsidRPr="001134B4">
        <w:rPr>
          <w:lang w:val="ru-UA" w:eastAsia="ru-UA" w:bidi="ar-SA"/>
        </w:rPr>
        <w:t xml:space="preserve"> характеристикам та </w:t>
      </w:r>
      <w:proofErr w:type="spellStart"/>
      <w:r w:rsidRPr="001134B4">
        <w:rPr>
          <w:lang w:val="ru-UA" w:eastAsia="ru-UA" w:bidi="ar-SA"/>
        </w:rPr>
        <w:t>замовленню</w:t>
      </w:r>
      <w:proofErr w:type="spellEnd"/>
      <w:r w:rsidRPr="001134B4">
        <w:rPr>
          <w:lang w:val="ru-UA" w:eastAsia="ru-UA" w:bidi="ar-SA"/>
        </w:rPr>
        <w:t xml:space="preserve"> </w:t>
      </w:r>
      <w:proofErr w:type="spellStart"/>
      <w:r w:rsidRPr="001134B4">
        <w:rPr>
          <w:lang w:val="ru-UA" w:eastAsia="ru-UA" w:bidi="ar-SA"/>
        </w:rPr>
        <w:t>Замовника</w:t>
      </w:r>
      <w:proofErr w:type="spellEnd"/>
      <w:r w:rsidRPr="001134B4">
        <w:rPr>
          <w:lang w:val="ru-UA" w:eastAsia="ru-UA" w:bidi="ar-SA"/>
        </w:rPr>
        <w:t>.</w:t>
      </w:r>
    </w:p>
    <w:p w:rsidR="001134B4" w:rsidRDefault="001134B4" w:rsidP="001134B4">
      <w:pPr>
        <w:pStyle w:val="a4"/>
        <w:numPr>
          <w:ilvl w:val="1"/>
          <w:numId w:val="7"/>
        </w:numPr>
        <w:tabs>
          <w:tab w:val="left" w:pos="480"/>
        </w:tabs>
        <w:jc w:val="both"/>
      </w:pPr>
      <w:proofErr w:type="spellStart"/>
      <w:r w:rsidRPr="001134B4">
        <w:rPr>
          <w:lang w:val="ru-UA" w:eastAsia="ru-UA" w:bidi="ar-SA"/>
        </w:rPr>
        <w:t>Постачальник</w:t>
      </w:r>
      <w:proofErr w:type="spellEnd"/>
      <w:r w:rsidRPr="001134B4">
        <w:rPr>
          <w:lang w:val="ru-UA" w:eastAsia="ru-UA" w:bidi="ar-SA"/>
        </w:rPr>
        <w:t xml:space="preserve"> повинен надати </w:t>
      </w:r>
      <w:proofErr w:type="spellStart"/>
      <w:r w:rsidRPr="001134B4">
        <w:rPr>
          <w:lang w:val="ru-UA" w:eastAsia="ru-UA" w:bidi="ar-SA"/>
        </w:rPr>
        <w:t>відомості</w:t>
      </w:r>
      <w:proofErr w:type="spellEnd"/>
      <w:r w:rsidRPr="001134B4">
        <w:rPr>
          <w:lang w:val="ru-UA" w:eastAsia="ru-UA" w:bidi="ar-SA"/>
        </w:rPr>
        <w:t xml:space="preserve"> про </w:t>
      </w:r>
      <w:proofErr w:type="spellStart"/>
      <w:r w:rsidRPr="001134B4">
        <w:rPr>
          <w:lang w:val="ru-UA" w:eastAsia="ru-UA" w:bidi="ar-SA"/>
        </w:rPr>
        <w:t>реєстрацію</w:t>
      </w:r>
      <w:proofErr w:type="spellEnd"/>
      <w:r w:rsidRPr="001134B4">
        <w:rPr>
          <w:lang w:val="ru-UA" w:eastAsia="ru-UA" w:bidi="ar-SA"/>
        </w:rPr>
        <w:t xml:space="preserve"> </w:t>
      </w:r>
      <w:proofErr w:type="spellStart"/>
      <w:r w:rsidRPr="001134B4">
        <w:rPr>
          <w:lang w:val="ru-UA" w:eastAsia="ru-UA" w:bidi="ar-SA"/>
        </w:rPr>
        <w:t>потужностей</w:t>
      </w:r>
      <w:proofErr w:type="spellEnd"/>
      <w:r w:rsidRPr="001134B4">
        <w:rPr>
          <w:lang w:val="ru-UA" w:eastAsia="ru-UA" w:bidi="ar-SA"/>
        </w:rPr>
        <w:t xml:space="preserve"> за видами </w:t>
      </w:r>
      <w:proofErr w:type="spellStart"/>
      <w:r w:rsidRPr="001134B4">
        <w:rPr>
          <w:lang w:val="ru-UA" w:eastAsia="ru-UA" w:bidi="ar-SA"/>
        </w:rPr>
        <w:t>діяльності</w:t>
      </w:r>
      <w:proofErr w:type="spellEnd"/>
      <w:r w:rsidRPr="001134B4">
        <w:rPr>
          <w:lang w:val="ru-UA" w:eastAsia="ru-UA" w:bidi="ar-SA"/>
        </w:rPr>
        <w:t xml:space="preserve">: </w:t>
      </w:r>
      <w:proofErr w:type="spellStart"/>
      <w:r w:rsidRPr="001134B4">
        <w:rPr>
          <w:lang w:val="ru-UA" w:eastAsia="ru-UA" w:bidi="ar-SA"/>
        </w:rPr>
        <w:t>реалізація</w:t>
      </w:r>
      <w:proofErr w:type="spellEnd"/>
      <w:r w:rsidRPr="001134B4">
        <w:rPr>
          <w:lang w:val="ru-UA" w:eastAsia="ru-UA" w:bidi="ar-SA"/>
        </w:rPr>
        <w:t xml:space="preserve">, зберігання та/або </w:t>
      </w:r>
      <w:proofErr w:type="spellStart"/>
      <w:r w:rsidRPr="001134B4">
        <w:rPr>
          <w:lang w:val="ru-UA" w:eastAsia="ru-UA" w:bidi="ar-SA"/>
        </w:rPr>
        <w:t>експлуатаційний</w:t>
      </w:r>
      <w:proofErr w:type="spellEnd"/>
      <w:r w:rsidRPr="001134B4">
        <w:rPr>
          <w:lang w:val="ru-UA" w:eastAsia="ru-UA" w:bidi="ar-SA"/>
        </w:rPr>
        <w:t xml:space="preserve"> </w:t>
      </w:r>
      <w:proofErr w:type="spellStart"/>
      <w:r w:rsidRPr="001134B4">
        <w:rPr>
          <w:lang w:val="ru-UA" w:eastAsia="ru-UA" w:bidi="ar-SA"/>
        </w:rPr>
        <w:t>дозвіл</w:t>
      </w:r>
      <w:proofErr w:type="spellEnd"/>
      <w:r w:rsidRPr="001134B4">
        <w:rPr>
          <w:lang w:val="ru-UA" w:eastAsia="ru-UA" w:bidi="ar-SA"/>
        </w:rPr>
        <w:t xml:space="preserve"> (ст.23, ст.25 Закону України «Про </w:t>
      </w:r>
      <w:proofErr w:type="spellStart"/>
      <w:r w:rsidRPr="001134B4">
        <w:rPr>
          <w:lang w:val="ru-UA" w:eastAsia="ru-UA" w:bidi="ar-SA"/>
        </w:rPr>
        <w:t>основні</w:t>
      </w:r>
      <w:proofErr w:type="spellEnd"/>
      <w:r w:rsidRPr="001134B4">
        <w:rPr>
          <w:lang w:val="ru-UA" w:eastAsia="ru-UA" w:bidi="ar-SA"/>
        </w:rPr>
        <w:t xml:space="preserve"> </w:t>
      </w:r>
      <w:proofErr w:type="spellStart"/>
      <w:r w:rsidRPr="001134B4">
        <w:rPr>
          <w:lang w:val="ru-UA" w:eastAsia="ru-UA" w:bidi="ar-SA"/>
        </w:rPr>
        <w:t>принципи</w:t>
      </w:r>
      <w:proofErr w:type="spellEnd"/>
      <w:r w:rsidRPr="001134B4">
        <w:rPr>
          <w:lang w:val="ru-UA" w:eastAsia="ru-UA" w:bidi="ar-SA"/>
        </w:rPr>
        <w:t xml:space="preserve"> та </w:t>
      </w:r>
      <w:proofErr w:type="spellStart"/>
      <w:r w:rsidRPr="001134B4">
        <w:rPr>
          <w:lang w:val="ru-UA" w:eastAsia="ru-UA" w:bidi="ar-SA"/>
        </w:rPr>
        <w:t>вимоги</w:t>
      </w:r>
      <w:proofErr w:type="spellEnd"/>
      <w:r w:rsidRPr="001134B4">
        <w:rPr>
          <w:lang w:val="ru-UA" w:eastAsia="ru-UA" w:bidi="ar-SA"/>
        </w:rPr>
        <w:t xml:space="preserve"> до </w:t>
      </w:r>
      <w:proofErr w:type="spellStart"/>
      <w:r w:rsidRPr="001134B4">
        <w:rPr>
          <w:lang w:val="ru-UA" w:eastAsia="ru-UA" w:bidi="ar-SA"/>
        </w:rPr>
        <w:t>безпечності</w:t>
      </w:r>
      <w:proofErr w:type="spellEnd"/>
      <w:r w:rsidRPr="001134B4">
        <w:rPr>
          <w:lang w:val="ru-UA" w:eastAsia="ru-UA" w:bidi="ar-SA"/>
        </w:rPr>
        <w:t xml:space="preserve"> та </w:t>
      </w:r>
      <w:proofErr w:type="spellStart"/>
      <w:r w:rsidRPr="001134B4">
        <w:rPr>
          <w:lang w:val="ru-UA" w:eastAsia="ru-UA" w:bidi="ar-SA"/>
        </w:rPr>
        <w:t>якості</w:t>
      </w:r>
      <w:proofErr w:type="spellEnd"/>
      <w:r w:rsidRPr="001134B4">
        <w:rPr>
          <w:lang w:val="ru-UA" w:eastAsia="ru-UA" w:bidi="ar-SA"/>
        </w:rPr>
        <w:t xml:space="preserve"> </w:t>
      </w:r>
      <w:proofErr w:type="spellStart"/>
      <w:r w:rsidRPr="001134B4">
        <w:rPr>
          <w:lang w:val="ru-UA" w:eastAsia="ru-UA" w:bidi="ar-SA"/>
        </w:rPr>
        <w:t>харчових</w:t>
      </w:r>
      <w:proofErr w:type="spellEnd"/>
      <w:r w:rsidRPr="001134B4">
        <w:rPr>
          <w:lang w:val="ru-UA" w:eastAsia="ru-UA" w:bidi="ar-SA"/>
        </w:rPr>
        <w:t xml:space="preserve"> </w:t>
      </w:r>
      <w:proofErr w:type="spellStart"/>
      <w:r w:rsidRPr="001134B4">
        <w:rPr>
          <w:lang w:val="ru-UA" w:eastAsia="ru-UA" w:bidi="ar-SA"/>
        </w:rPr>
        <w:t>продуктів</w:t>
      </w:r>
      <w:proofErr w:type="spellEnd"/>
      <w:r w:rsidRPr="001134B4">
        <w:rPr>
          <w:lang w:val="ru-UA" w:eastAsia="ru-UA" w:bidi="ar-SA"/>
        </w:rPr>
        <w:t>»</w:t>
      </w:r>
      <w:r>
        <w:rPr>
          <w:lang w:eastAsia="ru-UA" w:bidi="ar-SA"/>
        </w:rPr>
        <w:t>.</w:t>
      </w:r>
    </w:p>
    <w:p w:rsidR="001134B4" w:rsidRPr="001134B4" w:rsidRDefault="001134B4" w:rsidP="001134B4">
      <w:pPr>
        <w:pStyle w:val="a4"/>
        <w:numPr>
          <w:ilvl w:val="1"/>
          <w:numId w:val="7"/>
        </w:numPr>
        <w:tabs>
          <w:tab w:val="left" w:pos="480"/>
        </w:tabs>
        <w:jc w:val="both"/>
      </w:pPr>
      <w:r w:rsidRPr="001134B4">
        <w:rPr>
          <w:lang w:val="ru-UA" w:eastAsia="ru-UA" w:bidi="ar-SA"/>
        </w:rPr>
        <w:t xml:space="preserve"> </w:t>
      </w:r>
      <w:proofErr w:type="spellStart"/>
      <w:r w:rsidRPr="001134B4">
        <w:rPr>
          <w:lang w:val="ru-UA" w:eastAsia="ru-UA" w:bidi="ar-SA"/>
        </w:rPr>
        <w:t>Постачальник</w:t>
      </w:r>
      <w:proofErr w:type="spellEnd"/>
      <w:r w:rsidRPr="001134B4">
        <w:rPr>
          <w:lang w:val="ru-UA" w:eastAsia="ru-UA" w:bidi="ar-SA"/>
        </w:rPr>
        <w:t xml:space="preserve"> </w:t>
      </w:r>
      <w:proofErr w:type="spellStart"/>
      <w:r w:rsidRPr="001134B4">
        <w:rPr>
          <w:lang w:val="ru-UA" w:eastAsia="ru-UA" w:bidi="ar-SA"/>
        </w:rPr>
        <w:t>гарантує</w:t>
      </w:r>
      <w:proofErr w:type="spellEnd"/>
      <w:r w:rsidRPr="001134B4">
        <w:rPr>
          <w:lang w:val="ru-UA" w:eastAsia="ru-UA" w:bidi="ar-SA"/>
        </w:rPr>
        <w:t xml:space="preserve"> </w:t>
      </w:r>
      <w:proofErr w:type="spellStart"/>
      <w:r w:rsidRPr="001134B4">
        <w:rPr>
          <w:lang w:val="ru-UA" w:eastAsia="ru-UA" w:bidi="ar-SA"/>
        </w:rPr>
        <w:t>якість</w:t>
      </w:r>
      <w:proofErr w:type="spellEnd"/>
      <w:r w:rsidRPr="001134B4">
        <w:rPr>
          <w:lang w:val="ru-UA" w:eastAsia="ru-UA" w:bidi="ar-SA"/>
        </w:rPr>
        <w:t xml:space="preserve"> Товару, що </w:t>
      </w:r>
      <w:proofErr w:type="spellStart"/>
      <w:r w:rsidRPr="001134B4">
        <w:rPr>
          <w:lang w:val="ru-UA" w:eastAsia="ru-UA" w:bidi="ar-SA"/>
        </w:rPr>
        <w:t>постачається</w:t>
      </w:r>
      <w:proofErr w:type="spellEnd"/>
      <w:r w:rsidRPr="001134B4">
        <w:rPr>
          <w:lang w:val="ru-UA" w:eastAsia="ru-UA" w:bidi="ar-SA"/>
        </w:rPr>
        <w:t xml:space="preserve"> </w:t>
      </w:r>
      <w:proofErr w:type="spellStart"/>
      <w:r w:rsidRPr="001134B4">
        <w:rPr>
          <w:lang w:val="ru-UA" w:eastAsia="ru-UA" w:bidi="ar-SA"/>
        </w:rPr>
        <w:t>Замовнику</w:t>
      </w:r>
      <w:proofErr w:type="spellEnd"/>
      <w:r w:rsidRPr="001134B4">
        <w:rPr>
          <w:lang w:val="ru-UA" w:eastAsia="ru-UA" w:bidi="ar-SA"/>
        </w:rPr>
        <w:t xml:space="preserve"> за Договором (</w:t>
      </w:r>
      <w:proofErr w:type="spellStart"/>
      <w:r w:rsidRPr="001134B4">
        <w:rPr>
          <w:lang w:val="ru-UA" w:eastAsia="ru-UA" w:bidi="ar-SA"/>
        </w:rPr>
        <w:t>гарантії</w:t>
      </w:r>
      <w:proofErr w:type="spellEnd"/>
      <w:r w:rsidRPr="001134B4">
        <w:rPr>
          <w:lang w:val="ru-UA" w:eastAsia="ru-UA" w:bidi="ar-SA"/>
        </w:rPr>
        <w:t xml:space="preserve"> </w:t>
      </w:r>
      <w:proofErr w:type="spellStart"/>
      <w:r w:rsidRPr="001134B4">
        <w:rPr>
          <w:lang w:val="ru-UA" w:eastAsia="ru-UA" w:bidi="ar-SA"/>
        </w:rPr>
        <w:t>якості</w:t>
      </w:r>
      <w:proofErr w:type="spellEnd"/>
      <w:r w:rsidRPr="001134B4">
        <w:rPr>
          <w:lang w:val="ru-UA" w:eastAsia="ru-UA" w:bidi="ar-SA"/>
        </w:rPr>
        <w:t xml:space="preserve"> </w:t>
      </w:r>
      <w:proofErr w:type="spellStart"/>
      <w:r w:rsidRPr="001134B4">
        <w:rPr>
          <w:lang w:val="ru-UA" w:eastAsia="ru-UA" w:bidi="ar-SA"/>
        </w:rPr>
        <w:t>діють</w:t>
      </w:r>
      <w:proofErr w:type="spellEnd"/>
      <w:r w:rsidRPr="001134B4">
        <w:rPr>
          <w:lang w:val="ru-UA" w:eastAsia="ru-UA" w:bidi="ar-SA"/>
        </w:rPr>
        <w:t xml:space="preserve"> протягом </w:t>
      </w:r>
      <w:proofErr w:type="spellStart"/>
      <w:r w:rsidRPr="001134B4">
        <w:rPr>
          <w:lang w:val="ru-UA" w:eastAsia="ru-UA" w:bidi="ar-SA"/>
        </w:rPr>
        <w:t>всього</w:t>
      </w:r>
      <w:proofErr w:type="spellEnd"/>
      <w:r w:rsidRPr="001134B4">
        <w:rPr>
          <w:lang w:val="ru-UA" w:eastAsia="ru-UA" w:bidi="ar-SA"/>
        </w:rPr>
        <w:t xml:space="preserve"> </w:t>
      </w:r>
      <w:proofErr w:type="spellStart"/>
      <w:r w:rsidRPr="001134B4">
        <w:rPr>
          <w:lang w:val="ru-UA" w:eastAsia="ru-UA" w:bidi="ar-SA"/>
        </w:rPr>
        <w:t>встановленого</w:t>
      </w:r>
      <w:proofErr w:type="spellEnd"/>
      <w:r w:rsidRPr="001134B4">
        <w:rPr>
          <w:lang w:val="ru-UA" w:eastAsia="ru-UA" w:bidi="ar-SA"/>
        </w:rPr>
        <w:t xml:space="preserve"> строку, при </w:t>
      </w:r>
      <w:proofErr w:type="spellStart"/>
      <w:r w:rsidRPr="001134B4">
        <w:rPr>
          <w:lang w:val="ru-UA" w:eastAsia="ru-UA" w:bidi="ar-SA"/>
        </w:rPr>
        <w:t>умові</w:t>
      </w:r>
      <w:proofErr w:type="spellEnd"/>
      <w:r w:rsidRPr="001134B4">
        <w:rPr>
          <w:lang w:val="ru-UA" w:eastAsia="ru-UA" w:bidi="ar-SA"/>
        </w:rPr>
        <w:t xml:space="preserve"> </w:t>
      </w:r>
      <w:proofErr w:type="spellStart"/>
      <w:r w:rsidRPr="001134B4">
        <w:rPr>
          <w:lang w:val="ru-UA" w:eastAsia="ru-UA" w:bidi="ar-SA"/>
        </w:rPr>
        <w:t>дотримання</w:t>
      </w:r>
      <w:proofErr w:type="spellEnd"/>
      <w:r w:rsidRPr="001134B4">
        <w:rPr>
          <w:lang w:val="ru-UA" w:eastAsia="ru-UA" w:bidi="ar-SA"/>
        </w:rPr>
        <w:t xml:space="preserve"> Замовником умов зберігання, </w:t>
      </w:r>
      <w:proofErr w:type="spellStart"/>
      <w:r w:rsidRPr="001134B4">
        <w:rPr>
          <w:lang w:val="ru-UA" w:eastAsia="ru-UA" w:bidi="ar-SA"/>
        </w:rPr>
        <w:t>зазначених</w:t>
      </w:r>
      <w:proofErr w:type="spellEnd"/>
      <w:r w:rsidRPr="001134B4">
        <w:rPr>
          <w:lang w:val="ru-UA" w:eastAsia="ru-UA" w:bidi="ar-SA"/>
        </w:rPr>
        <w:t xml:space="preserve"> на </w:t>
      </w:r>
      <w:proofErr w:type="spellStart"/>
      <w:r w:rsidRPr="001134B4">
        <w:rPr>
          <w:lang w:val="ru-UA" w:eastAsia="ru-UA" w:bidi="ar-SA"/>
        </w:rPr>
        <w:t>упаковці</w:t>
      </w:r>
      <w:proofErr w:type="spellEnd"/>
      <w:r w:rsidRPr="001134B4">
        <w:rPr>
          <w:lang w:val="ru-UA" w:eastAsia="ru-UA" w:bidi="ar-SA"/>
        </w:rPr>
        <w:t xml:space="preserve"> Товару)</w:t>
      </w:r>
    </w:p>
    <w:p w:rsidR="001134B4" w:rsidRPr="00FA67D6" w:rsidRDefault="001134B4" w:rsidP="001134B4">
      <w:pPr>
        <w:pStyle w:val="a4"/>
        <w:numPr>
          <w:ilvl w:val="1"/>
          <w:numId w:val="7"/>
        </w:numPr>
        <w:tabs>
          <w:tab w:val="left" w:pos="480"/>
        </w:tabs>
        <w:jc w:val="both"/>
      </w:pPr>
      <w:r w:rsidRPr="001134B4">
        <w:rPr>
          <w:lang w:val="ru-UA" w:eastAsia="ru-UA" w:bidi="ar-SA"/>
        </w:rPr>
        <w:t xml:space="preserve">Товар </w:t>
      </w:r>
      <w:proofErr w:type="spellStart"/>
      <w:r w:rsidRPr="001134B4">
        <w:rPr>
          <w:lang w:val="ru-UA" w:eastAsia="ru-UA" w:bidi="ar-SA"/>
        </w:rPr>
        <w:t>має</w:t>
      </w:r>
      <w:proofErr w:type="spellEnd"/>
      <w:r w:rsidRPr="001134B4">
        <w:rPr>
          <w:lang w:val="ru-UA" w:eastAsia="ru-UA" w:bidi="ar-SA"/>
        </w:rPr>
        <w:t xml:space="preserve"> бути </w:t>
      </w:r>
      <w:proofErr w:type="spellStart"/>
      <w:r w:rsidRPr="001134B4">
        <w:rPr>
          <w:lang w:val="ru-UA" w:eastAsia="ru-UA" w:bidi="ar-SA"/>
        </w:rPr>
        <w:t>відповідної</w:t>
      </w:r>
      <w:proofErr w:type="spellEnd"/>
      <w:r w:rsidRPr="001134B4">
        <w:rPr>
          <w:lang w:val="ru-UA" w:eastAsia="ru-UA" w:bidi="ar-SA"/>
        </w:rPr>
        <w:t xml:space="preserve"> </w:t>
      </w:r>
      <w:proofErr w:type="spellStart"/>
      <w:r w:rsidRPr="001134B4">
        <w:rPr>
          <w:lang w:val="ru-UA" w:eastAsia="ru-UA" w:bidi="ar-SA"/>
        </w:rPr>
        <w:t>якості</w:t>
      </w:r>
      <w:proofErr w:type="spellEnd"/>
      <w:r w:rsidRPr="001134B4">
        <w:rPr>
          <w:lang w:val="ru-UA" w:eastAsia="ru-UA" w:bidi="ar-SA"/>
        </w:rPr>
        <w:t xml:space="preserve"> та </w:t>
      </w:r>
      <w:proofErr w:type="spellStart"/>
      <w:r w:rsidRPr="001134B4">
        <w:rPr>
          <w:lang w:val="ru-UA" w:eastAsia="ru-UA" w:bidi="ar-SA"/>
        </w:rPr>
        <w:t>врожаю</w:t>
      </w:r>
      <w:proofErr w:type="spellEnd"/>
      <w:r w:rsidRPr="001134B4">
        <w:rPr>
          <w:lang w:val="ru-UA" w:eastAsia="ru-UA" w:bidi="ar-SA"/>
        </w:rPr>
        <w:t xml:space="preserve"> 2023-2024 року</w:t>
      </w:r>
      <w:r>
        <w:rPr>
          <w:lang w:eastAsia="ru-UA" w:bidi="ar-SA"/>
        </w:rPr>
        <w:t>.</w:t>
      </w:r>
    </w:p>
    <w:p w:rsidR="001134B4" w:rsidRPr="00FA67D6" w:rsidRDefault="001134B4" w:rsidP="001134B4">
      <w:pPr>
        <w:pStyle w:val="a4"/>
        <w:numPr>
          <w:ilvl w:val="1"/>
          <w:numId w:val="7"/>
        </w:numPr>
        <w:tabs>
          <w:tab w:val="left" w:pos="480"/>
        </w:tabs>
        <w:jc w:val="both"/>
      </w:pPr>
      <w:r w:rsidRPr="00FA67D6">
        <w:rPr>
          <w:lang w:val="ru-RU" w:eastAsia="ru-RU" w:bidi="ru-RU"/>
        </w:rPr>
        <w:t xml:space="preserve">Строк </w:t>
      </w:r>
      <w:r w:rsidRPr="00FA67D6">
        <w:t xml:space="preserve">придатності </w:t>
      </w:r>
      <w:proofErr w:type="spellStart"/>
      <w:r w:rsidRPr="00FA67D6">
        <w:rPr>
          <w:lang w:val="ru-RU" w:eastAsia="ru-RU" w:bidi="ru-RU"/>
        </w:rPr>
        <w:t>споживання</w:t>
      </w:r>
      <w:proofErr w:type="spellEnd"/>
      <w:r w:rsidRPr="00FA67D6">
        <w:rPr>
          <w:lang w:val="ru-RU" w:eastAsia="ru-RU" w:bidi="ru-RU"/>
        </w:rPr>
        <w:t xml:space="preserve"> товару, що </w:t>
      </w:r>
      <w:r w:rsidRPr="00FA67D6">
        <w:t xml:space="preserve">пропонується </w:t>
      </w:r>
      <w:r w:rsidRPr="00FA67D6">
        <w:rPr>
          <w:lang w:val="ru-RU" w:eastAsia="ru-RU" w:bidi="ru-RU"/>
        </w:rPr>
        <w:t xml:space="preserve">до постачання </w:t>
      </w:r>
      <w:proofErr w:type="spellStart"/>
      <w:r w:rsidRPr="00FA67D6">
        <w:rPr>
          <w:lang w:val="ru-RU" w:eastAsia="ru-RU" w:bidi="ru-RU"/>
        </w:rPr>
        <w:t>замовнику</w:t>
      </w:r>
      <w:proofErr w:type="spellEnd"/>
      <w:r w:rsidRPr="00FA67D6">
        <w:rPr>
          <w:lang w:val="ru-RU" w:eastAsia="ru-RU" w:bidi="ru-RU"/>
        </w:rPr>
        <w:t xml:space="preserve"> повинен </w:t>
      </w:r>
      <w:proofErr w:type="spellStart"/>
      <w:r w:rsidRPr="00FA67D6">
        <w:rPr>
          <w:lang w:val="ru-RU" w:eastAsia="ru-RU" w:bidi="ru-RU"/>
        </w:rPr>
        <w:t>становити</w:t>
      </w:r>
      <w:proofErr w:type="spellEnd"/>
      <w:r w:rsidRPr="00FA67D6">
        <w:rPr>
          <w:lang w:val="ru-RU" w:eastAsia="ru-RU" w:bidi="ru-RU"/>
        </w:rPr>
        <w:t xml:space="preserve"> не </w:t>
      </w:r>
      <w:proofErr w:type="spellStart"/>
      <w:r w:rsidRPr="00FA67D6">
        <w:rPr>
          <w:lang w:val="ru-RU" w:eastAsia="ru-RU" w:bidi="ru-RU"/>
        </w:rPr>
        <w:t>менше</w:t>
      </w:r>
      <w:proofErr w:type="spellEnd"/>
      <w:r w:rsidRPr="00FA67D6">
        <w:rPr>
          <w:lang w:val="ru-RU" w:eastAsia="ru-RU" w:bidi="ru-RU"/>
        </w:rPr>
        <w:t xml:space="preserve"> 90% </w:t>
      </w:r>
      <w:r w:rsidRPr="00FA67D6">
        <w:t xml:space="preserve">від </w:t>
      </w:r>
      <w:proofErr w:type="spellStart"/>
      <w:r w:rsidRPr="00FA67D6">
        <w:rPr>
          <w:lang w:val="ru-RU" w:eastAsia="ru-RU" w:bidi="ru-RU"/>
        </w:rPr>
        <w:t>загального</w:t>
      </w:r>
      <w:proofErr w:type="spellEnd"/>
      <w:r w:rsidRPr="00FA67D6">
        <w:rPr>
          <w:lang w:val="ru-RU" w:eastAsia="ru-RU" w:bidi="ru-RU"/>
        </w:rPr>
        <w:t xml:space="preserve"> строку </w:t>
      </w:r>
      <w:r w:rsidRPr="00FA67D6">
        <w:t xml:space="preserve">зберігання відповідного </w:t>
      </w:r>
      <w:r w:rsidRPr="00FA67D6">
        <w:rPr>
          <w:lang w:val="ru-RU" w:eastAsia="ru-RU" w:bidi="ru-RU"/>
        </w:rPr>
        <w:t xml:space="preserve">товару, </w:t>
      </w:r>
      <w:proofErr w:type="spellStart"/>
      <w:r w:rsidRPr="00FA67D6">
        <w:rPr>
          <w:lang w:val="ru-RU" w:eastAsia="ru-RU" w:bidi="ru-RU"/>
        </w:rPr>
        <w:t>який</w:t>
      </w:r>
      <w:proofErr w:type="spellEnd"/>
      <w:r w:rsidRPr="00FA67D6">
        <w:rPr>
          <w:lang w:val="ru-RU" w:eastAsia="ru-RU" w:bidi="ru-RU"/>
        </w:rPr>
        <w:t xml:space="preserve"> </w:t>
      </w:r>
      <w:r w:rsidRPr="00FA67D6">
        <w:t xml:space="preserve">зазначається </w:t>
      </w:r>
      <w:r w:rsidRPr="00FA67D6">
        <w:rPr>
          <w:lang w:val="ru-RU" w:eastAsia="ru-RU" w:bidi="ru-RU"/>
        </w:rPr>
        <w:t xml:space="preserve">у </w:t>
      </w:r>
      <w:r w:rsidRPr="00FA67D6">
        <w:t xml:space="preserve">супровідній документації </w:t>
      </w:r>
      <w:r w:rsidRPr="00FA67D6">
        <w:rPr>
          <w:lang w:val="ru-RU" w:eastAsia="ru-RU" w:bidi="ru-RU"/>
        </w:rPr>
        <w:t xml:space="preserve">на </w:t>
      </w:r>
      <w:proofErr w:type="spellStart"/>
      <w:r w:rsidRPr="00FA67D6">
        <w:rPr>
          <w:lang w:val="ru-RU" w:eastAsia="ru-RU" w:bidi="ru-RU"/>
        </w:rPr>
        <w:t>кожну</w:t>
      </w:r>
      <w:proofErr w:type="spellEnd"/>
      <w:r w:rsidRPr="00FA67D6">
        <w:rPr>
          <w:lang w:val="ru-RU" w:eastAsia="ru-RU" w:bidi="ru-RU"/>
        </w:rPr>
        <w:t xml:space="preserve"> </w:t>
      </w:r>
      <w:r w:rsidRPr="00FA67D6">
        <w:t xml:space="preserve">партію </w:t>
      </w:r>
      <w:r w:rsidRPr="00FA67D6">
        <w:rPr>
          <w:lang w:val="ru-RU" w:eastAsia="ru-RU" w:bidi="ru-RU"/>
        </w:rPr>
        <w:t xml:space="preserve">товару </w:t>
      </w:r>
      <w:r w:rsidRPr="00FA67D6">
        <w:t xml:space="preserve">і вважається гарантійним терміном, </w:t>
      </w:r>
      <w:proofErr w:type="spellStart"/>
      <w:r w:rsidRPr="00FA67D6">
        <w:rPr>
          <w:lang w:val="ru-RU" w:eastAsia="ru-RU" w:bidi="ru-RU"/>
        </w:rPr>
        <w:t>який</w:t>
      </w:r>
      <w:proofErr w:type="spellEnd"/>
      <w:r w:rsidRPr="00FA67D6">
        <w:rPr>
          <w:lang w:val="ru-RU" w:eastAsia="ru-RU" w:bidi="ru-RU"/>
        </w:rPr>
        <w:t xml:space="preserve"> </w:t>
      </w:r>
      <w:r w:rsidRPr="00FA67D6">
        <w:t xml:space="preserve">обчислюється від </w:t>
      </w:r>
      <w:r w:rsidRPr="00FA67D6">
        <w:rPr>
          <w:lang w:val="ru-RU" w:eastAsia="ru-RU" w:bidi="ru-RU"/>
        </w:rPr>
        <w:t xml:space="preserve">дати </w:t>
      </w:r>
      <w:proofErr w:type="spellStart"/>
      <w:r w:rsidRPr="00FA67D6">
        <w:rPr>
          <w:lang w:val="ru-RU" w:eastAsia="ru-RU" w:bidi="ru-RU"/>
        </w:rPr>
        <w:t>виробництва</w:t>
      </w:r>
      <w:proofErr w:type="spellEnd"/>
      <w:r w:rsidRPr="00FA67D6">
        <w:rPr>
          <w:lang w:val="ru-RU" w:eastAsia="ru-RU" w:bidi="ru-RU"/>
        </w:rPr>
        <w:t>.</w:t>
      </w:r>
    </w:p>
    <w:p w:rsidR="00FA67D6" w:rsidRPr="00FA67D6" w:rsidRDefault="00FA67D6" w:rsidP="00FA67D6">
      <w:pPr>
        <w:pStyle w:val="a4"/>
        <w:tabs>
          <w:tab w:val="left" w:pos="480"/>
        </w:tabs>
        <w:jc w:val="both"/>
      </w:pPr>
    </w:p>
    <w:p w:rsidR="00FA67D6" w:rsidRPr="00FA67D6" w:rsidRDefault="00FA67D6" w:rsidP="00FA67D6">
      <w:pPr>
        <w:pStyle w:val="10"/>
        <w:keepNext/>
        <w:keepLines/>
        <w:numPr>
          <w:ilvl w:val="0"/>
          <w:numId w:val="7"/>
        </w:numPr>
        <w:tabs>
          <w:tab w:val="left" w:pos="307"/>
        </w:tabs>
        <w:spacing w:after="260" w:line="240" w:lineRule="auto"/>
        <w:jc w:val="center"/>
        <w:rPr>
          <w:sz w:val="24"/>
          <w:szCs w:val="24"/>
        </w:rPr>
      </w:pPr>
      <w:bookmarkStart w:id="4" w:name="bookmark15"/>
      <w:r w:rsidRPr="00FA67D6">
        <w:rPr>
          <w:sz w:val="24"/>
          <w:szCs w:val="24"/>
        </w:rPr>
        <w:t xml:space="preserve">ЦІНА </w:t>
      </w:r>
      <w:r w:rsidRPr="00FA67D6">
        <w:rPr>
          <w:sz w:val="24"/>
          <w:szCs w:val="24"/>
          <w:lang w:val="ru-RU" w:eastAsia="ru-RU" w:bidi="ru-RU"/>
        </w:rPr>
        <w:t>ДОГОВОРУ</w:t>
      </w:r>
      <w:bookmarkEnd w:id="4"/>
    </w:p>
    <w:p w:rsidR="00FA67D6" w:rsidRPr="00FA67D6" w:rsidRDefault="00FA67D6" w:rsidP="00FA67D6">
      <w:pPr>
        <w:pStyle w:val="a4"/>
        <w:numPr>
          <w:ilvl w:val="1"/>
          <w:numId w:val="7"/>
        </w:numPr>
        <w:tabs>
          <w:tab w:val="left" w:pos="393"/>
          <w:tab w:val="left" w:leader="underscore" w:pos="4493"/>
        </w:tabs>
        <w:spacing w:after="260"/>
        <w:jc w:val="both"/>
      </w:pPr>
      <w:r w:rsidRPr="00FA67D6">
        <w:rPr>
          <w:lang w:val="ru-RU" w:eastAsia="ru-RU" w:bidi="ru-RU"/>
        </w:rPr>
        <w:t xml:space="preserve">. </w:t>
      </w:r>
      <w:r w:rsidRPr="00FA67D6">
        <w:t xml:space="preserve">Ціна </w:t>
      </w:r>
      <w:r w:rsidRPr="00FA67D6">
        <w:rPr>
          <w:lang w:val="ru-RU" w:eastAsia="ru-RU" w:bidi="ru-RU"/>
        </w:rPr>
        <w:t>цього Договору становить ______________________ грн. ______коп. (</w:t>
      </w:r>
      <w:r w:rsidRPr="00FA67D6">
        <w:rPr>
          <w:i/>
          <w:iCs/>
          <w:lang w:val="ru-RU" w:eastAsia="ru-RU" w:bidi="ru-RU"/>
        </w:rPr>
        <w:t>_____________________________________________________________________________</w:t>
      </w:r>
      <w:r w:rsidRPr="00FA67D6">
        <w:rPr>
          <w:lang w:val="ru-RU" w:eastAsia="ru-RU" w:bidi="ru-RU"/>
        </w:rPr>
        <w:t xml:space="preserve">), у тому </w:t>
      </w:r>
      <w:r w:rsidRPr="00FA67D6">
        <w:t>числі</w:t>
      </w:r>
      <w:r w:rsidR="00543644">
        <w:t xml:space="preserve"> </w:t>
      </w:r>
      <w:r w:rsidRPr="00FA67D6">
        <w:rPr>
          <w:lang w:val="ru-RU" w:eastAsia="ru-RU" w:bidi="ru-RU"/>
        </w:rPr>
        <w:t>ПДВ</w:t>
      </w:r>
      <w:r w:rsidRPr="00FA67D6">
        <w:t>_________________________________________________________________________</w:t>
      </w:r>
      <w:r w:rsidR="00543644">
        <w:t>_</w:t>
      </w:r>
      <w:r w:rsidRPr="00FA67D6">
        <w:t>___.</w:t>
      </w:r>
    </w:p>
    <w:p w:rsidR="00FA67D6" w:rsidRPr="00FA67D6" w:rsidRDefault="00FA67D6" w:rsidP="00FA67D6">
      <w:pPr>
        <w:pStyle w:val="a4"/>
        <w:numPr>
          <w:ilvl w:val="1"/>
          <w:numId w:val="7"/>
        </w:numPr>
        <w:tabs>
          <w:tab w:val="left" w:pos="412"/>
        </w:tabs>
        <w:spacing w:after="260"/>
        <w:jc w:val="both"/>
      </w:pPr>
      <w:r w:rsidRPr="00FA67D6">
        <w:t xml:space="preserve">Ціна </w:t>
      </w:r>
      <w:r w:rsidRPr="00FA67D6">
        <w:rPr>
          <w:lang w:val="ru-RU" w:eastAsia="ru-RU" w:bidi="ru-RU"/>
        </w:rPr>
        <w:t xml:space="preserve">цього Договору може бути </w:t>
      </w:r>
      <w:proofErr w:type="spellStart"/>
      <w:r w:rsidRPr="00FA67D6">
        <w:rPr>
          <w:lang w:val="ru-RU" w:eastAsia="ru-RU" w:bidi="ru-RU"/>
        </w:rPr>
        <w:t>зменшена</w:t>
      </w:r>
      <w:proofErr w:type="spellEnd"/>
      <w:r w:rsidRPr="00FA67D6">
        <w:rPr>
          <w:lang w:val="ru-RU" w:eastAsia="ru-RU" w:bidi="ru-RU"/>
        </w:rPr>
        <w:t xml:space="preserve"> за </w:t>
      </w:r>
      <w:r w:rsidRPr="00FA67D6">
        <w:t xml:space="preserve">взаємною </w:t>
      </w:r>
      <w:proofErr w:type="spellStart"/>
      <w:r w:rsidRPr="00FA67D6">
        <w:rPr>
          <w:lang w:val="ru-RU" w:eastAsia="ru-RU" w:bidi="ru-RU"/>
        </w:rPr>
        <w:t>згодою</w:t>
      </w:r>
      <w:proofErr w:type="spellEnd"/>
      <w:r w:rsidRPr="00FA67D6">
        <w:rPr>
          <w:lang w:val="ru-RU" w:eastAsia="ru-RU" w:bidi="ru-RU"/>
        </w:rPr>
        <w:t xml:space="preserve"> </w:t>
      </w:r>
      <w:r w:rsidRPr="00FA67D6">
        <w:t>Сторін.</w:t>
      </w:r>
    </w:p>
    <w:p w:rsidR="00FA67D6" w:rsidRPr="00FA67D6" w:rsidRDefault="00FA67D6" w:rsidP="00FA67D6">
      <w:pPr>
        <w:pStyle w:val="10"/>
        <w:keepNext/>
        <w:keepLines/>
        <w:numPr>
          <w:ilvl w:val="0"/>
          <w:numId w:val="7"/>
        </w:numPr>
        <w:tabs>
          <w:tab w:val="left" w:pos="307"/>
        </w:tabs>
        <w:spacing w:after="260" w:line="240" w:lineRule="auto"/>
        <w:jc w:val="center"/>
        <w:rPr>
          <w:sz w:val="24"/>
          <w:szCs w:val="24"/>
        </w:rPr>
      </w:pPr>
      <w:bookmarkStart w:id="5" w:name="bookmark17"/>
      <w:r w:rsidRPr="00FA67D6">
        <w:rPr>
          <w:sz w:val="24"/>
          <w:szCs w:val="24"/>
          <w:lang w:val="ru-RU" w:eastAsia="ru-RU" w:bidi="ru-RU"/>
        </w:rPr>
        <w:t xml:space="preserve">ПОРЯДОК </w:t>
      </w:r>
      <w:r w:rsidRPr="00FA67D6">
        <w:rPr>
          <w:sz w:val="24"/>
          <w:szCs w:val="24"/>
        </w:rPr>
        <w:t xml:space="preserve">ЗДІЙСНЕННЯ </w:t>
      </w:r>
      <w:r w:rsidRPr="00FA67D6">
        <w:rPr>
          <w:sz w:val="24"/>
          <w:szCs w:val="24"/>
          <w:lang w:val="ru-RU" w:eastAsia="ru-RU" w:bidi="ru-RU"/>
        </w:rPr>
        <w:t>ОПЛАТИ</w:t>
      </w:r>
      <w:bookmarkEnd w:id="5"/>
    </w:p>
    <w:p w:rsidR="00FA67D6" w:rsidRPr="00FA67D6" w:rsidRDefault="00FA67D6" w:rsidP="00FA67D6">
      <w:pPr>
        <w:pStyle w:val="a4"/>
        <w:numPr>
          <w:ilvl w:val="1"/>
          <w:numId w:val="7"/>
        </w:numPr>
        <w:tabs>
          <w:tab w:val="left" w:pos="398"/>
        </w:tabs>
        <w:spacing w:after="260"/>
        <w:jc w:val="both"/>
      </w:pPr>
      <w:r w:rsidRPr="00FA67D6">
        <w:rPr>
          <w:lang w:val="ru-RU" w:eastAsia="ru-RU" w:bidi="ru-RU"/>
        </w:rPr>
        <w:t xml:space="preserve">Розрахунки </w:t>
      </w:r>
      <w:proofErr w:type="spellStart"/>
      <w:r w:rsidRPr="00FA67D6">
        <w:rPr>
          <w:lang w:val="ru-RU" w:eastAsia="ru-RU" w:bidi="ru-RU"/>
        </w:rPr>
        <w:t>проводяться</w:t>
      </w:r>
      <w:proofErr w:type="spellEnd"/>
      <w:r w:rsidRPr="00FA67D6">
        <w:rPr>
          <w:lang w:val="ru-RU" w:eastAsia="ru-RU" w:bidi="ru-RU"/>
        </w:rPr>
        <w:t xml:space="preserve"> шляхом </w:t>
      </w:r>
      <w:r w:rsidRPr="00FA67D6">
        <w:t xml:space="preserve">безготівкового </w:t>
      </w:r>
      <w:proofErr w:type="spellStart"/>
      <w:r w:rsidRPr="00FA67D6">
        <w:rPr>
          <w:lang w:val="ru-RU" w:eastAsia="ru-RU" w:bidi="ru-RU"/>
        </w:rPr>
        <w:t>розрахунку</w:t>
      </w:r>
      <w:proofErr w:type="spellEnd"/>
      <w:r w:rsidRPr="00FA67D6">
        <w:rPr>
          <w:lang w:val="ru-RU" w:eastAsia="ru-RU" w:bidi="ru-RU"/>
        </w:rPr>
        <w:t xml:space="preserve"> </w:t>
      </w:r>
      <w:proofErr w:type="spellStart"/>
      <w:r w:rsidRPr="00FA67D6">
        <w:rPr>
          <w:lang w:val="ru-RU" w:eastAsia="ru-RU" w:bidi="ru-RU"/>
        </w:rPr>
        <w:t>наступним</w:t>
      </w:r>
      <w:proofErr w:type="spellEnd"/>
      <w:r w:rsidRPr="00FA67D6">
        <w:rPr>
          <w:lang w:val="ru-RU" w:eastAsia="ru-RU" w:bidi="ru-RU"/>
        </w:rPr>
        <w:t xml:space="preserve"> шляхом:</w:t>
      </w:r>
    </w:p>
    <w:p w:rsidR="00FA67D6" w:rsidRPr="00FA67D6" w:rsidRDefault="00FA67D6" w:rsidP="00FA67D6">
      <w:pPr>
        <w:pStyle w:val="a4"/>
        <w:numPr>
          <w:ilvl w:val="0"/>
          <w:numId w:val="8"/>
        </w:numPr>
        <w:tabs>
          <w:tab w:val="left" w:pos="244"/>
        </w:tabs>
        <w:spacing w:after="260"/>
        <w:jc w:val="both"/>
      </w:pPr>
      <w:bookmarkStart w:id="6" w:name="_Hlk122085661"/>
      <w:r w:rsidRPr="00FA67D6">
        <w:rPr>
          <w:lang w:val="ru-RU" w:eastAsia="ru-RU" w:bidi="ru-RU"/>
        </w:rPr>
        <w:t xml:space="preserve">оплата за Товар </w:t>
      </w:r>
      <w:r w:rsidRPr="00FA67D6">
        <w:t xml:space="preserve">здійснюється </w:t>
      </w:r>
      <w:r w:rsidRPr="00FA67D6">
        <w:rPr>
          <w:lang w:val="ru-RU" w:eastAsia="ru-RU" w:bidi="ru-RU"/>
        </w:rPr>
        <w:t xml:space="preserve">Замовником протягом 10-и </w:t>
      </w:r>
      <w:r w:rsidRPr="00FA67D6">
        <w:t xml:space="preserve">банківських днів </w:t>
      </w:r>
      <w:proofErr w:type="spellStart"/>
      <w:r w:rsidRPr="00FA67D6">
        <w:rPr>
          <w:lang w:val="ru-RU" w:eastAsia="ru-RU" w:bidi="ru-RU"/>
        </w:rPr>
        <w:t>лише</w:t>
      </w:r>
      <w:proofErr w:type="spellEnd"/>
      <w:r w:rsidRPr="00FA67D6">
        <w:rPr>
          <w:lang w:val="ru-RU" w:eastAsia="ru-RU" w:bidi="ru-RU"/>
        </w:rPr>
        <w:t xml:space="preserve"> за </w:t>
      </w:r>
      <w:proofErr w:type="spellStart"/>
      <w:r w:rsidRPr="00FA67D6">
        <w:rPr>
          <w:lang w:val="ru-RU" w:eastAsia="ru-RU" w:bidi="ru-RU"/>
        </w:rPr>
        <w:t>фактично</w:t>
      </w:r>
      <w:proofErr w:type="spellEnd"/>
      <w:r w:rsidRPr="00FA67D6">
        <w:rPr>
          <w:lang w:val="ru-RU" w:eastAsia="ru-RU" w:bidi="ru-RU"/>
        </w:rPr>
        <w:t xml:space="preserve"> </w:t>
      </w:r>
      <w:proofErr w:type="spellStart"/>
      <w:r w:rsidRPr="00FA67D6">
        <w:rPr>
          <w:lang w:val="ru-RU" w:eastAsia="ru-RU" w:bidi="ru-RU"/>
        </w:rPr>
        <w:t>отриманий</w:t>
      </w:r>
      <w:proofErr w:type="spellEnd"/>
      <w:r w:rsidRPr="00FA67D6">
        <w:rPr>
          <w:lang w:val="ru-RU" w:eastAsia="ru-RU" w:bidi="ru-RU"/>
        </w:rPr>
        <w:t xml:space="preserve"> Товар на </w:t>
      </w:r>
      <w:r w:rsidRPr="00FA67D6">
        <w:t xml:space="preserve">підставі </w:t>
      </w:r>
      <w:proofErr w:type="spellStart"/>
      <w:r w:rsidRPr="00FA67D6">
        <w:rPr>
          <w:lang w:val="ru-RU" w:eastAsia="ru-RU" w:bidi="ru-RU"/>
        </w:rPr>
        <w:t>належним</w:t>
      </w:r>
      <w:proofErr w:type="spellEnd"/>
      <w:r w:rsidRPr="00FA67D6">
        <w:rPr>
          <w:lang w:val="ru-RU" w:eastAsia="ru-RU" w:bidi="ru-RU"/>
        </w:rPr>
        <w:t xml:space="preserve"> чином </w:t>
      </w:r>
      <w:proofErr w:type="spellStart"/>
      <w:r w:rsidRPr="00FA67D6">
        <w:rPr>
          <w:lang w:val="ru-RU" w:eastAsia="ru-RU" w:bidi="ru-RU"/>
        </w:rPr>
        <w:t>оформлених</w:t>
      </w:r>
      <w:proofErr w:type="spellEnd"/>
      <w:r w:rsidRPr="00FA67D6">
        <w:rPr>
          <w:lang w:val="ru-RU" w:eastAsia="ru-RU" w:bidi="ru-RU"/>
        </w:rPr>
        <w:t xml:space="preserve"> </w:t>
      </w:r>
      <w:r w:rsidRPr="00FA67D6">
        <w:t xml:space="preserve">документів </w:t>
      </w:r>
      <w:r w:rsidRPr="00FA67D6">
        <w:rPr>
          <w:lang w:val="ru-RU" w:eastAsia="ru-RU" w:bidi="ru-RU"/>
        </w:rPr>
        <w:t>(</w:t>
      </w:r>
      <w:proofErr w:type="spellStart"/>
      <w:r w:rsidRPr="00FA67D6">
        <w:rPr>
          <w:lang w:val="ru-RU" w:eastAsia="ru-RU" w:bidi="ru-RU"/>
        </w:rPr>
        <w:t>видаткових</w:t>
      </w:r>
      <w:proofErr w:type="spellEnd"/>
      <w:r w:rsidRPr="00FA67D6">
        <w:rPr>
          <w:lang w:val="ru-RU" w:eastAsia="ru-RU" w:bidi="ru-RU"/>
        </w:rPr>
        <w:t xml:space="preserve"> </w:t>
      </w:r>
      <w:proofErr w:type="spellStart"/>
      <w:r w:rsidRPr="00FA67D6">
        <w:rPr>
          <w:lang w:val="ru-RU" w:eastAsia="ru-RU" w:bidi="ru-RU"/>
        </w:rPr>
        <w:t>накладних</w:t>
      </w:r>
      <w:proofErr w:type="spellEnd"/>
      <w:r w:rsidRPr="00FA67D6">
        <w:rPr>
          <w:lang w:val="ru-RU" w:eastAsia="ru-RU" w:bidi="ru-RU"/>
        </w:rPr>
        <w:t xml:space="preserve">), при </w:t>
      </w:r>
      <w:r w:rsidRPr="00FA67D6">
        <w:t xml:space="preserve">наявності </w:t>
      </w:r>
      <w:proofErr w:type="spellStart"/>
      <w:r w:rsidRPr="00FA67D6">
        <w:rPr>
          <w:lang w:val="ru-RU" w:eastAsia="ru-RU" w:bidi="ru-RU"/>
        </w:rPr>
        <w:t>бюджетних</w:t>
      </w:r>
      <w:proofErr w:type="spellEnd"/>
      <w:r w:rsidRPr="00FA67D6">
        <w:rPr>
          <w:lang w:val="ru-RU" w:eastAsia="ru-RU" w:bidi="ru-RU"/>
        </w:rPr>
        <w:t xml:space="preserve"> </w:t>
      </w:r>
      <w:proofErr w:type="spellStart"/>
      <w:r w:rsidRPr="00FA67D6">
        <w:rPr>
          <w:lang w:val="ru-RU" w:eastAsia="ru-RU" w:bidi="ru-RU"/>
        </w:rPr>
        <w:t>асигнувань</w:t>
      </w:r>
      <w:proofErr w:type="spellEnd"/>
      <w:r w:rsidRPr="00FA67D6">
        <w:rPr>
          <w:lang w:val="ru-RU" w:eastAsia="ru-RU" w:bidi="ru-RU"/>
        </w:rPr>
        <w:t>.</w:t>
      </w:r>
    </w:p>
    <w:bookmarkEnd w:id="6"/>
    <w:p w:rsidR="00FA67D6" w:rsidRPr="00FA67D6" w:rsidRDefault="00FA67D6" w:rsidP="00FA67D6">
      <w:pPr>
        <w:pStyle w:val="a4"/>
        <w:numPr>
          <w:ilvl w:val="0"/>
          <w:numId w:val="8"/>
        </w:numPr>
        <w:tabs>
          <w:tab w:val="left" w:pos="244"/>
        </w:tabs>
        <w:spacing w:after="260"/>
        <w:jc w:val="both"/>
      </w:pPr>
      <w:r w:rsidRPr="00FA67D6">
        <w:rPr>
          <w:lang w:val="ru-RU" w:eastAsia="ru-RU" w:bidi="ru-RU"/>
        </w:rPr>
        <w:t xml:space="preserve">на </w:t>
      </w:r>
      <w:proofErr w:type="spellStart"/>
      <w:r w:rsidRPr="00FA67D6">
        <w:rPr>
          <w:lang w:val="ru-RU" w:eastAsia="ru-RU" w:bidi="ru-RU"/>
        </w:rPr>
        <w:t>кожну</w:t>
      </w:r>
      <w:proofErr w:type="spellEnd"/>
      <w:r w:rsidRPr="00FA67D6">
        <w:rPr>
          <w:lang w:val="ru-RU" w:eastAsia="ru-RU" w:bidi="ru-RU"/>
        </w:rPr>
        <w:t xml:space="preserve"> </w:t>
      </w:r>
      <w:r w:rsidRPr="00FA67D6">
        <w:t xml:space="preserve">партію </w:t>
      </w:r>
      <w:r w:rsidRPr="00FA67D6">
        <w:rPr>
          <w:lang w:val="ru-RU" w:eastAsia="ru-RU" w:bidi="ru-RU"/>
        </w:rPr>
        <w:t xml:space="preserve">Товару </w:t>
      </w:r>
      <w:proofErr w:type="spellStart"/>
      <w:r w:rsidRPr="00FA67D6">
        <w:rPr>
          <w:lang w:val="ru-RU" w:eastAsia="ru-RU" w:bidi="ru-RU"/>
        </w:rPr>
        <w:t>Постачальником</w:t>
      </w:r>
      <w:proofErr w:type="spellEnd"/>
      <w:r w:rsidRPr="00FA67D6">
        <w:rPr>
          <w:lang w:val="ru-RU" w:eastAsia="ru-RU" w:bidi="ru-RU"/>
        </w:rPr>
        <w:t xml:space="preserve"> </w:t>
      </w:r>
      <w:r w:rsidRPr="00FA67D6">
        <w:t xml:space="preserve">виписується </w:t>
      </w:r>
      <w:proofErr w:type="spellStart"/>
      <w:r w:rsidRPr="00FA67D6">
        <w:rPr>
          <w:lang w:val="ru-RU" w:eastAsia="ru-RU" w:bidi="ru-RU"/>
        </w:rPr>
        <w:t>окрема</w:t>
      </w:r>
      <w:proofErr w:type="spellEnd"/>
      <w:r w:rsidRPr="00FA67D6">
        <w:rPr>
          <w:lang w:val="ru-RU" w:eastAsia="ru-RU" w:bidi="ru-RU"/>
        </w:rPr>
        <w:t xml:space="preserve"> </w:t>
      </w:r>
      <w:proofErr w:type="spellStart"/>
      <w:r w:rsidRPr="00FA67D6">
        <w:rPr>
          <w:lang w:val="ru-RU" w:eastAsia="ru-RU" w:bidi="ru-RU"/>
        </w:rPr>
        <w:t>видаткова</w:t>
      </w:r>
      <w:proofErr w:type="spellEnd"/>
      <w:r w:rsidRPr="00FA67D6">
        <w:rPr>
          <w:lang w:val="ru-RU" w:eastAsia="ru-RU" w:bidi="ru-RU"/>
        </w:rPr>
        <w:t xml:space="preserve"> накладна.</w:t>
      </w:r>
    </w:p>
    <w:p w:rsidR="00FA67D6" w:rsidRPr="00FA67D6" w:rsidRDefault="00FA67D6" w:rsidP="00FA67D6">
      <w:pPr>
        <w:pStyle w:val="a4"/>
        <w:numPr>
          <w:ilvl w:val="0"/>
          <w:numId w:val="8"/>
        </w:numPr>
        <w:tabs>
          <w:tab w:val="left" w:pos="244"/>
        </w:tabs>
        <w:spacing w:after="260"/>
        <w:jc w:val="both"/>
      </w:pPr>
      <w:r w:rsidRPr="00FA67D6">
        <w:t xml:space="preserve">платіжне </w:t>
      </w:r>
      <w:proofErr w:type="spellStart"/>
      <w:r w:rsidRPr="00FA67D6">
        <w:rPr>
          <w:lang w:val="ru-RU" w:eastAsia="ru-RU" w:bidi="ru-RU"/>
        </w:rPr>
        <w:t>доручення</w:t>
      </w:r>
      <w:proofErr w:type="spellEnd"/>
      <w:r w:rsidRPr="00FA67D6">
        <w:rPr>
          <w:lang w:val="ru-RU" w:eastAsia="ru-RU" w:bidi="ru-RU"/>
        </w:rPr>
        <w:t xml:space="preserve"> </w:t>
      </w:r>
      <w:r w:rsidRPr="00FA67D6">
        <w:t xml:space="preserve">банківської </w:t>
      </w:r>
      <w:r w:rsidRPr="00FA67D6">
        <w:rPr>
          <w:lang w:val="ru-RU" w:eastAsia="ru-RU" w:bidi="ru-RU"/>
        </w:rPr>
        <w:t xml:space="preserve">установи </w:t>
      </w:r>
      <w:proofErr w:type="spellStart"/>
      <w:r w:rsidRPr="00FA67D6">
        <w:rPr>
          <w:lang w:val="ru-RU" w:eastAsia="ru-RU" w:bidi="ru-RU"/>
        </w:rPr>
        <w:t>Замовника</w:t>
      </w:r>
      <w:proofErr w:type="spellEnd"/>
      <w:r w:rsidRPr="00FA67D6">
        <w:rPr>
          <w:lang w:val="ru-RU" w:eastAsia="ru-RU" w:bidi="ru-RU"/>
        </w:rPr>
        <w:t xml:space="preserve"> обов’язково повинно </w:t>
      </w:r>
      <w:r w:rsidRPr="00FA67D6">
        <w:t xml:space="preserve">містити </w:t>
      </w:r>
      <w:proofErr w:type="spellStart"/>
      <w:r w:rsidRPr="00FA67D6">
        <w:rPr>
          <w:lang w:val="ru-RU" w:eastAsia="ru-RU" w:bidi="ru-RU"/>
        </w:rPr>
        <w:t>посилання</w:t>
      </w:r>
      <w:proofErr w:type="spellEnd"/>
      <w:r w:rsidRPr="00FA67D6">
        <w:rPr>
          <w:lang w:val="ru-RU" w:eastAsia="ru-RU" w:bidi="ru-RU"/>
        </w:rPr>
        <w:t xml:space="preserve"> на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w:t>
      </w:r>
      <w:r w:rsidRPr="00FA67D6">
        <w:rPr>
          <w:lang w:val="ru-RU" w:eastAsia="ru-RU" w:bidi="ru-RU"/>
        </w:rPr>
        <w:t xml:space="preserve">та номер </w:t>
      </w:r>
      <w:r w:rsidRPr="00FA67D6">
        <w:t xml:space="preserve">відповідної накладної. </w:t>
      </w:r>
      <w:r w:rsidRPr="00FA67D6">
        <w:rPr>
          <w:lang w:val="ru-RU" w:eastAsia="ru-RU" w:bidi="ru-RU"/>
        </w:rPr>
        <w:t xml:space="preserve">Замовник </w:t>
      </w:r>
      <w:r w:rsidRPr="00FA67D6">
        <w:t xml:space="preserve">залишає </w:t>
      </w:r>
      <w:r w:rsidRPr="00FA67D6">
        <w:rPr>
          <w:lang w:val="ru-RU" w:eastAsia="ru-RU" w:bidi="ru-RU"/>
        </w:rPr>
        <w:t xml:space="preserve">за собою право </w:t>
      </w:r>
      <w:proofErr w:type="spellStart"/>
      <w:r w:rsidRPr="00FA67D6">
        <w:rPr>
          <w:lang w:val="ru-RU" w:eastAsia="ru-RU" w:bidi="ru-RU"/>
        </w:rPr>
        <w:t>зменшення</w:t>
      </w:r>
      <w:proofErr w:type="spellEnd"/>
      <w:r w:rsidRPr="00FA67D6">
        <w:rPr>
          <w:lang w:val="ru-RU" w:eastAsia="ru-RU" w:bidi="ru-RU"/>
        </w:rPr>
        <w:t xml:space="preserve"> </w:t>
      </w:r>
      <w:r w:rsidRPr="00FA67D6">
        <w:t xml:space="preserve">обсягів закупівлі </w:t>
      </w:r>
      <w:r w:rsidRPr="00FA67D6">
        <w:rPr>
          <w:lang w:val="ru-RU" w:eastAsia="ru-RU" w:bidi="ru-RU"/>
        </w:rPr>
        <w:t xml:space="preserve">за </w:t>
      </w:r>
      <w:proofErr w:type="spellStart"/>
      <w:r w:rsidRPr="00FA67D6">
        <w:rPr>
          <w:lang w:val="ru-RU" w:eastAsia="ru-RU" w:bidi="ru-RU"/>
        </w:rPr>
        <w:t>цим</w:t>
      </w:r>
      <w:proofErr w:type="spellEnd"/>
      <w:r w:rsidRPr="00FA67D6">
        <w:rPr>
          <w:lang w:val="ru-RU" w:eastAsia="ru-RU" w:bidi="ru-RU"/>
        </w:rPr>
        <w:t xml:space="preserve"> Договором в </w:t>
      </w:r>
      <w:r w:rsidRPr="00FA67D6">
        <w:t xml:space="preserve">залежності від </w:t>
      </w:r>
      <w:r w:rsidRPr="00FA67D6">
        <w:rPr>
          <w:lang w:val="ru-RU" w:eastAsia="ru-RU" w:bidi="ru-RU"/>
        </w:rPr>
        <w:t xml:space="preserve">бюджетного </w:t>
      </w:r>
      <w:r w:rsidRPr="00FA67D6">
        <w:t xml:space="preserve">фінансування </w:t>
      </w:r>
      <w:r w:rsidRPr="00FA67D6">
        <w:rPr>
          <w:lang w:val="ru-RU" w:eastAsia="ru-RU" w:bidi="ru-RU"/>
        </w:rPr>
        <w:t xml:space="preserve">на </w:t>
      </w:r>
      <w:proofErr w:type="spellStart"/>
      <w:r w:rsidRPr="00FA67D6">
        <w:rPr>
          <w:lang w:val="ru-RU" w:eastAsia="ru-RU" w:bidi="ru-RU"/>
        </w:rPr>
        <w:t>поточний</w:t>
      </w:r>
      <w:proofErr w:type="spellEnd"/>
      <w:r w:rsidRPr="00FA67D6">
        <w:rPr>
          <w:lang w:val="ru-RU" w:eastAsia="ru-RU" w:bidi="ru-RU"/>
        </w:rPr>
        <w:t xml:space="preserve"> </w:t>
      </w:r>
      <w:proofErr w:type="spellStart"/>
      <w:r w:rsidRPr="00FA67D6">
        <w:rPr>
          <w:lang w:val="ru-RU" w:eastAsia="ru-RU" w:bidi="ru-RU"/>
        </w:rPr>
        <w:t>бюджетний</w:t>
      </w:r>
      <w:proofErr w:type="spellEnd"/>
      <w:r w:rsidRPr="00FA67D6">
        <w:rPr>
          <w:lang w:val="ru-RU" w:eastAsia="ru-RU" w:bidi="ru-RU"/>
        </w:rPr>
        <w:t xml:space="preserve"> </w:t>
      </w:r>
      <w:r w:rsidRPr="00FA67D6">
        <w:t>рік.</w:t>
      </w:r>
    </w:p>
    <w:p w:rsidR="00FA67D6" w:rsidRPr="00FA67D6" w:rsidRDefault="00FA67D6" w:rsidP="00FA67D6">
      <w:pPr>
        <w:pStyle w:val="a4"/>
        <w:numPr>
          <w:ilvl w:val="1"/>
          <w:numId w:val="7"/>
        </w:numPr>
        <w:tabs>
          <w:tab w:val="left" w:pos="417"/>
        </w:tabs>
        <w:spacing w:after="260"/>
        <w:jc w:val="both"/>
      </w:pPr>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r w:rsidRPr="00FA67D6">
        <w:t xml:space="preserve">недофінансування </w:t>
      </w:r>
      <w:proofErr w:type="spellStart"/>
      <w:r w:rsidRPr="00FA67D6">
        <w:rPr>
          <w:lang w:val="ru-RU" w:eastAsia="ru-RU" w:bidi="ru-RU"/>
        </w:rPr>
        <w:t>чи</w:t>
      </w:r>
      <w:proofErr w:type="spellEnd"/>
      <w:r w:rsidRPr="00FA67D6">
        <w:rPr>
          <w:lang w:val="ru-RU" w:eastAsia="ru-RU" w:bidi="ru-RU"/>
        </w:rPr>
        <w:t xml:space="preserve"> </w:t>
      </w:r>
      <w:proofErr w:type="spellStart"/>
      <w:r w:rsidRPr="00FA67D6">
        <w:rPr>
          <w:lang w:val="ru-RU" w:eastAsia="ru-RU" w:bidi="ru-RU"/>
        </w:rPr>
        <w:t>зменшення</w:t>
      </w:r>
      <w:proofErr w:type="spellEnd"/>
      <w:r w:rsidRPr="00FA67D6">
        <w:rPr>
          <w:lang w:val="ru-RU" w:eastAsia="ru-RU" w:bidi="ru-RU"/>
        </w:rPr>
        <w:t xml:space="preserve"> </w:t>
      </w:r>
      <w:r w:rsidRPr="00FA67D6">
        <w:t xml:space="preserve">фінансування </w:t>
      </w:r>
      <w:proofErr w:type="spellStart"/>
      <w:r w:rsidRPr="00FA67D6">
        <w:rPr>
          <w:lang w:val="ru-RU" w:eastAsia="ru-RU" w:bidi="ru-RU"/>
        </w:rPr>
        <w:t>Покупця</w:t>
      </w:r>
      <w:proofErr w:type="spellEnd"/>
      <w:r w:rsidRPr="00FA67D6">
        <w:rPr>
          <w:lang w:val="ru-RU" w:eastAsia="ru-RU" w:bidi="ru-RU"/>
        </w:rPr>
        <w:t xml:space="preserve"> та при </w:t>
      </w:r>
      <w:proofErr w:type="spellStart"/>
      <w:r w:rsidRPr="00FA67D6">
        <w:t>невідкритті</w:t>
      </w:r>
      <w:proofErr w:type="spellEnd"/>
      <w:r w:rsidRPr="00FA67D6">
        <w:t xml:space="preserve"> </w:t>
      </w:r>
      <w:proofErr w:type="spellStart"/>
      <w:r w:rsidRPr="00FA67D6">
        <w:rPr>
          <w:lang w:val="ru-RU" w:eastAsia="ru-RU" w:bidi="ru-RU"/>
        </w:rPr>
        <w:t>асигнувань</w:t>
      </w:r>
      <w:proofErr w:type="spellEnd"/>
      <w:r w:rsidRPr="00FA67D6">
        <w:rPr>
          <w:lang w:val="ru-RU" w:eastAsia="ru-RU" w:bidi="ru-RU"/>
        </w:rPr>
        <w:t xml:space="preserve"> </w:t>
      </w:r>
      <w:proofErr w:type="spellStart"/>
      <w:r w:rsidRPr="00FA67D6">
        <w:rPr>
          <w:lang w:val="ru-RU" w:eastAsia="ru-RU" w:bidi="ru-RU"/>
        </w:rPr>
        <w:t>Покупцю</w:t>
      </w:r>
      <w:proofErr w:type="spellEnd"/>
      <w:r w:rsidRPr="00FA67D6">
        <w:rPr>
          <w:lang w:val="ru-RU" w:eastAsia="ru-RU" w:bidi="ru-RU"/>
        </w:rPr>
        <w:t xml:space="preserve"> </w:t>
      </w:r>
      <w:proofErr w:type="spellStart"/>
      <w:r w:rsidRPr="00FA67D6">
        <w:rPr>
          <w:lang w:val="ru-RU" w:eastAsia="ru-RU" w:bidi="ru-RU"/>
        </w:rPr>
        <w:t>зобов’язання</w:t>
      </w:r>
      <w:proofErr w:type="spellEnd"/>
      <w:r w:rsidRPr="00FA67D6">
        <w:rPr>
          <w:lang w:val="ru-RU" w:eastAsia="ru-RU" w:bidi="ru-RU"/>
        </w:rPr>
        <w:t xml:space="preserve"> за даним договором може бути </w:t>
      </w:r>
      <w:r w:rsidRPr="00FA67D6">
        <w:t xml:space="preserve">відстрочено </w:t>
      </w:r>
      <w:r w:rsidRPr="00FA67D6">
        <w:rPr>
          <w:lang w:val="ru-RU" w:eastAsia="ru-RU" w:bidi="ru-RU"/>
        </w:rPr>
        <w:t xml:space="preserve">до моменту фактичного </w:t>
      </w:r>
      <w:r w:rsidRPr="00FA67D6">
        <w:t xml:space="preserve">відновлення фінансування, відкриття </w:t>
      </w:r>
      <w:proofErr w:type="spellStart"/>
      <w:r w:rsidRPr="00FA67D6">
        <w:rPr>
          <w:lang w:val="ru-RU" w:eastAsia="ru-RU" w:bidi="ru-RU"/>
        </w:rPr>
        <w:t>асигнувань</w:t>
      </w:r>
      <w:proofErr w:type="spellEnd"/>
      <w:r w:rsidRPr="00FA67D6">
        <w:rPr>
          <w:lang w:val="ru-RU" w:eastAsia="ru-RU" w:bidi="ru-RU"/>
        </w:rPr>
        <w:t>.</w:t>
      </w:r>
    </w:p>
    <w:p w:rsidR="00FA67D6" w:rsidRPr="00FA67D6" w:rsidRDefault="00FA67D6" w:rsidP="00FA67D6">
      <w:pPr>
        <w:pStyle w:val="10"/>
        <w:keepNext/>
        <w:keepLines/>
        <w:numPr>
          <w:ilvl w:val="0"/>
          <w:numId w:val="7"/>
        </w:numPr>
        <w:tabs>
          <w:tab w:val="left" w:pos="302"/>
        </w:tabs>
        <w:spacing w:after="260" w:line="240" w:lineRule="auto"/>
        <w:jc w:val="center"/>
        <w:rPr>
          <w:sz w:val="24"/>
          <w:szCs w:val="24"/>
        </w:rPr>
      </w:pPr>
      <w:bookmarkStart w:id="7" w:name="bookmark19"/>
      <w:r w:rsidRPr="00FA67D6">
        <w:rPr>
          <w:sz w:val="24"/>
          <w:szCs w:val="24"/>
          <w:lang w:val="ru-RU" w:eastAsia="ru-RU" w:bidi="ru-RU"/>
        </w:rPr>
        <w:t xml:space="preserve">ПОСТАВКА </w:t>
      </w:r>
      <w:r w:rsidRPr="00FA67D6">
        <w:rPr>
          <w:sz w:val="24"/>
          <w:szCs w:val="24"/>
        </w:rPr>
        <w:t>ТОВАРІВ</w:t>
      </w:r>
      <w:bookmarkEnd w:id="7"/>
    </w:p>
    <w:p w:rsidR="00FA67D6" w:rsidRPr="00FA67D6" w:rsidRDefault="00FA67D6" w:rsidP="00FA67D6">
      <w:pPr>
        <w:pStyle w:val="a4"/>
        <w:numPr>
          <w:ilvl w:val="1"/>
          <w:numId w:val="7"/>
        </w:numPr>
        <w:tabs>
          <w:tab w:val="left" w:pos="1031"/>
        </w:tabs>
        <w:ind w:firstLine="680"/>
        <w:jc w:val="both"/>
      </w:pPr>
      <w:r w:rsidRPr="00FA67D6">
        <w:t xml:space="preserve">Термін передачі </w:t>
      </w:r>
      <w:r w:rsidRPr="00FA67D6">
        <w:rPr>
          <w:lang w:val="ru-RU" w:eastAsia="ru-RU" w:bidi="ru-RU"/>
        </w:rPr>
        <w:t xml:space="preserve">Товару: протягом 1 </w:t>
      </w:r>
      <w:proofErr w:type="spellStart"/>
      <w:r w:rsidRPr="00FA67D6">
        <w:rPr>
          <w:lang w:val="ru-RU" w:eastAsia="ru-RU" w:bidi="ru-RU"/>
        </w:rPr>
        <w:t>робочого</w:t>
      </w:r>
      <w:proofErr w:type="spellEnd"/>
      <w:r w:rsidRPr="00FA67D6">
        <w:rPr>
          <w:lang w:val="ru-RU" w:eastAsia="ru-RU" w:bidi="ru-RU"/>
        </w:rPr>
        <w:t xml:space="preserve"> дня, з дня </w:t>
      </w:r>
      <w:proofErr w:type="spellStart"/>
      <w:r w:rsidRPr="00FA67D6">
        <w:rPr>
          <w:lang w:val="ru-RU" w:eastAsia="ru-RU" w:bidi="ru-RU"/>
        </w:rPr>
        <w:t>замовлення</w:t>
      </w:r>
      <w:proofErr w:type="spellEnd"/>
      <w:r w:rsidRPr="00FA67D6">
        <w:rPr>
          <w:lang w:val="ru-RU" w:eastAsia="ru-RU" w:bidi="ru-RU"/>
        </w:rPr>
        <w:t xml:space="preserve"> (</w:t>
      </w:r>
      <w:proofErr w:type="spellStart"/>
      <w:r w:rsidRPr="00FA67D6">
        <w:rPr>
          <w:lang w:val="ru-RU" w:eastAsia="ru-RU" w:bidi="ru-RU"/>
        </w:rPr>
        <w:t>письмового</w:t>
      </w:r>
      <w:proofErr w:type="spellEnd"/>
      <w:r w:rsidRPr="00FA67D6">
        <w:rPr>
          <w:lang w:val="ru-RU" w:eastAsia="ru-RU" w:bidi="ru-RU"/>
        </w:rPr>
        <w:t xml:space="preserve">, яке </w:t>
      </w:r>
      <w:r w:rsidRPr="00FA67D6">
        <w:t xml:space="preserve">надсилається </w:t>
      </w:r>
      <w:proofErr w:type="spellStart"/>
      <w:r w:rsidRPr="00FA67D6">
        <w:rPr>
          <w:lang w:val="ru-RU" w:eastAsia="ru-RU" w:bidi="ru-RU"/>
        </w:rPr>
        <w:t>Покупцем</w:t>
      </w:r>
      <w:proofErr w:type="spellEnd"/>
      <w:r w:rsidRPr="00FA67D6">
        <w:rPr>
          <w:lang w:val="ru-RU" w:eastAsia="ru-RU" w:bidi="ru-RU"/>
        </w:rPr>
        <w:t xml:space="preserve"> за </w:t>
      </w:r>
      <w:proofErr w:type="spellStart"/>
      <w:r w:rsidRPr="00FA67D6">
        <w:rPr>
          <w:lang w:val="ru-RU" w:eastAsia="ru-RU" w:bidi="ru-RU"/>
        </w:rPr>
        <w:t>допомогою</w:t>
      </w:r>
      <w:proofErr w:type="spellEnd"/>
      <w:r w:rsidRPr="00FA67D6">
        <w:rPr>
          <w:lang w:val="ru-RU" w:eastAsia="ru-RU" w:bidi="ru-RU"/>
        </w:rPr>
        <w:t xml:space="preserve"> </w:t>
      </w:r>
      <w:proofErr w:type="spellStart"/>
      <w:r w:rsidRPr="00FA67D6">
        <w:rPr>
          <w:lang w:val="ru-RU" w:eastAsia="ru-RU" w:bidi="ru-RU"/>
        </w:rPr>
        <w:t>пошти</w:t>
      </w:r>
      <w:proofErr w:type="spellEnd"/>
      <w:r w:rsidRPr="00FA67D6">
        <w:rPr>
          <w:lang w:val="ru-RU" w:eastAsia="ru-RU" w:bidi="ru-RU"/>
        </w:rPr>
        <w:t xml:space="preserve"> /факсу, </w:t>
      </w:r>
      <w:r w:rsidRPr="00FA67D6">
        <w:t xml:space="preserve">інтернету/ </w:t>
      </w:r>
      <w:r w:rsidRPr="00FA67D6">
        <w:rPr>
          <w:lang w:val="ru-RU" w:eastAsia="ru-RU" w:bidi="ru-RU"/>
        </w:rPr>
        <w:t xml:space="preserve">або усного за телефоном). Поставка </w:t>
      </w:r>
      <w:r w:rsidRPr="00FA67D6">
        <w:t xml:space="preserve">має відбуватися дрібними партіями, </w:t>
      </w:r>
      <w:r w:rsidR="006457C6">
        <w:t>один/</w:t>
      </w:r>
      <w:r w:rsidRPr="00FA67D6">
        <w:rPr>
          <w:lang w:val="ru-RU" w:eastAsia="ru-RU" w:bidi="ru-RU"/>
        </w:rPr>
        <w:t xml:space="preserve">два рази на </w:t>
      </w:r>
      <w:proofErr w:type="spellStart"/>
      <w:r w:rsidRPr="00FA67D6">
        <w:rPr>
          <w:lang w:val="ru-RU" w:eastAsia="ru-RU" w:bidi="ru-RU"/>
        </w:rPr>
        <w:t>тиждень</w:t>
      </w:r>
      <w:proofErr w:type="spellEnd"/>
      <w:r w:rsidRPr="00FA67D6">
        <w:rPr>
          <w:lang w:val="ru-RU" w:eastAsia="ru-RU" w:bidi="ru-RU"/>
        </w:rPr>
        <w:t xml:space="preserve">. Заявки на поставку товару </w:t>
      </w:r>
      <w:proofErr w:type="spellStart"/>
      <w:r w:rsidRPr="00FA67D6">
        <w:rPr>
          <w:lang w:val="ru-RU" w:eastAsia="ru-RU" w:bidi="ru-RU"/>
        </w:rPr>
        <w:t>формуються</w:t>
      </w:r>
      <w:proofErr w:type="spellEnd"/>
      <w:r w:rsidRPr="00FA67D6">
        <w:rPr>
          <w:lang w:val="ru-RU" w:eastAsia="ru-RU" w:bidi="ru-RU"/>
        </w:rPr>
        <w:t xml:space="preserve"> до 18.00 дня, що </w:t>
      </w:r>
      <w:r w:rsidRPr="00FA67D6">
        <w:t xml:space="preserve">передує </w:t>
      </w:r>
      <w:r w:rsidRPr="00FA67D6">
        <w:rPr>
          <w:lang w:val="ru-RU" w:eastAsia="ru-RU" w:bidi="ru-RU"/>
        </w:rPr>
        <w:t>дню поставки товару.</w:t>
      </w:r>
    </w:p>
    <w:p w:rsidR="00FA67D6" w:rsidRPr="00FA67D6" w:rsidRDefault="00FA67D6" w:rsidP="00FA67D6">
      <w:pPr>
        <w:pStyle w:val="a4"/>
        <w:numPr>
          <w:ilvl w:val="1"/>
          <w:numId w:val="7"/>
        </w:numPr>
        <w:tabs>
          <w:tab w:val="left" w:pos="1036"/>
        </w:tabs>
        <w:ind w:firstLine="680"/>
        <w:jc w:val="both"/>
      </w:pPr>
      <w:r w:rsidRPr="00FA67D6">
        <w:t xml:space="preserve">Під </w:t>
      </w:r>
      <w:r w:rsidRPr="00FA67D6">
        <w:rPr>
          <w:lang w:eastAsia="ru-RU" w:bidi="ru-RU"/>
        </w:rPr>
        <w:t xml:space="preserve">час </w:t>
      </w:r>
      <w:r w:rsidRPr="00FA67D6">
        <w:t xml:space="preserve">приймання-передачі </w:t>
      </w:r>
      <w:r w:rsidRPr="00FA67D6">
        <w:rPr>
          <w:lang w:eastAsia="ru-RU" w:bidi="ru-RU"/>
        </w:rPr>
        <w:t xml:space="preserve">Товару сторони </w:t>
      </w:r>
      <w:r w:rsidRPr="00FA67D6">
        <w:t xml:space="preserve">зобов’язанні </w:t>
      </w:r>
      <w:r w:rsidRPr="00FA67D6">
        <w:rPr>
          <w:lang w:eastAsia="ru-RU" w:bidi="ru-RU"/>
        </w:rPr>
        <w:t xml:space="preserve">належним чином оформити </w:t>
      </w:r>
      <w:r w:rsidRPr="00FA67D6">
        <w:t xml:space="preserve">і підписати усі необхідні </w:t>
      </w:r>
      <w:r w:rsidRPr="00FA67D6">
        <w:rPr>
          <w:lang w:eastAsia="ru-RU" w:bidi="ru-RU"/>
        </w:rPr>
        <w:t xml:space="preserve">документи, що </w:t>
      </w:r>
      <w:r w:rsidRPr="00FA67D6">
        <w:t xml:space="preserve">засвідчують </w:t>
      </w:r>
      <w:r w:rsidRPr="00FA67D6">
        <w:rPr>
          <w:lang w:eastAsia="ru-RU" w:bidi="ru-RU"/>
        </w:rPr>
        <w:t xml:space="preserve">факт </w:t>
      </w:r>
      <w:r w:rsidRPr="00FA67D6">
        <w:t xml:space="preserve">приймання-передачі </w:t>
      </w:r>
      <w:r w:rsidRPr="00FA67D6">
        <w:rPr>
          <w:lang w:eastAsia="ru-RU" w:bidi="ru-RU"/>
        </w:rPr>
        <w:t xml:space="preserve">Товару (товарно- </w:t>
      </w:r>
      <w:r w:rsidRPr="00FA67D6">
        <w:rPr>
          <w:lang w:eastAsia="ru-RU" w:bidi="ru-RU"/>
        </w:rPr>
        <w:lastRenderedPageBreak/>
        <w:t xml:space="preserve">транспортну накладну, </w:t>
      </w:r>
      <w:r w:rsidRPr="00FA67D6">
        <w:t xml:space="preserve">довіреність, </w:t>
      </w:r>
      <w:r w:rsidRPr="00FA67D6">
        <w:rPr>
          <w:lang w:eastAsia="ru-RU" w:bidi="ru-RU"/>
        </w:rPr>
        <w:t xml:space="preserve">тощо) та </w:t>
      </w:r>
      <w:r w:rsidRPr="00FA67D6">
        <w:t xml:space="preserve">перевірити </w:t>
      </w:r>
      <w:r w:rsidRPr="00FA67D6">
        <w:rPr>
          <w:lang w:eastAsia="ru-RU" w:bidi="ru-RU"/>
        </w:rPr>
        <w:t xml:space="preserve">у повному </w:t>
      </w:r>
      <w:r w:rsidRPr="00FA67D6">
        <w:t xml:space="preserve">обсязі кількість, </w:t>
      </w:r>
      <w:r w:rsidRPr="00FA67D6">
        <w:rPr>
          <w:lang w:eastAsia="ru-RU" w:bidi="ru-RU"/>
        </w:rPr>
        <w:t xml:space="preserve">а також </w:t>
      </w:r>
      <w:r w:rsidRPr="00FA67D6">
        <w:t xml:space="preserve">комплектність і якість </w:t>
      </w:r>
      <w:r w:rsidRPr="00FA67D6">
        <w:rPr>
          <w:lang w:eastAsia="ru-RU" w:bidi="ru-RU"/>
        </w:rPr>
        <w:t>Товару.</w:t>
      </w:r>
    </w:p>
    <w:p w:rsidR="00FA67D6" w:rsidRPr="00FA67D6" w:rsidRDefault="00FA67D6" w:rsidP="00FA67D6">
      <w:pPr>
        <w:pStyle w:val="a4"/>
        <w:numPr>
          <w:ilvl w:val="1"/>
          <w:numId w:val="7"/>
        </w:numPr>
        <w:tabs>
          <w:tab w:val="left" w:pos="1031"/>
        </w:tabs>
        <w:ind w:firstLine="680"/>
        <w:jc w:val="both"/>
      </w:pPr>
      <w:r w:rsidRPr="00FA67D6">
        <w:rPr>
          <w:lang w:val="ru-RU" w:eastAsia="ru-RU" w:bidi="ru-RU"/>
        </w:rPr>
        <w:t xml:space="preserve">Разом з Товаром </w:t>
      </w: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надає </w:t>
      </w:r>
      <w:proofErr w:type="spellStart"/>
      <w:r w:rsidRPr="00FA67D6">
        <w:rPr>
          <w:lang w:val="ru-RU" w:eastAsia="ru-RU" w:bidi="ru-RU"/>
        </w:rPr>
        <w:t>Покупцю</w:t>
      </w:r>
      <w:proofErr w:type="spellEnd"/>
      <w:r w:rsidRPr="00FA67D6">
        <w:rPr>
          <w:lang w:val="ru-RU" w:eastAsia="ru-RU" w:bidi="ru-RU"/>
        </w:rPr>
        <w:t xml:space="preserve"> товарно-</w:t>
      </w:r>
      <w:proofErr w:type="spellStart"/>
      <w:r w:rsidRPr="00FA67D6">
        <w:rPr>
          <w:lang w:val="ru-RU" w:eastAsia="ru-RU" w:bidi="ru-RU"/>
        </w:rPr>
        <w:t>транспортну</w:t>
      </w:r>
      <w:proofErr w:type="spellEnd"/>
      <w:r w:rsidRPr="00FA67D6">
        <w:rPr>
          <w:lang w:val="ru-RU" w:eastAsia="ru-RU" w:bidi="ru-RU"/>
        </w:rPr>
        <w:t xml:space="preserve"> </w:t>
      </w:r>
      <w:proofErr w:type="spellStart"/>
      <w:r w:rsidRPr="00FA67D6">
        <w:rPr>
          <w:lang w:val="ru-RU" w:eastAsia="ru-RU" w:bidi="ru-RU"/>
        </w:rPr>
        <w:t>накладну</w:t>
      </w:r>
      <w:proofErr w:type="spellEnd"/>
      <w:r w:rsidRPr="00FA67D6">
        <w:rPr>
          <w:lang w:val="ru-RU" w:eastAsia="ru-RU" w:bidi="ru-RU"/>
        </w:rPr>
        <w:t xml:space="preserve"> та </w:t>
      </w:r>
      <w:proofErr w:type="spellStart"/>
      <w:r w:rsidRPr="00FA67D6">
        <w:rPr>
          <w:lang w:val="ru-RU" w:eastAsia="ru-RU" w:bidi="ru-RU"/>
        </w:rPr>
        <w:t>документи</w:t>
      </w:r>
      <w:proofErr w:type="spellEnd"/>
      <w:r w:rsidRPr="00FA67D6">
        <w:rPr>
          <w:lang w:val="ru-RU" w:eastAsia="ru-RU" w:bidi="ru-RU"/>
        </w:rPr>
        <w:t xml:space="preserve">, що </w:t>
      </w:r>
      <w:r w:rsidRPr="00FA67D6">
        <w:t xml:space="preserve">підтверджують якість </w:t>
      </w:r>
      <w:r w:rsidRPr="00FA67D6">
        <w:rPr>
          <w:lang w:val="ru-RU" w:eastAsia="ru-RU" w:bidi="ru-RU"/>
        </w:rPr>
        <w:t xml:space="preserve">Товару,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1031"/>
        </w:tabs>
        <w:ind w:firstLine="680"/>
        <w:jc w:val="both"/>
      </w:pPr>
      <w:r w:rsidRPr="00FA67D6">
        <w:rPr>
          <w:lang w:val="ru-RU" w:eastAsia="ru-RU" w:bidi="ru-RU"/>
        </w:rPr>
        <w:t xml:space="preserve">Право </w:t>
      </w:r>
      <w:r w:rsidRPr="00FA67D6">
        <w:t xml:space="preserve">власності </w:t>
      </w:r>
      <w:proofErr w:type="spellStart"/>
      <w:r w:rsidRPr="00FA67D6">
        <w:rPr>
          <w:lang w:val="ru-RU" w:eastAsia="ru-RU" w:bidi="ru-RU"/>
        </w:rPr>
        <w:t>Покупця</w:t>
      </w:r>
      <w:proofErr w:type="spellEnd"/>
      <w:r w:rsidRPr="00FA67D6">
        <w:rPr>
          <w:lang w:val="ru-RU" w:eastAsia="ru-RU" w:bidi="ru-RU"/>
        </w:rPr>
        <w:t xml:space="preserve"> на </w:t>
      </w:r>
      <w:proofErr w:type="spellStart"/>
      <w:r w:rsidRPr="00FA67D6">
        <w:rPr>
          <w:lang w:val="ru-RU" w:eastAsia="ru-RU" w:bidi="ru-RU"/>
        </w:rPr>
        <w:t>отриманий</w:t>
      </w:r>
      <w:proofErr w:type="spellEnd"/>
      <w:r w:rsidRPr="00FA67D6">
        <w:rPr>
          <w:lang w:val="ru-RU" w:eastAsia="ru-RU" w:bidi="ru-RU"/>
        </w:rPr>
        <w:t xml:space="preserve"> Товар </w:t>
      </w:r>
      <w:r w:rsidRPr="00FA67D6">
        <w:t xml:space="preserve">виникає </w:t>
      </w:r>
      <w:r w:rsidRPr="00FA67D6">
        <w:rPr>
          <w:lang w:val="ru-RU" w:eastAsia="ru-RU" w:bidi="ru-RU"/>
        </w:rPr>
        <w:t xml:space="preserve">з моменту </w:t>
      </w:r>
      <w:proofErr w:type="spellStart"/>
      <w:r w:rsidRPr="00FA67D6">
        <w:rPr>
          <w:lang w:val="ru-RU" w:eastAsia="ru-RU" w:bidi="ru-RU"/>
        </w:rPr>
        <w:t>приймання</w:t>
      </w:r>
      <w:proofErr w:type="spellEnd"/>
      <w:r w:rsidRPr="00FA67D6">
        <w:rPr>
          <w:lang w:val="ru-RU" w:eastAsia="ru-RU" w:bidi="ru-RU"/>
        </w:rPr>
        <w:t xml:space="preserve"> Товару </w:t>
      </w:r>
      <w:proofErr w:type="spellStart"/>
      <w:r w:rsidRPr="00FA67D6">
        <w:rPr>
          <w:lang w:val="ru-RU" w:eastAsia="ru-RU" w:bidi="ru-RU"/>
        </w:rPr>
        <w:t>Покупцем</w:t>
      </w:r>
      <w:proofErr w:type="spellEnd"/>
      <w:r w:rsidRPr="00FA67D6">
        <w:rPr>
          <w:lang w:val="ru-RU" w:eastAsia="ru-RU" w:bidi="ru-RU"/>
        </w:rPr>
        <w:t xml:space="preserve">. Факт </w:t>
      </w:r>
      <w:proofErr w:type="spellStart"/>
      <w:r w:rsidRPr="00FA67D6">
        <w:rPr>
          <w:lang w:val="ru-RU" w:eastAsia="ru-RU" w:bidi="ru-RU"/>
        </w:rPr>
        <w:t>приймання</w:t>
      </w:r>
      <w:proofErr w:type="spellEnd"/>
      <w:r w:rsidRPr="00FA67D6">
        <w:rPr>
          <w:lang w:val="ru-RU" w:eastAsia="ru-RU" w:bidi="ru-RU"/>
        </w:rPr>
        <w:t xml:space="preserve"> </w:t>
      </w:r>
      <w:r w:rsidRPr="00FA67D6">
        <w:t xml:space="preserve">засвідчується відміткою </w:t>
      </w:r>
      <w:proofErr w:type="spellStart"/>
      <w:r w:rsidRPr="00FA67D6">
        <w:rPr>
          <w:lang w:val="ru-RU" w:eastAsia="ru-RU" w:bidi="ru-RU"/>
        </w:rPr>
        <w:t>Покупця</w:t>
      </w:r>
      <w:proofErr w:type="spellEnd"/>
      <w:r w:rsidRPr="00FA67D6">
        <w:rPr>
          <w:lang w:val="ru-RU" w:eastAsia="ru-RU" w:bidi="ru-RU"/>
        </w:rPr>
        <w:t xml:space="preserve"> на </w:t>
      </w:r>
      <w:r w:rsidRPr="00FA67D6">
        <w:t>відповідній накладній.</w:t>
      </w:r>
    </w:p>
    <w:p w:rsidR="00FA67D6" w:rsidRPr="00FA67D6" w:rsidRDefault="00FA67D6" w:rsidP="00FA67D6">
      <w:pPr>
        <w:pStyle w:val="a4"/>
        <w:numPr>
          <w:ilvl w:val="1"/>
          <w:numId w:val="7"/>
        </w:numPr>
        <w:tabs>
          <w:tab w:val="left" w:pos="1036"/>
        </w:tabs>
        <w:ind w:firstLine="680"/>
        <w:jc w:val="both"/>
      </w:pPr>
      <w:r w:rsidRPr="00FA67D6">
        <w:rPr>
          <w:lang w:val="ru-RU" w:eastAsia="ru-RU" w:bidi="ru-RU"/>
        </w:rPr>
        <w:t xml:space="preserve">В день </w:t>
      </w:r>
      <w:proofErr w:type="spellStart"/>
      <w:r w:rsidRPr="00FA67D6">
        <w:rPr>
          <w:lang w:val="ru-RU" w:eastAsia="ru-RU" w:bidi="ru-RU"/>
        </w:rPr>
        <w:t>одержання</w:t>
      </w:r>
      <w:proofErr w:type="spellEnd"/>
      <w:r w:rsidRPr="00FA67D6">
        <w:rPr>
          <w:lang w:val="ru-RU" w:eastAsia="ru-RU" w:bidi="ru-RU"/>
        </w:rPr>
        <w:t xml:space="preserve"> Товару, </w:t>
      </w: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перевіряє </w:t>
      </w:r>
      <w:r w:rsidRPr="00FA67D6">
        <w:rPr>
          <w:lang w:val="ru-RU" w:eastAsia="ru-RU" w:bidi="ru-RU"/>
        </w:rPr>
        <w:t xml:space="preserve">Товар за </w:t>
      </w:r>
      <w:r w:rsidRPr="00FA67D6">
        <w:t xml:space="preserve">якістю, комплектністю </w:t>
      </w:r>
      <w:r w:rsidRPr="00FA67D6">
        <w:rPr>
          <w:lang w:val="ru-RU" w:eastAsia="ru-RU" w:bidi="ru-RU"/>
        </w:rPr>
        <w:t xml:space="preserve">та </w:t>
      </w:r>
      <w:r w:rsidRPr="00FA67D6">
        <w:t xml:space="preserve">кількістю, </w:t>
      </w:r>
      <w:r w:rsidRPr="00FA67D6">
        <w:rPr>
          <w:lang w:val="ru-RU" w:eastAsia="ru-RU" w:bidi="ru-RU"/>
        </w:rPr>
        <w:t>та:</w:t>
      </w:r>
    </w:p>
    <w:p w:rsidR="00FA67D6" w:rsidRPr="00FA67D6" w:rsidRDefault="00FA67D6" w:rsidP="00FA67D6">
      <w:pPr>
        <w:pStyle w:val="a4"/>
        <w:numPr>
          <w:ilvl w:val="0"/>
          <w:numId w:val="9"/>
        </w:numPr>
        <w:tabs>
          <w:tab w:val="left" w:pos="985"/>
        </w:tabs>
        <w:ind w:firstLine="680"/>
        <w:jc w:val="both"/>
      </w:pPr>
      <w:r w:rsidRPr="00FA67D6">
        <w:rPr>
          <w:lang w:eastAsia="ru-RU" w:bidi="ru-RU"/>
        </w:rPr>
        <w:t xml:space="preserve">у випадку </w:t>
      </w:r>
      <w:r w:rsidRPr="00FA67D6">
        <w:t xml:space="preserve">відсутності претензій </w:t>
      </w:r>
      <w:r w:rsidRPr="00FA67D6">
        <w:rPr>
          <w:lang w:eastAsia="ru-RU" w:bidi="ru-RU"/>
        </w:rPr>
        <w:t xml:space="preserve">до </w:t>
      </w:r>
      <w:r w:rsidRPr="00FA67D6">
        <w:t xml:space="preserve">якості, комплектності </w:t>
      </w:r>
      <w:r w:rsidRPr="00FA67D6">
        <w:rPr>
          <w:lang w:eastAsia="ru-RU" w:bidi="ru-RU"/>
        </w:rPr>
        <w:t xml:space="preserve">та </w:t>
      </w:r>
      <w:r w:rsidRPr="00FA67D6">
        <w:t xml:space="preserve">кількості </w:t>
      </w:r>
      <w:r w:rsidRPr="00FA67D6">
        <w:rPr>
          <w:lang w:eastAsia="ru-RU" w:bidi="ru-RU"/>
        </w:rPr>
        <w:t xml:space="preserve">Товару </w:t>
      </w:r>
      <w:r w:rsidRPr="00FA67D6">
        <w:t xml:space="preserve">підписує </w:t>
      </w:r>
      <w:r w:rsidRPr="00FA67D6">
        <w:rPr>
          <w:lang w:eastAsia="ru-RU" w:bidi="ru-RU"/>
        </w:rPr>
        <w:t xml:space="preserve">видаткову накладну, </w:t>
      </w:r>
      <w:r w:rsidRPr="00FA67D6">
        <w:t xml:space="preserve">передає </w:t>
      </w:r>
      <w:r w:rsidRPr="00FA67D6">
        <w:rPr>
          <w:lang w:eastAsia="ru-RU" w:bidi="ru-RU"/>
        </w:rPr>
        <w:t xml:space="preserve">Продавцю один </w:t>
      </w:r>
      <w:r w:rsidRPr="00FA67D6">
        <w:t>примірник видаткової накладної;</w:t>
      </w:r>
    </w:p>
    <w:p w:rsidR="00FA67D6" w:rsidRPr="00FA67D6" w:rsidRDefault="00FA67D6" w:rsidP="00FA67D6">
      <w:pPr>
        <w:pStyle w:val="a4"/>
        <w:numPr>
          <w:ilvl w:val="0"/>
          <w:numId w:val="9"/>
        </w:numPr>
        <w:tabs>
          <w:tab w:val="left" w:pos="985"/>
        </w:tabs>
        <w:ind w:firstLine="680"/>
        <w:jc w:val="both"/>
      </w:pPr>
      <w:r w:rsidRPr="00FA67D6">
        <w:rPr>
          <w:lang w:val="ru-RU" w:eastAsia="ru-RU" w:bidi="ru-RU"/>
        </w:rPr>
        <w:t xml:space="preserve">у </w:t>
      </w:r>
      <w:proofErr w:type="spellStart"/>
      <w:r w:rsidRPr="00FA67D6">
        <w:rPr>
          <w:lang w:val="ru-RU" w:eastAsia="ru-RU" w:bidi="ru-RU"/>
        </w:rPr>
        <w:t>випадку</w:t>
      </w:r>
      <w:proofErr w:type="spellEnd"/>
      <w:r w:rsidRPr="00FA67D6">
        <w:rPr>
          <w:lang w:val="ru-RU" w:eastAsia="ru-RU" w:bidi="ru-RU"/>
        </w:rPr>
        <w:t xml:space="preserve"> </w:t>
      </w:r>
      <w:r w:rsidRPr="00FA67D6">
        <w:t xml:space="preserve">наявності претензій </w:t>
      </w:r>
      <w:r w:rsidRPr="00FA67D6">
        <w:rPr>
          <w:lang w:val="ru-RU" w:eastAsia="ru-RU" w:bidi="ru-RU"/>
        </w:rPr>
        <w:t xml:space="preserve">до </w:t>
      </w:r>
      <w:r w:rsidRPr="00FA67D6">
        <w:t xml:space="preserve">кількості, комплектності, якості, </w:t>
      </w:r>
      <w:r w:rsidRPr="00FA67D6">
        <w:rPr>
          <w:lang w:val="ru-RU" w:eastAsia="ru-RU" w:bidi="ru-RU"/>
        </w:rPr>
        <w:t xml:space="preserve">Товару </w:t>
      </w:r>
      <w:proofErr w:type="spellStart"/>
      <w:r w:rsidRPr="00FA67D6">
        <w:rPr>
          <w:lang w:val="ru-RU" w:eastAsia="ru-RU" w:bidi="ru-RU"/>
        </w:rPr>
        <w:t>Покупець</w:t>
      </w:r>
      <w:proofErr w:type="spellEnd"/>
      <w:r w:rsidRPr="00FA67D6">
        <w:rPr>
          <w:lang w:val="ru-RU" w:eastAsia="ru-RU" w:bidi="ru-RU"/>
        </w:rPr>
        <w:t xml:space="preserve"> на </w:t>
      </w:r>
      <w:r w:rsidRPr="00FA67D6">
        <w:t xml:space="preserve">свій </w:t>
      </w:r>
      <w:proofErr w:type="spellStart"/>
      <w:r w:rsidRPr="00FA67D6">
        <w:rPr>
          <w:lang w:val="ru-RU" w:eastAsia="ru-RU" w:bidi="ru-RU"/>
        </w:rPr>
        <w:t>розсуд</w:t>
      </w:r>
      <w:proofErr w:type="spellEnd"/>
      <w:r w:rsidRPr="00FA67D6">
        <w:rPr>
          <w:lang w:val="ru-RU" w:eastAsia="ru-RU" w:bidi="ru-RU"/>
        </w:rPr>
        <w:t>:</w:t>
      </w:r>
    </w:p>
    <w:p w:rsidR="00FA67D6" w:rsidRPr="00FA67D6" w:rsidRDefault="00FA67D6" w:rsidP="00FA67D6">
      <w:pPr>
        <w:pStyle w:val="a4"/>
        <w:ind w:firstLine="680"/>
        <w:jc w:val="both"/>
      </w:pPr>
      <w:r w:rsidRPr="00FA67D6">
        <w:rPr>
          <w:lang w:val="ru-RU" w:eastAsia="ru-RU" w:bidi="ru-RU"/>
        </w:rPr>
        <w:t xml:space="preserve">- не </w:t>
      </w:r>
      <w:r w:rsidRPr="00FA67D6">
        <w:t xml:space="preserve">приймає </w:t>
      </w:r>
      <w:r w:rsidRPr="00FA67D6">
        <w:rPr>
          <w:lang w:val="ru-RU" w:eastAsia="ru-RU" w:bidi="ru-RU"/>
        </w:rPr>
        <w:t xml:space="preserve">Товар, та </w:t>
      </w:r>
      <w:r w:rsidRPr="00FA67D6">
        <w:t xml:space="preserve">складає </w:t>
      </w:r>
      <w:r w:rsidRPr="00FA67D6">
        <w:rPr>
          <w:lang w:val="ru-RU" w:eastAsia="ru-RU" w:bidi="ru-RU"/>
        </w:rPr>
        <w:t xml:space="preserve">акт, </w:t>
      </w:r>
      <w:proofErr w:type="spellStart"/>
      <w:r w:rsidRPr="00FA67D6">
        <w:rPr>
          <w:lang w:val="ru-RU" w:eastAsia="ru-RU" w:bidi="ru-RU"/>
        </w:rPr>
        <w:t>який</w:t>
      </w:r>
      <w:proofErr w:type="spellEnd"/>
      <w:r w:rsidRPr="00FA67D6">
        <w:rPr>
          <w:lang w:val="ru-RU" w:eastAsia="ru-RU" w:bidi="ru-RU"/>
        </w:rPr>
        <w:t xml:space="preserve"> </w:t>
      </w:r>
      <w:r w:rsidRPr="00FA67D6">
        <w:t xml:space="preserve">вручає під </w:t>
      </w:r>
      <w:proofErr w:type="spellStart"/>
      <w:r w:rsidRPr="00FA67D6">
        <w:rPr>
          <w:lang w:val="ru-RU" w:eastAsia="ru-RU" w:bidi="ru-RU"/>
        </w:rPr>
        <w:t>розпис</w:t>
      </w:r>
      <w:proofErr w:type="spellEnd"/>
      <w:r w:rsidRPr="00FA67D6">
        <w:rPr>
          <w:lang w:val="ru-RU" w:eastAsia="ru-RU" w:bidi="ru-RU"/>
        </w:rPr>
        <w:t xml:space="preserve"> </w:t>
      </w:r>
      <w:r w:rsidRPr="00FA67D6">
        <w:t xml:space="preserve">представникові </w:t>
      </w:r>
      <w:proofErr w:type="spellStart"/>
      <w:r w:rsidRPr="00FA67D6">
        <w:rPr>
          <w:lang w:val="ru-RU" w:eastAsia="ru-RU" w:bidi="ru-RU"/>
        </w:rPr>
        <w:t>Продавця</w:t>
      </w:r>
      <w:proofErr w:type="spellEnd"/>
      <w:r w:rsidRPr="00FA67D6">
        <w:rPr>
          <w:lang w:val="ru-RU" w:eastAsia="ru-RU" w:bidi="ru-RU"/>
        </w:rPr>
        <w:t>;</w:t>
      </w:r>
    </w:p>
    <w:p w:rsidR="00FA67D6" w:rsidRPr="00FA67D6" w:rsidRDefault="00FA67D6" w:rsidP="00FA67D6">
      <w:pPr>
        <w:pStyle w:val="a4"/>
        <w:numPr>
          <w:ilvl w:val="1"/>
          <w:numId w:val="7"/>
        </w:numPr>
        <w:tabs>
          <w:tab w:val="left" w:pos="1698"/>
        </w:tabs>
        <w:ind w:firstLine="680"/>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гарантує якість </w:t>
      </w:r>
      <w:r w:rsidRPr="00FA67D6">
        <w:rPr>
          <w:lang w:val="ru-RU" w:eastAsia="ru-RU" w:bidi="ru-RU"/>
        </w:rPr>
        <w:t xml:space="preserve">Товару та </w:t>
      </w:r>
      <w:proofErr w:type="spellStart"/>
      <w:r w:rsidRPr="00FA67D6">
        <w:rPr>
          <w:lang w:val="ru-RU" w:eastAsia="ru-RU" w:bidi="ru-RU"/>
        </w:rPr>
        <w:t>його</w:t>
      </w:r>
      <w:proofErr w:type="spellEnd"/>
      <w:r w:rsidRPr="00FA67D6">
        <w:rPr>
          <w:lang w:val="ru-RU" w:eastAsia="ru-RU" w:bidi="ru-RU"/>
        </w:rPr>
        <w:t xml:space="preserve"> </w:t>
      </w:r>
      <w:r w:rsidRPr="00FA67D6">
        <w:t xml:space="preserve">відповідність якісним </w:t>
      </w:r>
      <w:proofErr w:type="spellStart"/>
      <w:r w:rsidRPr="00FA67D6">
        <w:rPr>
          <w:lang w:val="ru-RU" w:eastAsia="ru-RU" w:bidi="ru-RU"/>
        </w:rPr>
        <w:t>умовам</w:t>
      </w:r>
      <w:proofErr w:type="spellEnd"/>
      <w:r w:rsidRPr="00FA67D6">
        <w:rPr>
          <w:lang w:val="ru-RU" w:eastAsia="ru-RU" w:bidi="ru-RU"/>
        </w:rPr>
        <w:t xml:space="preserve"> виробника Товару.</w:t>
      </w:r>
    </w:p>
    <w:p w:rsidR="00FA67D6" w:rsidRPr="00FA67D6" w:rsidRDefault="00FA67D6" w:rsidP="00FA67D6">
      <w:pPr>
        <w:pStyle w:val="a4"/>
        <w:numPr>
          <w:ilvl w:val="1"/>
          <w:numId w:val="7"/>
        </w:numPr>
        <w:tabs>
          <w:tab w:val="left" w:pos="1031"/>
        </w:tabs>
        <w:ind w:firstLine="680"/>
        <w:jc w:val="both"/>
      </w:pPr>
      <w:proofErr w:type="spellStart"/>
      <w:r w:rsidRPr="00FA67D6">
        <w:rPr>
          <w:lang w:val="ru-RU" w:eastAsia="ru-RU" w:bidi="ru-RU"/>
        </w:rPr>
        <w:t>Ризик</w:t>
      </w:r>
      <w:proofErr w:type="spellEnd"/>
      <w:r w:rsidRPr="00FA67D6">
        <w:rPr>
          <w:lang w:val="ru-RU" w:eastAsia="ru-RU" w:bidi="ru-RU"/>
        </w:rPr>
        <w:t xml:space="preserve"> </w:t>
      </w:r>
      <w:r w:rsidRPr="00FA67D6">
        <w:t xml:space="preserve">випадкової загибелі </w:t>
      </w:r>
      <w:r w:rsidRPr="00FA67D6">
        <w:rPr>
          <w:lang w:val="ru-RU" w:eastAsia="ru-RU" w:bidi="ru-RU"/>
        </w:rPr>
        <w:t xml:space="preserve">Товару </w:t>
      </w:r>
      <w:proofErr w:type="spellStart"/>
      <w:r w:rsidRPr="00FA67D6">
        <w:rPr>
          <w:lang w:val="ru-RU" w:eastAsia="ru-RU" w:bidi="ru-RU"/>
        </w:rPr>
        <w:t>несе</w:t>
      </w:r>
      <w:proofErr w:type="spellEnd"/>
      <w:r w:rsidRPr="00FA67D6">
        <w:rPr>
          <w:lang w:val="ru-RU" w:eastAsia="ru-RU" w:bidi="ru-RU"/>
        </w:rPr>
        <w:t xml:space="preserve"> </w:t>
      </w:r>
      <w:proofErr w:type="spellStart"/>
      <w:r w:rsidRPr="00FA67D6">
        <w:rPr>
          <w:lang w:val="ru-RU" w:eastAsia="ru-RU" w:bidi="ru-RU"/>
        </w:rPr>
        <w:t>Продавець</w:t>
      </w:r>
      <w:proofErr w:type="spellEnd"/>
      <w:r w:rsidRPr="00FA67D6">
        <w:rPr>
          <w:lang w:val="ru-RU" w:eastAsia="ru-RU" w:bidi="ru-RU"/>
        </w:rPr>
        <w:t xml:space="preserve"> до моменту прийняття Товару </w:t>
      </w:r>
      <w:proofErr w:type="spellStart"/>
      <w:r w:rsidRPr="00FA67D6">
        <w:rPr>
          <w:lang w:val="ru-RU" w:eastAsia="ru-RU" w:bidi="ru-RU"/>
        </w:rPr>
        <w:t>Покупцем</w:t>
      </w:r>
      <w:proofErr w:type="spellEnd"/>
      <w:r w:rsidRPr="00FA67D6">
        <w:rPr>
          <w:lang w:val="ru-RU" w:eastAsia="ru-RU" w:bidi="ru-RU"/>
        </w:rPr>
        <w:t xml:space="preserve"> на </w:t>
      </w:r>
      <w:proofErr w:type="spellStart"/>
      <w:r w:rsidRPr="00FA67D6">
        <w:rPr>
          <w:lang w:val="ru-RU" w:eastAsia="ru-RU" w:bidi="ru-RU"/>
        </w:rPr>
        <w:t>умовах</w:t>
      </w:r>
      <w:proofErr w:type="spellEnd"/>
      <w:r w:rsidRPr="00FA67D6">
        <w:rPr>
          <w:lang w:val="ru-RU" w:eastAsia="ru-RU" w:bidi="ru-RU"/>
        </w:rPr>
        <w:t xml:space="preserve"> п.5.2. Договору.</w:t>
      </w:r>
    </w:p>
    <w:p w:rsidR="00FA67D6" w:rsidRPr="00FA67D6" w:rsidRDefault="00FA67D6" w:rsidP="00FA67D6">
      <w:pPr>
        <w:pStyle w:val="a4"/>
        <w:numPr>
          <w:ilvl w:val="1"/>
          <w:numId w:val="7"/>
        </w:numPr>
        <w:tabs>
          <w:tab w:val="left" w:pos="1031"/>
        </w:tabs>
        <w:spacing w:after="260"/>
        <w:ind w:firstLine="680"/>
        <w:jc w:val="both"/>
      </w:pPr>
      <w:r w:rsidRPr="00FA67D6">
        <w:rPr>
          <w:lang w:val="ru-RU" w:eastAsia="ru-RU" w:bidi="ru-RU"/>
        </w:rPr>
        <w:t xml:space="preserve">Товар повинен бути </w:t>
      </w:r>
      <w:proofErr w:type="spellStart"/>
      <w:r w:rsidRPr="00FA67D6">
        <w:rPr>
          <w:lang w:val="ru-RU" w:eastAsia="ru-RU" w:bidi="ru-RU"/>
        </w:rPr>
        <w:t>упакований</w:t>
      </w:r>
      <w:proofErr w:type="spellEnd"/>
      <w:r w:rsidRPr="00FA67D6">
        <w:rPr>
          <w:lang w:val="ru-RU" w:eastAsia="ru-RU" w:bidi="ru-RU"/>
        </w:rPr>
        <w:t xml:space="preserve"> таким чином, </w:t>
      </w:r>
      <w:proofErr w:type="spellStart"/>
      <w:r w:rsidRPr="00FA67D6">
        <w:rPr>
          <w:lang w:val="ru-RU" w:eastAsia="ru-RU" w:bidi="ru-RU"/>
        </w:rPr>
        <w:t>щоб</w:t>
      </w:r>
      <w:proofErr w:type="spellEnd"/>
      <w:r w:rsidRPr="00FA67D6">
        <w:rPr>
          <w:lang w:val="ru-RU" w:eastAsia="ru-RU" w:bidi="ru-RU"/>
        </w:rPr>
        <w:t xml:space="preserve"> </w:t>
      </w:r>
      <w:proofErr w:type="spellStart"/>
      <w:r w:rsidRPr="00FA67D6">
        <w:rPr>
          <w:lang w:val="ru-RU" w:eastAsia="ru-RU" w:bidi="ru-RU"/>
        </w:rPr>
        <w:t>виключити</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псування</w:t>
      </w:r>
      <w:proofErr w:type="spellEnd"/>
      <w:r w:rsidRPr="00FA67D6">
        <w:rPr>
          <w:lang w:val="ru-RU" w:eastAsia="ru-RU" w:bidi="ru-RU"/>
        </w:rPr>
        <w:t xml:space="preserve"> або </w:t>
      </w:r>
      <w:proofErr w:type="spellStart"/>
      <w:r w:rsidRPr="00FA67D6">
        <w:rPr>
          <w:lang w:val="ru-RU" w:eastAsia="ru-RU" w:bidi="ru-RU"/>
        </w:rPr>
        <w:t>знищення</w:t>
      </w:r>
      <w:proofErr w:type="spellEnd"/>
      <w:r w:rsidRPr="00FA67D6">
        <w:rPr>
          <w:lang w:val="ru-RU" w:eastAsia="ru-RU" w:bidi="ru-RU"/>
        </w:rPr>
        <w:t xml:space="preserve"> при </w:t>
      </w:r>
      <w:proofErr w:type="spellStart"/>
      <w:r w:rsidRPr="00FA67D6">
        <w:rPr>
          <w:lang w:val="ru-RU" w:eastAsia="ru-RU" w:bidi="ru-RU"/>
        </w:rPr>
        <w:t>його</w:t>
      </w:r>
      <w:proofErr w:type="spellEnd"/>
      <w:r w:rsidRPr="00FA67D6">
        <w:rPr>
          <w:lang w:val="ru-RU" w:eastAsia="ru-RU" w:bidi="ru-RU"/>
        </w:rPr>
        <w:t xml:space="preserve"> </w:t>
      </w:r>
      <w:r w:rsidRPr="00FA67D6">
        <w:t xml:space="preserve">транспортуванні </w:t>
      </w:r>
      <w:r w:rsidRPr="00FA67D6">
        <w:rPr>
          <w:lang w:val="ru-RU" w:eastAsia="ru-RU" w:bidi="ru-RU"/>
        </w:rPr>
        <w:t xml:space="preserve">та </w:t>
      </w:r>
      <w:r w:rsidRPr="00FA67D6">
        <w:t>зберіганні.</w:t>
      </w:r>
    </w:p>
    <w:p w:rsidR="00FA67D6" w:rsidRPr="00FA67D6" w:rsidRDefault="00FA67D6" w:rsidP="00FA67D6">
      <w:pPr>
        <w:pStyle w:val="a4"/>
        <w:numPr>
          <w:ilvl w:val="1"/>
          <w:numId w:val="7"/>
        </w:numPr>
        <w:tabs>
          <w:tab w:val="left" w:pos="1018"/>
        </w:tabs>
        <w:ind w:firstLine="680"/>
        <w:jc w:val="both"/>
      </w:pPr>
      <w:r w:rsidRPr="00FA67D6">
        <w:t xml:space="preserve">Транспортні </w:t>
      </w:r>
      <w:r w:rsidRPr="00FA67D6">
        <w:rPr>
          <w:lang w:eastAsia="ru-RU" w:bidi="ru-RU"/>
        </w:rPr>
        <w:t xml:space="preserve">засоби Продавця, якими Товар </w:t>
      </w:r>
      <w:r w:rsidRPr="00FA67D6">
        <w:t xml:space="preserve">доставляється </w:t>
      </w:r>
      <w:r w:rsidRPr="00FA67D6">
        <w:rPr>
          <w:lang w:eastAsia="ru-RU" w:bidi="ru-RU"/>
        </w:rPr>
        <w:t xml:space="preserve">Покупцю </w:t>
      </w:r>
      <w:r w:rsidRPr="00FA67D6">
        <w:t xml:space="preserve">повинні відповідати </w:t>
      </w:r>
      <w:r w:rsidRPr="00FA67D6">
        <w:rPr>
          <w:lang w:eastAsia="ru-RU" w:bidi="ru-RU"/>
        </w:rPr>
        <w:t xml:space="preserve">вимогам </w:t>
      </w:r>
      <w:r w:rsidRPr="00FA67D6">
        <w:t xml:space="preserve">статті </w:t>
      </w:r>
      <w:r w:rsidRPr="00FA67D6">
        <w:rPr>
          <w:lang w:eastAsia="ru-RU" w:bidi="ru-RU"/>
        </w:rPr>
        <w:t xml:space="preserve">44 Закону </w:t>
      </w:r>
      <w:r w:rsidRPr="00FA67D6">
        <w:t xml:space="preserve">України </w:t>
      </w:r>
      <w:r w:rsidRPr="00FA67D6">
        <w:rPr>
          <w:lang w:eastAsia="ru-RU" w:bidi="ru-RU"/>
        </w:rPr>
        <w:t xml:space="preserve">“Про </w:t>
      </w:r>
      <w:r w:rsidRPr="00FA67D6">
        <w:t xml:space="preserve">основні </w:t>
      </w:r>
      <w:r w:rsidRPr="00FA67D6">
        <w:rPr>
          <w:lang w:eastAsia="ru-RU" w:bidi="ru-RU"/>
        </w:rPr>
        <w:t xml:space="preserve">принципи та вимоги до </w:t>
      </w:r>
      <w:r w:rsidRPr="00FA67D6">
        <w:t xml:space="preserve">безпечності </w:t>
      </w:r>
      <w:r w:rsidRPr="00FA67D6">
        <w:rPr>
          <w:lang w:eastAsia="ru-RU" w:bidi="ru-RU"/>
        </w:rPr>
        <w:t xml:space="preserve">та </w:t>
      </w:r>
      <w:r w:rsidRPr="00FA67D6">
        <w:t xml:space="preserve">якості </w:t>
      </w:r>
      <w:r w:rsidRPr="00FA67D6">
        <w:rPr>
          <w:lang w:eastAsia="ru-RU" w:bidi="ru-RU"/>
        </w:rPr>
        <w:t xml:space="preserve">харчових </w:t>
      </w:r>
      <w:r w:rsidRPr="00FA67D6">
        <w:t xml:space="preserve">продуктів” </w:t>
      </w:r>
      <w:r w:rsidRPr="00FA67D6">
        <w:rPr>
          <w:lang w:eastAsia="ru-RU" w:bidi="ru-RU"/>
        </w:rPr>
        <w:t xml:space="preserve">та </w:t>
      </w:r>
      <w:r w:rsidRPr="00FA67D6">
        <w:rPr>
          <w:color w:val="292B2C"/>
          <w:lang w:eastAsia="ru-RU" w:bidi="ru-RU"/>
        </w:rPr>
        <w:t xml:space="preserve">Правилам перевезень </w:t>
      </w:r>
      <w:r w:rsidRPr="00FA67D6">
        <w:rPr>
          <w:color w:val="292B2C"/>
        </w:rPr>
        <w:t xml:space="preserve">вантажів автомобільним </w:t>
      </w:r>
      <w:r w:rsidRPr="00FA67D6">
        <w:rPr>
          <w:color w:val="292B2C"/>
          <w:lang w:eastAsia="ru-RU" w:bidi="ru-RU"/>
        </w:rPr>
        <w:t xml:space="preserve">транспортом в </w:t>
      </w:r>
      <w:r w:rsidRPr="00FA67D6">
        <w:rPr>
          <w:color w:val="292B2C"/>
        </w:rPr>
        <w:t xml:space="preserve">Україні, </w:t>
      </w:r>
      <w:r w:rsidRPr="00FA67D6">
        <w:rPr>
          <w:color w:val="292B2C"/>
          <w:lang w:eastAsia="ru-RU" w:bidi="ru-RU"/>
        </w:rPr>
        <w:t xml:space="preserve">затвердженим наказом </w:t>
      </w:r>
      <w:r w:rsidRPr="00FA67D6">
        <w:rPr>
          <w:color w:val="292B2C"/>
        </w:rPr>
        <w:t xml:space="preserve">Мінтрансу України від </w:t>
      </w:r>
      <w:r w:rsidRPr="00FA67D6">
        <w:rPr>
          <w:color w:val="292B2C"/>
          <w:lang w:eastAsia="ru-RU" w:bidi="ru-RU"/>
        </w:rPr>
        <w:t xml:space="preserve">14.10.97 № 363. </w:t>
      </w:r>
      <w:r w:rsidRPr="00FA67D6">
        <w:rPr>
          <w:color w:val="292B2C"/>
        </w:rPr>
        <w:t xml:space="preserve">Водій </w:t>
      </w:r>
      <w:r w:rsidRPr="00FA67D6">
        <w:rPr>
          <w:color w:val="292B2C"/>
          <w:lang w:val="ru-RU" w:eastAsia="ru-RU" w:bidi="ru-RU"/>
        </w:rPr>
        <w:t>(</w:t>
      </w:r>
      <w:proofErr w:type="spellStart"/>
      <w:r w:rsidRPr="00FA67D6">
        <w:rPr>
          <w:color w:val="292B2C"/>
          <w:lang w:val="ru-RU" w:eastAsia="ru-RU" w:bidi="ru-RU"/>
        </w:rPr>
        <w:t>експедитор</w:t>
      </w:r>
      <w:proofErr w:type="spellEnd"/>
      <w:r w:rsidRPr="00FA67D6">
        <w:rPr>
          <w:color w:val="292B2C"/>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w:t>
      </w:r>
      <w:proofErr w:type="spellStart"/>
      <w:r w:rsidRPr="00FA67D6">
        <w:rPr>
          <w:color w:val="292B2C"/>
          <w:lang w:val="ru-RU" w:eastAsia="ru-RU" w:bidi="ru-RU"/>
        </w:rPr>
        <w:t>зайнятий</w:t>
      </w:r>
      <w:proofErr w:type="spellEnd"/>
      <w:r w:rsidRPr="00FA67D6">
        <w:rPr>
          <w:color w:val="292B2C"/>
          <w:lang w:val="ru-RU" w:eastAsia="ru-RU" w:bidi="ru-RU"/>
        </w:rPr>
        <w:t xml:space="preserve"> </w:t>
      </w:r>
      <w:proofErr w:type="spellStart"/>
      <w:r w:rsidRPr="00FA67D6">
        <w:rPr>
          <w:color w:val="292B2C"/>
          <w:lang w:val="ru-RU" w:eastAsia="ru-RU" w:bidi="ru-RU"/>
        </w:rPr>
        <w:t>перевезенням</w:t>
      </w:r>
      <w:proofErr w:type="spellEnd"/>
      <w:r w:rsidRPr="00FA67D6">
        <w:rPr>
          <w:color w:val="292B2C"/>
          <w:lang w:val="ru-RU" w:eastAsia="ru-RU" w:bidi="ru-RU"/>
        </w:rPr>
        <w:t xml:space="preserve"> </w:t>
      </w:r>
      <w:proofErr w:type="spellStart"/>
      <w:r w:rsidRPr="00FA67D6">
        <w:rPr>
          <w:color w:val="292B2C"/>
          <w:lang w:val="ru-RU" w:eastAsia="ru-RU" w:bidi="ru-RU"/>
        </w:rPr>
        <w:t>харчових</w:t>
      </w:r>
      <w:proofErr w:type="spellEnd"/>
      <w:r w:rsidRPr="00FA67D6">
        <w:rPr>
          <w:color w:val="292B2C"/>
          <w:lang w:val="ru-RU" w:eastAsia="ru-RU" w:bidi="ru-RU"/>
        </w:rPr>
        <w:t xml:space="preserve"> </w:t>
      </w:r>
      <w:r w:rsidRPr="00FA67D6">
        <w:rPr>
          <w:color w:val="292B2C"/>
        </w:rPr>
        <w:t xml:space="preserve">продуктів </w:t>
      </w:r>
      <w:r w:rsidRPr="00FA67D6">
        <w:rPr>
          <w:color w:val="292B2C"/>
          <w:lang w:val="ru-RU" w:eastAsia="ru-RU" w:bidi="ru-RU"/>
        </w:rPr>
        <w:t xml:space="preserve">на склад </w:t>
      </w:r>
      <w:proofErr w:type="spellStart"/>
      <w:r w:rsidRPr="00FA67D6">
        <w:rPr>
          <w:lang w:val="ru-RU" w:eastAsia="ru-RU" w:bidi="ru-RU"/>
        </w:rPr>
        <w:t>Покупця</w:t>
      </w:r>
      <w:proofErr w:type="spellEnd"/>
      <w:r w:rsidRPr="00FA67D6">
        <w:rPr>
          <w:lang w:val="ru-RU" w:eastAsia="ru-RU" w:bidi="ru-RU"/>
        </w:rPr>
        <w:t xml:space="preserve">, </w:t>
      </w:r>
      <w:r w:rsidRPr="00FA67D6">
        <w:rPr>
          <w:color w:val="292B2C"/>
          <w:lang w:val="ru-RU" w:eastAsia="ru-RU" w:bidi="ru-RU"/>
        </w:rPr>
        <w:t xml:space="preserve">повинен </w:t>
      </w:r>
      <w:proofErr w:type="spellStart"/>
      <w:r w:rsidRPr="00FA67D6">
        <w:rPr>
          <w:color w:val="292B2C"/>
          <w:lang w:val="ru-RU" w:eastAsia="ru-RU" w:bidi="ru-RU"/>
        </w:rPr>
        <w:t>мати</w:t>
      </w:r>
      <w:proofErr w:type="spellEnd"/>
      <w:r w:rsidRPr="00FA67D6">
        <w:rPr>
          <w:color w:val="292B2C"/>
          <w:lang w:val="ru-RU" w:eastAsia="ru-RU" w:bidi="ru-RU"/>
        </w:rPr>
        <w:t xml:space="preserve"> </w:t>
      </w:r>
      <w:r w:rsidRPr="00FA67D6">
        <w:rPr>
          <w:color w:val="292B2C"/>
        </w:rPr>
        <w:t xml:space="preserve">санітарну </w:t>
      </w:r>
      <w:r w:rsidRPr="00FA67D6">
        <w:rPr>
          <w:color w:val="292B2C"/>
          <w:lang w:val="ru-RU" w:eastAsia="ru-RU" w:bidi="ru-RU"/>
        </w:rPr>
        <w:t xml:space="preserve">книжку з результатами </w:t>
      </w:r>
      <w:proofErr w:type="spellStart"/>
      <w:r w:rsidRPr="00FA67D6">
        <w:rPr>
          <w:color w:val="292B2C"/>
          <w:lang w:val="ru-RU" w:eastAsia="ru-RU" w:bidi="ru-RU"/>
        </w:rPr>
        <w:t>медичного</w:t>
      </w:r>
      <w:proofErr w:type="spellEnd"/>
      <w:r w:rsidRPr="00FA67D6">
        <w:rPr>
          <w:color w:val="292B2C"/>
          <w:lang w:val="ru-RU" w:eastAsia="ru-RU" w:bidi="ru-RU"/>
        </w:rPr>
        <w:t xml:space="preserve"> </w:t>
      </w:r>
      <w:proofErr w:type="spellStart"/>
      <w:r w:rsidRPr="00FA67D6">
        <w:rPr>
          <w:color w:val="292B2C"/>
          <w:lang w:val="ru-RU" w:eastAsia="ru-RU" w:bidi="ru-RU"/>
        </w:rPr>
        <w:t>огляду</w:t>
      </w:r>
      <w:proofErr w:type="spellEnd"/>
      <w:r w:rsidRPr="00FA67D6">
        <w:rPr>
          <w:color w:val="292B2C"/>
          <w:lang w:val="ru-RU" w:eastAsia="ru-RU" w:bidi="ru-RU"/>
        </w:rPr>
        <w:t>.</w:t>
      </w:r>
    </w:p>
    <w:p w:rsidR="00FA67D6" w:rsidRPr="00FA67D6" w:rsidRDefault="00FA67D6" w:rsidP="00FA67D6">
      <w:pPr>
        <w:pStyle w:val="a4"/>
        <w:numPr>
          <w:ilvl w:val="1"/>
          <w:numId w:val="7"/>
        </w:numPr>
        <w:tabs>
          <w:tab w:val="left" w:pos="1031"/>
        </w:tabs>
        <w:spacing w:after="260"/>
        <w:ind w:firstLine="680"/>
        <w:jc w:val="both"/>
      </w:pPr>
      <w:proofErr w:type="spellStart"/>
      <w:r w:rsidRPr="00FA67D6">
        <w:rPr>
          <w:lang w:val="ru-RU" w:eastAsia="ru-RU" w:bidi="ru-RU"/>
        </w:rPr>
        <w:t>Приймання</w:t>
      </w:r>
      <w:proofErr w:type="spellEnd"/>
      <w:r w:rsidRPr="00FA67D6">
        <w:rPr>
          <w:lang w:val="ru-RU" w:eastAsia="ru-RU" w:bidi="ru-RU"/>
        </w:rPr>
        <w:t xml:space="preserve"> </w:t>
      </w:r>
      <w:r w:rsidRPr="00FA67D6">
        <w:t xml:space="preserve">продукції </w:t>
      </w:r>
      <w:r w:rsidRPr="00FA67D6">
        <w:rPr>
          <w:lang w:val="ru-RU" w:eastAsia="ru-RU" w:bidi="ru-RU"/>
        </w:rPr>
        <w:t xml:space="preserve">за </w:t>
      </w:r>
      <w:r w:rsidRPr="00FA67D6">
        <w:t xml:space="preserve">кількістю </w:t>
      </w:r>
      <w:r w:rsidRPr="00FA67D6">
        <w:rPr>
          <w:lang w:val="ru-RU" w:eastAsia="ru-RU" w:bidi="ru-RU"/>
        </w:rPr>
        <w:t xml:space="preserve">та </w:t>
      </w:r>
      <w:r w:rsidRPr="00FA67D6">
        <w:t xml:space="preserve">якістю </w:t>
      </w:r>
      <w:r w:rsidRPr="00FA67D6">
        <w:rPr>
          <w:lang w:val="ru-RU" w:eastAsia="ru-RU" w:bidi="ru-RU"/>
        </w:rPr>
        <w:t xml:space="preserve">(за </w:t>
      </w:r>
      <w:r w:rsidRPr="00FA67D6">
        <w:t xml:space="preserve">відповідними </w:t>
      </w:r>
      <w:r w:rsidRPr="00FA67D6">
        <w:rPr>
          <w:lang w:val="ru-RU" w:eastAsia="ru-RU" w:bidi="ru-RU"/>
        </w:rPr>
        <w:t xml:space="preserve">документами про </w:t>
      </w:r>
      <w:r w:rsidRPr="00FA67D6">
        <w:t xml:space="preserve">якість </w:t>
      </w:r>
      <w:r w:rsidRPr="00FA67D6">
        <w:rPr>
          <w:lang w:val="ru-RU" w:eastAsia="ru-RU" w:bidi="ru-RU"/>
        </w:rPr>
        <w:t xml:space="preserve">товару) буде </w:t>
      </w:r>
      <w:r w:rsidRPr="00FA67D6">
        <w:t xml:space="preserve">здійснюватися </w:t>
      </w:r>
      <w:proofErr w:type="spellStart"/>
      <w:r w:rsidRPr="00FA67D6">
        <w:rPr>
          <w:lang w:val="ru-RU" w:eastAsia="ru-RU" w:bidi="ru-RU"/>
        </w:rPr>
        <w:t>представником</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в </w:t>
      </w:r>
      <w:r w:rsidRPr="00FA67D6">
        <w:t xml:space="preserve">присутності </w:t>
      </w:r>
      <w:proofErr w:type="spellStart"/>
      <w:r w:rsidRPr="00FA67D6">
        <w:rPr>
          <w:lang w:val="ru-RU" w:eastAsia="ru-RU" w:bidi="ru-RU"/>
        </w:rPr>
        <w:t>представника</w:t>
      </w:r>
      <w:proofErr w:type="spellEnd"/>
      <w:r w:rsidRPr="00FA67D6">
        <w:rPr>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на </w:t>
      </w:r>
      <w:r w:rsidRPr="00FA67D6">
        <w:t xml:space="preserve">складі </w:t>
      </w:r>
      <w:proofErr w:type="spellStart"/>
      <w:r w:rsidRPr="00FA67D6">
        <w:rPr>
          <w:lang w:val="ru-RU" w:eastAsia="ru-RU" w:bidi="ru-RU"/>
        </w:rPr>
        <w:t>харчоблоку</w:t>
      </w:r>
      <w:proofErr w:type="spellEnd"/>
      <w:r w:rsidRPr="00FA67D6">
        <w:rPr>
          <w:lang w:val="ru-RU" w:eastAsia="ru-RU" w:bidi="ru-RU"/>
        </w:rPr>
        <w:t xml:space="preserve"> </w:t>
      </w:r>
      <w:proofErr w:type="spellStart"/>
      <w:r w:rsidRPr="00FA67D6">
        <w:rPr>
          <w:lang w:val="ru-RU" w:eastAsia="ru-RU" w:bidi="ru-RU"/>
        </w:rPr>
        <w:t>Замовника</w:t>
      </w:r>
      <w:proofErr w:type="spellEnd"/>
      <w:r w:rsidRPr="00FA67D6">
        <w:rPr>
          <w:lang w:val="ru-RU" w:eastAsia="ru-RU" w:bidi="ru-RU"/>
        </w:rPr>
        <w:t xml:space="preserve"> за адресами:</w:t>
      </w:r>
    </w:p>
    <w:p w:rsidR="00FA67D6" w:rsidRDefault="00FA67D6" w:rsidP="00FA67D6">
      <w:pPr>
        <w:pStyle w:val="a4"/>
        <w:ind w:firstLine="680"/>
        <w:jc w:val="both"/>
        <w:rPr>
          <w:lang w:val="ru-RU" w:eastAsia="ru-RU" w:bidi="ru-RU"/>
        </w:rPr>
      </w:pPr>
    </w:p>
    <w:tbl>
      <w:tblPr>
        <w:tblOverlap w:val="never"/>
        <w:tblW w:w="10627" w:type="dxa"/>
        <w:jc w:val="center"/>
        <w:tblLayout w:type="fixed"/>
        <w:tblCellMar>
          <w:left w:w="10" w:type="dxa"/>
          <w:right w:w="10" w:type="dxa"/>
        </w:tblCellMar>
        <w:tblLook w:val="04A0" w:firstRow="1" w:lastRow="0" w:firstColumn="1" w:lastColumn="0" w:noHBand="0" w:noVBand="1"/>
      </w:tblPr>
      <w:tblGrid>
        <w:gridCol w:w="542"/>
        <w:gridCol w:w="4675"/>
        <w:gridCol w:w="5410"/>
      </w:tblGrid>
      <w:tr w:rsidR="008552C9" w:rsidRPr="008552C9" w:rsidTr="00B4478F">
        <w:trPr>
          <w:trHeight w:hRule="exact" w:val="931"/>
          <w:jc w:val="center"/>
        </w:trPr>
        <w:tc>
          <w:tcPr>
            <w:tcW w:w="542" w:type="dxa"/>
            <w:tcBorders>
              <w:top w:val="single" w:sz="4" w:space="0" w:color="auto"/>
              <w:left w:val="single" w:sz="4" w:space="0" w:color="auto"/>
            </w:tcBorders>
            <w:shd w:val="clear" w:color="auto" w:fill="auto"/>
          </w:tcPr>
          <w:p w:rsidR="008552C9" w:rsidRPr="008552C9" w:rsidRDefault="008552C9" w:rsidP="00B4478F">
            <w:pPr>
              <w:pStyle w:val="a6"/>
              <w:spacing w:before="120"/>
              <w:rPr>
                <w:sz w:val="20"/>
                <w:szCs w:val="20"/>
              </w:rPr>
            </w:pPr>
            <w:r w:rsidRPr="008552C9">
              <w:rPr>
                <w:b/>
                <w:bCs/>
                <w:sz w:val="20"/>
                <w:szCs w:val="20"/>
                <w:lang w:val="ru-RU" w:eastAsia="ru-RU" w:bidi="ru-RU"/>
              </w:rPr>
              <w:t xml:space="preserve">№ </w:t>
            </w:r>
            <w:r w:rsidRPr="008552C9">
              <w:rPr>
                <w:b/>
                <w:bCs/>
                <w:sz w:val="20"/>
                <w:szCs w:val="20"/>
              </w:rPr>
              <w:t>п/п</w:t>
            </w:r>
          </w:p>
        </w:tc>
        <w:tc>
          <w:tcPr>
            <w:tcW w:w="4675" w:type="dxa"/>
            <w:tcBorders>
              <w:top w:val="single" w:sz="4" w:space="0" w:color="auto"/>
              <w:left w:val="single" w:sz="4" w:space="0" w:color="auto"/>
            </w:tcBorders>
            <w:shd w:val="clear" w:color="auto" w:fill="auto"/>
          </w:tcPr>
          <w:p w:rsidR="008552C9" w:rsidRPr="008552C9" w:rsidRDefault="008552C9" w:rsidP="00B4478F">
            <w:pPr>
              <w:pStyle w:val="a6"/>
              <w:tabs>
                <w:tab w:val="left" w:pos="1771"/>
                <w:tab w:val="left" w:pos="3749"/>
              </w:tabs>
              <w:spacing w:before="120"/>
              <w:rPr>
                <w:sz w:val="20"/>
                <w:szCs w:val="20"/>
              </w:rPr>
            </w:pPr>
            <w:r w:rsidRPr="008552C9">
              <w:rPr>
                <w:b/>
                <w:bCs/>
                <w:sz w:val="20"/>
                <w:szCs w:val="20"/>
              </w:rPr>
              <w:t>Найменування</w:t>
            </w:r>
            <w:r w:rsidRPr="008552C9">
              <w:rPr>
                <w:b/>
                <w:bCs/>
                <w:sz w:val="20"/>
                <w:szCs w:val="20"/>
              </w:rPr>
              <w:tab/>
              <w:t>підпорядкованих</w:t>
            </w:r>
            <w:r w:rsidRPr="008552C9">
              <w:rPr>
                <w:b/>
                <w:bCs/>
                <w:sz w:val="20"/>
                <w:szCs w:val="20"/>
              </w:rPr>
              <w:tab/>
              <w:t>установ</w:t>
            </w:r>
          </w:p>
          <w:p w:rsidR="008552C9" w:rsidRPr="008552C9" w:rsidRDefault="008552C9" w:rsidP="00B4478F">
            <w:pPr>
              <w:pStyle w:val="a6"/>
              <w:rPr>
                <w:sz w:val="20"/>
                <w:szCs w:val="20"/>
              </w:rPr>
            </w:pPr>
            <w:r w:rsidRPr="008552C9">
              <w:rPr>
                <w:b/>
                <w:bCs/>
                <w:sz w:val="20"/>
                <w:szCs w:val="20"/>
              </w:rPr>
              <w:t>(організацій)</w:t>
            </w:r>
          </w:p>
        </w:tc>
        <w:tc>
          <w:tcPr>
            <w:tcW w:w="5410" w:type="dxa"/>
            <w:tcBorders>
              <w:top w:val="single" w:sz="4" w:space="0" w:color="auto"/>
              <w:left w:val="single" w:sz="4" w:space="0" w:color="auto"/>
              <w:right w:val="single" w:sz="4" w:space="0" w:color="auto"/>
            </w:tcBorders>
            <w:shd w:val="clear" w:color="auto" w:fill="auto"/>
          </w:tcPr>
          <w:p w:rsidR="008552C9" w:rsidRPr="008552C9" w:rsidRDefault="008552C9" w:rsidP="00B4478F">
            <w:pPr>
              <w:pStyle w:val="a6"/>
              <w:spacing w:before="120"/>
              <w:jc w:val="center"/>
              <w:rPr>
                <w:sz w:val="20"/>
                <w:szCs w:val="20"/>
              </w:rPr>
            </w:pPr>
            <w:r w:rsidRPr="008552C9">
              <w:rPr>
                <w:b/>
                <w:bCs/>
                <w:sz w:val="20"/>
                <w:szCs w:val="20"/>
              </w:rPr>
              <w:t>Місцезнаходження</w:t>
            </w:r>
          </w:p>
        </w:tc>
      </w:tr>
      <w:tr w:rsidR="008552C9" w:rsidRPr="008552C9" w:rsidTr="00B4478F">
        <w:trPr>
          <w:trHeight w:hRule="exact" w:val="794"/>
          <w:jc w:val="center"/>
        </w:trPr>
        <w:tc>
          <w:tcPr>
            <w:tcW w:w="542" w:type="dxa"/>
            <w:tcBorders>
              <w:top w:val="single" w:sz="4" w:space="0" w:color="auto"/>
              <w:lef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1</w:t>
            </w:r>
          </w:p>
        </w:tc>
        <w:tc>
          <w:tcPr>
            <w:tcW w:w="4675" w:type="dxa"/>
            <w:tcBorders>
              <w:top w:val="single" w:sz="4" w:space="0" w:color="auto"/>
              <w:left w:val="single" w:sz="4" w:space="0" w:color="auto"/>
            </w:tcBorders>
            <w:shd w:val="clear" w:color="auto" w:fill="auto"/>
            <w:vAlign w:val="center"/>
          </w:tcPr>
          <w:p w:rsidR="008552C9" w:rsidRPr="008552C9" w:rsidRDefault="008552C9" w:rsidP="00B4478F">
            <w:pPr>
              <w:pStyle w:val="ab"/>
              <w:rPr>
                <w:rFonts w:ascii="Times New Roman" w:hAnsi="Times New Roman"/>
                <w:sz w:val="20"/>
                <w:szCs w:val="20"/>
                <w:lang w:val="ru-RU"/>
              </w:rPr>
            </w:pPr>
            <w:r w:rsidRPr="008552C9">
              <w:rPr>
                <w:rFonts w:ascii="Times New Roman" w:hAnsi="Times New Roman"/>
                <w:sz w:val="20"/>
                <w:szCs w:val="20"/>
                <w:lang w:val="ru-RU"/>
              </w:rPr>
              <w:t>ВОРОНЬКІВСЬКИЙ ЗДО "ВІНОЧОК" ВОРОНЬКІВСЬКОЇ СІЛЬСЬКОЇ РАДИ</w:t>
            </w:r>
          </w:p>
        </w:tc>
        <w:tc>
          <w:tcPr>
            <w:tcW w:w="5410" w:type="dxa"/>
            <w:tcBorders>
              <w:top w:val="single" w:sz="4" w:space="0" w:color="auto"/>
              <w:left w:val="single" w:sz="4" w:space="0" w:color="auto"/>
              <w:righ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lang w:val="ru-RU"/>
              </w:rPr>
              <w:t xml:space="preserve">Україна, 08352, Київська область, Бориспільський р-н, село Вороньків, вул. </w:t>
            </w:r>
            <w:r w:rsidRPr="008552C9">
              <w:rPr>
                <w:rFonts w:ascii="Times New Roman" w:hAnsi="Times New Roman"/>
                <w:sz w:val="20"/>
                <w:szCs w:val="20"/>
              </w:rPr>
              <w:t>Горова, будинок 2а</w:t>
            </w:r>
          </w:p>
        </w:tc>
      </w:tr>
      <w:tr w:rsidR="008552C9" w:rsidRPr="008552C9" w:rsidTr="00B4478F">
        <w:trPr>
          <w:trHeight w:hRule="exact" w:val="1130"/>
          <w:jc w:val="center"/>
        </w:trPr>
        <w:tc>
          <w:tcPr>
            <w:tcW w:w="542" w:type="dxa"/>
            <w:tcBorders>
              <w:top w:val="single" w:sz="4" w:space="0" w:color="auto"/>
              <w:lef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2</w:t>
            </w:r>
          </w:p>
        </w:tc>
        <w:tc>
          <w:tcPr>
            <w:tcW w:w="4675" w:type="dxa"/>
            <w:tcBorders>
              <w:top w:val="single" w:sz="4" w:space="0" w:color="auto"/>
              <w:left w:val="single" w:sz="4" w:space="0" w:color="auto"/>
            </w:tcBorders>
            <w:shd w:val="clear" w:color="auto" w:fill="auto"/>
            <w:vAlign w:val="center"/>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СОШНИКІВСЬКИЙ ЗАКЛАД ДОШКІЛЬНОЇ ОСВІТИ (ДИТЯЧИЙ САДОК) "ІСКОРКА" ВОРОНЬКІВСЬКОЇ СІЛЬСЬКОЇ РАДИ</w:t>
            </w:r>
          </w:p>
        </w:tc>
        <w:tc>
          <w:tcPr>
            <w:tcW w:w="5410" w:type="dxa"/>
            <w:tcBorders>
              <w:top w:val="single" w:sz="4" w:space="0" w:color="auto"/>
              <w:left w:val="single" w:sz="4" w:space="0" w:color="auto"/>
              <w:righ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lang w:val="ru-RU"/>
              </w:rPr>
              <w:t xml:space="preserve">Україна, 08363, Київська область, Бориспільський р-н, село Сошників, вул. </w:t>
            </w:r>
            <w:r w:rsidRPr="008552C9">
              <w:rPr>
                <w:rFonts w:ascii="Times New Roman" w:hAnsi="Times New Roman"/>
                <w:sz w:val="20"/>
                <w:szCs w:val="20"/>
              </w:rPr>
              <w:t>Молодіжна, будинок 9</w:t>
            </w:r>
          </w:p>
        </w:tc>
      </w:tr>
      <w:tr w:rsidR="008552C9" w:rsidRPr="008552C9" w:rsidTr="00B4478F">
        <w:trPr>
          <w:trHeight w:hRule="exact" w:val="1132"/>
          <w:jc w:val="center"/>
        </w:trPr>
        <w:tc>
          <w:tcPr>
            <w:tcW w:w="542" w:type="dxa"/>
            <w:tcBorders>
              <w:top w:val="single" w:sz="4" w:space="0" w:color="auto"/>
              <w:lef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3</w:t>
            </w:r>
          </w:p>
        </w:tc>
        <w:tc>
          <w:tcPr>
            <w:tcW w:w="4675" w:type="dxa"/>
            <w:tcBorders>
              <w:top w:val="single" w:sz="4" w:space="0" w:color="auto"/>
              <w:left w:val="single" w:sz="4" w:space="0" w:color="auto"/>
            </w:tcBorders>
            <w:shd w:val="clear" w:color="auto" w:fill="auto"/>
            <w:vAlign w:val="center"/>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ГОЛОВУРІВСЬКИЙ ЗАКЛАД ДОШКІЛЬНОЇ ОСВІТИ (ЯСЛА - САДОК) "ЖУРАВЛИК" ВОРОНЬКІВСЬКОЇ СІЛЬСЬКОЇ РАДИ</w:t>
            </w:r>
          </w:p>
        </w:tc>
        <w:tc>
          <w:tcPr>
            <w:tcW w:w="5410" w:type="dxa"/>
            <w:tcBorders>
              <w:top w:val="single" w:sz="4" w:space="0" w:color="auto"/>
              <w:left w:val="single" w:sz="4" w:space="0" w:color="auto"/>
              <w:righ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lang w:val="ru-RU"/>
              </w:rPr>
              <w:t xml:space="preserve">Україна, 08353, Київська область, Бориспільський р-н, село Головурів, вул. </w:t>
            </w:r>
            <w:r w:rsidRPr="008552C9">
              <w:rPr>
                <w:rFonts w:ascii="Times New Roman" w:hAnsi="Times New Roman"/>
                <w:sz w:val="20"/>
                <w:szCs w:val="20"/>
              </w:rPr>
              <w:t>Чкалова, будинок 1-А</w:t>
            </w:r>
          </w:p>
        </w:tc>
      </w:tr>
      <w:tr w:rsidR="008552C9" w:rsidRPr="008552C9" w:rsidTr="00B4478F">
        <w:trPr>
          <w:trHeight w:hRule="exact" w:val="851"/>
          <w:jc w:val="center"/>
        </w:trPr>
        <w:tc>
          <w:tcPr>
            <w:tcW w:w="542" w:type="dxa"/>
            <w:tcBorders>
              <w:top w:val="single" w:sz="4" w:space="0" w:color="auto"/>
              <w:lef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4</w:t>
            </w:r>
          </w:p>
        </w:tc>
        <w:tc>
          <w:tcPr>
            <w:tcW w:w="4675" w:type="dxa"/>
            <w:tcBorders>
              <w:top w:val="single" w:sz="4" w:space="0" w:color="auto"/>
              <w:left w:val="single" w:sz="4" w:space="0" w:color="auto"/>
            </w:tcBorders>
            <w:shd w:val="clear" w:color="auto" w:fill="auto"/>
            <w:vAlign w:val="center"/>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СТАРІВСЬКИЙ ЗАКЛАД ДОШКІЛЬНОЇ ОСВІТИ (ЯСЛА-САДОК) "ЯЛИНКА" ВОРОНЬКІВСЬКОЇ СІЛЬСЬКОЇ РАДИ</w:t>
            </w:r>
          </w:p>
        </w:tc>
        <w:tc>
          <w:tcPr>
            <w:tcW w:w="5410" w:type="dxa"/>
            <w:tcBorders>
              <w:top w:val="single" w:sz="4" w:space="0" w:color="auto"/>
              <w:left w:val="single" w:sz="4" w:space="0" w:color="auto"/>
              <w:right w:val="single" w:sz="4" w:space="0" w:color="auto"/>
            </w:tcBorders>
            <w:shd w:val="clear" w:color="auto" w:fill="auto"/>
          </w:tcPr>
          <w:p w:rsidR="008552C9" w:rsidRPr="008552C9" w:rsidRDefault="008552C9" w:rsidP="00B4478F">
            <w:pPr>
              <w:pStyle w:val="ab"/>
              <w:rPr>
                <w:rFonts w:ascii="Times New Roman" w:hAnsi="Times New Roman"/>
                <w:sz w:val="20"/>
                <w:szCs w:val="20"/>
                <w:lang w:val="ru-RU"/>
              </w:rPr>
            </w:pPr>
            <w:r w:rsidRPr="008552C9">
              <w:rPr>
                <w:rFonts w:ascii="Times New Roman" w:hAnsi="Times New Roman"/>
                <w:sz w:val="20"/>
                <w:szCs w:val="20"/>
                <w:lang w:val="ru-RU"/>
              </w:rPr>
              <w:t>Україна, 08362, Київська область, Бориспільський р-н, село Старе, вул.</w:t>
            </w:r>
          </w:p>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Герасименка, будинок 186 А</w:t>
            </w:r>
          </w:p>
        </w:tc>
      </w:tr>
      <w:tr w:rsidR="008552C9" w:rsidRPr="008552C9" w:rsidTr="00B4478F">
        <w:trPr>
          <w:trHeight w:hRule="exact" w:val="990"/>
          <w:jc w:val="center"/>
        </w:trPr>
        <w:tc>
          <w:tcPr>
            <w:tcW w:w="542" w:type="dxa"/>
            <w:tcBorders>
              <w:top w:val="single" w:sz="4" w:space="0" w:color="auto"/>
              <w:left w:val="single" w:sz="4" w:space="0" w:color="auto"/>
              <w:bottom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5</w:t>
            </w:r>
          </w:p>
        </w:tc>
        <w:tc>
          <w:tcPr>
            <w:tcW w:w="4675" w:type="dxa"/>
            <w:tcBorders>
              <w:top w:val="single" w:sz="4" w:space="0" w:color="auto"/>
              <w:left w:val="single" w:sz="4" w:space="0" w:color="auto"/>
              <w:bottom w:val="single" w:sz="4" w:space="0" w:color="auto"/>
            </w:tcBorders>
            <w:shd w:val="clear" w:color="auto" w:fill="auto"/>
            <w:vAlign w:val="center"/>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rPr>
              <w:t>МИРНЕНСЬКИЙ ЗАКЛАД ДОШКІЛЬНОЇ ОСВІТИ (ЯСЛА-САДОК) "КАЗКА" ВОРОНЬКІВСЬКОЇ СІЛЬСЬКОЇ РАДИ</w:t>
            </w:r>
          </w:p>
        </w:tc>
        <w:tc>
          <w:tcPr>
            <w:tcW w:w="5410" w:type="dxa"/>
            <w:tcBorders>
              <w:top w:val="single" w:sz="4" w:space="0" w:color="auto"/>
              <w:left w:val="single" w:sz="4" w:space="0" w:color="auto"/>
              <w:bottom w:val="single" w:sz="4" w:space="0" w:color="auto"/>
              <w:right w:val="single" w:sz="4" w:space="0" w:color="auto"/>
            </w:tcBorders>
            <w:shd w:val="clear" w:color="auto" w:fill="auto"/>
          </w:tcPr>
          <w:p w:rsidR="008552C9" w:rsidRPr="008552C9" w:rsidRDefault="008552C9" w:rsidP="00B4478F">
            <w:pPr>
              <w:pStyle w:val="ab"/>
              <w:rPr>
                <w:rFonts w:ascii="Times New Roman" w:hAnsi="Times New Roman"/>
                <w:sz w:val="20"/>
                <w:szCs w:val="20"/>
              </w:rPr>
            </w:pPr>
            <w:r w:rsidRPr="008552C9">
              <w:rPr>
                <w:rFonts w:ascii="Times New Roman" w:hAnsi="Times New Roman"/>
                <w:sz w:val="20"/>
                <w:szCs w:val="20"/>
                <w:lang w:val="ru-RU"/>
              </w:rPr>
              <w:t xml:space="preserve">Україна, 08361, Київська область, Бориспільський р-н, село Мирне, вул. </w:t>
            </w:r>
            <w:r w:rsidRPr="008552C9">
              <w:rPr>
                <w:rFonts w:ascii="Times New Roman" w:hAnsi="Times New Roman"/>
                <w:sz w:val="20"/>
                <w:szCs w:val="20"/>
              </w:rPr>
              <w:t>Центральна, будинок 18</w:t>
            </w:r>
          </w:p>
        </w:tc>
      </w:tr>
      <w:tr w:rsidR="008552C9" w:rsidRPr="008552C9" w:rsidTr="00B4478F">
        <w:trPr>
          <w:trHeight w:hRule="exact" w:val="1132"/>
          <w:jc w:val="center"/>
        </w:trPr>
        <w:tc>
          <w:tcPr>
            <w:tcW w:w="542" w:type="dxa"/>
            <w:tcBorders>
              <w:top w:val="single" w:sz="4" w:space="0" w:color="auto"/>
              <w:left w:val="single" w:sz="4" w:space="0" w:color="auto"/>
              <w:bottom w:val="single" w:sz="4" w:space="0" w:color="auto"/>
            </w:tcBorders>
            <w:shd w:val="clear" w:color="auto" w:fill="auto"/>
          </w:tcPr>
          <w:p w:rsidR="008552C9" w:rsidRPr="008552C9" w:rsidRDefault="008552C9" w:rsidP="00B4478F">
            <w:pPr>
              <w:pStyle w:val="a6"/>
              <w:spacing w:before="120"/>
              <w:rPr>
                <w:rFonts w:eastAsia="Microsoft Sans Serif"/>
                <w:sz w:val="20"/>
                <w:szCs w:val="20"/>
              </w:rPr>
            </w:pPr>
            <w:r w:rsidRPr="008552C9">
              <w:rPr>
                <w:rFonts w:eastAsia="Microsoft Sans Serif"/>
                <w:sz w:val="20"/>
                <w:szCs w:val="20"/>
              </w:rPr>
              <w:lastRenderedPageBreak/>
              <w:t>6</w:t>
            </w:r>
          </w:p>
        </w:tc>
        <w:tc>
          <w:tcPr>
            <w:tcW w:w="4675" w:type="dxa"/>
            <w:tcBorders>
              <w:top w:val="single" w:sz="4" w:space="0" w:color="auto"/>
              <w:left w:val="single" w:sz="4" w:space="0" w:color="auto"/>
              <w:bottom w:val="single" w:sz="4" w:space="0" w:color="auto"/>
            </w:tcBorders>
            <w:shd w:val="clear" w:color="auto" w:fill="auto"/>
            <w:vAlign w:val="center"/>
          </w:tcPr>
          <w:p w:rsidR="008552C9" w:rsidRPr="008552C9" w:rsidRDefault="008552C9" w:rsidP="00B4478F">
            <w:pPr>
              <w:pStyle w:val="a6"/>
              <w:rPr>
                <w:rFonts w:eastAsia="Microsoft Sans Serif"/>
                <w:sz w:val="20"/>
                <w:szCs w:val="20"/>
              </w:rPr>
            </w:pPr>
            <w:r w:rsidRPr="008552C9">
              <w:rPr>
                <w:rFonts w:eastAsia="Microsoft Sans Serif"/>
                <w:sz w:val="20"/>
                <w:szCs w:val="20"/>
              </w:rPr>
              <w:t>ПРОЦІВСЬКИЙ ЗАКЛАД ДОШКІЛЬНОЇ ОСВІТИ (ЯСЛА-САДОК) "ЛІСОВА КАЗКА"</w:t>
            </w:r>
          </w:p>
          <w:p w:rsidR="008552C9" w:rsidRPr="008552C9" w:rsidRDefault="008552C9" w:rsidP="00B4478F">
            <w:pPr>
              <w:pStyle w:val="a6"/>
              <w:rPr>
                <w:rFonts w:eastAsia="Microsoft Sans Serif"/>
                <w:sz w:val="20"/>
                <w:szCs w:val="20"/>
              </w:rPr>
            </w:pPr>
            <w:r w:rsidRPr="008552C9">
              <w:rPr>
                <w:rFonts w:eastAsia="Microsoft Sans Serif"/>
                <w:sz w:val="20"/>
                <w:szCs w:val="20"/>
              </w:rPr>
              <w:t>ВОРОНЬКІВСЬКОЇ СІЛЬСЬКОЇ РАДИ</w:t>
            </w:r>
          </w:p>
        </w:tc>
        <w:tc>
          <w:tcPr>
            <w:tcW w:w="5410" w:type="dxa"/>
            <w:tcBorders>
              <w:top w:val="single" w:sz="4" w:space="0" w:color="auto"/>
              <w:left w:val="single" w:sz="4" w:space="0" w:color="auto"/>
              <w:bottom w:val="single" w:sz="4" w:space="0" w:color="auto"/>
              <w:right w:val="single" w:sz="4" w:space="0" w:color="auto"/>
            </w:tcBorders>
            <w:shd w:val="clear" w:color="auto" w:fill="auto"/>
          </w:tcPr>
          <w:p w:rsidR="008552C9" w:rsidRPr="008552C9" w:rsidRDefault="008552C9" w:rsidP="00B4478F">
            <w:pPr>
              <w:pStyle w:val="a6"/>
              <w:spacing w:line="276" w:lineRule="auto"/>
              <w:rPr>
                <w:rFonts w:eastAsia="Microsoft Sans Serif"/>
                <w:sz w:val="20"/>
                <w:szCs w:val="20"/>
              </w:rPr>
            </w:pPr>
            <w:r w:rsidRPr="008552C9">
              <w:rPr>
                <w:rFonts w:eastAsia="Microsoft Sans Serif"/>
                <w:sz w:val="20"/>
                <w:szCs w:val="20"/>
              </w:rPr>
              <w:t>Україна, 08324, Київська область, Бориспільський р</w:t>
            </w:r>
            <w:r w:rsidRPr="008552C9">
              <w:rPr>
                <w:rFonts w:eastAsia="Microsoft Sans Serif"/>
                <w:sz w:val="20"/>
                <w:szCs w:val="20"/>
              </w:rPr>
              <w:softHyphen/>
              <w:t>-н, село Проців, вул.</w:t>
            </w:r>
          </w:p>
          <w:p w:rsidR="008552C9" w:rsidRPr="008552C9" w:rsidRDefault="008552C9" w:rsidP="00B4478F">
            <w:pPr>
              <w:pStyle w:val="a6"/>
              <w:spacing w:line="276" w:lineRule="auto"/>
              <w:rPr>
                <w:rFonts w:eastAsia="Microsoft Sans Serif"/>
                <w:sz w:val="20"/>
                <w:szCs w:val="20"/>
              </w:rPr>
            </w:pPr>
            <w:r w:rsidRPr="008552C9">
              <w:rPr>
                <w:rFonts w:eastAsia="Microsoft Sans Serif"/>
                <w:sz w:val="20"/>
                <w:szCs w:val="20"/>
              </w:rPr>
              <w:t>Шевченка, будинок 2А</w:t>
            </w:r>
          </w:p>
        </w:tc>
      </w:tr>
      <w:tr w:rsidR="008552C9" w:rsidRPr="008552C9" w:rsidTr="00B4478F">
        <w:trPr>
          <w:trHeight w:hRule="exact" w:val="709"/>
          <w:jc w:val="center"/>
        </w:trPr>
        <w:tc>
          <w:tcPr>
            <w:tcW w:w="542" w:type="dxa"/>
            <w:tcBorders>
              <w:top w:val="single" w:sz="4" w:space="0" w:color="auto"/>
              <w:left w:val="single" w:sz="4" w:space="0" w:color="auto"/>
              <w:bottom w:val="single" w:sz="4" w:space="0" w:color="auto"/>
            </w:tcBorders>
            <w:shd w:val="clear" w:color="auto" w:fill="auto"/>
          </w:tcPr>
          <w:p w:rsidR="008552C9" w:rsidRPr="008552C9" w:rsidRDefault="008552C9" w:rsidP="00B4478F">
            <w:pPr>
              <w:pStyle w:val="a6"/>
              <w:spacing w:before="120"/>
              <w:rPr>
                <w:rFonts w:eastAsia="Microsoft Sans Serif"/>
                <w:sz w:val="20"/>
                <w:szCs w:val="20"/>
              </w:rPr>
            </w:pPr>
            <w:r w:rsidRPr="008552C9">
              <w:rPr>
                <w:rFonts w:eastAsia="Microsoft Sans Serif"/>
                <w:sz w:val="20"/>
                <w:szCs w:val="20"/>
              </w:rPr>
              <w:t>7</w:t>
            </w:r>
          </w:p>
        </w:tc>
        <w:tc>
          <w:tcPr>
            <w:tcW w:w="4675" w:type="dxa"/>
            <w:tcBorders>
              <w:top w:val="single" w:sz="4" w:space="0" w:color="auto"/>
              <w:left w:val="single" w:sz="4" w:space="0" w:color="auto"/>
              <w:bottom w:val="single" w:sz="4" w:space="0" w:color="auto"/>
            </w:tcBorders>
            <w:shd w:val="clear" w:color="auto" w:fill="auto"/>
            <w:vAlign w:val="bottom"/>
          </w:tcPr>
          <w:p w:rsidR="008552C9" w:rsidRPr="008552C9" w:rsidRDefault="008552C9" w:rsidP="00B4478F">
            <w:pPr>
              <w:pStyle w:val="a6"/>
              <w:rPr>
                <w:rFonts w:eastAsia="Microsoft Sans Serif"/>
                <w:sz w:val="20"/>
                <w:szCs w:val="20"/>
              </w:rPr>
            </w:pPr>
            <w:r w:rsidRPr="008552C9">
              <w:rPr>
                <w:rFonts w:eastAsia="Microsoft Sans Serif"/>
                <w:sz w:val="20"/>
                <w:szCs w:val="20"/>
              </w:rPr>
              <w:t xml:space="preserve">ПРОЦІВСЬКА </w:t>
            </w:r>
            <w:r w:rsidR="00533D33">
              <w:rPr>
                <w:rFonts w:eastAsia="Microsoft Sans Serif"/>
                <w:sz w:val="20"/>
                <w:szCs w:val="20"/>
              </w:rPr>
              <w:t xml:space="preserve">ПОЧАТКОВА ШКОЛА ВОРОНЬКІВСЬКОЇ СІЛЬСЬКОЇ РАДИ </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8552C9" w:rsidRPr="008552C9" w:rsidRDefault="008552C9" w:rsidP="00B4478F">
            <w:pPr>
              <w:pStyle w:val="a6"/>
              <w:spacing w:line="276" w:lineRule="auto"/>
              <w:rPr>
                <w:rFonts w:eastAsia="Microsoft Sans Serif"/>
                <w:sz w:val="20"/>
                <w:szCs w:val="20"/>
              </w:rPr>
            </w:pPr>
            <w:r w:rsidRPr="008552C9">
              <w:rPr>
                <w:rFonts w:eastAsia="Microsoft Sans Serif"/>
                <w:sz w:val="20"/>
                <w:szCs w:val="20"/>
              </w:rPr>
              <w:t>Україна, 08344, Київська область, Бориспільський р-</w:t>
            </w:r>
            <w:r w:rsidRPr="008552C9">
              <w:rPr>
                <w:rFonts w:eastAsia="Microsoft Sans Serif"/>
                <w:sz w:val="20"/>
                <w:szCs w:val="20"/>
              </w:rPr>
              <w:softHyphen/>
              <w:t>н, село Проців, вул. Дружби, будинок 2-Б</w:t>
            </w:r>
          </w:p>
          <w:p w:rsidR="008552C9" w:rsidRPr="008552C9" w:rsidRDefault="008552C9" w:rsidP="00B4478F">
            <w:pPr>
              <w:pStyle w:val="a6"/>
              <w:spacing w:line="276" w:lineRule="auto"/>
              <w:rPr>
                <w:rFonts w:eastAsia="Microsoft Sans Serif"/>
                <w:sz w:val="20"/>
                <w:szCs w:val="20"/>
              </w:rPr>
            </w:pPr>
          </w:p>
          <w:p w:rsidR="008552C9" w:rsidRPr="008552C9" w:rsidRDefault="008552C9" w:rsidP="00B4478F">
            <w:pPr>
              <w:pStyle w:val="a6"/>
              <w:spacing w:line="276" w:lineRule="auto"/>
              <w:rPr>
                <w:rFonts w:eastAsia="Microsoft Sans Serif"/>
                <w:sz w:val="20"/>
                <w:szCs w:val="20"/>
              </w:rPr>
            </w:pPr>
          </w:p>
        </w:tc>
      </w:tr>
    </w:tbl>
    <w:p w:rsidR="00FA67D6" w:rsidRDefault="00FA67D6" w:rsidP="00FA67D6">
      <w:pPr>
        <w:pStyle w:val="a4"/>
        <w:ind w:firstLine="680"/>
        <w:jc w:val="both"/>
        <w:rPr>
          <w:lang w:eastAsia="ru-RU" w:bidi="ru-RU"/>
        </w:rPr>
      </w:pPr>
    </w:p>
    <w:p w:rsidR="008552C9" w:rsidRDefault="008552C9" w:rsidP="00FA67D6">
      <w:pPr>
        <w:pStyle w:val="a4"/>
        <w:ind w:firstLine="680"/>
        <w:jc w:val="both"/>
        <w:rPr>
          <w:lang w:eastAsia="ru-RU" w:bidi="ru-RU"/>
        </w:rPr>
      </w:pPr>
      <w:r>
        <w:rPr>
          <w:lang w:eastAsia="ru-RU" w:bidi="ru-RU"/>
        </w:rPr>
        <w:t xml:space="preserve"> </w:t>
      </w:r>
    </w:p>
    <w:tbl>
      <w:tblPr>
        <w:tblW w:w="11087" w:type="dxa"/>
        <w:tblInd w:w="-38" w:type="dxa"/>
        <w:tblLayout w:type="fixed"/>
        <w:tblLook w:val="0000" w:firstRow="0" w:lastRow="0" w:firstColumn="0" w:lastColumn="0" w:noHBand="0" w:noVBand="0"/>
      </w:tblPr>
      <w:tblGrid>
        <w:gridCol w:w="1590"/>
        <w:gridCol w:w="708"/>
        <w:gridCol w:w="1134"/>
        <w:gridCol w:w="1134"/>
        <w:gridCol w:w="1134"/>
        <w:gridCol w:w="993"/>
        <w:gridCol w:w="992"/>
        <w:gridCol w:w="992"/>
        <w:gridCol w:w="992"/>
        <w:gridCol w:w="1418"/>
      </w:tblGrid>
      <w:tr w:rsidR="0013315F" w:rsidRPr="00322EF6" w:rsidTr="007B22EC">
        <w:trPr>
          <w:trHeight w:val="957"/>
        </w:trPr>
        <w:tc>
          <w:tcPr>
            <w:tcW w:w="1590" w:type="dxa"/>
            <w:tcBorders>
              <w:top w:val="single" w:sz="6" w:space="0" w:color="000000"/>
              <w:left w:val="single" w:sz="6" w:space="0" w:color="000000"/>
              <w:bottom w:val="single" w:sz="6" w:space="0" w:color="000000"/>
              <w:right w:val="single" w:sz="6" w:space="0" w:color="000000"/>
            </w:tcBorders>
            <w:shd w:val="clear" w:color="auto" w:fill="auto"/>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sidRPr="00322EF6">
              <w:rPr>
                <w:rFonts w:ascii="Times New Roman" w:eastAsia="Times New Roman" w:hAnsi="Times New Roman" w:cs="Times New Roman"/>
                <w:b/>
                <w:bCs/>
                <w:sz w:val="22"/>
                <w:szCs w:val="22"/>
              </w:rPr>
              <w:t>Найменування</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proofErr w:type="spellStart"/>
            <w:r w:rsidRPr="00322EF6">
              <w:rPr>
                <w:rFonts w:ascii="Times New Roman" w:eastAsia="Times New Roman" w:hAnsi="Times New Roman" w:cs="Times New Roman"/>
                <w:b/>
                <w:bCs/>
                <w:sz w:val="22"/>
                <w:szCs w:val="22"/>
              </w:rPr>
              <w:t>одн</w:t>
            </w:r>
            <w:proofErr w:type="spellEnd"/>
            <w:r w:rsidRPr="00322EF6">
              <w:rPr>
                <w:rFonts w:ascii="Times New Roman" w:eastAsia="Times New Roman" w:hAnsi="Times New Roman" w:cs="Times New Roman"/>
                <w:b/>
                <w:bCs/>
                <w:sz w:val="22"/>
                <w:szCs w:val="22"/>
              </w:rPr>
              <w:t xml:space="preserve"> </w:t>
            </w:r>
            <w:proofErr w:type="spellStart"/>
            <w:r w:rsidRPr="00322EF6">
              <w:rPr>
                <w:rFonts w:ascii="Times New Roman" w:eastAsia="Times New Roman" w:hAnsi="Times New Roman" w:cs="Times New Roman"/>
                <w:b/>
                <w:bCs/>
                <w:sz w:val="22"/>
                <w:szCs w:val="22"/>
              </w:rPr>
              <w:t>вим</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Головурівський</w:t>
            </w:r>
            <w:r w:rsidRPr="00322EF6">
              <w:rPr>
                <w:rFonts w:ascii="Times New Roman" w:eastAsia="Times New Roman" w:hAnsi="Times New Roman" w:cs="Times New Roman"/>
                <w:b/>
                <w:bCs/>
                <w:sz w:val="22"/>
                <w:szCs w:val="22"/>
              </w:rPr>
              <w:t xml:space="preserve"> ЗДО</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sidRPr="00322EF6">
              <w:rPr>
                <w:rFonts w:ascii="Times New Roman" w:eastAsia="Times New Roman" w:hAnsi="Times New Roman" w:cs="Times New Roman"/>
                <w:b/>
                <w:bCs/>
                <w:sz w:val="22"/>
                <w:szCs w:val="22"/>
              </w:rPr>
              <w:t xml:space="preserve">Сошниківський ЗДО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Вороньківський </w:t>
            </w:r>
            <w:r w:rsidRPr="00322EF6">
              <w:rPr>
                <w:rFonts w:ascii="Times New Roman" w:eastAsia="Times New Roman" w:hAnsi="Times New Roman" w:cs="Times New Roman"/>
                <w:b/>
                <w:bCs/>
                <w:sz w:val="22"/>
                <w:szCs w:val="22"/>
              </w:rPr>
              <w:t>ЗДО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Старівський </w:t>
            </w:r>
            <w:r w:rsidRPr="00322EF6">
              <w:rPr>
                <w:rFonts w:ascii="Times New Roman" w:eastAsia="Times New Roman" w:hAnsi="Times New Roman" w:cs="Times New Roman"/>
                <w:b/>
                <w:bCs/>
                <w:sz w:val="22"/>
                <w:szCs w:val="22"/>
              </w:rPr>
              <w:t>ЗДО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Процівський </w:t>
            </w:r>
            <w:r w:rsidRPr="00322EF6">
              <w:rPr>
                <w:rFonts w:ascii="Times New Roman" w:eastAsia="Times New Roman" w:hAnsi="Times New Roman" w:cs="Times New Roman"/>
                <w:b/>
                <w:bCs/>
                <w:sz w:val="22"/>
                <w:szCs w:val="22"/>
              </w:rPr>
              <w:t xml:space="preserve"> ЗДО</w:t>
            </w:r>
          </w:p>
        </w:tc>
        <w:tc>
          <w:tcPr>
            <w:tcW w:w="992" w:type="dxa"/>
            <w:tcBorders>
              <w:top w:val="single" w:sz="6" w:space="0" w:color="000000"/>
              <w:left w:val="single" w:sz="6" w:space="0" w:color="000000"/>
              <w:bottom w:val="nil"/>
              <w:right w:val="single" w:sz="6" w:space="0" w:color="000000"/>
            </w:tcBorders>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Мирненський </w:t>
            </w:r>
            <w:r w:rsidRPr="00322EF6">
              <w:rPr>
                <w:rFonts w:ascii="Times New Roman" w:eastAsia="Times New Roman" w:hAnsi="Times New Roman" w:cs="Times New Roman"/>
                <w:b/>
                <w:bCs/>
                <w:sz w:val="22"/>
                <w:szCs w:val="22"/>
              </w:rPr>
              <w:t>ЗДО</w:t>
            </w:r>
          </w:p>
        </w:tc>
        <w:tc>
          <w:tcPr>
            <w:tcW w:w="992" w:type="dxa"/>
            <w:tcBorders>
              <w:top w:val="single" w:sz="6" w:space="0" w:color="000000"/>
              <w:left w:val="single" w:sz="6" w:space="0" w:color="000000"/>
              <w:bottom w:val="nil"/>
              <w:right w:val="single" w:sz="6" w:space="0" w:color="000000"/>
            </w:tcBorders>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sidRPr="00322EF6">
              <w:rPr>
                <w:rFonts w:ascii="Times New Roman" w:eastAsia="Times New Roman" w:hAnsi="Times New Roman" w:cs="Times New Roman"/>
                <w:b/>
                <w:bCs/>
                <w:sz w:val="22"/>
                <w:szCs w:val="22"/>
              </w:rPr>
              <w:t xml:space="preserve">Процівська ЗОШ </w:t>
            </w:r>
          </w:p>
        </w:tc>
        <w:tc>
          <w:tcPr>
            <w:tcW w:w="1418" w:type="dxa"/>
            <w:tcBorders>
              <w:top w:val="single" w:sz="6" w:space="0" w:color="000000"/>
              <w:left w:val="single" w:sz="6" w:space="0" w:color="000000"/>
              <w:bottom w:val="nil"/>
              <w:right w:val="single" w:sz="4" w:space="0" w:color="auto"/>
            </w:tcBorders>
          </w:tcPr>
          <w:p w:rsidR="0013315F" w:rsidRPr="00322EF6" w:rsidRDefault="0013315F" w:rsidP="007B22EC">
            <w:pPr>
              <w:widowControl/>
              <w:autoSpaceDE w:val="0"/>
              <w:autoSpaceDN w:val="0"/>
              <w:adjustRightInd w:val="0"/>
              <w:jc w:val="center"/>
              <w:rPr>
                <w:rFonts w:ascii="Times New Roman" w:eastAsia="Times New Roman" w:hAnsi="Times New Roman" w:cs="Times New Roman"/>
                <w:b/>
                <w:bCs/>
                <w:sz w:val="22"/>
                <w:szCs w:val="22"/>
              </w:rPr>
            </w:pPr>
            <w:r w:rsidRPr="00322EF6">
              <w:rPr>
                <w:rFonts w:ascii="Times New Roman" w:eastAsia="Times New Roman" w:hAnsi="Times New Roman" w:cs="Times New Roman"/>
                <w:b/>
                <w:bCs/>
                <w:sz w:val="22"/>
                <w:szCs w:val="22"/>
              </w:rPr>
              <w:t>ВСЬОГО</w:t>
            </w:r>
          </w:p>
        </w:tc>
      </w:tr>
      <w:tr w:rsidR="0013315F" w:rsidRPr="006C5019" w:rsidTr="007B22EC">
        <w:trPr>
          <w:trHeight w:val="233"/>
        </w:trPr>
        <w:tc>
          <w:tcPr>
            <w:tcW w:w="1590" w:type="dxa"/>
            <w:tcBorders>
              <w:top w:val="single" w:sz="6" w:space="0" w:color="000000"/>
              <w:left w:val="single" w:sz="4" w:space="0" w:color="auto"/>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Огірки тепличні</w:t>
            </w:r>
          </w:p>
        </w:tc>
        <w:tc>
          <w:tcPr>
            <w:tcW w:w="708" w:type="dxa"/>
            <w:tcBorders>
              <w:top w:val="single" w:sz="6" w:space="0" w:color="000000"/>
              <w:left w:val="single" w:sz="6" w:space="0" w:color="000000"/>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10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20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40</w:t>
            </w:r>
          </w:p>
        </w:tc>
        <w:tc>
          <w:tcPr>
            <w:tcW w:w="993" w:type="dxa"/>
            <w:tcBorders>
              <w:top w:val="single" w:sz="6" w:space="0" w:color="000000"/>
              <w:left w:val="single" w:sz="6" w:space="0" w:color="000000"/>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2</w:t>
            </w:r>
            <w:r w:rsidRPr="00FD00DF">
              <w:rPr>
                <w:rFonts w:ascii="Times New Roman" w:hAnsi="Times New Roman" w:cs="Times New Roman"/>
                <w:sz w:val="22"/>
                <w:szCs w:val="22"/>
                <w:lang w:bidi="ar-SA"/>
              </w:rPr>
              <w:t>0</w:t>
            </w:r>
          </w:p>
        </w:tc>
        <w:tc>
          <w:tcPr>
            <w:tcW w:w="992" w:type="dxa"/>
            <w:tcBorders>
              <w:top w:val="single" w:sz="6" w:space="0" w:color="000000"/>
              <w:left w:val="single" w:sz="6" w:space="0" w:color="000000"/>
              <w:bottom w:val="single" w:sz="6" w:space="0" w:color="000000"/>
              <w:right w:val="nil"/>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418" w:type="dxa"/>
            <w:tcBorders>
              <w:top w:val="single" w:sz="6" w:space="0" w:color="auto"/>
              <w:left w:val="single" w:sz="6" w:space="0" w:color="auto"/>
              <w:bottom w:val="single" w:sz="6" w:space="0" w:color="auto"/>
              <w:right w:val="single" w:sz="4"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val="en-US" w:bidi="ar-SA"/>
              </w:rPr>
              <w:t>1</w:t>
            </w:r>
            <w:r>
              <w:rPr>
                <w:rFonts w:ascii="Times New Roman" w:hAnsi="Times New Roman" w:cs="Times New Roman"/>
                <w:b/>
                <w:sz w:val="22"/>
                <w:szCs w:val="22"/>
                <w:lang w:bidi="ar-SA"/>
              </w:rPr>
              <w:t>40</w:t>
            </w:r>
          </w:p>
        </w:tc>
      </w:tr>
      <w:tr w:rsidR="0013315F" w:rsidRPr="006C5019" w:rsidTr="007B22EC">
        <w:trPr>
          <w:trHeight w:val="233"/>
        </w:trPr>
        <w:tc>
          <w:tcPr>
            <w:tcW w:w="1590" w:type="dxa"/>
            <w:tcBorders>
              <w:top w:val="single" w:sz="6" w:space="0" w:color="000000"/>
              <w:left w:val="single" w:sz="4" w:space="0" w:color="auto"/>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 xml:space="preserve">Огірки </w:t>
            </w:r>
            <w:r w:rsidR="00AE376D">
              <w:rPr>
                <w:rFonts w:ascii="Times New Roman" w:hAnsi="Times New Roman" w:cs="Times New Roman"/>
                <w:b/>
                <w:sz w:val="20"/>
                <w:szCs w:val="20"/>
                <w:lang w:bidi="ar-SA"/>
              </w:rPr>
              <w:t>польові</w:t>
            </w:r>
          </w:p>
        </w:tc>
        <w:tc>
          <w:tcPr>
            <w:tcW w:w="708" w:type="dxa"/>
            <w:tcBorders>
              <w:top w:val="single" w:sz="6" w:space="0" w:color="000000"/>
              <w:left w:val="single" w:sz="6" w:space="0" w:color="000000"/>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670D37"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670D37"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30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bidi="ar-SA"/>
              </w:rPr>
              <w:t>30</w:t>
            </w:r>
          </w:p>
        </w:tc>
        <w:tc>
          <w:tcPr>
            <w:tcW w:w="993" w:type="dxa"/>
            <w:tcBorders>
              <w:top w:val="single" w:sz="6" w:space="0" w:color="000000"/>
              <w:left w:val="single" w:sz="6" w:space="0" w:color="000000"/>
              <w:bottom w:val="single" w:sz="6" w:space="0" w:color="000000"/>
              <w:right w:val="single" w:sz="6" w:space="0" w:color="000000"/>
            </w:tcBorders>
            <w:shd w:val="solid" w:color="FFFFFF" w:fill="auto"/>
          </w:tcPr>
          <w:p w:rsidR="0013315F" w:rsidRPr="00670D37"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w:t>
            </w:r>
          </w:p>
        </w:tc>
        <w:tc>
          <w:tcPr>
            <w:tcW w:w="992" w:type="dxa"/>
            <w:tcBorders>
              <w:top w:val="single" w:sz="6" w:space="0" w:color="000000"/>
              <w:left w:val="single" w:sz="6" w:space="0" w:color="000000"/>
              <w:bottom w:val="single" w:sz="6" w:space="0" w:color="000000"/>
              <w:right w:val="nil"/>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15</w:t>
            </w:r>
          </w:p>
        </w:tc>
        <w:tc>
          <w:tcPr>
            <w:tcW w:w="992" w:type="dxa"/>
            <w:tcBorders>
              <w:top w:val="single" w:sz="6" w:space="0" w:color="auto"/>
              <w:left w:val="single" w:sz="6" w:space="0" w:color="auto"/>
              <w:bottom w:val="single" w:sz="4" w:space="0" w:color="auto"/>
              <w:right w:val="single" w:sz="6" w:space="0" w:color="auto"/>
            </w:tcBorders>
            <w:shd w:val="solid" w:color="FFFFFF" w:fill="auto"/>
          </w:tcPr>
          <w:p w:rsidR="0013315F" w:rsidRPr="00670D37"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992" w:type="dxa"/>
            <w:tcBorders>
              <w:top w:val="single" w:sz="6"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418" w:type="dxa"/>
            <w:tcBorders>
              <w:top w:val="single" w:sz="6" w:space="0" w:color="auto"/>
              <w:left w:val="single" w:sz="6" w:space="0" w:color="auto"/>
              <w:bottom w:val="single" w:sz="4" w:space="0" w:color="auto"/>
              <w:right w:val="single" w:sz="4" w:space="0" w:color="auto"/>
            </w:tcBorders>
            <w:shd w:val="solid" w:color="FFFFFF" w:fill="auto"/>
          </w:tcPr>
          <w:p w:rsidR="0013315F" w:rsidRPr="00670D37"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bidi="ar-SA"/>
              </w:rPr>
              <w:t>150</w:t>
            </w:r>
          </w:p>
        </w:tc>
      </w:tr>
      <w:tr w:rsidR="0013315F" w:rsidRPr="00FD00DF" w:rsidTr="007B22EC">
        <w:trPr>
          <w:trHeight w:val="233"/>
        </w:trPr>
        <w:tc>
          <w:tcPr>
            <w:tcW w:w="1590" w:type="dxa"/>
            <w:tcBorders>
              <w:top w:val="single" w:sz="6" w:space="0" w:color="000000"/>
              <w:left w:val="single" w:sz="4" w:space="0" w:color="auto"/>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Перець сезонний</w:t>
            </w:r>
          </w:p>
        </w:tc>
        <w:tc>
          <w:tcPr>
            <w:tcW w:w="708" w:type="dxa"/>
            <w:tcBorders>
              <w:top w:val="single" w:sz="6" w:space="0" w:color="000000"/>
              <w:left w:val="single" w:sz="6" w:space="0" w:color="000000"/>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20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30</w:t>
            </w:r>
          </w:p>
        </w:tc>
        <w:tc>
          <w:tcPr>
            <w:tcW w:w="993" w:type="dxa"/>
            <w:tcBorders>
              <w:top w:val="single" w:sz="6" w:space="0" w:color="000000"/>
              <w:left w:val="single" w:sz="6" w:space="0" w:color="000000"/>
              <w:bottom w:val="single" w:sz="6" w:space="0" w:color="000000"/>
              <w:right w:val="single" w:sz="6" w:space="0" w:color="000000"/>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992" w:type="dxa"/>
            <w:tcBorders>
              <w:top w:val="single" w:sz="6" w:space="0" w:color="000000"/>
              <w:left w:val="single" w:sz="6" w:space="0" w:color="000000"/>
              <w:bottom w:val="single" w:sz="6" w:space="0" w:color="000000"/>
              <w:right w:val="nil"/>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6"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val="en-US" w:bidi="ar-SA"/>
              </w:rPr>
            </w:pPr>
            <w:r>
              <w:rPr>
                <w:rFonts w:ascii="Times New Roman" w:hAnsi="Times New Roman" w:cs="Times New Roman"/>
                <w:b/>
                <w:sz w:val="22"/>
                <w:szCs w:val="22"/>
                <w:lang w:bidi="ar-SA"/>
              </w:rPr>
              <w:t>7</w:t>
            </w:r>
            <w:r>
              <w:rPr>
                <w:rFonts w:ascii="Times New Roman" w:hAnsi="Times New Roman" w:cs="Times New Roman"/>
                <w:b/>
                <w:sz w:val="22"/>
                <w:szCs w:val="22"/>
                <w:lang w:val="en-US" w:bidi="ar-SA"/>
              </w:rPr>
              <w:t>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Помідори тепличні</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sidRPr="00FD00DF">
              <w:rPr>
                <w:rFonts w:ascii="Times New Roman" w:hAnsi="Times New Roman" w:cs="Times New Roman"/>
                <w:sz w:val="22"/>
                <w:szCs w:val="22"/>
                <w:lang w:bidi="ar-SA"/>
              </w:rPr>
              <w:t>1</w:t>
            </w:r>
            <w:r>
              <w:rPr>
                <w:rFonts w:ascii="Times New Roman" w:hAnsi="Times New Roman" w:cs="Times New Roman"/>
                <w:sz w:val="22"/>
                <w:szCs w:val="22"/>
                <w:lang w:val="en-US" w:bidi="ar-SA"/>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1</w:t>
            </w:r>
            <w:r>
              <w:rPr>
                <w:rFonts w:ascii="Times New Roman" w:hAnsi="Times New Roman" w:cs="Times New Roman"/>
                <w:sz w:val="22"/>
                <w:szCs w:val="22"/>
                <w:lang w:bidi="ar-SA"/>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3619E7"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2</w:t>
            </w:r>
            <w:r>
              <w:rPr>
                <w:rFonts w:ascii="Times New Roman" w:hAnsi="Times New Roman" w:cs="Times New Roman"/>
                <w:sz w:val="22"/>
                <w:szCs w:val="22"/>
                <w:lang w:bidi="ar-SA"/>
              </w:rPr>
              <w:t>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3619E7"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418" w:type="dxa"/>
            <w:tcBorders>
              <w:top w:val="single" w:sz="6" w:space="0" w:color="auto"/>
              <w:left w:val="single" w:sz="6" w:space="0" w:color="auto"/>
              <w:bottom w:val="single" w:sz="6"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val="en-US" w:bidi="ar-SA"/>
              </w:rPr>
              <w:t>1</w:t>
            </w:r>
            <w:r>
              <w:rPr>
                <w:rFonts w:ascii="Times New Roman" w:hAnsi="Times New Roman" w:cs="Times New Roman"/>
                <w:b/>
                <w:sz w:val="22"/>
                <w:szCs w:val="22"/>
                <w:lang w:bidi="ar-SA"/>
              </w:rPr>
              <w:t>4</w:t>
            </w:r>
            <w:r w:rsidRPr="00FD00DF">
              <w:rPr>
                <w:rFonts w:ascii="Times New Roman" w:hAnsi="Times New Roman" w:cs="Times New Roman"/>
                <w:b/>
                <w:sz w:val="22"/>
                <w:szCs w:val="22"/>
                <w:lang w:bidi="ar-SA"/>
              </w:rPr>
              <w:t>0</w:t>
            </w:r>
          </w:p>
        </w:tc>
      </w:tr>
      <w:tr w:rsidR="0013315F" w:rsidRPr="00F05178"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 xml:space="preserve">Помідори </w:t>
            </w:r>
            <w:r w:rsidR="00AE376D">
              <w:rPr>
                <w:rFonts w:ascii="Times New Roman" w:hAnsi="Times New Roman" w:cs="Times New Roman"/>
                <w:b/>
                <w:sz w:val="20"/>
                <w:szCs w:val="20"/>
                <w:lang w:bidi="ar-SA"/>
              </w:rPr>
              <w:t>польові</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4</w:t>
            </w:r>
            <w:r w:rsidRPr="00FD00DF">
              <w:rPr>
                <w:rFonts w:ascii="Times New Roman" w:hAnsi="Times New Roman" w:cs="Times New Roman"/>
                <w:sz w:val="22"/>
                <w:szCs w:val="22"/>
                <w:lang w:bidi="ar-SA"/>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418" w:type="dxa"/>
            <w:tcBorders>
              <w:top w:val="single" w:sz="6" w:space="0" w:color="auto"/>
              <w:left w:val="single" w:sz="6" w:space="0" w:color="auto"/>
              <w:bottom w:val="single" w:sz="6" w:space="0" w:color="auto"/>
              <w:right w:val="single" w:sz="4"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bidi="ar-SA"/>
              </w:rPr>
              <w:t>150</w:t>
            </w:r>
          </w:p>
        </w:tc>
      </w:tr>
      <w:tr w:rsidR="0013315F" w:rsidRPr="00F05178"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Капуста біло</w:t>
            </w:r>
            <w:r w:rsidR="00AE376D">
              <w:rPr>
                <w:rFonts w:ascii="Times New Roman" w:hAnsi="Times New Roman" w:cs="Times New Roman"/>
                <w:b/>
                <w:sz w:val="20"/>
                <w:szCs w:val="20"/>
                <w:lang w:bidi="ar-SA"/>
              </w:rPr>
              <w:t xml:space="preserve">голова </w:t>
            </w:r>
            <w:r w:rsidRPr="00FD00DF">
              <w:rPr>
                <w:rFonts w:ascii="Times New Roman" w:hAnsi="Times New Roman" w:cs="Times New Roman"/>
                <w:b/>
                <w:sz w:val="20"/>
                <w:szCs w:val="20"/>
                <w:lang w:bidi="ar-SA"/>
              </w:rPr>
              <w:t>рання</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3</w:t>
            </w:r>
            <w:r>
              <w:rPr>
                <w:rFonts w:ascii="Times New Roman" w:hAnsi="Times New Roman" w:cs="Times New Roman"/>
                <w:sz w:val="22"/>
                <w:szCs w:val="22"/>
                <w:lang w:bidi="ar-SA"/>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1</w:t>
            </w:r>
            <w:r>
              <w:rPr>
                <w:rFonts w:ascii="Times New Roman" w:hAnsi="Times New Roman" w:cs="Times New Roman"/>
                <w:sz w:val="22"/>
                <w:szCs w:val="22"/>
                <w:lang w:bidi="ar-SA"/>
              </w:rPr>
              <w:t>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1</w:t>
            </w:r>
            <w:r>
              <w:rPr>
                <w:rFonts w:ascii="Times New Roman" w:hAnsi="Times New Roman" w:cs="Times New Roman"/>
                <w:sz w:val="22"/>
                <w:szCs w:val="22"/>
                <w:lang w:bidi="ar-SA"/>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40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6" w:space="0" w:color="auto"/>
              <w:left w:val="single" w:sz="6" w:space="0" w:color="auto"/>
              <w:bottom w:val="single" w:sz="6" w:space="0" w:color="auto"/>
              <w:right w:val="single" w:sz="4" w:space="0" w:color="auto"/>
            </w:tcBorders>
            <w:shd w:val="solid" w:color="FFFFFF" w:fill="auto"/>
          </w:tcPr>
          <w:p w:rsidR="0013315F" w:rsidRPr="00F05178"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bidi="ar-SA"/>
              </w:rPr>
              <w:t>390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Слива</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sidRPr="00FD00DF">
              <w:rPr>
                <w:rFonts w:ascii="Times New Roman" w:hAnsi="Times New Roman" w:cs="Times New Roman"/>
                <w:sz w:val="22"/>
                <w:szCs w:val="22"/>
                <w:lang w:bidi="ar-SA"/>
              </w:rPr>
              <w:t>1</w:t>
            </w:r>
            <w:r>
              <w:rPr>
                <w:rFonts w:ascii="Times New Roman" w:hAnsi="Times New Roman" w:cs="Times New Roman"/>
                <w:sz w:val="22"/>
                <w:szCs w:val="22"/>
                <w:lang w:val="en-US" w:bidi="ar-SA"/>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bidi="ar-SA"/>
              </w:rPr>
              <w:t>4</w:t>
            </w:r>
            <w:r>
              <w:rPr>
                <w:rFonts w:ascii="Times New Roman" w:hAnsi="Times New Roman" w:cs="Times New Roman"/>
                <w:sz w:val="22"/>
                <w:szCs w:val="22"/>
                <w:lang w:val="en-US" w:bidi="ar-SA"/>
              </w:rPr>
              <w:t>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15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418" w:type="dxa"/>
            <w:tcBorders>
              <w:top w:val="single" w:sz="6" w:space="0" w:color="auto"/>
              <w:left w:val="single" w:sz="6" w:space="0" w:color="auto"/>
              <w:bottom w:val="single" w:sz="6"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val="en-US" w:bidi="ar-SA"/>
              </w:rPr>
              <w:t>1</w:t>
            </w:r>
            <w:r>
              <w:rPr>
                <w:rFonts w:ascii="Times New Roman" w:hAnsi="Times New Roman" w:cs="Times New Roman"/>
                <w:b/>
                <w:sz w:val="22"/>
                <w:szCs w:val="22"/>
                <w:lang w:bidi="ar-SA"/>
              </w:rPr>
              <w:t>4</w:t>
            </w:r>
            <w:r>
              <w:rPr>
                <w:rFonts w:ascii="Times New Roman" w:hAnsi="Times New Roman" w:cs="Times New Roman"/>
                <w:b/>
                <w:sz w:val="22"/>
                <w:szCs w:val="22"/>
                <w:lang w:val="en-US" w:bidi="ar-SA"/>
              </w:rPr>
              <w:t>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Виноград</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1</w:t>
            </w:r>
            <w:r>
              <w:rPr>
                <w:rFonts w:ascii="Times New Roman" w:hAnsi="Times New Roman" w:cs="Times New Roman"/>
                <w:sz w:val="22"/>
                <w:szCs w:val="22"/>
                <w:lang w:bidi="ar-SA"/>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bidi="ar-SA"/>
              </w:rPr>
              <w:t>3</w:t>
            </w:r>
            <w:r>
              <w:rPr>
                <w:rFonts w:ascii="Times New Roman" w:hAnsi="Times New Roman" w:cs="Times New Roman"/>
                <w:sz w:val="22"/>
                <w:szCs w:val="22"/>
                <w:lang w:val="en-US" w:bidi="ar-SA"/>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bidi="ar-SA"/>
              </w:rPr>
              <w:t>3</w:t>
            </w:r>
            <w:r>
              <w:rPr>
                <w:rFonts w:ascii="Times New Roman" w:hAnsi="Times New Roman" w:cs="Times New Roman"/>
                <w:sz w:val="22"/>
                <w:szCs w:val="22"/>
                <w:lang w:val="en-US" w:bidi="ar-SA"/>
              </w:rPr>
              <w:t>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bidi="ar-SA"/>
              </w:rPr>
              <w:t>3</w:t>
            </w:r>
            <w:r>
              <w:rPr>
                <w:rFonts w:ascii="Times New Roman" w:hAnsi="Times New Roman" w:cs="Times New Roman"/>
                <w:sz w:val="22"/>
                <w:szCs w:val="22"/>
                <w:lang w:val="en-US" w:bidi="ar-SA"/>
              </w:rPr>
              <w:t>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6" w:space="0" w:color="auto"/>
              <w:left w:val="single" w:sz="6" w:space="0" w:color="auto"/>
              <w:bottom w:val="single" w:sz="6"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bidi="ar-SA"/>
              </w:rPr>
              <w:t>14</w:t>
            </w:r>
            <w:r w:rsidRPr="00FD00DF">
              <w:rPr>
                <w:rFonts w:ascii="Times New Roman" w:hAnsi="Times New Roman" w:cs="Times New Roman"/>
                <w:b/>
                <w:sz w:val="22"/>
                <w:szCs w:val="22"/>
                <w:lang w:bidi="ar-SA"/>
              </w:rPr>
              <w:t>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Капуста пекінська</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6"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6"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6"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sidRPr="00FD00DF">
              <w:rPr>
                <w:rFonts w:ascii="Times New Roman" w:hAnsi="Times New Roman" w:cs="Times New Roman"/>
                <w:b/>
                <w:sz w:val="22"/>
                <w:szCs w:val="22"/>
                <w:lang w:bidi="ar-SA"/>
              </w:rPr>
              <w:t>60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Редис</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val="en-US" w:bidi="ar-SA"/>
              </w:rPr>
              <w:t>8</w:t>
            </w:r>
            <w:r w:rsidRPr="00FD00DF">
              <w:rPr>
                <w:rFonts w:ascii="Times New Roman" w:hAnsi="Times New Roman" w:cs="Times New Roman"/>
                <w:b/>
                <w:sz w:val="22"/>
                <w:szCs w:val="22"/>
                <w:lang w:bidi="ar-SA"/>
              </w:rPr>
              <w:t>0</w:t>
            </w:r>
          </w:p>
        </w:tc>
      </w:tr>
      <w:tr w:rsidR="0013315F" w:rsidRPr="00FD00DF" w:rsidTr="007B22EC">
        <w:trPr>
          <w:trHeight w:val="124"/>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Малина</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val="en-US" w:bidi="ar-SA"/>
              </w:rPr>
              <w:t>6</w:t>
            </w:r>
            <w:r w:rsidRPr="00FD00DF">
              <w:rPr>
                <w:rFonts w:ascii="Times New Roman" w:hAnsi="Times New Roman" w:cs="Times New Roman"/>
                <w:b/>
                <w:sz w:val="22"/>
                <w:szCs w:val="22"/>
                <w:lang w:bidi="ar-SA"/>
              </w:rPr>
              <w:t>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Вишня</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B13296"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20</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val="en-US" w:bidi="ar-SA"/>
              </w:rPr>
              <w:t>8</w:t>
            </w:r>
            <w:r w:rsidRPr="00FD00DF">
              <w:rPr>
                <w:rFonts w:ascii="Times New Roman" w:hAnsi="Times New Roman" w:cs="Times New Roman"/>
                <w:b/>
                <w:sz w:val="22"/>
                <w:szCs w:val="22"/>
                <w:lang w:bidi="ar-SA"/>
              </w:rPr>
              <w:t>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Абрикос</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val="en-US" w:bidi="ar-SA"/>
              </w:rPr>
              <w:t>7</w:t>
            </w:r>
            <w:r w:rsidRPr="00FD00DF">
              <w:rPr>
                <w:rFonts w:ascii="Times New Roman" w:hAnsi="Times New Roman" w:cs="Times New Roman"/>
                <w:b/>
                <w:sz w:val="22"/>
                <w:szCs w:val="22"/>
                <w:lang w:bidi="ar-SA"/>
              </w:rPr>
              <w:t>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Черешня</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40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val="en-US" w:bidi="ar-SA"/>
              </w:rPr>
            </w:pPr>
            <w:r w:rsidRPr="00FD00DF">
              <w:rPr>
                <w:rFonts w:ascii="Times New Roman" w:hAnsi="Times New Roman" w:cs="Times New Roman"/>
                <w:b/>
                <w:sz w:val="22"/>
                <w:szCs w:val="22"/>
                <w:lang w:val="en-US" w:bidi="ar-SA"/>
              </w:rPr>
              <w:t>90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Смородина</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50</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val="en-US" w:bidi="ar-SA"/>
              </w:rPr>
            </w:pPr>
            <w:r w:rsidRPr="00FD00DF">
              <w:rPr>
                <w:rFonts w:ascii="Times New Roman" w:hAnsi="Times New Roman" w:cs="Times New Roman"/>
                <w:b/>
                <w:sz w:val="22"/>
                <w:szCs w:val="22"/>
                <w:lang w:val="en-US" w:bidi="ar-SA"/>
              </w:rPr>
              <w:t>90</w:t>
            </w:r>
          </w:p>
        </w:tc>
      </w:tr>
      <w:tr w:rsidR="0013315F" w:rsidRPr="00FD00DF"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rPr>
                <w:rFonts w:ascii="Times New Roman" w:hAnsi="Times New Roman" w:cs="Times New Roman"/>
                <w:b/>
                <w:sz w:val="20"/>
                <w:szCs w:val="20"/>
                <w:lang w:bidi="ar-SA"/>
              </w:rPr>
            </w:pPr>
            <w:r w:rsidRPr="00FD00DF">
              <w:rPr>
                <w:rFonts w:ascii="Times New Roman" w:hAnsi="Times New Roman" w:cs="Times New Roman"/>
                <w:b/>
                <w:sz w:val="20"/>
                <w:szCs w:val="20"/>
                <w:lang w:bidi="ar-SA"/>
              </w:rPr>
              <w:t>Персик</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FD00DF">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10</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20</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sz w:val="22"/>
                <w:szCs w:val="22"/>
                <w:lang w:bidi="ar-SA"/>
              </w:rPr>
            </w:pPr>
            <w:r w:rsidRPr="00FD00DF">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FD00DF"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bidi="ar-SA"/>
              </w:rPr>
              <w:t>110</w:t>
            </w:r>
          </w:p>
        </w:tc>
      </w:tr>
      <w:tr w:rsidR="0013315F" w:rsidRPr="006C5019" w:rsidTr="007B22EC">
        <w:trPr>
          <w:trHeight w:val="23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13315F" w:rsidRPr="00402569" w:rsidRDefault="0013315F" w:rsidP="007B22EC">
            <w:pPr>
              <w:widowControl/>
              <w:autoSpaceDE w:val="0"/>
              <w:autoSpaceDN w:val="0"/>
              <w:adjustRightInd w:val="0"/>
              <w:rPr>
                <w:rFonts w:ascii="Times New Roman" w:hAnsi="Times New Roman" w:cs="Times New Roman"/>
                <w:b/>
                <w:sz w:val="20"/>
                <w:szCs w:val="20"/>
                <w:lang w:bidi="ar-SA"/>
              </w:rPr>
            </w:pPr>
            <w:r w:rsidRPr="00402569">
              <w:rPr>
                <w:rFonts w:ascii="Times New Roman" w:hAnsi="Times New Roman" w:cs="Times New Roman"/>
                <w:b/>
                <w:sz w:val="20"/>
                <w:szCs w:val="20"/>
                <w:lang w:bidi="ar-SA"/>
              </w:rPr>
              <w:t>Полуниця</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13315F" w:rsidRPr="00322EF6" w:rsidRDefault="0013315F" w:rsidP="007B22EC">
            <w:pPr>
              <w:widowControl/>
              <w:autoSpaceDE w:val="0"/>
              <w:autoSpaceDN w:val="0"/>
              <w:adjustRightInd w:val="0"/>
              <w:jc w:val="center"/>
              <w:rPr>
                <w:rFonts w:ascii="Times New Roman" w:hAnsi="Times New Roman" w:cs="Times New Roman"/>
                <w:sz w:val="22"/>
                <w:szCs w:val="22"/>
                <w:lang w:val="ru-UA" w:bidi="ar-SA"/>
              </w:rPr>
            </w:pPr>
            <w:r w:rsidRPr="00322EF6">
              <w:rPr>
                <w:rFonts w:ascii="Times New Roman" w:hAnsi="Times New Roman" w:cs="Times New Roman"/>
                <w:sz w:val="22"/>
                <w:szCs w:val="22"/>
                <w:lang w:val="ru-UA" w:bidi="ar-SA"/>
              </w:rPr>
              <w:t>кг</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AF0843"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C642C1" w:rsidRDefault="0013315F" w:rsidP="007B22EC">
            <w:pPr>
              <w:widowControl/>
              <w:autoSpaceDE w:val="0"/>
              <w:autoSpaceDN w:val="0"/>
              <w:adjustRightInd w:val="0"/>
              <w:jc w:val="center"/>
              <w:rPr>
                <w:rFonts w:ascii="Times New Roman" w:hAnsi="Times New Roman" w:cs="Times New Roman"/>
                <w:sz w:val="22"/>
                <w:szCs w:val="22"/>
                <w:lang w:val="en-US" w:bidi="ar-SA"/>
              </w:rPr>
            </w:pPr>
            <w:r>
              <w:rPr>
                <w:rFonts w:ascii="Times New Roman" w:hAnsi="Times New Roman" w:cs="Times New Roman"/>
                <w:sz w:val="22"/>
                <w:szCs w:val="22"/>
                <w:lang w:val="en-US" w:bidi="ar-SA"/>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val="en-US" w:bidi="ar-SA"/>
              </w:rPr>
              <w:t>2</w:t>
            </w:r>
            <w:r>
              <w:rPr>
                <w:rFonts w:ascii="Times New Roman" w:hAnsi="Times New Roman" w:cs="Times New Roman"/>
                <w:sz w:val="22"/>
                <w:szCs w:val="22"/>
                <w:lang w:bidi="ar-SA"/>
              </w:rPr>
              <w:t>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3315F" w:rsidRPr="00322EF6"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25</w:t>
            </w:r>
          </w:p>
        </w:tc>
        <w:tc>
          <w:tcPr>
            <w:tcW w:w="992" w:type="dxa"/>
            <w:tcBorders>
              <w:top w:val="single" w:sz="4" w:space="0" w:color="auto"/>
              <w:left w:val="single" w:sz="6" w:space="0" w:color="auto"/>
              <w:bottom w:val="single" w:sz="4" w:space="0" w:color="auto"/>
              <w:right w:val="single" w:sz="6" w:space="0" w:color="auto"/>
            </w:tcBorders>
            <w:shd w:val="solid" w:color="FFFFFF" w:fill="auto"/>
          </w:tcPr>
          <w:p w:rsidR="0013315F" w:rsidRPr="00322EF6" w:rsidRDefault="0013315F" w:rsidP="007B22EC">
            <w:pPr>
              <w:widowControl/>
              <w:autoSpaceDE w:val="0"/>
              <w:autoSpaceDN w:val="0"/>
              <w:adjustRightInd w:val="0"/>
              <w:jc w:val="center"/>
              <w:rPr>
                <w:rFonts w:ascii="Times New Roman" w:hAnsi="Times New Roman" w:cs="Times New Roman"/>
                <w:sz w:val="22"/>
                <w:szCs w:val="22"/>
                <w:lang w:bidi="ar-SA"/>
              </w:rPr>
            </w:pPr>
            <w:r>
              <w:rPr>
                <w:rFonts w:ascii="Times New Roman" w:hAnsi="Times New Roman" w:cs="Times New Roman"/>
                <w:sz w:val="22"/>
                <w:szCs w:val="22"/>
                <w:lang w:bidi="ar-SA"/>
              </w:rPr>
              <w:t>-</w:t>
            </w:r>
          </w:p>
        </w:tc>
        <w:tc>
          <w:tcPr>
            <w:tcW w:w="1418" w:type="dxa"/>
            <w:tcBorders>
              <w:top w:val="single" w:sz="4" w:space="0" w:color="auto"/>
              <w:left w:val="single" w:sz="6" w:space="0" w:color="auto"/>
              <w:bottom w:val="single" w:sz="4" w:space="0" w:color="auto"/>
              <w:right w:val="single" w:sz="4" w:space="0" w:color="auto"/>
            </w:tcBorders>
            <w:shd w:val="solid" w:color="FFFFFF" w:fill="auto"/>
          </w:tcPr>
          <w:p w:rsidR="0013315F" w:rsidRPr="006C5019" w:rsidRDefault="0013315F" w:rsidP="007B22EC">
            <w:pPr>
              <w:widowControl/>
              <w:autoSpaceDE w:val="0"/>
              <w:autoSpaceDN w:val="0"/>
              <w:adjustRightInd w:val="0"/>
              <w:jc w:val="center"/>
              <w:rPr>
                <w:rFonts w:ascii="Times New Roman" w:hAnsi="Times New Roman" w:cs="Times New Roman"/>
                <w:b/>
                <w:sz w:val="22"/>
                <w:szCs w:val="22"/>
                <w:lang w:bidi="ar-SA"/>
              </w:rPr>
            </w:pPr>
            <w:r>
              <w:rPr>
                <w:rFonts w:ascii="Times New Roman" w:hAnsi="Times New Roman" w:cs="Times New Roman"/>
                <w:b/>
                <w:sz w:val="22"/>
                <w:szCs w:val="22"/>
                <w:lang w:bidi="ar-SA"/>
              </w:rPr>
              <w:t>85</w:t>
            </w:r>
          </w:p>
        </w:tc>
      </w:tr>
    </w:tbl>
    <w:p w:rsidR="008552C9" w:rsidRDefault="008552C9" w:rsidP="00FA67D6">
      <w:pPr>
        <w:pStyle w:val="a4"/>
        <w:ind w:firstLine="680"/>
        <w:jc w:val="both"/>
        <w:rPr>
          <w:lang w:eastAsia="ru-RU" w:bidi="ru-RU"/>
        </w:rPr>
      </w:pPr>
    </w:p>
    <w:p w:rsidR="00FA67D6" w:rsidRPr="00FA67D6" w:rsidRDefault="00FA67D6" w:rsidP="00FA67D6">
      <w:pPr>
        <w:pStyle w:val="a4"/>
        <w:ind w:firstLine="680"/>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гарантує </w:t>
      </w:r>
      <w:proofErr w:type="spellStart"/>
      <w:r w:rsidRPr="00FA67D6">
        <w:rPr>
          <w:lang w:val="ru-RU" w:eastAsia="ru-RU" w:bidi="ru-RU"/>
        </w:rPr>
        <w:t>належну</w:t>
      </w:r>
      <w:proofErr w:type="spellEnd"/>
      <w:r w:rsidRPr="00FA67D6">
        <w:rPr>
          <w:lang w:val="ru-RU" w:eastAsia="ru-RU" w:bidi="ru-RU"/>
        </w:rPr>
        <w:t xml:space="preserve"> </w:t>
      </w:r>
      <w:r w:rsidRPr="00FA67D6">
        <w:t xml:space="preserve">якість </w:t>
      </w:r>
      <w:r w:rsidRPr="00FA67D6">
        <w:rPr>
          <w:lang w:val="ru-RU" w:eastAsia="ru-RU" w:bidi="ru-RU"/>
        </w:rPr>
        <w:t xml:space="preserve">товару за </w:t>
      </w:r>
      <w:proofErr w:type="spellStart"/>
      <w:r w:rsidRPr="00FA67D6">
        <w:rPr>
          <w:lang w:val="ru-RU" w:eastAsia="ru-RU" w:bidi="ru-RU"/>
        </w:rPr>
        <w:t>умови</w:t>
      </w:r>
      <w:proofErr w:type="spellEnd"/>
      <w:r w:rsidRPr="00FA67D6">
        <w:rPr>
          <w:lang w:val="ru-RU" w:eastAsia="ru-RU" w:bidi="ru-RU"/>
        </w:rPr>
        <w:t xml:space="preserve"> </w:t>
      </w:r>
      <w:proofErr w:type="spellStart"/>
      <w:r w:rsidRPr="00FA67D6">
        <w:rPr>
          <w:lang w:val="ru-RU" w:eastAsia="ru-RU" w:bidi="ru-RU"/>
        </w:rPr>
        <w:t>дотримання</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правил </w:t>
      </w:r>
      <w:r w:rsidRPr="00FA67D6">
        <w:t xml:space="preserve">зберігання. </w:t>
      </w:r>
      <w:r w:rsidRPr="00FA67D6">
        <w:rPr>
          <w:lang w:val="ru-RU" w:eastAsia="ru-RU" w:bidi="ru-RU"/>
        </w:rPr>
        <w:t xml:space="preserve">Передача, </w:t>
      </w:r>
      <w:r w:rsidRPr="00FA67D6">
        <w:t xml:space="preserve">відвантаження, </w:t>
      </w:r>
      <w:proofErr w:type="spellStart"/>
      <w:r w:rsidRPr="00FA67D6">
        <w:rPr>
          <w:lang w:val="ru-RU" w:eastAsia="ru-RU" w:bidi="ru-RU"/>
        </w:rPr>
        <w:t>розвантаження</w:t>
      </w:r>
      <w:proofErr w:type="spellEnd"/>
      <w:r w:rsidRPr="00FA67D6">
        <w:rPr>
          <w:lang w:val="ru-RU" w:eastAsia="ru-RU" w:bidi="ru-RU"/>
        </w:rPr>
        <w:t xml:space="preserve"> Товару </w:t>
      </w:r>
      <w:r w:rsidRPr="00FA67D6">
        <w:t xml:space="preserve">здійснюється </w:t>
      </w:r>
      <w:r w:rsidRPr="00FA67D6">
        <w:rPr>
          <w:lang w:val="ru-RU" w:eastAsia="ru-RU" w:bidi="ru-RU"/>
        </w:rPr>
        <w:t xml:space="preserve">силами, </w:t>
      </w:r>
      <w:proofErr w:type="spellStart"/>
      <w:r w:rsidRPr="00FA67D6">
        <w:rPr>
          <w:lang w:val="ru-RU" w:eastAsia="ru-RU" w:bidi="ru-RU"/>
        </w:rPr>
        <w:t>засобами</w:t>
      </w:r>
      <w:proofErr w:type="spellEnd"/>
      <w:r w:rsidRPr="00FA67D6">
        <w:rPr>
          <w:lang w:val="ru-RU" w:eastAsia="ru-RU" w:bidi="ru-RU"/>
        </w:rPr>
        <w:t xml:space="preserve">, транспортом </w:t>
      </w:r>
      <w:proofErr w:type="spellStart"/>
      <w:r w:rsidRPr="00FA67D6">
        <w:rPr>
          <w:lang w:val="ru-RU" w:eastAsia="ru-RU" w:bidi="ru-RU"/>
        </w:rPr>
        <w:t>Продавця</w:t>
      </w:r>
      <w:proofErr w:type="spellEnd"/>
      <w:r w:rsidRPr="00FA67D6">
        <w:rPr>
          <w:lang w:val="ru-RU" w:eastAsia="ru-RU" w:bidi="ru-RU"/>
        </w:rPr>
        <w:t xml:space="preserve"> та за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рахунок</w:t>
      </w:r>
      <w:proofErr w:type="spellEnd"/>
      <w:r w:rsidRPr="00FA67D6">
        <w:rPr>
          <w:lang w:val="ru-RU" w:eastAsia="ru-RU" w:bidi="ru-RU"/>
        </w:rPr>
        <w:t>.</w:t>
      </w:r>
    </w:p>
    <w:p w:rsidR="00FA67D6" w:rsidRPr="00FA67D6" w:rsidRDefault="00FA67D6" w:rsidP="00FA67D6">
      <w:pPr>
        <w:pStyle w:val="a4"/>
        <w:numPr>
          <w:ilvl w:val="1"/>
          <w:numId w:val="7"/>
        </w:numPr>
        <w:tabs>
          <w:tab w:val="left" w:pos="1174"/>
        </w:tabs>
        <w:ind w:firstLine="680"/>
        <w:jc w:val="both"/>
      </w:pPr>
      <w:r w:rsidRPr="00FA67D6">
        <w:rPr>
          <w:lang w:val="ru-RU" w:eastAsia="ru-RU" w:bidi="ru-RU"/>
        </w:rPr>
        <w:t xml:space="preserve">Поставка Товару </w:t>
      </w:r>
      <w:r w:rsidRPr="00FA67D6">
        <w:t xml:space="preserve">має відбуватися спеціалізованим автомобілем, </w:t>
      </w:r>
      <w:r w:rsidRPr="00FA67D6">
        <w:rPr>
          <w:lang w:val="ru-RU" w:eastAsia="ru-RU" w:bidi="ru-RU"/>
        </w:rPr>
        <w:t xml:space="preserve">для </w:t>
      </w:r>
      <w:proofErr w:type="spellStart"/>
      <w:r w:rsidRPr="00FA67D6">
        <w:rPr>
          <w:lang w:val="ru-RU" w:eastAsia="ru-RU" w:bidi="ru-RU"/>
        </w:rPr>
        <w:t>забезпечення</w:t>
      </w:r>
      <w:proofErr w:type="spellEnd"/>
      <w:r w:rsidRPr="00FA67D6">
        <w:rPr>
          <w:lang w:val="ru-RU" w:eastAsia="ru-RU" w:bidi="ru-RU"/>
        </w:rPr>
        <w:t xml:space="preserve"> </w:t>
      </w:r>
      <w:proofErr w:type="spellStart"/>
      <w:r w:rsidRPr="00FA67D6">
        <w:rPr>
          <w:lang w:val="ru-RU" w:eastAsia="ru-RU" w:bidi="ru-RU"/>
        </w:rPr>
        <w:t>дотримання</w:t>
      </w:r>
      <w:proofErr w:type="spellEnd"/>
      <w:r w:rsidRPr="00FA67D6">
        <w:rPr>
          <w:lang w:val="ru-RU" w:eastAsia="ru-RU" w:bidi="ru-RU"/>
        </w:rPr>
        <w:t xml:space="preserve"> </w:t>
      </w:r>
      <w:proofErr w:type="spellStart"/>
      <w:r w:rsidRPr="00FA67D6">
        <w:rPr>
          <w:lang w:val="ru-RU" w:eastAsia="ru-RU" w:bidi="ru-RU"/>
        </w:rPr>
        <w:t>холодового</w:t>
      </w:r>
      <w:proofErr w:type="spellEnd"/>
      <w:r w:rsidRPr="00FA67D6">
        <w:rPr>
          <w:lang w:val="ru-RU" w:eastAsia="ru-RU" w:bidi="ru-RU"/>
        </w:rPr>
        <w:t xml:space="preserve"> </w:t>
      </w:r>
      <w:proofErr w:type="spellStart"/>
      <w:r w:rsidRPr="00FA67D6">
        <w:rPr>
          <w:lang w:val="ru-RU" w:eastAsia="ru-RU" w:bidi="ru-RU"/>
        </w:rPr>
        <w:t>ланцюга</w:t>
      </w:r>
      <w:proofErr w:type="spellEnd"/>
      <w:r w:rsidRPr="00FA67D6">
        <w:rPr>
          <w:lang w:val="ru-RU" w:eastAsia="ru-RU" w:bidi="ru-RU"/>
        </w:rPr>
        <w:t>.</w:t>
      </w:r>
    </w:p>
    <w:p w:rsidR="00FA67D6" w:rsidRPr="00FA67D6" w:rsidRDefault="00FA67D6" w:rsidP="00FA67D6">
      <w:pPr>
        <w:pStyle w:val="a4"/>
        <w:numPr>
          <w:ilvl w:val="1"/>
          <w:numId w:val="7"/>
        </w:numPr>
        <w:tabs>
          <w:tab w:val="left" w:pos="1698"/>
        </w:tabs>
        <w:ind w:firstLine="680"/>
        <w:jc w:val="both"/>
      </w:pPr>
      <w:r w:rsidRPr="00FA67D6">
        <w:rPr>
          <w:lang w:val="ru-RU" w:eastAsia="ru-RU" w:bidi="ru-RU"/>
        </w:rPr>
        <w:t xml:space="preserve">Поставка товару </w:t>
      </w:r>
      <w:r w:rsidRPr="00FA67D6">
        <w:t xml:space="preserve">здійснюється </w:t>
      </w:r>
      <w:r w:rsidRPr="00FA67D6">
        <w:rPr>
          <w:lang w:val="ru-RU" w:eastAsia="ru-RU" w:bidi="ru-RU"/>
        </w:rPr>
        <w:t xml:space="preserve">в </w:t>
      </w:r>
      <w:r w:rsidRPr="00FA67D6">
        <w:t xml:space="preserve">робочі дні </w:t>
      </w:r>
      <w:r w:rsidRPr="00FA67D6">
        <w:rPr>
          <w:lang w:val="ru-RU" w:eastAsia="ru-RU" w:bidi="ru-RU"/>
        </w:rPr>
        <w:t xml:space="preserve">та </w:t>
      </w:r>
      <w:proofErr w:type="spellStart"/>
      <w:r w:rsidRPr="00FA67D6">
        <w:rPr>
          <w:lang w:val="ru-RU" w:eastAsia="ru-RU" w:bidi="ru-RU"/>
        </w:rPr>
        <w:t>години</w:t>
      </w:r>
      <w:proofErr w:type="spellEnd"/>
      <w:r w:rsidRPr="00FA67D6">
        <w:rPr>
          <w:lang w:val="ru-RU" w:eastAsia="ru-RU" w:bidi="ru-RU"/>
        </w:rPr>
        <w:t xml:space="preserve"> з 06:00 до 08:00</w:t>
      </w:r>
      <w:r w:rsidR="00AE376D">
        <w:rPr>
          <w:lang w:val="ru-RU" w:eastAsia="ru-RU" w:bidi="ru-RU"/>
        </w:rPr>
        <w:t xml:space="preserve"> (за домовленістю</w:t>
      </w:r>
      <w:bookmarkStart w:id="8" w:name="_GoBack"/>
      <w:bookmarkEnd w:id="8"/>
      <w:r w:rsidR="00AE376D">
        <w:rPr>
          <w:lang w:val="ru-RU" w:eastAsia="ru-RU" w:bidi="ru-RU"/>
        </w:rPr>
        <w:t>)</w:t>
      </w:r>
      <w:r w:rsidRPr="00FA67D6">
        <w:rPr>
          <w:lang w:val="ru-RU" w:eastAsia="ru-RU" w:bidi="ru-RU"/>
        </w:rPr>
        <w:t>.</w:t>
      </w:r>
    </w:p>
    <w:p w:rsidR="00FA67D6" w:rsidRPr="00FA67D6" w:rsidRDefault="00FA67D6" w:rsidP="00FA67D6">
      <w:pPr>
        <w:pStyle w:val="a4"/>
        <w:tabs>
          <w:tab w:val="left" w:pos="1698"/>
        </w:tabs>
        <w:ind w:left="680"/>
        <w:jc w:val="both"/>
      </w:pPr>
    </w:p>
    <w:p w:rsidR="00FA67D6" w:rsidRPr="00FA67D6" w:rsidRDefault="00FA67D6" w:rsidP="00FA67D6">
      <w:pPr>
        <w:pStyle w:val="10"/>
        <w:keepNext/>
        <w:keepLines/>
        <w:numPr>
          <w:ilvl w:val="0"/>
          <w:numId w:val="7"/>
        </w:numPr>
        <w:tabs>
          <w:tab w:val="left" w:pos="334"/>
        </w:tabs>
        <w:spacing w:line="240" w:lineRule="auto"/>
        <w:jc w:val="center"/>
        <w:rPr>
          <w:sz w:val="24"/>
          <w:szCs w:val="24"/>
        </w:rPr>
      </w:pPr>
      <w:bookmarkStart w:id="9" w:name="bookmark21"/>
      <w:r w:rsidRPr="00FA67D6">
        <w:rPr>
          <w:sz w:val="24"/>
          <w:szCs w:val="24"/>
          <w:lang w:val="ru-RU" w:eastAsia="ru-RU" w:bidi="ru-RU"/>
        </w:rPr>
        <w:t xml:space="preserve">ПРАВА ТА ОБОВ'ЯЗКИ </w:t>
      </w:r>
      <w:r w:rsidRPr="00FA67D6">
        <w:rPr>
          <w:sz w:val="24"/>
          <w:szCs w:val="24"/>
        </w:rPr>
        <w:t>СТОРІН</w:t>
      </w:r>
      <w:bookmarkEnd w:id="9"/>
    </w:p>
    <w:p w:rsidR="00FA67D6" w:rsidRPr="00FA67D6" w:rsidRDefault="00FA67D6" w:rsidP="00FA67D6">
      <w:pPr>
        <w:pStyle w:val="10"/>
        <w:keepNext/>
        <w:keepLines/>
        <w:tabs>
          <w:tab w:val="left" w:pos="334"/>
        </w:tabs>
        <w:rPr>
          <w:sz w:val="24"/>
          <w:szCs w:val="24"/>
        </w:rPr>
      </w:pP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w:t>
      </w:r>
      <w:proofErr w:type="spellStart"/>
      <w:r w:rsidRPr="00FA67D6">
        <w:rPr>
          <w:lang w:val="ru-RU" w:eastAsia="ru-RU" w:bidi="ru-RU"/>
        </w:rPr>
        <w:t>зобов'язаний</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r w:rsidRPr="00FA67D6">
        <w:t xml:space="preserve">Своєчасно </w:t>
      </w:r>
      <w:r w:rsidRPr="00FA67D6">
        <w:rPr>
          <w:lang w:val="ru-RU" w:eastAsia="ru-RU" w:bidi="ru-RU"/>
        </w:rPr>
        <w:t xml:space="preserve">та в </w:t>
      </w:r>
      <w:proofErr w:type="spellStart"/>
      <w:r w:rsidRPr="00FA67D6">
        <w:rPr>
          <w:lang w:val="ru-RU" w:eastAsia="ru-RU" w:bidi="ru-RU"/>
        </w:rPr>
        <w:t>повному</w:t>
      </w:r>
      <w:proofErr w:type="spellEnd"/>
      <w:r w:rsidRPr="00FA67D6">
        <w:rPr>
          <w:lang w:val="ru-RU" w:eastAsia="ru-RU" w:bidi="ru-RU"/>
        </w:rPr>
        <w:t xml:space="preserve"> </w:t>
      </w:r>
      <w:r w:rsidRPr="00FA67D6">
        <w:t xml:space="preserve">обсязі </w:t>
      </w:r>
      <w:proofErr w:type="spellStart"/>
      <w:r w:rsidRPr="00FA67D6">
        <w:rPr>
          <w:lang w:val="ru-RU" w:eastAsia="ru-RU" w:bidi="ru-RU"/>
        </w:rPr>
        <w:t>сплатити</w:t>
      </w:r>
      <w:proofErr w:type="spellEnd"/>
      <w:r w:rsidRPr="00FA67D6">
        <w:rPr>
          <w:lang w:val="ru-RU" w:eastAsia="ru-RU" w:bidi="ru-RU"/>
        </w:rPr>
        <w:t xml:space="preserve"> за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 xml:space="preserve"> 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Прийняти</w:t>
      </w:r>
      <w:proofErr w:type="spellEnd"/>
      <w:r w:rsidRPr="00FA67D6">
        <w:rPr>
          <w:lang w:val="ru-RU" w:eastAsia="ru-RU" w:bidi="ru-RU"/>
        </w:rPr>
        <w:t xml:space="preserve">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 xml:space="preserve"> </w:t>
      </w:r>
      <w:r w:rsidRPr="00FA67D6">
        <w:t xml:space="preserve">згідно </w:t>
      </w:r>
      <w:r w:rsidRPr="00FA67D6">
        <w:rPr>
          <w:lang w:val="ru-RU" w:eastAsia="ru-RU" w:bidi="ru-RU"/>
        </w:rPr>
        <w:t>з накладною;</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Прийняти</w:t>
      </w:r>
      <w:proofErr w:type="spellEnd"/>
      <w:r w:rsidRPr="00FA67D6">
        <w:rPr>
          <w:lang w:val="ru-RU" w:eastAsia="ru-RU" w:bidi="ru-RU"/>
        </w:rPr>
        <w:t xml:space="preserve"> товар та </w:t>
      </w:r>
      <w:r w:rsidRPr="00FA67D6">
        <w:t xml:space="preserve">пересвідчитись </w:t>
      </w:r>
      <w:r w:rsidRPr="00FA67D6">
        <w:rPr>
          <w:lang w:val="ru-RU" w:eastAsia="ru-RU" w:bidi="ru-RU"/>
        </w:rPr>
        <w:t xml:space="preserve">про </w:t>
      </w:r>
      <w:proofErr w:type="spellStart"/>
      <w:r w:rsidRPr="00FA67D6">
        <w:rPr>
          <w:lang w:val="ru-RU" w:eastAsia="ru-RU" w:bidi="ru-RU"/>
        </w:rPr>
        <w:t>його</w:t>
      </w:r>
      <w:proofErr w:type="spellEnd"/>
      <w:r w:rsidRPr="00FA67D6">
        <w:rPr>
          <w:lang w:val="ru-RU" w:eastAsia="ru-RU" w:bidi="ru-RU"/>
        </w:rPr>
        <w:t xml:space="preserve"> </w:t>
      </w:r>
      <w:r w:rsidRPr="00FA67D6">
        <w:t xml:space="preserve">відповідність </w:t>
      </w:r>
      <w:r w:rsidRPr="00FA67D6">
        <w:rPr>
          <w:lang w:val="ru-RU" w:eastAsia="ru-RU" w:bidi="ru-RU"/>
        </w:rPr>
        <w:t xml:space="preserve">стандартам </w:t>
      </w:r>
      <w:r w:rsidRPr="00FA67D6">
        <w:t xml:space="preserve">і технічним </w:t>
      </w:r>
      <w:r w:rsidRPr="00FA67D6">
        <w:rPr>
          <w:lang w:val="ru-RU" w:eastAsia="ru-RU" w:bidi="ru-RU"/>
        </w:rPr>
        <w:t xml:space="preserve">вимогам, </w:t>
      </w:r>
      <w:proofErr w:type="spellStart"/>
      <w:r w:rsidRPr="00FA67D6">
        <w:rPr>
          <w:lang w:val="ru-RU" w:eastAsia="ru-RU" w:bidi="ru-RU"/>
        </w:rPr>
        <w:t>встановленим</w:t>
      </w:r>
      <w:proofErr w:type="spellEnd"/>
      <w:r w:rsidRPr="00FA67D6">
        <w:rPr>
          <w:lang w:val="ru-RU" w:eastAsia="ru-RU" w:bidi="ru-RU"/>
        </w:rPr>
        <w:t xml:space="preserve"> для </w:t>
      </w:r>
      <w:r w:rsidRPr="00FA67D6">
        <w:t xml:space="preserve">товарів </w:t>
      </w:r>
      <w:r w:rsidRPr="00FA67D6">
        <w:rPr>
          <w:lang w:val="ru-RU" w:eastAsia="ru-RU" w:bidi="ru-RU"/>
        </w:rPr>
        <w:t>цього виду.</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має </w:t>
      </w:r>
      <w:r w:rsidRPr="00FA67D6">
        <w:rPr>
          <w:lang w:val="ru-RU" w:eastAsia="ru-RU" w:bidi="ru-RU"/>
        </w:rPr>
        <w:t>право:</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Достроково</w:t>
      </w:r>
      <w:proofErr w:type="spellEnd"/>
      <w:r w:rsidRPr="00FA67D6">
        <w:rPr>
          <w:lang w:val="ru-RU" w:eastAsia="ru-RU" w:bidi="ru-RU"/>
        </w:rPr>
        <w:t xml:space="preserve">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w:t>
      </w: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повідомивши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за 1 (один) день до дати </w:t>
      </w:r>
      <w:r w:rsidRPr="00FA67D6">
        <w:t xml:space="preserve">розірвання </w:t>
      </w:r>
      <w:r w:rsidRPr="00FA67D6">
        <w:rPr>
          <w:lang w:val="ru-RU" w:eastAsia="ru-RU" w:bidi="ru-RU"/>
        </w:rPr>
        <w:t>Договору;</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lastRenderedPageBreak/>
        <w:t>Контролювати</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Зменшувати</w:t>
      </w:r>
      <w:proofErr w:type="spellEnd"/>
      <w:r w:rsidRPr="00FA67D6">
        <w:rPr>
          <w:lang w:val="ru-RU" w:eastAsia="ru-RU" w:bidi="ru-RU"/>
        </w:rPr>
        <w:t xml:space="preserve"> </w:t>
      </w:r>
      <w:proofErr w:type="spellStart"/>
      <w:r w:rsidRPr="00FA67D6">
        <w:rPr>
          <w:lang w:val="ru-RU" w:eastAsia="ru-RU" w:bidi="ru-RU"/>
        </w:rPr>
        <w:t>обсяг</w:t>
      </w:r>
      <w:proofErr w:type="spellEnd"/>
      <w:r w:rsidRPr="00FA67D6">
        <w:rPr>
          <w:lang w:val="ru-RU" w:eastAsia="ru-RU" w:bidi="ru-RU"/>
        </w:rPr>
        <w:t xml:space="preserve"> </w:t>
      </w:r>
      <w:r w:rsidRPr="00FA67D6">
        <w:t xml:space="preserve">закупівлі товарів </w:t>
      </w:r>
      <w:r w:rsidRPr="00FA67D6">
        <w:rPr>
          <w:lang w:val="ru-RU" w:eastAsia="ru-RU" w:bidi="ru-RU"/>
        </w:rPr>
        <w:t xml:space="preserve">та </w:t>
      </w:r>
      <w:proofErr w:type="spellStart"/>
      <w:r w:rsidRPr="00FA67D6">
        <w:rPr>
          <w:lang w:val="ru-RU" w:eastAsia="ru-RU" w:bidi="ru-RU"/>
        </w:rPr>
        <w:t>загальну</w:t>
      </w:r>
      <w:proofErr w:type="spellEnd"/>
      <w:r w:rsidRPr="00FA67D6">
        <w:rPr>
          <w:lang w:val="ru-RU" w:eastAsia="ru-RU" w:bidi="ru-RU"/>
        </w:rPr>
        <w:t xml:space="preserve"> </w:t>
      </w:r>
      <w:r w:rsidRPr="00FA67D6">
        <w:t xml:space="preserve">вартість </w:t>
      </w:r>
      <w:r w:rsidRPr="00FA67D6">
        <w:rPr>
          <w:lang w:val="ru-RU" w:eastAsia="ru-RU" w:bidi="ru-RU"/>
        </w:rPr>
        <w:t xml:space="preserve">цього Договору </w:t>
      </w:r>
      <w:proofErr w:type="spellStart"/>
      <w:r w:rsidRPr="00FA67D6">
        <w:rPr>
          <w:lang w:val="ru-RU" w:eastAsia="ru-RU" w:bidi="ru-RU"/>
        </w:rPr>
        <w:t>залежно</w:t>
      </w:r>
      <w:proofErr w:type="spellEnd"/>
      <w:r w:rsidRPr="00FA67D6">
        <w:rPr>
          <w:lang w:val="ru-RU" w:eastAsia="ru-RU" w:bidi="ru-RU"/>
        </w:rPr>
        <w:t xml:space="preserve"> </w:t>
      </w:r>
      <w:r w:rsidRPr="00FA67D6">
        <w:t xml:space="preserve">від </w:t>
      </w:r>
      <w:r w:rsidRPr="00FA67D6">
        <w:rPr>
          <w:lang w:val="ru-RU" w:eastAsia="ru-RU" w:bidi="ru-RU"/>
        </w:rPr>
        <w:t xml:space="preserve">реального </w:t>
      </w:r>
      <w:r w:rsidRPr="00FA67D6">
        <w:t xml:space="preserve">фінансування видатків. </w:t>
      </w:r>
      <w:r w:rsidRPr="00FA67D6">
        <w:rPr>
          <w:lang w:val="ru-RU" w:eastAsia="ru-RU" w:bidi="ru-RU"/>
        </w:rPr>
        <w:t xml:space="preserve">У такому </w:t>
      </w:r>
      <w:r w:rsidRPr="00FA67D6">
        <w:t xml:space="preserve">разі </w:t>
      </w:r>
      <w:r w:rsidRPr="00FA67D6">
        <w:rPr>
          <w:lang w:val="ru-RU" w:eastAsia="ru-RU" w:bidi="ru-RU"/>
        </w:rPr>
        <w:t xml:space="preserve">Сторони </w:t>
      </w:r>
      <w:proofErr w:type="spellStart"/>
      <w:r w:rsidRPr="00FA67D6">
        <w:rPr>
          <w:lang w:val="ru-RU" w:eastAsia="ru-RU" w:bidi="ru-RU"/>
        </w:rPr>
        <w:t>вносять</w:t>
      </w:r>
      <w:proofErr w:type="spellEnd"/>
      <w:r w:rsidRPr="00FA67D6">
        <w:rPr>
          <w:lang w:val="ru-RU" w:eastAsia="ru-RU" w:bidi="ru-RU"/>
        </w:rPr>
        <w:t xml:space="preserve"> </w:t>
      </w:r>
      <w:r w:rsidRPr="00FA67D6">
        <w:t xml:space="preserve">відповідні зміни </w:t>
      </w:r>
      <w:r w:rsidRPr="00FA67D6">
        <w:rPr>
          <w:lang w:val="ru-RU" w:eastAsia="ru-RU" w:bidi="ru-RU"/>
        </w:rPr>
        <w:t>до цього Договору;</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Повернути</w:t>
      </w:r>
      <w:proofErr w:type="spellEnd"/>
      <w:r w:rsidRPr="00FA67D6">
        <w:rPr>
          <w:lang w:val="ru-RU" w:eastAsia="ru-RU" w:bidi="ru-RU"/>
        </w:rPr>
        <w:t xml:space="preserve"> </w:t>
      </w:r>
      <w:proofErr w:type="spellStart"/>
      <w:r w:rsidRPr="00FA67D6">
        <w:rPr>
          <w:lang w:val="ru-RU" w:eastAsia="ru-RU" w:bidi="ru-RU"/>
        </w:rPr>
        <w:t>накладну</w:t>
      </w:r>
      <w:proofErr w:type="spellEnd"/>
      <w:r w:rsidRPr="00FA67D6">
        <w:rPr>
          <w:lang w:val="ru-RU" w:eastAsia="ru-RU" w:bidi="ru-RU"/>
        </w:rPr>
        <w:t xml:space="preserve"> </w:t>
      </w:r>
      <w:proofErr w:type="spellStart"/>
      <w:r w:rsidRPr="00FA67D6">
        <w:rPr>
          <w:lang w:val="ru-RU" w:eastAsia="ru-RU" w:bidi="ru-RU"/>
        </w:rPr>
        <w:t>Продавцю</w:t>
      </w:r>
      <w:proofErr w:type="spellEnd"/>
      <w:r w:rsidRPr="00FA67D6">
        <w:rPr>
          <w:lang w:val="ru-RU" w:eastAsia="ru-RU" w:bidi="ru-RU"/>
        </w:rPr>
        <w:t xml:space="preserve"> без </w:t>
      </w:r>
      <w:r w:rsidRPr="00FA67D6">
        <w:t xml:space="preserve">здійснення </w:t>
      </w:r>
      <w:r w:rsidRPr="00FA67D6">
        <w:rPr>
          <w:lang w:val="ru-RU" w:eastAsia="ru-RU" w:bidi="ru-RU"/>
        </w:rPr>
        <w:t xml:space="preserve">оплати в </w:t>
      </w:r>
      <w:r w:rsidRPr="00FA67D6">
        <w:t xml:space="preserve">разі </w:t>
      </w:r>
      <w:proofErr w:type="spellStart"/>
      <w:r w:rsidRPr="00FA67D6">
        <w:rPr>
          <w:lang w:val="ru-RU" w:eastAsia="ru-RU" w:bidi="ru-RU"/>
        </w:rPr>
        <w:t>неналежного</w:t>
      </w:r>
      <w:proofErr w:type="spellEnd"/>
      <w:r w:rsidRPr="00FA67D6">
        <w:rPr>
          <w:lang w:val="ru-RU" w:eastAsia="ru-RU" w:bidi="ru-RU"/>
        </w:rPr>
        <w:t xml:space="preserve"> </w:t>
      </w:r>
      <w:proofErr w:type="spellStart"/>
      <w:r w:rsidRPr="00FA67D6">
        <w:rPr>
          <w:lang w:val="ru-RU" w:eastAsia="ru-RU" w:bidi="ru-RU"/>
        </w:rPr>
        <w:t>оформлення</w:t>
      </w:r>
      <w:proofErr w:type="spellEnd"/>
      <w:r w:rsidRPr="00FA67D6">
        <w:rPr>
          <w:lang w:val="ru-RU" w:eastAsia="ru-RU" w:bidi="ru-RU"/>
        </w:rPr>
        <w:t xml:space="preserve"> </w:t>
      </w:r>
      <w:r w:rsidRPr="00FA67D6">
        <w:t xml:space="preserve">документів, </w:t>
      </w:r>
      <w:proofErr w:type="spellStart"/>
      <w:r w:rsidRPr="00FA67D6">
        <w:rPr>
          <w:lang w:val="ru-RU" w:eastAsia="ru-RU" w:bidi="ru-RU"/>
        </w:rPr>
        <w:t>зазначених</w:t>
      </w:r>
      <w:proofErr w:type="spellEnd"/>
      <w:r w:rsidRPr="00FA67D6">
        <w:rPr>
          <w:lang w:val="ru-RU" w:eastAsia="ru-RU" w:bidi="ru-RU"/>
        </w:rPr>
        <w:t xml:space="preserve"> у </w:t>
      </w:r>
      <w:r w:rsidRPr="00FA67D6">
        <w:t xml:space="preserve">розділі </w:t>
      </w:r>
      <w:r w:rsidRPr="00FA67D6">
        <w:rPr>
          <w:lang w:val="ru-RU" w:eastAsia="ru-RU" w:bidi="ru-RU"/>
        </w:rPr>
        <w:t xml:space="preserve">4 цього Договору </w:t>
      </w:r>
      <w:r w:rsidRPr="00FA67D6">
        <w:t xml:space="preserve">(відсутність </w:t>
      </w:r>
      <w:r w:rsidRPr="00FA67D6">
        <w:rPr>
          <w:lang w:val="ru-RU" w:eastAsia="ru-RU" w:bidi="ru-RU"/>
        </w:rPr>
        <w:t xml:space="preserve">печатки, </w:t>
      </w:r>
      <w:r w:rsidRPr="00FA67D6">
        <w:t xml:space="preserve">підписів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має </w:t>
      </w:r>
      <w:r w:rsidRPr="00FA67D6">
        <w:rPr>
          <w:lang w:val="ru-RU" w:eastAsia="ru-RU" w:bidi="ru-RU"/>
        </w:rPr>
        <w:t xml:space="preserve">право на </w:t>
      </w:r>
      <w:proofErr w:type="spellStart"/>
      <w:r w:rsidRPr="00FA67D6">
        <w:rPr>
          <w:lang w:val="ru-RU" w:eastAsia="ru-RU" w:bidi="ru-RU"/>
        </w:rPr>
        <w:t>повернення</w:t>
      </w:r>
      <w:proofErr w:type="spellEnd"/>
      <w:r w:rsidRPr="00FA67D6">
        <w:rPr>
          <w:lang w:val="ru-RU" w:eastAsia="ru-RU" w:bidi="ru-RU"/>
        </w:rPr>
        <w:t xml:space="preserve"> </w:t>
      </w:r>
      <w:proofErr w:type="spellStart"/>
      <w:r w:rsidRPr="00FA67D6">
        <w:rPr>
          <w:lang w:val="ru-RU" w:eastAsia="ru-RU" w:bidi="ru-RU"/>
        </w:rPr>
        <w:t>отриманого</w:t>
      </w:r>
      <w:proofErr w:type="spellEnd"/>
      <w:r w:rsidRPr="00FA67D6">
        <w:rPr>
          <w:lang w:val="ru-RU" w:eastAsia="ru-RU" w:bidi="ru-RU"/>
        </w:rPr>
        <w:t xml:space="preserve"> товару або </w:t>
      </w:r>
      <w:proofErr w:type="spellStart"/>
      <w:r w:rsidRPr="00FA67D6">
        <w:rPr>
          <w:lang w:val="ru-RU" w:eastAsia="ru-RU" w:bidi="ru-RU"/>
        </w:rPr>
        <w:t>його</w:t>
      </w:r>
      <w:proofErr w:type="spellEnd"/>
      <w:r w:rsidRPr="00FA67D6">
        <w:rPr>
          <w:lang w:val="ru-RU" w:eastAsia="ru-RU" w:bidi="ru-RU"/>
        </w:rPr>
        <w:t xml:space="preserve"> частини </w:t>
      </w:r>
      <w:proofErr w:type="spellStart"/>
      <w:r w:rsidRPr="00FA67D6">
        <w:rPr>
          <w:lang w:val="ru-RU" w:eastAsia="ru-RU" w:bidi="ru-RU"/>
        </w:rPr>
        <w:t>Продавцем</w:t>
      </w:r>
      <w:proofErr w:type="spellEnd"/>
      <w:r w:rsidRPr="00FA67D6">
        <w:rPr>
          <w:lang w:val="ru-RU" w:eastAsia="ru-RU" w:bidi="ru-RU"/>
        </w:rPr>
        <w:t xml:space="preserve">, протягом 5 годин з моменту </w:t>
      </w:r>
      <w:proofErr w:type="spellStart"/>
      <w:r w:rsidRPr="00FA67D6">
        <w:rPr>
          <w:lang w:val="ru-RU" w:eastAsia="ru-RU" w:bidi="ru-RU"/>
        </w:rPr>
        <w:t>звернення</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до </w:t>
      </w:r>
      <w:proofErr w:type="spellStart"/>
      <w:r w:rsidRPr="00FA67D6">
        <w:rPr>
          <w:lang w:val="ru-RU" w:eastAsia="ru-RU" w:bidi="ru-RU"/>
        </w:rPr>
        <w:t>Продавця</w:t>
      </w:r>
      <w:proofErr w:type="spellEnd"/>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настання</w:t>
      </w:r>
      <w:proofErr w:type="spellEnd"/>
      <w:r w:rsidRPr="00FA67D6">
        <w:rPr>
          <w:lang w:val="ru-RU" w:eastAsia="ru-RU" w:bidi="ru-RU"/>
        </w:rPr>
        <w:t xml:space="preserve"> </w:t>
      </w:r>
      <w:proofErr w:type="spellStart"/>
      <w:r w:rsidRPr="00FA67D6">
        <w:rPr>
          <w:lang w:val="ru-RU" w:eastAsia="ru-RU" w:bidi="ru-RU"/>
        </w:rPr>
        <w:t>непередбачених</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proofErr w:type="spellStart"/>
      <w:r w:rsidRPr="00FA67D6">
        <w:rPr>
          <w:lang w:val="ru-RU" w:eastAsia="ru-RU" w:bidi="ru-RU"/>
        </w:rPr>
        <w:t>зменшення</w:t>
      </w:r>
      <w:proofErr w:type="spellEnd"/>
      <w:r w:rsidRPr="00FA67D6">
        <w:rPr>
          <w:lang w:val="ru-RU" w:eastAsia="ru-RU" w:bidi="ru-RU"/>
        </w:rPr>
        <w:t xml:space="preserve"> потреби, </w:t>
      </w:r>
      <w:r w:rsidRPr="00FA67D6">
        <w:t xml:space="preserve">зумовленої суттєвим </w:t>
      </w:r>
      <w:proofErr w:type="spellStart"/>
      <w:r w:rsidRPr="00FA67D6">
        <w:rPr>
          <w:lang w:val="ru-RU" w:eastAsia="ru-RU" w:bidi="ru-RU"/>
        </w:rPr>
        <w:t>зниженням</w:t>
      </w:r>
      <w:proofErr w:type="spellEnd"/>
      <w:r w:rsidRPr="00FA67D6">
        <w:rPr>
          <w:lang w:val="ru-RU" w:eastAsia="ru-RU" w:bidi="ru-RU"/>
        </w:rPr>
        <w:t xml:space="preserve"> </w:t>
      </w:r>
      <w:r w:rsidRPr="00FA67D6">
        <w:t xml:space="preserve">відвідування дітьми </w:t>
      </w:r>
      <w:proofErr w:type="spellStart"/>
      <w:r w:rsidRPr="00FA67D6">
        <w:rPr>
          <w:lang w:val="ru-RU" w:eastAsia="ru-RU" w:bidi="ru-RU"/>
        </w:rPr>
        <w:t>навчального</w:t>
      </w:r>
      <w:proofErr w:type="spellEnd"/>
      <w:r w:rsidRPr="00FA67D6">
        <w:rPr>
          <w:lang w:val="ru-RU" w:eastAsia="ru-RU" w:bidi="ru-RU"/>
        </w:rPr>
        <w:t xml:space="preserve"> закладу </w:t>
      </w:r>
      <w:proofErr w:type="spellStart"/>
      <w:r w:rsidRPr="00FA67D6">
        <w:rPr>
          <w:lang w:val="ru-RU" w:eastAsia="ru-RU" w:bidi="ru-RU"/>
        </w:rPr>
        <w:t>чи</w:t>
      </w:r>
      <w:proofErr w:type="spellEnd"/>
      <w:r w:rsidRPr="00FA67D6">
        <w:rPr>
          <w:lang w:val="ru-RU" w:eastAsia="ru-RU" w:bidi="ru-RU"/>
        </w:rPr>
        <w:t xml:space="preserve"> </w:t>
      </w:r>
      <w:proofErr w:type="spellStart"/>
      <w:r w:rsidRPr="00FA67D6">
        <w:rPr>
          <w:lang w:val="ru-RU" w:eastAsia="ru-RU" w:bidi="ru-RU"/>
        </w:rPr>
        <w:t>виходом</w:t>
      </w:r>
      <w:proofErr w:type="spellEnd"/>
      <w:r w:rsidRPr="00FA67D6">
        <w:rPr>
          <w:lang w:val="ru-RU" w:eastAsia="ru-RU" w:bidi="ru-RU"/>
        </w:rPr>
        <w:t xml:space="preserve"> з ладу холодильного обладнання,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Продавець</w:t>
      </w:r>
      <w:proofErr w:type="spellEnd"/>
      <w:r w:rsidRPr="00FA67D6">
        <w:rPr>
          <w:lang w:val="ru-RU" w:eastAsia="ru-RU" w:bidi="ru-RU"/>
        </w:rPr>
        <w:t xml:space="preserve"> </w:t>
      </w:r>
      <w:proofErr w:type="spellStart"/>
      <w:r w:rsidRPr="00FA67D6">
        <w:rPr>
          <w:lang w:val="ru-RU" w:eastAsia="ru-RU" w:bidi="ru-RU"/>
        </w:rPr>
        <w:t>зобов'язаний</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Забезпечити</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Забезпечити</w:t>
      </w:r>
      <w:proofErr w:type="spellEnd"/>
      <w:r w:rsidRPr="00FA67D6">
        <w:rPr>
          <w:lang w:val="ru-RU" w:eastAsia="ru-RU" w:bidi="ru-RU"/>
        </w:rPr>
        <w:t xml:space="preserve"> поставку </w:t>
      </w:r>
      <w:r w:rsidRPr="00FA67D6">
        <w:t xml:space="preserve">товарів, якість </w:t>
      </w:r>
      <w:r w:rsidRPr="00FA67D6">
        <w:rPr>
          <w:lang w:val="ru-RU" w:eastAsia="ru-RU" w:bidi="ru-RU"/>
        </w:rPr>
        <w:t xml:space="preserve">яких </w:t>
      </w:r>
      <w:r w:rsidRPr="00FA67D6">
        <w:t xml:space="preserve">відповідає </w:t>
      </w:r>
      <w:proofErr w:type="spellStart"/>
      <w:r w:rsidRPr="00FA67D6">
        <w:rPr>
          <w:lang w:val="ru-RU" w:eastAsia="ru-RU" w:bidi="ru-RU"/>
        </w:rPr>
        <w:t>умовам</w:t>
      </w:r>
      <w:proofErr w:type="spellEnd"/>
      <w:r w:rsidRPr="00FA67D6">
        <w:rPr>
          <w:lang w:val="ru-RU" w:eastAsia="ru-RU" w:bidi="ru-RU"/>
        </w:rPr>
        <w:t xml:space="preserve">, </w:t>
      </w:r>
      <w:proofErr w:type="spellStart"/>
      <w:r w:rsidRPr="00FA67D6">
        <w:rPr>
          <w:lang w:val="ru-RU" w:eastAsia="ru-RU" w:bidi="ru-RU"/>
        </w:rPr>
        <w:t>установленим</w:t>
      </w:r>
      <w:proofErr w:type="spellEnd"/>
      <w:r w:rsidRPr="00FA67D6">
        <w:rPr>
          <w:lang w:val="ru-RU" w:eastAsia="ru-RU" w:bidi="ru-RU"/>
        </w:rPr>
        <w:t xml:space="preserve"> </w:t>
      </w:r>
      <w:r w:rsidRPr="00FA67D6">
        <w:t xml:space="preserve">розділом </w:t>
      </w:r>
      <w:r w:rsidRPr="00FA67D6">
        <w:rPr>
          <w:lang w:val="ru-RU" w:eastAsia="ru-RU" w:bidi="ru-RU"/>
        </w:rPr>
        <w:t>2 цього Договору;</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Доставити</w:t>
      </w:r>
      <w:proofErr w:type="spellEnd"/>
      <w:r w:rsidRPr="00FA67D6">
        <w:rPr>
          <w:lang w:val="ru-RU" w:eastAsia="ru-RU" w:bidi="ru-RU"/>
        </w:rPr>
        <w:t xml:space="preserve"> товар за </w:t>
      </w:r>
      <w:proofErr w:type="spellStart"/>
      <w:r w:rsidRPr="00FA67D6">
        <w:rPr>
          <w:lang w:val="ru-RU" w:eastAsia="ru-RU" w:bidi="ru-RU"/>
        </w:rPr>
        <w:t>власний</w:t>
      </w:r>
      <w:proofErr w:type="spellEnd"/>
      <w:r w:rsidRPr="00FA67D6">
        <w:rPr>
          <w:lang w:val="ru-RU" w:eastAsia="ru-RU" w:bidi="ru-RU"/>
        </w:rPr>
        <w:t xml:space="preserve"> </w:t>
      </w:r>
      <w:proofErr w:type="spellStart"/>
      <w:r w:rsidRPr="00FA67D6">
        <w:rPr>
          <w:lang w:val="ru-RU" w:eastAsia="ru-RU" w:bidi="ru-RU"/>
        </w:rPr>
        <w:t>рахунок</w:t>
      </w:r>
      <w:proofErr w:type="spellEnd"/>
      <w:r w:rsidRPr="00FA67D6">
        <w:rPr>
          <w:lang w:val="ru-RU" w:eastAsia="ru-RU" w:bidi="ru-RU"/>
        </w:rPr>
        <w:t xml:space="preserve"> на адресу, </w:t>
      </w:r>
      <w:proofErr w:type="spellStart"/>
      <w:r w:rsidRPr="00FA67D6">
        <w:rPr>
          <w:lang w:val="ru-RU" w:eastAsia="ru-RU" w:bidi="ru-RU"/>
        </w:rPr>
        <w:t>зазначену</w:t>
      </w:r>
      <w:proofErr w:type="spellEnd"/>
      <w:r w:rsidRPr="00FA67D6">
        <w:rPr>
          <w:lang w:val="ru-RU" w:eastAsia="ru-RU" w:bidi="ru-RU"/>
        </w:rPr>
        <w:t xml:space="preserve"> в п. 5.2 </w:t>
      </w:r>
      <w:r w:rsidRPr="00FA67D6">
        <w:t xml:space="preserve">розділу </w:t>
      </w:r>
      <w:r w:rsidRPr="00FA67D6">
        <w:rPr>
          <w:lang w:val="ru-RU" w:eastAsia="ru-RU" w:bidi="ru-RU"/>
        </w:rPr>
        <w:t>5 цього Договору;</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Письмово</w:t>
      </w:r>
      <w:proofErr w:type="spellEnd"/>
      <w:r w:rsidRPr="00FA67D6">
        <w:rPr>
          <w:lang w:val="ru-RU" w:eastAsia="ru-RU" w:bidi="ru-RU"/>
        </w:rPr>
        <w:t xml:space="preserve"> </w:t>
      </w:r>
      <w:proofErr w:type="spellStart"/>
      <w:r w:rsidRPr="00FA67D6">
        <w:rPr>
          <w:lang w:val="ru-RU" w:eastAsia="ru-RU" w:bidi="ru-RU"/>
        </w:rPr>
        <w:t>попередити</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про </w:t>
      </w:r>
      <w:r w:rsidRPr="00FA67D6">
        <w:t xml:space="preserve">всі </w:t>
      </w:r>
      <w:r w:rsidRPr="00FA67D6">
        <w:rPr>
          <w:lang w:val="ru-RU" w:eastAsia="ru-RU" w:bidi="ru-RU"/>
        </w:rPr>
        <w:t xml:space="preserve">права </w:t>
      </w:r>
      <w:r w:rsidRPr="00FA67D6">
        <w:t xml:space="preserve">третіх осіб </w:t>
      </w:r>
      <w:r w:rsidRPr="00FA67D6">
        <w:rPr>
          <w:lang w:val="ru-RU" w:eastAsia="ru-RU" w:bidi="ru-RU"/>
        </w:rPr>
        <w:t xml:space="preserve">на товар, що </w:t>
      </w:r>
      <w:r w:rsidRPr="00FA67D6">
        <w:t xml:space="preserve">продається </w:t>
      </w:r>
      <w:r w:rsidRPr="00FA67D6">
        <w:rPr>
          <w:lang w:val="ru-RU" w:eastAsia="ru-RU" w:bidi="ru-RU"/>
        </w:rPr>
        <w:t xml:space="preserve">(права </w:t>
      </w:r>
      <w:proofErr w:type="spellStart"/>
      <w:r w:rsidRPr="00FA67D6">
        <w:rPr>
          <w:lang w:val="ru-RU" w:eastAsia="ru-RU" w:bidi="ru-RU"/>
        </w:rPr>
        <w:t>наймача</w:t>
      </w:r>
      <w:proofErr w:type="spellEnd"/>
      <w:r w:rsidRPr="00FA67D6">
        <w:rPr>
          <w:lang w:val="ru-RU" w:eastAsia="ru-RU" w:bidi="ru-RU"/>
        </w:rPr>
        <w:t xml:space="preserve">, право </w:t>
      </w:r>
      <w:proofErr w:type="spellStart"/>
      <w:r w:rsidRPr="00FA67D6">
        <w:rPr>
          <w:lang w:val="ru-RU" w:eastAsia="ru-RU" w:bidi="ru-RU"/>
        </w:rPr>
        <w:t>застави</w:t>
      </w:r>
      <w:proofErr w:type="spellEnd"/>
      <w:r w:rsidRPr="00FA67D6">
        <w:rPr>
          <w:lang w:val="ru-RU" w:eastAsia="ru-RU" w:bidi="ru-RU"/>
        </w:rPr>
        <w:t xml:space="preserve">, право </w:t>
      </w:r>
      <w:r w:rsidRPr="00FA67D6">
        <w:t xml:space="preserve">довічного </w:t>
      </w:r>
      <w:proofErr w:type="spellStart"/>
      <w:r w:rsidRPr="00FA67D6">
        <w:rPr>
          <w:lang w:val="ru-RU" w:eastAsia="ru-RU" w:bidi="ru-RU"/>
        </w:rPr>
        <w:t>користування</w:t>
      </w:r>
      <w:proofErr w:type="spellEnd"/>
      <w:r w:rsidRPr="00FA67D6">
        <w:rPr>
          <w:lang w:val="ru-RU" w:eastAsia="ru-RU" w:bidi="ru-RU"/>
        </w:rPr>
        <w:t xml:space="preserve">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має </w:t>
      </w:r>
      <w:r w:rsidRPr="00FA67D6">
        <w:rPr>
          <w:lang w:val="ru-RU" w:eastAsia="ru-RU" w:bidi="ru-RU"/>
        </w:rPr>
        <w:t>право:</w:t>
      </w:r>
    </w:p>
    <w:p w:rsidR="00FA67D6" w:rsidRPr="00FA67D6" w:rsidRDefault="00FA67D6" w:rsidP="00FA67D6">
      <w:pPr>
        <w:pStyle w:val="a4"/>
        <w:numPr>
          <w:ilvl w:val="2"/>
          <w:numId w:val="7"/>
        </w:numPr>
        <w:tabs>
          <w:tab w:val="left" w:pos="655"/>
        </w:tabs>
        <w:jc w:val="both"/>
      </w:pPr>
      <w:r w:rsidRPr="00FA67D6">
        <w:t xml:space="preserve">Своєчасно </w:t>
      </w:r>
      <w:r w:rsidRPr="00FA67D6">
        <w:rPr>
          <w:lang w:val="ru-RU" w:eastAsia="ru-RU" w:bidi="ru-RU"/>
        </w:rPr>
        <w:t xml:space="preserve">та в </w:t>
      </w:r>
      <w:proofErr w:type="spellStart"/>
      <w:r w:rsidRPr="00FA67D6">
        <w:rPr>
          <w:lang w:val="ru-RU" w:eastAsia="ru-RU" w:bidi="ru-RU"/>
        </w:rPr>
        <w:t>повному</w:t>
      </w:r>
      <w:proofErr w:type="spellEnd"/>
      <w:r w:rsidRPr="00FA67D6">
        <w:rPr>
          <w:lang w:val="ru-RU" w:eastAsia="ru-RU" w:bidi="ru-RU"/>
        </w:rPr>
        <w:t xml:space="preserve"> </w:t>
      </w:r>
      <w:r w:rsidRPr="00FA67D6">
        <w:t xml:space="preserve">обсязі </w:t>
      </w:r>
      <w:proofErr w:type="spellStart"/>
      <w:r w:rsidRPr="00FA67D6">
        <w:rPr>
          <w:lang w:val="ru-RU" w:eastAsia="ru-RU" w:bidi="ru-RU"/>
        </w:rPr>
        <w:t>отримати</w:t>
      </w:r>
      <w:proofErr w:type="spellEnd"/>
      <w:r w:rsidRPr="00FA67D6">
        <w:rPr>
          <w:lang w:val="ru-RU" w:eastAsia="ru-RU" w:bidi="ru-RU"/>
        </w:rPr>
        <w:t xml:space="preserve"> плату за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r w:rsidRPr="00FA67D6">
        <w:rPr>
          <w:lang w:val="ru-RU" w:eastAsia="ru-RU" w:bidi="ru-RU"/>
        </w:rPr>
        <w:t xml:space="preserve">На </w:t>
      </w:r>
      <w:proofErr w:type="spellStart"/>
      <w:r w:rsidRPr="00FA67D6">
        <w:rPr>
          <w:lang w:val="ru-RU" w:eastAsia="ru-RU" w:bidi="ru-RU"/>
        </w:rPr>
        <w:t>дострокову</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за </w:t>
      </w:r>
      <w:proofErr w:type="spellStart"/>
      <w:r w:rsidRPr="00FA67D6">
        <w:rPr>
          <w:lang w:val="ru-RU" w:eastAsia="ru-RU" w:bidi="ru-RU"/>
        </w:rPr>
        <w:t>письмовим</w:t>
      </w:r>
      <w:proofErr w:type="spellEnd"/>
      <w:r w:rsidRPr="00FA67D6">
        <w:rPr>
          <w:lang w:val="ru-RU" w:eastAsia="ru-RU" w:bidi="ru-RU"/>
        </w:rPr>
        <w:t xml:space="preserve"> </w:t>
      </w:r>
      <w:proofErr w:type="spellStart"/>
      <w:r w:rsidRPr="00FA67D6">
        <w:rPr>
          <w:lang w:val="ru-RU" w:eastAsia="ru-RU" w:bidi="ru-RU"/>
        </w:rPr>
        <w:t>погодженням</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w:t>
      </w: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має </w:t>
      </w:r>
      <w:r w:rsidRPr="00FA67D6">
        <w:rPr>
          <w:lang w:val="ru-RU" w:eastAsia="ru-RU" w:bidi="ru-RU"/>
        </w:rPr>
        <w:t xml:space="preserve">право </w:t>
      </w:r>
      <w:proofErr w:type="spellStart"/>
      <w:r w:rsidRPr="00FA67D6">
        <w:rPr>
          <w:lang w:val="ru-RU" w:eastAsia="ru-RU" w:bidi="ru-RU"/>
        </w:rPr>
        <w:t>достроково</w:t>
      </w:r>
      <w:proofErr w:type="spellEnd"/>
      <w:r w:rsidRPr="00FA67D6">
        <w:rPr>
          <w:lang w:val="ru-RU" w:eastAsia="ru-RU" w:bidi="ru-RU"/>
        </w:rPr>
        <w:t xml:space="preserve">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повідомивши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за 1 (один) день до дати </w:t>
      </w:r>
      <w:r w:rsidRPr="00FA67D6">
        <w:t xml:space="preserve">розірвання </w:t>
      </w:r>
      <w:r w:rsidRPr="00FA67D6">
        <w:rPr>
          <w:lang w:val="ru-RU" w:eastAsia="ru-RU" w:bidi="ru-RU"/>
        </w:rPr>
        <w:t>Договору.</w:t>
      </w:r>
    </w:p>
    <w:p w:rsidR="00FA67D6" w:rsidRPr="00FA67D6" w:rsidRDefault="00FA67D6" w:rsidP="00FA67D6">
      <w:pPr>
        <w:pStyle w:val="a4"/>
        <w:tabs>
          <w:tab w:val="left" w:pos="660"/>
        </w:tabs>
        <w:jc w:val="both"/>
      </w:pPr>
    </w:p>
    <w:p w:rsidR="00FA67D6" w:rsidRPr="00FA67D6" w:rsidRDefault="00FA67D6" w:rsidP="00FA67D6">
      <w:pPr>
        <w:pStyle w:val="10"/>
        <w:keepNext/>
        <w:keepLines/>
        <w:numPr>
          <w:ilvl w:val="0"/>
          <w:numId w:val="7"/>
        </w:numPr>
        <w:tabs>
          <w:tab w:val="left" w:pos="334"/>
        </w:tabs>
        <w:spacing w:line="240" w:lineRule="auto"/>
        <w:jc w:val="center"/>
        <w:rPr>
          <w:sz w:val="24"/>
          <w:szCs w:val="24"/>
        </w:rPr>
      </w:pPr>
      <w:bookmarkStart w:id="10" w:name="bookmark23"/>
      <w:r w:rsidRPr="00FA67D6">
        <w:rPr>
          <w:sz w:val="24"/>
          <w:szCs w:val="24"/>
        </w:rPr>
        <w:t>ВІДПОВІДАЛЬНІСТЬ СТОРІН</w:t>
      </w:r>
      <w:bookmarkEnd w:id="10"/>
    </w:p>
    <w:p w:rsidR="00FA67D6" w:rsidRPr="00FA67D6" w:rsidRDefault="00FA67D6" w:rsidP="00FA67D6">
      <w:pPr>
        <w:pStyle w:val="10"/>
        <w:keepNext/>
        <w:keepLines/>
        <w:tabs>
          <w:tab w:val="left" w:pos="334"/>
        </w:tabs>
        <w:rPr>
          <w:sz w:val="24"/>
          <w:szCs w:val="24"/>
        </w:rPr>
      </w:pPr>
    </w:p>
    <w:p w:rsidR="00FA67D6" w:rsidRPr="00FA67D6" w:rsidRDefault="00FA67D6" w:rsidP="00FA67D6">
      <w:pPr>
        <w:pStyle w:val="a4"/>
        <w:numPr>
          <w:ilvl w:val="1"/>
          <w:numId w:val="7"/>
        </w:numPr>
        <w:tabs>
          <w:tab w:val="left" w:pos="533"/>
        </w:tabs>
        <w:spacing w:after="240"/>
        <w:jc w:val="both"/>
      </w:pP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або </w:t>
      </w:r>
      <w:proofErr w:type="spellStart"/>
      <w:r w:rsidRPr="00FA67D6">
        <w:rPr>
          <w:lang w:val="ru-RU" w:eastAsia="ru-RU" w:bidi="ru-RU"/>
        </w:rPr>
        <w:t>неналежного</w:t>
      </w:r>
      <w:proofErr w:type="spellEnd"/>
      <w:r w:rsidRPr="00FA67D6">
        <w:rPr>
          <w:lang w:val="ru-RU" w:eastAsia="ru-RU" w:bidi="ru-RU"/>
        </w:rPr>
        <w:t xml:space="preserve"> </w:t>
      </w:r>
      <w:proofErr w:type="spellStart"/>
      <w:r w:rsidRPr="00FA67D6">
        <w:rPr>
          <w:lang w:val="ru-RU" w:eastAsia="ru-RU" w:bidi="ru-RU"/>
        </w:rPr>
        <w:t>виконання</w:t>
      </w:r>
      <w:proofErr w:type="spellEnd"/>
      <w:r w:rsidRPr="00FA67D6">
        <w:rPr>
          <w:lang w:val="ru-RU" w:eastAsia="ru-RU" w:bidi="ru-RU"/>
        </w:rPr>
        <w:t xml:space="preserve"> </w:t>
      </w:r>
      <w:r w:rsidRPr="00FA67D6">
        <w:t xml:space="preserve">своїх </w:t>
      </w:r>
      <w:proofErr w:type="spellStart"/>
      <w:r w:rsidRPr="00FA67D6">
        <w:rPr>
          <w:lang w:val="ru-RU" w:eastAsia="ru-RU" w:bidi="ru-RU"/>
        </w:rPr>
        <w:t>зобов'язань</w:t>
      </w:r>
      <w:proofErr w:type="spellEnd"/>
      <w:r w:rsidRPr="00FA67D6">
        <w:rPr>
          <w:lang w:val="ru-RU" w:eastAsia="ru-RU" w:bidi="ru-RU"/>
        </w:rPr>
        <w:t xml:space="preserve"> за Договором Сторони </w:t>
      </w:r>
      <w:proofErr w:type="spellStart"/>
      <w:r w:rsidRPr="00FA67D6">
        <w:rPr>
          <w:lang w:val="ru-RU" w:eastAsia="ru-RU" w:bidi="ru-RU"/>
        </w:rPr>
        <w:t>несуть</w:t>
      </w:r>
      <w:proofErr w:type="spellEnd"/>
      <w:r w:rsidRPr="00FA67D6">
        <w:rPr>
          <w:lang w:val="ru-RU" w:eastAsia="ru-RU" w:bidi="ru-RU"/>
        </w:rPr>
        <w:t xml:space="preserve"> </w:t>
      </w:r>
      <w:r w:rsidRPr="00FA67D6">
        <w:t xml:space="preserve">відповідальність, </w:t>
      </w:r>
      <w:proofErr w:type="spellStart"/>
      <w:r w:rsidRPr="00FA67D6">
        <w:rPr>
          <w:lang w:val="ru-RU" w:eastAsia="ru-RU" w:bidi="ru-RU"/>
        </w:rPr>
        <w:t>передбачену</w:t>
      </w:r>
      <w:proofErr w:type="spellEnd"/>
      <w:r w:rsidRPr="00FA67D6">
        <w:rPr>
          <w:lang w:val="ru-RU" w:eastAsia="ru-RU" w:bidi="ru-RU"/>
        </w:rPr>
        <w:t xml:space="preserve"> законами та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1"/>
          <w:numId w:val="7"/>
        </w:numPr>
        <w:tabs>
          <w:tab w:val="left" w:pos="533"/>
        </w:tabs>
        <w:spacing w:after="240"/>
        <w:jc w:val="both"/>
      </w:pPr>
      <w:r w:rsidRPr="00FA67D6">
        <w:rPr>
          <w:lang w:eastAsia="ru-RU" w:bidi="ru-RU"/>
        </w:rPr>
        <w:t xml:space="preserve">У </w:t>
      </w:r>
      <w:r w:rsidRPr="00FA67D6">
        <w:t xml:space="preserve">разі </w:t>
      </w:r>
      <w:r w:rsidRPr="00FA67D6">
        <w:rPr>
          <w:lang w:eastAsia="ru-RU" w:bidi="ru-RU"/>
        </w:rPr>
        <w:t xml:space="preserve">невиконання або </w:t>
      </w:r>
      <w:r w:rsidRPr="00FA67D6">
        <w:t xml:space="preserve">несвоєчасного </w:t>
      </w:r>
      <w:r w:rsidRPr="00FA67D6">
        <w:rPr>
          <w:lang w:eastAsia="ru-RU" w:bidi="ru-RU"/>
        </w:rPr>
        <w:t xml:space="preserve">виконання зобов'язань, передбачених п. 5.1 </w:t>
      </w:r>
      <w:r w:rsidRPr="00FA67D6">
        <w:t xml:space="preserve">розділу </w:t>
      </w:r>
      <w:r w:rsidRPr="00FA67D6">
        <w:rPr>
          <w:lang w:eastAsia="ru-RU" w:bidi="ru-RU"/>
        </w:rPr>
        <w:t xml:space="preserve">5 цього Договору Продавець </w:t>
      </w:r>
      <w:r w:rsidRPr="00FA67D6">
        <w:t xml:space="preserve">сплачує </w:t>
      </w:r>
      <w:r w:rsidRPr="00FA67D6">
        <w:rPr>
          <w:lang w:eastAsia="ru-RU" w:bidi="ru-RU"/>
        </w:rPr>
        <w:t xml:space="preserve">Покупцю штрафну </w:t>
      </w:r>
      <w:r w:rsidRPr="00FA67D6">
        <w:t xml:space="preserve">санкцію </w:t>
      </w:r>
      <w:r w:rsidRPr="00FA67D6">
        <w:rPr>
          <w:lang w:eastAsia="ru-RU" w:bidi="ru-RU"/>
        </w:rPr>
        <w:t xml:space="preserve">у </w:t>
      </w:r>
      <w:r w:rsidRPr="00FA67D6">
        <w:t xml:space="preserve">розмірі облікової </w:t>
      </w:r>
      <w:r w:rsidRPr="00FA67D6">
        <w:rPr>
          <w:lang w:eastAsia="ru-RU" w:bidi="ru-RU"/>
        </w:rPr>
        <w:t xml:space="preserve">ставки НБУ </w:t>
      </w:r>
      <w:r w:rsidRPr="00FA67D6">
        <w:t xml:space="preserve">від </w:t>
      </w:r>
      <w:r w:rsidRPr="00FA67D6">
        <w:rPr>
          <w:lang w:eastAsia="ru-RU" w:bidi="ru-RU"/>
        </w:rPr>
        <w:t>суми Договору за кожний день прострочення.</w:t>
      </w:r>
    </w:p>
    <w:p w:rsidR="00FA67D6" w:rsidRPr="00FA67D6" w:rsidRDefault="00FA67D6" w:rsidP="00FA67D6">
      <w:pPr>
        <w:pStyle w:val="a4"/>
        <w:numPr>
          <w:ilvl w:val="1"/>
          <w:numId w:val="7"/>
        </w:numPr>
        <w:tabs>
          <w:tab w:val="left" w:pos="533"/>
        </w:tabs>
        <w:spacing w:after="240"/>
        <w:jc w:val="both"/>
      </w:pPr>
      <w:r w:rsidRPr="00FA67D6">
        <w:rPr>
          <w:lang w:eastAsia="ru-RU" w:bidi="ru-RU"/>
        </w:rPr>
        <w:t xml:space="preserve">У </w:t>
      </w:r>
      <w:r w:rsidRPr="00FA67D6">
        <w:t xml:space="preserve">разі </w:t>
      </w:r>
      <w:r w:rsidRPr="00FA67D6">
        <w:rPr>
          <w:lang w:eastAsia="ru-RU" w:bidi="ru-RU"/>
        </w:rPr>
        <w:t xml:space="preserve">невиконання або </w:t>
      </w:r>
      <w:r w:rsidRPr="00FA67D6">
        <w:t xml:space="preserve">несвоєчасного </w:t>
      </w:r>
      <w:r w:rsidRPr="00FA67D6">
        <w:rPr>
          <w:lang w:eastAsia="ru-RU" w:bidi="ru-RU"/>
        </w:rPr>
        <w:t xml:space="preserve">виконання зобов'язань, передбачених у </w:t>
      </w:r>
      <w:r w:rsidRPr="00FA67D6">
        <w:t xml:space="preserve">розділі </w:t>
      </w:r>
      <w:r w:rsidRPr="00FA67D6">
        <w:rPr>
          <w:lang w:eastAsia="ru-RU" w:bidi="ru-RU"/>
        </w:rPr>
        <w:t xml:space="preserve">4 цього Договору Покупець </w:t>
      </w:r>
      <w:r w:rsidRPr="00FA67D6">
        <w:t xml:space="preserve">сплачує </w:t>
      </w:r>
      <w:r w:rsidRPr="00FA67D6">
        <w:rPr>
          <w:lang w:eastAsia="ru-RU" w:bidi="ru-RU"/>
        </w:rPr>
        <w:t xml:space="preserve">Продавцю штрафну </w:t>
      </w:r>
      <w:r w:rsidRPr="00FA67D6">
        <w:t xml:space="preserve">санкцію </w:t>
      </w:r>
      <w:r w:rsidRPr="00FA67D6">
        <w:rPr>
          <w:lang w:eastAsia="ru-RU" w:bidi="ru-RU"/>
        </w:rPr>
        <w:t xml:space="preserve">у </w:t>
      </w:r>
      <w:r w:rsidRPr="00FA67D6">
        <w:t xml:space="preserve">розмірі облікової </w:t>
      </w:r>
      <w:r w:rsidRPr="00FA67D6">
        <w:rPr>
          <w:lang w:eastAsia="ru-RU" w:bidi="ru-RU"/>
        </w:rPr>
        <w:t xml:space="preserve">ставки НБУ </w:t>
      </w:r>
      <w:r w:rsidRPr="00FA67D6">
        <w:t xml:space="preserve">від </w:t>
      </w:r>
      <w:r w:rsidRPr="00FA67D6">
        <w:rPr>
          <w:lang w:eastAsia="ru-RU" w:bidi="ru-RU"/>
        </w:rPr>
        <w:t>суми Договору.</w:t>
      </w:r>
    </w:p>
    <w:p w:rsidR="00FA67D6" w:rsidRPr="00FA67D6" w:rsidRDefault="00FA67D6" w:rsidP="00FA67D6">
      <w:pPr>
        <w:pStyle w:val="a4"/>
        <w:numPr>
          <w:ilvl w:val="1"/>
          <w:numId w:val="7"/>
        </w:numPr>
        <w:tabs>
          <w:tab w:val="left" w:pos="533"/>
        </w:tabs>
        <w:spacing w:after="240"/>
        <w:jc w:val="both"/>
      </w:pPr>
      <w:proofErr w:type="spellStart"/>
      <w:r w:rsidRPr="00FA67D6">
        <w:rPr>
          <w:lang w:val="ru-RU" w:eastAsia="ru-RU" w:bidi="ru-RU"/>
        </w:rPr>
        <w:t>Сплата</w:t>
      </w:r>
      <w:proofErr w:type="spellEnd"/>
      <w:r w:rsidRPr="00FA67D6">
        <w:rPr>
          <w:lang w:val="ru-RU" w:eastAsia="ru-RU" w:bidi="ru-RU"/>
        </w:rPr>
        <w:t xml:space="preserve"> </w:t>
      </w:r>
      <w:proofErr w:type="spellStart"/>
      <w:r w:rsidRPr="00FA67D6">
        <w:rPr>
          <w:lang w:val="ru-RU" w:eastAsia="ru-RU" w:bidi="ru-RU"/>
        </w:rPr>
        <w:t>штрафних</w:t>
      </w:r>
      <w:proofErr w:type="spellEnd"/>
      <w:r w:rsidRPr="00FA67D6">
        <w:rPr>
          <w:lang w:val="ru-RU" w:eastAsia="ru-RU" w:bidi="ru-RU"/>
        </w:rPr>
        <w:t xml:space="preserve"> </w:t>
      </w:r>
      <w:r w:rsidRPr="00FA67D6">
        <w:t xml:space="preserve">санкцій </w:t>
      </w:r>
      <w:r w:rsidRPr="00FA67D6">
        <w:rPr>
          <w:lang w:val="ru-RU" w:eastAsia="ru-RU" w:bidi="ru-RU"/>
        </w:rPr>
        <w:t xml:space="preserve">не </w:t>
      </w:r>
      <w:r w:rsidRPr="00FA67D6">
        <w:t xml:space="preserve">звільняє </w:t>
      </w:r>
      <w:r w:rsidRPr="00FA67D6">
        <w:rPr>
          <w:lang w:val="ru-RU" w:eastAsia="ru-RU" w:bidi="ru-RU"/>
        </w:rPr>
        <w:t xml:space="preserve">Сторону, яка </w:t>
      </w:r>
      <w:r w:rsidRPr="00FA67D6">
        <w:t xml:space="preserve">їх </w:t>
      </w:r>
      <w:proofErr w:type="spellStart"/>
      <w:r w:rsidRPr="00FA67D6">
        <w:rPr>
          <w:lang w:val="ru-RU" w:eastAsia="ru-RU" w:bidi="ru-RU"/>
        </w:rPr>
        <w:t>сплатила</w:t>
      </w:r>
      <w:proofErr w:type="spellEnd"/>
      <w:r w:rsidRPr="00FA67D6">
        <w:rPr>
          <w:lang w:val="ru-RU" w:eastAsia="ru-RU" w:bidi="ru-RU"/>
        </w:rPr>
        <w:t xml:space="preserve"> </w:t>
      </w:r>
      <w:r w:rsidRPr="00FA67D6">
        <w:t xml:space="preserve">від </w:t>
      </w:r>
      <w:proofErr w:type="spellStart"/>
      <w:r w:rsidRPr="00FA67D6">
        <w:rPr>
          <w:lang w:val="ru-RU" w:eastAsia="ru-RU" w:bidi="ru-RU"/>
        </w:rPr>
        <w:t>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отримання</w:t>
      </w:r>
      <w:proofErr w:type="spellEnd"/>
      <w:r w:rsidRPr="00FA67D6">
        <w:rPr>
          <w:lang w:val="ru-RU" w:eastAsia="ru-RU" w:bidi="ru-RU"/>
        </w:rPr>
        <w:t xml:space="preserve"> товару </w:t>
      </w:r>
      <w:r w:rsidRPr="00FA67D6">
        <w:t xml:space="preserve">неналежної якості, </w:t>
      </w:r>
      <w:proofErr w:type="spellStart"/>
      <w:r w:rsidRPr="00FA67D6">
        <w:rPr>
          <w:lang w:val="ru-RU" w:eastAsia="ru-RU" w:bidi="ru-RU"/>
        </w:rPr>
        <w:t>якщо</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r w:rsidRPr="00FA67D6">
        <w:t xml:space="preserve">недоліки </w:t>
      </w:r>
      <w:r w:rsidRPr="00FA67D6">
        <w:rPr>
          <w:lang w:val="ru-RU" w:eastAsia="ru-RU" w:bidi="ru-RU"/>
        </w:rPr>
        <w:t xml:space="preserve">не </w:t>
      </w:r>
      <w:proofErr w:type="spellStart"/>
      <w:r w:rsidRPr="00FA67D6">
        <w:rPr>
          <w:lang w:val="ru-RU" w:eastAsia="ru-RU" w:bidi="ru-RU"/>
        </w:rPr>
        <w:t>були</w:t>
      </w:r>
      <w:proofErr w:type="spellEnd"/>
      <w:r w:rsidRPr="00FA67D6">
        <w:rPr>
          <w:lang w:val="ru-RU" w:eastAsia="ru-RU" w:bidi="ru-RU"/>
        </w:rPr>
        <w:t xml:space="preserve"> </w:t>
      </w:r>
      <w:r w:rsidRPr="00FA67D6">
        <w:t xml:space="preserve">застережені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вправі </w:t>
      </w:r>
      <w:r w:rsidRPr="00FA67D6">
        <w:rPr>
          <w:lang w:val="ru-RU" w:eastAsia="ru-RU" w:bidi="ru-RU"/>
        </w:rPr>
        <w:t xml:space="preserve">за </w:t>
      </w:r>
      <w:r w:rsidRPr="00FA67D6">
        <w:t xml:space="preserve">своїм </w:t>
      </w:r>
      <w:proofErr w:type="spellStart"/>
      <w:r w:rsidRPr="00FA67D6">
        <w:rPr>
          <w:lang w:val="ru-RU" w:eastAsia="ru-RU" w:bidi="ru-RU"/>
        </w:rPr>
        <w:t>вибором</w:t>
      </w:r>
      <w:proofErr w:type="spellEnd"/>
      <w:r w:rsidRPr="00FA67D6">
        <w:rPr>
          <w:lang w:val="ru-RU" w:eastAsia="ru-RU" w:bidi="ru-RU"/>
        </w:rPr>
        <w:t xml:space="preserve"> </w:t>
      </w:r>
      <w:proofErr w:type="spellStart"/>
      <w:r w:rsidRPr="00FA67D6">
        <w:rPr>
          <w:lang w:val="ru-RU" w:eastAsia="ru-RU" w:bidi="ru-RU"/>
        </w:rPr>
        <w:t>вимагати</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r w:rsidRPr="00FA67D6">
        <w:t xml:space="preserve">заміни </w:t>
      </w:r>
      <w:r w:rsidRPr="00FA67D6">
        <w:rPr>
          <w:lang w:val="ru-RU" w:eastAsia="ru-RU" w:bidi="ru-RU"/>
        </w:rPr>
        <w:t xml:space="preserve">товару, </w:t>
      </w:r>
      <w:proofErr w:type="spellStart"/>
      <w:r w:rsidRPr="00FA67D6">
        <w:rPr>
          <w:lang w:val="ru-RU" w:eastAsia="ru-RU" w:bidi="ru-RU"/>
        </w:rPr>
        <w:t>визначеного</w:t>
      </w:r>
      <w:proofErr w:type="spellEnd"/>
      <w:r w:rsidRPr="00FA67D6">
        <w:rPr>
          <w:lang w:val="ru-RU" w:eastAsia="ru-RU" w:bidi="ru-RU"/>
        </w:rPr>
        <w:t xml:space="preserve"> в </w:t>
      </w:r>
      <w:r w:rsidRPr="00FA67D6">
        <w:t xml:space="preserve">Договорі, </w:t>
      </w:r>
      <w:r w:rsidRPr="00FA67D6">
        <w:rPr>
          <w:lang w:val="ru-RU" w:eastAsia="ru-RU" w:bidi="ru-RU"/>
        </w:rPr>
        <w:t xml:space="preserve">товаром </w:t>
      </w:r>
      <w:r w:rsidRPr="00FA67D6">
        <w:t>належної якості;</w:t>
      </w:r>
    </w:p>
    <w:p w:rsidR="00FA67D6" w:rsidRPr="00FA67D6" w:rsidRDefault="00FA67D6" w:rsidP="00FA67D6">
      <w:pPr>
        <w:pStyle w:val="a4"/>
        <w:numPr>
          <w:ilvl w:val="2"/>
          <w:numId w:val="7"/>
        </w:numPr>
        <w:tabs>
          <w:tab w:val="left" w:pos="655"/>
        </w:tabs>
        <w:jc w:val="both"/>
      </w:pPr>
      <w:r w:rsidRPr="00FA67D6">
        <w:t xml:space="preserve">відповідного </w:t>
      </w:r>
      <w:proofErr w:type="spellStart"/>
      <w:r w:rsidRPr="00FA67D6">
        <w:rPr>
          <w:lang w:val="ru-RU" w:eastAsia="ru-RU" w:bidi="ru-RU"/>
        </w:rPr>
        <w:t>зниження</w:t>
      </w:r>
      <w:proofErr w:type="spellEnd"/>
      <w:r w:rsidRPr="00FA67D6">
        <w:rPr>
          <w:lang w:val="ru-RU" w:eastAsia="ru-RU" w:bidi="ru-RU"/>
        </w:rPr>
        <w:t xml:space="preserve"> </w:t>
      </w:r>
      <w:r w:rsidRPr="00FA67D6">
        <w:t>купівельної ціни;</w:t>
      </w:r>
    </w:p>
    <w:p w:rsidR="00FA67D6" w:rsidRPr="00FA67D6" w:rsidRDefault="00FA67D6" w:rsidP="00FA67D6">
      <w:pPr>
        <w:pStyle w:val="a4"/>
        <w:numPr>
          <w:ilvl w:val="2"/>
          <w:numId w:val="7"/>
        </w:numPr>
        <w:tabs>
          <w:tab w:val="left" w:pos="655"/>
        </w:tabs>
        <w:spacing w:after="240"/>
        <w:jc w:val="both"/>
      </w:pPr>
      <w:r w:rsidRPr="00FA67D6">
        <w:t xml:space="preserve">розірвання </w:t>
      </w:r>
      <w:r w:rsidRPr="00FA67D6">
        <w:rPr>
          <w:lang w:val="ru-RU" w:eastAsia="ru-RU" w:bidi="ru-RU"/>
        </w:rPr>
        <w:t xml:space="preserve">Договору з </w:t>
      </w:r>
      <w:r w:rsidRPr="00FA67D6">
        <w:t>відшкодуванням Покупцеві збитків;</w:t>
      </w:r>
    </w:p>
    <w:p w:rsidR="00FA67D6" w:rsidRPr="00FA67D6" w:rsidRDefault="00FA67D6" w:rsidP="00FA67D6">
      <w:pPr>
        <w:pStyle w:val="a4"/>
        <w:numPr>
          <w:ilvl w:val="2"/>
          <w:numId w:val="7"/>
        </w:numPr>
        <w:tabs>
          <w:tab w:val="left" w:pos="665"/>
        </w:tabs>
        <w:jc w:val="both"/>
      </w:pPr>
      <w:r w:rsidRPr="00FA67D6">
        <w:t xml:space="preserve">заміни </w:t>
      </w:r>
      <w:r w:rsidRPr="00FA67D6">
        <w:rPr>
          <w:lang w:val="ru-RU" w:eastAsia="ru-RU" w:bidi="ru-RU"/>
        </w:rPr>
        <w:t xml:space="preserve">на </w:t>
      </w:r>
      <w:proofErr w:type="spellStart"/>
      <w:r w:rsidRPr="00FA67D6">
        <w:rPr>
          <w:lang w:val="ru-RU" w:eastAsia="ru-RU" w:bidi="ru-RU"/>
        </w:rPr>
        <w:t>такий</w:t>
      </w:r>
      <w:proofErr w:type="spellEnd"/>
      <w:r w:rsidRPr="00FA67D6">
        <w:rPr>
          <w:lang w:val="ru-RU" w:eastAsia="ru-RU" w:bidi="ru-RU"/>
        </w:rPr>
        <w:t xml:space="preserve"> же товар </w:t>
      </w:r>
      <w:r w:rsidRPr="00FA67D6">
        <w:t xml:space="preserve">іншої моделі </w:t>
      </w:r>
      <w:r w:rsidRPr="00FA67D6">
        <w:rPr>
          <w:lang w:val="ru-RU" w:eastAsia="ru-RU" w:bidi="ru-RU"/>
        </w:rPr>
        <w:t xml:space="preserve">з </w:t>
      </w:r>
      <w:r w:rsidRPr="00FA67D6">
        <w:t xml:space="preserve">відповідним </w:t>
      </w:r>
      <w:proofErr w:type="spellStart"/>
      <w:r w:rsidRPr="00FA67D6">
        <w:rPr>
          <w:lang w:val="ru-RU" w:eastAsia="ru-RU" w:bidi="ru-RU"/>
        </w:rPr>
        <w:t>зниженням</w:t>
      </w:r>
      <w:proofErr w:type="spellEnd"/>
      <w:r w:rsidRPr="00FA67D6">
        <w:rPr>
          <w:lang w:val="ru-RU" w:eastAsia="ru-RU" w:bidi="ru-RU"/>
        </w:rPr>
        <w:t xml:space="preserve"> та </w:t>
      </w:r>
      <w:proofErr w:type="spellStart"/>
      <w:r w:rsidRPr="00FA67D6">
        <w:rPr>
          <w:lang w:val="ru-RU" w:eastAsia="ru-RU" w:bidi="ru-RU"/>
        </w:rPr>
        <w:t>перерахуванням</w:t>
      </w:r>
      <w:proofErr w:type="spellEnd"/>
      <w:r w:rsidRPr="00FA67D6">
        <w:rPr>
          <w:lang w:val="ru-RU" w:eastAsia="ru-RU" w:bidi="ru-RU"/>
        </w:rPr>
        <w:t xml:space="preserve"> </w:t>
      </w:r>
      <w:r w:rsidRPr="00FA67D6">
        <w:t>купівельної ціни.</w:t>
      </w:r>
    </w:p>
    <w:p w:rsidR="00FA67D6" w:rsidRPr="00FA67D6" w:rsidRDefault="00FA67D6" w:rsidP="00FA67D6">
      <w:pPr>
        <w:pStyle w:val="10"/>
        <w:keepNext/>
        <w:keepLines/>
        <w:numPr>
          <w:ilvl w:val="0"/>
          <w:numId w:val="7"/>
        </w:numPr>
        <w:tabs>
          <w:tab w:val="left" w:pos="339"/>
        </w:tabs>
        <w:spacing w:line="240" w:lineRule="auto"/>
        <w:jc w:val="center"/>
        <w:rPr>
          <w:sz w:val="24"/>
          <w:szCs w:val="24"/>
        </w:rPr>
      </w:pPr>
      <w:bookmarkStart w:id="11" w:name="bookmark25"/>
      <w:r w:rsidRPr="00FA67D6">
        <w:rPr>
          <w:sz w:val="24"/>
          <w:szCs w:val="24"/>
          <w:lang w:val="ru-RU" w:eastAsia="ru-RU" w:bidi="ru-RU"/>
        </w:rPr>
        <w:t xml:space="preserve">ОБСТАВИНИ </w:t>
      </w:r>
      <w:r w:rsidRPr="00FA67D6">
        <w:rPr>
          <w:sz w:val="24"/>
          <w:szCs w:val="24"/>
        </w:rPr>
        <w:t xml:space="preserve">НЕПЕРЕБОРНОЇ </w:t>
      </w:r>
      <w:r w:rsidRPr="00FA67D6">
        <w:rPr>
          <w:sz w:val="24"/>
          <w:szCs w:val="24"/>
          <w:lang w:val="ru-RU" w:eastAsia="ru-RU" w:bidi="ru-RU"/>
        </w:rPr>
        <w:t>СИЛИ</w:t>
      </w:r>
      <w:bookmarkEnd w:id="11"/>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Сторони </w:t>
      </w:r>
      <w:r w:rsidRPr="00FA67D6">
        <w:t xml:space="preserve">звільняються від відповідальності </w:t>
      </w:r>
      <w:r w:rsidRPr="00FA67D6">
        <w:rPr>
          <w:lang w:val="ru-RU" w:eastAsia="ru-RU" w:bidi="ru-RU"/>
        </w:rPr>
        <w:t xml:space="preserve">за </w:t>
      </w:r>
      <w:proofErr w:type="spellStart"/>
      <w:r w:rsidRPr="00FA67D6">
        <w:rPr>
          <w:lang w:val="ru-RU" w:eastAsia="ru-RU" w:bidi="ru-RU"/>
        </w:rPr>
        <w:t>невиконання</w:t>
      </w:r>
      <w:proofErr w:type="spellEnd"/>
      <w:r w:rsidRPr="00FA67D6">
        <w:rPr>
          <w:lang w:val="ru-RU" w:eastAsia="ru-RU" w:bidi="ru-RU"/>
        </w:rPr>
        <w:t xml:space="preserve"> або </w:t>
      </w:r>
      <w:proofErr w:type="spellStart"/>
      <w:r w:rsidRPr="00FA67D6">
        <w:rPr>
          <w:lang w:val="ru-RU" w:eastAsia="ru-RU" w:bidi="ru-RU"/>
        </w:rPr>
        <w:t>неналежне</w:t>
      </w:r>
      <w:proofErr w:type="spellEnd"/>
      <w:r w:rsidRPr="00FA67D6">
        <w:rPr>
          <w:lang w:val="ru-RU" w:eastAsia="ru-RU" w:bidi="ru-RU"/>
        </w:rPr>
        <w:t xml:space="preserve"> </w:t>
      </w:r>
      <w:proofErr w:type="spellStart"/>
      <w:r w:rsidRPr="00FA67D6">
        <w:rPr>
          <w:lang w:val="ru-RU" w:eastAsia="ru-RU" w:bidi="ru-RU"/>
        </w:rPr>
        <w:t>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 у </w:t>
      </w:r>
      <w:r w:rsidRPr="00FA67D6">
        <w:t xml:space="preserve">разі </w:t>
      </w:r>
      <w:proofErr w:type="spellStart"/>
      <w:r w:rsidRPr="00FA67D6">
        <w:rPr>
          <w:lang w:val="ru-RU" w:eastAsia="ru-RU" w:bidi="ru-RU"/>
        </w:rPr>
        <w:t>виникнення</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w:t>
      </w:r>
      <w:r w:rsidRPr="00FA67D6">
        <w:t xml:space="preserve">які </w:t>
      </w:r>
      <w:r w:rsidRPr="00FA67D6">
        <w:rPr>
          <w:lang w:val="ru-RU" w:eastAsia="ru-RU" w:bidi="ru-RU"/>
        </w:rPr>
        <w:t xml:space="preserve">не </w:t>
      </w:r>
      <w:r w:rsidRPr="00FA67D6">
        <w:t xml:space="preserve">існували під </w:t>
      </w:r>
      <w:r w:rsidRPr="00FA67D6">
        <w:rPr>
          <w:lang w:val="ru-RU" w:eastAsia="ru-RU" w:bidi="ru-RU"/>
        </w:rPr>
        <w:t xml:space="preserve">час </w:t>
      </w:r>
      <w:proofErr w:type="spellStart"/>
      <w:r w:rsidRPr="00FA67D6">
        <w:rPr>
          <w:lang w:val="ru-RU" w:eastAsia="ru-RU" w:bidi="ru-RU"/>
        </w:rPr>
        <w:t>укладання</w:t>
      </w:r>
      <w:proofErr w:type="spellEnd"/>
      <w:r w:rsidRPr="00FA67D6">
        <w:rPr>
          <w:lang w:val="ru-RU" w:eastAsia="ru-RU" w:bidi="ru-RU"/>
        </w:rPr>
        <w:t xml:space="preserve"> Договору та </w:t>
      </w:r>
      <w:proofErr w:type="spellStart"/>
      <w:r w:rsidRPr="00FA67D6">
        <w:rPr>
          <w:lang w:val="ru-RU" w:eastAsia="ru-RU" w:bidi="ru-RU"/>
        </w:rPr>
        <w:t>виникли</w:t>
      </w:r>
      <w:proofErr w:type="spellEnd"/>
      <w:r w:rsidRPr="00FA67D6">
        <w:rPr>
          <w:lang w:val="ru-RU" w:eastAsia="ru-RU" w:bidi="ru-RU"/>
        </w:rPr>
        <w:t xml:space="preserve"> поза волею </w:t>
      </w:r>
      <w:r w:rsidRPr="00FA67D6">
        <w:t xml:space="preserve">Сторін (аварія, </w:t>
      </w:r>
      <w:r w:rsidRPr="00FA67D6">
        <w:rPr>
          <w:lang w:val="ru-RU" w:eastAsia="ru-RU" w:bidi="ru-RU"/>
        </w:rPr>
        <w:t xml:space="preserve">катастрофа, </w:t>
      </w:r>
      <w:r w:rsidRPr="00FA67D6">
        <w:t xml:space="preserve">стихійне </w:t>
      </w:r>
      <w:r w:rsidRPr="00FA67D6">
        <w:rPr>
          <w:lang w:val="ru-RU" w:eastAsia="ru-RU" w:bidi="ru-RU"/>
        </w:rPr>
        <w:t xml:space="preserve">лихо, </w:t>
      </w:r>
      <w:r w:rsidRPr="00FA67D6">
        <w:t xml:space="preserve">епідемія, війна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Сторона, що не може </w:t>
      </w:r>
      <w:proofErr w:type="spellStart"/>
      <w:r w:rsidRPr="00FA67D6">
        <w:rPr>
          <w:lang w:val="ru-RU" w:eastAsia="ru-RU" w:bidi="ru-RU"/>
        </w:rPr>
        <w:t>виконувати</w:t>
      </w:r>
      <w:proofErr w:type="spellEnd"/>
      <w:r w:rsidRPr="00FA67D6">
        <w:rPr>
          <w:lang w:val="ru-RU" w:eastAsia="ru-RU" w:bidi="ru-RU"/>
        </w:rPr>
        <w:t xml:space="preserve"> </w:t>
      </w:r>
      <w:proofErr w:type="spellStart"/>
      <w:r w:rsidRPr="00FA67D6">
        <w:rPr>
          <w:lang w:val="ru-RU" w:eastAsia="ru-RU" w:bidi="ru-RU"/>
        </w:rPr>
        <w:t>зобов'язання</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 </w:t>
      </w:r>
      <w:r w:rsidRPr="00FA67D6">
        <w:t xml:space="preserve">унаслідок дії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повинна не </w:t>
      </w:r>
      <w:r w:rsidRPr="00FA67D6">
        <w:t xml:space="preserve">пізніше ніж </w:t>
      </w:r>
      <w:r w:rsidRPr="00FA67D6">
        <w:rPr>
          <w:lang w:val="ru-RU" w:eastAsia="ru-RU" w:bidi="ru-RU"/>
        </w:rPr>
        <w:t xml:space="preserve">протягом 3-х </w:t>
      </w:r>
      <w:proofErr w:type="spellStart"/>
      <w:r w:rsidRPr="00FA67D6">
        <w:rPr>
          <w:lang w:val="ru-RU" w:eastAsia="ru-RU" w:bidi="ru-RU"/>
        </w:rPr>
        <w:t>робочих</w:t>
      </w:r>
      <w:proofErr w:type="spellEnd"/>
      <w:r w:rsidRPr="00FA67D6">
        <w:rPr>
          <w:lang w:val="ru-RU" w:eastAsia="ru-RU" w:bidi="ru-RU"/>
        </w:rPr>
        <w:t xml:space="preserve"> </w:t>
      </w:r>
      <w:r w:rsidRPr="00FA67D6">
        <w:t xml:space="preserve">днів </w:t>
      </w:r>
      <w:r w:rsidRPr="00FA67D6">
        <w:rPr>
          <w:lang w:val="ru-RU" w:eastAsia="ru-RU" w:bidi="ru-RU"/>
        </w:rPr>
        <w:t xml:space="preserve">з моменту </w:t>
      </w:r>
      <w:r w:rsidRPr="00FA67D6">
        <w:t xml:space="preserve">їх </w:t>
      </w:r>
      <w:proofErr w:type="spellStart"/>
      <w:r w:rsidRPr="00FA67D6">
        <w:rPr>
          <w:lang w:val="ru-RU" w:eastAsia="ru-RU" w:bidi="ru-RU"/>
        </w:rPr>
        <w:t>виникнення</w:t>
      </w:r>
      <w:proofErr w:type="spellEnd"/>
      <w:r w:rsidRPr="00FA67D6">
        <w:rPr>
          <w:lang w:val="ru-RU" w:eastAsia="ru-RU" w:bidi="ru-RU"/>
        </w:rPr>
        <w:t xml:space="preserve"> </w:t>
      </w:r>
      <w:r w:rsidRPr="00FA67D6">
        <w:t xml:space="preserve">повідомити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r w:rsidRPr="00FA67D6">
        <w:t xml:space="preserve">іншу </w:t>
      </w:r>
      <w:r w:rsidRPr="00FA67D6">
        <w:rPr>
          <w:lang w:val="ru-RU" w:eastAsia="ru-RU" w:bidi="ru-RU"/>
        </w:rPr>
        <w:t xml:space="preserve">Сторону у </w:t>
      </w:r>
      <w:r w:rsidRPr="00FA67D6">
        <w:t>письмовій формі.</w:t>
      </w:r>
    </w:p>
    <w:p w:rsidR="00FA67D6" w:rsidRPr="00FA67D6" w:rsidRDefault="00FA67D6" w:rsidP="00FA67D6">
      <w:pPr>
        <w:pStyle w:val="a4"/>
        <w:numPr>
          <w:ilvl w:val="1"/>
          <w:numId w:val="7"/>
        </w:numPr>
        <w:tabs>
          <w:tab w:val="left" w:pos="502"/>
        </w:tabs>
        <w:spacing w:after="240"/>
        <w:jc w:val="both"/>
      </w:pPr>
      <w:proofErr w:type="spellStart"/>
      <w:r w:rsidRPr="00FA67D6">
        <w:rPr>
          <w:lang w:val="ru-RU" w:eastAsia="ru-RU" w:bidi="ru-RU"/>
        </w:rPr>
        <w:t>Доказом</w:t>
      </w:r>
      <w:proofErr w:type="spellEnd"/>
      <w:r w:rsidRPr="00FA67D6">
        <w:rPr>
          <w:lang w:val="ru-RU" w:eastAsia="ru-RU" w:bidi="ru-RU"/>
        </w:rPr>
        <w:t xml:space="preserve"> </w:t>
      </w:r>
      <w:proofErr w:type="spellStart"/>
      <w:r w:rsidRPr="00FA67D6">
        <w:rPr>
          <w:lang w:val="ru-RU" w:eastAsia="ru-RU" w:bidi="ru-RU"/>
        </w:rPr>
        <w:t>виникнення</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та строку </w:t>
      </w:r>
      <w:r w:rsidRPr="00FA67D6">
        <w:t xml:space="preserve">їх дії є відповідні </w:t>
      </w:r>
      <w:proofErr w:type="spellStart"/>
      <w:r w:rsidRPr="00FA67D6">
        <w:rPr>
          <w:lang w:val="ru-RU" w:eastAsia="ru-RU" w:bidi="ru-RU"/>
        </w:rPr>
        <w:t>документи</w:t>
      </w:r>
      <w:proofErr w:type="spellEnd"/>
      <w:r w:rsidRPr="00FA67D6">
        <w:rPr>
          <w:lang w:val="ru-RU" w:eastAsia="ru-RU" w:bidi="ru-RU"/>
        </w:rPr>
        <w:t xml:space="preserve">, </w:t>
      </w:r>
      <w:r w:rsidRPr="00FA67D6">
        <w:t xml:space="preserve">які </w:t>
      </w:r>
      <w:proofErr w:type="spellStart"/>
      <w:r w:rsidRPr="00FA67D6">
        <w:rPr>
          <w:lang w:val="ru-RU" w:eastAsia="ru-RU" w:bidi="ru-RU"/>
        </w:rPr>
        <w:lastRenderedPageBreak/>
        <w:t>видаються</w:t>
      </w:r>
      <w:proofErr w:type="spellEnd"/>
      <w:r w:rsidRPr="00FA67D6">
        <w:rPr>
          <w:lang w:val="ru-RU" w:eastAsia="ru-RU" w:bidi="ru-RU"/>
        </w:rPr>
        <w:t xml:space="preserve"> Торгово-</w:t>
      </w:r>
      <w:proofErr w:type="spellStart"/>
      <w:r w:rsidRPr="00FA67D6">
        <w:rPr>
          <w:lang w:val="ru-RU" w:eastAsia="ru-RU" w:bidi="ru-RU"/>
        </w:rPr>
        <w:t>промисловою</w:t>
      </w:r>
      <w:proofErr w:type="spellEnd"/>
      <w:r w:rsidRPr="00FA67D6">
        <w:rPr>
          <w:lang w:val="ru-RU" w:eastAsia="ru-RU" w:bidi="ru-RU"/>
        </w:rPr>
        <w:t xml:space="preserve"> палатою.</w:t>
      </w:r>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У </w:t>
      </w:r>
      <w:r w:rsidRPr="00FA67D6">
        <w:t xml:space="preserve">разі </w:t>
      </w:r>
      <w:r w:rsidRPr="00FA67D6">
        <w:rPr>
          <w:lang w:val="ru-RU" w:eastAsia="ru-RU" w:bidi="ru-RU"/>
        </w:rPr>
        <w:t xml:space="preserve">коли строк </w:t>
      </w:r>
      <w:r w:rsidRPr="00FA67D6">
        <w:t xml:space="preserve">дії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w:t>
      </w:r>
      <w:r w:rsidRPr="00FA67D6">
        <w:t xml:space="preserve">продовжується більше ніж </w:t>
      </w:r>
      <w:r w:rsidRPr="00FA67D6">
        <w:rPr>
          <w:lang w:val="ru-RU" w:eastAsia="ru-RU" w:bidi="ru-RU"/>
        </w:rPr>
        <w:t xml:space="preserve">30 (тридцять) </w:t>
      </w:r>
      <w:r w:rsidRPr="00FA67D6">
        <w:t xml:space="preserve">днів, </w:t>
      </w:r>
      <w:proofErr w:type="spellStart"/>
      <w:r w:rsidRPr="00FA67D6">
        <w:rPr>
          <w:lang w:val="ru-RU" w:eastAsia="ru-RU" w:bidi="ru-RU"/>
        </w:rPr>
        <w:t>кожна</w:t>
      </w:r>
      <w:proofErr w:type="spellEnd"/>
      <w:r w:rsidRPr="00FA67D6">
        <w:rPr>
          <w:lang w:val="ru-RU" w:eastAsia="ru-RU" w:bidi="ru-RU"/>
        </w:rPr>
        <w:t xml:space="preserve"> </w:t>
      </w:r>
      <w:r w:rsidRPr="00FA67D6">
        <w:t xml:space="preserve">із Сторін </w:t>
      </w:r>
      <w:r w:rsidRPr="00FA67D6">
        <w:rPr>
          <w:lang w:val="ru-RU" w:eastAsia="ru-RU" w:bidi="ru-RU"/>
        </w:rPr>
        <w:t xml:space="preserve">в </w:t>
      </w:r>
      <w:proofErr w:type="spellStart"/>
      <w:r w:rsidRPr="00FA67D6">
        <w:rPr>
          <w:lang w:val="ru-RU" w:eastAsia="ru-RU" w:bidi="ru-RU"/>
        </w:rPr>
        <w:t>установленому</w:t>
      </w:r>
      <w:proofErr w:type="spellEnd"/>
      <w:r w:rsidRPr="00FA67D6">
        <w:rPr>
          <w:lang w:val="ru-RU" w:eastAsia="ru-RU" w:bidi="ru-RU"/>
        </w:rPr>
        <w:t xml:space="preserve"> порядку </w:t>
      </w:r>
      <w:r w:rsidRPr="00FA67D6">
        <w:t xml:space="preserve">має </w:t>
      </w:r>
      <w:r w:rsidRPr="00FA67D6">
        <w:rPr>
          <w:lang w:val="ru-RU" w:eastAsia="ru-RU" w:bidi="ru-RU"/>
        </w:rPr>
        <w:t xml:space="preserve">право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Договір.</w:t>
      </w:r>
    </w:p>
    <w:p w:rsidR="00FA67D6" w:rsidRDefault="00FA67D6" w:rsidP="00FA67D6">
      <w:pPr>
        <w:pStyle w:val="10"/>
        <w:keepNext/>
        <w:keepLines/>
        <w:numPr>
          <w:ilvl w:val="0"/>
          <w:numId w:val="7"/>
        </w:numPr>
        <w:tabs>
          <w:tab w:val="left" w:pos="4319"/>
        </w:tabs>
        <w:spacing w:line="240" w:lineRule="auto"/>
        <w:ind w:left="3980"/>
        <w:jc w:val="both"/>
        <w:rPr>
          <w:sz w:val="24"/>
          <w:szCs w:val="24"/>
        </w:rPr>
      </w:pPr>
      <w:bookmarkStart w:id="12" w:name="bookmark27"/>
      <w:r w:rsidRPr="00FA67D6">
        <w:rPr>
          <w:sz w:val="24"/>
          <w:szCs w:val="24"/>
        </w:rPr>
        <w:t>ВИРІШЕННЯ СПОРІВ</w:t>
      </w:r>
      <w:bookmarkEnd w:id="12"/>
    </w:p>
    <w:p w:rsidR="006457C6" w:rsidRPr="00FA67D6" w:rsidRDefault="006457C6" w:rsidP="006457C6">
      <w:pPr>
        <w:pStyle w:val="10"/>
        <w:keepNext/>
        <w:keepLines/>
        <w:tabs>
          <w:tab w:val="left" w:pos="4319"/>
        </w:tabs>
        <w:spacing w:line="240" w:lineRule="auto"/>
        <w:ind w:left="3980"/>
        <w:jc w:val="both"/>
        <w:rPr>
          <w:sz w:val="24"/>
          <w:szCs w:val="24"/>
        </w:rPr>
      </w:pPr>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виникнення</w:t>
      </w:r>
      <w:proofErr w:type="spellEnd"/>
      <w:r w:rsidRPr="00FA67D6">
        <w:rPr>
          <w:lang w:val="ru-RU" w:eastAsia="ru-RU" w:bidi="ru-RU"/>
        </w:rPr>
        <w:t xml:space="preserve"> </w:t>
      </w:r>
      <w:r w:rsidRPr="00FA67D6">
        <w:t xml:space="preserve">спорів </w:t>
      </w:r>
      <w:r w:rsidRPr="00FA67D6">
        <w:rPr>
          <w:lang w:val="ru-RU" w:eastAsia="ru-RU" w:bidi="ru-RU"/>
        </w:rPr>
        <w:t xml:space="preserve">або </w:t>
      </w:r>
      <w:r w:rsidRPr="00FA67D6">
        <w:t xml:space="preserve">розбіжностей </w:t>
      </w:r>
      <w:r w:rsidRPr="00FA67D6">
        <w:rPr>
          <w:lang w:val="ru-RU" w:eastAsia="ru-RU" w:bidi="ru-RU"/>
        </w:rPr>
        <w:t xml:space="preserve">Сторони </w:t>
      </w:r>
      <w:proofErr w:type="spellStart"/>
      <w:r w:rsidRPr="00FA67D6">
        <w:rPr>
          <w:lang w:val="ru-RU" w:eastAsia="ru-RU" w:bidi="ru-RU"/>
        </w:rPr>
        <w:t>зобов'язуються</w:t>
      </w:r>
      <w:proofErr w:type="spellEnd"/>
      <w:r w:rsidRPr="00FA67D6">
        <w:rPr>
          <w:lang w:val="ru-RU" w:eastAsia="ru-RU" w:bidi="ru-RU"/>
        </w:rPr>
        <w:t xml:space="preserve"> </w:t>
      </w:r>
      <w:r w:rsidRPr="00FA67D6">
        <w:t xml:space="preserve">вирішувати їх </w:t>
      </w:r>
      <w:r w:rsidRPr="00FA67D6">
        <w:rPr>
          <w:lang w:val="ru-RU" w:eastAsia="ru-RU" w:bidi="ru-RU"/>
        </w:rPr>
        <w:t xml:space="preserve">шляхом </w:t>
      </w:r>
      <w:r w:rsidRPr="00FA67D6">
        <w:t xml:space="preserve">взаємних переговорів </w:t>
      </w:r>
      <w:r w:rsidRPr="00FA67D6">
        <w:rPr>
          <w:lang w:val="ru-RU" w:eastAsia="ru-RU" w:bidi="ru-RU"/>
        </w:rPr>
        <w:t xml:space="preserve">та </w:t>
      </w:r>
      <w:r w:rsidRPr="00FA67D6">
        <w:t>консультацій.</w:t>
      </w:r>
    </w:p>
    <w:p w:rsidR="00FA67D6" w:rsidRPr="00C136DF" w:rsidRDefault="00FA67D6" w:rsidP="00FA67D6">
      <w:pPr>
        <w:pStyle w:val="a4"/>
        <w:numPr>
          <w:ilvl w:val="1"/>
          <w:numId w:val="7"/>
        </w:numPr>
        <w:tabs>
          <w:tab w:val="left" w:pos="497"/>
        </w:tabs>
        <w:jc w:val="both"/>
      </w:pPr>
      <w:r w:rsidRPr="00FA67D6">
        <w:rPr>
          <w:lang w:val="ru-RU" w:eastAsia="ru-RU" w:bidi="ru-RU"/>
        </w:rPr>
        <w:t xml:space="preserve">У </w:t>
      </w:r>
      <w:r w:rsidRPr="00FA67D6">
        <w:t xml:space="preserve">разі </w:t>
      </w:r>
      <w:proofErr w:type="spellStart"/>
      <w:r w:rsidRPr="00FA67D6">
        <w:rPr>
          <w:lang w:val="ru-RU" w:eastAsia="ru-RU" w:bidi="ru-RU"/>
        </w:rPr>
        <w:t>недосягнення</w:t>
      </w:r>
      <w:proofErr w:type="spellEnd"/>
      <w:r w:rsidRPr="00FA67D6">
        <w:rPr>
          <w:lang w:val="ru-RU" w:eastAsia="ru-RU" w:bidi="ru-RU"/>
        </w:rPr>
        <w:t xml:space="preserve"> Сторонами </w:t>
      </w:r>
      <w:proofErr w:type="spellStart"/>
      <w:r w:rsidRPr="00FA67D6">
        <w:rPr>
          <w:lang w:val="ru-RU" w:eastAsia="ru-RU" w:bidi="ru-RU"/>
        </w:rPr>
        <w:t>згоди</w:t>
      </w:r>
      <w:proofErr w:type="spellEnd"/>
      <w:r w:rsidRPr="00FA67D6">
        <w:rPr>
          <w:lang w:val="ru-RU" w:eastAsia="ru-RU" w:bidi="ru-RU"/>
        </w:rPr>
        <w:t xml:space="preserve"> спори </w:t>
      </w:r>
      <w:r w:rsidRPr="00FA67D6">
        <w:t xml:space="preserve">(розбіжності) вирішуються </w:t>
      </w:r>
      <w:r w:rsidRPr="00FA67D6">
        <w:rPr>
          <w:lang w:val="ru-RU" w:eastAsia="ru-RU" w:bidi="ru-RU"/>
        </w:rPr>
        <w:t>у судовому порядку.</w:t>
      </w:r>
    </w:p>
    <w:p w:rsidR="00C136DF" w:rsidRPr="00FA67D6" w:rsidRDefault="00C136DF" w:rsidP="00C136DF">
      <w:pPr>
        <w:pStyle w:val="a4"/>
        <w:tabs>
          <w:tab w:val="left" w:pos="497"/>
        </w:tabs>
        <w:jc w:val="both"/>
      </w:pPr>
    </w:p>
    <w:p w:rsidR="00FA67D6" w:rsidRPr="006457C6" w:rsidRDefault="00FA67D6" w:rsidP="00FA67D6">
      <w:pPr>
        <w:pStyle w:val="10"/>
        <w:keepNext/>
        <w:keepLines/>
        <w:numPr>
          <w:ilvl w:val="0"/>
          <w:numId w:val="7"/>
        </w:numPr>
        <w:tabs>
          <w:tab w:val="left" w:pos="444"/>
        </w:tabs>
        <w:spacing w:line="240" w:lineRule="auto"/>
        <w:jc w:val="center"/>
        <w:rPr>
          <w:sz w:val="24"/>
          <w:szCs w:val="24"/>
        </w:rPr>
      </w:pPr>
      <w:bookmarkStart w:id="13" w:name="bookmark29"/>
      <w:r w:rsidRPr="00FA67D6">
        <w:rPr>
          <w:sz w:val="24"/>
          <w:szCs w:val="24"/>
          <w:lang w:val="ru-RU" w:eastAsia="ru-RU" w:bidi="ru-RU"/>
        </w:rPr>
        <w:t xml:space="preserve">СТРОК </w:t>
      </w:r>
      <w:r w:rsidRPr="00FA67D6">
        <w:rPr>
          <w:sz w:val="24"/>
          <w:szCs w:val="24"/>
        </w:rPr>
        <w:t xml:space="preserve">ДІЇ </w:t>
      </w:r>
      <w:r w:rsidRPr="00FA67D6">
        <w:rPr>
          <w:sz w:val="24"/>
          <w:szCs w:val="24"/>
          <w:lang w:val="ru-RU" w:eastAsia="ru-RU" w:bidi="ru-RU"/>
        </w:rPr>
        <w:t>ДОГОВОРУ</w:t>
      </w:r>
      <w:bookmarkEnd w:id="13"/>
    </w:p>
    <w:p w:rsidR="006457C6" w:rsidRPr="00FA67D6" w:rsidRDefault="006457C6" w:rsidP="006457C6">
      <w:pPr>
        <w:pStyle w:val="10"/>
        <w:keepNext/>
        <w:keepLines/>
        <w:tabs>
          <w:tab w:val="left" w:pos="444"/>
        </w:tabs>
        <w:spacing w:line="240" w:lineRule="auto"/>
        <w:rPr>
          <w:sz w:val="24"/>
          <w:szCs w:val="24"/>
        </w:rPr>
      </w:pPr>
    </w:p>
    <w:p w:rsidR="00FA67D6" w:rsidRDefault="00FA67D6" w:rsidP="00FA67D6">
      <w:pPr>
        <w:pStyle w:val="a4"/>
        <w:numPr>
          <w:ilvl w:val="1"/>
          <w:numId w:val="7"/>
        </w:numPr>
        <w:tabs>
          <w:tab w:val="left" w:pos="612"/>
        </w:tabs>
        <w:jc w:val="both"/>
      </w:pP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набирає чинності </w:t>
      </w:r>
      <w:r w:rsidRPr="00FA67D6">
        <w:rPr>
          <w:lang w:val="ru-RU" w:eastAsia="ru-RU" w:bidi="ru-RU"/>
        </w:rPr>
        <w:t xml:space="preserve">з моменту </w:t>
      </w:r>
      <w:r w:rsidRPr="00FA67D6">
        <w:t xml:space="preserve">підписання </w:t>
      </w:r>
      <w:proofErr w:type="spellStart"/>
      <w:r w:rsidRPr="00FA67D6">
        <w:rPr>
          <w:lang w:val="ru-RU" w:eastAsia="ru-RU" w:bidi="ru-RU"/>
        </w:rPr>
        <w:t>його</w:t>
      </w:r>
      <w:proofErr w:type="spellEnd"/>
      <w:r w:rsidRPr="00FA67D6">
        <w:rPr>
          <w:lang w:val="ru-RU" w:eastAsia="ru-RU" w:bidi="ru-RU"/>
        </w:rPr>
        <w:t xml:space="preserve"> Сторонами </w:t>
      </w:r>
      <w:r w:rsidRPr="00FA67D6">
        <w:t xml:space="preserve">і діє </w:t>
      </w:r>
      <w:r w:rsidRPr="00FA67D6">
        <w:rPr>
          <w:lang w:val="ru-RU" w:eastAsia="ru-RU" w:bidi="ru-RU"/>
        </w:rPr>
        <w:t xml:space="preserve">до </w:t>
      </w:r>
      <w:r w:rsidRPr="00FA67D6">
        <w:rPr>
          <w:b/>
          <w:bCs/>
          <w:lang w:val="ru-RU" w:eastAsia="ru-RU" w:bidi="ru-RU"/>
        </w:rPr>
        <w:t>31 грудня 202</w:t>
      </w:r>
      <w:r>
        <w:rPr>
          <w:b/>
          <w:bCs/>
          <w:lang w:val="ru-RU" w:eastAsia="ru-RU" w:bidi="ru-RU"/>
        </w:rPr>
        <w:t>4</w:t>
      </w:r>
      <w:r w:rsidRPr="00FA67D6">
        <w:rPr>
          <w:b/>
          <w:bCs/>
          <w:lang w:val="ru-RU" w:eastAsia="ru-RU" w:bidi="ru-RU"/>
        </w:rPr>
        <w:t xml:space="preserve"> </w:t>
      </w:r>
      <w:r w:rsidRPr="00FA67D6">
        <w:rPr>
          <w:b/>
          <w:bCs/>
        </w:rPr>
        <w:t xml:space="preserve">року, </w:t>
      </w:r>
      <w:r w:rsidRPr="00FA67D6">
        <w:t>а в частині розрахунків - до повного виконання сторонами своїх зобов’язань (у разі наявності та в межах відповідних бюджетних асигнувань).</w:t>
      </w:r>
    </w:p>
    <w:p w:rsidR="00C136DF" w:rsidRPr="00FA67D6" w:rsidRDefault="00C136DF" w:rsidP="00C136DF">
      <w:pPr>
        <w:pStyle w:val="a4"/>
        <w:tabs>
          <w:tab w:val="left" w:pos="612"/>
        </w:tabs>
        <w:jc w:val="both"/>
      </w:pPr>
    </w:p>
    <w:p w:rsidR="00FA67D6" w:rsidRDefault="00FA67D6" w:rsidP="00FA67D6">
      <w:pPr>
        <w:pStyle w:val="10"/>
        <w:keepNext/>
        <w:keepLines/>
        <w:numPr>
          <w:ilvl w:val="0"/>
          <w:numId w:val="7"/>
        </w:numPr>
        <w:tabs>
          <w:tab w:val="left" w:pos="439"/>
        </w:tabs>
        <w:spacing w:line="240" w:lineRule="auto"/>
        <w:jc w:val="center"/>
        <w:rPr>
          <w:sz w:val="24"/>
          <w:szCs w:val="24"/>
        </w:rPr>
      </w:pPr>
      <w:bookmarkStart w:id="14" w:name="bookmark31"/>
      <w:r w:rsidRPr="00FA67D6">
        <w:rPr>
          <w:sz w:val="24"/>
          <w:szCs w:val="24"/>
        </w:rPr>
        <w:t>ІНШІ УМОВИ</w:t>
      </w:r>
      <w:bookmarkEnd w:id="14"/>
    </w:p>
    <w:p w:rsidR="006457C6" w:rsidRPr="00FA67D6" w:rsidRDefault="006457C6" w:rsidP="006457C6">
      <w:pPr>
        <w:pStyle w:val="10"/>
        <w:keepNext/>
        <w:keepLines/>
        <w:tabs>
          <w:tab w:val="left" w:pos="439"/>
        </w:tabs>
        <w:spacing w:line="240" w:lineRule="auto"/>
        <w:rPr>
          <w:sz w:val="24"/>
          <w:szCs w:val="24"/>
        </w:rPr>
      </w:pPr>
    </w:p>
    <w:p w:rsidR="00FA67D6" w:rsidRDefault="00FA67D6" w:rsidP="00FA67D6">
      <w:pPr>
        <w:pStyle w:val="a4"/>
        <w:numPr>
          <w:ilvl w:val="1"/>
          <w:numId w:val="7"/>
        </w:numPr>
        <w:tabs>
          <w:tab w:val="left" w:pos="648"/>
        </w:tabs>
        <w:jc w:val="both"/>
      </w:pPr>
      <w:r w:rsidRPr="00FA67D6">
        <w:t>Цей Договір укладається і підписується у двох примірниках українською мовою, що мають однакову юридичну силу.</w:t>
      </w:r>
    </w:p>
    <w:p w:rsidR="00C136DF" w:rsidRPr="00FA67D6" w:rsidRDefault="00C136DF" w:rsidP="00C136DF">
      <w:pPr>
        <w:pStyle w:val="a4"/>
        <w:tabs>
          <w:tab w:val="left" w:pos="648"/>
        </w:tabs>
        <w:jc w:val="both"/>
      </w:pPr>
    </w:p>
    <w:p w:rsidR="00FA67D6" w:rsidRDefault="00FA67D6" w:rsidP="00FA67D6">
      <w:pPr>
        <w:pStyle w:val="10"/>
        <w:keepNext/>
        <w:keepLines/>
        <w:numPr>
          <w:ilvl w:val="0"/>
          <w:numId w:val="7"/>
        </w:numPr>
        <w:tabs>
          <w:tab w:val="left" w:pos="463"/>
        </w:tabs>
        <w:spacing w:line="221" w:lineRule="auto"/>
        <w:jc w:val="center"/>
        <w:rPr>
          <w:sz w:val="24"/>
          <w:szCs w:val="24"/>
        </w:rPr>
      </w:pPr>
      <w:bookmarkStart w:id="15" w:name="bookmark33"/>
      <w:r w:rsidRPr="00FA67D6">
        <w:rPr>
          <w:sz w:val="24"/>
          <w:szCs w:val="24"/>
        </w:rPr>
        <w:t>ДОДАТКИ ДО ДОГОВОРУ</w:t>
      </w:r>
      <w:bookmarkEnd w:id="15"/>
    </w:p>
    <w:p w:rsidR="006457C6" w:rsidRPr="00FA67D6" w:rsidRDefault="006457C6" w:rsidP="006457C6">
      <w:pPr>
        <w:pStyle w:val="10"/>
        <w:keepNext/>
        <w:keepLines/>
        <w:tabs>
          <w:tab w:val="left" w:pos="463"/>
        </w:tabs>
        <w:spacing w:line="221" w:lineRule="auto"/>
        <w:rPr>
          <w:sz w:val="24"/>
          <w:szCs w:val="24"/>
        </w:rPr>
      </w:pPr>
    </w:p>
    <w:p w:rsidR="00FA67D6" w:rsidRPr="00FA67D6" w:rsidRDefault="00FA67D6" w:rsidP="00FA67D6">
      <w:pPr>
        <w:pStyle w:val="a4"/>
        <w:numPr>
          <w:ilvl w:val="1"/>
          <w:numId w:val="7"/>
        </w:numPr>
        <w:tabs>
          <w:tab w:val="left" w:pos="593"/>
        </w:tabs>
        <w:jc w:val="both"/>
      </w:pPr>
      <w:r w:rsidRPr="00FA67D6">
        <w:t>Невід’ємною частиною цього Договору є:</w:t>
      </w:r>
    </w:p>
    <w:p w:rsidR="001016D3" w:rsidRDefault="00FA67D6" w:rsidP="00C136DF">
      <w:pPr>
        <w:pStyle w:val="a4"/>
        <w:numPr>
          <w:ilvl w:val="2"/>
          <w:numId w:val="7"/>
        </w:numPr>
        <w:tabs>
          <w:tab w:val="left" w:pos="756"/>
        </w:tabs>
        <w:jc w:val="both"/>
      </w:pPr>
      <w:r w:rsidRPr="00FA67D6">
        <w:t xml:space="preserve">Специфікація товару - </w:t>
      </w:r>
      <w:r w:rsidR="001016D3">
        <w:t>Д</w:t>
      </w:r>
      <w:r w:rsidRPr="00FA67D6">
        <w:t>одаток №1.</w:t>
      </w:r>
    </w:p>
    <w:p w:rsidR="001016D3" w:rsidRDefault="001016D3" w:rsidP="00C136DF">
      <w:pPr>
        <w:pStyle w:val="a4"/>
        <w:tabs>
          <w:tab w:val="left" w:pos="756"/>
        </w:tabs>
        <w:jc w:val="both"/>
      </w:pPr>
    </w:p>
    <w:p w:rsidR="00C136DF" w:rsidRPr="00FA67D6" w:rsidRDefault="00C136DF" w:rsidP="00C136DF">
      <w:pPr>
        <w:pStyle w:val="a4"/>
        <w:tabs>
          <w:tab w:val="left" w:pos="756"/>
        </w:tabs>
        <w:jc w:val="both"/>
      </w:pPr>
    </w:p>
    <w:p w:rsidR="00FA67D6" w:rsidRPr="00FA67D6" w:rsidRDefault="00FA67D6" w:rsidP="00FA67D6">
      <w:pPr>
        <w:pStyle w:val="a4"/>
        <w:numPr>
          <w:ilvl w:val="0"/>
          <w:numId w:val="7"/>
        </w:numPr>
        <w:tabs>
          <w:tab w:val="left" w:pos="756"/>
        </w:tabs>
        <w:jc w:val="center"/>
        <w:rPr>
          <w:b/>
        </w:rPr>
      </w:pPr>
      <w:r w:rsidRPr="00FA67D6">
        <w:rPr>
          <w:b/>
        </w:rPr>
        <w:t>М</w:t>
      </w:r>
      <w:r w:rsidRPr="00FA67D6">
        <w:rPr>
          <w:b/>
          <w:lang w:val="ru-RU" w:eastAsia="ru-RU" w:bidi="ru-RU"/>
        </w:rPr>
        <w:t>ІСЦЕЗНАХОДЖЕННЯ ТА БАНКІВСЬКІ РЕКВІЗИТИ СТОРІН</w:t>
      </w:r>
    </w:p>
    <w:p w:rsidR="00FA67D6" w:rsidRPr="00FA67D6" w:rsidRDefault="00FA67D6" w:rsidP="00FA67D6">
      <w:pPr>
        <w:pStyle w:val="a4"/>
        <w:tabs>
          <w:tab w:val="left" w:pos="756"/>
        </w:tabs>
        <w:jc w:val="both"/>
      </w:pPr>
    </w:p>
    <w:p w:rsidR="00FA67D6" w:rsidRPr="00FA67D6" w:rsidRDefault="00FA67D6" w:rsidP="00FA67D6">
      <w:pPr>
        <w:pStyle w:val="a4"/>
      </w:pPr>
      <w:r w:rsidRPr="00FA67D6">
        <w:rPr>
          <w:b/>
          <w:bCs/>
          <w:lang w:val="ru-RU" w:eastAsia="ru-RU" w:bidi="ru-RU"/>
        </w:rPr>
        <w:t xml:space="preserve">         ПОКУПЕЦЬ:</w:t>
      </w:r>
      <w:r w:rsidRPr="00FA67D6">
        <w:rPr>
          <w:b/>
          <w:lang w:val="ru-RU" w:eastAsia="ru-RU" w:bidi="ru-RU"/>
        </w:rPr>
        <w:tab/>
        <w:t xml:space="preserve">                                                                                 </w:t>
      </w:r>
      <w:r w:rsidRPr="00FA67D6">
        <w:rPr>
          <w:b/>
          <w:bCs/>
          <w:lang w:val="ru-RU" w:eastAsia="ru-RU" w:bidi="ru-RU"/>
        </w:rPr>
        <w:t>ПРОДАВЕЦЬ:</w:t>
      </w:r>
    </w:p>
    <w:p w:rsidR="00FA67D6" w:rsidRPr="00FA67D6" w:rsidRDefault="00FA67D6" w:rsidP="00FA67D6">
      <w:pPr>
        <w:pStyle w:val="a4"/>
        <w:tabs>
          <w:tab w:val="left" w:pos="444"/>
        </w:tabs>
        <w:rPr>
          <w:b/>
          <w:lang w:val="ru-RU" w:eastAsia="ru-RU" w:bidi="ru-RU"/>
        </w:rPr>
      </w:pPr>
      <w:r w:rsidRPr="00FA67D6">
        <w:rPr>
          <w:noProof/>
          <w:lang w:val="ru-RU" w:eastAsia="ru-RU" w:bidi="ru-RU"/>
        </w:rPr>
        <mc:AlternateContent>
          <mc:Choice Requires="wps">
            <w:drawing>
              <wp:anchor distT="76200" distB="161290" distL="0" distR="0" simplePos="0" relativeHeight="251659264" behindDoc="1" locked="0" layoutInCell="1" allowOverlap="1" wp14:anchorId="15433783" wp14:editId="4EB54ABF">
                <wp:simplePos x="0" y="0"/>
                <wp:positionH relativeFrom="page">
                  <wp:posOffset>371475</wp:posOffset>
                </wp:positionH>
                <wp:positionV relativeFrom="paragraph">
                  <wp:posOffset>259714</wp:posOffset>
                </wp:positionV>
                <wp:extent cx="3314700" cy="4181475"/>
                <wp:effectExtent l="0" t="0" r="0" b="0"/>
                <wp:wrapNone/>
                <wp:docPr id="1" name="Shape 1"/>
                <wp:cNvGraphicFramePr/>
                <a:graphic xmlns:a="http://schemas.openxmlformats.org/drawingml/2006/main">
                  <a:graphicData uri="http://schemas.microsoft.com/office/word/2010/wordprocessingShape">
                    <wps:wsp>
                      <wps:cNvSpPr txBox="1"/>
                      <wps:spPr>
                        <a:xfrm>
                          <a:off x="0" y="0"/>
                          <a:ext cx="3314700" cy="4181475"/>
                        </a:xfrm>
                        <a:prstGeom prst="rect">
                          <a:avLst/>
                        </a:prstGeom>
                        <a:noFill/>
                      </wps:spPr>
                      <wps:txbx>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1016D3" w:rsidRDefault="00FA67D6" w:rsidP="00FA67D6">
                            <w:pPr>
                              <w:pStyle w:val="a4"/>
                              <w:rPr>
                                <w:bCs/>
                              </w:rPr>
                            </w:pPr>
                            <w:r w:rsidRPr="00FA67D6">
                              <w:rPr>
                                <w:bCs/>
                              </w:rPr>
                              <w:t xml:space="preserve">Тел. </w:t>
                            </w:r>
                            <w:r w:rsidR="001016D3">
                              <w:rPr>
                                <w:bCs/>
                              </w:rPr>
                              <w:t>+380631266850</w:t>
                            </w:r>
                          </w:p>
                          <w:p w:rsidR="00FA67D6" w:rsidRPr="00FA67D6" w:rsidRDefault="00FA67D6" w:rsidP="00FA67D6">
                            <w:pPr>
                              <w:pStyle w:val="a4"/>
                            </w:pPr>
                            <w:r w:rsidRPr="00FA67D6">
                              <w:rPr>
                                <w:bCs/>
                              </w:rPr>
                              <w:t>+380</w:t>
                            </w:r>
                            <w:r>
                              <w:rPr>
                                <w:bCs/>
                              </w:rPr>
                              <w:t>631357280</w:t>
                            </w:r>
                          </w:p>
                          <w:p w:rsidR="00FA67D6" w:rsidRDefault="00FA67D6" w:rsidP="00FA67D6">
                            <w:pPr>
                              <w:pStyle w:val="a4"/>
                              <w:rPr>
                                <w:bCs/>
                              </w:rPr>
                            </w:pPr>
                            <w:r w:rsidRPr="00FA67D6">
                              <w:rPr>
                                <w:bCs/>
                              </w:rPr>
                              <w:t>Електронна пошта:</w:t>
                            </w:r>
                          </w:p>
                          <w:p w:rsidR="00FA67D6" w:rsidRPr="001016D3" w:rsidRDefault="001A4F16" w:rsidP="00FA67D6">
                            <w:pPr>
                              <w:pStyle w:val="a4"/>
                              <w:rPr>
                                <w:bCs/>
                                <w:color w:val="000000" w:themeColor="text1"/>
                                <w:lang w:eastAsia="en-US" w:bidi="en-US"/>
                              </w:rPr>
                            </w:pPr>
                            <w:hyperlink r:id="rId11" w:history="1">
                              <w:r w:rsidR="001016D3" w:rsidRPr="001016D3">
                                <w:rPr>
                                  <w:rStyle w:val="ac"/>
                                  <w:color w:val="000000" w:themeColor="text1"/>
                                  <w:u w:val="none"/>
                                </w:rPr>
                                <w:t>voronkivska_otg@ukr.net</w:t>
                              </w:r>
                            </w:hyperlink>
                            <w:r w:rsidR="001016D3" w:rsidRPr="001016D3">
                              <w:rPr>
                                <w:rStyle w:val="ac"/>
                                <w:color w:val="000000" w:themeColor="text1"/>
                                <w:u w:val="none"/>
                              </w:rPr>
                              <w:br/>
                            </w:r>
                            <w:hyperlink r:id="rId12" w:history="1">
                              <w:r w:rsidR="00FA67D6" w:rsidRPr="001016D3">
                                <w:rPr>
                                  <w:bCs/>
                                  <w:color w:val="000000" w:themeColor="text1"/>
                                  <w:lang w:val="en-US" w:eastAsia="en-US" w:bidi="en-US"/>
                                </w:rPr>
                                <w:t>zakupkavoronkiv</w:t>
                              </w:r>
                              <w:r w:rsidR="00FA67D6" w:rsidRPr="001016D3">
                                <w:rPr>
                                  <w:bCs/>
                                  <w:color w:val="000000" w:themeColor="text1"/>
                                  <w:lang w:eastAsia="en-US" w:bidi="en-US"/>
                                </w:rPr>
                                <w:t>@</w:t>
                              </w:r>
                              <w:r w:rsidR="00FA67D6" w:rsidRPr="001016D3">
                                <w:rPr>
                                  <w:bCs/>
                                  <w:color w:val="000000" w:themeColor="text1"/>
                                  <w:lang w:val="en-US" w:eastAsia="en-US" w:bidi="en-US"/>
                                </w:rPr>
                                <w:t>ukr</w:t>
                              </w:r>
                              <w:r w:rsidR="00FA67D6" w:rsidRPr="001016D3">
                                <w:rPr>
                                  <w:bCs/>
                                  <w:color w:val="000000" w:themeColor="text1"/>
                                  <w:lang w:eastAsia="en-US" w:bidi="en-US"/>
                                </w:rPr>
                                <w:t>.</w:t>
                              </w:r>
                              <w:r w:rsidR="00FA67D6" w:rsidRPr="001016D3">
                                <w:rPr>
                                  <w:bCs/>
                                  <w:color w:val="000000" w:themeColor="text1"/>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5433783" id="_x0000_t202" coordsize="21600,21600" o:spt="202" path="m,l,21600r21600,l21600,xe">
                <v:stroke joinstyle="miter"/>
                <v:path gradientshapeok="t" o:connecttype="rect"/>
              </v:shapetype>
              <v:shape id="Shape 1" o:spid="_x0000_s1026" type="#_x0000_t202" style="position:absolute;margin-left:29.25pt;margin-top:20.45pt;width:261pt;height:329.25pt;z-index:-251657216;visibility:visible;mso-wrap-style:square;mso-width-percent:0;mso-height-percent:0;mso-wrap-distance-left:0;mso-wrap-distance-top:6pt;mso-wrap-distance-right:0;mso-wrap-distance-bottom:12.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" filled="f" stroked="f">
                <v:textbox inset="0,0,0,0">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1016D3" w:rsidRDefault="00FA67D6" w:rsidP="00FA67D6">
                      <w:pPr>
                        <w:pStyle w:val="a4"/>
                        <w:rPr>
                          <w:bCs/>
                        </w:rPr>
                      </w:pPr>
                      <w:r w:rsidRPr="00FA67D6">
                        <w:rPr>
                          <w:bCs/>
                        </w:rPr>
                        <w:t xml:space="preserve">Тел. </w:t>
                      </w:r>
                      <w:r w:rsidR="001016D3">
                        <w:rPr>
                          <w:bCs/>
                        </w:rPr>
                        <w:t>+380631266850</w:t>
                      </w:r>
                    </w:p>
                    <w:p w:rsidR="00FA67D6" w:rsidRPr="00FA67D6" w:rsidRDefault="00FA67D6" w:rsidP="00FA67D6">
                      <w:pPr>
                        <w:pStyle w:val="a4"/>
                      </w:pPr>
                      <w:r w:rsidRPr="00FA67D6">
                        <w:rPr>
                          <w:bCs/>
                        </w:rPr>
                        <w:t>+380</w:t>
                      </w:r>
                      <w:r>
                        <w:rPr>
                          <w:bCs/>
                        </w:rPr>
                        <w:t>631357280</w:t>
                      </w:r>
                    </w:p>
                    <w:p w:rsidR="00FA67D6" w:rsidRDefault="00FA67D6" w:rsidP="00FA67D6">
                      <w:pPr>
                        <w:pStyle w:val="a4"/>
                        <w:rPr>
                          <w:bCs/>
                        </w:rPr>
                      </w:pPr>
                      <w:r w:rsidRPr="00FA67D6">
                        <w:rPr>
                          <w:bCs/>
                        </w:rPr>
                        <w:t>Електронна пошта:</w:t>
                      </w:r>
                    </w:p>
                    <w:p w:rsidR="00FA67D6" w:rsidRPr="001016D3" w:rsidRDefault="001A4F16" w:rsidP="00FA67D6">
                      <w:pPr>
                        <w:pStyle w:val="a4"/>
                        <w:rPr>
                          <w:bCs/>
                          <w:color w:val="000000" w:themeColor="text1"/>
                          <w:lang w:eastAsia="en-US" w:bidi="en-US"/>
                        </w:rPr>
                      </w:pPr>
                      <w:hyperlink r:id="rId13" w:history="1">
                        <w:r w:rsidR="001016D3" w:rsidRPr="001016D3">
                          <w:rPr>
                            <w:rStyle w:val="ac"/>
                            <w:color w:val="000000" w:themeColor="text1"/>
                            <w:u w:val="none"/>
                          </w:rPr>
                          <w:t>voronkivska_otg@ukr.net</w:t>
                        </w:r>
                      </w:hyperlink>
                      <w:r w:rsidR="001016D3" w:rsidRPr="001016D3">
                        <w:rPr>
                          <w:rStyle w:val="ac"/>
                          <w:color w:val="000000" w:themeColor="text1"/>
                          <w:u w:val="none"/>
                        </w:rPr>
                        <w:br/>
                      </w:r>
                      <w:hyperlink r:id="rId14" w:history="1">
                        <w:r w:rsidR="00FA67D6" w:rsidRPr="001016D3">
                          <w:rPr>
                            <w:bCs/>
                            <w:color w:val="000000" w:themeColor="text1"/>
                            <w:lang w:val="en-US" w:eastAsia="en-US" w:bidi="en-US"/>
                          </w:rPr>
                          <w:t>zakupkavoronkiv</w:t>
                        </w:r>
                        <w:r w:rsidR="00FA67D6" w:rsidRPr="001016D3">
                          <w:rPr>
                            <w:bCs/>
                            <w:color w:val="000000" w:themeColor="text1"/>
                            <w:lang w:eastAsia="en-US" w:bidi="en-US"/>
                          </w:rPr>
                          <w:t>@</w:t>
                        </w:r>
                        <w:r w:rsidR="00FA67D6" w:rsidRPr="001016D3">
                          <w:rPr>
                            <w:bCs/>
                            <w:color w:val="000000" w:themeColor="text1"/>
                            <w:lang w:val="en-US" w:eastAsia="en-US" w:bidi="en-US"/>
                          </w:rPr>
                          <w:t>ukr</w:t>
                        </w:r>
                        <w:r w:rsidR="00FA67D6" w:rsidRPr="001016D3">
                          <w:rPr>
                            <w:bCs/>
                            <w:color w:val="000000" w:themeColor="text1"/>
                            <w:lang w:eastAsia="en-US" w:bidi="en-US"/>
                          </w:rPr>
                          <w:t>.</w:t>
                        </w:r>
                        <w:r w:rsidR="00FA67D6" w:rsidRPr="001016D3">
                          <w:rPr>
                            <w:bCs/>
                            <w:color w:val="000000" w:themeColor="text1"/>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v:textbox>
                <w10:wrap anchorx="page"/>
              </v:shape>
            </w:pict>
          </mc:Fallback>
        </mc:AlternateContent>
      </w:r>
    </w:p>
    <w:p w:rsidR="00FA67D6" w:rsidRPr="00FA67D6" w:rsidRDefault="00FA67D6" w:rsidP="00FA67D6">
      <w:pPr>
        <w:spacing w:line="1" w:lineRule="exact"/>
        <w:rPr>
          <w:rFonts w:ascii="Times New Roman" w:eastAsia="Times New Roman" w:hAnsi="Times New Roman" w:cs="Times New Roman"/>
          <w:lang w:val="ru-RU" w:eastAsia="ru-RU" w:bidi="ru-RU"/>
        </w:rPr>
        <w:sectPr w:rsidR="00FA67D6" w:rsidRPr="00FA67D6" w:rsidSect="001016D3">
          <w:pgSz w:w="11900" w:h="16840"/>
          <w:pgMar w:top="851" w:right="720" w:bottom="720" w:left="720" w:header="701" w:footer="616" w:gutter="0"/>
          <w:pgNumType w:start="1"/>
          <w:cols w:space="720"/>
          <w:noEndnote/>
          <w:docGrid w:linePitch="360"/>
        </w:sectPr>
      </w:pPr>
    </w:p>
    <w:p w:rsidR="00FA67D6" w:rsidRPr="00FA67D6" w:rsidRDefault="00FA67D6" w:rsidP="00FA67D6">
      <w:pPr>
        <w:spacing w:line="61" w:lineRule="exact"/>
        <w:rPr>
          <w:rFonts w:ascii="Times New Roman" w:eastAsia="Times New Roman" w:hAnsi="Times New Roman" w:cs="Times New Roman"/>
          <w:lang w:val="ru-RU" w:eastAsia="ru-RU" w:bidi="ru-RU"/>
        </w:rPr>
      </w:pPr>
    </w:p>
    <w:p w:rsidR="00FA67D6" w:rsidRPr="00FA67D6" w:rsidRDefault="00FA67D6" w:rsidP="00FA67D6">
      <w:pPr>
        <w:pStyle w:val="a4"/>
        <w:tabs>
          <w:tab w:val="left" w:leader="underscore" w:pos="7677"/>
          <w:tab w:val="left" w:leader="underscore" w:pos="8757"/>
        </w:tabs>
        <w:spacing w:after="260"/>
        <w:ind w:left="6640"/>
      </w:pPr>
      <w:proofErr w:type="spellStart"/>
      <w:r w:rsidRPr="00FA67D6">
        <w:rPr>
          <w:b/>
          <w:bCs/>
          <w:lang w:val="ru-RU" w:eastAsia="ru-RU" w:bidi="ru-RU"/>
        </w:rPr>
        <w:t>Додаток</w:t>
      </w:r>
      <w:proofErr w:type="spellEnd"/>
      <w:r w:rsidRPr="00FA67D6">
        <w:rPr>
          <w:b/>
          <w:bCs/>
          <w:lang w:val="ru-RU" w:eastAsia="ru-RU" w:bidi="ru-RU"/>
        </w:rPr>
        <w:t xml:space="preserve"> №1</w:t>
      </w:r>
      <w:r>
        <w:rPr>
          <w:b/>
          <w:bCs/>
          <w:lang w:val="ru-RU" w:eastAsia="ru-RU" w:bidi="ru-RU"/>
        </w:rPr>
        <w:br/>
      </w:r>
      <w:r w:rsidRPr="00FA67D6">
        <w:rPr>
          <w:b/>
          <w:bCs/>
          <w:lang w:val="ru-RU" w:eastAsia="ru-RU" w:bidi="ru-RU"/>
        </w:rPr>
        <w:t>до Договору №_</w:t>
      </w:r>
      <w:r>
        <w:rPr>
          <w:b/>
          <w:bCs/>
          <w:lang w:val="ru-RU" w:eastAsia="ru-RU" w:bidi="ru-RU"/>
        </w:rPr>
        <w:t>____</w:t>
      </w:r>
      <w:r w:rsidRPr="00FA67D6">
        <w:rPr>
          <w:b/>
          <w:bCs/>
          <w:lang w:val="ru-RU" w:eastAsia="ru-RU" w:bidi="ru-RU"/>
        </w:rPr>
        <w:t>__</w:t>
      </w:r>
      <w:r>
        <w:rPr>
          <w:b/>
          <w:bCs/>
          <w:lang w:val="ru-RU" w:eastAsia="ru-RU" w:bidi="ru-RU"/>
        </w:rPr>
        <w:br/>
      </w:r>
      <w:r w:rsidRPr="00FA67D6">
        <w:rPr>
          <w:b/>
          <w:bCs/>
        </w:rPr>
        <w:t xml:space="preserve">від </w:t>
      </w:r>
      <w:r w:rsidRPr="00FA67D6">
        <w:rPr>
          <w:b/>
          <w:bCs/>
          <w:lang w:val="ru-RU" w:eastAsia="ru-RU" w:bidi="ru-RU"/>
        </w:rPr>
        <w:t>«</w:t>
      </w:r>
      <w:r w:rsidR="001016D3">
        <w:rPr>
          <w:b/>
          <w:bCs/>
          <w:lang w:val="ru-RU" w:eastAsia="ru-RU" w:bidi="ru-RU"/>
        </w:rPr>
        <w:t>___</w:t>
      </w:r>
      <w:r w:rsidRPr="00FA67D6">
        <w:rPr>
          <w:b/>
          <w:bCs/>
          <w:lang w:val="ru-RU" w:eastAsia="ru-RU" w:bidi="ru-RU"/>
        </w:rPr>
        <w:t>»</w:t>
      </w:r>
      <w:r>
        <w:rPr>
          <w:b/>
          <w:bCs/>
          <w:lang w:val="ru-RU" w:eastAsia="ru-RU" w:bidi="ru-RU"/>
        </w:rPr>
        <w:t>_____________</w:t>
      </w:r>
      <w:r w:rsidRPr="00FA67D6">
        <w:rPr>
          <w:b/>
          <w:bCs/>
          <w:lang w:val="ru-RU" w:eastAsia="ru-RU" w:bidi="ru-RU"/>
        </w:rPr>
        <w:tab/>
        <w:t>202</w:t>
      </w:r>
      <w:r>
        <w:rPr>
          <w:b/>
          <w:bCs/>
          <w:lang w:val="ru-RU" w:eastAsia="ru-RU" w:bidi="ru-RU"/>
        </w:rPr>
        <w:t>4</w:t>
      </w:r>
      <w:r w:rsidRPr="00FA67D6">
        <w:rPr>
          <w:b/>
          <w:bCs/>
          <w:lang w:val="ru-RU" w:eastAsia="ru-RU" w:bidi="ru-RU"/>
        </w:rPr>
        <w:t xml:space="preserve"> р.</w:t>
      </w:r>
    </w:p>
    <w:p w:rsidR="00FA67D6" w:rsidRPr="00FA67D6" w:rsidRDefault="00FA67D6" w:rsidP="00FA67D6">
      <w:pPr>
        <w:pStyle w:val="a4"/>
        <w:spacing w:after="260"/>
        <w:jc w:val="center"/>
      </w:pPr>
      <w:r w:rsidRPr="00FA67D6">
        <w:rPr>
          <w:b/>
          <w:bCs/>
        </w:rPr>
        <w:t xml:space="preserve">Специфікація </w:t>
      </w:r>
      <w:r w:rsidRPr="00FA67D6">
        <w:rPr>
          <w:b/>
          <w:bCs/>
          <w:lang w:val="ru-RU" w:eastAsia="ru-RU" w:bidi="ru-RU"/>
        </w:rPr>
        <w:t>товару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3835"/>
        <w:gridCol w:w="1272"/>
        <w:gridCol w:w="1416"/>
        <w:gridCol w:w="1704"/>
        <w:gridCol w:w="1699"/>
      </w:tblGrid>
      <w:tr w:rsidR="00FA67D6" w:rsidRPr="00FA67D6" w:rsidTr="004E4047">
        <w:trPr>
          <w:trHeight w:hRule="exact" w:val="1123"/>
          <w:jc w:val="center"/>
        </w:trPr>
        <w:tc>
          <w:tcPr>
            <w:tcW w:w="562"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b/>
                <w:bCs/>
                <w:lang w:val="ru-RU" w:eastAsia="ru-RU" w:bidi="ru-RU"/>
              </w:rPr>
              <w:t>№ з/п</w:t>
            </w:r>
          </w:p>
        </w:tc>
        <w:tc>
          <w:tcPr>
            <w:tcW w:w="3835"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b/>
                <w:bCs/>
              </w:rPr>
              <w:t>Найменування товару</w:t>
            </w:r>
          </w:p>
        </w:tc>
        <w:tc>
          <w:tcPr>
            <w:tcW w:w="1272" w:type="dxa"/>
            <w:tcBorders>
              <w:top w:val="single" w:sz="4" w:space="0" w:color="auto"/>
              <w:left w:val="single" w:sz="4" w:space="0" w:color="auto"/>
            </w:tcBorders>
            <w:shd w:val="clear" w:color="auto" w:fill="auto"/>
            <w:vAlign w:val="center"/>
          </w:tcPr>
          <w:p w:rsidR="00FA67D6" w:rsidRPr="00FA67D6" w:rsidRDefault="00FA67D6" w:rsidP="004E4047">
            <w:pPr>
              <w:pStyle w:val="a6"/>
              <w:spacing w:line="214" w:lineRule="auto"/>
              <w:jc w:val="center"/>
            </w:pPr>
            <w:r w:rsidRPr="00FA67D6">
              <w:rPr>
                <w:b/>
                <w:bCs/>
              </w:rPr>
              <w:t>Од. виміру</w:t>
            </w:r>
          </w:p>
        </w:tc>
        <w:tc>
          <w:tcPr>
            <w:tcW w:w="1416" w:type="dxa"/>
            <w:tcBorders>
              <w:top w:val="single" w:sz="4" w:space="0" w:color="auto"/>
              <w:left w:val="single" w:sz="4" w:space="0" w:color="auto"/>
            </w:tcBorders>
            <w:shd w:val="clear" w:color="auto" w:fill="auto"/>
            <w:vAlign w:val="center"/>
          </w:tcPr>
          <w:p w:rsidR="00FA67D6" w:rsidRPr="00FA67D6" w:rsidRDefault="00FA67D6" w:rsidP="004E4047">
            <w:pPr>
              <w:pStyle w:val="a6"/>
              <w:spacing w:line="233" w:lineRule="auto"/>
              <w:jc w:val="center"/>
            </w:pPr>
            <w:r w:rsidRPr="00FA67D6">
              <w:rPr>
                <w:b/>
                <w:bCs/>
              </w:rPr>
              <w:t>Загальна кількість</w:t>
            </w:r>
          </w:p>
        </w:tc>
        <w:tc>
          <w:tcPr>
            <w:tcW w:w="1704" w:type="dxa"/>
            <w:tcBorders>
              <w:top w:val="single" w:sz="4" w:space="0" w:color="auto"/>
              <w:left w:val="single" w:sz="4" w:space="0" w:color="auto"/>
            </w:tcBorders>
            <w:shd w:val="clear" w:color="auto" w:fill="auto"/>
            <w:vAlign w:val="bottom"/>
          </w:tcPr>
          <w:p w:rsidR="00FA67D6" w:rsidRPr="00FA67D6" w:rsidRDefault="00FA67D6" w:rsidP="004E4047">
            <w:pPr>
              <w:pStyle w:val="a6"/>
              <w:jc w:val="center"/>
            </w:pPr>
            <w:r w:rsidRPr="00FA67D6">
              <w:rPr>
                <w:b/>
                <w:bCs/>
              </w:rPr>
              <w:t>Ціна за одиницю, грн. (з ПДВ)</w:t>
            </w:r>
          </w:p>
        </w:tc>
        <w:tc>
          <w:tcPr>
            <w:tcW w:w="1699" w:type="dxa"/>
            <w:tcBorders>
              <w:top w:val="single" w:sz="4" w:space="0" w:color="auto"/>
              <w:left w:val="single" w:sz="4" w:space="0" w:color="auto"/>
              <w:right w:val="single" w:sz="4" w:space="0" w:color="auto"/>
            </w:tcBorders>
            <w:shd w:val="clear" w:color="auto" w:fill="auto"/>
            <w:vAlign w:val="center"/>
          </w:tcPr>
          <w:p w:rsidR="00FA67D6" w:rsidRPr="00FA67D6" w:rsidRDefault="00FA67D6" w:rsidP="004E4047">
            <w:pPr>
              <w:pStyle w:val="a6"/>
              <w:spacing w:line="233" w:lineRule="auto"/>
              <w:jc w:val="center"/>
            </w:pPr>
            <w:r w:rsidRPr="00FA67D6">
              <w:rPr>
                <w:b/>
                <w:bCs/>
              </w:rPr>
              <w:t xml:space="preserve">Сума, грн. </w:t>
            </w:r>
            <w:r w:rsidR="001016D3">
              <w:rPr>
                <w:b/>
                <w:bCs/>
              </w:rPr>
              <w:br/>
            </w:r>
            <w:r w:rsidRPr="00FA67D6">
              <w:rPr>
                <w:b/>
                <w:bCs/>
              </w:rPr>
              <w:t>(з ПДВ)</w:t>
            </w:r>
          </w:p>
        </w:tc>
      </w:tr>
      <w:tr w:rsidR="00FA67D6" w:rsidRPr="00FA67D6" w:rsidTr="004E4047">
        <w:trPr>
          <w:trHeight w:hRule="exact" w:val="446"/>
          <w:jc w:val="center"/>
        </w:trPr>
        <w:tc>
          <w:tcPr>
            <w:tcW w:w="562"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lang w:val="ru-RU" w:eastAsia="ru-RU" w:bidi="ru-RU"/>
              </w:rPr>
              <w:t>1</w:t>
            </w:r>
          </w:p>
        </w:tc>
        <w:tc>
          <w:tcPr>
            <w:tcW w:w="3835" w:type="dxa"/>
            <w:tcBorders>
              <w:top w:val="single" w:sz="4" w:space="0" w:color="auto"/>
              <w:left w:val="single" w:sz="4" w:space="0" w:color="auto"/>
            </w:tcBorders>
            <w:shd w:val="clear" w:color="auto" w:fill="auto"/>
          </w:tcPr>
          <w:p w:rsidR="00FA67D6" w:rsidRPr="001016D3" w:rsidRDefault="001016D3" w:rsidP="004E4047">
            <w:pPr>
              <w:rPr>
                <w:rFonts w:ascii="Times New Roman" w:hAnsi="Times New Roman" w:cs="Times New Roman"/>
              </w:rPr>
            </w:pPr>
            <w:r>
              <w:rPr>
                <w:rFonts w:ascii="Times New Roman" w:hAnsi="Times New Roman" w:cs="Times New Roman"/>
                <w:lang w:val="en-US"/>
              </w:rPr>
              <w:t>……..</w:t>
            </w: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0"/>
          <w:jc w:val="center"/>
        </w:trPr>
        <w:tc>
          <w:tcPr>
            <w:tcW w:w="562" w:type="dxa"/>
            <w:tcBorders>
              <w:top w:val="single" w:sz="4" w:space="0" w:color="auto"/>
              <w:left w:val="single" w:sz="4" w:space="0" w:color="auto"/>
            </w:tcBorders>
            <w:shd w:val="clear" w:color="auto" w:fill="auto"/>
          </w:tcPr>
          <w:p w:rsidR="00FA67D6" w:rsidRPr="00FA67D6" w:rsidRDefault="00FA67D6" w:rsidP="004E4047">
            <w:pPr>
              <w:pStyle w:val="a6"/>
              <w:jc w:val="center"/>
              <w:rPr>
                <w:lang w:val="ru-RU" w:eastAsia="ru-RU" w:bidi="ru-RU"/>
              </w:rPr>
            </w:pPr>
            <w:r w:rsidRPr="00FA67D6">
              <w:rPr>
                <w:lang w:val="ru-RU" w:eastAsia="ru-RU" w:bidi="ru-RU"/>
              </w:rPr>
              <w:t>2</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0"/>
          <w:jc w:val="center"/>
        </w:trPr>
        <w:tc>
          <w:tcPr>
            <w:tcW w:w="562" w:type="dxa"/>
            <w:tcBorders>
              <w:top w:val="single" w:sz="4" w:space="0" w:color="auto"/>
              <w:left w:val="single" w:sz="4" w:space="0" w:color="auto"/>
            </w:tcBorders>
            <w:shd w:val="clear" w:color="auto" w:fill="auto"/>
          </w:tcPr>
          <w:p w:rsidR="00FA67D6" w:rsidRPr="00FA67D6" w:rsidRDefault="00FA67D6" w:rsidP="004E4047">
            <w:pPr>
              <w:pStyle w:val="a6"/>
              <w:jc w:val="center"/>
              <w:rPr>
                <w:lang w:val="ru-RU" w:eastAsia="ru-RU" w:bidi="ru-RU"/>
              </w:rPr>
            </w:pPr>
            <w:r w:rsidRPr="00FA67D6">
              <w:rPr>
                <w:lang w:val="ru-RU" w:eastAsia="ru-RU" w:bidi="ru-RU"/>
              </w:rPr>
              <w:t>3</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562"/>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pPr>
            <w:r w:rsidRPr="00FA67D6">
              <w:rPr>
                <w:b/>
                <w:bCs/>
              </w:rPr>
              <w:t xml:space="preserve">Загальна вартість пропозиції, </w:t>
            </w:r>
            <w:r w:rsidRPr="00FA67D6">
              <w:rPr>
                <w:b/>
                <w:bCs/>
                <w:lang w:val="ru-RU" w:eastAsia="ru-RU" w:bidi="ru-RU"/>
              </w:rPr>
              <w:t>грн. З 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6"/>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rPr>
                <w:b/>
                <w:bCs/>
              </w:rPr>
            </w:pPr>
            <w:r w:rsidRPr="00FA67D6">
              <w:rPr>
                <w:b/>
                <w:bCs/>
              </w:rPr>
              <w:t>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428"/>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rPr>
                <w:b/>
                <w:bCs/>
              </w:rPr>
            </w:pPr>
            <w:r w:rsidRPr="00FA67D6">
              <w:rPr>
                <w:b/>
                <w:bCs/>
              </w:rPr>
              <w:t>Загальна вартість пропозиції, грн без 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bl>
    <w:p w:rsidR="00FA67D6" w:rsidRPr="00FA67D6" w:rsidRDefault="00FA67D6" w:rsidP="00FA67D6">
      <w:pPr>
        <w:spacing w:after="259" w:line="1" w:lineRule="exact"/>
        <w:rPr>
          <w:rFonts w:ascii="Times New Roman" w:hAnsi="Times New Roman" w:cs="Times New Roman"/>
        </w:rPr>
      </w:pPr>
    </w:p>
    <w:p w:rsidR="00FA67D6" w:rsidRPr="00FA67D6" w:rsidRDefault="00FA67D6" w:rsidP="00FA67D6">
      <w:pPr>
        <w:pStyle w:val="a4"/>
        <w:spacing w:after="540"/>
        <w:ind w:left="340" w:firstLine="720"/>
      </w:pPr>
      <w:proofErr w:type="spellStart"/>
      <w:r w:rsidRPr="00FA67D6">
        <w:rPr>
          <w:lang w:val="ru-RU" w:eastAsia="ru-RU" w:bidi="ru-RU"/>
        </w:rPr>
        <w:t>Ця</w:t>
      </w:r>
      <w:proofErr w:type="spellEnd"/>
      <w:r w:rsidRPr="00FA67D6">
        <w:rPr>
          <w:lang w:val="ru-RU" w:eastAsia="ru-RU" w:bidi="ru-RU"/>
        </w:rPr>
        <w:t xml:space="preserve"> </w:t>
      </w:r>
      <w:r w:rsidRPr="00FA67D6">
        <w:t xml:space="preserve">Специфікація набирає </w:t>
      </w:r>
      <w:proofErr w:type="spellStart"/>
      <w:r w:rsidRPr="00FA67D6">
        <w:rPr>
          <w:lang w:val="ru-RU" w:eastAsia="ru-RU" w:bidi="ru-RU"/>
        </w:rPr>
        <w:t>сили</w:t>
      </w:r>
      <w:proofErr w:type="spellEnd"/>
      <w:r w:rsidRPr="00FA67D6">
        <w:rPr>
          <w:lang w:val="ru-RU" w:eastAsia="ru-RU" w:bidi="ru-RU"/>
        </w:rPr>
        <w:t xml:space="preserve"> з дати </w:t>
      </w:r>
      <w:r w:rsidRPr="00FA67D6">
        <w:t xml:space="preserve">її підписання </w:t>
      </w:r>
      <w:r w:rsidRPr="00FA67D6">
        <w:rPr>
          <w:lang w:val="ru-RU" w:eastAsia="ru-RU" w:bidi="ru-RU"/>
        </w:rPr>
        <w:t xml:space="preserve">Сторонами </w:t>
      </w:r>
      <w:r w:rsidRPr="00FA67D6">
        <w:t xml:space="preserve">і є невід'ємною </w:t>
      </w:r>
      <w:r w:rsidRPr="00FA67D6">
        <w:rPr>
          <w:lang w:val="ru-RU" w:eastAsia="ru-RU" w:bidi="ru-RU"/>
        </w:rPr>
        <w:t xml:space="preserve">частиною </w:t>
      </w:r>
      <w:proofErr w:type="spellStart"/>
      <w:r w:rsidRPr="00FA67D6">
        <w:rPr>
          <w:lang w:val="ru-RU" w:eastAsia="ru-RU" w:bidi="ru-RU"/>
        </w:rPr>
        <w:t>вищевказаного</w:t>
      </w:r>
      <w:proofErr w:type="spellEnd"/>
      <w:r w:rsidRPr="00FA67D6">
        <w:rPr>
          <w:lang w:val="ru-RU" w:eastAsia="ru-RU" w:bidi="ru-RU"/>
        </w:rPr>
        <w:t xml:space="preserve"> Договору. </w:t>
      </w:r>
      <w:proofErr w:type="spellStart"/>
      <w:r w:rsidRPr="00FA67D6">
        <w:rPr>
          <w:lang w:val="ru-RU" w:eastAsia="ru-RU" w:bidi="ru-RU"/>
        </w:rPr>
        <w:t>Складена</w:t>
      </w:r>
      <w:proofErr w:type="spellEnd"/>
      <w:r w:rsidRPr="00FA67D6">
        <w:rPr>
          <w:lang w:val="ru-RU" w:eastAsia="ru-RU" w:bidi="ru-RU"/>
        </w:rPr>
        <w:t xml:space="preserve"> в 2-х(</w:t>
      </w:r>
      <w:proofErr w:type="spellStart"/>
      <w:r w:rsidRPr="00FA67D6">
        <w:rPr>
          <w:lang w:val="ru-RU" w:eastAsia="ru-RU" w:bidi="ru-RU"/>
        </w:rPr>
        <w:t>двох</w:t>
      </w:r>
      <w:proofErr w:type="spellEnd"/>
      <w:r w:rsidRPr="00FA67D6">
        <w:rPr>
          <w:lang w:val="ru-RU" w:eastAsia="ru-RU" w:bidi="ru-RU"/>
        </w:rPr>
        <w:t xml:space="preserve">) </w:t>
      </w:r>
      <w:r w:rsidRPr="00FA67D6">
        <w:t xml:space="preserve">примірниках </w:t>
      </w:r>
      <w:r w:rsidRPr="00FA67D6">
        <w:rPr>
          <w:lang w:val="ru-RU" w:eastAsia="ru-RU" w:bidi="ru-RU"/>
        </w:rPr>
        <w:t xml:space="preserve">по одному екземпляру для </w:t>
      </w:r>
      <w:r w:rsidRPr="00FA67D6">
        <w:t>кожної із Сторін.</w:t>
      </w:r>
    </w:p>
    <w:p w:rsidR="00FA67D6" w:rsidRPr="00FA67D6" w:rsidRDefault="001016D3" w:rsidP="00FA67D6">
      <w:pPr>
        <w:pStyle w:val="a4"/>
        <w:spacing w:after="800"/>
        <w:ind w:left="3540"/>
      </w:pPr>
      <w:r w:rsidRPr="00FA67D6">
        <w:rPr>
          <w:noProof/>
          <w:lang w:val="ru-RU" w:eastAsia="ru-RU" w:bidi="ru-RU"/>
        </w:rPr>
        <mc:AlternateContent>
          <mc:Choice Requires="wps">
            <w:drawing>
              <wp:anchor distT="76200" distB="161290" distL="0" distR="0" simplePos="0" relativeHeight="251664384" behindDoc="1" locked="0" layoutInCell="1" allowOverlap="1" wp14:anchorId="450FDC20" wp14:editId="0C7C9E81">
                <wp:simplePos x="0" y="0"/>
                <wp:positionH relativeFrom="page">
                  <wp:posOffset>504825</wp:posOffset>
                </wp:positionH>
                <wp:positionV relativeFrom="paragraph">
                  <wp:posOffset>367665</wp:posOffset>
                </wp:positionV>
                <wp:extent cx="3305175" cy="3581400"/>
                <wp:effectExtent l="0" t="0" r="0" b="0"/>
                <wp:wrapNone/>
                <wp:docPr id="4" name="Shape 1"/>
                <wp:cNvGraphicFramePr/>
                <a:graphic xmlns:a="http://schemas.openxmlformats.org/drawingml/2006/main">
                  <a:graphicData uri="http://schemas.microsoft.com/office/word/2010/wordprocessingShape">
                    <wps:wsp>
                      <wps:cNvSpPr txBox="1"/>
                      <wps:spPr>
                        <a:xfrm>
                          <a:off x="0" y="0"/>
                          <a:ext cx="3305175" cy="3581400"/>
                        </a:xfrm>
                        <a:prstGeom prst="rect">
                          <a:avLst/>
                        </a:prstGeom>
                        <a:noFill/>
                      </wps:spPr>
                      <wps:txbx>
                        <w:txbxContent>
                          <w:p w:rsidR="001016D3" w:rsidRDefault="001016D3" w:rsidP="001016D3">
                            <w:pPr>
                              <w:pStyle w:val="a4"/>
                            </w:pPr>
                            <w:r>
                              <w:rPr>
                                <w:b/>
                                <w:bCs/>
                              </w:rPr>
                              <w:t>Виконавчий комітет Вороньківської сільської ради Бориспільського району Київської області</w:t>
                            </w:r>
                          </w:p>
                          <w:p w:rsidR="001016D3" w:rsidRPr="00FA67D6" w:rsidRDefault="001016D3" w:rsidP="001016D3">
                            <w:pPr>
                              <w:pStyle w:val="a4"/>
                            </w:pPr>
                            <w:r w:rsidRPr="00FA67D6">
                              <w:rPr>
                                <w:bCs/>
                              </w:rPr>
                              <w:t>Україна, 08352, Київська обл.,</w:t>
                            </w:r>
                          </w:p>
                          <w:p w:rsidR="001016D3" w:rsidRPr="00FA67D6" w:rsidRDefault="001016D3" w:rsidP="001016D3">
                            <w:pPr>
                              <w:pStyle w:val="a4"/>
                            </w:pPr>
                            <w:r w:rsidRPr="00FA67D6">
                              <w:rPr>
                                <w:bCs/>
                              </w:rPr>
                              <w:t>Бориспільський р-н, село Вороньків, вул.</w:t>
                            </w:r>
                          </w:p>
                          <w:p w:rsidR="001016D3" w:rsidRPr="00FA67D6" w:rsidRDefault="001016D3" w:rsidP="001016D3">
                            <w:pPr>
                              <w:pStyle w:val="a4"/>
                            </w:pPr>
                            <w:r w:rsidRPr="00FA67D6">
                              <w:rPr>
                                <w:bCs/>
                              </w:rPr>
                              <w:t>Паркова, будинок 2</w:t>
                            </w:r>
                          </w:p>
                          <w:p w:rsidR="001016D3" w:rsidRPr="00FA67D6" w:rsidRDefault="001016D3" w:rsidP="001016D3">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1016D3" w:rsidRPr="00FA67D6" w:rsidRDefault="001016D3" w:rsidP="001016D3">
                            <w:pPr>
                              <w:pStyle w:val="a4"/>
                            </w:pPr>
                            <w:r w:rsidRPr="00FA67D6">
                              <w:rPr>
                                <w:bCs/>
                              </w:rPr>
                              <w:t>ДКСУ в м. Києві,</w:t>
                            </w:r>
                          </w:p>
                          <w:p w:rsidR="001016D3" w:rsidRPr="00FA67D6" w:rsidRDefault="001016D3" w:rsidP="001016D3">
                            <w:pPr>
                              <w:pStyle w:val="a4"/>
                            </w:pPr>
                            <w:r w:rsidRPr="00FA67D6">
                              <w:rPr>
                                <w:bCs/>
                              </w:rPr>
                              <w:t>МФО 820172</w:t>
                            </w:r>
                          </w:p>
                          <w:p w:rsidR="001016D3" w:rsidRPr="00FA67D6" w:rsidRDefault="001016D3" w:rsidP="001016D3">
                            <w:pPr>
                              <w:pStyle w:val="a4"/>
                            </w:pPr>
                            <w:r w:rsidRPr="00FA67D6">
                              <w:rPr>
                                <w:bCs/>
                              </w:rPr>
                              <w:t>Код ЄДРПОУ: 44042825</w:t>
                            </w:r>
                          </w:p>
                          <w:p w:rsidR="001016D3" w:rsidRDefault="001016D3" w:rsidP="001016D3">
                            <w:pPr>
                              <w:pStyle w:val="a4"/>
                              <w:rPr>
                                <w:bCs/>
                              </w:rPr>
                            </w:pPr>
                            <w:r w:rsidRPr="00FA67D6">
                              <w:rPr>
                                <w:bCs/>
                              </w:rPr>
                              <w:t xml:space="preserve">Тел. </w:t>
                            </w:r>
                            <w:r>
                              <w:rPr>
                                <w:bCs/>
                              </w:rPr>
                              <w:t>+380631266850</w:t>
                            </w:r>
                          </w:p>
                          <w:p w:rsidR="001016D3" w:rsidRPr="00FA67D6" w:rsidRDefault="001016D3" w:rsidP="001016D3">
                            <w:pPr>
                              <w:pStyle w:val="a4"/>
                            </w:pPr>
                            <w:r w:rsidRPr="00FA67D6">
                              <w:rPr>
                                <w:bCs/>
                              </w:rPr>
                              <w:t>+380</w:t>
                            </w:r>
                            <w:r>
                              <w:rPr>
                                <w:bCs/>
                              </w:rPr>
                              <w:t>631357280</w:t>
                            </w:r>
                          </w:p>
                          <w:p w:rsidR="001016D3" w:rsidRDefault="001016D3" w:rsidP="001016D3">
                            <w:pPr>
                              <w:pStyle w:val="a4"/>
                              <w:rPr>
                                <w:bCs/>
                              </w:rPr>
                            </w:pPr>
                            <w:r w:rsidRPr="00FA67D6">
                              <w:rPr>
                                <w:bCs/>
                              </w:rPr>
                              <w:t>Електронна пошта:</w:t>
                            </w:r>
                          </w:p>
                          <w:p w:rsidR="001016D3" w:rsidRPr="001016D3" w:rsidRDefault="001A4F16" w:rsidP="001016D3">
                            <w:pPr>
                              <w:pStyle w:val="a4"/>
                              <w:rPr>
                                <w:bCs/>
                                <w:color w:val="000000" w:themeColor="text1"/>
                                <w:lang w:eastAsia="en-US" w:bidi="en-US"/>
                              </w:rPr>
                            </w:pPr>
                            <w:hyperlink r:id="rId15" w:history="1">
                              <w:r w:rsidR="001016D3" w:rsidRPr="001016D3">
                                <w:rPr>
                                  <w:rStyle w:val="ac"/>
                                  <w:color w:val="000000" w:themeColor="text1"/>
                                  <w:u w:val="none"/>
                                </w:rPr>
                                <w:t>voronkivska_otg@ukr.net</w:t>
                              </w:r>
                            </w:hyperlink>
                            <w:r w:rsidR="001016D3" w:rsidRPr="001016D3">
                              <w:rPr>
                                <w:rStyle w:val="ac"/>
                                <w:color w:val="000000" w:themeColor="text1"/>
                                <w:u w:val="none"/>
                              </w:rPr>
                              <w:br/>
                            </w:r>
                            <w:hyperlink r:id="rId16" w:history="1">
                              <w:r w:rsidR="001016D3" w:rsidRPr="001016D3">
                                <w:rPr>
                                  <w:bCs/>
                                  <w:color w:val="000000" w:themeColor="text1"/>
                                  <w:lang w:val="en-US" w:eastAsia="en-US" w:bidi="en-US"/>
                                </w:rPr>
                                <w:t>zakupkavoronkiv</w:t>
                              </w:r>
                              <w:r w:rsidR="001016D3" w:rsidRPr="001016D3">
                                <w:rPr>
                                  <w:bCs/>
                                  <w:color w:val="000000" w:themeColor="text1"/>
                                  <w:lang w:eastAsia="en-US" w:bidi="en-US"/>
                                </w:rPr>
                                <w:t>@</w:t>
                              </w:r>
                              <w:r w:rsidR="001016D3" w:rsidRPr="001016D3">
                                <w:rPr>
                                  <w:bCs/>
                                  <w:color w:val="000000" w:themeColor="text1"/>
                                  <w:lang w:val="en-US" w:eastAsia="en-US" w:bidi="en-US"/>
                                </w:rPr>
                                <w:t>ukr</w:t>
                              </w:r>
                              <w:r w:rsidR="001016D3" w:rsidRPr="001016D3">
                                <w:rPr>
                                  <w:bCs/>
                                  <w:color w:val="000000" w:themeColor="text1"/>
                                  <w:lang w:eastAsia="en-US" w:bidi="en-US"/>
                                </w:rPr>
                                <w:t>.</w:t>
                              </w:r>
                              <w:r w:rsidR="001016D3" w:rsidRPr="001016D3">
                                <w:rPr>
                                  <w:bCs/>
                                  <w:color w:val="000000" w:themeColor="text1"/>
                                  <w:lang w:val="en-US" w:eastAsia="en-US" w:bidi="en-US"/>
                                </w:rPr>
                                <w:t>net</w:t>
                              </w:r>
                            </w:hyperlink>
                          </w:p>
                          <w:p w:rsidR="001016D3" w:rsidRPr="00FA67D6" w:rsidRDefault="001016D3" w:rsidP="001016D3">
                            <w:pPr>
                              <w:pStyle w:val="a4"/>
                            </w:pPr>
                          </w:p>
                          <w:p w:rsidR="001016D3" w:rsidRDefault="001016D3" w:rsidP="001016D3">
                            <w:pPr>
                              <w:pStyle w:val="a4"/>
                              <w:tabs>
                                <w:tab w:val="left" w:leader="underscore" w:pos="3206"/>
                              </w:tabs>
                              <w:spacing w:after="240"/>
                            </w:pPr>
                            <w:r>
                              <w:rPr>
                                <w:b/>
                                <w:bCs/>
                              </w:rPr>
                              <w:t>Сільський голова</w:t>
                            </w:r>
                            <w:r>
                              <w:rPr>
                                <w:b/>
                                <w:bCs/>
                              </w:rPr>
                              <w:tab/>
                              <w:t>Чешко Л.І.</w:t>
                            </w:r>
                          </w:p>
                          <w:p w:rsidR="001016D3" w:rsidRDefault="001016D3" w:rsidP="001016D3">
                            <w:pPr>
                              <w:pStyle w:val="10"/>
                              <w:keepNext/>
                              <w:keepLines/>
                              <w:tabs>
                                <w:tab w:val="left" w:leader="underscore" w:pos="1934"/>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50FDC20" id="_x0000_s1027" type="#_x0000_t202" style="position:absolute;left:0;text-align:left;margin-left:39.75pt;margin-top:28.95pt;width:260.25pt;height:282pt;z-index:-251652096;visibility:visible;mso-wrap-style:square;mso-width-percent:0;mso-height-percent:0;mso-wrap-distance-left:0;mso-wrap-distance-top:6pt;mso-wrap-distance-right:0;mso-wrap-distance-bottom:12.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" filled="f" stroked="f">
                <v:textbox inset="0,0,0,0">
                  <w:txbxContent>
                    <w:p w:rsidR="001016D3" w:rsidRDefault="001016D3" w:rsidP="001016D3">
                      <w:pPr>
                        <w:pStyle w:val="a4"/>
                      </w:pPr>
                      <w:r>
                        <w:rPr>
                          <w:b/>
                          <w:bCs/>
                        </w:rPr>
                        <w:t>Виконавчий комітет Вороньківської сільської ради Бориспільського району Київської області</w:t>
                      </w:r>
                    </w:p>
                    <w:p w:rsidR="001016D3" w:rsidRPr="00FA67D6" w:rsidRDefault="001016D3" w:rsidP="001016D3">
                      <w:pPr>
                        <w:pStyle w:val="a4"/>
                      </w:pPr>
                      <w:r w:rsidRPr="00FA67D6">
                        <w:rPr>
                          <w:bCs/>
                        </w:rPr>
                        <w:t>Україна, 08352, Київська обл.,</w:t>
                      </w:r>
                    </w:p>
                    <w:p w:rsidR="001016D3" w:rsidRPr="00FA67D6" w:rsidRDefault="001016D3" w:rsidP="001016D3">
                      <w:pPr>
                        <w:pStyle w:val="a4"/>
                      </w:pPr>
                      <w:r w:rsidRPr="00FA67D6">
                        <w:rPr>
                          <w:bCs/>
                        </w:rPr>
                        <w:t>Бориспільський р-н, село Вороньків, вул.</w:t>
                      </w:r>
                    </w:p>
                    <w:p w:rsidR="001016D3" w:rsidRPr="00FA67D6" w:rsidRDefault="001016D3" w:rsidP="001016D3">
                      <w:pPr>
                        <w:pStyle w:val="a4"/>
                      </w:pPr>
                      <w:r w:rsidRPr="00FA67D6">
                        <w:rPr>
                          <w:bCs/>
                        </w:rPr>
                        <w:t>Паркова, будинок 2</w:t>
                      </w:r>
                    </w:p>
                    <w:p w:rsidR="001016D3" w:rsidRPr="00FA67D6" w:rsidRDefault="001016D3" w:rsidP="001016D3">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1016D3" w:rsidRPr="00FA67D6" w:rsidRDefault="001016D3" w:rsidP="001016D3">
                      <w:pPr>
                        <w:pStyle w:val="a4"/>
                      </w:pPr>
                      <w:r w:rsidRPr="00FA67D6">
                        <w:rPr>
                          <w:bCs/>
                        </w:rPr>
                        <w:t>ДКСУ в м. Києві,</w:t>
                      </w:r>
                    </w:p>
                    <w:p w:rsidR="001016D3" w:rsidRPr="00FA67D6" w:rsidRDefault="001016D3" w:rsidP="001016D3">
                      <w:pPr>
                        <w:pStyle w:val="a4"/>
                      </w:pPr>
                      <w:r w:rsidRPr="00FA67D6">
                        <w:rPr>
                          <w:bCs/>
                        </w:rPr>
                        <w:t>МФО 820172</w:t>
                      </w:r>
                    </w:p>
                    <w:p w:rsidR="001016D3" w:rsidRPr="00FA67D6" w:rsidRDefault="001016D3" w:rsidP="001016D3">
                      <w:pPr>
                        <w:pStyle w:val="a4"/>
                      </w:pPr>
                      <w:r w:rsidRPr="00FA67D6">
                        <w:rPr>
                          <w:bCs/>
                        </w:rPr>
                        <w:t>Код ЄДРПОУ: 44042825</w:t>
                      </w:r>
                    </w:p>
                    <w:p w:rsidR="001016D3" w:rsidRDefault="001016D3" w:rsidP="001016D3">
                      <w:pPr>
                        <w:pStyle w:val="a4"/>
                        <w:rPr>
                          <w:bCs/>
                        </w:rPr>
                      </w:pPr>
                      <w:r w:rsidRPr="00FA67D6">
                        <w:rPr>
                          <w:bCs/>
                        </w:rPr>
                        <w:t xml:space="preserve">Тел. </w:t>
                      </w:r>
                      <w:r>
                        <w:rPr>
                          <w:bCs/>
                        </w:rPr>
                        <w:t>+380631266850</w:t>
                      </w:r>
                    </w:p>
                    <w:p w:rsidR="001016D3" w:rsidRPr="00FA67D6" w:rsidRDefault="001016D3" w:rsidP="001016D3">
                      <w:pPr>
                        <w:pStyle w:val="a4"/>
                      </w:pPr>
                      <w:r w:rsidRPr="00FA67D6">
                        <w:rPr>
                          <w:bCs/>
                        </w:rPr>
                        <w:t>+380</w:t>
                      </w:r>
                      <w:r>
                        <w:rPr>
                          <w:bCs/>
                        </w:rPr>
                        <w:t>631357280</w:t>
                      </w:r>
                    </w:p>
                    <w:p w:rsidR="001016D3" w:rsidRDefault="001016D3" w:rsidP="001016D3">
                      <w:pPr>
                        <w:pStyle w:val="a4"/>
                        <w:rPr>
                          <w:bCs/>
                        </w:rPr>
                      </w:pPr>
                      <w:r w:rsidRPr="00FA67D6">
                        <w:rPr>
                          <w:bCs/>
                        </w:rPr>
                        <w:t>Електронна пошта:</w:t>
                      </w:r>
                    </w:p>
                    <w:p w:rsidR="001016D3" w:rsidRPr="001016D3" w:rsidRDefault="00B37410" w:rsidP="001016D3">
                      <w:pPr>
                        <w:pStyle w:val="a4"/>
                        <w:rPr>
                          <w:bCs/>
                          <w:color w:val="000000" w:themeColor="text1"/>
                          <w:lang w:eastAsia="en-US" w:bidi="en-US"/>
                        </w:rPr>
                      </w:pPr>
                      <w:hyperlink r:id="rId17" w:history="1">
                        <w:r w:rsidR="001016D3" w:rsidRPr="001016D3">
                          <w:rPr>
                            <w:rStyle w:val="ac"/>
                            <w:color w:val="000000" w:themeColor="text1"/>
                            <w:u w:val="none"/>
                          </w:rPr>
                          <w:t>voronkivska_otg@ukr.net</w:t>
                        </w:r>
                      </w:hyperlink>
                      <w:r w:rsidR="001016D3" w:rsidRPr="001016D3">
                        <w:rPr>
                          <w:rStyle w:val="ac"/>
                          <w:color w:val="000000" w:themeColor="text1"/>
                          <w:u w:val="none"/>
                        </w:rPr>
                        <w:br/>
                      </w:r>
                      <w:r>
                        <w:rPr>
                          <w:bCs/>
                          <w:color w:val="000000" w:themeColor="text1"/>
                          <w:lang w:val="en-US" w:eastAsia="en-US" w:bidi="en-US"/>
                        </w:rPr>
                        <w:fldChar w:fldCharType="begin"/>
                      </w:r>
                      <w:r w:rsidRPr="00533D33">
                        <w:rPr>
                          <w:bCs/>
                          <w:color w:val="000000" w:themeColor="text1"/>
                          <w:lang w:eastAsia="en-US" w:bidi="en-US"/>
                        </w:rPr>
                        <w:instrText xml:space="preserve"> </w:instrText>
                      </w:r>
                      <w:r>
                        <w:rPr>
                          <w:bCs/>
                          <w:color w:val="000000" w:themeColor="text1"/>
                          <w:lang w:val="en-US" w:eastAsia="en-US" w:bidi="en-US"/>
                        </w:rPr>
                        <w:instrText>HYPERLINK</w:instrText>
                      </w:r>
                      <w:r w:rsidRPr="00533D33">
                        <w:rPr>
                          <w:bCs/>
                          <w:color w:val="000000" w:themeColor="text1"/>
                          <w:lang w:eastAsia="en-US" w:bidi="en-US"/>
                        </w:rPr>
                        <w:instrText xml:space="preserve"> "</w:instrText>
                      </w:r>
                      <w:r>
                        <w:rPr>
                          <w:bCs/>
                          <w:color w:val="000000" w:themeColor="text1"/>
                          <w:lang w:val="en-US" w:eastAsia="en-US" w:bidi="en-US"/>
                        </w:rPr>
                        <w:instrText>mailto</w:instrText>
                      </w:r>
                      <w:r w:rsidRPr="00533D33">
                        <w:rPr>
                          <w:bCs/>
                          <w:color w:val="000000" w:themeColor="text1"/>
                          <w:lang w:eastAsia="en-US" w:bidi="en-US"/>
                        </w:rPr>
                        <w:instrText>:</w:instrText>
                      </w:r>
                      <w:r>
                        <w:rPr>
                          <w:bCs/>
                          <w:color w:val="000000" w:themeColor="text1"/>
                          <w:lang w:val="en-US" w:eastAsia="en-US" w:bidi="en-US"/>
                        </w:rPr>
                        <w:instrText>zakupkavoronkiv</w:instrText>
                      </w:r>
                      <w:r w:rsidRPr="00533D33">
                        <w:rPr>
                          <w:bCs/>
                          <w:color w:val="000000" w:themeColor="text1"/>
                          <w:lang w:eastAsia="en-US" w:bidi="en-US"/>
                        </w:rPr>
                        <w:instrText>@</w:instrText>
                      </w:r>
                      <w:r>
                        <w:rPr>
                          <w:bCs/>
                          <w:color w:val="000000" w:themeColor="text1"/>
                          <w:lang w:val="en-US" w:eastAsia="en-US" w:bidi="en-US"/>
                        </w:rPr>
                        <w:instrText>ukr</w:instrText>
                      </w:r>
                      <w:r w:rsidRPr="00533D33">
                        <w:rPr>
                          <w:bCs/>
                          <w:color w:val="000000" w:themeColor="text1"/>
                          <w:lang w:eastAsia="en-US" w:bidi="en-US"/>
                        </w:rPr>
                        <w:instrText>.</w:instrText>
                      </w:r>
                      <w:r>
                        <w:rPr>
                          <w:bCs/>
                          <w:color w:val="000000" w:themeColor="text1"/>
                          <w:lang w:val="en-US" w:eastAsia="en-US" w:bidi="en-US"/>
                        </w:rPr>
                        <w:instrText>net</w:instrText>
                      </w:r>
                      <w:r w:rsidRPr="00533D33">
                        <w:rPr>
                          <w:bCs/>
                          <w:color w:val="000000" w:themeColor="text1"/>
                          <w:lang w:eastAsia="en-US" w:bidi="en-US"/>
                        </w:rPr>
                        <w:instrText xml:space="preserve">" </w:instrText>
                      </w:r>
                      <w:r>
                        <w:rPr>
                          <w:bCs/>
                          <w:color w:val="000000" w:themeColor="text1"/>
                          <w:lang w:val="en-US" w:eastAsia="en-US" w:bidi="en-US"/>
                        </w:rPr>
                        <w:fldChar w:fldCharType="separate"/>
                      </w:r>
                      <w:r w:rsidR="001016D3" w:rsidRPr="001016D3">
                        <w:rPr>
                          <w:bCs/>
                          <w:color w:val="000000" w:themeColor="text1"/>
                          <w:lang w:val="en-US" w:eastAsia="en-US" w:bidi="en-US"/>
                        </w:rPr>
                        <w:t>zakupkavoronkiv</w:t>
                      </w:r>
                      <w:r w:rsidR="001016D3" w:rsidRPr="001016D3">
                        <w:rPr>
                          <w:bCs/>
                          <w:color w:val="000000" w:themeColor="text1"/>
                          <w:lang w:eastAsia="en-US" w:bidi="en-US"/>
                        </w:rPr>
                        <w:t>@</w:t>
                      </w:r>
                      <w:r w:rsidR="001016D3" w:rsidRPr="001016D3">
                        <w:rPr>
                          <w:bCs/>
                          <w:color w:val="000000" w:themeColor="text1"/>
                          <w:lang w:val="en-US" w:eastAsia="en-US" w:bidi="en-US"/>
                        </w:rPr>
                        <w:t>ukr</w:t>
                      </w:r>
                      <w:r w:rsidR="001016D3" w:rsidRPr="001016D3">
                        <w:rPr>
                          <w:bCs/>
                          <w:color w:val="000000" w:themeColor="text1"/>
                          <w:lang w:eastAsia="en-US" w:bidi="en-US"/>
                        </w:rPr>
                        <w:t>.</w:t>
                      </w:r>
                      <w:r w:rsidR="001016D3" w:rsidRPr="001016D3">
                        <w:rPr>
                          <w:bCs/>
                          <w:color w:val="000000" w:themeColor="text1"/>
                          <w:lang w:val="en-US" w:eastAsia="en-US" w:bidi="en-US"/>
                        </w:rPr>
                        <w:t>net</w:t>
                      </w:r>
                      <w:r>
                        <w:rPr>
                          <w:bCs/>
                          <w:color w:val="000000" w:themeColor="text1"/>
                          <w:lang w:val="en-US" w:eastAsia="en-US" w:bidi="en-US"/>
                        </w:rPr>
                        <w:fldChar w:fldCharType="end"/>
                      </w:r>
                    </w:p>
                    <w:p w:rsidR="001016D3" w:rsidRPr="00FA67D6" w:rsidRDefault="001016D3" w:rsidP="001016D3">
                      <w:pPr>
                        <w:pStyle w:val="a4"/>
                      </w:pPr>
                    </w:p>
                    <w:p w:rsidR="001016D3" w:rsidRDefault="001016D3" w:rsidP="001016D3">
                      <w:pPr>
                        <w:pStyle w:val="a4"/>
                        <w:tabs>
                          <w:tab w:val="left" w:leader="underscore" w:pos="3206"/>
                        </w:tabs>
                        <w:spacing w:after="240"/>
                      </w:pPr>
                      <w:r>
                        <w:rPr>
                          <w:b/>
                          <w:bCs/>
                        </w:rPr>
                        <w:t>Сільський голова</w:t>
                      </w:r>
                      <w:r>
                        <w:rPr>
                          <w:b/>
                          <w:bCs/>
                        </w:rPr>
                        <w:tab/>
                        <w:t>Чешко Л.І.</w:t>
                      </w:r>
                    </w:p>
                    <w:p w:rsidR="001016D3" w:rsidRDefault="001016D3" w:rsidP="001016D3">
                      <w:pPr>
                        <w:pStyle w:val="10"/>
                        <w:keepNext/>
                        <w:keepLines/>
                        <w:tabs>
                          <w:tab w:val="left" w:leader="underscore" w:pos="1934"/>
                        </w:tabs>
                      </w:pPr>
                    </w:p>
                  </w:txbxContent>
                </v:textbox>
                <w10:wrap anchorx="page"/>
              </v:shape>
            </w:pict>
          </mc:Fallback>
        </mc:AlternateContent>
      </w:r>
      <w:r w:rsidR="00FA67D6" w:rsidRPr="00FA67D6">
        <w:rPr>
          <w:noProof/>
        </w:rPr>
        <mc:AlternateContent>
          <mc:Choice Requires="wps">
            <w:drawing>
              <wp:anchor distT="0" distB="0" distL="114300" distR="114300" simplePos="0" relativeHeight="251660288" behindDoc="0" locked="0" layoutInCell="1" allowOverlap="1" wp14:anchorId="661DD589" wp14:editId="2195C875">
                <wp:simplePos x="0" y="0"/>
                <wp:positionH relativeFrom="page">
                  <wp:posOffset>1440815</wp:posOffset>
                </wp:positionH>
                <wp:positionV relativeFrom="paragraph">
                  <wp:posOffset>12700</wp:posOffset>
                </wp:positionV>
                <wp:extent cx="975360" cy="19177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975360" cy="191770"/>
                        </a:xfrm>
                        <a:prstGeom prst="rect">
                          <a:avLst/>
                        </a:prstGeom>
                        <a:noFill/>
                      </wps:spPr>
                      <wps:txbx>
                        <w:txbxContent>
                          <w:p w:rsidR="00FA67D6" w:rsidRDefault="00FA67D6" w:rsidP="00FA67D6">
                            <w:pPr>
                              <w:pStyle w:val="a4"/>
                            </w:pPr>
                            <w:r>
                              <w:rPr>
                                <w:b/>
                                <w:bCs/>
                                <w:lang w:val="ru-RU" w:eastAsia="ru-RU" w:bidi="ru-RU"/>
                              </w:rPr>
                              <w:t>ПОКУПЕЦЬ:</w:t>
                            </w:r>
                          </w:p>
                        </w:txbxContent>
                      </wps:txbx>
                      <wps:bodyPr wrap="none" lIns="0" tIns="0" rIns="0" bIns="0"/>
                    </wps:wsp>
                  </a:graphicData>
                </a:graphic>
              </wp:anchor>
            </w:drawing>
          </mc:Choice>
          <mc:Fallback>
            <w:pict>
              <v:shape w14:anchorId="661DD589" id="Shape 7" o:spid="_x0000_s1028" type="#_x0000_t202" style="position:absolute;left:0;text-align:left;margin-left:113.45pt;margin-top:1pt;width:76.8pt;height:15.1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" filled="f" stroked="f">
                <v:textbox inset="0,0,0,0">
                  <w:txbxContent>
                    <w:p w:rsidR="00FA67D6" w:rsidRDefault="00FA67D6" w:rsidP="00FA67D6">
                      <w:pPr>
                        <w:pStyle w:val="a4"/>
                      </w:pPr>
                      <w:r>
                        <w:rPr>
                          <w:b/>
                          <w:bCs/>
                          <w:lang w:val="ru-RU" w:eastAsia="ru-RU" w:bidi="ru-RU"/>
                        </w:rPr>
                        <w:t>ПОКУПЕЦЬ:</w:t>
                      </w:r>
                    </w:p>
                  </w:txbxContent>
                </v:textbox>
                <w10:wrap type="square" side="right" anchorx="page"/>
              </v:shape>
            </w:pict>
          </mc:Fallback>
        </mc:AlternateContent>
      </w:r>
      <w:r w:rsidR="00FA67D6" w:rsidRPr="00FA67D6">
        <w:rPr>
          <w:b/>
          <w:bCs/>
          <w:lang w:val="ru-RU" w:eastAsia="ru-RU" w:bidi="ru-RU"/>
        </w:rPr>
        <w:t xml:space="preserve">                                                       ПРОДАВЕЦЬ:</w:t>
      </w:r>
    </w:p>
    <w:p w:rsidR="00FA67D6" w:rsidRPr="00FA67D6" w:rsidRDefault="00FA67D6" w:rsidP="00FA67D6">
      <w:pPr>
        <w:rPr>
          <w:rFonts w:ascii="Times New Roman" w:hAnsi="Times New Roman" w:cs="Times New Roman"/>
        </w:rPr>
      </w:pPr>
    </w:p>
    <w:p w:rsidR="00290EA1" w:rsidRDefault="00290EA1"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Default="0013315F" w:rsidP="00194266">
      <w:pPr>
        <w:ind w:left="5660" w:firstLine="700"/>
        <w:jc w:val="right"/>
        <w:rPr>
          <w:rFonts w:ascii="Times New Roman" w:eastAsia="Times New Roman" w:hAnsi="Times New Roman" w:cs="Times New Roman"/>
          <w:lang w:eastAsia="ru-RU"/>
        </w:rPr>
      </w:pPr>
    </w:p>
    <w:p w:rsidR="0013315F" w:rsidRPr="00FA67D6" w:rsidRDefault="0035092F" w:rsidP="001134B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D30B9">
        <w:rPr>
          <w:rFonts w:ascii="Times New Roman" w:eastAsia="Times New Roman" w:hAnsi="Times New Roman" w:cs="Times New Roman"/>
          <w:lang w:eastAsia="ru-RU"/>
        </w:rPr>
        <w:t xml:space="preserve">                                                                                                 </w:t>
      </w:r>
    </w:p>
    <w:sectPr w:rsidR="0013315F" w:rsidRPr="00FA67D6">
      <w:pgSz w:w="11900" w:h="16840"/>
      <w:pgMar w:top="898" w:right="676" w:bottom="583" w:left="697" w:header="470" w:footer="1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16" w:rsidRDefault="001A4F16">
      <w:r>
        <w:separator/>
      </w:r>
    </w:p>
  </w:endnote>
  <w:endnote w:type="continuationSeparator" w:id="0">
    <w:p w:rsidR="001A4F16" w:rsidRDefault="001A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16" w:rsidRDefault="001A4F16"/>
  </w:footnote>
  <w:footnote w:type="continuationSeparator" w:id="0">
    <w:p w:rsidR="001A4F16" w:rsidRDefault="001A4F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FA2672"/>
    <w:multiLevelType w:val="multilevel"/>
    <w:tmpl w:val="383CB1C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abstractNum w:abstractNumId="7"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10"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8"/>
  </w:num>
  <w:num w:numId="9">
    <w:abstractNumId w:val="3"/>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6D3F"/>
    <w:rsid w:val="00073BDA"/>
    <w:rsid w:val="0009557F"/>
    <w:rsid w:val="000A5AF7"/>
    <w:rsid w:val="000B5A44"/>
    <w:rsid w:val="000C4D20"/>
    <w:rsid w:val="000D37A3"/>
    <w:rsid w:val="000F0651"/>
    <w:rsid w:val="001016D3"/>
    <w:rsid w:val="001104AC"/>
    <w:rsid w:val="001134B4"/>
    <w:rsid w:val="00113ADB"/>
    <w:rsid w:val="0013315F"/>
    <w:rsid w:val="00191D28"/>
    <w:rsid w:val="00194266"/>
    <w:rsid w:val="001A2494"/>
    <w:rsid w:val="001A267F"/>
    <w:rsid w:val="001A4F16"/>
    <w:rsid w:val="001A748A"/>
    <w:rsid w:val="001E3887"/>
    <w:rsid w:val="002012CA"/>
    <w:rsid w:val="002045C2"/>
    <w:rsid w:val="00245DF9"/>
    <w:rsid w:val="00290EA1"/>
    <w:rsid w:val="002B76FF"/>
    <w:rsid w:val="002C6B69"/>
    <w:rsid w:val="00330DC4"/>
    <w:rsid w:val="003454B6"/>
    <w:rsid w:val="0035092F"/>
    <w:rsid w:val="003634C8"/>
    <w:rsid w:val="003B413A"/>
    <w:rsid w:val="003F6767"/>
    <w:rsid w:val="00417B64"/>
    <w:rsid w:val="004535BE"/>
    <w:rsid w:val="00456E74"/>
    <w:rsid w:val="00483A24"/>
    <w:rsid w:val="004C0BFF"/>
    <w:rsid w:val="004D19BA"/>
    <w:rsid w:val="004F0A6A"/>
    <w:rsid w:val="00533D33"/>
    <w:rsid w:val="00543644"/>
    <w:rsid w:val="0056121E"/>
    <w:rsid w:val="005760E4"/>
    <w:rsid w:val="005A0441"/>
    <w:rsid w:val="00626F6D"/>
    <w:rsid w:val="006406B7"/>
    <w:rsid w:val="006457C6"/>
    <w:rsid w:val="006531F2"/>
    <w:rsid w:val="00662097"/>
    <w:rsid w:val="0067561C"/>
    <w:rsid w:val="00705AAB"/>
    <w:rsid w:val="00743B27"/>
    <w:rsid w:val="00767BB7"/>
    <w:rsid w:val="00786344"/>
    <w:rsid w:val="007D30B9"/>
    <w:rsid w:val="007D63E5"/>
    <w:rsid w:val="007F051A"/>
    <w:rsid w:val="00800874"/>
    <w:rsid w:val="00826664"/>
    <w:rsid w:val="008271FA"/>
    <w:rsid w:val="008552C9"/>
    <w:rsid w:val="00865F49"/>
    <w:rsid w:val="00876C13"/>
    <w:rsid w:val="008A5014"/>
    <w:rsid w:val="008B5862"/>
    <w:rsid w:val="008E7583"/>
    <w:rsid w:val="00920F86"/>
    <w:rsid w:val="009230B3"/>
    <w:rsid w:val="00923A91"/>
    <w:rsid w:val="00923B70"/>
    <w:rsid w:val="009308B3"/>
    <w:rsid w:val="00937BFF"/>
    <w:rsid w:val="0096007C"/>
    <w:rsid w:val="00962E5A"/>
    <w:rsid w:val="00973C18"/>
    <w:rsid w:val="00983551"/>
    <w:rsid w:val="00992B5B"/>
    <w:rsid w:val="009A0B31"/>
    <w:rsid w:val="009A4E8B"/>
    <w:rsid w:val="009A514A"/>
    <w:rsid w:val="009F0271"/>
    <w:rsid w:val="00A52DE0"/>
    <w:rsid w:val="00AA2600"/>
    <w:rsid w:val="00AD0E5A"/>
    <w:rsid w:val="00AE376D"/>
    <w:rsid w:val="00B11E35"/>
    <w:rsid w:val="00B128C6"/>
    <w:rsid w:val="00B15CEC"/>
    <w:rsid w:val="00B37410"/>
    <w:rsid w:val="00B41473"/>
    <w:rsid w:val="00B42A75"/>
    <w:rsid w:val="00B66D7C"/>
    <w:rsid w:val="00B82B4A"/>
    <w:rsid w:val="00BA0EF8"/>
    <w:rsid w:val="00BE58A7"/>
    <w:rsid w:val="00BF5464"/>
    <w:rsid w:val="00C02879"/>
    <w:rsid w:val="00C136DF"/>
    <w:rsid w:val="00C419F0"/>
    <w:rsid w:val="00C60738"/>
    <w:rsid w:val="00C73DCF"/>
    <w:rsid w:val="00C94012"/>
    <w:rsid w:val="00C97034"/>
    <w:rsid w:val="00CB4952"/>
    <w:rsid w:val="00CF7886"/>
    <w:rsid w:val="00D24E32"/>
    <w:rsid w:val="00D50E74"/>
    <w:rsid w:val="00D6625B"/>
    <w:rsid w:val="00DB37FB"/>
    <w:rsid w:val="00DC31F0"/>
    <w:rsid w:val="00DE5D3A"/>
    <w:rsid w:val="00DE7E5A"/>
    <w:rsid w:val="00E35254"/>
    <w:rsid w:val="00E37887"/>
    <w:rsid w:val="00E42541"/>
    <w:rsid w:val="00E479A9"/>
    <w:rsid w:val="00E71A1D"/>
    <w:rsid w:val="00E8528A"/>
    <w:rsid w:val="00EB0F00"/>
    <w:rsid w:val="00EB75BF"/>
    <w:rsid w:val="00EF1F55"/>
    <w:rsid w:val="00F13F45"/>
    <w:rsid w:val="00F42B37"/>
    <w:rsid w:val="00F74470"/>
    <w:rsid w:val="00FA67D6"/>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5DC"/>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0">
    <w:name w:val="Основний текст (2)"/>
    <w:basedOn w:val="a"/>
    <w:link w:val="2"/>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0">
    <w:name w:val="Заголовок №1"/>
    <w:basedOn w:val="a"/>
    <w:link w:val="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TableParagraph">
    <w:name w:val="Table Paragraph"/>
    <w:basedOn w:val="a"/>
    <w:uiPriority w:val="1"/>
    <w:qFormat/>
    <w:rsid w:val="00B128C6"/>
    <w:pPr>
      <w:autoSpaceDE w:val="0"/>
      <w:autoSpaceDN w:val="0"/>
      <w:ind w:left="88"/>
      <w:jc w:val="both"/>
    </w:pPr>
    <w:rPr>
      <w:rFonts w:ascii="Times New Roman" w:eastAsia="Times New Roman" w:hAnsi="Times New Roman" w:cs="Times New Roman"/>
      <w:color w:val="auto"/>
      <w:sz w:val="22"/>
      <w:szCs w:val="22"/>
      <w:lang w:eastAsia="en-US" w:bidi="ar-SA"/>
    </w:rPr>
  </w:style>
  <w:style w:type="character" w:styleId="ac">
    <w:name w:val="Hyperlink"/>
    <w:basedOn w:val="a0"/>
    <w:uiPriority w:val="99"/>
    <w:semiHidden/>
    <w:unhideWhenUsed/>
    <w:rsid w:val="00101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352">
      <w:bodyDiv w:val="1"/>
      <w:marLeft w:val="0"/>
      <w:marRight w:val="0"/>
      <w:marTop w:val="0"/>
      <w:marBottom w:val="0"/>
      <w:divBdr>
        <w:top w:val="none" w:sz="0" w:space="0" w:color="auto"/>
        <w:left w:val="none" w:sz="0" w:space="0" w:color="auto"/>
        <w:bottom w:val="none" w:sz="0" w:space="0" w:color="auto"/>
        <w:right w:val="none" w:sz="0" w:space="0" w:color="auto"/>
      </w:divBdr>
    </w:div>
    <w:div w:id="176774168">
      <w:bodyDiv w:val="1"/>
      <w:marLeft w:val="0"/>
      <w:marRight w:val="0"/>
      <w:marTop w:val="0"/>
      <w:marBottom w:val="0"/>
      <w:divBdr>
        <w:top w:val="none" w:sz="0" w:space="0" w:color="auto"/>
        <w:left w:val="none" w:sz="0" w:space="0" w:color="auto"/>
        <w:bottom w:val="none" w:sz="0" w:space="0" w:color="auto"/>
        <w:right w:val="none" w:sz="0" w:space="0" w:color="auto"/>
      </w:divBdr>
    </w:div>
    <w:div w:id="733626135">
      <w:bodyDiv w:val="1"/>
      <w:marLeft w:val="0"/>
      <w:marRight w:val="0"/>
      <w:marTop w:val="0"/>
      <w:marBottom w:val="0"/>
      <w:divBdr>
        <w:top w:val="none" w:sz="0" w:space="0" w:color="auto"/>
        <w:left w:val="none" w:sz="0" w:space="0" w:color="auto"/>
        <w:bottom w:val="none" w:sz="0" w:space="0" w:color="auto"/>
        <w:right w:val="none" w:sz="0" w:space="0" w:color="auto"/>
      </w:divBdr>
    </w:div>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 w:id="1802914816">
      <w:bodyDiv w:val="1"/>
      <w:marLeft w:val="0"/>
      <w:marRight w:val="0"/>
      <w:marTop w:val="0"/>
      <w:marBottom w:val="0"/>
      <w:divBdr>
        <w:top w:val="none" w:sz="0" w:space="0" w:color="auto"/>
        <w:left w:val="none" w:sz="0" w:space="0" w:color="auto"/>
        <w:bottom w:val="none" w:sz="0" w:space="0" w:color="auto"/>
        <w:right w:val="none" w:sz="0" w:space="0" w:color="auto"/>
      </w:divBdr>
    </w:div>
    <w:div w:id="206602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voronkivska_otg@uk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avoronkiv@ukr.net" TargetMode="External"/><Relationship Id="rId17" Type="http://schemas.openxmlformats.org/officeDocument/2006/relationships/hyperlink" Target="mailto:voronkivska_otg@ukr.net" TargetMode="External"/><Relationship Id="rId2" Type="http://schemas.openxmlformats.org/officeDocument/2006/relationships/numbering" Target="numbering.xml"/><Relationship Id="rId16" Type="http://schemas.openxmlformats.org/officeDocument/2006/relationships/hyperlink" Target="mailto:zakupkavoronkiv@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onkivska_otg@ukr.net" TargetMode="External"/><Relationship Id="rId5" Type="http://schemas.openxmlformats.org/officeDocument/2006/relationships/webSettings" Target="webSettings.xml"/><Relationship Id="rId15" Type="http://schemas.openxmlformats.org/officeDocument/2006/relationships/hyperlink" Target="mailto:voronkivska_otg@ukr.net" TargetMode="External"/><Relationship Id="rId10" Type="http://schemas.openxmlformats.org/officeDocument/2006/relationships/hyperlink" Target="https://zakon.rada.gov.ua/laws/show/382-2023-%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zakupkavoron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94C9-6EC2-45E4-969C-75BEF75C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12</cp:revision>
  <dcterms:created xsi:type="dcterms:W3CDTF">2024-04-23T11:18:00Z</dcterms:created>
  <dcterms:modified xsi:type="dcterms:W3CDTF">2024-04-24T11:01:00Z</dcterms:modified>
</cp:coreProperties>
</file>