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11" w:rsidRDefault="00A53611" w:rsidP="0031606A">
      <w:pPr>
        <w:spacing w:after="0" w:line="240" w:lineRule="auto"/>
        <w:ind w:firstLine="567"/>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w:t>
      </w:r>
      <w:proofErr w:type="spellStart"/>
      <w:r>
        <w:rPr>
          <w:rFonts w:ascii="Times New Roman" w:eastAsia="Times New Roman" w:hAnsi="Times New Roman" w:cs="Times New Roman"/>
          <w:b/>
          <w:bCs/>
          <w:color w:val="000000"/>
          <w:sz w:val="20"/>
          <w:szCs w:val="20"/>
          <w:lang w:eastAsia="uk-UA"/>
        </w:rPr>
        <w:t>проєкт</w:t>
      </w:r>
      <w:proofErr w:type="spellEnd"/>
      <w:r>
        <w:rPr>
          <w:rFonts w:ascii="Times New Roman" w:eastAsia="Times New Roman" w:hAnsi="Times New Roman" w:cs="Times New Roman"/>
          <w:b/>
          <w:bCs/>
          <w:color w:val="000000"/>
          <w:sz w:val="20"/>
          <w:szCs w:val="20"/>
          <w:lang w:eastAsia="uk-UA"/>
        </w:rPr>
        <w:t>)</w:t>
      </w:r>
    </w:p>
    <w:p w:rsidR="0031606A" w:rsidRPr="0031606A" w:rsidRDefault="0031606A" w:rsidP="0031606A">
      <w:pPr>
        <w:spacing w:after="0" w:line="240" w:lineRule="auto"/>
        <w:ind w:firstLine="567"/>
        <w:jc w:val="center"/>
        <w:rPr>
          <w:rFonts w:ascii="Times New Roman" w:eastAsia="Times New Roman" w:hAnsi="Times New Roman" w:cs="Times New Roman"/>
          <w:sz w:val="20"/>
          <w:szCs w:val="20"/>
          <w:lang w:eastAsia="uk-UA"/>
        </w:rPr>
      </w:pPr>
      <w:r w:rsidRPr="0031606A">
        <w:rPr>
          <w:rFonts w:ascii="Times New Roman" w:eastAsia="Times New Roman" w:hAnsi="Times New Roman" w:cs="Times New Roman"/>
          <w:b/>
          <w:bCs/>
          <w:color w:val="000000"/>
          <w:sz w:val="20"/>
          <w:szCs w:val="20"/>
          <w:lang w:eastAsia="uk-UA"/>
        </w:rPr>
        <w:t>ДОГОВ</w:t>
      </w:r>
      <w:r w:rsidR="00A53611">
        <w:rPr>
          <w:rFonts w:ascii="Times New Roman" w:eastAsia="Times New Roman" w:hAnsi="Times New Roman" w:cs="Times New Roman"/>
          <w:b/>
          <w:bCs/>
          <w:color w:val="000000"/>
          <w:sz w:val="20"/>
          <w:szCs w:val="20"/>
          <w:lang w:eastAsia="uk-UA"/>
        </w:rPr>
        <w:t xml:space="preserve">ІР ПРО ЗАКУПІВЛЮ </w:t>
      </w:r>
      <w:r w:rsidRPr="0031606A">
        <w:rPr>
          <w:rFonts w:ascii="Times New Roman" w:eastAsia="Times New Roman" w:hAnsi="Times New Roman" w:cs="Times New Roman"/>
          <w:b/>
          <w:bCs/>
          <w:color w:val="000000"/>
          <w:sz w:val="20"/>
          <w:szCs w:val="20"/>
          <w:lang w:eastAsia="uk-UA"/>
        </w:rPr>
        <w:t xml:space="preserve"> № ________</w:t>
      </w:r>
    </w:p>
    <w:p w:rsidR="0031606A" w:rsidRPr="0031606A" w:rsidRDefault="0031606A" w:rsidP="0031606A">
      <w:pPr>
        <w:shd w:val="clear" w:color="auto" w:fill="FFFFFF"/>
        <w:spacing w:after="0" w:line="240" w:lineRule="auto"/>
        <w:ind w:firstLine="567"/>
        <w:jc w:val="both"/>
        <w:rPr>
          <w:rFonts w:ascii="Times New Roman" w:eastAsia="Times New Roman" w:hAnsi="Times New Roman" w:cs="Times New Roman"/>
          <w:sz w:val="20"/>
          <w:szCs w:val="20"/>
          <w:lang w:eastAsia="uk-UA"/>
        </w:rPr>
      </w:pPr>
      <w:r>
        <w:rPr>
          <w:rFonts w:ascii="Times New Roman" w:eastAsia="Times New Roman" w:hAnsi="Times New Roman" w:cs="Times New Roman"/>
          <w:b/>
          <w:bCs/>
          <w:color w:val="000000"/>
          <w:sz w:val="20"/>
          <w:szCs w:val="20"/>
          <w:lang w:eastAsia="uk-UA"/>
        </w:rPr>
        <w:t> С</w:t>
      </w:r>
      <w:proofErr w:type="spellStart"/>
      <w:r>
        <w:rPr>
          <w:rFonts w:ascii="Times New Roman" w:eastAsia="Times New Roman" w:hAnsi="Times New Roman" w:cs="Times New Roman"/>
          <w:b/>
          <w:bCs/>
          <w:color w:val="000000"/>
          <w:sz w:val="20"/>
          <w:szCs w:val="20"/>
          <w:lang w:eastAsia="uk-UA"/>
        </w:rPr>
        <w:t>.Волиц</w:t>
      </w:r>
      <w:proofErr w:type="spellEnd"/>
      <w:r>
        <w:rPr>
          <w:rFonts w:ascii="Times New Roman" w:eastAsia="Times New Roman" w:hAnsi="Times New Roman" w:cs="Times New Roman"/>
          <w:b/>
          <w:bCs/>
          <w:color w:val="000000"/>
          <w:sz w:val="20"/>
          <w:szCs w:val="20"/>
          <w:lang w:eastAsia="uk-UA"/>
        </w:rPr>
        <w:t>я</w:t>
      </w:r>
      <w:r w:rsidRPr="0031606A">
        <w:rPr>
          <w:rFonts w:ascii="Times New Roman" w:eastAsia="Times New Roman" w:hAnsi="Times New Roman" w:cs="Times New Roman"/>
          <w:b/>
          <w:bCs/>
          <w:color w:val="000000"/>
          <w:sz w:val="20"/>
          <w:szCs w:val="20"/>
          <w:lang w:val="ru-RU" w:eastAsia="uk-UA"/>
        </w:rPr>
        <w:t xml:space="preserve">          </w:t>
      </w:r>
      <w:r w:rsidRPr="0031606A">
        <w:rPr>
          <w:rFonts w:ascii="Times New Roman" w:eastAsia="Times New Roman" w:hAnsi="Times New Roman" w:cs="Times New Roman"/>
          <w:b/>
          <w:bCs/>
          <w:color w:val="000000"/>
          <w:sz w:val="20"/>
          <w:szCs w:val="20"/>
          <w:lang w:eastAsia="uk-UA"/>
        </w:rPr>
        <w:t>               </w:t>
      </w:r>
      <w:r>
        <w:rPr>
          <w:rFonts w:ascii="Times New Roman" w:eastAsia="Times New Roman" w:hAnsi="Times New Roman" w:cs="Times New Roman"/>
          <w:b/>
          <w:bCs/>
          <w:color w:val="000000"/>
          <w:sz w:val="20"/>
          <w:szCs w:val="20"/>
          <w:lang w:eastAsia="uk-UA"/>
        </w:rPr>
        <w:t xml:space="preserve">                                                     </w:t>
      </w:r>
      <w:r w:rsidRPr="0031606A">
        <w:rPr>
          <w:rFonts w:ascii="Times New Roman" w:eastAsia="Times New Roman" w:hAnsi="Times New Roman" w:cs="Times New Roman"/>
          <w:b/>
          <w:bCs/>
          <w:color w:val="000000"/>
          <w:sz w:val="20"/>
          <w:szCs w:val="20"/>
          <w:lang w:eastAsia="uk-UA"/>
        </w:rPr>
        <w:t>    «__» __________  202__року</w:t>
      </w:r>
    </w:p>
    <w:p w:rsidR="0031606A" w:rsidRPr="0031606A" w:rsidRDefault="0031606A" w:rsidP="0031606A">
      <w:pPr>
        <w:shd w:val="clear" w:color="auto" w:fill="FFFFFF"/>
        <w:spacing w:after="0" w:line="240" w:lineRule="auto"/>
        <w:ind w:firstLine="567"/>
        <w:jc w:val="center"/>
        <w:rPr>
          <w:rFonts w:ascii="Times New Roman" w:eastAsia="Times New Roman" w:hAnsi="Times New Roman" w:cs="Times New Roman"/>
          <w:sz w:val="20"/>
          <w:szCs w:val="20"/>
          <w:lang w:val="ru-RU" w:eastAsia="uk-UA"/>
        </w:rPr>
      </w:pPr>
      <w:r>
        <w:rPr>
          <w:rFonts w:ascii="Times New Roman" w:eastAsia="Times New Roman" w:hAnsi="Times New Roman" w:cs="Times New Roman"/>
          <w:sz w:val="20"/>
          <w:szCs w:val="20"/>
          <w:lang w:val="ru-RU" w:eastAsia="uk-UA"/>
        </w:rPr>
        <w:t xml:space="preserve">            </w:t>
      </w:r>
    </w:p>
    <w:p w:rsidR="0031606A" w:rsidRPr="0031606A" w:rsidRDefault="0031606A" w:rsidP="0031606A">
      <w:pPr>
        <w:shd w:val="clear" w:color="auto" w:fill="FFFFFF"/>
        <w:spacing w:after="0" w:line="240" w:lineRule="auto"/>
        <w:ind w:firstLine="567"/>
        <w:jc w:val="center"/>
        <w:rPr>
          <w:rFonts w:ascii="Times New Roman" w:eastAsia="Times New Roman" w:hAnsi="Times New Roman" w:cs="Times New Roman"/>
          <w:sz w:val="20"/>
          <w:szCs w:val="20"/>
          <w:lang w:val="ru-RU" w:eastAsia="uk-UA"/>
        </w:rPr>
      </w:pPr>
    </w:p>
    <w:p w:rsidR="0031606A" w:rsidRPr="0031606A" w:rsidRDefault="0031606A" w:rsidP="0031606A">
      <w:pPr>
        <w:shd w:val="clear" w:color="auto" w:fill="FFFFFF"/>
        <w:spacing w:after="0" w:line="240" w:lineRule="auto"/>
        <w:ind w:firstLine="567"/>
        <w:jc w:val="both"/>
        <w:rPr>
          <w:rFonts w:ascii="Times New Roman" w:eastAsia="Times New Roman" w:hAnsi="Times New Roman" w:cs="Times New Roman"/>
          <w:sz w:val="20"/>
          <w:szCs w:val="20"/>
          <w:lang w:val="ru-RU" w:eastAsia="uk-UA"/>
        </w:rPr>
      </w:pPr>
    </w:p>
    <w:p w:rsidR="0031606A" w:rsidRPr="0031606A" w:rsidRDefault="0031606A" w:rsidP="00324EFD">
      <w:pPr>
        <w:shd w:val="clear" w:color="auto" w:fill="FFFFFF"/>
        <w:spacing w:after="0" w:line="240" w:lineRule="auto"/>
        <w:ind w:firstLine="567"/>
        <w:jc w:val="both"/>
        <w:rPr>
          <w:rFonts w:ascii="Times New Roman" w:eastAsia="Times New Roman" w:hAnsi="Times New Roman" w:cs="Times New Roman"/>
          <w:lang w:eastAsia="uk-UA"/>
        </w:rPr>
      </w:pPr>
      <w:r w:rsidRPr="0031606A">
        <w:rPr>
          <w:rFonts w:ascii="Times New Roman" w:eastAsia="Times New Roman" w:hAnsi="Times New Roman" w:cs="Times New Roman"/>
          <w:color w:val="000000"/>
          <w:lang w:eastAsia="uk-UA"/>
        </w:rPr>
        <w:t xml:space="preserve">Замовник: </w:t>
      </w:r>
      <w:r w:rsidRPr="00A53611">
        <w:rPr>
          <w:rFonts w:ascii="Times New Roman" w:hAnsi="Times New Roman" w:cs="Times New Roman"/>
          <w:b/>
          <w:w w:val="99"/>
          <w:u w:val="single"/>
        </w:rPr>
        <w:t xml:space="preserve">КЗ ЛОР </w:t>
      </w:r>
      <w:r w:rsidRPr="00A53611">
        <w:rPr>
          <w:rFonts w:ascii="Times New Roman" w:hAnsi="Times New Roman" w:cs="Times New Roman"/>
          <w:b/>
          <w:w w:val="99"/>
          <w:u w:val="single"/>
          <w:lang w:val="ru-RU"/>
        </w:rPr>
        <w:t>“</w:t>
      </w:r>
      <w:proofErr w:type="spellStart"/>
      <w:r w:rsidRPr="00A53611">
        <w:rPr>
          <w:rFonts w:ascii="Times New Roman" w:hAnsi="Times New Roman" w:cs="Times New Roman"/>
          <w:b/>
          <w:w w:val="99"/>
          <w:u w:val="single"/>
          <w:lang w:val="ru-RU"/>
        </w:rPr>
        <w:t>Великомостівський</w:t>
      </w:r>
      <w:proofErr w:type="spellEnd"/>
      <w:r w:rsidRPr="00A53611">
        <w:rPr>
          <w:rFonts w:ascii="Times New Roman" w:hAnsi="Times New Roman" w:cs="Times New Roman"/>
          <w:b/>
          <w:w w:val="99"/>
          <w:u w:val="single"/>
          <w:lang w:val="ru-RU"/>
        </w:rPr>
        <w:t xml:space="preserve"> </w:t>
      </w:r>
      <w:proofErr w:type="spellStart"/>
      <w:r w:rsidRPr="00A53611">
        <w:rPr>
          <w:rFonts w:ascii="Times New Roman" w:hAnsi="Times New Roman" w:cs="Times New Roman"/>
          <w:b/>
          <w:w w:val="99"/>
          <w:u w:val="single"/>
          <w:lang w:val="ru-RU"/>
        </w:rPr>
        <w:t>геріатричний</w:t>
      </w:r>
      <w:proofErr w:type="spellEnd"/>
      <w:r w:rsidRPr="00A53611">
        <w:rPr>
          <w:rFonts w:ascii="Times New Roman" w:hAnsi="Times New Roman" w:cs="Times New Roman"/>
          <w:b/>
          <w:w w:val="99"/>
          <w:u w:val="single"/>
          <w:lang w:val="ru-RU"/>
        </w:rPr>
        <w:t xml:space="preserve"> </w:t>
      </w:r>
      <w:proofErr w:type="spellStart"/>
      <w:r w:rsidRPr="00A53611">
        <w:rPr>
          <w:rFonts w:ascii="Times New Roman" w:hAnsi="Times New Roman" w:cs="Times New Roman"/>
          <w:b/>
          <w:w w:val="99"/>
          <w:u w:val="single"/>
          <w:lang w:val="ru-RU"/>
        </w:rPr>
        <w:t>пансіонат</w:t>
      </w:r>
      <w:proofErr w:type="spellEnd"/>
      <w:r w:rsidRPr="00A53611">
        <w:rPr>
          <w:rFonts w:ascii="Times New Roman" w:hAnsi="Times New Roman" w:cs="Times New Roman"/>
          <w:b/>
          <w:w w:val="99"/>
          <w:u w:val="single"/>
          <w:lang w:val="ru-RU"/>
        </w:rPr>
        <w:t>”</w:t>
      </w:r>
      <w:r w:rsidRPr="00A53611">
        <w:rPr>
          <w:rFonts w:ascii="Times New Roman" w:eastAsia="Times New Roman" w:hAnsi="Times New Roman" w:cs="Times New Roman"/>
          <w:b/>
          <w:color w:val="000000"/>
          <w:lang w:eastAsia="uk-UA"/>
        </w:rPr>
        <w:t>,</w:t>
      </w:r>
      <w:r w:rsidRPr="00A53611">
        <w:rPr>
          <w:rFonts w:ascii="Times New Roman" w:eastAsia="Times New Roman" w:hAnsi="Times New Roman" w:cs="Times New Roman"/>
          <w:color w:val="000000"/>
          <w:lang w:eastAsia="uk-UA"/>
        </w:rPr>
        <w:t xml:space="preserve"> </w:t>
      </w:r>
      <w:r w:rsidR="00324EFD" w:rsidRPr="00A53611">
        <w:rPr>
          <w:rFonts w:ascii="Times New Roman" w:hAnsi="Times New Roman" w:cs="Times New Roman"/>
          <w:b/>
        </w:rPr>
        <w:t>код ЕІС -56Х</w:t>
      </w:r>
      <w:r w:rsidR="00324EFD" w:rsidRPr="00A53611">
        <w:rPr>
          <w:rFonts w:ascii="Times New Roman" w:hAnsi="Times New Roman" w:cs="Times New Roman"/>
          <w:b/>
          <w:lang w:val="en-US"/>
        </w:rPr>
        <w:t>S</w:t>
      </w:r>
      <w:r w:rsidR="00324EFD" w:rsidRPr="00A53611">
        <w:rPr>
          <w:rFonts w:ascii="Times New Roman" w:hAnsi="Times New Roman" w:cs="Times New Roman"/>
          <w:b/>
        </w:rPr>
        <w:t>0000358</w:t>
      </w:r>
      <w:r w:rsidR="00324EFD" w:rsidRPr="00A53611">
        <w:rPr>
          <w:rFonts w:ascii="Times New Roman" w:hAnsi="Times New Roman" w:cs="Times New Roman"/>
          <w:b/>
          <w:lang w:val="en-US"/>
        </w:rPr>
        <w:t>O</w:t>
      </w:r>
      <w:r w:rsidR="00324EFD" w:rsidRPr="00A53611">
        <w:rPr>
          <w:rFonts w:ascii="Times New Roman" w:hAnsi="Times New Roman" w:cs="Times New Roman"/>
          <w:b/>
          <w:lang w:val="ru-RU"/>
        </w:rPr>
        <w:t>8003</w:t>
      </w:r>
      <w:r w:rsidRPr="00A53611">
        <w:rPr>
          <w:rFonts w:ascii="Times New Roman" w:eastAsia="Times New Roman" w:hAnsi="Times New Roman" w:cs="Times New Roman"/>
          <w:color w:val="000000"/>
          <w:lang w:eastAsia="uk-UA"/>
        </w:rPr>
        <w:t>, в особі директора Демків Ігоря Івановича</w:t>
      </w:r>
      <w:r w:rsidRPr="0031606A">
        <w:rPr>
          <w:rFonts w:ascii="Times New Roman" w:eastAsia="Times New Roman" w:hAnsi="Times New Roman" w:cs="Times New Roman"/>
          <w:color w:val="000000"/>
          <w:lang w:eastAsia="uk-UA"/>
        </w:rPr>
        <w:t>, який(-а) діє на підставі</w:t>
      </w:r>
      <w:r w:rsidRPr="00A53611">
        <w:rPr>
          <w:rFonts w:ascii="Times New Roman" w:eastAsia="Times New Roman" w:hAnsi="Times New Roman" w:cs="Times New Roman"/>
          <w:color w:val="000000"/>
          <w:lang w:eastAsia="uk-UA"/>
        </w:rPr>
        <w:t xml:space="preserve"> Положення</w:t>
      </w:r>
      <w:r w:rsidRPr="0031606A">
        <w:rPr>
          <w:rFonts w:ascii="Times New Roman" w:eastAsia="Times New Roman" w:hAnsi="Times New Roman" w:cs="Times New Roman"/>
          <w:color w:val="000000"/>
          <w:lang w:eastAsia="uk-UA"/>
        </w:rPr>
        <w:t>, з однієї сторони,</w:t>
      </w:r>
    </w:p>
    <w:p w:rsidR="0031606A" w:rsidRPr="0031606A" w:rsidRDefault="0031606A" w:rsidP="00324EFD">
      <w:pPr>
        <w:shd w:val="clear" w:color="auto" w:fill="FFFFFF"/>
        <w:spacing w:after="0" w:line="240" w:lineRule="auto"/>
        <w:ind w:firstLine="567"/>
        <w:jc w:val="both"/>
        <w:rPr>
          <w:rFonts w:ascii="Times New Roman" w:eastAsia="Times New Roman" w:hAnsi="Times New Roman" w:cs="Times New Roman"/>
          <w:lang w:eastAsia="uk-UA"/>
        </w:rPr>
      </w:pPr>
      <w:r w:rsidRPr="0031606A">
        <w:rPr>
          <w:rFonts w:ascii="Times New Roman" w:eastAsia="Times New Roman" w:hAnsi="Times New Roman" w:cs="Times New Roman"/>
          <w:color w:val="000000"/>
          <w:lang w:eastAsia="uk-UA"/>
        </w:rPr>
        <w:t>та</w:t>
      </w:r>
    </w:p>
    <w:p w:rsidR="0031606A" w:rsidRPr="0031606A" w:rsidRDefault="0031606A" w:rsidP="00324EFD">
      <w:pPr>
        <w:shd w:val="clear" w:color="auto" w:fill="FFFFFF"/>
        <w:spacing w:after="0" w:line="240" w:lineRule="auto"/>
        <w:ind w:firstLine="567"/>
        <w:jc w:val="both"/>
        <w:rPr>
          <w:rFonts w:ascii="Times New Roman" w:eastAsia="Times New Roman" w:hAnsi="Times New Roman" w:cs="Times New Roman"/>
          <w:lang w:eastAsia="uk-UA"/>
        </w:rPr>
      </w:pPr>
      <w:r w:rsidRPr="0031606A">
        <w:rPr>
          <w:rFonts w:ascii="Times New Roman" w:eastAsia="Times New Roman" w:hAnsi="Times New Roman" w:cs="Times New Roman"/>
          <w:color w:val="000000"/>
          <w:lang w:eastAsia="uk-UA"/>
        </w:rPr>
        <w:t xml:space="preserve">Постачальник: ___________________________________, </w:t>
      </w:r>
      <w:r w:rsidR="00324EFD" w:rsidRPr="00A53611">
        <w:rPr>
          <w:rFonts w:ascii="Times New Roman" w:hAnsi="Times New Roman" w:cs="Times New Roman"/>
          <w:b/>
        </w:rPr>
        <w:t xml:space="preserve">код ЕІС </w:t>
      </w:r>
      <w:r w:rsidRPr="0031606A">
        <w:rPr>
          <w:rFonts w:ascii="Times New Roman" w:eastAsia="Times New Roman" w:hAnsi="Times New Roman" w:cs="Times New Roman"/>
          <w:color w:val="000000"/>
          <w:lang w:eastAsia="uk-UA"/>
        </w:rPr>
        <w:t>______________, в особі __________________________________________________________________, який(-а) діє на підставі _______________________________, з другої сторони,</w:t>
      </w:r>
    </w:p>
    <w:p w:rsidR="0031606A" w:rsidRPr="0031606A" w:rsidRDefault="0031606A" w:rsidP="00324EFD">
      <w:pPr>
        <w:shd w:val="clear" w:color="auto" w:fill="FFFFFF"/>
        <w:spacing w:after="0" w:line="240" w:lineRule="auto"/>
        <w:ind w:firstLine="567"/>
        <w:jc w:val="both"/>
        <w:rPr>
          <w:rFonts w:ascii="Times New Roman" w:eastAsia="Times New Roman" w:hAnsi="Times New Roman" w:cs="Times New Roman"/>
          <w:lang w:eastAsia="uk-UA"/>
        </w:rPr>
      </w:pPr>
      <w:r w:rsidRPr="0031606A">
        <w:rPr>
          <w:rFonts w:ascii="Times New Roman" w:eastAsia="Times New Roman" w:hAnsi="Times New Roman" w:cs="Times New Roman"/>
          <w:color w:val="000000"/>
          <w:lang w:eastAsia="uk-UA"/>
        </w:rPr>
        <w:t>з урахуванням цінової пропозиції Учасника–переможця закупівлі № _____________________ та керуючись Законом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1606A" w:rsidRPr="0031606A" w:rsidRDefault="0031606A" w:rsidP="00324EFD">
      <w:pPr>
        <w:shd w:val="clear" w:color="auto" w:fill="FFFFFF"/>
        <w:spacing w:after="0" w:line="240" w:lineRule="auto"/>
        <w:ind w:firstLine="567"/>
        <w:jc w:val="both"/>
        <w:rPr>
          <w:rFonts w:ascii="Times New Roman" w:eastAsia="Times New Roman" w:hAnsi="Times New Roman" w:cs="Times New Roman"/>
          <w:lang w:eastAsia="uk-UA"/>
        </w:rPr>
      </w:pPr>
      <w:r w:rsidRPr="0031606A">
        <w:rPr>
          <w:rFonts w:ascii="Times New Roman" w:eastAsia="Times New Roman" w:hAnsi="Times New Roman" w:cs="Times New Roman"/>
          <w:color w:val="000000"/>
          <w:lang w:eastAsia="uk-UA"/>
        </w:rPr>
        <w:t>Замовник і Постачальник разом надалі іменуються Сторони, а кожен окремо – Сторона,</w:t>
      </w:r>
    </w:p>
    <w:p w:rsidR="0031606A" w:rsidRPr="0031606A" w:rsidRDefault="0031606A" w:rsidP="00324EFD">
      <w:pPr>
        <w:shd w:val="clear" w:color="auto" w:fill="FFFFFF"/>
        <w:spacing w:after="0" w:line="240" w:lineRule="auto"/>
        <w:ind w:firstLine="567"/>
        <w:jc w:val="both"/>
        <w:rPr>
          <w:rFonts w:ascii="Times New Roman" w:eastAsia="Times New Roman" w:hAnsi="Times New Roman" w:cs="Times New Roman"/>
          <w:lang w:eastAsia="uk-UA"/>
        </w:rPr>
      </w:pPr>
      <w:r w:rsidRPr="0031606A">
        <w:rPr>
          <w:rFonts w:ascii="Times New Roman" w:eastAsia="Times New Roman" w:hAnsi="Times New Roman" w:cs="Times New Roman"/>
          <w:color w:val="000000"/>
          <w:lang w:eastAsia="uk-UA"/>
        </w:rPr>
        <w:t>уклали цей Договір про закупівлю газового палива № ________________ від «__» __________ 202__ року (далі – Договір), про наступне:</w:t>
      </w:r>
    </w:p>
    <w:p w:rsidR="0031606A" w:rsidRPr="0031606A" w:rsidRDefault="0031606A" w:rsidP="00324EFD">
      <w:pPr>
        <w:spacing w:after="0" w:line="240" w:lineRule="auto"/>
        <w:ind w:firstLine="567"/>
        <w:jc w:val="both"/>
        <w:outlineLvl w:val="0"/>
        <w:rPr>
          <w:rFonts w:ascii="Times New Roman" w:eastAsia="Times New Roman" w:hAnsi="Times New Roman" w:cs="Times New Roman"/>
          <w:b/>
          <w:bCs/>
          <w:kern w:val="36"/>
          <w:lang w:eastAsia="uk-UA"/>
        </w:rPr>
      </w:pPr>
      <w:r w:rsidRPr="0031606A">
        <w:rPr>
          <w:rFonts w:ascii="Times New Roman" w:eastAsia="Times New Roman" w:hAnsi="Times New Roman" w:cs="Times New Roman"/>
          <w:b/>
          <w:bCs/>
          <w:color w:val="000000"/>
          <w:kern w:val="36"/>
          <w:lang w:eastAsia="uk-UA"/>
        </w:rPr>
        <w:t>Терміни та визначення, загальні положення:</w:t>
      </w:r>
    </w:p>
    <w:p w:rsidR="0031606A" w:rsidRPr="0031606A" w:rsidRDefault="0031606A" w:rsidP="00324EFD">
      <w:pPr>
        <w:spacing w:after="0" w:line="240" w:lineRule="auto"/>
        <w:ind w:firstLine="567"/>
        <w:jc w:val="both"/>
        <w:rPr>
          <w:rFonts w:ascii="Times New Roman" w:eastAsia="Times New Roman" w:hAnsi="Times New Roman" w:cs="Times New Roman"/>
          <w:lang w:eastAsia="uk-UA"/>
        </w:rPr>
      </w:pPr>
      <w:r w:rsidRPr="0031606A">
        <w:rPr>
          <w:rFonts w:ascii="Times New Roman" w:eastAsia="Times New Roman" w:hAnsi="Times New Roman" w:cs="Times New Roman"/>
          <w:color w:val="000000"/>
          <w:lang w:eastAsia="uk-UA"/>
        </w:rPr>
        <w:t xml:space="preserve">Цей договір про закупівлю газового палива (далі – Договір) є договором, який встановлює порядок та умови закупівлі газового палива як Товарної продукції замовнику (далі – Замовник) постачальником газового палива (далі – Постачальник) та укладається сторонами, з урахуванням положень </w:t>
      </w:r>
      <w:hyperlink r:id="rId6" w:anchor="Text" w:history="1">
        <w:r w:rsidRPr="00A53611">
          <w:rPr>
            <w:rFonts w:ascii="Times New Roman" w:eastAsia="Times New Roman" w:hAnsi="Times New Roman" w:cs="Times New Roman"/>
            <w:color w:val="467886"/>
            <w:u w:val="single"/>
            <w:lang w:eastAsia="uk-UA"/>
          </w:rPr>
          <w:t>Цивільного кодексу України</w:t>
        </w:r>
      </w:hyperlink>
      <w:r w:rsidRPr="0031606A">
        <w:rPr>
          <w:rFonts w:ascii="Times New Roman" w:eastAsia="Times New Roman" w:hAnsi="Times New Roman" w:cs="Times New Roman"/>
          <w:color w:val="000000"/>
          <w:lang w:eastAsia="uk-UA"/>
        </w:rPr>
        <w:t xml:space="preserve">, </w:t>
      </w:r>
      <w:hyperlink r:id="rId7" w:history="1">
        <w:r w:rsidRPr="00A53611">
          <w:rPr>
            <w:rFonts w:ascii="Times New Roman" w:eastAsia="Times New Roman" w:hAnsi="Times New Roman" w:cs="Times New Roman"/>
            <w:color w:val="467886"/>
            <w:u w:val="single"/>
            <w:lang w:eastAsia="uk-UA"/>
          </w:rPr>
          <w:t>Господарського кодексу України</w:t>
        </w:r>
      </w:hyperlink>
      <w:r w:rsidRPr="0031606A">
        <w:rPr>
          <w:rFonts w:ascii="Times New Roman" w:eastAsia="Times New Roman" w:hAnsi="Times New Roman" w:cs="Times New Roman"/>
          <w:color w:val="000000"/>
          <w:lang w:eastAsia="uk-UA"/>
        </w:rPr>
        <w:t>, шляхом приєднання Замовника до умов цього договору.</w:t>
      </w:r>
    </w:p>
    <w:p w:rsidR="0031606A" w:rsidRPr="0031606A" w:rsidRDefault="0031606A" w:rsidP="00324EFD">
      <w:pPr>
        <w:spacing w:after="0" w:line="240" w:lineRule="auto"/>
        <w:ind w:firstLine="567"/>
        <w:jc w:val="both"/>
        <w:rPr>
          <w:rFonts w:ascii="Times New Roman" w:eastAsia="Times New Roman" w:hAnsi="Times New Roman" w:cs="Times New Roman"/>
          <w:lang w:eastAsia="uk-UA"/>
        </w:rPr>
      </w:pPr>
      <w:r w:rsidRPr="0031606A">
        <w:rPr>
          <w:rFonts w:ascii="Times New Roman" w:eastAsia="Times New Roman" w:hAnsi="Times New Roman" w:cs="Times New Roman"/>
          <w:color w:val="000000"/>
          <w:lang w:eastAsia="uk-UA"/>
        </w:rPr>
        <w:t>Терміни, що вживаються у Договорі, мають такі значення:</w:t>
      </w:r>
    </w:p>
    <w:p w:rsidR="0031606A" w:rsidRPr="0031606A" w:rsidRDefault="0031606A" w:rsidP="00324EFD">
      <w:pPr>
        <w:spacing w:after="0" w:line="240" w:lineRule="auto"/>
        <w:ind w:firstLine="567"/>
        <w:jc w:val="both"/>
        <w:rPr>
          <w:rFonts w:ascii="Times New Roman" w:eastAsia="Times New Roman" w:hAnsi="Times New Roman" w:cs="Times New Roman"/>
          <w:lang w:eastAsia="uk-UA"/>
        </w:rPr>
      </w:pPr>
      <w:r w:rsidRPr="0031606A">
        <w:rPr>
          <w:rFonts w:ascii="Times New Roman" w:eastAsia="Times New Roman" w:hAnsi="Times New Roman" w:cs="Times New Roman"/>
          <w:color w:val="000000"/>
          <w:lang w:eastAsia="uk-UA"/>
        </w:rPr>
        <w:t>Газове паливо – це паливо, яке використовується в різних галузях промисловості та домогосподарствах, може бути представлене різними газами, такими як природний газ, пропан, бутан, метан і т. д.</w:t>
      </w:r>
    </w:p>
    <w:p w:rsidR="0031606A" w:rsidRPr="0031606A" w:rsidRDefault="0031606A" w:rsidP="00324EFD">
      <w:pPr>
        <w:spacing w:after="0" w:line="240" w:lineRule="auto"/>
        <w:ind w:firstLine="567"/>
        <w:jc w:val="both"/>
        <w:rPr>
          <w:rFonts w:ascii="Times New Roman" w:eastAsia="Times New Roman" w:hAnsi="Times New Roman" w:cs="Times New Roman"/>
          <w:lang w:eastAsia="uk-UA"/>
        </w:rPr>
      </w:pPr>
      <w:r w:rsidRPr="0031606A">
        <w:rPr>
          <w:rFonts w:ascii="Times New Roman" w:eastAsia="Times New Roman" w:hAnsi="Times New Roman" w:cs="Times New Roman"/>
          <w:color w:val="000000"/>
          <w:lang w:eastAsia="uk-UA"/>
        </w:rPr>
        <w:t xml:space="preserve">Кодекс ГТС – </w:t>
      </w:r>
      <w:hyperlink r:id="rId8" w:history="1">
        <w:r w:rsidRPr="00A53611">
          <w:rPr>
            <w:rFonts w:ascii="Times New Roman" w:eastAsia="Times New Roman" w:hAnsi="Times New Roman" w:cs="Times New Roman"/>
            <w:color w:val="467886"/>
            <w:u w:val="single"/>
            <w:lang w:eastAsia="uk-UA"/>
          </w:rPr>
          <w:t>Кодекс газотранспортної системи, затверджений Постановою Національної комісії, що здійснює державне регулювання у сферах енергетики та комунальних послуг 30.09.15 № 2493;</w:t>
        </w:r>
      </w:hyperlink>
    </w:p>
    <w:p w:rsidR="0031606A" w:rsidRPr="0031606A" w:rsidRDefault="0031606A" w:rsidP="00324EFD">
      <w:pPr>
        <w:spacing w:after="0" w:line="240" w:lineRule="auto"/>
        <w:ind w:firstLine="567"/>
        <w:jc w:val="both"/>
        <w:rPr>
          <w:rFonts w:ascii="Times New Roman" w:eastAsia="Times New Roman" w:hAnsi="Times New Roman" w:cs="Times New Roman"/>
          <w:lang w:eastAsia="uk-UA"/>
        </w:rPr>
      </w:pPr>
      <w:r w:rsidRPr="0031606A">
        <w:rPr>
          <w:rFonts w:ascii="Times New Roman" w:eastAsia="Times New Roman" w:hAnsi="Times New Roman" w:cs="Times New Roman"/>
          <w:color w:val="000000"/>
          <w:lang w:eastAsia="uk-UA"/>
        </w:rPr>
        <w:t xml:space="preserve">Кодекс ГРМ – </w:t>
      </w:r>
      <w:hyperlink r:id="rId9" w:history="1">
        <w:r w:rsidRPr="00A53611">
          <w:rPr>
            <w:rFonts w:ascii="Times New Roman" w:eastAsia="Times New Roman" w:hAnsi="Times New Roman" w:cs="Times New Roman"/>
            <w:color w:val="467886"/>
            <w:u w:val="single"/>
            <w:lang w:eastAsia="uk-UA"/>
          </w:rPr>
          <w:t>Кодекс газорозподільних систем, затверджений Постановою Національної комісії, що здійснює державне регулювання у сферах енергетики та комунальних послуг 30.09.15 №2494;</w:t>
        </w:r>
      </w:hyperlink>
    </w:p>
    <w:p w:rsidR="0031606A" w:rsidRPr="0031606A" w:rsidRDefault="0031606A" w:rsidP="00324EFD">
      <w:pPr>
        <w:spacing w:after="0" w:line="240" w:lineRule="auto"/>
        <w:ind w:firstLine="567"/>
        <w:jc w:val="both"/>
        <w:rPr>
          <w:rFonts w:ascii="Times New Roman" w:eastAsia="Times New Roman" w:hAnsi="Times New Roman" w:cs="Times New Roman"/>
          <w:lang w:eastAsia="uk-UA"/>
        </w:rPr>
      </w:pPr>
      <w:r w:rsidRPr="0031606A">
        <w:rPr>
          <w:rFonts w:ascii="Times New Roman" w:eastAsia="Times New Roman" w:hAnsi="Times New Roman" w:cs="Times New Roman"/>
          <w:color w:val="000000"/>
          <w:lang w:eastAsia="uk-UA"/>
        </w:rPr>
        <w:t>Правила закупівлі газового палива</w:t>
      </w:r>
      <w:r w:rsidRPr="0031606A">
        <w:rPr>
          <w:rFonts w:ascii="Times New Roman" w:eastAsia="Times New Roman" w:hAnsi="Times New Roman" w:cs="Times New Roman"/>
          <w:i/>
          <w:iCs/>
          <w:color w:val="000000"/>
          <w:lang w:eastAsia="uk-UA"/>
        </w:rPr>
        <w:t xml:space="preserve"> </w:t>
      </w:r>
      <w:r w:rsidRPr="0031606A">
        <w:rPr>
          <w:rFonts w:ascii="Times New Roman" w:eastAsia="Times New Roman" w:hAnsi="Times New Roman" w:cs="Times New Roman"/>
          <w:color w:val="000000"/>
          <w:lang w:eastAsia="uk-UA"/>
        </w:rPr>
        <w:t xml:space="preserve">– </w:t>
      </w:r>
      <w:hyperlink r:id="rId10" w:anchor="Text" w:history="1">
        <w:r w:rsidRPr="00A53611">
          <w:rPr>
            <w:rFonts w:ascii="Times New Roman" w:eastAsia="Times New Roman" w:hAnsi="Times New Roman" w:cs="Times New Roman"/>
            <w:color w:val="467886"/>
            <w:u w:val="single"/>
            <w:lang w:eastAsia="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30.09.15 № 2496.</w:t>
        </w:r>
      </w:hyperlink>
    </w:p>
    <w:p w:rsidR="0031606A" w:rsidRPr="0031606A" w:rsidRDefault="0031606A" w:rsidP="00324EFD">
      <w:pPr>
        <w:spacing w:after="0" w:line="240" w:lineRule="auto"/>
        <w:ind w:firstLine="567"/>
        <w:jc w:val="both"/>
        <w:rPr>
          <w:rFonts w:ascii="Times New Roman" w:eastAsia="Times New Roman" w:hAnsi="Times New Roman" w:cs="Times New Roman"/>
          <w:lang w:eastAsia="uk-UA"/>
        </w:rPr>
      </w:pPr>
      <w:r w:rsidRPr="0031606A">
        <w:rPr>
          <w:rFonts w:ascii="Times New Roman" w:eastAsia="Times New Roman" w:hAnsi="Times New Roman" w:cs="Times New Roman"/>
          <w:color w:val="000000"/>
          <w:lang w:eastAsia="uk-UA"/>
        </w:rPr>
        <w:t xml:space="preserve">Інші терміни використовуються в Договорі у значеннях, наведених у Законі України </w:t>
      </w:r>
      <w:hyperlink r:id="rId11" w:anchor="Text" w:history="1">
        <w:r w:rsidRPr="00A53611">
          <w:rPr>
            <w:rFonts w:ascii="Times New Roman" w:eastAsia="Times New Roman" w:hAnsi="Times New Roman" w:cs="Times New Roman"/>
            <w:color w:val="467886"/>
            <w:u w:val="single"/>
            <w:lang w:eastAsia="uk-UA"/>
          </w:rPr>
          <w:t>«Про ринок природного газу»</w:t>
        </w:r>
      </w:hyperlink>
      <w:r w:rsidRPr="0031606A">
        <w:rPr>
          <w:rFonts w:ascii="Times New Roman" w:eastAsia="Times New Roman" w:hAnsi="Times New Roman" w:cs="Times New Roman"/>
          <w:color w:val="000000"/>
          <w:lang w:eastAsia="uk-UA"/>
        </w:rPr>
        <w:t xml:space="preserve"> та прийнятих на його виконання підзаконних </w:t>
      </w:r>
      <w:proofErr w:type="spellStart"/>
      <w:r w:rsidRPr="0031606A">
        <w:rPr>
          <w:rFonts w:ascii="Times New Roman" w:eastAsia="Times New Roman" w:hAnsi="Times New Roman" w:cs="Times New Roman"/>
          <w:color w:val="000000"/>
          <w:lang w:eastAsia="uk-UA"/>
        </w:rPr>
        <w:t>нормативно-</w:t>
      </w:r>
      <w:proofErr w:type="spellEnd"/>
      <w:r w:rsidRPr="0031606A">
        <w:rPr>
          <w:rFonts w:ascii="Times New Roman" w:eastAsia="Times New Roman" w:hAnsi="Times New Roman" w:cs="Times New Roman"/>
          <w:color w:val="000000"/>
          <w:lang w:eastAsia="uk-UA"/>
        </w:rPr>
        <w:t xml:space="preserve"> правових актах.</w:t>
      </w:r>
    </w:p>
    <w:p w:rsidR="0031606A" w:rsidRPr="0031606A" w:rsidRDefault="0031606A" w:rsidP="0031606A">
      <w:pPr>
        <w:numPr>
          <w:ilvl w:val="0"/>
          <w:numId w:val="1"/>
        </w:numPr>
        <w:spacing w:after="0" w:line="240" w:lineRule="auto"/>
        <w:ind w:left="360"/>
        <w:jc w:val="center"/>
        <w:textAlignment w:val="baseline"/>
        <w:outlineLvl w:val="0"/>
        <w:rPr>
          <w:rFonts w:ascii="Times New Roman" w:eastAsia="Times New Roman" w:hAnsi="Times New Roman" w:cs="Times New Roman"/>
          <w:b/>
          <w:bCs/>
          <w:color w:val="000000"/>
          <w:kern w:val="36"/>
          <w:sz w:val="20"/>
          <w:szCs w:val="20"/>
          <w:lang w:eastAsia="uk-UA"/>
        </w:rPr>
      </w:pPr>
      <w:r w:rsidRPr="0031606A">
        <w:rPr>
          <w:rFonts w:ascii="Times New Roman" w:eastAsia="Times New Roman" w:hAnsi="Times New Roman" w:cs="Times New Roman"/>
          <w:b/>
          <w:bCs/>
          <w:color w:val="000000"/>
          <w:kern w:val="36"/>
          <w:sz w:val="20"/>
          <w:szCs w:val="20"/>
          <w:lang w:eastAsia="uk-UA"/>
        </w:rPr>
        <w:t>Предмет Договору</w:t>
      </w:r>
    </w:p>
    <w:p w:rsidR="0031606A" w:rsidRPr="0031606A" w:rsidRDefault="0031606A" w:rsidP="00324EFD">
      <w:pPr>
        <w:numPr>
          <w:ilvl w:val="1"/>
          <w:numId w:val="1"/>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Постачальник зобов’язується поставити (передати</w:t>
      </w:r>
      <w:r>
        <w:rPr>
          <w:rFonts w:ascii="Times New Roman" w:eastAsia="Times New Roman" w:hAnsi="Times New Roman" w:cs="Times New Roman"/>
          <w:color w:val="000000"/>
          <w:sz w:val="20"/>
          <w:szCs w:val="20"/>
          <w:lang w:eastAsia="uk-UA"/>
        </w:rPr>
        <w:t xml:space="preserve"> у власність) Замовни</w:t>
      </w:r>
      <w:r w:rsidR="00324EFD">
        <w:rPr>
          <w:rFonts w:ascii="Times New Roman" w:eastAsia="Times New Roman" w:hAnsi="Times New Roman" w:cs="Times New Roman"/>
          <w:color w:val="000000"/>
          <w:sz w:val="20"/>
          <w:szCs w:val="20"/>
          <w:lang w:eastAsia="uk-UA"/>
        </w:rPr>
        <w:t>ку з 16.04.2024року по 15.10.2024року</w:t>
      </w:r>
      <w:bookmarkStart w:id="0" w:name="_GoBack"/>
      <w:bookmarkEnd w:id="0"/>
      <w:r w:rsidRPr="0031606A">
        <w:rPr>
          <w:rFonts w:ascii="Times New Roman" w:eastAsia="Times New Roman" w:hAnsi="Times New Roman" w:cs="Times New Roman"/>
          <w:color w:val="000000"/>
          <w:sz w:val="20"/>
          <w:szCs w:val="20"/>
          <w:lang w:eastAsia="uk-UA"/>
        </w:rPr>
        <w:t xml:space="preserve"> газове паливо (за кодом ДК 021:2015 – 09120000-6 – Газове паливо) (далі – газове паливо, Товар) належної якості та кількості у порядку, передбаченому Договором, а Замовник зобов’язується прийняти і оплатити газове паливо в розмірах, строки та порядку, визначених Договором.</w:t>
      </w:r>
    </w:p>
    <w:p w:rsidR="0031606A" w:rsidRPr="0031606A" w:rsidRDefault="0031606A" w:rsidP="00324EFD">
      <w:pPr>
        <w:numPr>
          <w:ilvl w:val="1"/>
          <w:numId w:val="1"/>
        </w:numPr>
        <w:spacing w:after="0" w:line="240" w:lineRule="auto"/>
        <w:ind w:left="0" w:firstLine="0"/>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Плановий обсяг</w:t>
      </w:r>
      <w:r w:rsidR="00324EFD">
        <w:rPr>
          <w:rFonts w:ascii="Times New Roman" w:eastAsia="Times New Roman" w:hAnsi="Times New Roman" w:cs="Times New Roman"/>
          <w:color w:val="000000"/>
          <w:sz w:val="20"/>
          <w:szCs w:val="20"/>
          <w:lang w:eastAsia="uk-UA"/>
        </w:rPr>
        <w:t xml:space="preserve"> закупівлі газового палива – до 4750 </w:t>
      </w:r>
      <w:proofErr w:type="spellStart"/>
      <w:r w:rsidRPr="0031606A">
        <w:rPr>
          <w:rFonts w:ascii="Times New Roman" w:eastAsia="Times New Roman" w:hAnsi="Times New Roman" w:cs="Times New Roman"/>
          <w:color w:val="000000"/>
          <w:sz w:val="20"/>
          <w:szCs w:val="20"/>
          <w:lang w:eastAsia="uk-UA"/>
        </w:rPr>
        <w:t>куб.м</w:t>
      </w:r>
      <w:proofErr w:type="spellEnd"/>
      <w:r w:rsidRPr="0031606A">
        <w:rPr>
          <w:rFonts w:ascii="Times New Roman" w:eastAsia="Times New Roman" w:hAnsi="Times New Roman" w:cs="Times New Roman"/>
          <w:color w:val="000000"/>
          <w:sz w:val="20"/>
          <w:szCs w:val="20"/>
          <w:lang w:eastAsia="uk-UA"/>
        </w:rPr>
        <w:t>., в т.ч. по місяцях:</w:t>
      </w:r>
    </w:p>
    <w:tbl>
      <w:tblPr>
        <w:tblW w:w="0" w:type="auto"/>
        <w:tblCellMar>
          <w:top w:w="15" w:type="dxa"/>
          <w:left w:w="15" w:type="dxa"/>
          <w:bottom w:w="15" w:type="dxa"/>
          <w:right w:w="15" w:type="dxa"/>
        </w:tblCellMar>
        <w:tblLook w:val="04A0" w:firstRow="1" w:lastRow="0" w:firstColumn="1" w:lastColumn="0" w:noHBand="0" w:noVBand="1"/>
      </w:tblPr>
      <w:tblGrid>
        <w:gridCol w:w="776"/>
        <w:gridCol w:w="1165"/>
        <w:gridCol w:w="701"/>
        <w:gridCol w:w="1165"/>
        <w:gridCol w:w="778"/>
        <w:gridCol w:w="1165"/>
        <w:gridCol w:w="811"/>
        <w:gridCol w:w="2810"/>
      </w:tblGrid>
      <w:tr w:rsidR="0031606A" w:rsidRPr="0031606A" w:rsidTr="00324EFD">
        <w:trPr>
          <w:trHeight w:val="277"/>
        </w:trPr>
        <w:tc>
          <w:tcPr>
            <w:tcW w:w="0" w:type="auto"/>
            <w:gridSpan w:val="2"/>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ind w:firstLine="567"/>
              <w:jc w:val="both"/>
              <w:rPr>
                <w:rFonts w:ascii="Times New Roman" w:eastAsia="Times New Roman" w:hAnsi="Times New Roman" w:cs="Times New Roman"/>
                <w:sz w:val="20"/>
                <w:szCs w:val="20"/>
                <w:lang w:eastAsia="uk-UA"/>
              </w:rPr>
            </w:pPr>
            <w:r w:rsidRPr="0031606A">
              <w:rPr>
                <w:rFonts w:ascii="Times New Roman" w:eastAsia="Times New Roman" w:hAnsi="Times New Roman" w:cs="Times New Roman"/>
                <w:b/>
                <w:bCs/>
                <w:color w:val="000000"/>
                <w:sz w:val="20"/>
                <w:szCs w:val="20"/>
                <w:lang w:eastAsia="uk-UA"/>
              </w:rPr>
              <w:t>1 квартал</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ind w:firstLine="567"/>
              <w:jc w:val="both"/>
              <w:rPr>
                <w:rFonts w:ascii="Times New Roman" w:eastAsia="Times New Roman" w:hAnsi="Times New Roman" w:cs="Times New Roman"/>
                <w:sz w:val="20"/>
                <w:szCs w:val="20"/>
                <w:lang w:eastAsia="uk-UA"/>
              </w:rPr>
            </w:pPr>
            <w:r w:rsidRPr="0031606A">
              <w:rPr>
                <w:rFonts w:ascii="Times New Roman" w:eastAsia="Times New Roman" w:hAnsi="Times New Roman" w:cs="Times New Roman"/>
                <w:b/>
                <w:bCs/>
                <w:color w:val="000000"/>
                <w:sz w:val="20"/>
                <w:szCs w:val="20"/>
                <w:lang w:eastAsia="uk-UA"/>
              </w:rPr>
              <w:t>2 квартал</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ind w:firstLine="567"/>
              <w:jc w:val="both"/>
              <w:rPr>
                <w:rFonts w:ascii="Times New Roman" w:eastAsia="Times New Roman" w:hAnsi="Times New Roman" w:cs="Times New Roman"/>
                <w:sz w:val="20"/>
                <w:szCs w:val="20"/>
                <w:lang w:eastAsia="uk-UA"/>
              </w:rPr>
            </w:pPr>
            <w:r w:rsidRPr="0031606A">
              <w:rPr>
                <w:rFonts w:ascii="Times New Roman" w:eastAsia="Times New Roman" w:hAnsi="Times New Roman" w:cs="Times New Roman"/>
                <w:b/>
                <w:bCs/>
                <w:color w:val="000000"/>
                <w:sz w:val="20"/>
                <w:szCs w:val="20"/>
                <w:lang w:eastAsia="uk-UA"/>
              </w:rPr>
              <w:t>3 квартал</w:t>
            </w:r>
          </w:p>
        </w:tc>
        <w:tc>
          <w:tcPr>
            <w:tcW w:w="3621" w:type="dxa"/>
            <w:gridSpan w:val="2"/>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ind w:firstLine="567"/>
              <w:jc w:val="both"/>
              <w:rPr>
                <w:rFonts w:ascii="Times New Roman" w:eastAsia="Times New Roman" w:hAnsi="Times New Roman" w:cs="Times New Roman"/>
                <w:sz w:val="20"/>
                <w:szCs w:val="20"/>
                <w:lang w:eastAsia="uk-UA"/>
              </w:rPr>
            </w:pPr>
            <w:r w:rsidRPr="0031606A">
              <w:rPr>
                <w:rFonts w:ascii="Times New Roman" w:eastAsia="Times New Roman" w:hAnsi="Times New Roman" w:cs="Times New Roman"/>
                <w:b/>
                <w:bCs/>
                <w:color w:val="000000"/>
                <w:sz w:val="20"/>
                <w:szCs w:val="20"/>
                <w:lang w:eastAsia="uk-UA"/>
              </w:rPr>
              <w:t>4 квартал</w:t>
            </w:r>
          </w:p>
        </w:tc>
      </w:tr>
      <w:tr w:rsidR="0031606A" w:rsidRPr="0031606A" w:rsidTr="00324EFD">
        <w:trPr>
          <w:trHeight w:val="552"/>
        </w:trPr>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Місяць</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 xml:space="preserve">Обсяг, </w:t>
            </w:r>
            <w:proofErr w:type="spellStart"/>
            <w:r w:rsidRPr="0031606A">
              <w:rPr>
                <w:rFonts w:ascii="Times New Roman" w:eastAsia="Times New Roman" w:hAnsi="Times New Roman" w:cs="Times New Roman"/>
                <w:color w:val="000000"/>
                <w:sz w:val="20"/>
                <w:szCs w:val="20"/>
                <w:lang w:eastAsia="uk-UA"/>
              </w:rPr>
              <w:t>куб.м</w:t>
            </w:r>
            <w:proofErr w:type="spellEnd"/>
            <w:r w:rsidRPr="0031606A">
              <w:rPr>
                <w:rFonts w:ascii="Times New Roman" w:eastAsia="Times New Roman" w:hAnsi="Times New Roman" w:cs="Times New Roman"/>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Місяць</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 xml:space="preserve">Обсяг, </w:t>
            </w:r>
            <w:proofErr w:type="spellStart"/>
            <w:r w:rsidRPr="0031606A">
              <w:rPr>
                <w:rFonts w:ascii="Times New Roman" w:eastAsia="Times New Roman" w:hAnsi="Times New Roman" w:cs="Times New Roman"/>
                <w:color w:val="000000"/>
                <w:sz w:val="20"/>
                <w:szCs w:val="20"/>
                <w:lang w:eastAsia="uk-UA"/>
              </w:rPr>
              <w:t>куб.м</w:t>
            </w:r>
            <w:proofErr w:type="spellEnd"/>
            <w:r w:rsidRPr="0031606A">
              <w:rPr>
                <w:rFonts w:ascii="Times New Roman" w:eastAsia="Times New Roman" w:hAnsi="Times New Roman" w:cs="Times New Roman"/>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Місяць</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 xml:space="preserve">Обсяг, </w:t>
            </w:r>
            <w:proofErr w:type="spellStart"/>
            <w:r w:rsidRPr="0031606A">
              <w:rPr>
                <w:rFonts w:ascii="Times New Roman" w:eastAsia="Times New Roman" w:hAnsi="Times New Roman" w:cs="Times New Roman"/>
                <w:color w:val="000000"/>
                <w:sz w:val="20"/>
                <w:szCs w:val="20"/>
                <w:lang w:eastAsia="uk-UA"/>
              </w:rPr>
              <w:t>куб.м</w:t>
            </w:r>
            <w:proofErr w:type="spellEnd"/>
            <w:r w:rsidRPr="0031606A">
              <w:rPr>
                <w:rFonts w:ascii="Times New Roman" w:eastAsia="Times New Roman" w:hAnsi="Times New Roman" w:cs="Times New Roman"/>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Місяць</w:t>
            </w:r>
          </w:p>
        </w:tc>
        <w:tc>
          <w:tcPr>
            <w:tcW w:w="2810" w:type="dxa"/>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 xml:space="preserve">Обсяг, </w:t>
            </w:r>
            <w:proofErr w:type="spellStart"/>
            <w:r w:rsidRPr="0031606A">
              <w:rPr>
                <w:rFonts w:ascii="Times New Roman" w:eastAsia="Times New Roman" w:hAnsi="Times New Roman" w:cs="Times New Roman"/>
                <w:color w:val="000000"/>
                <w:sz w:val="20"/>
                <w:szCs w:val="20"/>
                <w:lang w:eastAsia="uk-UA"/>
              </w:rPr>
              <w:t>куб.м</w:t>
            </w:r>
            <w:proofErr w:type="spellEnd"/>
            <w:r w:rsidRPr="0031606A">
              <w:rPr>
                <w:rFonts w:ascii="Times New Roman" w:eastAsia="Times New Roman" w:hAnsi="Times New Roman" w:cs="Times New Roman"/>
                <w:color w:val="000000"/>
                <w:sz w:val="20"/>
                <w:szCs w:val="20"/>
                <w:lang w:eastAsia="uk-UA"/>
              </w:rPr>
              <w:t>.</w:t>
            </w:r>
          </w:p>
        </w:tc>
      </w:tr>
      <w:tr w:rsidR="0031606A" w:rsidRPr="0031606A" w:rsidTr="00324EFD">
        <w:trPr>
          <w:trHeight w:val="275"/>
        </w:trPr>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січень</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квітень</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500</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липень</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650</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жовтень</w:t>
            </w:r>
          </w:p>
        </w:tc>
        <w:tc>
          <w:tcPr>
            <w:tcW w:w="2810" w:type="dxa"/>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1000</w:t>
            </w:r>
          </w:p>
        </w:tc>
      </w:tr>
      <w:tr w:rsidR="0031606A" w:rsidRPr="0031606A" w:rsidTr="00324EFD">
        <w:trPr>
          <w:trHeight w:val="275"/>
        </w:trPr>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лютий</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травень</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650</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серпень</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650</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листопад</w:t>
            </w:r>
          </w:p>
        </w:tc>
        <w:tc>
          <w:tcPr>
            <w:tcW w:w="2810" w:type="dxa"/>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p>
        </w:tc>
      </w:tr>
      <w:tr w:rsidR="0031606A" w:rsidRPr="0031606A" w:rsidTr="00324EFD">
        <w:trPr>
          <w:trHeight w:val="275"/>
        </w:trPr>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березень</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червень</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650</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вересень</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650</w:t>
            </w:r>
          </w:p>
        </w:tc>
        <w:tc>
          <w:tcPr>
            <w:tcW w:w="0" w:type="auto"/>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грудень</w:t>
            </w:r>
          </w:p>
        </w:tc>
        <w:tc>
          <w:tcPr>
            <w:tcW w:w="2810" w:type="dxa"/>
            <w:tcBorders>
              <w:top w:val="single" w:sz="4" w:space="0" w:color="000000"/>
              <w:left w:val="single" w:sz="4" w:space="0" w:color="000000"/>
              <w:bottom w:val="single" w:sz="4" w:space="0" w:color="000000"/>
              <w:right w:val="single" w:sz="4" w:space="0" w:color="000000"/>
            </w:tcBorders>
            <w:hideMark/>
          </w:tcPr>
          <w:p w:rsidR="0031606A" w:rsidRPr="0031606A" w:rsidRDefault="0031606A" w:rsidP="0031606A">
            <w:pPr>
              <w:spacing w:after="0" w:line="240" w:lineRule="auto"/>
              <w:rPr>
                <w:rFonts w:ascii="Times New Roman" w:eastAsia="Times New Roman" w:hAnsi="Times New Roman" w:cs="Times New Roman"/>
                <w:sz w:val="20"/>
                <w:szCs w:val="20"/>
                <w:lang w:eastAsia="uk-UA"/>
              </w:rPr>
            </w:pPr>
          </w:p>
        </w:tc>
      </w:tr>
    </w:tbl>
    <w:p w:rsidR="0031606A" w:rsidRPr="0031606A" w:rsidRDefault="0031606A" w:rsidP="0031606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lastRenderedPageBreak/>
        <w:t>Добові планові обсяги закупівлі газового палива визначаються шляхом ділення місячного планового обсягу газового палива на кількість днів протягом цього місяця.</w:t>
      </w:r>
    </w:p>
    <w:p w:rsidR="0031606A" w:rsidRPr="0031606A" w:rsidRDefault="0031606A" w:rsidP="0031606A">
      <w:pPr>
        <w:spacing w:after="0" w:line="240" w:lineRule="auto"/>
        <w:ind w:firstLine="567"/>
        <w:jc w:val="both"/>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Передача газового палива за цим Договором здійснюється на межах балансової належності відповідно до актів розмежування ділянок обслуговування (далі – пункти призначення).</w:t>
      </w:r>
    </w:p>
    <w:p w:rsidR="0031606A" w:rsidRPr="0031606A" w:rsidRDefault="0031606A" w:rsidP="0031606A">
      <w:pPr>
        <w:numPr>
          <w:ilvl w:val="0"/>
          <w:numId w:val="3"/>
        </w:numPr>
        <w:spacing w:after="0" w:line="240" w:lineRule="auto"/>
        <w:jc w:val="center"/>
        <w:textAlignment w:val="baseline"/>
        <w:outlineLvl w:val="0"/>
        <w:rPr>
          <w:rFonts w:ascii="Times New Roman" w:eastAsia="Times New Roman" w:hAnsi="Times New Roman" w:cs="Times New Roman"/>
          <w:b/>
          <w:bCs/>
          <w:color w:val="000000"/>
          <w:kern w:val="36"/>
          <w:sz w:val="20"/>
          <w:szCs w:val="20"/>
          <w:lang w:eastAsia="uk-UA"/>
        </w:rPr>
      </w:pPr>
      <w:r w:rsidRPr="0031606A">
        <w:rPr>
          <w:rFonts w:ascii="Times New Roman" w:eastAsia="Times New Roman" w:hAnsi="Times New Roman" w:cs="Times New Roman"/>
          <w:b/>
          <w:bCs/>
          <w:color w:val="000000"/>
          <w:kern w:val="36"/>
          <w:sz w:val="20"/>
          <w:szCs w:val="20"/>
          <w:lang w:eastAsia="uk-UA"/>
        </w:rPr>
        <w:t>Якість, обсяг газового палива та умови його закупівлі</w:t>
      </w:r>
    </w:p>
    <w:p w:rsidR="0031606A" w:rsidRPr="0031606A" w:rsidRDefault="0031606A" w:rsidP="0031606A">
      <w:pPr>
        <w:numPr>
          <w:ilvl w:val="1"/>
          <w:numId w:val="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Якість </w:t>
      </w:r>
      <w:r w:rsidRPr="0031606A">
        <w:rPr>
          <w:rFonts w:ascii="Times New Roman" w:eastAsia="Times New Roman" w:hAnsi="Times New Roman" w:cs="Times New Roman"/>
          <w:color w:val="000009"/>
          <w:sz w:val="20"/>
          <w:szCs w:val="20"/>
          <w:lang w:eastAsia="uk-UA"/>
        </w:rPr>
        <w:t xml:space="preserve">та інші фізико-хімічні характеристики </w:t>
      </w:r>
      <w:r w:rsidRPr="0031606A">
        <w:rPr>
          <w:rFonts w:ascii="Times New Roman" w:eastAsia="Times New Roman" w:hAnsi="Times New Roman" w:cs="Times New Roman"/>
          <w:color w:val="000000"/>
          <w:sz w:val="20"/>
          <w:szCs w:val="20"/>
          <w:lang w:eastAsia="uk-UA"/>
        </w:rPr>
        <w:t>газового палива, який передається Замовнику в пунктах призначення, має відповідати вимогам, установленим державними стандартами та технічним умовами щодо якості.</w:t>
      </w:r>
    </w:p>
    <w:p w:rsidR="0031606A" w:rsidRPr="0031606A" w:rsidRDefault="0031606A" w:rsidP="0031606A">
      <w:pPr>
        <w:numPr>
          <w:ilvl w:val="1"/>
          <w:numId w:val="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Закупівлі газового палива здійснюється за умов:</w:t>
      </w:r>
    </w:p>
    <w:p w:rsidR="0031606A" w:rsidRPr="0031606A" w:rsidRDefault="0031606A" w:rsidP="0031606A">
      <w:pPr>
        <w:numPr>
          <w:ilvl w:val="2"/>
          <w:numId w:val="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включення Замовника до Реєстру споживачів у відповідному розрахунковому періоді;</w:t>
      </w:r>
    </w:p>
    <w:p w:rsidR="0031606A" w:rsidRPr="0031606A" w:rsidRDefault="0031606A" w:rsidP="0031606A">
      <w:pPr>
        <w:numPr>
          <w:ilvl w:val="2"/>
          <w:numId w:val="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відсутності простроченої заборгованості Замовника за поставлений газове паливо перед Постачальником, що має підтверджуватися письмовою довідкою Постачальника або складеним з ним актом звірки взаєморозрахунків.</w:t>
      </w:r>
    </w:p>
    <w:p w:rsidR="0031606A" w:rsidRPr="0031606A" w:rsidRDefault="0031606A" w:rsidP="0031606A">
      <w:pPr>
        <w:numPr>
          <w:ilvl w:val="2"/>
          <w:numId w:val="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погодження із Постачальником місячних обсягів закупівлі газового палива, виділеного для забезпечення Замовника (далі – підтверджений обсяг газового палива). </w:t>
      </w:r>
    </w:p>
    <w:p w:rsidR="0031606A" w:rsidRPr="0031606A" w:rsidRDefault="0031606A" w:rsidP="0031606A">
      <w:pPr>
        <w:numPr>
          <w:ilvl w:val="1"/>
          <w:numId w:val="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Коригування (перегляд) планових місячних обсягів газового палива на 01 число розрахункового місяця здійснюється за письмовою заявою Замовника Постачальником у разі, якщо Замовник повідомив Постачальника про зміну планових обсягів газового палива не менше ніж за 15 (п'ятнадцять) календарних днів до початку розрахункового місяця.</w:t>
      </w:r>
    </w:p>
    <w:p w:rsidR="0031606A" w:rsidRPr="0031606A" w:rsidRDefault="0031606A" w:rsidP="0031606A">
      <w:pPr>
        <w:numPr>
          <w:ilvl w:val="1"/>
          <w:numId w:val="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Коригування (перегляд) планових місячних обсягів  газового палива на 15 число розрахункового місяця здійснюється за письмовою заявою Замовника та Постачальником у разі, якщо Замовник повідомив Постачальника про зміну планових обсягів газового палива не менше ніж за 6 (шість) робочих днів відповідно до 15 числа розрахункового місяця.</w:t>
      </w:r>
    </w:p>
    <w:p w:rsidR="0031606A" w:rsidRPr="0031606A" w:rsidRDefault="0031606A" w:rsidP="0031606A">
      <w:pPr>
        <w:numPr>
          <w:ilvl w:val="1"/>
          <w:numId w:val="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Закупівлі та споживання підтверджених обсягів газового палива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газового палива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rsidR="0031606A" w:rsidRPr="0031606A" w:rsidRDefault="0031606A" w:rsidP="0031606A">
      <w:pPr>
        <w:numPr>
          <w:ilvl w:val="1"/>
          <w:numId w:val="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Визначення (звіряння) фактичного обсягу поставленого газового палива між Сторонами здійснюється в наступному порядку:</w:t>
      </w:r>
    </w:p>
    <w:p w:rsidR="00521885" w:rsidRDefault="0031606A" w:rsidP="00521885">
      <w:pPr>
        <w:numPr>
          <w:ilvl w:val="2"/>
          <w:numId w:val="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 підсумками розрахункового періоду Замовник до 05 числа місяця, наступного за розрахунковим, зобов’язаний надати Постачальнику копію акту про фактичний обсяг розподіленого  газового палива Замовнику за розрахунковий період, що складений між Постачальником та Замовником, відповідно до вимог Кодексу ГРМ.</w:t>
      </w:r>
    </w:p>
    <w:p w:rsidR="0031606A" w:rsidRPr="0031606A" w:rsidRDefault="0031606A" w:rsidP="00521885">
      <w:pPr>
        <w:numPr>
          <w:ilvl w:val="2"/>
          <w:numId w:val="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На підставі отриманих від Замовника даних та/або даних Оператора ГРМ Постачальник протягом трьох робочих днів готує та надає Замовнику два примірники акту приймання-передачі газового палива за розрахунковий період, підписаних уповноваженим представником Постачальника.</w:t>
      </w:r>
    </w:p>
    <w:p w:rsidR="0031606A" w:rsidRPr="0031606A" w:rsidRDefault="0031606A" w:rsidP="00324EFD">
      <w:pPr>
        <w:numPr>
          <w:ilvl w:val="0"/>
          <w:numId w:val="4"/>
        </w:numPr>
        <w:spacing w:after="0" w:line="240" w:lineRule="auto"/>
        <w:ind w:firstLine="426"/>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Замовник протягом двох днів з дати одержання акта приймання-передачі  газового палива зобов'язується повернути Постачальнику один примірник оригіналу акта приймання-передачі  газового палива, підписаний уповноваженим представником Замовника, або надати в письмовій чи електронній формі мотивовану відмову від підписання акта приймання-передачі  газового палива.</w:t>
      </w:r>
    </w:p>
    <w:p w:rsidR="0031606A" w:rsidRPr="0031606A" w:rsidRDefault="0031606A" w:rsidP="0031606A">
      <w:pPr>
        <w:numPr>
          <w:ilvl w:val="0"/>
          <w:numId w:val="5"/>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У випадку відмови від підписання акту приймання-передачі газового палива Замовником, обсяг закупівлі газового палива встановлюється Постачальником в односторонньому порядку, на підставі даних Оператора ГРМ. Замовник в такому разі не позбавлений права звернутись до суду за вирішенням спору з приводу обсягів спожитого газового палива. До прийняття рішення судом та набрання таким рішенням законної сили, вартість поставленого  газового палива встановлюється відповідно до даних Постачальника.</w:t>
      </w:r>
    </w:p>
    <w:p w:rsidR="0031606A" w:rsidRDefault="0031606A" w:rsidP="0031606A">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У випадку неповернення Замовником підписаного оригіналу акту </w:t>
      </w:r>
      <w:proofErr w:type="spellStart"/>
      <w:r w:rsidRPr="0031606A">
        <w:rPr>
          <w:rFonts w:ascii="Times New Roman" w:eastAsia="Times New Roman" w:hAnsi="Times New Roman" w:cs="Times New Roman"/>
          <w:color w:val="000000"/>
          <w:sz w:val="20"/>
          <w:szCs w:val="20"/>
          <w:lang w:eastAsia="uk-UA"/>
        </w:rPr>
        <w:t>приймання-</w:t>
      </w:r>
      <w:proofErr w:type="spellEnd"/>
      <w:r w:rsidRPr="0031606A">
        <w:rPr>
          <w:rFonts w:ascii="Times New Roman" w:eastAsia="Times New Roman" w:hAnsi="Times New Roman" w:cs="Times New Roman"/>
          <w:color w:val="000000"/>
          <w:sz w:val="20"/>
          <w:szCs w:val="20"/>
          <w:lang w:eastAsia="uk-UA"/>
        </w:rPr>
        <w:t xml:space="preserve"> передачі газового палива, або ненадання письмової мотивованої відмови від його підписання до 10 (десятого) числа місяця, наступного за звітним, такий акт вважається підписаним Замовника, а обсяг спожитого газового палива встановлюється відповідно до даних Оператора ГРМ.</w:t>
      </w:r>
    </w:p>
    <w:p w:rsidR="00521885" w:rsidRPr="0031606A" w:rsidRDefault="00521885" w:rsidP="00521885">
      <w:pPr>
        <w:spacing w:after="0" w:line="240" w:lineRule="auto"/>
        <w:jc w:val="both"/>
        <w:textAlignment w:val="baseline"/>
        <w:rPr>
          <w:rFonts w:ascii="Times New Roman" w:eastAsia="Times New Roman" w:hAnsi="Times New Roman" w:cs="Times New Roman"/>
          <w:color w:val="000000"/>
          <w:sz w:val="20"/>
          <w:szCs w:val="20"/>
          <w:lang w:eastAsia="uk-UA"/>
        </w:rPr>
      </w:pPr>
    </w:p>
    <w:p w:rsidR="0031606A" w:rsidRPr="0031606A" w:rsidRDefault="0031606A" w:rsidP="0031606A">
      <w:pPr>
        <w:numPr>
          <w:ilvl w:val="0"/>
          <w:numId w:val="7"/>
        </w:numPr>
        <w:spacing w:after="0" w:line="240" w:lineRule="auto"/>
        <w:jc w:val="center"/>
        <w:textAlignment w:val="baseline"/>
        <w:outlineLvl w:val="0"/>
        <w:rPr>
          <w:rFonts w:ascii="Times New Roman" w:eastAsia="Times New Roman" w:hAnsi="Times New Roman" w:cs="Times New Roman"/>
          <w:b/>
          <w:bCs/>
          <w:color w:val="000000"/>
          <w:kern w:val="36"/>
          <w:sz w:val="20"/>
          <w:szCs w:val="20"/>
          <w:lang w:eastAsia="uk-UA"/>
        </w:rPr>
      </w:pPr>
      <w:r w:rsidRPr="0031606A">
        <w:rPr>
          <w:rFonts w:ascii="Times New Roman" w:eastAsia="Times New Roman" w:hAnsi="Times New Roman" w:cs="Times New Roman"/>
          <w:b/>
          <w:bCs/>
          <w:color w:val="000000"/>
          <w:kern w:val="36"/>
          <w:sz w:val="20"/>
          <w:szCs w:val="20"/>
          <w:lang w:eastAsia="uk-UA"/>
        </w:rPr>
        <w:t>Ціна Договору</w:t>
      </w:r>
    </w:p>
    <w:p w:rsidR="0031606A" w:rsidRPr="0031606A" w:rsidRDefault="0031606A" w:rsidP="0031606A">
      <w:pPr>
        <w:numPr>
          <w:ilvl w:val="1"/>
          <w:numId w:val="7"/>
        </w:numPr>
        <w:spacing w:after="0" w:line="240" w:lineRule="auto"/>
        <w:ind w:left="927" w:hanging="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Ціна цього Договору становить </w:t>
      </w:r>
      <w:r w:rsidRPr="0031606A">
        <w:rPr>
          <w:rFonts w:ascii="Times New Roman" w:eastAsia="Times New Roman" w:hAnsi="Times New Roman" w:cs="Times New Roman"/>
          <w:color w:val="000000"/>
          <w:sz w:val="20"/>
          <w:szCs w:val="20"/>
          <w:u w:val="single"/>
          <w:lang w:eastAsia="uk-UA"/>
        </w:rPr>
        <w:tab/>
      </w:r>
      <w:r w:rsidRPr="0031606A">
        <w:rPr>
          <w:rFonts w:ascii="Times New Roman" w:eastAsia="Times New Roman" w:hAnsi="Times New Roman" w:cs="Times New Roman"/>
          <w:color w:val="000000"/>
          <w:sz w:val="20"/>
          <w:szCs w:val="20"/>
          <w:lang w:eastAsia="uk-UA"/>
        </w:rPr>
        <w:t xml:space="preserve"> грн., у тому числі ПДВ</w:t>
      </w:r>
    </w:p>
    <w:p w:rsidR="0031606A" w:rsidRPr="0031606A" w:rsidRDefault="0031606A" w:rsidP="0031606A">
      <w:pPr>
        <w:spacing w:after="0" w:line="240" w:lineRule="auto"/>
        <w:ind w:firstLine="567"/>
        <w:jc w:val="both"/>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u w:val="single"/>
          <w:lang w:eastAsia="uk-UA"/>
        </w:rPr>
        <w:tab/>
      </w:r>
      <w:r w:rsidRPr="0031606A">
        <w:rPr>
          <w:rFonts w:ascii="Times New Roman" w:eastAsia="Times New Roman" w:hAnsi="Times New Roman" w:cs="Times New Roman"/>
          <w:color w:val="000000"/>
          <w:sz w:val="20"/>
          <w:szCs w:val="20"/>
          <w:lang w:eastAsia="uk-UA"/>
        </w:rPr>
        <w:t>гривень.</w:t>
      </w:r>
    </w:p>
    <w:p w:rsidR="0031606A" w:rsidRPr="0031606A" w:rsidRDefault="0031606A" w:rsidP="0031606A">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Ціна газового палива становить </w:t>
      </w:r>
      <w:r w:rsidRPr="0031606A">
        <w:rPr>
          <w:rFonts w:ascii="Times New Roman" w:eastAsia="Times New Roman" w:hAnsi="Times New Roman" w:cs="Times New Roman"/>
          <w:color w:val="000000"/>
          <w:sz w:val="20"/>
          <w:szCs w:val="20"/>
          <w:u w:val="single"/>
          <w:lang w:eastAsia="uk-UA"/>
        </w:rPr>
        <w:tab/>
      </w:r>
      <w:r w:rsidRPr="0031606A">
        <w:rPr>
          <w:rFonts w:ascii="Times New Roman" w:eastAsia="Times New Roman" w:hAnsi="Times New Roman" w:cs="Times New Roman"/>
          <w:color w:val="000000"/>
          <w:sz w:val="20"/>
          <w:szCs w:val="20"/>
          <w:lang w:eastAsia="uk-UA"/>
        </w:rPr>
        <w:t xml:space="preserve"> грн. за 1000 </w:t>
      </w:r>
      <w:proofErr w:type="spellStart"/>
      <w:r w:rsidRPr="0031606A">
        <w:rPr>
          <w:rFonts w:ascii="Times New Roman" w:eastAsia="Times New Roman" w:hAnsi="Times New Roman" w:cs="Times New Roman"/>
          <w:color w:val="000000"/>
          <w:sz w:val="20"/>
          <w:szCs w:val="20"/>
          <w:lang w:eastAsia="uk-UA"/>
        </w:rPr>
        <w:t>куб.м</w:t>
      </w:r>
      <w:proofErr w:type="spellEnd"/>
      <w:r w:rsidRPr="0031606A">
        <w:rPr>
          <w:rFonts w:ascii="Times New Roman" w:eastAsia="Times New Roman" w:hAnsi="Times New Roman" w:cs="Times New Roman"/>
          <w:color w:val="000000"/>
          <w:sz w:val="20"/>
          <w:szCs w:val="20"/>
          <w:lang w:eastAsia="uk-UA"/>
        </w:rPr>
        <w:t>., крім того ПДВ</w:t>
      </w:r>
      <w:r w:rsidRPr="0031606A">
        <w:rPr>
          <w:rFonts w:ascii="Times New Roman" w:eastAsia="Times New Roman" w:hAnsi="Times New Roman" w:cs="Times New Roman"/>
          <w:color w:val="000000"/>
          <w:sz w:val="20"/>
          <w:szCs w:val="20"/>
          <w:u w:val="single"/>
          <w:lang w:eastAsia="uk-UA"/>
        </w:rPr>
        <w:tab/>
      </w:r>
      <w:r w:rsidRPr="0031606A">
        <w:rPr>
          <w:rFonts w:ascii="Times New Roman" w:eastAsia="Times New Roman" w:hAnsi="Times New Roman" w:cs="Times New Roman"/>
          <w:color w:val="000000"/>
          <w:sz w:val="20"/>
          <w:szCs w:val="20"/>
          <w:lang w:eastAsia="uk-UA"/>
        </w:rPr>
        <w:t>гривень.</w:t>
      </w:r>
    </w:p>
    <w:p w:rsidR="0031606A" w:rsidRPr="0031606A" w:rsidRDefault="0031606A" w:rsidP="0031606A">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Місячна вартість газового палива визначається як добуток ціни газового палива та загального обсягу фактично поставленого (спожитого) газового палива, визначеного згідно з розділом 2 цього Договору.</w:t>
      </w:r>
    </w:p>
    <w:p w:rsidR="0031606A" w:rsidRPr="0031606A" w:rsidRDefault="0031606A" w:rsidP="0031606A">
      <w:pPr>
        <w:numPr>
          <w:ilvl w:val="0"/>
          <w:numId w:val="10"/>
        </w:numPr>
        <w:spacing w:after="0" w:line="240" w:lineRule="auto"/>
        <w:jc w:val="center"/>
        <w:textAlignment w:val="baseline"/>
        <w:outlineLvl w:val="0"/>
        <w:rPr>
          <w:rFonts w:ascii="Times New Roman" w:eastAsia="Times New Roman" w:hAnsi="Times New Roman" w:cs="Times New Roman"/>
          <w:b/>
          <w:bCs/>
          <w:color w:val="000000"/>
          <w:kern w:val="36"/>
          <w:sz w:val="20"/>
          <w:szCs w:val="20"/>
          <w:lang w:eastAsia="uk-UA"/>
        </w:rPr>
      </w:pPr>
      <w:r w:rsidRPr="0031606A">
        <w:rPr>
          <w:rFonts w:ascii="Times New Roman" w:eastAsia="Times New Roman" w:hAnsi="Times New Roman" w:cs="Times New Roman"/>
          <w:b/>
          <w:bCs/>
          <w:color w:val="000000"/>
          <w:kern w:val="36"/>
          <w:sz w:val="20"/>
          <w:szCs w:val="20"/>
          <w:lang w:eastAsia="uk-UA"/>
        </w:rPr>
        <w:t>Порядок та строки проведення розрахунків</w:t>
      </w:r>
    </w:p>
    <w:p w:rsidR="0031606A" w:rsidRPr="0031606A" w:rsidRDefault="0031606A" w:rsidP="0031606A">
      <w:pPr>
        <w:numPr>
          <w:ilvl w:val="1"/>
          <w:numId w:val="10"/>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rsidR="0031606A" w:rsidRPr="0031606A" w:rsidRDefault="0031606A" w:rsidP="0031606A">
      <w:pPr>
        <w:numPr>
          <w:ilvl w:val="1"/>
          <w:numId w:val="10"/>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lastRenderedPageBreak/>
        <w:t>Розрахунки Замовника за поставлене газове паливо здійснюються за розрахунковий період до 10 числа місяця, наступного за місяцем закупівлі газового палива, на підставі виставленого Постачальником рахунку на оплату та Акту приймання-передачі газового палива.</w:t>
      </w:r>
    </w:p>
    <w:p w:rsidR="0031606A" w:rsidRPr="0031606A" w:rsidRDefault="0031606A" w:rsidP="0031606A">
      <w:pPr>
        <w:numPr>
          <w:ilvl w:val="1"/>
          <w:numId w:val="10"/>
        </w:numPr>
        <w:spacing w:after="0" w:line="240" w:lineRule="auto"/>
        <w:ind w:left="927"/>
        <w:jc w:val="both"/>
        <w:textAlignment w:val="baseline"/>
        <w:rPr>
          <w:rFonts w:ascii="Times New Roman" w:eastAsia="Times New Roman" w:hAnsi="Times New Roman" w:cs="Times New Roman"/>
          <w:color w:val="000009"/>
          <w:sz w:val="20"/>
          <w:szCs w:val="20"/>
          <w:lang w:eastAsia="uk-UA"/>
        </w:rPr>
      </w:pPr>
      <w:r w:rsidRPr="0031606A">
        <w:rPr>
          <w:rFonts w:ascii="Times New Roman" w:eastAsia="Times New Roman" w:hAnsi="Times New Roman" w:cs="Times New Roman"/>
          <w:color w:val="000009"/>
          <w:sz w:val="20"/>
          <w:szCs w:val="20"/>
          <w:lang w:eastAsia="uk-UA"/>
        </w:rPr>
        <w:t>Датою оплати рахунка (здійснення розрахунку) є дата, на яку були зараховані кошти на банківський рахунок Постачальника.</w:t>
      </w:r>
    </w:p>
    <w:p w:rsidR="0031606A" w:rsidRPr="0031606A" w:rsidRDefault="0031606A" w:rsidP="0031606A">
      <w:pPr>
        <w:spacing w:after="0" w:line="240" w:lineRule="auto"/>
        <w:ind w:firstLine="567"/>
        <w:jc w:val="both"/>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У випадку недоплати вартості газового палива за розрахунковий період,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Замовником узгодженого графіка погашення заборгованості не звільняє Замовника від виконання поточних зобов'язань за Договором. У разі відсутності графіка погашення заборгованості Постачальник має право грошові кошти, отримані від Замовника за газове паливо в поточному розрахунковому періоді, зарахувати в рахунок погашення існуючої заборгованості Замовника відповідно до черговості її виникнення.</w:t>
      </w:r>
    </w:p>
    <w:p w:rsidR="0031606A" w:rsidRPr="0031606A" w:rsidRDefault="0031606A" w:rsidP="0031606A">
      <w:pPr>
        <w:numPr>
          <w:ilvl w:val="0"/>
          <w:numId w:val="11"/>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9"/>
          <w:sz w:val="20"/>
          <w:szCs w:val="20"/>
          <w:lang w:eastAsia="uk-UA"/>
        </w:rPr>
        <w:t>У разі переплати сума переплати зараховується в рахунок оплати на наступний розрахунковий період або повертається на поточний рахунок Замовника на його письмову вимогу.</w:t>
      </w:r>
    </w:p>
    <w:p w:rsidR="0031606A" w:rsidRPr="0031606A" w:rsidRDefault="0031606A" w:rsidP="0031606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Звірка розрахунків здійснюється Сторонами протягом 10 (десяти) днів з дати пред'явлення вимоги про це однієї із Сторін на підставі відомостей про фактичну оплату вартості газового палива Замовника та актів приймання-передачі газового палива.</w:t>
      </w:r>
    </w:p>
    <w:p w:rsidR="0031606A" w:rsidRPr="0031606A" w:rsidRDefault="0031606A" w:rsidP="0031606A">
      <w:pPr>
        <w:numPr>
          <w:ilvl w:val="0"/>
          <w:numId w:val="13"/>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Податкові накладні та додатки до них оформлюються Сторонами в електронній формі, згідно з вимогами норм податкового законодавства.</w:t>
      </w:r>
    </w:p>
    <w:p w:rsidR="0031606A" w:rsidRPr="0031606A" w:rsidRDefault="0031606A" w:rsidP="0031606A">
      <w:pPr>
        <w:numPr>
          <w:ilvl w:val="0"/>
          <w:numId w:val="14"/>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У разі затримки бюджетного фінансування, розрахунки проводяться протягом 5  (п'яти) банківських днів з дати отримання Замовником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31606A" w:rsidRPr="0031606A" w:rsidRDefault="0031606A" w:rsidP="0031606A">
      <w:pPr>
        <w:numPr>
          <w:ilvl w:val="0"/>
          <w:numId w:val="15"/>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Зобов’язання за Договором виникають у Замовника в разі наявності та в межах фінансування.</w:t>
      </w:r>
    </w:p>
    <w:p w:rsidR="0031606A" w:rsidRPr="0031606A" w:rsidRDefault="0031606A" w:rsidP="0031606A">
      <w:pPr>
        <w:numPr>
          <w:ilvl w:val="0"/>
          <w:numId w:val="16"/>
        </w:numPr>
        <w:spacing w:after="0" w:line="240" w:lineRule="auto"/>
        <w:jc w:val="center"/>
        <w:textAlignment w:val="baseline"/>
        <w:outlineLvl w:val="0"/>
        <w:rPr>
          <w:rFonts w:ascii="Times New Roman" w:eastAsia="Times New Roman" w:hAnsi="Times New Roman" w:cs="Times New Roman"/>
          <w:b/>
          <w:bCs/>
          <w:color w:val="000000"/>
          <w:kern w:val="36"/>
          <w:sz w:val="20"/>
          <w:szCs w:val="20"/>
          <w:lang w:eastAsia="uk-UA"/>
        </w:rPr>
      </w:pPr>
      <w:r w:rsidRPr="0031606A">
        <w:rPr>
          <w:rFonts w:ascii="Times New Roman" w:eastAsia="Times New Roman" w:hAnsi="Times New Roman" w:cs="Times New Roman"/>
          <w:b/>
          <w:bCs/>
          <w:color w:val="000000"/>
          <w:kern w:val="36"/>
          <w:sz w:val="20"/>
          <w:szCs w:val="20"/>
          <w:lang w:eastAsia="uk-UA"/>
        </w:rPr>
        <w:t>Права та обов’язки Сторін</w:t>
      </w:r>
    </w:p>
    <w:p w:rsidR="0031606A" w:rsidRPr="0031606A" w:rsidRDefault="0031606A" w:rsidP="0031606A">
      <w:pPr>
        <w:numPr>
          <w:ilvl w:val="1"/>
          <w:numId w:val="16"/>
        </w:numPr>
        <w:spacing w:after="0" w:line="240" w:lineRule="auto"/>
        <w:ind w:left="927"/>
        <w:jc w:val="both"/>
        <w:textAlignment w:val="baseline"/>
        <w:rPr>
          <w:rFonts w:ascii="Times New Roman" w:eastAsia="Times New Roman" w:hAnsi="Times New Roman" w:cs="Times New Roman"/>
          <w:b/>
          <w:bCs/>
          <w:color w:val="000000"/>
          <w:sz w:val="20"/>
          <w:szCs w:val="20"/>
          <w:lang w:eastAsia="uk-UA"/>
        </w:rPr>
      </w:pPr>
      <w:r w:rsidRPr="0031606A">
        <w:rPr>
          <w:rFonts w:ascii="Times New Roman" w:eastAsia="Times New Roman" w:hAnsi="Times New Roman" w:cs="Times New Roman"/>
          <w:b/>
          <w:bCs/>
          <w:color w:val="000000"/>
          <w:sz w:val="20"/>
          <w:szCs w:val="20"/>
          <w:lang w:eastAsia="uk-UA"/>
        </w:rPr>
        <w:t>Постачальник має право:</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Отримувати від Замовника оплату за поставлене газове паливо відповідно до умов Договору.</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На безперешкодний доступ (за пред'явленням службового посвідчення) до комерційних вузлів обліку газового палива.</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На повну і достовірну інформацію від Замовника  щодо режимів споживання  газового палива.</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Ініціювати процедуру припинення (обмеження) закупівлі газового палива Замовнику згідно з умовами цього Договору та правил постачання газового палива.</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На коригування протягом розрахункового періоду підтверджених обсягів  газового палива відповідно до умов Договору.</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Інші права, передбачені Договором, Правилами закупівлі газового палива та чинним законодавством.</w:t>
      </w:r>
    </w:p>
    <w:p w:rsidR="0031606A" w:rsidRPr="0031606A" w:rsidRDefault="0031606A" w:rsidP="0031606A">
      <w:pPr>
        <w:numPr>
          <w:ilvl w:val="1"/>
          <w:numId w:val="16"/>
        </w:numPr>
        <w:spacing w:after="0" w:line="240" w:lineRule="auto"/>
        <w:ind w:left="927"/>
        <w:jc w:val="both"/>
        <w:textAlignment w:val="baseline"/>
        <w:rPr>
          <w:rFonts w:ascii="Times New Roman" w:eastAsia="Times New Roman" w:hAnsi="Times New Roman" w:cs="Times New Roman"/>
          <w:b/>
          <w:bCs/>
          <w:color w:val="000000"/>
          <w:sz w:val="20"/>
          <w:szCs w:val="20"/>
          <w:lang w:eastAsia="uk-UA"/>
        </w:rPr>
      </w:pPr>
      <w:r w:rsidRPr="0031606A">
        <w:rPr>
          <w:rFonts w:ascii="Times New Roman" w:eastAsia="Times New Roman" w:hAnsi="Times New Roman" w:cs="Times New Roman"/>
          <w:b/>
          <w:bCs/>
          <w:color w:val="000000"/>
          <w:sz w:val="20"/>
          <w:szCs w:val="20"/>
          <w:lang w:eastAsia="uk-UA"/>
        </w:rPr>
        <w:t>Постачальник зобов'язується:</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Дотримуватись вимог правил зберігання, постачання та транспортування газового палива.</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Відповідати за збереження Товару до поставки та передачі його замовнику з документальним підтвердженням в письмовому чи електронному вигляді з електронним цифровим підписом. </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Забезпечити закупівлі газового палива на умовах, визначених Договором.</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В установленому порядку розглядати запити Замовника щодо діяльності, пов'язаної з закупівлі газового палива.</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Своєчасно надавати Замовника достовірну інформацію, у тому числі передбачену </w:t>
      </w:r>
      <w:hyperlink r:id="rId12" w:history="1">
        <w:r w:rsidRPr="0031606A">
          <w:rPr>
            <w:rFonts w:ascii="Times New Roman" w:eastAsia="Times New Roman" w:hAnsi="Times New Roman" w:cs="Times New Roman"/>
            <w:color w:val="000000"/>
            <w:sz w:val="20"/>
            <w:szCs w:val="20"/>
            <w:lang w:eastAsia="uk-UA"/>
          </w:rPr>
          <w:t>Законом України</w:t>
        </w:r>
      </w:hyperlink>
      <w:r w:rsidRPr="0031606A">
        <w:rPr>
          <w:rFonts w:ascii="Times New Roman" w:eastAsia="Times New Roman" w:hAnsi="Times New Roman" w:cs="Times New Roman"/>
          <w:color w:val="000000"/>
          <w:sz w:val="20"/>
          <w:szCs w:val="20"/>
          <w:lang w:eastAsia="uk-UA"/>
        </w:rPr>
        <w:t xml:space="preserve"> «Про особливості доступу до інформації у сферах закупівлі електричної енергії, природного газу, </w:t>
      </w:r>
      <w:proofErr w:type="spellStart"/>
      <w:r w:rsidRPr="0031606A">
        <w:rPr>
          <w:rFonts w:ascii="Times New Roman" w:eastAsia="Times New Roman" w:hAnsi="Times New Roman" w:cs="Times New Roman"/>
          <w:color w:val="000000"/>
          <w:sz w:val="20"/>
          <w:szCs w:val="20"/>
          <w:lang w:eastAsia="uk-UA"/>
        </w:rPr>
        <w:t>теплозакупівлі</w:t>
      </w:r>
      <w:proofErr w:type="spellEnd"/>
      <w:r w:rsidRPr="0031606A">
        <w:rPr>
          <w:rFonts w:ascii="Times New Roman" w:eastAsia="Times New Roman" w:hAnsi="Times New Roman" w:cs="Times New Roman"/>
          <w:color w:val="000000"/>
          <w:sz w:val="20"/>
          <w:szCs w:val="20"/>
          <w:lang w:eastAsia="uk-UA"/>
        </w:rPr>
        <w:t xml:space="preserve">, централізованого закупівлі гарячої води, централізованого питного </w:t>
      </w:r>
      <w:proofErr w:type="spellStart"/>
      <w:r w:rsidRPr="0031606A">
        <w:rPr>
          <w:rFonts w:ascii="Times New Roman" w:eastAsia="Times New Roman" w:hAnsi="Times New Roman" w:cs="Times New Roman"/>
          <w:color w:val="000000"/>
          <w:sz w:val="20"/>
          <w:szCs w:val="20"/>
          <w:lang w:eastAsia="uk-UA"/>
        </w:rPr>
        <w:t>водозакупівлі</w:t>
      </w:r>
      <w:proofErr w:type="spellEnd"/>
      <w:r w:rsidRPr="0031606A">
        <w:rPr>
          <w:rFonts w:ascii="Times New Roman" w:eastAsia="Times New Roman" w:hAnsi="Times New Roman" w:cs="Times New Roman"/>
          <w:color w:val="000000"/>
          <w:sz w:val="20"/>
          <w:szCs w:val="20"/>
          <w:lang w:eastAsia="uk-UA"/>
        </w:rPr>
        <w:t xml:space="preserve"> та водовідведення», а також дані про фактичні нарахування (обсяг та вартість) за послуги з закупівлі газового палива, щоб дати можливість Замовникові регулювати власне споживання  газового палива. Жодні додаткові витрати за надання інформації Замовником не оплачуються.</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Забезпечити Замовника всією необхідною інформацією про загальні умови закупівлі (у тому числі ціни), права та обов’язки Постачальника та Замовника, зазначення актів законодавства, якими регулюються відносини між Постачальником і Замовником, наявні способи досудового вирішення спорів з таким постачальником шляхом її розміщення на офіційному веб-сайті Постачальника.</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Забезпечити Замовника інформацією про обсяги та інші показники споживання  газового палива таким Замовником на безоплатній основі.</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Повідомити Замовника про намір внесення змін до Договору в частині умов закупівлі до початку дії таких змін та гарантування права Замовника на дострокове розірвання договору закупівлі, якщо нові умови закупівлі є для нього неприйнятними.</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Забезпечити Замовнику вибір способу оплати з метою уникнення дискримінації.</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Забезпечити Замовника прозорими, простими та доступними способами досудового вирішення спорів з таким Постачальником.</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lastRenderedPageBreak/>
        <w:t>Своєчасно повідомляти Замовника,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закупівлі  газового палива, або його ліцензію на провадження діяльності з закупівлі  газового палива анульовано, або її дію зупинено та про відсутність ресурсу  газового палива.</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Дотримуватися стандартів та вимог до якості обслуговування Замовника.</w:t>
      </w:r>
    </w:p>
    <w:p w:rsidR="0031606A" w:rsidRPr="0031606A" w:rsidRDefault="0031606A" w:rsidP="0031606A">
      <w:pPr>
        <w:numPr>
          <w:ilvl w:val="2"/>
          <w:numId w:val="1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Надати Замовникові остаточний рахунок (рахунок-фактуру) після зміни Постачальника або розірвання Договору;</w:t>
      </w:r>
    </w:p>
    <w:p w:rsidR="0031606A" w:rsidRPr="0031606A" w:rsidRDefault="0031606A" w:rsidP="0031606A">
      <w:pPr>
        <w:spacing w:after="0" w:line="240" w:lineRule="auto"/>
        <w:ind w:firstLine="567"/>
        <w:jc w:val="both"/>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 xml:space="preserve">14 У випадку ініціювання виключення замовника із Реєстру споживачів постачальника своєчасно (одночасно з наданням повідомлення Оператору ГТС відповідно до вимог </w:t>
      </w:r>
      <w:hyperlink r:id="rId13" w:anchor="n18" w:history="1">
        <w:r w:rsidRPr="0031606A">
          <w:rPr>
            <w:rFonts w:ascii="Times New Roman" w:eastAsia="Times New Roman" w:hAnsi="Times New Roman" w:cs="Times New Roman"/>
            <w:color w:val="000000"/>
            <w:sz w:val="20"/>
            <w:szCs w:val="20"/>
            <w:lang w:eastAsia="uk-UA"/>
          </w:rPr>
          <w:t>Кодексу ГТС</w:t>
        </w:r>
      </w:hyperlink>
      <w:r w:rsidRPr="0031606A">
        <w:rPr>
          <w:rFonts w:ascii="Times New Roman" w:eastAsia="Times New Roman" w:hAnsi="Times New Roman" w:cs="Times New Roman"/>
          <w:color w:val="000000"/>
          <w:sz w:val="20"/>
          <w:szCs w:val="20"/>
          <w:lang w:eastAsia="uk-UA"/>
        </w:rPr>
        <w:t>) повідомляти Замовника про вчинення таких дій.</w:t>
      </w:r>
    </w:p>
    <w:p w:rsidR="0031606A" w:rsidRPr="0031606A" w:rsidRDefault="0031606A" w:rsidP="0031606A">
      <w:pPr>
        <w:numPr>
          <w:ilvl w:val="0"/>
          <w:numId w:val="17"/>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Повідомити Замовника про намір внесення змін до Договору за 30 (тридцять) днів до запланованого набрання чинності такими змінами та гарантувати права Замовника на дострокове розірвання Договору, якщо нові умови закупівлі є для нього неприйнятними.</w:t>
      </w:r>
    </w:p>
    <w:p w:rsidR="0031606A" w:rsidRPr="0031606A" w:rsidRDefault="0031606A" w:rsidP="0031606A">
      <w:pPr>
        <w:numPr>
          <w:ilvl w:val="0"/>
          <w:numId w:val="18"/>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Виконувати інші обов'язки, передбачені цим Договором, Правилами та чинним законодавством.</w:t>
      </w:r>
    </w:p>
    <w:p w:rsidR="0031606A" w:rsidRPr="0031606A" w:rsidRDefault="0031606A" w:rsidP="0031606A">
      <w:pPr>
        <w:numPr>
          <w:ilvl w:val="0"/>
          <w:numId w:val="19"/>
        </w:numPr>
        <w:spacing w:after="0" w:line="240" w:lineRule="auto"/>
        <w:jc w:val="both"/>
        <w:textAlignment w:val="baseline"/>
        <w:rPr>
          <w:rFonts w:ascii="Times New Roman" w:eastAsia="Times New Roman" w:hAnsi="Times New Roman" w:cs="Times New Roman"/>
          <w:b/>
          <w:bCs/>
          <w:color w:val="000000"/>
          <w:sz w:val="20"/>
          <w:szCs w:val="20"/>
          <w:lang w:eastAsia="uk-UA"/>
        </w:rPr>
      </w:pPr>
      <w:r w:rsidRPr="0031606A">
        <w:rPr>
          <w:rFonts w:ascii="Times New Roman" w:eastAsia="Times New Roman" w:hAnsi="Times New Roman" w:cs="Times New Roman"/>
          <w:b/>
          <w:bCs/>
          <w:color w:val="000000"/>
          <w:sz w:val="20"/>
          <w:szCs w:val="20"/>
          <w:lang w:eastAsia="uk-UA"/>
        </w:rPr>
        <w:t>Замовник має право:</w:t>
      </w:r>
    </w:p>
    <w:p w:rsidR="0031606A" w:rsidRPr="0031606A" w:rsidRDefault="0031606A" w:rsidP="0031606A">
      <w:pPr>
        <w:numPr>
          <w:ilvl w:val="1"/>
          <w:numId w:val="1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На отримання газового палива в обсягах та на умовах, визначених цим Договором.</w:t>
      </w:r>
    </w:p>
    <w:p w:rsidR="0031606A" w:rsidRPr="0031606A" w:rsidRDefault="0031606A" w:rsidP="0031606A">
      <w:pPr>
        <w:numPr>
          <w:ilvl w:val="1"/>
          <w:numId w:val="1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На безкоштовне отримання інформації щодо цін Постачальника на газове паливо та порядок оплати.</w:t>
      </w:r>
    </w:p>
    <w:p w:rsidR="0031606A" w:rsidRPr="0031606A" w:rsidRDefault="0031606A" w:rsidP="0031606A">
      <w:pPr>
        <w:numPr>
          <w:ilvl w:val="1"/>
          <w:numId w:val="1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Самостійно припиняти (обмежувати) відбір газового палива для власних потреб з дотриманням вимог чинного законодавства.</w:t>
      </w:r>
    </w:p>
    <w:p w:rsidR="0031606A" w:rsidRPr="0031606A" w:rsidRDefault="0031606A" w:rsidP="0031606A">
      <w:pPr>
        <w:numPr>
          <w:ilvl w:val="1"/>
          <w:numId w:val="1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Вимагати поновлення закупівлі  газового палива в установленому порядку</w:t>
      </w:r>
      <w:r w:rsidRPr="0031606A">
        <w:rPr>
          <w:rFonts w:ascii="Times New Roman" w:eastAsia="Times New Roman" w:hAnsi="Times New Roman" w:cs="Times New Roman"/>
          <w:color w:val="FF0000"/>
          <w:sz w:val="20"/>
          <w:szCs w:val="20"/>
          <w:lang w:eastAsia="uk-UA"/>
        </w:rPr>
        <w:t xml:space="preserve">, </w:t>
      </w:r>
      <w:r w:rsidRPr="0031606A">
        <w:rPr>
          <w:rFonts w:ascii="Times New Roman" w:eastAsia="Times New Roman" w:hAnsi="Times New Roman" w:cs="Times New Roman"/>
          <w:color w:val="000000"/>
          <w:sz w:val="20"/>
          <w:szCs w:val="20"/>
          <w:lang w:eastAsia="uk-UA"/>
        </w:rPr>
        <w:t>якщо припинення закупівлі газового палива відбулося без розірвання Договору.</w:t>
      </w:r>
    </w:p>
    <w:p w:rsidR="0031606A" w:rsidRPr="0031606A" w:rsidRDefault="0031606A" w:rsidP="0031606A">
      <w:pPr>
        <w:numPr>
          <w:ilvl w:val="1"/>
          <w:numId w:val="1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На коригування протягом розрахункового періоду підтверджених обсягів  газового палива відповідно до умов Договору.</w:t>
      </w:r>
    </w:p>
    <w:p w:rsidR="0031606A" w:rsidRPr="0031606A" w:rsidRDefault="0031606A" w:rsidP="0031606A">
      <w:pPr>
        <w:numPr>
          <w:ilvl w:val="1"/>
          <w:numId w:val="1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На отримання від Постачальника інформації, визначеної </w:t>
      </w:r>
      <w:hyperlink r:id="rId14" w:history="1">
        <w:r w:rsidRPr="0031606A">
          <w:rPr>
            <w:rFonts w:ascii="Times New Roman" w:eastAsia="Times New Roman" w:hAnsi="Times New Roman" w:cs="Times New Roman"/>
            <w:color w:val="000000"/>
            <w:sz w:val="20"/>
            <w:szCs w:val="20"/>
            <w:lang w:eastAsia="uk-UA"/>
          </w:rPr>
          <w:t>Законом</w:t>
        </w:r>
      </w:hyperlink>
      <w:r w:rsidRPr="0031606A">
        <w:rPr>
          <w:rFonts w:ascii="Times New Roman" w:eastAsia="Times New Roman" w:hAnsi="Times New Roman" w:cs="Times New Roman"/>
          <w:color w:val="000000"/>
          <w:sz w:val="20"/>
          <w:szCs w:val="20"/>
          <w:lang w:eastAsia="uk-UA"/>
        </w:rPr>
        <w:t xml:space="preserve"> </w:t>
      </w:r>
      <w:hyperlink r:id="rId15" w:history="1">
        <w:r w:rsidRPr="0031606A">
          <w:rPr>
            <w:rFonts w:ascii="Times New Roman" w:eastAsia="Times New Roman" w:hAnsi="Times New Roman" w:cs="Times New Roman"/>
            <w:color w:val="000000"/>
            <w:sz w:val="20"/>
            <w:szCs w:val="20"/>
            <w:lang w:eastAsia="uk-UA"/>
          </w:rPr>
          <w:t>України</w:t>
        </w:r>
      </w:hyperlink>
      <w:r w:rsidRPr="0031606A">
        <w:rPr>
          <w:rFonts w:ascii="Times New Roman" w:eastAsia="Times New Roman" w:hAnsi="Times New Roman" w:cs="Times New Roman"/>
          <w:color w:val="000000"/>
          <w:sz w:val="20"/>
          <w:szCs w:val="20"/>
          <w:lang w:eastAsia="uk-UA"/>
        </w:rPr>
        <w:t xml:space="preserve"> «Про особливості доступу до інформації у сферах закупівлі електричної енергії, природного газу, </w:t>
      </w:r>
      <w:proofErr w:type="spellStart"/>
      <w:r w:rsidRPr="0031606A">
        <w:rPr>
          <w:rFonts w:ascii="Times New Roman" w:eastAsia="Times New Roman" w:hAnsi="Times New Roman" w:cs="Times New Roman"/>
          <w:color w:val="000000"/>
          <w:sz w:val="20"/>
          <w:szCs w:val="20"/>
          <w:lang w:eastAsia="uk-UA"/>
        </w:rPr>
        <w:t>теплозакупівлі</w:t>
      </w:r>
      <w:proofErr w:type="spellEnd"/>
      <w:r w:rsidRPr="0031606A">
        <w:rPr>
          <w:rFonts w:ascii="Times New Roman" w:eastAsia="Times New Roman" w:hAnsi="Times New Roman" w:cs="Times New Roman"/>
          <w:color w:val="000000"/>
          <w:sz w:val="20"/>
          <w:szCs w:val="20"/>
          <w:lang w:eastAsia="uk-UA"/>
        </w:rPr>
        <w:t xml:space="preserve">, централізованого закупівлі гарячої води, централізованого питного </w:t>
      </w:r>
      <w:proofErr w:type="spellStart"/>
      <w:r w:rsidRPr="0031606A">
        <w:rPr>
          <w:rFonts w:ascii="Times New Roman" w:eastAsia="Times New Roman" w:hAnsi="Times New Roman" w:cs="Times New Roman"/>
          <w:color w:val="000000"/>
          <w:sz w:val="20"/>
          <w:szCs w:val="20"/>
          <w:lang w:eastAsia="uk-UA"/>
        </w:rPr>
        <w:t>водозакупівлі</w:t>
      </w:r>
      <w:proofErr w:type="spellEnd"/>
      <w:r w:rsidRPr="0031606A">
        <w:rPr>
          <w:rFonts w:ascii="Times New Roman" w:eastAsia="Times New Roman" w:hAnsi="Times New Roman" w:cs="Times New Roman"/>
          <w:color w:val="000000"/>
          <w:sz w:val="20"/>
          <w:szCs w:val="20"/>
          <w:lang w:eastAsia="uk-UA"/>
        </w:rPr>
        <w:t xml:space="preserve"> та водовідведення».</w:t>
      </w:r>
    </w:p>
    <w:p w:rsidR="0031606A" w:rsidRPr="0031606A" w:rsidRDefault="0031606A" w:rsidP="0031606A">
      <w:pPr>
        <w:numPr>
          <w:ilvl w:val="1"/>
          <w:numId w:val="1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На зміну Постачальника у порядку передбаченому Договором та </w:t>
      </w:r>
      <w:proofErr w:type="spellStart"/>
      <w:r w:rsidRPr="0031606A">
        <w:rPr>
          <w:rFonts w:ascii="Times New Roman" w:eastAsia="Times New Roman" w:hAnsi="Times New Roman" w:cs="Times New Roman"/>
          <w:color w:val="000000"/>
          <w:sz w:val="20"/>
          <w:szCs w:val="20"/>
          <w:lang w:eastAsia="uk-UA"/>
        </w:rPr>
        <w:t>нормативно-</w:t>
      </w:r>
      <w:proofErr w:type="spellEnd"/>
      <w:r w:rsidRPr="0031606A">
        <w:rPr>
          <w:rFonts w:ascii="Times New Roman" w:eastAsia="Times New Roman" w:hAnsi="Times New Roman" w:cs="Times New Roman"/>
          <w:color w:val="000000"/>
          <w:sz w:val="20"/>
          <w:szCs w:val="20"/>
          <w:lang w:eastAsia="uk-UA"/>
        </w:rPr>
        <w:t xml:space="preserve"> правовими актами з цього питання.</w:t>
      </w:r>
    </w:p>
    <w:p w:rsidR="0031606A" w:rsidRPr="0031606A" w:rsidRDefault="0031606A" w:rsidP="0031606A">
      <w:pPr>
        <w:numPr>
          <w:ilvl w:val="1"/>
          <w:numId w:val="19"/>
        </w:numPr>
        <w:spacing w:after="0" w:line="240" w:lineRule="auto"/>
        <w:ind w:left="927"/>
        <w:jc w:val="both"/>
        <w:textAlignment w:val="baseline"/>
        <w:rPr>
          <w:rFonts w:ascii="Times New Roman" w:eastAsia="Times New Roman" w:hAnsi="Times New Roman" w:cs="Times New Roman"/>
          <w:color w:val="000009"/>
          <w:sz w:val="20"/>
          <w:szCs w:val="20"/>
          <w:lang w:eastAsia="uk-UA"/>
        </w:rPr>
      </w:pPr>
      <w:r w:rsidRPr="0031606A">
        <w:rPr>
          <w:rFonts w:ascii="Times New Roman" w:eastAsia="Times New Roman" w:hAnsi="Times New Roman" w:cs="Times New Roman"/>
          <w:color w:val="000009"/>
          <w:sz w:val="20"/>
          <w:szCs w:val="20"/>
          <w:lang w:eastAsia="uk-UA"/>
        </w:rPr>
        <w:t>Розірвати договір в односторонньому порядку, письмово повідомивши про це Постачальника не менш як за 10 (десять) днів за таких обставин:</w:t>
      </w:r>
    </w:p>
    <w:p w:rsidR="0031606A" w:rsidRPr="0031606A" w:rsidRDefault="0031606A" w:rsidP="0031606A">
      <w:pPr>
        <w:numPr>
          <w:ilvl w:val="2"/>
          <w:numId w:val="20"/>
        </w:numPr>
        <w:spacing w:after="0" w:line="240" w:lineRule="auto"/>
        <w:ind w:left="927"/>
        <w:jc w:val="both"/>
        <w:textAlignment w:val="baseline"/>
        <w:rPr>
          <w:rFonts w:ascii="Times New Roman" w:eastAsia="Times New Roman" w:hAnsi="Times New Roman" w:cs="Times New Roman"/>
          <w:color w:val="000009"/>
          <w:sz w:val="20"/>
          <w:szCs w:val="20"/>
          <w:lang w:eastAsia="uk-UA"/>
        </w:rPr>
      </w:pPr>
      <w:r w:rsidRPr="0031606A">
        <w:rPr>
          <w:rFonts w:ascii="Times New Roman" w:eastAsia="Times New Roman" w:hAnsi="Times New Roman" w:cs="Times New Roman"/>
          <w:color w:val="000009"/>
          <w:sz w:val="20"/>
          <w:szCs w:val="20"/>
          <w:lang w:eastAsia="uk-UA"/>
        </w:rPr>
        <w:t>якщо Постачальник суттєво порушить свої зобов’язання, що створить передумови для затримки поставки Товару у встановлені Договором терміни більше ніж на один місяць;</w:t>
      </w:r>
    </w:p>
    <w:p w:rsidR="0031606A" w:rsidRPr="0031606A" w:rsidRDefault="0031606A" w:rsidP="0031606A">
      <w:pPr>
        <w:numPr>
          <w:ilvl w:val="2"/>
          <w:numId w:val="20"/>
        </w:numPr>
        <w:spacing w:after="0" w:line="240" w:lineRule="auto"/>
        <w:ind w:left="927"/>
        <w:jc w:val="both"/>
        <w:textAlignment w:val="baseline"/>
        <w:rPr>
          <w:rFonts w:ascii="Times New Roman" w:eastAsia="Times New Roman" w:hAnsi="Times New Roman" w:cs="Times New Roman"/>
          <w:color w:val="000009"/>
          <w:sz w:val="20"/>
          <w:szCs w:val="20"/>
          <w:lang w:eastAsia="uk-UA"/>
        </w:rPr>
      </w:pPr>
      <w:r w:rsidRPr="0031606A">
        <w:rPr>
          <w:rFonts w:ascii="Times New Roman" w:eastAsia="Times New Roman" w:hAnsi="Times New Roman" w:cs="Times New Roman"/>
          <w:color w:val="000009"/>
          <w:sz w:val="20"/>
          <w:szCs w:val="20"/>
          <w:lang w:eastAsia="uk-UA"/>
        </w:rPr>
        <w:t>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p>
    <w:p w:rsidR="0031606A" w:rsidRPr="0031606A" w:rsidRDefault="0031606A" w:rsidP="0031606A">
      <w:pPr>
        <w:spacing w:after="0" w:line="240" w:lineRule="auto"/>
        <w:ind w:firstLine="567"/>
        <w:jc w:val="both"/>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9"/>
          <w:sz w:val="20"/>
          <w:szCs w:val="20"/>
          <w:lang w:eastAsia="uk-UA"/>
        </w:rPr>
        <w:t>Письмове повідомлення надсилається рекомендованим листом з описом вкладення на адресу фактичного місцезнаходження Постачальника.</w:t>
      </w:r>
    </w:p>
    <w:p w:rsidR="0031606A" w:rsidRPr="0031606A" w:rsidRDefault="0031606A" w:rsidP="0031606A">
      <w:pPr>
        <w:numPr>
          <w:ilvl w:val="0"/>
          <w:numId w:val="21"/>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Інші права, передбачені цим Договором, Правилами закупівлі газового палива та чинним законодавством.</w:t>
      </w:r>
    </w:p>
    <w:p w:rsidR="0031606A" w:rsidRPr="0031606A" w:rsidRDefault="0031606A" w:rsidP="0031606A">
      <w:pPr>
        <w:numPr>
          <w:ilvl w:val="0"/>
          <w:numId w:val="22"/>
        </w:numPr>
        <w:spacing w:after="0" w:line="240" w:lineRule="auto"/>
        <w:jc w:val="both"/>
        <w:textAlignment w:val="baseline"/>
        <w:rPr>
          <w:rFonts w:ascii="Times New Roman" w:eastAsia="Times New Roman" w:hAnsi="Times New Roman" w:cs="Times New Roman"/>
          <w:b/>
          <w:bCs/>
          <w:color w:val="000000"/>
          <w:sz w:val="20"/>
          <w:szCs w:val="20"/>
          <w:lang w:eastAsia="uk-UA"/>
        </w:rPr>
      </w:pPr>
      <w:r w:rsidRPr="0031606A">
        <w:rPr>
          <w:rFonts w:ascii="Times New Roman" w:eastAsia="Times New Roman" w:hAnsi="Times New Roman" w:cs="Times New Roman"/>
          <w:b/>
          <w:bCs/>
          <w:color w:val="000000"/>
          <w:sz w:val="20"/>
          <w:szCs w:val="20"/>
          <w:lang w:eastAsia="uk-UA"/>
        </w:rPr>
        <w:t>Замовник зобов'язується:</w:t>
      </w:r>
    </w:p>
    <w:p w:rsidR="0031606A" w:rsidRPr="0031606A" w:rsidRDefault="0031606A" w:rsidP="0031606A">
      <w:pPr>
        <w:numPr>
          <w:ilvl w:val="1"/>
          <w:numId w:val="2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Дотримуватись вимог правил споживання газового палива.</w:t>
      </w:r>
    </w:p>
    <w:p w:rsidR="0031606A" w:rsidRPr="0031606A" w:rsidRDefault="0031606A" w:rsidP="0031606A">
      <w:pPr>
        <w:numPr>
          <w:ilvl w:val="1"/>
          <w:numId w:val="2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Забезпечувати дотримання дисципліни відбору  газового палива в обсягах та на умовах, визначених Договором.</w:t>
      </w:r>
    </w:p>
    <w:p w:rsidR="0031606A" w:rsidRPr="0031606A" w:rsidRDefault="0031606A" w:rsidP="0031606A">
      <w:pPr>
        <w:numPr>
          <w:ilvl w:val="1"/>
          <w:numId w:val="2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Відповідати за збереження газового палива (в тому числі всіх екологічних умов) після отримання від Постачальника, що засвідчується документальним підтвердженням в письмовому чи електронному вигляді з електронним цифровим підписом. </w:t>
      </w:r>
    </w:p>
    <w:p w:rsidR="0031606A" w:rsidRPr="0031606A" w:rsidRDefault="0031606A" w:rsidP="0031606A">
      <w:pPr>
        <w:numPr>
          <w:ilvl w:val="1"/>
          <w:numId w:val="2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Зберігати газове паливо у відповідності з Договором щодо зберігання (закачування, відбору) газового палива. </w:t>
      </w:r>
    </w:p>
    <w:p w:rsidR="0031606A" w:rsidRPr="0031606A" w:rsidRDefault="0031606A" w:rsidP="0031606A">
      <w:pPr>
        <w:numPr>
          <w:ilvl w:val="1"/>
          <w:numId w:val="2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Своєчасно та в повному обсязі сплачувати за поставлений газове паливо на умовах, визначених Договором.</w:t>
      </w:r>
    </w:p>
    <w:p w:rsidR="0031606A" w:rsidRPr="0031606A" w:rsidRDefault="0031606A" w:rsidP="0031606A">
      <w:pPr>
        <w:numPr>
          <w:ilvl w:val="1"/>
          <w:numId w:val="2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закупівлі  газового палива.</w:t>
      </w:r>
    </w:p>
    <w:p w:rsidR="0031606A" w:rsidRPr="0031606A" w:rsidRDefault="0031606A" w:rsidP="0031606A">
      <w:pPr>
        <w:numPr>
          <w:ilvl w:val="1"/>
          <w:numId w:val="2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газового палива.</w:t>
      </w:r>
    </w:p>
    <w:p w:rsidR="0031606A" w:rsidRPr="0031606A" w:rsidRDefault="0031606A" w:rsidP="0031606A">
      <w:pPr>
        <w:numPr>
          <w:ilvl w:val="1"/>
          <w:numId w:val="2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У разі необхідності різкої зміни обсягів споживання газового палива (більше ніж на 50 % від середньодобового обсягу) Замовник зобов’язаний повідомити про це Постачальника та Оператора ГРМ не пізніше ніж за три доби до такої зміни.</w:t>
      </w:r>
    </w:p>
    <w:p w:rsidR="0031606A" w:rsidRPr="0031606A" w:rsidRDefault="0031606A" w:rsidP="0031606A">
      <w:pPr>
        <w:numPr>
          <w:ilvl w:val="0"/>
          <w:numId w:val="23"/>
        </w:numPr>
        <w:spacing w:after="0" w:line="240" w:lineRule="auto"/>
        <w:jc w:val="center"/>
        <w:textAlignment w:val="baseline"/>
        <w:outlineLvl w:val="0"/>
        <w:rPr>
          <w:rFonts w:ascii="Times New Roman" w:eastAsia="Times New Roman" w:hAnsi="Times New Roman" w:cs="Times New Roman"/>
          <w:b/>
          <w:bCs/>
          <w:color w:val="000000"/>
          <w:kern w:val="36"/>
          <w:sz w:val="20"/>
          <w:szCs w:val="20"/>
          <w:lang w:eastAsia="uk-UA"/>
        </w:rPr>
      </w:pPr>
      <w:r w:rsidRPr="0031606A">
        <w:rPr>
          <w:rFonts w:ascii="Times New Roman" w:eastAsia="Times New Roman" w:hAnsi="Times New Roman" w:cs="Times New Roman"/>
          <w:b/>
          <w:bCs/>
          <w:color w:val="000000"/>
          <w:kern w:val="36"/>
          <w:sz w:val="20"/>
          <w:szCs w:val="20"/>
          <w:lang w:eastAsia="uk-UA"/>
        </w:rPr>
        <w:t>Відповідальність Сторін</w:t>
      </w:r>
    </w:p>
    <w:p w:rsidR="0031606A" w:rsidRPr="0031606A" w:rsidRDefault="0031606A" w:rsidP="0031606A">
      <w:pPr>
        <w:numPr>
          <w:ilvl w:val="1"/>
          <w:numId w:val="2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31606A" w:rsidRPr="0031606A" w:rsidRDefault="0031606A" w:rsidP="0031606A">
      <w:pPr>
        <w:numPr>
          <w:ilvl w:val="1"/>
          <w:numId w:val="23"/>
        </w:numPr>
        <w:spacing w:after="0" w:line="240" w:lineRule="auto"/>
        <w:ind w:left="927"/>
        <w:jc w:val="both"/>
        <w:textAlignment w:val="baseline"/>
        <w:rPr>
          <w:rFonts w:ascii="Times New Roman" w:eastAsia="Times New Roman" w:hAnsi="Times New Roman" w:cs="Times New Roman"/>
          <w:b/>
          <w:bCs/>
          <w:color w:val="000000"/>
          <w:sz w:val="20"/>
          <w:szCs w:val="20"/>
          <w:lang w:eastAsia="uk-UA"/>
        </w:rPr>
      </w:pPr>
      <w:r w:rsidRPr="0031606A">
        <w:rPr>
          <w:rFonts w:ascii="Times New Roman" w:eastAsia="Times New Roman" w:hAnsi="Times New Roman" w:cs="Times New Roman"/>
          <w:b/>
          <w:bCs/>
          <w:color w:val="000000"/>
          <w:sz w:val="20"/>
          <w:szCs w:val="20"/>
          <w:lang w:eastAsia="uk-UA"/>
        </w:rPr>
        <w:lastRenderedPageBreak/>
        <w:t>Відповідальність Замовника:</w:t>
      </w:r>
    </w:p>
    <w:p w:rsidR="0031606A" w:rsidRPr="0031606A" w:rsidRDefault="0031606A" w:rsidP="0031606A">
      <w:pPr>
        <w:numPr>
          <w:ilvl w:val="2"/>
          <w:numId w:val="2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У разі порушення Замовником строків оплати, Замовник сплачує Постачальнику пеню в розмірі 0,01 %(нуль цілих, одна сота відсотка) несплаченої суми за кожний день прострочення.</w:t>
      </w:r>
    </w:p>
    <w:p w:rsidR="0031606A" w:rsidRPr="0031606A" w:rsidRDefault="0031606A" w:rsidP="0031606A">
      <w:pPr>
        <w:numPr>
          <w:ilvl w:val="1"/>
          <w:numId w:val="23"/>
        </w:numPr>
        <w:spacing w:after="0" w:line="240" w:lineRule="auto"/>
        <w:ind w:left="927"/>
        <w:jc w:val="both"/>
        <w:textAlignment w:val="baseline"/>
        <w:rPr>
          <w:rFonts w:ascii="Times New Roman" w:eastAsia="Times New Roman" w:hAnsi="Times New Roman" w:cs="Times New Roman"/>
          <w:b/>
          <w:bCs/>
          <w:color w:val="000000"/>
          <w:sz w:val="20"/>
          <w:szCs w:val="20"/>
          <w:lang w:eastAsia="uk-UA"/>
        </w:rPr>
      </w:pPr>
      <w:r w:rsidRPr="0031606A">
        <w:rPr>
          <w:rFonts w:ascii="Times New Roman" w:eastAsia="Times New Roman" w:hAnsi="Times New Roman" w:cs="Times New Roman"/>
          <w:b/>
          <w:bCs/>
          <w:color w:val="000000"/>
          <w:sz w:val="20"/>
          <w:szCs w:val="20"/>
          <w:lang w:eastAsia="uk-UA"/>
        </w:rPr>
        <w:t>Відповідальність Постачальника:</w:t>
      </w:r>
    </w:p>
    <w:p w:rsidR="0031606A" w:rsidRPr="0031606A" w:rsidRDefault="0031606A" w:rsidP="0031606A">
      <w:pPr>
        <w:numPr>
          <w:ilvl w:val="2"/>
          <w:numId w:val="23"/>
        </w:numPr>
        <w:spacing w:after="0" w:line="240" w:lineRule="auto"/>
        <w:ind w:left="927"/>
        <w:jc w:val="both"/>
        <w:textAlignment w:val="baseline"/>
        <w:rPr>
          <w:rFonts w:ascii="Times New Roman" w:eastAsia="Times New Roman" w:hAnsi="Times New Roman" w:cs="Times New Roman"/>
          <w:color w:val="000009"/>
          <w:sz w:val="20"/>
          <w:szCs w:val="20"/>
          <w:lang w:eastAsia="uk-UA"/>
        </w:rPr>
      </w:pPr>
      <w:r w:rsidRPr="0031606A">
        <w:rPr>
          <w:rFonts w:ascii="Times New Roman" w:eastAsia="Times New Roman" w:hAnsi="Times New Roman" w:cs="Times New Roman"/>
          <w:color w:val="000009"/>
          <w:sz w:val="20"/>
          <w:szCs w:val="20"/>
          <w:lang w:eastAsia="uk-UA"/>
        </w:rPr>
        <w:t>У випадку порушень строків поставки газового палива Постачальник сплачує Замовнику пеню у розмірі 0,1 % (нуль цілих, одна десята відсотка) вартості непоставленого газового палива за кожен день прострочення, а за прострочення понад 30 (тридцять) календарних днів додатково штраф у розмірі 7 % (семи відсотків) вказаної вартості.</w:t>
      </w:r>
    </w:p>
    <w:p w:rsidR="0031606A" w:rsidRPr="0031606A" w:rsidRDefault="0031606A" w:rsidP="0031606A">
      <w:pPr>
        <w:numPr>
          <w:ilvl w:val="2"/>
          <w:numId w:val="23"/>
        </w:numPr>
        <w:spacing w:after="0" w:line="240" w:lineRule="auto"/>
        <w:ind w:left="927"/>
        <w:jc w:val="both"/>
        <w:textAlignment w:val="baseline"/>
        <w:rPr>
          <w:rFonts w:ascii="Times New Roman" w:eastAsia="Times New Roman" w:hAnsi="Times New Roman" w:cs="Times New Roman"/>
          <w:color w:val="000009"/>
          <w:sz w:val="20"/>
          <w:szCs w:val="20"/>
          <w:lang w:eastAsia="uk-UA"/>
        </w:rPr>
      </w:pPr>
      <w:r w:rsidRPr="0031606A">
        <w:rPr>
          <w:rFonts w:ascii="Times New Roman" w:eastAsia="Times New Roman" w:hAnsi="Times New Roman" w:cs="Times New Roman"/>
          <w:color w:val="000009"/>
          <w:sz w:val="20"/>
          <w:szCs w:val="20"/>
          <w:lang w:eastAsia="uk-UA"/>
        </w:rPr>
        <w:t>За порушення умов зобов’язання щодо якості газового палива Постачальник сплачує Замовнику штраф у розмірі 20 % (двадцяти відсотків) вартості неякісного газового палива.</w:t>
      </w:r>
    </w:p>
    <w:p w:rsidR="0031606A" w:rsidRPr="0031606A" w:rsidRDefault="0031606A" w:rsidP="0031606A">
      <w:pPr>
        <w:numPr>
          <w:ilvl w:val="2"/>
          <w:numId w:val="23"/>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Відшкодування збитків Постачальником Замовнику здійснюється в таких випадках:</w:t>
      </w:r>
    </w:p>
    <w:p w:rsidR="0031606A" w:rsidRPr="0031606A" w:rsidRDefault="0031606A" w:rsidP="0031606A">
      <w:pPr>
        <w:numPr>
          <w:ilvl w:val="3"/>
          <w:numId w:val="24"/>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у разі якщо закупівлі газового палива Замовнику було припинено Постачальником на виконання неправомірного доручення Постачальника про припинення закупівлі газового палива Замовнику, Постачальник відшкодовує Замовнику вартість або об’єм </w:t>
      </w:r>
      <w:proofErr w:type="spellStart"/>
      <w:r w:rsidRPr="0031606A">
        <w:rPr>
          <w:rFonts w:ascii="Times New Roman" w:eastAsia="Times New Roman" w:hAnsi="Times New Roman" w:cs="Times New Roman"/>
          <w:color w:val="000000"/>
          <w:sz w:val="20"/>
          <w:szCs w:val="20"/>
          <w:lang w:eastAsia="uk-UA"/>
        </w:rPr>
        <w:t>недовідпущеного</w:t>
      </w:r>
      <w:proofErr w:type="spellEnd"/>
      <w:r w:rsidRPr="0031606A">
        <w:rPr>
          <w:rFonts w:ascii="Times New Roman" w:eastAsia="Times New Roman" w:hAnsi="Times New Roman" w:cs="Times New Roman"/>
          <w:color w:val="000000"/>
          <w:sz w:val="20"/>
          <w:szCs w:val="20"/>
          <w:lang w:eastAsia="uk-UA"/>
        </w:rPr>
        <w:t xml:space="preserve"> газового палива, яке обчислюється, виходячи з підтвердженого обсягу  газового палива на відповідний період з урахуванням періоду безпідставного припинення закупівлі газового палива, та вартість робіт з припинення і повторного відновлення подачі газового палива після його безпідставного припинення. Крім того, якщо внаслідок цього Замовнику або його майну завдано шкоди, Постачальник відшкодовує це в повному обсязі;</w:t>
      </w:r>
    </w:p>
    <w:p w:rsidR="0031606A" w:rsidRPr="0031606A" w:rsidRDefault="0031606A" w:rsidP="0031606A">
      <w:pPr>
        <w:numPr>
          <w:ilvl w:val="3"/>
          <w:numId w:val="24"/>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у разі якщо Постачальник не забезпечив своєчасне включення Замовнику до власного Реєстру споживачів у погодженому зі Замовником періоді закупівлі (за умови, що Замовником не порушувались зобов’язання за Договором), що призвело до припинення розподілу  газового палива Постачальником, Замовник має право вимагати від Постачальника відшкодування вартості або об’єму </w:t>
      </w:r>
      <w:proofErr w:type="spellStart"/>
      <w:r w:rsidRPr="0031606A">
        <w:rPr>
          <w:rFonts w:ascii="Times New Roman" w:eastAsia="Times New Roman" w:hAnsi="Times New Roman" w:cs="Times New Roman"/>
          <w:color w:val="000000"/>
          <w:sz w:val="20"/>
          <w:szCs w:val="20"/>
          <w:lang w:eastAsia="uk-UA"/>
        </w:rPr>
        <w:t>недовідпущеного</w:t>
      </w:r>
      <w:proofErr w:type="spellEnd"/>
      <w:r w:rsidRPr="0031606A">
        <w:rPr>
          <w:rFonts w:ascii="Times New Roman" w:eastAsia="Times New Roman" w:hAnsi="Times New Roman" w:cs="Times New Roman"/>
          <w:color w:val="000000"/>
          <w:sz w:val="20"/>
          <w:szCs w:val="20"/>
          <w:lang w:eastAsia="uk-UA"/>
        </w:rPr>
        <w:t xml:space="preserve"> газового палива, який обчислюється виходячи з підтвердженого обсягу  газового палива, визначеного Договором на відповідний період, з урахуванням періоду припинення закупівлі газового палива та вартості робіт з припинення і повторного відновлення подачі  газового палива після його безпідставного припинення.</w:t>
      </w:r>
    </w:p>
    <w:p w:rsidR="0031606A" w:rsidRPr="0031606A" w:rsidRDefault="0031606A" w:rsidP="0031606A">
      <w:pPr>
        <w:numPr>
          <w:ilvl w:val="1"/>
          <w:numId w:val="24"/>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Сплата штрафних санкцій не звільняє Сторони від виконання своїх зобов'язань за цим Договором.</w:t>
      </w:r>
      <w:r w:rsidRPr="0031606A">
        <w:rPr>
          <w:rFonts w:ascii="Times New Roman" w:eastAsia="Times New Roman" w:hAnsi="Times New Roman" w:cs="Times New Roman"/>
          <w:sz w:val="20"/>
          <w:szCs w:val="20"/>
          <w:lang w:eastAsia="uk-UA"/>
        </w:rPr>
        <w:br/>
      </w:r>
    </w:p>
    <w:p w:rsidR="0031606A" w:rsidRDefault="0031606A" w:rsidP="0031606A">
      <w:pPr>
        <w:numPr>
          <w:ilvl w:val="0"/>
          <w:numId w:val="25"/>
        </w:numPr>
        <w:spacing w:after="0" w:line="240" w:lineRule="auto"/>
        <w:jc w:val="center"/>
        <w:textAlignment w:val="baseline"/>
        <w:outlineLvl w:val="0"/>
        <w:rPr>
          <w:rFonts w:ascii="Times New Roman" w:eastAsia="Times New Roman" w:hAnsi="Times New Roman" w:cs="Times New Roman"/>
          <w:b/>
          <w:bCs/>
          <w:color w:val="000000"/>
          <w:kern w:val="36"/>
          <w:sz w:val="20"/>
          <w:szCs w:val="20"/>
          <w:lang w:eastAsia="uk-UA"/>
        </w:rPr>
      </w:pPr>
      <w:r w:rsidRPr="0031606A">
        <w:rPr>
          <w:rFonts w:ascii="Times New Roman" w:eastAsia="Times New Roman" w:hAnsi="Times New Roman" w:cs="Times New Roman"/>
          <w:b/>
          <w:bCs/>
          <w:color w:val="000000"/>
          <w:kern w:val="36"/>
          <w:sz w:val="20"/>
          <w:szCs w:val="20"/>
          <w:lang w:eastAsia="uk-UA"/>
        </w:rPr>
        <w:t>Порядок припинення (обмеження) та відновлення споживання газового палива</w:t>
      </w:r>
    </w:p>
    <w:p w:rsidR="00521885" w:rsidRPr="0031606A" w:rsidRDefault="00521885" w:rsidP="00521885">
      <w:pPr>
        <w:spacing w:after="0" w:line="240" w:lineRule="auto"/>
        <w:textAlignment w:val="baseline"/>
        <w:outlineLvl w:val="0"/>
        <w:rPr>
          <w:rFonts w:ascii="Times New Roman" w:eastAsia="Times New Roman" w:hAnsi="Times New Roman" w:cs="Times New Roman"/>
          <w:b/>
          <w:bCs/>
          <w:color w:val="000000"/>
          <w:kern w:val="36"/>
          <w:sz w:val="20"/>
          <w:szCs w:val="20"/>
          <w:lang w:eastAsia="uk-UA"/>
        </w:rPr>
      </w:pPr>
    </w:p>
    <w:p w:rsidR="0031606A" w:rsidRPr="0031606A" w:rsidRDefault="0031606A" w:rsidP="0031606A">
      <w:pPr>
        <w:numPr>
          <w:ilvl w:val="1"/>
          <w:numId w:val="25"/>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Замовник зобов'язаний самостійно припинити (обмежити) власне споживання газового палива у випадках та порядку, передбачених чинним законодавством та Договором.</w:t>
      </w:r>
    </w:p>
    <w:p w:rsidR="0031606A" w:rsidRPr="0031606A" w:rsidRDefault="0031606A" w:rsidP="0031606A">
      <w:pPr>
        <w:numPr>
          <w:ilvl w:val="1"/>
          <w:numId w:val="25"/>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Постачальник має право ініціювати/вживати заходів з припинення або обмеження в установленому порядку споживання  газового палива Замовнику в разі:</w:t>
      </w:r>
    </w:p>
    <w:p w:rsidR="0031606A" w:rsidRPr="0031606A" w:rsidRDefault="0031606A" w:rsidP="0031606A">
      <w:pPr>
        <w:numPr>
          <w:ilvl w:val="0"/>
          <w:numId w:val="2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проведення Замовником неповних або несвоєчасних розрахунків за Договором; </w:t>
      </w:r>
    </w:p>
    <w:p w:rsidR="0031606A" w:rsidRPr="0031606A" w:rsidRDefault="0031606A" w:rsidP="0031606A">
      <w:pPr>
        <w:numPr>
          <w:ilvl w:val="0"/>
          <w:numId w:val="2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розірвання Договору;</w:t>
      </w:r>
    </w:p>
    <w:p w:rsidR="0031606A" w:rsidRPr="0031606A" w:rsidRDefault="0031606A" w:rsidP="0031606A">
      <w:pPr>
        <w:numPr>
          <w:ilvl w:val="0"/>
          <w:numId w:val="26"/>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відмови від підписання акту приймання-передачі без відповідного письмового обґрунтування.</w:t>
      </w:r>
    </w:p>
    <w:p w:rsidR="0031606A" w:rsidRPr="0031606A" w:rsidRDefault="0031606A" w:rsidP="0031606A">
      <w:pPr>
        <w:spacing w:after="0" w:line="240" w:lineRule="auto"/>
        <w:ind w:firstLine="567"/>
        <w:jc w:val="both"/>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 xml:space="preserve">Закупівля газового палива може бути припинена в інших випадках, передбачених </w:t>
      </w:r>
      <w:hyperlink r:id="rId16" w:history="1">
        <w:r w:rsidRPr="0031606A">
          <w:rPr>
            <w:rFonts w:ascii="Times New Roman" w:eastAsia="Times New Roman" w:hAnsi="Times New Roman" w:cs="Times New Roman"/>
            <w:color w:val="000000"/>
            <w:sz w:val="20"/>
            <w:szCs w:val="20"/>
            <w:lang w:eastAsia="uk-UA"/>
          </w:rPr>
          <w:t>Законом України</w:t>
        </w:r>
      </w:hyperlink>
      <w:r w:rsidRPr="0031606A">
        <w:rPr>
          <w:rFonts w:ascii="Times New Roman" w:eastAsia="Times New Roman" w:hAnsi="Times New Roman" w:cs="Times New Roman"/>
          <w:color w:val="000000"/>
          <w:sz w:val="20"/>
          <w:szCs w:val="20"/>
          <w:lang w:eastAsia="uk-UA"/>
        </w:rPr>
        <w:t xml:space="preserve"> «Про ринок природного газу», </w:t>
      </w:r>
      <w:hyperlink r:id="rId17" w:anchor="n18" w:history="1">
        <w:r w:rsidRPr="0031606A">
          <w:rPr>
            <w:rFonts w:ascii="Times New Roman" w:eastAsia="Times New Roman" w:hAnsi="Times New Roman" w:cs="Times New Roman"/>
            <w:color w:val="000000"/>
            <w:sz w:val="20"/>
            <w:szCs w:val="20"/>
            <w:lang w:eastAsia="uk-UA"/>
          </w:rPr>
          <w:t>Кодексом газотранспортної</w:t>
        </w:r>
      </w:hyperlink>
      <w:r w:rsidRPr="0031606A">
        <w:rPr>
          <w:rFonts w:ascii="Times New Roman" w:eastAsia="Times New Roman" w:hAnsi="Times New Roman" w:cs="Times New Roman"/>
          <w:color w:val="000000"/>
          <w:sz w:val="20"/>
          <w:szCs w:val="20"/>
          <w:lang w:eastAsia="uk-UA"/>
        </w:rPr>
        <w:t xml:space="preserve"> </w:t>
      </w:r>
      <w:hyperlink r:id="rId18" w:anchor="n18" w:history="1">
        <w:r w:rsidRPr="0031606A">
          <w:rPr>
            <w:rFonts w:ascii="Times New Roman" w:eastAsia="Times New Roman" w:hAnsi="Times New Roman" w:cs="Times New Roman"/>
            <w:color w:val="000000"/>
            <w:sz w:val="20"/>
            <w:szCs w:val="20"/>
            <w:lang w:eastAsia="uk-UA"/>
          </w:rPr>
          <w:t>системи</w:t>
        </w:r>
      </w:hyperlink>
      <w:r w:rsidRPr="0031606A">
        <w:rPr>
          <w:rFonts w:ascii="Times New Roman" w:eastAsia="Times New Roman" w:hAnsi="Times New Roman" w:cs="Times New Roman"/>
          <w:color w:val="000000"/>
          <w:sz w:val="20"/>
          <w:szCs w:val="20"/>
          <w:lang w:eastAsia="uk-UA"/>
        </w:rPr>
        <w:t xml:space="preserve">, Кодексом газорозподільних систем, </w:t>
      </w:r>
      <w:hyperlink r:id="rId19" w:anchor="n15" w:history="1">
        <w:r w:rsidRPr="0031606A">
          <w:rPr>
            <w:rFonts w:ascii="Times New Roman" w:eastAsia="Times New Roman" w:hAnsi="Times New Roman" w:cs="Times New Roman"/>
            <w:color w:val="000000"/>
            <w:sz w:val="20"/>
            <w:szCs w:val="20"/>
            <w:lang w:eastAsia="uk-UA"/>
          </w:rPr>
          <w:t>Правилами безпеки систем споживання газового палива</w:t>
        </w:r>
      </w:hyperlink>
      <w:r w:rsidRPr="0031606A">
        <w:rPr>
          <w:rFonts w:ascii="Times New Roman" w:eastAsia="Times New Roman" w:hAnsi="Times New Roman" w:cs="Times New Roman"/>
          <w:color w:val="000000"/>
          <w:sz w:val="20"/>
          <w:szCs w:val="20"/>
          <w:lang w:eastAsia="uk-UA"/>
        </w:rPr>
        <w:t>.</w:t>
      </w:r>
    </w:p>
    <w:p w:rsidR="0031606A" w:rsidRDefault="0031606A" w:rsidP="0031606A">
      <w:pPr>
        <w:numPr>
          <w:ilvl w:val="0"/>
          <w:numId w:val="27"/>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Припинення (обмеження) споживання газового палива та відновлення споживання газового палива Замовникові здійснюється в порядку, визначеному Правилами споживання  газового палива, Порядком </w:t>
      </w:r>
      <w:proofErr w:type="spellStart"/>
      <w:r w:rsidRPr="0031606A">
        <w:rPr>
          <w:rFonts w:ascii="Times New Roman" w:eastAsia="Times New Roman" w:hAnsi="Times New Roman" w:cs="Times New Roman"/>
          <w:color w:val="000000"/>
          <w:sz w:val="20"/>
          <w:szCs w:val="20"/>
          <w:lang w:eastAsia="uk-UA"/>
        </w:rPr>
        <w:t>пооб'єктового</w:t>
      </w:r>
      <w:proofErr w:type="spellEnd"/>
      <w:r w:rsidRPr="0031606A">
        <w:rPr>
          <w:rFonts w:ascii="Times New Roman" w:eastAsia="Times New Roman" w:hAnsi="Times New Roman" w:cs="Times New Roman"/>
          <w:color w:val="000000"/>
          <w:sz w:val="20"/>
          <w:szCs w:val="20"/>
          <w:lang w:eastAsia="uk-UA"/>
        </w:rPr>
        <w:t xml:space="preserve"> припинення (обмеження) споживання газового палива замовником, крім населення, затвердженого постановою Кабінету Міністрів України "Про затвердження Порядку </w:t>
      </w:r>
      <w:proofErr w:type="spellStart"/>
      <w:r w:rsidRPr="0031606A">
        <w:rPr>
          <w:rFonts w:ascii="Times New Roman" w:eastAsia="Times New Roman" w:hAnsi="Times New Roman" w:cs="Times New Roman"/>
          <w:color w:val="000000"/>
          <w:sz w:val="20"/>
          <w:szCs w:val="20"/>
          <w:lang w:eastAsia="uk-UA"/>
        </w:rPr>
        <w:t>пооб'єктового</w:t>
      </w:r>
      <w:proofErr w:type="spellEnd"/>
      <w:r w:rsidRPr="0031606A">
        <w:rPr>
          <w:rFonts w:ascii="Times New Roman" w:eastAsia="Times New Roman" w:hAnsi="Times New Roman" w:cs="Times New Roman"/>
          <w:color w:val="000000"/>
          <w:sz w:val="20"/>
          <w:szCs w:val="20"/>
          <w:lang w:eastAsia="uk-UA"/>
        </w:rPr>
        <w:t xml:space="preserve"> припинення (обмеження) газопостачання споживачам, крім населення" від 08.12.2006 №1687, а також іншими нормативно-правовими актами, що регулюють дані правовідносини.</w:t>
      </w:r>
    </w:p>
    <w:p w:rsidR="00521885" w:rsidRPr="0031606A" w:rsidRDefault="00521885" w:rsidP="00521885">
      <w:pPr>
        <w:spacing w:after="0" w:line="240" w:lineRule="auto"/>
        <w:jc w:val="both"/>
        <w:textAlignment w:val="baseline"/>
        <w:rPr>
          <w:rFonts w:ascii="Times New Roman" w:eastAsia="Times New Roman" w:hAnsi="Times New Roman" w:cs="Times New Roman"/>
          <w:color w:val="000000"/>
          <w:sz w:val="20"/>
          <w:szCs w:val="20"/>
          <w:lang w:eastAsia="uk-UA"/>
        </w:rPr>
      </w:pPr>
    </w:p>
    <w:p w:rsidR="0031606A" w:rsidRPr="0031606A" w:rsidRDefault="0031606A" w:rsidP="0031606A">
      <w:pPr>
        <w:numPr>
          <w:ilvl w:val="0"/>
          <w:numId w:val="28"/>
        </w:numPr>
        <w:spacing w:after="0" w:line="240" w:lineRule="auto"/>
        <w:jc w:val="center"/>
        <w:textAlignment w:val="baseline"/>
        <w:outlineLvl w:val="0"/>
        <w:rPr>
          <w:rFonts w:ascii="Times New Roman" w:eastAsia="Times New Roman" w:hAnsi="Times New Roman" w:cs="Times New Roman"/>
          <w:b/>
          <w:bCs/>
          <w:color w:val="000000"/>
          <w:kern w:val="36"/>
          <w:sz w:val="20"/>
          <w:szCs w:val="20"/>
          <w:lang w:eastAsia="uk-UA"/>
        </w:rPr>
      </w:pPr>
      <w:r w:rsidRPr="0031606A">
        <w:rPr>
          <w:rFonts w:ascii="Times New Roman" w:eastAsia="Times New Roman" w:hAnsi="Times New Roman" w:cs="Times New Roman"/>
          <w:b/>
          <w:bCs/>
          <w:color w:val="000000"/>
          <w:kern w:val="36"/>
          <w:sz w:val="20"/>
          <w:szCs w:val="20"/>
          <w:lang w:eastAsia="uk-UA"/>
        </w:rPr>
        <w:t>Порядок зміни Постачальника</w:t>
      </w:r>
    </w:p>
    <w:p w:rsidR="0031606A" w:rsidRPr="0031606A" w:rsidRDefault="0031606A" w:rsidP="0031606A">
      <w:pPr>
        <w:numPr>
          <w:ilvl w:val="1"/>
          <w:numId w:val="28"/>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Зміні Постачальника має передувати укладання договору закупівлі газового палива з новим постачальником та розірвання договору закупівлі газового палива з діючим постачальником або його призупинення в частині закупівлі газового палива у певному розрахунковому періоді, а також відсутність у Замовника простроченої заборгованості за поставлений газове паливо перед діючим Постачальником.</w:t>
      </w:r>
    </w:p>
    <w:p w:rsidR="0031606A" w:rsidRPr="0031606A" w:rsidRDefault="0031606A" w:rsidP="0031606A">
      <w:pPr>
        <w:numPr>
          <w:ilvl w:val="1"/>
          <w:numId w:val="28"/>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Постачальник не має права стягувати плату або вимагати будь-яку іншу фінансову компенсацію у зв'язку із зміною Постачальника.</w:t>
      </w:r>
    </w:p>
    <w:p w:rsidR="0031606A" w:rsidRPr="0031606A" w:rsidRDefault="0031606A" w:rsidP="0031606A">
      <w:pPr>
        <w:numPr>
          <w:ilvl w:val="1"/>
          <w:numId w:val="28"/>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У разі наміру змінити Постачальника, Замовник повинен виконати свої зобов'язання по розрахунках перед Постачальником за цим Договором (або укласти з ним графік реструктуризації заборгованості за газове паливо, якого має дотримуватись) та підписати з ним угоду про розірвання Договору або його призупинення в частині закупівлі газового палива з дати, з якої закупівлі  газового палива буде здійснювати новий постачальник, за виключенням умов, визначених п. 5.3.8. цього Договору.</w:t>
      </w:r>
    </w:p>
    <w:p w:rsidR="0031606A" w:rsidRPr="0031606A" w:rsidRDefault="0031606A" w:rsidP="0031606A">
      <w:pPr>
        <w:numPr>
          <w:ilvl w:val="1"/>
          <w:numId w:val="28"/>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lastRenderedPageBreak/>
        <w:t>Повідомлення Замовником Постачальника про намір змінити Постачальника є пропозицією про розірвання Договору або його призупинення в частині закупівлі  газового палива у певному розрахунковому періоді і повинно містити дату розірвання (призупинення) чинного Договору, яка визначається останнім календарним днем перед датою, з якої договір закупівлі  газового палива з новим постачальником набере чинності.</w:t>
      </w:r>
    </w:p>
    <w:p w:rsidR="0031606A" w:rsidRPr="0031606A" w:rsidRDefault="0031606A" w:rsidP="0031606A">
      <w:pPr>
        <w:numPr>
          <w:ilvl w:val="1"/>
          <w:numId w:val="28"/>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 метою забезпечення безперебійного закупівлі газового палива Постачальник поставляє газове паливо Замовнику до останнього дня терміну дії, а договір закупівлі  газового палива, укладений з новим постачальником, набирає чинності наступного дня після розірвання (призупинення) договору з діючим постачальником, але за умови, що у Замовника не буде простроченої заборгованості за поставлений газове паливо перед діючим Постачальником.</w:t>
      </w:r>
    </w:p>
    <w:p w:rsidR="0031606A" w:rsidRPr="0031606A" w:rsidRDefault="0031606A" w:rsidP="0031606A">
      <w:pPr>
        <w:numPr>
          <w:ilvl w:val="1"/>
          <w:numId w:val="28"/>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Фактичні закупівлі  газового палива новим постачальником може починатись виключно з газової доби, з якої Замовник включений до Реєстру споживачів нового постачальника в інформаційній платформі Оператора ГТС  у порядку, визначеному </w:t>
      </w:r>
      <w:hyperlink r:id="rId20" w:anchor="n18" w:history="1">
        <w:r w:rsidRPr="0031606A">
          <w:rPr>
            <w:rFonts w:ascii="Times New Roman" w:eastAsia="Times New Roman" w:hAnsi="Times New Roman" w:cs="Times New Roman"/>
            <w:color w:val="000000"/>
            <w:sz w:val="20"/>
            <w:szCs w:val="20"/>
            <w:lang w:eastAsia="uk-UA"/>
          </w:rPr>
          <w:t>Кодексом ГТС</w:t>
        </w:r>
      </w:hyperlink>
      <w:r w:rsidRPr="0031606A">
        <w:rPr>
          <w:rFonts w:ascii="Times New Roman" w:eastAsia="Times New Roman" w:hAnsi="Times New Roman" w:cs="Times New Roman"/>
          <w:color w:val="000000"/>
          <w:sz w:val="20"/>
          <w:szCs w:val="20"/>
          <w:lang w:eastAsia="uk-UA"/>
        </w:rPr>
        <w:t>.</w:t>
      </w:r>
    </w:p>
    <w:p w:rsidR="0031606A" w:rsidRPr="0031606A" w:rsidRDefault="0031606A" w:rsidP="0031606A">
      <w:pPr>
        <w:numPr>
          <w:ilvl w:val="0"/>
          <w:numId w:val="29"/>
        </w:numPr>
        <w:spacing w:after="0" w:line="240" w:lineRule="auto"/>
        <w:jc w:val="center"/>
        <w:textAlignment w:val="baseline"/>
        <w:outlineLvl w:val="0"/>
        <w:rPr>
          <w:rFonts w:ascii="Times New Roman" w:eastAsia="Times New Roman" w:hAnsi="Times New Roman" w:cs="Times New Roman"/>
          <w:b/>
          <w:bCs/>
          <w:color w:val="000000"/>
          <w:kern w:val="36"/>
          <w:sz w:val="20"/>
          <w:szCs w:val="20"/>
          <w:lang w:eastAsia="uk-UA"/>
        </w:rPr>
      </w:pPr>
      <w:r w:rsidRPr="0031606A">
        <w:rPr>
          <w:rFonts w:ascii="Times New Roman" w:eastAsia="Times New Roman" w:hAnsi="Times New Roman" w:cs="Times New Roman"/>
          <w:b/>
          <w:bCs/>
          <w:color w:val="000000"/>
          <w:kern w:val="36"/>
          <w:sz w:val="20"/>
          <w:szCs w:val="20"/>
          <w:lang w:eastAsia="uk-UA"/>
        </w:rPr>
        <w:t>Обставини непереборної сили</w:t>
      </w:r>
    </w:p>
    <w:p w:rsidR="0031606A" w:rsidRPr="0031606A" w:rsidRDefault="0031606A" w:rsidP="0031606A">
      <w:pPr>
        <w:numPr>
          <w:ilvl w:val="1"/>
          <w:numId w:val="2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Кожна Сторона звільняється від відповідальності за прострочення або невиконання зобов'язань за цим Договором, якщо це прострочення або невиконання було спричинене обставинами непереборної сили (форс-мажорними обставинами) (далі – Форс-мажорна обставина), які виникли після підписання цього Договору, і не було можливості уникнути або усунути такі обставини або їх наслідки розумними зусиллями кожної зі Сторін. До Форс-мажорних обставин відносяться: обставини війни, військові дії, мобілізація, протиправні дії третіх осіб, громадські заворушення; пожежі, повені, землетруси й інші стихійні лиха; епідемії; а також всі інші події та обставини, які Торгово-промислова палата України або уповноважені нею регіональні торгово-промислові палати визнають такими обставинами, за умови наявності причинно-наслідкового зв'язку між вказаними обставинами та фактом невиконання Стороною своїх зобов'язань за цим Договором. Для уникнення будь-яких сумнівів, не вважаються Форс-мажорними обставинами, зокрема, недодержання своїх обов’язків контрагентом Сторони, відсутність на ринку товарів, потрібних для виконання зобов’язання між Сторонами, відсутність у Сторони необхідних коштів, обладнання, робочої сили тощо для виконання зобов'язання за цим Договором. </w:t>
      </w:r>
    </w:p>
    <w:p w:rsidR="0031606A" w:rsidRPr="0031606A" w:rsidRDefault="0031606A" w:rsidP="0031606A">
      <w:pPr>
        <w:numPr>
          <w:ilvl w:val="1"/>
          <w:numId w:val="2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Сторони розуміють та усвідомлюють, що на момент підписання цього Договору відповідно до Указу Президента України від 24 лютого 2022 року №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з 24 лютого 2022 року в  Україні введений воєнний стан, дія якого триває на момент підписання Сторонами цього Договору. При цьому, строк дії воєнного стану може бути продовжений у встановленому законодавством України порядку.</w:t>
      </w:r>
    </w:p>
    <w:p w:rsidR="0031606A" w:rsidRPr="0031606A" w:rsidRDefault="0031606A" w:rsidP="0031606A">
      <w:pPr>
        <w:numPr>
          <w:ilvl w:val="1"/>
          <w:numId w:val="2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Відповідно до загального офіційного листа Торгово-промислової палати України від 28 лютого 2022 року № 2024/02.0-7.1 військова агресія Російської Федерації проти України, що стала підставою для введення воєнного стану, засвідчена Торгово-промисловою палатою України як форс-мажорна обставина (</w:t>
      </w:r>
      <w:proofErr w:type="spellStart"/>
      <w:r w:rsidRPr="0031606A">
        <w:rPr>
          <w:rFonts w:ascii="Times New Roman" w:eastAsia="Times New Roman" w:hAnsi="Times New Roman" w:cs="Times New Roman"/>
          <w:color w:val="000000"/>
          <w:sz w:val="20"/>
          <w:szCs w:val="20"/>
          <w:lang w:eastAsia="uk-UA"/>
        </w:rPr>
        <w:t>обставина</w:t>
      </w:r>
      <w:proofErr w:type="spellEnd"/>
      <w:r w:rsidRPr="0031606A">
        <w:rPr>
          <w:rFonts w:ascii="Times New Roman" w:eastAsia="Times New Roman" w:hAnsi="Times New Roman" w:cs="Times New Roman"/>
          <w:color w:val="000000"/>
          <w:sz w:val="20"/>
          <w:szCs w:val="20"/>
          <w:lang w:eastAsia="uk-UA"/>
        </w:rPr>
        <w:t xml:space="preserve"> непереборної сили). Цим листом Торгово-промислова палата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w:t>
      </w:r>
      <w:proofErr w:type="spellStart"/>
      <w:r w:rsidRPr="0031606A">
        <w:rPr>
          <w:rFonts w:ascii="Times New Roman" w:eastAsia="Times New Roman" w:hAnsi="Times New Roman" w:cs="Times New Roman"/>
          <w:color w:val="000000"/>
          <w:sz w:val="20"/>
          <w:szCs w:val="20"/>
          <w:lang w:eastAsia="uk-UA"/>
        </w:rPr>
        <w:t>обставин</w:t>
      </w:r>
      <w:proofErr w:type="spellEnd"/>
      <w:r w:rsidRPr="0031606A">
        <w:rPr>
          <w:rFonts w:ascii="Times New Roman" w:eastAsia="Times New Roman" w:hAnsi="Times New Roman" w:cs="Times New Roman"/>
          <w:color w:val="000000"/>
          <w:sz w:val="20"/>
          <w:szCs w:val="20"/>
          <w:lang w:eastAsia="uk-UA"/>
        </w:rPr>
        <w:t xml:space="preserve"> непереборної сили).</w:t>
      </w:r>
    </w:p>
    <w:p w:rsidR="0031606A" w:rsidRPr="0031606A" w:rsidRDefault="0031606A" w:rsidP="0031606A">
      <w:pPr>
        <w:numPr>
          <w:ilvl w:val="1"/>
          <w:numId w:val="2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З огляду на факти, викладені у </w:t>
      </w:r>
      <w:proofErr w:type="spellStart"/>
      <w:r w:rsidRPr="0031606A">
        <w:rPr>
          <w:rFonts w:ascii="Times New Roman" w:eastAsia="Times New Roman" w:hAnsi="Times New Roman" w:cs="Times New Roman"/>
          <w:color w:val="000000"/>
          <w:sz w:val="20"/>
          <w:szCs w:val="20"/>
          <w:lang w:eastAsia="uk-UA"/>
        </w:rPr>
        <w:t>п.п</w:t>
      </w:r>
      <w:proofErr w:type="spellEnd"/>
      <w:r w:rsidRPr="0031606A">
        <w:rPr>
          <w:rFonts w:ascii="Times New Roman" w:eastAsia="Times New Roman" w:hAnsi="Times New Roman" w:cs="Times New Roman"/>
          <w:color w:val="000000"/>
          <w:sz w:val="20"/>
          <w:szCs w:val="20"/>
          <w:lang w:eastAsia="uk-UA"/>
        </w:rPr>
        <w:t>. 9.2 та 9.3 цього Договору, Сторони погоджуються не посилатися на воєнний стан як Форс-мажорну обставину в розумінні цього розділу Договору. Винятки можуть становити лише істотні зміни (погіршення) об'єктивних обставин під час дії воєнного стану, які можуть вплинути на виконання цього Договору. Такими істотними змінами (погіршеннями) можуть вважатися: руйнування майна Сторін внаслідок ракетних чи артилерійських обстрілів чи інших обставин, пов'язаних з воєнними діями, збої в роботі платіжних систем, що унеможливлює вчасне перерахування коштів Сторонами; прийняття нормативно-правових актів органами державної влади або місцевого самоврядування, які впливають на строки та умови поставки між Сторонами; критичне пошкодження об'єктів інфраструктури (доріг, складів тощо), що впливає на строки поставки чи умови зберігання продукції для виконання Договору між Сторонами тощо.</w:t>
      </w:r>
    </w:p>
    <w:p w:rsidR="0031606A" w:rsidRPr="0031606A" w:rsidRDefault="0031606A" w:rsidP="0031606A">
      <w:pPr>
        <w:numPr>
          <w:ilvl w:val="1"/>
          <w:numId w:val="2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Строк виконання зобов’язань Стороною, яка потрапила під дію Форс-мажорних  обставин, може бути відкладений на час, протягом якого діятимуть такі обставини.</w:t>
      </w:r>
    </w:p>
    <w:p w:rsidR="0031606A" w:rsidRPr="0031606A" w:rsidRDefault="0031606A" w:rsidP="0031606A">
      <w:pPr>
        <w:numPr>
          <w:ilvl w:val="1"/>
          <w:numId w:val="2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Сторона, яка постраждала від дії Форс-мажорних обставин, повинна докладати розумних зусиль для зменшення наслідків, спричинених Форс-мажорними обставинами, і відновити виконання всіх відповідних зобов'язань у найкоротший термін після припинення дії Форс-мажорних обставин. Сторона не звільняється від виконання зобов'язань за цим Договором після припинення </w:t>
      </w:r>
      <w:r w:rsidRPr="0031606A">
        <w:rPr>
          <w:rFonts w:ascii="Times New Roman" w:eastAsia="Times New Roman" w:hAnsi="Times New Roman" w:cs="Times New Roman"/>
          <w:color w:val="000000"/>
          <w:sz w:val="20"/>
          <w:szCs w:val="20"/>
          <w:lang w:eastAsia="uk-UA"/>
        </w:rPr>
        <w:lastRenderedPageBreak/>
        <w:t>дії Форс-мажорних обставин. Якщо Сторона, яка постраждала від Форс-мажорних обставин, не відновлює виконання відповідних зобов'язань після зникнення причини для тимчасового звільнення від їх виконання через Форс-мажорні обставини, Сторона несе відповідальність перед іншою Стороною.</w:t>
      </w:r>
    </w:p>
    <w:p w:rsidR="0031606A" w:rsidRPr="0031606A" w:rsidRDefault="0031606A" w:rsidP="0031606A">
      <w:pPr>
        <w:numPr>
          <w:ilvl w:val="1"/>
          <w:numId w:val="2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Сторона, для якої створилися неможливість, ускладнення або затримка виконання зобов'язань за цим Договором внаслідок Форс-мажорних обставин, повинна негайно, але не пізніше 10 (десяти) календарних днів повідомити іншу Сторону в письмовій формі / електронним листом як про настання, так і про ймовірну тривалість дії таких обставин та/або їх наслідків. Такий порядок вважається належним повідомленням Сторони про настання Форс-мажорних обставин. Неповідомлення Стороною про настання Форс-мажорних обставин у вказаному у цьому пункті порядку позбавляє таку Сторону права у майбутньому посилатися на відповідні Форс-мажорні обставини.</w:t>
      </w:r>
    </w:p>
    <w:p w:rsidR="0031606A" w:rsidRPr="0031606A" w:rsidRDefault="0031606A" w:rsidP="0031606A">
      <w:pPr>
        <w:numPr>
          <w:ilvl w:val="1"/>
          <w:numId w:val="2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Для уникнення будь-яких сумнівів, Сторони не матимуть претензій одна до одної за затримку або невиконання зобов'язань за цим Договором лише у випадку належного та своєчасного повідомлення іншої Сторони про настання Форс-мажорних обставин, що підтверджується достатніми доказами. Сторони погоджуються, що сертифікат Торгово-промислової палати України або відповідних уповноважених нею регіональних торгово-промислових палат вважається єдиним достатнім доказом, що обґрунтовує затримку або невиконання зобов'язань за цим Договором. Такий сертифікат має бути наданий іншій Стороні разом з повідомленням про настання Форс-мажорних обставин, що надається в порядку, передбаченому в п. 9.7 цього Договору </w:t>
      </w:r>
    </w:p>
    <w:p w:rsidR="0031606A" w:rsidRPr="0031606A" w:rsidRDefault="0031606A" w:rsidP="0031606A">
      <w:pPr>
        <w:numPr>
          <w:ilvl w:val="1"/>
          <w:numId w:val="2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Якщо виконання Договору суттєво унеможливлюється, ускладнюється або затримується внаслідок однієї або більше Форс-мажорних обставин протягом строку дії Договору, Сторони намагатимуться знайти взаємоприйнятне рішення для продовження співпраці.</w:t>
      </w:r>
    </w:p>
    <w:p w:rsidR="0031606A" w:rsidRPr="0031606A" w:rsidRDefault="0031606A" w:rsidP="0031606A">
      <w:pPr>
        <w:numPr>
          <w:ilvl w:val="1"/>
          <w:numId w:val="2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У разі, якщо виконання Договору з боку Постачальника унеможливлюється, суттєво ускладнюється або затримується на період понад 60 (шістдесят) календарних днів внаслідок однієї або більше Форс-мажорних обставин протягом строку дії Договору, а Сторони не зможуть знайти взаємоприйнятне рішення для продовження співпраці, Замовник може розірвати Договір, направивши повідомлення Постачальнику у письмовій формі за 10 (десять) календарних днів до дати розірвання  Договору.</w:t>
      </w:r>
    </w:p>
    <w:p w:rsidR="0031606A" w:rsidRPr="0031606A" w:rsidRDefault="0031606A" w:rsidP="0031606A">
      <w:pPr>
        <w:numPr>
          <w:ilvl w:val="1"/>
          <w:numId w:val="2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Сторона не має права посилатися на Форс-мажорні обставини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rsidR="0031606A" w:rsidRPr="0031606A" w:rsidRDefault="0031606A" w:rsidP="0031606A">
      <w:pPr>
        <w:numPr>
          <w:ilvl w:val="1"/>
          <w:numId w:val="29"/>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Підписанням цього Договору Сторони підтверджують свою обізнаність щодо обставин війни, військових дій, бойових дій та часткової окупації територій України. Сторони також підтверджують, що станом на дату підписання цього Договору відсутні обставини, які унеможливлюють або будь-яким чином ускладнюють виконання зобов'язань за цим Договором. Однак, Сторони розуміють та погоджуються, що у випадку істотної зміни (погіршення) обставин, що безпосередньо призведе до неможливості виконання Договору, Сторони можуть застосувати положення цього Договору про Форс-мажорні обставини.</w:t>
      </w:r>
    </w:p>
    <w:p w:rsidR="0031606A" w:rsidRPr="0031606A" w:rsidRDefault="0031606A" w:rsidP="0031606A">
      <w:pPr>
        <w:numPr>
          <w:ilvl w:val="0"/>
          <w:numId w:val="30"/>
        </w:numPr>
        <w:spacing w:after="0" w:line="240" w:lineRule="auto"/>
        <w:jc w:val="center"/>
        <w:textAlignment w:val="baseline"/>
        <w:outlineLvl w:val="0"/>
        <w:rPr>
          <w:rFonts w:ascii="Times New Roman" w:eastAsia="Times New Roman" w:hAnsi="Times New Roman" w:cs="Times New Roman"/>
          <w:b/>
          <w:bCs/>
          <w:color w:val="000000"/>
          <w:kern w:val="36"/>
          <w:sz w:val="20"/>
          <w:szCs w:val="20"/>
          <w:lang w:eastAsia="uk-UA"/>
        </w:rPr>
      </w:pPr>
      <w:r w:rsidRPr="0031606A">
        <w:rPr>
          <w:rFonts w:ascii="Times New Roman" w:eastAsia="Times New Roman" w:hAnsi="Times New Roman" w:cs="Times New Roman"/>
          <w:b/>
          <w:bCs/>
          <w:color w:val="000000"/>
          <w:kern w:val="36"/>
          <w:sz w:val="20"/>
          <w:szCs w:val="20"/>
          <w:lang w:eastAsia="uk-UA"/>
        </w:rPr>
        <w:t>Порядок вирішення спорів</w:t>
      </w:r>
    </w:p>
    <w:p w:rsidR="0031606A" w:rsidRPr="0031606A" w:rsidRDefault="0031606A" w:rsidP="0031606A">
      <w:pPr>
        <w:numPr>
          <w:ilvl w:val="1"/>
          <w:numId w:val="30"/>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Усі спори або розбіжності, що виникли між Сторонами за цим Договором або в зв'язку з ним, вирішуються шляхом переговорів.</w:t>
      </w:r>
    </w:p>
    <w:p w:rsidR="0031606A" w:rsidRPr="0031606A" w:rsidRDefault="0031606A" w:rsidP="0031606A">
      <w:pPr>
        <w:numPr>
          <w:ilvl w:val="1"/>
          <w:numId w:val="30"/>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У випадку, коли Сторони не досягли згоди, спір вирішується у судовому порядку  згідно з чинним законодавством України.</w:t>
      </w:r>
    </w:p>
    <w:p w:rsidR="0031606A" w:rsidRPr="0031606A" w:rsidRDefault="0031606A" w:rsidP="0031606A">
      <w:pPr>
        <w:numPr>
          <w:ilvl w:val="1"/>
          <w:numId w:val="30"/>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Сторона, яка порушила права і законні інтереси іншої Сторони, зобов’язана поновити  їх, не чекаючи пред’явлення претензії чи позову.</w:t>
      </w:r>
    </w:p>
    <w:p w:rsidR="0031606A" w:rsidRPr="0031606A" w:rsidRDefault="0031606A" w:rsidP="0031606A">
      <w:pPr>
        <w:numPr>
          <w:ilvl w:val="0"/>
          <w:numId w:val="31"/>
        </w:numPr>
        <w:spacing w:after="0" w:line="240" w:lineRule="auto"/>
        <w:jc w:val="center"/>
        <w:textAlignment w:val="baseline"/>
        <w:outlineLvl w:val="0"/>
        <w:rPr>
          <w:rFonts w:ascii="Times New Roman" w:eastAsia="Times New Roman" w:hAnsi="Times New Roman" w:cs="Times New Roman"/>
          <w:b/>
          <w:bCs/>
          <w:color w:val="000000"/>
          <w:kern w:val="36"/>
          <w:sz w:val="20"/>
          <w:szCs w:val="20"/>
          <w:lang w:eastAsia="uk-UA"/>
        </w:rPr>
      </w:pPr>
      <w:r w:rsidRPr="0031606A">
        <w:rPr>
          <w:rFonts w:ascii="Times New Roman" w:eastAsia="Times New Roman" w:hAnsi="Times New Roman" w:cs="Times New Roman"/>
          <w:b/>
          <w:bCs/>
          <w:color w:val="000000"/>
          <w:kern w:val="36"/>
          <w:sz w:val="20"/>
          <w:szCs w:val="20"/>
          <w:lang w:eastAsia="uk-UA"/>
        </w:rPr>
        <w:t>Строк дії Договору</w:t>
      </w:r>
    </w:p>
    <w:p w:rsidR="0031606A" w:rsidRPr="0031606A" w:rsidRDefault="0031606A" w:rsidP="0031606A">
      <w:pPr>
        <w:numPr>
          <w:ilvl w:val="1"/>
          <w:numId w:val="31"/>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Цей Договір набирає чинності з дат</w:t>
      </w:r>
      <w:r w:rsidR="00324EFD">
        <w:rPr>
          <w:rFonts w:ascii="Times New Roman" w:eastAsia="Times New Roman" w:hAnsi="Times New Roman" w:cs="Times New Roman"/>
          <w:color w:val="000000"/>
          <w:sz w:val="20"/>
          <w:szCs w:val="20"/>
          <w:lang w:eastAsia="uk-UA"/>
        </w:rPr>
        <w:t>и укладення Договору і діє по 15.10.2024</w:t>
      </w:r>
      <w:r w:rsidRPr="0031606A">
        <w:rPr>
          <w:rFonts w:ascii="Times New Roman" w:eastAsia="Times New Roman" w:hAnsi="Times New Roman" w:cs="Times New Roman"/>
          <w:color w:val="000000"/>
          <w:sz w:val="20"/>
          <w:szCs w:val="20"/>
          <w:lang w:eastAsia="uk-UA"/>
        </w:rPr>
        <w:t xml:space="preserve"> р., але в будь-якому випадку до моменту остаточного виконання Сторонами взятих за цим Договором зобов'язань.</w:t>
      </w:r>
    </w:p>
    <w:p w:rsidR="0031606A" w:rsidRPr="0031606A" w:rsidRDefault="0031606A" w:rsidP="0031606A">
      <w:pPr>
        <w:spacing w:after="0" w:line="240" w:lineRule="auto"/>
        <w:ind w:firstLine="567"/>
        <w:jc w:val="both"/>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Дата підписання цього Договору зазначена на першій сторінці.</w:t>
      </w:r>
    </w:p>
    <w:p w:rsidR="0031606A" w:rsidRPr="0031606A" w:rsidRDefault="0031606A" w:rsidP="0031606A">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31606A" w:rsidRPr="0031606A" w:rsidRDefault="0031606A" w:rsidP="0031606A">
      <w:pPr>
        <w:numPr>
          <w:ilvl w:val="0"/>
          <w:numId w:val="33"/>
        </w:numPr>
        <w:spacing w:after="0" w:line="240" w:lineRule="auto"/>
        <w:jc w:val="center"/>
        <w:textAlignment w:val="baseline"/>
        <w:outlineLvl w:val="0"/>
        <w:rPr>
          <w:rFonts w:ascii="Times New Roman" w:eastAsia="Times New Roman" w:hAnsi="Times New Roman" w:cs="Times New Roman"/>
          <w:b/>
          <w:bCs/>
          <w:color w:val="000000"/>
          <w:kern w:val="36"/>
          <w:sz w:val="20"/>
          <w:szCs w:val="20"/>
          <w:lang w:eastAsia="uk-UA"/>
        </w:rPr>
      </w:pPr>
      <w:r w:rsidRPr="0031606A">
        <w:rPr>
          <w:rFonts w:ascii="Times New Roman" w:eastAsia="Times New Roman" w:hAnsi="Times New Roman" w:cs="Times New Roman"/>
          <w:b/>
          <w:bCs/>
          <w:color w:val="000000"/>
          <w:kern w:val="36"/>
          <w:sz w:val="20"/>
          <w:szCs w:val="20"/>
          <w:lang w:eastAsia="uk-UA"/>
        </w:rPr>
        <w:t>Порядок змін умов Договору</w:t>
      </w:r>
    </w:p>
    <w:p w:rsidR="00324EFD" w:rsidRPr="00521885" w:rsidRDefault="00324EFD" w:rsidP="00521885">
      <w:pPr>
        <w:pStyle w:val="a5"/>
        <w:widowControl w:val="0"/>
        <w:numPr>
          <w:ilvl w:val="1"/>
          <w:numId w:val="33"/>
        </w:numPr>
        <w:tabs>
          <w:tab w:val="clear" w:pos="1440"/>
          <w:tab w:val="num" w:pos="0"/>
          <w:tab w:val="left" w:pos="1661"/>
        </w:tabs>
        <w:suppressAutoHyphens/>
        <w:autoSpaceDE w:val="0"/>
        <w:autoSpaceDN w:val="0"/>
        <w:spacing w:after="0" w:line="240" w:lineRule="auto"/>
        <w:ind w:right="54" w:hanging="1440"/>
        <w:contextualSpacing w:val="0"/>
        <w:jc w:val="both"/>
        <w:textAlignment w:val="baseline"/>
        <w:rPr>
          <w:rFonts w:ascii="Times New Roman" w:hAnsi="Times New Roman" w:cs="Times New Roman"/>
          <w:sz w:val="20"/>
          <w:szCs w:val="20"/>
        </w:rPr>
      </w:pPr>
      <w:r w:rsidRPr="00521885">
        <w:rPr>
          <w:rFonts w:ascii="Times New Roman" w:hAnsi="Times New Roman" w:cs="Times New Roman"/>
          <w:sz w:val="20"/>
          <w:szCs w:val="20"/>
        </w:rPr>
        <w:t>Істотні умови договору про закупівлю, укладеного відповідно до </w:t>
      </w:r>
      <w:hyperlink r:id="rId21" w:anchor="n34" w:history="1">
        <w:r w:rsidRPr="00521885">
          <w:rPr>
            <w:rStyle w:val="a4"/>
            <w:rFonts w:ascii="Times New Roman" w:hAnsi="Times New Roman" w:cs="Times New Roman"/>
            <w:sz w:val="20"/>
            <w:szCs w:val="20"/>
          </w:rPr>
          <w:t>пунктів 10</w:t>
        </w:r>
      </w:hyperlink>
      <w:r w:rsidRPr="00521885">
        <w:rPr>
          <w:rFonts w:ascii="Times New Roman" w:hAnsi="Times New Roman" w:cs="Times New Roman"/>
          <w:sz w:val="20"/>
          <w:szCs w:val="20"/>
        </w:rPr>
        <w:t> і </w:t>
      </w:r>
      <w:hyperlink r:id="rId22" w:anchor="n38" w:history="1">
        <w:r w:rsidRPr="00521885">
          <w:rPr>
            <w:rStyle w:val="a4"/>
            <w:rFonts w:ascii="Times New Roman" w:hAnsi="Times New Roman" w:cs="Times New Roman"/>
            <w:sz w:val="20"/>
            <w:szCs w:val="20"/>
          </w:rPr>
          <w:t>13</w:t>
        </w:r>
      </w:hyperlink>
      <w:r w:rsidRPr="00521885">
        <w:rPr>
          <w:rFonts w:ascii="Times New Roman" w:hAnsi="Times New Roman" w:cs="Times New Roman"/>
          <w:sz w:val="20"/>
          <w:szCs w:val="20"/>
        </w:rPr>
        <w:t> (крім </w:t>
      </w:r>
      <w:hyperlink r:id="rId23" w:anchor="n273" w:history="1">
        <w:r w:rsidRPr="00521885">
          <w:rPr>
            <w:rStyle w:val="a4"/>
            <w:rFonts w:ascii="Times New Roman" w:hAnsi="Times New Roman" w:cs="Times New Roman"/>
            <w:sz w:val="20"/>
            <w:szCs w:val="20"/>
          </w:rPr>
          <w:t>підпункту 13</w:t>
        </w:r>
      </w:hyperlink>
      <w:r w:rsidRPr="00521885">
        <w:rPr>
          <w:rFonts w:ascii="Times New Roman" w:hAnsi="Times New Roman" w:cs="Times New Roman"/>
          <w:sz w:val="20"/>
          <w:szCs w:val="20"/>
        </w:rPr>
        <w:t> пункту 13) цих особливостей, не можуть змінюватися після його підписання до виконання зобов’язань сторонами в повному обсязі, крім випадків:</w:t>
      </w:r>
    </w:p>
    <w:p w:rsidR="00324EFD" w:rsidRPr="00521885" w:rsidRDefault="00324EFD" w:rsidP="00521885">
      <w:pPr>
        <w:pStyle w:val="a5"/>
        <w:tabs>
          <w:tab w:val="left" w:pos="1661"/>
        </w:tabs>
        <w:ind w:left="0" w:right="54" w:firstLine="1134"/>
        <w:jc w:val="both"/>
        <w:rPr>
          <w:rFonts w:ascii="Times New Roman" w:hAnsi="Times New Roman" w:cs="Times New Roman"/>
          <w:sz w:val="20"/>
          <w:szCs w:val="20"/>
        </w:rPr>
      </w:pPr>
      <w:r w:rsidRPr="00521885">
        <w:rPr>
          <w:rFonts w:ascii="Times New Roman" w:hAnsi="Times New Roman" w:cs="Times New Roman"/>
          <w:sz w:val="20"/>
          <w:szCs w:val="20"/>
        </w:rPr>
        <w:t>1) зменшення обсягів закупівлі, зокрема з урахуванням фактичного обсягу видатків замовника;</w:t>
      </w:r>
    </w:p>
    <w:p w:rsidR="00324EFD" w:rsidRPr="00521885" w:rsidRDefault="00324EFD" w:rsidP="00521885">
      <w:pPr>
        <w:pStyle w:val="a5"/>
        <w:tabs>
          <w:tab w:val="left" w:pos="1661"/>
        </w:tabs>
        <w:ind w:left="0" w:right="54" w:firstLine="1134"/>
        <w:jc w:val="both"/>
        <w:rPr>
          <w:rFonts w:ascii="Times New Roman" w:hAnsi="Times New Roman" w:cs="Times New Roman"/>
          <w:sz w:val="20"/>
          <w:szCs w:val="20"/>
        </w:rPr>
      </w:pPr>
      <w:r w:rsidRPr="00521885">
        <w:rPr>
          <w:rFonts w:ascii="Times New Roman" w:hAnsi="Times New Roman" w:cs="Times New Roman"/>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w:t>
      </w:r>
      <w:r w:rsidRPr="00521885">
        <w:rPr>
          <w:rFonts w:ascii="Times New Roman" w:hAnsi="Times New Roman" w:cs="Times New Roman"/>
          <w:sz w:val="20"/>
          <w:szCs w:val="20"/>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24EFD" w:rsidRPr="00521885" w:rsidRDefault="00324EFD" w:rsidP="00521885">
      <w:pPr>
        <w:pStyle w:val="a5"/>
        <w:tabs>
          <w:tab w:val="left" w:pos="1661"/>
        </w:tabs>
        <w:ind w:left="0" w:right="54" w:firstLine="1134"/>
        <w:jc w:val="both"/>
        <w:rPr>
          <w:rFonts w:ascii="Times New Roman" w:hAnsi="Times New Roman" w:cs="Times New Roman"/>
          <w:sz w:val="20"/>
          <w:szCs w:val="20"/>
        </w:rPr>
      </w:pPr>
      <w:r w:rsidRPr="00521885">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324EFD" w:rsidRPr="00521885" w:rsidRDefault="00324EFD" w:rsidP="00521885">
      <w:pPr>
        <w:pStyle w:val="a5"/>
        <w:tabs>
          <w:tab w:val="left" w:pos="1661"/>
        </w:tabs>
        <w:ind w:left="0" w:right="54" w:firstLine="1134"/>
        <w:jc w:val="both"/>
        <w:rPr>
          <w:rFonts w:ascii="Times New Roman" w:hAnsi="Times New Roman" w:cs="Times New Roman"/>
          <w:sz w:val="20"/>
          <w:szCs w:val="20"/>
        </w:rPr>
      </w:pPr>
      <w:r w:rsidRPr="00521885">
        <w:rPr>
          <w:rFonts w:ascii="Times New Roman" w:hAnsi="Times New Roman" w:cs="Times New Roman"/>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4EFD" w:rsidRPr="00521885" w:rsidRDefault="00324EFD" w:rsidP="00521885">
      <w:pPr>
        <w:pStyle w:val="a5"/>
        <w:tabs>
          <w:tab w:val="left" w:pos="1661"/>
        </w:tabs>
        <w:ind w:left="0" w:right="54" w:firstLine="1134"/>
        <w:jc w:val="both"/>
        <w:rPr>
          <w:rFonts w:ascii="Times New Roman" w:hAnsi="Times New Roman" w:cs="Times New Roman"/>
          <w:sz w:val="20"/>
          <w:szCs w:val="20"/>
        </w:rPr>
      </w:pPr>
      <w:r w:rsidRPr="00521885">
        <w:rPr>
          <w:rFonts w:ascii="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rsidR="00324EFD" w:rsidRPr="00521885" w:rsidRDefault="00324EFD" w:rsidP="00521885">
      <w:pPr>
        <w:pStyle w:val="a5"/>
        <w:tabs>
          <w:tab w:val="left" w:pos="1661"/>
        </w:tabs>
        <w:ind w:left="0" w:right="54" w:firstLine="1134"/>
        <w:jc w:val="both"/>
        <w:rPr>
          <w:rFonts w:ascii="Times New Roman" w:hAnsi="Times New Roman" w:cs="Times New Roman"/>
          <w:sz w:val="20"/>
          <w:szCs w:val="20"/>
        </w:rPr>
      </w:pPr>
      <w:r w:rsidRPr="00521885">
        <w:rPr>
          <w:rFonts w:ascii="Times New Roman" w:hAnsi="Times New Roman" w:cs="Times New Roman"/>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324EFD" w:rsidRPr="00521885" w:rsidRDefault="00324EFD" w:rsidP="00521885">
      <w:pPr>
        <w:pStyle w:val="a5"/>
        <w:tabs>
          <w:tab w:val="left" w:pos="1661"/>
        </w:tabs>
        <w:ind w:left="0" w:right="54" w:firstLine="1134"/>
        <w:jc w:val="both"/>
        <w:rPr>
          <w:rFonts w:ascii="Times New Roman" w:hAnsi="Times New Roman" w:cs="Times New Roman"/>
          <w:sz w:val="20"/>
          <w:szCs w:val="20"/>
        </w:rPr>
      </w:pPr>
      <w:r w:rsidRPr="00521885">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1885">
        <w:rPr>
          <w:rFonts w:ascii="Times New Roman" w:hAnsi="Times New Roman" w:cs="Times New Roman"/>
          <w:sz w:val="20"/>
          <w:szCs w:val="20"/>
        </w:rPr>
        <w:t>Platts</w:t>
      </w:r>
      <w:proofErr w:type="spellEnd"/>
      <w:r w:rsidRPr="00521885">
        <w:rPr>
          <w:rFonts w:ascii="Times New Roman" w:hAnsi="Times New Roman" w:cs="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1606A" w:rsidRPr="0031606A" w:rsidRDefault="00324EFD" w:rsidP="00521885">
      <w:pPr>
        <w:pStyle w:val="a5"/>
        <w:tabs>
          <w:tab w:val="left" w:pos="1661"/>
        </w:tabs>
        <w:ind w:left="0" w:right="54" w:firstLine="1134"/>
        <w:jc w:val="both"/>
        <w:rPr>
          <w:rFonts w:ascii="Times New Roman" w:hAnsi="Times New Roman" w:cs="Times New Roman"/>
          <w:sz w:val="20"/>
          <w:szCs w:val="20"/>
        </w:rPr>
      </w:pPr>
      <w:r w:rsidRPr="00521885">
        <w:rPr>
          <w:rFonts w:ascii="Times New Roman" w:hAnsi="Times New Roman" w:cs="Times New Roman"/>
          <w:sz w:val="20"/>
          <w:szCs w:val="20"/>
        </w:rPr>
        <w:t>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письмовій/електронній формі.</w:t>
      </w:r>
      <w:r w:rsidR="0031606A" w:rsidRPr="0031606A">
        <w:rPr>
          <w:rFonts w:ascii="Times New Roman" w:eastAsia="Times New Roman" w:hAnsi="Times New Roman" w:cs="Times New Roman"/>
          <w:color w:val="000000"/>
          <w:sz w:val="20"/>
          <w:szCs w:val="20"/>
          <w:lang w:eastAsia="uk-UA"/>
        </w:rPr>
        <w:t>.</w:t>
      </w:r>
    </w:p>
    <w:p w:rsidR="0031606A" w:rsidRPr="0031606A" w:rsidRDefault="0031606A" w:rsidP="0031606A">
      <w:pPr>
        <w:numPr>
          <w:ilvl w:val="0"/>
          <w:numId w:val="39"/>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Дія Договору припиняється:</w:t>
      </w:r>
    </w:p>
    <w:p w:rsidR="0031606A" w:rsidRPr="0031606A" w:rsidRDefault="0031606A" w:rsidP="0031606A">
      <w:pPr>
        <w:numPr>
          <w:ilvl w:val="0"/>
          <w:numId w:val="40"/>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у зв’язку із повним виконанням Сторонами своїх зобов’язань за цим Договором;</w:t>
      </w:r>
    </w:p>
    <w:p w:rsidR="0031606A" w:rsidRPr="0031606A" w:rsidRDefault="0031606A" w:rsidP="0031606A">
      <w:pPr>
        <w:numPr>
          <w:ilvl w:val="0"/>
          <w:numId w:val="40"/>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за згодою Сторін;</w:t>
      </w:r>
    </w:p>
    <w:p w:rsidR="0031606A" w:rsidRPr="0031606A" w:rsidRDefault="0031606A" w:rsidP="0031606A">
      <w:pPr>
        <w:numPr>
          <w:ilvl w:val="0"/>
          <w:numId w:val="40"/>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 інших підстав, передбачених чинним законодавством та цим Договором.</w:t>
      </w:r>
    </w:p>
    <w:p w:rsidR="0031606A" w:rsidRPr="0031606A" w:rsidRDefault="0031606A" w:rsidP="0031606A">
      <w:pPr>
        <w:numPr>
          <w:ilvl w:val="0"/>
          <w:numId w:val="41"/>
        </w:numPr>
        <w:spacing w:after="0" w:line="240" w:lineRule="auto"/>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Зміни, доповнення та розірвання Договору здійснюються за взаємною згодою Сторін шляхом укладання додаткових угод, за виключенням випадків, визначених п. 5.3.8. цього Договору. Додаткова угода є невід’ємною частиною Договору.</w:t>
      </w:r>
    </w:p>
    <w:p w:rsidR="0031606A" w:rsidRPr="0031606A" w:rsidRDefault="0031606A" w:rsidP="0031606A">
      <w:pPr>
        <w:numPr>
          <w:ilvl w:val="0"/>
          <w:numId w:val="42"/>
        </w:numPr>
        <w:spacing w:after="0" w:line="240" w:lineRule="auto"/>
        <w:jc w:val="center"/>
        <w:textAlignment w:val="baseline"/>
        <w:outlineLvl w:val="0"/>
        <w:rPr>
          <w:rFonts w:ascii="Times New Roman" w:eastAsia="Times New Roman" w:hAnsi="Times New Roman" w:cs="Times New Roman"/>
          <w:b/>
          <w:bCs/>
          <w:color w:val="000000"/>
          <w:kern w:val="36"/>
          <w:sz w:val="20"/>
          <w:szCs w:val="20"/>
          <w:lang w:eastAsia="uk-UA"/>
        </w:rPr>
      </w:pPr>
      <w:r w:rsidRPr="0031606A">
        <w:rPr>
          <w:rFonts w:ascii="Times New Roman" w:eastAsia="Times New Roman" w:hAnsi="Times New Roman" w:cs="Times New Roman"/>
          <w:b/>
          <w:bCs/>
          <w:color w:val="000000"/>
          <w:kern w:val="36"/>
          <w:sz w:val="20"/>
          <w:szCs w:val="20"/>
          <w:lang w:eastAsia="uk-UA"/>
        </w:rPr>
        <w:t>Інші умови</w:t>
      </w:r>
    </w:p>
    <w:p w:rsidR="0031606A" w:rsidRPr="0031606A" w:rsidRDefault="0031606A" w:rsidP="0031606A">
      <w:pPr>
        <w:numPr>
          <w:ilvl w:val="1"/>
          <w:numId w:val="4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Взаємовідносини Сторін, не врегульовані цим Договором, регулюються чинним законодавством України.</w:t>
      </w:r>
    </w:p>
    <w:p w:rsidR="0031606A" w:rsidRPr="0031606A" w:rsidRDefault="0031606A" w:rsidP="0031606A">
      <w:pPr>
        <w:numPr>
          <w:ilvl w:val="1"/>
          <w:numId w:val="4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 xml:space="preserve">Договір може бути укладений в електронній формі з використанням електронного цифрового підпису у відповідності з законом України </w:t>
      </w:r>
      <w:hyperlink r:id="rId24" w:history="1">
        <w:r w:rsidRPr="0031606A">
          <w:rPr>
            <w:rFonts w:ascii="Times New Roman" w:eastAsia="Times New Roman" w:hAnsi="Times New Roman" w:cs="Times New Roman"/>
            <w:color w:val="467886"/>
            <w:sz w:val="20"/>
            <w:szCs w:val="20"/>
            <w:u w:val="single"/>
            <w:lang w:eastAsia="uk-UA"/>
          </w:rPr>
          <w:t>«Про електронну комерцію»</w:t>
        </w:r>
      </w:hyperlink>
      <w:r w:rsidRPr="0031606A">
        <w:rPr>
          <w:rFonts w:ascii="Times New Roman" w:eastAsia="Times New Roman" w:hAnsi="Times New Roman" w:cs="Times New Roman"/>
          <w:color w:val="000000"/>
          <w:sz w:val="20"/>
          <w:szCs w:val="20"/>
          <w:lang w:eastAsia="uk-UA"/>
        </w:rPr>
        <w:t>.</w:t>
      </w:r>
    </w:p>
    <w:p w:rsidR="0031606A" w:rsidRPr="0031606A" w:rsidRDefault="0031606A" w:rsidP="0031606A">
      <w:pPr>
        <w:numPr>
          <w:ilvl w:val="1"/>
          <w:numId w:val="4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9"/>
          <w:sz w:val="20"/>
          <w:szCs w:val="20"/>
          <w:lang w:eastAsia="uk-UA"/>
        </w:rPr>
        <w:t xml:space="preserve">Сторони зобов'язуються письмово або в електронній формі повідомляти про зміну реквізитів (місцезнаходження, </w:t>
      </w:r>
      <w:r w:rsidRPr="0031606A">
        <w:rPr>
          <w:rFonts w:ascii="Times New Roman" w:eastAsia="Times New Roman" w:hAnsi="Times New Roman" w:cs="Times New Roman"/>
          <w:color w:val="000000"/>
          <w:sz w:val="20"/>
          <w:szCs w:val="20"/>
          <w:lang w:eastAsia="uk-UA"/>
        </w:rPr>
        <w:t>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31606A" w:rsidRPr="0031606A" w:rsidRDefault="0031606A" w:rsidP="0031606A">
      <w:pPr>
        <w:numPr>
          <w:ilvl w:val="1"/>
          <w:numId w:val="4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1606A" w:rsidRPr="0031606A" w:rsidRDefault="0031606A" w:rsidP="0031606A">
      <w:pPr>
        <w:numPr>
          <w:ilvl w:val="1"/>
          <w:numId w:val="4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Сторони домовились про надання згоди на обробку, використання, поширення та доступ до персональних даних в процесі укладення та виконання цього Договору.</w:t>
      </w:r>
    </w:p>
    <w:p w:rsidR="0031606A" w:rsidRPr="0031606A" w:rsidRDefault="0031606A" w:rsidP="0031606A">
      <w:pPr>
        <w:numPr>
          <w:ilvl w:val="1"/>
          <w:numId w:val="42"/>
        </w:numPr>
        <w:spacing w:after="0" w:line="240" w:lineRule="auto"/>
        <w:ind w:left="927"/>
        <w:jc w:val="both"/>
        <w:textAlignment w:val="baseline"/>
        <w:rPr>
          <w:rFonts w:ascii="Times New Roman" w:eastAsia="Times New Roman" w:hAnsi="Times New Roman" w:cs="Times New Roman"/>
          <w:color w:val="000000"/>
          <w:sz w:val="20"/>
          <w:szCs w:val="20"/>
          <w:lang w:eastAsia="uk-UA"/>
        </w:rPr>
      </w:pPr>
      <w:r w:rsidRPr="0031606A">
        <w:rPr>
          <w:rFonts w:ascii="Times New Roman" w:eastAsia="Times New Roman" w:hAnsi="Times New Roman" w:cs="Times New Roman"/>
          <w:color w:val="000000"/>
          <w:sz w:val="20"/>
          <w:szCs w:val="20"/>
          <w:lang w:eastAsia="uk-UA"/>
        </w:rPr>
        <w:t>Цей Договір укладається і підписується у 2 (двох) примірниках, по одному - для кожної із Сторін, що мають однакову юридичну силу.</w:t>
      </w:r>
    </w:p>
    <w:p w:rsidR="0031606A" w:rsidRPr="0031606A" w:rsidRDefault="0031606A" w:rsidP="0031606A">
      <w:pPr>
        <w:spacing w:after="0" w:line="240" w:lineRule="auto"/>
        <w:ind w:firstLine="567"/>
        <w:jc w:val="center"/>
        <w:rPr>
          <w:rFonts w:ascii="Times New Roman" w:eastAsia="Times New Roman" w:hAnsi="Times New Roman" w:cs="Times New Roman"/>
          <w:sz w:val="20"/>
          <w:szCs w:val="20"/>
          <w:lang w:eastAsia="uk-UA"/>
        </w:rPr>
      </w:pPr>
      <w:r w:rsidRPr="0031606A">
        <w:rPr>
          <w:rFonts w:ascii="Times New Roman" w:eastAsia="Times New Roman" w:hAnsi="Times New Roman" w:cs="Times New Roman"/>
          <w:b/>
          <w:bCs/>
          <w:color w:val="000000"/>
          <w:sz w:val="20"/>
          <w:szCs w:val="20"/>
          <w:lang w:eastAsia="uk-UA"/>
        </w:rPr>
        <w:t>14.Місцезнаходження та банківські реквізити Сторін</w:t>
      </w:r>
    </w:p>
    <w:p w:rsidR="0031606A" w:rsidRPr="0031606A" w:rsidRDefault="0031606A" w:rsidP="0031606A">
      <w:pPr>
        <w:spacing w:after="0" w:line="240" w:lineRule="auto"/>
        <w:ind w:firstLine="567"/>
        <w:jc w:val="center"/>
        <w:rPr>
          <w:rFonts w:ascii="Times New Roman" w:eastAsia="Times New Roman" w:hAnsi="Times New Roman" w:cs="Times New Roman"/>
          <w:sz w:val="20"/>
          <w:szCs w:val="20"/>
          <w:lang w:eastAsia="uk-UA"/>
        </w:rPr>
      </w:pPr>
      <w:r w:rsidRPr="0031606A">
        <w:rPr>
          <w:rFonts w:ascii="Times New Roman" w:eastAsia="Times New Roman" w:hAnsi="Times New Roman" w:cs="Times New Roman"/>
          <w:b/>
          <w:bCs/>
          <w:color w:val="000000"/>
          <w:sz w:val="20"/>
          <w:szCs w:val="20"/>
          <w:lang w:eastAsia="uk-UA"/>
        </w:rPr>
        <w:t>Постачальник:                                                   Замовник:</w:t>
      </w:r>
    </w:p>
    <w:p w:rsidR="0031606A" w:rsidRPr="0031606A" w:rsidRDefault="0031606A" w:rsidP="0031606A">
      <w:pPr>
        <w:spacing w:after="0" w:line="240" w:lineRule="auto"/>
        <w:ind w:firstLine="567"/>
        <w:jc w:val="center"/>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_____________________________</w:t>
      </w:r>
      <w:r w:rsidRPr="0031606A">
        <w:rPr>
          <w:rFonts w:ascii="Times New Roman" w:eastAsia="Times New Roman" w:hAnsi="Times New Roman" w:cs="Times New Roman"/>
          <w:color w:val="000000"/>
          <w:sz w:val="20"/>
          <w:szCs w:val="20"/>
          <w:lang w:eastAsia="uk-UA"/>
        </w:rPr>
        <w:tab/>
      </w:r>
      <w:r w:rsidRPr="0031606A">
        <w:rPr>
          <w:rFonts w:ascii="Times New Roman" w:eastAsia="Times New Roman" w:hAnsi="Times New Roman" w:cs="Times New Roman"/>
          <w:color w:val="000000"/>
          <w:sz w:val="20"/>
          <w:szCs w:val="20"/>
          <w:lang w:eastAsia="uk-UA"/>
        </w:rPr>
        <w:tab/>
      </w:r>
      <w:r w:rsidRPr="0031606A">
        <w:rPr>
          <w:rFonts w:ascii="Times New Roman" w:eastAsia="Times New Roman" w:hAnsi="Times New Roman" w:cs="Times New Roman"/>
          <w:color w:val="000000"/>
          <w:sz w:val="20"/>
          <w:szCs w:val="20"/>
          <w:lang w:eastAsia="uk-UA"/>
        </w:rPr>
        <w:tab/>
        <w:t>_______________________________</w:t>
      </w:r>
    </w:p>
    <w:p w:rsidR="0031606A" w:rsidRPr="0031606A" w:rsidRDefault="0031606A" w:rsidP="0031606A">
      <w:pPr>
        <w:spacing w:after="0" w:line="240" w:lineRule="auto"/>
        <w:ind w:firstLine="567"/>
        <w:jc w:val="center"/>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_____________________________</w:t>
      </w:r>
      <w:r w:rsidRPr="0031606A">
        <w:rPr>
          <w:rFonts w:ascii="Times New Roman" w:eastAsia="Times New Roman" w:hAnsi="Times New Roman" w:cs="Times New Roman"/>
          <w:color w:val="000000"/>
          <w:sz w:val="20"/>
          <w:szCs w:val="20"/>
          <w:lang w:eastAsia="uk-UA"/>
        </w:rPr>
        <w:tab/>
      </w:r>
      <w:r w:rsidRPr="0031606A">
        <w:rPr>
          <w:rFonts w:ascii="Times New Roman" w:eastAsia="Times New Roman" w:hAnsi="Times New Roman" w:cs="Times New Roman"/>
          <w:color w:val="000000"/>
          <w:sz w:val="20"/>
          <w:szCs w:val="20"/>
          <w:lang w:eastAsia="uk-UA"/>
        </w:rPr>
        <w:tab/>
      </w:r>
      <w:r w:rsidRPr="0031606A">
        <w:rPr>
          <w:rFonts w:ascii="Times New Roman" w:eastAsia="Times New Roman" w:hAnsi="Times New Roman" w:cs="Times New Roman"/>
          <w:color w:val="000000"/>
          <w:sz w:val="20"/>
          <w:szCs w:val="20"/>
          <w:lang w:eastAsia="uk-UA"/>
        </w:rPr>
        <w:tab/>
        <w:t>_______________________________</w:t>
      </w:r>
    </w:p>
    <w:p w:rsidR="0031606A" w:rsidRPr="0031606A" w:rsidRDefault="0031606A" w:rsidP="0031606A">
      <w:pPr>
        <w:spacing w:after="0" w:line="240" w:lineRule="auto"/>
        <w:ind w:firstLine="567"/>
        <w:jc w:val="center"/>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_____________________________</w:t>
      </w:r>
      <w:r w:rsidRPr="0031606A">
        <w:rPr>
          <w:rFonts w:ascii="Times New Roman" w:eastAsia="Times New Roman" w:hAnsi="Times New Roman" w:cs="Times New Roman"/>
          <w:color w:val="000000"/>
          <w:sz w:val="20"/>
          <w:szCs w:val="20"/>
          <w:lang w:eastAsia="uk-UA"/>
        </w:rPr>
        <w:tab/>
      </w:r>
      <w:r w:rsidRPr="0031606A">
        <w:rPr>
          <w:rFonts w:ascii="Times New Roman" w:eastAsia="Times New Roman" w:hAnsi="Times New Roman" w:cs="Times New Roman"/>
          <w:color w:val="000000"/>
          <w:sz w:val="20"/>
          <w:szCs w:val="20"/>
          <w:lang w:eastAsia="uk-UA"/>
        </w:rPr>
        <w:tab/>
      </w:r>
      <w:r w:rsidRPr="0031606A">
        <w:rPr>
          <w:rFonts w:ascii="Times New Roman" w:eastAsia="Times New Roman" w:hAnsi="Times New Roman" w:cs="Times New Roman"/>
          <w:color w:val="000000"/>
          <w:sz w:val="20"/>
          <w:szCs w:val="20"/>
          <w:lang w:eastAsia="uk-UA"/>
        </w:rPr>
        <w:tab/>
        <w:t>_______________________________</w:t>
      </w:r>
    </w:p>
    <w:p w:rsidR="0031606A" w:rsidRPr="0031606A" w:rsidRDefault="0031606A" w:rsidP="0031606A">
      <w:pPr>
        <w:spacing w:after="0" w:line="240" w:lineRule="auto"/>
        <w:ind w:firstLine="567"/>
        <w:jc w:val="center"/>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тел.: ____________________</w:t>
      </w:r>
      <w:r w:rsidRPr="0031606A">
        <w:rPr>
          <w:rFonts w:ascii="Times New Roman" w:eastAsia="Times New Roman" w:hAnsi="Times New Roman" w:cs="Times New Roman"/>
          <w:color w:val="000000"/>
          <w:sz w:val="20"/>
          <w:szCs w:val="20"/>
          <w:lang w:eastAsia="uk-UA"/>
        </w:rPr>
        <w:tab/>
      </w:r>
      <w:r w:rsidRPr="0031606A">
        <w:rPr>
          <w:rFonts w:ascii="Times New Roman" w:eastAsia="Times New Roman" w:hAnsi="Times New Roman" w:cs="Times New Roman"/>
          <w:color w:val="000000"/>
          <w:sz w:val="20"/>
          <w:szCs w:val="20"/>
          <w:lang w:eastAsia="uk-UA"/>
        </w:rPr>
        <w:tab/>
      </w:r>
      <w:r w:rsidRPr="0031606A">
        <w:rPr>
          <w:rFonts w:ascii="Times New Roman" w:eastAsia="Times New Roman" w:hAnsi="Times New Roman" w:cs="Times New Roman"/>
          <w:color w:val="000000"/>
          <w:sz w:val="20"/>
          <w:szCs w:val="20"/>
          <w:lang w:eastAsia="uk-UA"/>
        </w:rPr>
        <w:tab/>
      </w:r>
      <w:proofErr w:type="spellStart"/>
      <w:r w:rsidRPr="0031606A">
        <w:rPr>
          <w:rFonts w:ascii="Times New Roman" w:eastAsia="Times New Roman" w:hAnsi="Times New Roman" w:cs="Times New Roman"/>
          <w:color w:val="000000"/>
          <w:sz w:val="20"/>
          <w:szCs w:val="20"/>
          <w:lang w:eastAsia="uk-UA"/>
        </w:rPr>
        <w:t>тел</w:t>
      </w:r>
      <w:proofErr w:type="spellEnd"/>
      <w:r w:rsidRPr="0031606A">
        <w:rPr>
          <w:rFonts w:ascii="Times New Roman" w:eastAsia="Times New Roman" w:hAnsi="Times New Roman" w:cs="Times New Roman"/>
          <w:color w:val="000000"/>
          <w:sz w:val="20"/>
          <w:szCs w:val="20"/>
          <w:lang w:eastAsia="uk-UA"/>
        </w:rPr>
        <w:t>.: _____________________</w:t>
      </w:r>
    </w:p>
    <w:p w:rsidR="0031606A" w:rsidRPr="0031606A" w:rsidRDefault="0031606A" w:rsidP="0031606A">
      <w:pPr>
        <w:spacing w:after="0" w:line="240" w:lineRule="auto"/>
        <w:ind w:firstLine="567"/>
        <w:jc w:val="center"/>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______________________________</w:t>
      </w:r>
      <w:r w:rsidRPr="0031606A">
        <w:rPr>
          <w:rFonts w:ascii="Times New Roman" w:eastAsia="Times New Roman" w:hAnsi="Times New Roman" w:cs="Times New Roman"/>
          <w:color w:val="000000"/>
          <w:sz w:val="20"/>
          <w:szCs w:val="20"/>
          <w:lang w:eastAsia="uk-UA"/>
        </w:rPr>
        <w:tab/>
      </w:r>
      <w:r w:rsidRPr="0031606A">
        <w:rPr>
          <w:rFonts w:ascii="Times New Roman" w:eastAsia="Times New Roman" w:hAnsi="Times New Roman" w:cs="Times New Roman"/>
          <w:color w:val="000000"/>
          <w:sz w:val="20"/>
          <w:szCs w:val="20"/>
          <w:lang w:eastAsia="uk-UA"/>
        </w:rPr>
        <w:tab/>
        <w:t>_______________________________</w:t>
      </w:r>
    </w:p>
    <w:p w:rsidR="0031606A" w:rsidRPr="0031606A" w:rsidRDefault="0031606A" w:rsidP="0031606A">
      <w:pPr>
        <w:spacing w:after="0" w:line="240" w:lineRule="auto"/>
        <w:ind w:firstLine="567"/>
        <w:jc w:val="center"/>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(підпис, П. І. Б.)</w:t>
      </w:r>
      <w:r w:rsidRPr="0031606A">
        <w:rPr>
          <w:rFonts w:ascii="Times New Roman" w:eastAsia="Times New Roman" w:hAnsi="Times New Roman" w:cs="Times New Roman"/>
          <w:b/>
          <w:bCs/>
          <w:color w:val="000000"/>
          <w:sz w:val="20"/>
          <w:szCs w:val="20"/>
          <w:lang w:eastAsia="uk-UA"/>
        </w:rPr>
        <w:tab/>
      </w:r>
      <w:r w:rsidRPr="0031606A">
        <w:rPr>
          <w:rFonts w:ascii="Times New Roman" w:eastAsia="Times New Roman" w:hAnsi="Times New Roman" w:cs="Times New Roman"/>
          <w:b/>
          <w:bCs/>
          <w:color w:val="000000"/>
          <w:sz w:val="20"/>
          <w:szCs w:val="20"/>
          <w:lang w:eastAsia="uk-UA"/>
        </w:rPr>
        <w:tab/>
      </w:r>
      <w:r w:rsidRPr="0031606A">
        <w:rPr>
          <w:rFonts w:ascii="Times New Roman" w:eastAsia="Times New Roman" w:hAnsi="Times New Roman" w:cs="Times New Roman"/>
          <w:b/>
          <w:bCs/>
          <w:color w:val="000000"/>
          <w:sz w:val="20"/>
          <w:szCs w:val="20"/>
          <w:lang w:eastAsia="uk-UA"/>
        </w:rPr>
        <w:tab/>
      </w:r>
      <w:r w:rsidRPr="0031606A">
        <w:rPr>
          <w:rFonts w:ascii="Times New Roman" w:eastAsia="Times New Roman" w:hAnsi="Times New Roman" w:cs="Times New Roman"/>
          <w:b/>
          <w:bCs/>
          <w:color w:val="000000"/>
          <w:sz w:val="20"/>
          <w:szCs w:val="20"/>
          <w:lang w:eastAsia="uk-UA"/>
        </w:rPr>
        <w:tab/>
      </w:r>
      <w:r w:rsidRPr="0031606A">
        <w:rPr>
          <w:rFonts w:ascii="Times New Roman" w:eastAsia="Times New Roman" w:hAnsi="Times New Roman" w:cs="Times New Roman"/>
          <w:b/>
          <w:bCs/>
          <w:color w:val="000000"/>
          <w:sz w:val="20"/>
          <w:szCs w:val="20"/>
          <w:lang w:eastAsia="uk-UA"/>
        </w:rPr>
        <w:tab/>
      </w:r>
      <w:r w:rsidRPr="0031606A">
        <w:rPr>
          <w:rFonts w:ascii="Times New Roman" w:eastAsia="Times New Roman" w:hAnsi="Times New Roman" w:cs="Times New Roman"/>
          <w:b/>
          <w:bCs/>
          <w:color w:val="000000"/>
          <w:sz w:val="20"/>
          <w:szCs w:val="20"/>
          <w:lang w:eastAsia="uk-UA"/>
        </w:rPr>
        <w:tab/>
      </w:r>
      <w:r w:rsidRPr="0031606A">
        <w:rPr>
          <w:rFonts w:ascii="Times New Roman" w:eastAsia="Times New Roman" w:hAnsi="Times New Roman" w:cs="Times New Roman"/>
          <w:color w:val="000000"/>
          <w:sz w:val="20"/>
          <w:szCs w:val="20"/>
          <w:lang w:eastAsia="uk-UA"/>
        </w:rPr>
        <w:t>(підпис, П. І. Б.)</w:t>
      </w:r>
    </w:p>
    <w:p w:rsidR="0031606A" w:rsidRPr="0031606A" w:rsidRDefault="0031606A" w:rsidP="0031606A">
      <w:pPr>
        <w:spacing w:after="0" w:line="240" w:lineRule="auto"/>
        <w:ind w:firstLine="567"/>
        <w:jc w:val="center"/>
        <w:rPr>
          <w:rFonts w:ascii="Times New Roman" w:eastAsia="Times New Roman" w:hAnsi="Times New Roman" w:cs="Times New Roman"/>
          <w:sz w:val="20"/>
          <w:szCs w:val="20"/>
          <w:lang w:eastAsia="uk-UA"/>
        </w:rPr>
      </w:pPr>
      <w:r w:rsidRPr="0031606A">
        <w:rPr>
          <w:rFonts w:ascii="Times New Roman" w:eastAsia="Times New Roman" w:hAnsi="Times New Roman" w:cs="Times New Roman"/>
          <w:color w:val="000000"/>
          <w:sz w:val="20"/>
          <w:szCs w:val="20"/>
          <w:lang w:eastAsia="uk-UA"/>
        </w:rPr>
        <w:t>____________ 202_ року</w:t>
      </w:r>
      <w:r w:rsidRPr="0031606A">
        <w:rPr>
          <w:rFonts w:ascii="Times New Roman" w:eastAsia="Times New Roman" w:hAnsi="Times New Roman" w:cs="Times New Roman"/>
          <w:color w:val="000000"/>
          <w:sz w:val="20"/>
          <w:szCs w:val="20"/>
          <w:lang w:eastAsia="uk-UA"/>
        </w:rPr>
        <w:tab/>
      </w:r>
      <w:r w:rsidRPr="0031606A">
        <w:rPr>
          <w:rFonts w:ascii="Times New Roman" w:eastAsia="Times New Roman" w:hAnsi="Times New Roman" w:cs="Times New Roman"/>
          <w:color w:val="000000"/>
          <w:sz w:val="20"/>
          <w:szCs w:val="20"/>
          <w:lang w:eastAsia="uk-UA"/>
        </w:rPr>
        <w:tab/>
      </w:r>
      <w:r w:rsidRPr="0031606A">
        <w:rPr>
          <w:rFonts w:ascii="Times New Roman" w:eastAsia="Times New Roman" w:hAnsi="Times New Roman" w:cs="Times New Roman"/>
          <w:color w:val="000000"/>
          <w:sz w:val="20"/>
          <w:szCs w:val="20"/>
          <w:lang w:eastAsia="uk-UA"/>
        </w:rPr>
        <w:tab/>
      </w:r>
      <w:r w:rsidRPr="0031606A">
        <w:rPr>
          <w:rFonts w:ascii="Times New Roman" w:eastAsia="Times New Roman" w:hAnsi="Times New Roman" w:cs="Times New Roman"/>
          <w:color w:val="000000"/>
          <w:sz w:val="20"/>
          <w:szCs w:val="20"/>
          <w:lang w:eastAsia="uk-UA"/>
        </w:rPr>
        <w:tab/>
        <w:t>____________ 202_ року</w:t>
      </w:r>
    </w:p>
    <w:p w:rsidR="00D55499" w:rsidRPr="0031606A" w:rsidRDefault="00D55499" w:rsidP="0031606A">
      <w:pPr>
        <w:spacing w:after="0"/>
        <w:rPr>
          <w:rFonts w:ascii="Times New Roman" w:hAnsi="Times New Roman" w:cs="Times New Roman"/>
          <w:sz w:val="20"/>
          <w:szCs w:val="20"/>
        </w:rPr>
      </w:pPr>
    </w:p>
    <w:sectPr w:rsidR="00D55499" w:rsidRPr="00316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109"/>
    <w:multiLevelType w:val="multilevel"/>
    <w:tmpl w:val="8E1C435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36A74"/>
    <w:multiLevelType w:val="multilevel"/>
    <w:tmpl w:val="47866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C3A46"/>
    <w:multiLevelType w:val="multilevel"/>
    <w:tmpl w:val="A58EE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D0EA0"/>
    <w:multiLevelType w:val="multilevel"/>
    <w:tmpl w:val="78D2A82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7187E"/>
    <w:multiLevelType w:val="multilevel"/>
    <w:tmpl w:val="C08EB7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B27C1"/>
    <w:multiLevelType w:val="multilevel"/>
    <w:tmpl w:val="A314AE0A"/>
    <w:lvl w:ilvl="0">
      <w:start w:val="13"/>
      <w:numFmt w:val="decimal"/>
      <w:lvlText w:val="%1"/>
      <w:lvlJc w:val="left"/>
      <w:pPr>
        <w:ind w:left="555" w:hanging="555"/>
      </w:pPr>
      <w:rPr>
        <w:lang w:val="uk-UA" w:eastAsia="en-US" w:bidi="ar-SA"/>
      </w:rPr>
    </w:lvl>
    <w:lvl w:ilvl="1">
      <w:start w:val="1"/>
      <w:numFmt w:val="decimal"/>
      <w:lvlText w:val="%1.%2."/>
      <w:lvlJc w:val="left"/>
      <w:pPr>
        <w:ind w:left="555" w:hanging="555"/>
      </w:pPr>
      <w:rPr>
        <w:rFonts w:ascii="Times New Roman" w:eastAsia="Times New Roman" w:hAnsi="Times New Roman" w:cs="Times New Roman"/>
        <w:w w:val="99"/>
        <w:sz w:val="25"/>
        <w:szCs w:val="25"/>
        <w:lang w:val="uk-UA" w:eastAsia="en-US" w:bidi="ar-SA"/>
      </w:rPr>
    </w:lvl>
    <w:lvl w:ilvl="2">
      <w:numFmt w:val="bullet"/>
      <w:lvlText w:val="•"/>
      <w:lvlJc w:val="left"/>
      <w:pPr>
        <w:ind w:left="2337" w:hanging="555"/>
      </w:pPr>
      <w:rPr>
        <w:lang w:val="uk-UA" w:eastAsia="en-US" w:bidi="ar-SA"/>
      </w:rPr>
    </w:lvl>
    <w:lvl w:ilvl="3">
      <w:numFmt w:val="bullet"/>
      <w:lvlText w:val="•"/>
      <w:lvlJc w:val="left"/>
      <w:pPr>
        <w:ind w:left="3335" w:hanging="555"/>
      </w:pPr>
      <w:rPr>
        <w:lang w:val="uk-UA" w:eastAsia="en-US" w:bidi="ar-SA"/>
      </w:rPr>
    </w:lvl>
    <w:lvl w:ilvl="4">
      <w:numFmt w:val="bullet"/>
      <w:lvlText w:val="•"/>
      <w:lvlJc w:val="left"/>
      <w:pPr>
        <w:ind w:left="4334" w:hanging="555"/>
      </w:pPr>
      <w:rPr>
        <w:lang w:val="uk-UA" w:eastAsia="en-US" w:bidi="ar-SA"/>
      </w:rPr>
    </w:lvl>
    <w:lvl w:ilvl="5">
      <w:numFmt w:val="bullet"/>
      <w:lvlText w:val="•"/>
      <w:lvlJc w:val="left"/>
      <w:pPr>
        <w:ind w:left="5333" w:hanging="555"/>
      </w:pPr>
      <w:rPr>
        <w:lang w:val="uk-UA" w:eastAsia="en-US" w:bidi="ar-SA"/>
      </w:rPr>
    </w:lvl>
    <w:lvl w:ilvl="6">
      <w:numFmt w:val="bullet"/>
      <w:lvlText w:val="•"/>
      <w:lvlJc w:val="left"/>
      <w:pPr>
        <w:ind w:left="6331" w:hanging="555"/>
      </w:pPr>
      <w:rPr>
        <w:lang w:val="uk-UA" w:eastAsia="en-US" w:bidi="ar-SA"/>
      </w:rPr>
    </w:lvl>
    <w:lvl w:ilvl="7">
      <w:numFmt w:val="bullet"/>
      <w:lvlText w:val="•"/>
      <w:lvlJc w:val="left"/>
      <w:pPr>
        <w:ind w:left="7330" w:hanging="555"/>
      </w:pPr>
      <w:rPr>
        <w:lang w:val="uk-UA" w:eastAsia="en-US" w:bidi="ar-SA"/>
      </w:rPr>
    </w:lvl>
    <w:lvl w:ilvl="8">
      <w:numFmt w:val="bullet"/>
      <w:lvlText w:val="•"/>
      <w:lvlJc w:val="left"/>
      <w:pPr>
        <w:ind w:left="8329" w:hanging="555"/>
      </w:pPr>
      <w:rPr>
        <w:lang w:val="uk-UA" w:eastAsia="en-US" w:bidi="ar-SA"/>
      </w:rPr>
    </w:lvl>
  </w:abstractNum>
  <w:abstractNum w:abstractNumId="6">
    <w:nsid w:val="1A9B5134"/>
    <w:multiLevelType w:val="multilevel"/>
    <w:tmpl w:val="0ABAEE3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F062BE"/>
    <w:multiLevelType w:val="multilevel"/>
    <w:tmpl w:val="DEBC7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F0691"/>
    <w:multiLevelType w:val="multilevel"/>
    <w:tmpl w:val="287A18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616FA5"/>
    <w:multiLevelType w:val="multilevel"/>
    <w:tmpl w:val="A2EA7D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A17CAE"/>
    <w:multiLevelType w:val="multilevel"/>
    <w:tmpl w:val="E2E2B95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C4354E"/>
    <w:multiLevelType w:val="multilevel"/>
    <w:tmpl w:val="84AA1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4746ED"/>
    <w:multiLevelType w:val="multilevel"/>
    <w:tmpl w:val="91586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B730A1"/>
    <w:multiLevelType w:val="multilevel"/>
    <w:tmpl w:val="8806E7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B81F15"/>
    <w:multiLevelType w:val="multilevel"/>
    <w:tmpl w:val="440CE8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DD536A"/>
    <w:multiLevelType w:val="multilevel"/>
    <w:tmpl w:val="A6465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FE6C7B"/>
    <w:multiLevelType w:val="multilevel"/>
    <w:tmpl w:val="FA6CC0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4C0A0A"/>
    <w:multiLevelType w:val="multilevel"/>
    <w:tmpl w:val="BA862F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C313F5"/>
    <w:multiLevelType w:val="multilevel"/>
    <w:tmpl w:val="A5D204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DA5716"/>
    <w:multiLevelType w:val="multilevel"/>
    <w:tmpl w:val="7B9A3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EF44F5"/>
    <w:multiLevelType w:val="multilevel"/>
    <w:tmpl w:val="3CA4D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5763AC"/>
    <w:multiLevelType w:val="multilevel"/>
    <w:tmpl w:val="FFAC34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025C4B"/>
    <w:multiLevelType w:val="multilevel"/>
    <w:tmpl w:val="D7EE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B6DCA"/>
    <w:multiLevelType w:val="multilevel"/>
    <w:tmpl w:val="3D2897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1C1E74"/>
    <w:multiLevelType w:val="multilevel"/>
    <w:tmpl w:val="F56491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7D2CF0"/>
    <w:multiLevelType w:val="multilevel"/>
    <w:tmpl w:val="77F2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19"/>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24"/>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21"/>
    <w:lvlOverride w:ilvl="0">
      <w:lvl w:ilvl="0">
        <w:numFmt w:val="decimal"/>
        <w:lvlText w:val="%1."/>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1">
    <w:abstractNumId w:val="7"/>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17"/>
    <w:lvlOverride w:ilvl="0">
      <w:lvl w:ilvl="0">
        <w:numFmt w:val="decimal"/>
        <w:lvlText w:val="%1."/>
        <w:lvlJc w:val="left"/>
      </w:lvl>
    </w:lvlOverride>
  </w:num>
  <w:num w:numId="24">
    <w:abstractNumId w:val="17"/>
    <w:lvlOverride w:ilvl="0">
      <w:lvl w:ilvl="0">
        <w:numFmt w:val="decimal"/>
        <w:lvlText w:val="%1."/>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25">
    <w:abstractNumId w:val="8"/>
    <w:lvlOverride w:ilvl="0">
      <w:lvl w:ilvl="0">
        <w:numFmt w:val="decimal"/>
        <w:lvlText w:val="%1."/>
        <w:lvlJc w:val="left"/>
      </w:lvl>
    </w:lvlOverride>
  </w:num>
  <w:num w:numId="26">
    <w:abstractNumId w:val="22"/>
  </w:num>
  <w:num w:numId="27">
    <w:abstractNumId w:val="23"/>
    <w:lvlOverride w:ilvl="0">
      <w:lvl w:ilvl="0">
        <w:numFmt w:val="decimal"/>
        <w:lvlText w:val="%1."/>
        <w:lvlJc w:val="left"/>
      </w:lvl>
    </w:lvlOverride>
  </w:num>
  <w:num w:numId="28">
    <w:abstractNumId w:val="0"/>
    <w:lvlOverride w:ilvl="0">
      <w:lvl w:ilvl="0">
        <w:numFmt w:val="decimal"/>
        <w:lvlText w:val="%1."/>
        <w:lvlJc w:val="left"/>
      </w:lvl>
    </w:lvlOverride>
  </w:num>
  <w:num w:numId="29">
    <w:abstractNumId w:val="0"/>
    <w:lvlOverride w:ilvl="0">
      <w:lvl w:ilvl="0">
        <w:numFmt w:val="decimal"/>
        <w:lvlText w:val="%1."/>
        <w:lvlJc w:val="left"/>
      </w:lvl>
    </w:lvlOverride>
  </w:num>
  <w:num w:numId="30">
    <w:abstractNumId w:val="0"/>
    <w:lvlOverride w:ilvl="0">
      <w:lvl w:ilvl="0">
        <w:numFmt w:val="decimal"/>
        <w:lvlText w:val="%1."/>
        <w:lvlJc w:val="left"/>
      </w:lvl>
    </w:lvlOverride>
  </w:num>
  <w:num w:numId="31">
    <w:abstractNumId w:val="0"/>
    <w:lvlOverride w:ilvl="0">
      <w:lvl w:ilvl="0">
        <w:numFmt w:val="decimal"/>
        <w:lvlText w:val="%1."/>
        <w:lvlJc w:val="left"/>
      </w:lvl>
    </w:lvlOverride>
  </w:num>
  <w:num w:numId="32">
    <w:abstractNumId w:val="11"/>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13"/>
    <w:lvlOverride w:ilvl="0">
      <w:lvl w:ilvl="0">
        <w:numFmt w:val="decimal"/>
        <w:lvlText w:val="%1."/>
        <w:lvlJc w:val="left"/>
      </w:lvl>
    </w:lvlOverride>
  </w:num>
  <w:num w:numId="35">
    <w:abstractNumId w:val="13"/>
    <w:lvlOverride w:ilvl="0">
      <w:lvl w:ilvl="0">
        <w:numFmt w:val="decimal"/>
        <w:lvlText w:val="%1."/>
        <w:lvlJc w:val="left"/>
      </w:lvl>
    </w:lvlOverride>
  </w:num>
  <w:num w:numId="36">
    <w:abstractNumId w:val="13"/>
    <w:lvlOverride w:ilvl="0">
      <w:lvl w:ilvl="0">
        <w:numFmt w:val="decimal"/>
        <w:lvlText w:val="%1."/>
        <w:lvlJc w:val="left"/>
      </w:lvl>
    </w:lvlOverride>
  </w:num>
  <w:num w:numId="37">
    <w:abstractNumId w:val="13"/>
    <w:lvlOverride w:ilvl="0">
      <w:lvl w:ilvl="0">
        <w:numFmt w:val="decimal"/>
        <w:lvlText w:val="%1."/>
        <w:lvlJc w:val="left"/>
      </w:lvl>
    </w:lvlOverride>
  </w:num>
  <w:num w:numId="38">
    <w:abstractNumId w:val="13"/>
    <w:lvlOverride w:ilvl="0">
      <w:lvl w:ilvl="0">
        <w:numFmt w:val="decimal"/>
        <w:lvlText w:val="%1."/>
        <w:lvlJc w:val="left"/>
      </w:lvl>
    </w:lvlOverride>
  </w:num>
  <w:num w:numId="39">
    <w:abstractNumId w:val="20"/>
    <w:lvlOverride w:ilvl="0">
      <w:lvl w:ilvl="0">
        <w:numFmt w:val="decimal"/>
        <w:lvlText w:val="%1."/>
        <w:lvlJc w:val="left"/>
      </w:lvl>
    </w:lvlOverride>
  </w:num>
  <w:num w:numId="40">
    <w:abstractNumId w:val="25"/>
  </w:num>
  <w:num w:numId="41">
    <w:abstractNumId w:val="1"/>
    <w:lvlOverride w:ilvl="0">
      <w:lvl w:ilvl="0">
        <w:numFmt w:val="decimal"/>
        <w:lvlText w:val="%1."/>
        <w:lvlJc w:val="left"/>
      </w:lvl>
    </w:lvlOverride>
  </w:num>
  <w:num w:numId="42">
    <w:abstractNumId w:val="3"/>
    <w:lvlOverride w:ilvl="0">
      <w:lvl w:ilvl="0">
        <w:numFmt w:val="decimal"/>
        <w:lvlText w:val="%1."/>
        <w:lvlJc w:val="left"/>
      </w:lvl>
    </w:lvlOverride>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6A"/>
    <w:rsid w:val="0031606A"/>
    <w:rsid w:val="00324EFD"/>
    <w:rsid w:val="003C4B59"/>
    <w:rsid w:val="00521885"/>
    <w:rsid w:val="00A53611"/>
    <w:rsid w:val="00D55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59"/>
  </w:style>
  <w:style w:type="paragraph" w:styleId="1">
    <w:name w:val="heading 1"/>
    <w:basedOn w:val="a"/>
    <w:link w:val="10"/>
    <w:uiPriority w:val="9"/>
    <w:qFormat/>
    <w:rsid w:val="003160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06A"/>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3160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1606A"/>
    <w:rPr>
      <w:color w:val="0000FF"/>
      <w:u w:val="single"/>
    </w:rPr>
  </w:style>
  <w:style w:type="character" w:customStyle="1" w:styleId="apple-tab-span">
    <w:name w:val="apple-tab-span"/>
    <w:basedOn w:val="a0"/>
    <w:rsid w:val="0031606A"/>
  </w:style>
  <w:style w:type="paragraph" w:styleId="a5">
    <w:name w:val="List Paragraph"/>
    <w:basedOn w:val="a"/>
    <w:qFormat/>
    <w:rsid w:val="00316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59"/>
  </w:style>
  <w:style w:type="paragraph" w:styleId="1">
    <w:name w:val="heading 1"/>
    <w:basedOn w:val="a"/>
    <w:link w:val="10"/>
    <w:uiPriority w:val="9"/>
    <w:qFormat/>
    <w:rsid w:val="003160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06A"/>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3160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1606A"/>
    <w:rPr>
      <w:color w:val="0000FF"/>
      <w:u w:val="single"/>
    </w:rPr>
  </w:style>
  <w:style w:type="character" w:customStyle="1" w:styleId="apple-tab-span">
    <w:name w:val="apple-tab-span"/>
    <w:basedOn w:val="a0"/>
    <w:rsid w:val="0031606A"/>
  </w:style>
  <w:style w:type="paragraph" w:styleId="a5">
    <w:name w:val="List Paragraph"/>
    <w:basedOn w:val="a"/>
    <w:qFormat/>
    <w:rsid w:val="00316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0707">
      <w:bodyDiv w:val="1"/>
      <w:marLeft w:val="0"/>
      <w:marRight w:val="0"/>
      <w:marTop w:val="0"/>
      <w:marBottom w:val="0"/>
      <w:divBdr>
        <w:top w:val="none" w:sz="0" w:space="0" w:color="auto"/>
        <w:left w:val="none" w:sz="0" w:space="0" w:color="auto"/>
        <w:bottom w:val="none" w:sz="0" w:space="0" w:color="auto"/>
        <w:right w:val="none" w:sz="0" w:space="0" w:color="auto"/>
      </w:divBdr>
      <w:divsChild>
        <w:div w:id="718093683">
          <w:marLeft w:val="12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8-15" TargetMode="External"/><Relationship Id="rId13" Type="http://schemas.openxmlformats.org/officeDocument/2006/relationships/hyperlink" Target="http://zakon3.rada.gov.ua/laws/show/z1378-15/paran18" TargetMode="External"/><Relationship Id="rId18" Type="http://schemas.openxmlformats.org/officeDocument/2006/relationships/hyperlink" Target="http://zakon3.rada.gov.ua/laws/show/z1378-15/paran1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zakon.rada.gov.ua/laws/show/1178-2022-&#1087;" TargetMode="External"/><Relationship Id="rId7" Type="http://schemas.openxmlformats.org/officeDocument/2006/relationships/hyperlink" Target="https://zakon.rada.gov.ua/laws/show/436-15" TargetMode="External"/><Relationship Id="rId12" Type="http://schemas.openxmlformats.org/officeDocument/2006/relationships/hyperlink" Target="http://zakon3.rada.gov.ua/laws/show/887-19" TargetMode="External"/><Relationship Id="rId17" Type="http://schemas.openxmlformats.org/officeDocument/2006/relationships/hyperlink" Target="http://zakon3.rada.gov.ua/laws/show/z1378-15/paran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3.rada.gov.ua/laws/show/329-19" TargetMode="External"/><Relationship Id="rId20" Type="http://schemas.openxmlformats.org/officeDocument/2006/relationships/hyperlink" Target="http://zakon3.rada.gov.ua/laws/show/z1378-15/paran18" TargetMode="Externa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329-19" TargetMode="External"/><Relationship Id="rId24" Type="http://schemas.openxmlformats.org/officeDocument/2006/relationships/hyperlink" Target="https://zakon.rada.gov.ua/laws/show/675-19" TargetMode="External"/><Relationship Id="rId5" Type="http://schemas.openxmlformats.org/officeDocument/2006/relationships/webSettings" Target="webSettings.xml"/><Relationship Id="rId15" Type="http://schemas.openxmlformats.org/officeDocument/2006/relationships/hyperlink" Target="http://zakon3.rada.gov.ua/laws/show/887-19" TargetMode="External"/><Relationship Id="rId23" Type="http://schemas.openxmlformats.org/officeDocument/2006/relationships/hyperlink" Target="https://zakon.rada.gov.ua/laws/show/1178-2022-&#1087;" TargetMode="External"/><Relationship Id="rId10" Type="http://schemas.openxmlformats.org/officeDocument/2006/relationships/hyperlink" Target="https://zakon.rada.gov.ua/laws/show/z1382-15" TargetMode="External"/><Relationship Id="rId19" Type="http://schemas.openxmlformats.org/officeDocument/2006/relationships/hyperlink" Target="http://zakon3.rada.gov.ua/laws/show/z0674-15/paran15" TargetMode="External"/><Relationship Id="rId4" Type="http://schemas.openxmlformats.org/officeDocument/2006/relationships/settings" Target="settings.xml"/><Relationship Id="rId9" Type="http://schemas.openxmlformats.org/officeDocument/2006/relationships/hyperlink" Target="https://zakon.rada.gov.ua/laws/show/z1379-15" TargetMode="External"/><Relationship Id="rId14" Type="http://schemas.openxmlformats.org/officeDocument/2006/relationships/hyperlink" Target="http://zakon3.rada.gov.ua/laws/show/887-19" TargetMode="External"/><Relationship Id="rId22" Type="http://schemas.openxmlformats.org/officeDocument/2006/relationships/hyperlink" Target="https://zakon.rada.gov.ua/laws/show/1178-2022-&#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23370</Words>
  <Characters>13322</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2024-03-29T13:40:00Z</dcterms:created>
  <dcterms:modified xsi:type="dcterms:W3CDTF">2024-03-29T14:06:00Z</dcterms:modified>
</cp:coreProperties>
</file>