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B1B" w:rsidRPr="00CC00C0" w:rsidRDefault="005C10A9" w:rsidP="00CC00C0">
      <w:pPr>
        <w:tabs>
          <w:tab w:val="left" w:pos="3945"/>
        </w:tabs>
        <w:contextualSpacing/>
        <w:jc w:val="both"/>
        <w:rPr>
          <w:rFonts w:ascii="Times New Roman" w:eastAsia="Times New Roman" w:hAnsi="Times New Roman" w:cs="Times New Roman"/>
          <w:b/>
          <w:bCs/>
          <w:sz w:val="24"/>
          <w:szCs w:val="24"/>
          <w:lang w:eastAsia="ru-RU"/>
        </w:rPr>
      </w:pPr>
      <w:r w:rsidRPr="00CC00C0">
        <w:rPr>
          <w:rFonts w:ascii="Times New Roman" w:eastAsia="Times New Roman" w:hAnsi="Times New Roman" w:cs="Times New Roman"/>
          <w:b/>
          <w:bCs/>
          <w:sz w:val="24"/>
          <w:szCs w:val="24"/>
          <w:lang w:eastAsia="ru-RU"/>
        </w:rPr>
        <w:t xml:space="preserve">                                                                         </w:t>
      </w:r>
      <w:r w:rsidR="007B73BE" w:rsidRPr="00CC00C0">
        <w:rPr>
          <w:rFonts w:ascii="Times New Roman" w:eastAsia="Times New Roman" w:hAnsi="Times New Roman" w:cs="Times New Roman"/>
          <w:b/>
          <w:bCs/>
          <w:sz w:val="24"/>
          <w:szCs w:val="24"/>
          <w:lang w:eastAsia="ru-RU"/>
        </w:rPr>
        <w:t>Договір</w:t>
      </w:r>
      <w:r w:rsidR="00DA2B1B" w:rsidRPr="00CC00C0">
        <w:rPr>
          <w:rFonts w:ascii="Times New Roman" w:eastAsia="Times New Roman" w:hAnsi="Times New Roman" w:cs="Times New Roman"/>
          <w:b/>
          <w:bCs/>
          <w:sz w:val="24"/>
          <w:szCs w:val="24"/>
          <w:lang w:eastAsia="ru-RU"/>
        </w:rPr>
        <w:t xml:space="preserve"> №</w:t>
      </w:r>
    </w:p>
    <w:p w:rsidR="007B73BE" w:rsidRPr="00CC00C0" w:rsidRDefault="00A96CF2" w:rsidP="00CC00C0">
      <w:pPr>
        <w:tabs>
          <w:tab w:val="left" w:pos="3945"/>
        </w:tabs>
        <w:contextualSpacing/>
        <w:jc w:val="both"/>
        <w:rPr>
          <w:rFonts w:ascii="Times New Roman" w:eastAsia="Times New Roman" w:hAnsi="Times New Roman" w:cs="Times New Roman"/>
          <w:b/>
          <w:bCs/>
          <w:sz w:val="24"/>
          <w:szCs w:val="24"/>
          <w:lang w:eastAsia="ru-RU"/>
        </w:rPr>
      </w:pPr>
      <w:r w:rsidRPr="00CC00C0">
        <w:rPr>
          <w:rFonts w:ascii="Times New Roman" w:eastAsia="Times New Roman" w:hAnsi="Times New Roman" w:cs="Times New Roman"/>
          <w:b/>
          <w:bCs/>
          <w:sz w:val="24"/>
          <w:szCs w:val="24"/>
          <w:lang w:eastAsia="ru-RU"/>
        </w:rPr>
        <w:t xml:space="preserve">                                                            </w:t>
      </w:r>
      <w:r w:rsidR="007B73BE" w:rsidRPr="00CC00C0">
        <w:rPr>
          <w:rFonts w:ascii="Times New Roman" w:eastAsia="Times New Roman" w:hAnsi="Times New Roman" w:cs="Times New Roman"/>
          <w:b/>
          <w:bCs/>
          <w:sz w:val="24"/>
          <w:szCs w:val="24"/>
          <w:lang w:eastAsia="ru-RU"/>
        </w:rPr>
        <w:t xml:space="preserve">про закупівлю товару </w:t>
      </w:r>
    </w:p>
    <w:p w:rsidR="007B73BE" w:rsidRPr="00CC00C0" w:rsidRDefault="007B73BE" w:rsidP="00CC00C0">
      <w:pPr>
        <w:widowControl w:val="0"/>
        <w:contextualSpacing/>
        <w:jc w:val="center"/>
        <w:rPr>
          <w:rFonts w:ascii="Times New Roman" w:eastAsia="Times New Roman" w:hAnsi="Times New Roman" w:cs="Times New Roman"/>
          <w:b/>
          <w:bCs/>
          <w:sz w:val="24"/>
          <w:szCs w:val="24"/>
          <w:lang w:eastAsia="ru-RU"/>
        </w:rPr>
      </w:pPr>
      <w:r w:rsidRPr="00CC00C0">
        <w:rPr>
          <w:rFonts w:ascii="Times New Roman" w:eastAsia="Times New Roman" w:hAnsi="Times New Roman" w:cs="Times New Roman"/>
          <w:b/>
          <w:bCs/>
          <w:sz w:val="24"/>
          <w:szCs w:val="24"/>
          <w:lang w:eastAsia="ru-RU"/>
        </w:rPr>
        <w:t>(Проект)</w:t>
      </w:r>
    </w:p>
    <w:p w:rsidR="007B73BE" w:rsidRPr="00CC00C0" w:rsidRDefault="007B73BE" w:rsidP="00CC00C0">
      <w:pPr>
        <w:tabs>
          <w:tab w:val="left" w:pos="1134"/>
        </w:tabs>
        <w:contextualSpacing/>
        <w:jc w:val="both"/>
        <w:rPr>
          <w:rFonts w:ascii="Times New Roman" w:hAnsi="Times New Roman" w:cs="Times New Roman"/>
          <w:color w:val="000000"/>
          <w:sz w:val="24"/>
          <w:szCs w:val="24"/>
        </w:rPr>
      </w:pPr>
      <w:r w:rsidRPr="00CC00C0">
        <w:rPr>
          <w:rFonts w:ascii="Times New Roman" w:hAnsi="Times New Roman" w:cs="Times New Roman"/>
          <w:color w:val="000000"/>
          <w:sz w:val="24"/>
          <w:szCs w:val="24"/>
        </w:rPr>
        <w:t xml:space="preserve">  м. Чернівці                                                                                                     ____________ 202</w:t>
      </w:r>
      <w:r w:rsidR="00CC66E3" w:rsidRPr="00CC00C0">
        <w:rPr>
          <w:rFonts w:ascii="Times New Roman" w:hAnsi="Times New Roman" w:cs="Times New Roman"/>
          <w:color w:val="000000"/>
          <w:sz w:val="24"/>
          <w:szCs w:val="24"/>
        </w:rPr>
        <w:t>4</w:t>
      </w:r>
      <w:r w:rsidRPr="00CC00C0">
        <w:rPr>
          <w:rFonts w:ascii="Times New Roman" w:hAnsi="Times New Roman" w:cs="Times New Roman"/>
          <w:color w:val="000000"/>
          <w:sz w:val="24"/>
          <w:szCs w:val="24"/>
        </w:rPr>
        <w:t>р.</w:t>
      </w:r>
    </w:p>
    <w:p w:rsidR="007B73BE" w:rsidRPr="00CC00C0" w:rsidRDefault="007B73BE" w:rsidP="00CC00C0">
      <w:pPr>
        <w:tabs>
          <w:tab w:val="left" w:pos="426"/>
          <w:tab w:val="left" w:pos="3945"/>
        </w:tabs>
        <w:contextualSpacing/>
        <w:jc w:val="both"/>
        <w:rPr>
          <w:rFonts w:ascii="Times New Roman" w:hAnsi="Times New Roman" w:cs="Times New Roman"/>
          <w:b/>
          <w:sz w:val="24"/>
          <w:szCs w:val="24"/>
        </w:rPr>
      </w:pPr>
    </w:p>
    <w:tbl>
      <w:tblPr>
        <w:tblW w:w="10349" w:type="dxa"/>
        <w:tblCellSpacing w:w="0" w:type="dxa"/>
        <w:tblInd w:w="-284" w:type="dxa"/>
        <w:tblLayout w:type="fixed"/>
        <w:tblCellMar>
          <w:left w:w="0" w:type="dxa"/>
          <w:right w:w="0" w:type="dxa"/>
        </w:tblCellMar>
        <w:tblLook w:val="04A0" w:firstRow="1" w:lastRow="0" w:firstColumn="1" w:lastColumn="0" w:noHBand="0" w:noVBand="1"/>
      </w:tblPr>
      <w:tblGrid>
        <w:gridCol w:w="10349"/>
      </w:tblGrid>
      <w:tr w:rsidR="007B73BE" w:rsidRPr="00CC00C0" w:rsidTr="00CC00C0">
        <w:trPr>
          <w:tblCellSpacing w:w="0" w:type="dxa"/>
        </w:trPr>
        <w:tc>
          <w:tcPr>
            <w:tcW w:w="10349" w:type="dxa"/>
            <w:vAlign w:val="center"/>
            <w:hideMark/>
          </w:tcPr>
          <w:p w:rsidR="00F61C34" w:rsidRPr="00CC00C0" w:rsidRDefault="007B73BE" w:rsidP="00CC00C0">
            <w:pPr>
              <w:contextualSpacing/>
              <w:jc w:val="both"/>
              <w:rPr>
                <w:rFonts w:ascii="Times New Roman" w:hAnsi="Times New Roman" w:cs="Times New Roman"/>
                <w:b/>
                <w:sz w:val="24"/>
                <w:szCs w:val="24"/>
              </w:rPr>
            </w:pPr>
            <w:r w:rsidRPr="00CC00C0">
              <w:rPr>
                <w:rFonts w:ascii="Times New Roman" w:hAnsi="Times New Roman" w:cs="Times New Roman"/>
                <w:sz w:val="24"/>
                <w:szCs w:val="24"/>
              </w:rPr>
              <w:t xml:space="preserve"> </w:t>
            </w:r>
            <w:r w:rsidR="00F61C34" w:rsidRPr="00CC00C0">
              <w:rPr>
                <w:rFonts w:ascii="Times New Roman" w:hAnsi="Times New Roman" w:cs="Times New Roman"/>
                <w:sz w:val="24"/>
                <w:szCs w:val="24"/>
              </w:rPr>
              <w:t xml:space="preserve">Державна установа «Територіальне медичне об'єднання Міністерства внутрішніх справ України по Чернівецькій області», в особі </w:t>
            </w:r>
            <w:r w:rsidR="0032002B" w:rsidRPr="00CC00C0">
              <w:rPr>
                <w:rFonts w:ascii="Times New Roman" w:hAnsi="Times New Roman" w:cs="Times New Roman"/>
                <w:sz w:val="24"/>
                <w:szCs w:val="24"/>
              </w:rPr>
              <w:t xml:space="preserve">Т.в.о. </w:t>
            </w:r>
            <w:r w:rsidR="00F61C34" w:rsidRPr="00CC00C0">
              <w:rPr>
                <w:rFonts w:ascii="Times New Roman" w:hAnsi="Times New Roman" w:cs="Times New Roman"/>
                <w:sz w:val="24"/>
                <w:szCs w:val="24"/>
              </w:rPr>
              <w:t xml:space="preserve">начальника </w:t>
            </w:r>
            <w:r w:rsidR="0032002B" w:rsidRPr="00CC00C0">
              <w:rPr>
                <w:rFonts w:ascii="Times New Roman" w:hAnsi="Times New Roman" w:cs="Times New Roman"/>
                <w:sz w:val="24"/>
                <w:szCs w:val="24"/>
              </w:rPr>
              <w:t>Гливки Віталія Євгеновича</w:t>
            </w:r>
            <w:r w:rsidR="00F61C34" w:rsidRPr="00CC00C0">
              <w:rPr>
                <w:rFonts w:ascii="Times New Roman" w:hAnsi="Times New Roman" w:cs="Times New Roman"/>
                <w:sz w:val="24"/>
                <w:szCs w:val="24"/>
              </w:rPr>
              <w:t xml:space="preserve">,  що діє на підставі Положення (надалі – Замовник), з однієї сторони та   ___________________________________ , в особі ________________________________, що діє на підставі _____________________ (надалі  - </w:t>
            </w:r>
            <w:r w:rsidR="00F61C34" w:rsidRPr="00CC00C0">
              <w:rPr>
                <w:rFonts w:ascii="Times New Roman" w:hAnsi="Times New Roman" w:cs="Times New Roman"/>
                <w:color w:val="000000"/>
                <w:sz w:val="24"/>
                <w:szCs w:val="24"/>
              </w:rPr>
              <w:t>Постачальник</w:t>
            </w:r>
            <w:r w:rsidR="00F61C34" w:rsidRPr="00CC00C0">
              <w:rPr>
                <w:rFonts w:ascii="Times New Roman" w:hAnsi="Times New Roman" w:cs="Times New Roman"/>
                <w:sz w:val="24"/>
                <w:szCs w:val="24"/>
              </w:rPr>
              <w:t xml:space="preserve">),  з іншої сторони, а разом Сторони </w:t>
            </w:r>
            <w:r w:rsidR="00F61C34" w:rsidRPr="00CC00C0">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61C34" w:rsidRPr="00CC00C0">
              <w:rPr>
                <w:rFonts w:ascii="Times New Roman" w:hAnsi="Times New Roman" w:cs="Times New Roman"/>
                <w:sz w:val="24"/>
                <w:szCs w:val="24"/>
              </w:rPr>
              <w:t xml:space="preserve">   уклали цей Договір про наступне:</w:t>
            </w:r>
          </w:p>
          <w:p w:rsidR="007B73BE" w:rsidRPr="00CC00C0" w:rsidRDefault="007B73BE" w:rsidP="00CC00C0">
            <w:pPr>
              <w:contextualSpacing/>
              <w:jc w:val="center"/>
              <w:rPr>
                <w:rFonts w:ascii="Times New Roman" w:hAnsi="Times New Roman" w:cs="Times New Roman"/>
                <w:b/>
                <w:sz w:val="24"/>
                <w:szCs w:val="24"/>
              </w:rPr>
            </w:pPr>
            <w:r w:rsidRPr="00CC00C0">
              <w:rPr>
                <w:rFonts w:ascii="Times New Roman" w:hAnsi="Times New Roman" w:cs="Times New Roman"/>
                <w:b/>
                <w:sz w:val="24"/>
                <w:szCs w:val="24"/>
              </w:rPr>
              <w:t>1. ПРЕДМЕТ ДОГОВОРУ</w:t>
            </w:r>
          </w:p>
          <w:p w:rsidR="00F61C34"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1.1. Постачальник зобов’язується поставити Замовнику</w:t>
            </w:r>
            <w:r w:rsidR="0032002B" w:rsidRPr="00CC00C0">
              <w:rPr>
                <w:rFonts w:ascii="Times New Roman" w:hAnsi="Times New Roman" w:cs="Times New Roman"/>
                <w:sz w:val="24"/>
                <w:szCs w:val="24"/>
              </w:rPr>
              <w:t xml:space="preserve"> медичні вироби -</w:t>
            </w:r>
            <w:r w:rsidR="001E3177" w:rsidRPr="00CC00C0">
              <w:rPr>
                <w:rFonts w:ascii="Times New Roman" w:hAnsi="Times New Roman" w:cs="Times New Roman"/>
                <w:sz w:val="24"/>
                <w:szCs w:val="24"/>
              </w:rPr>
              <w:t xml:space="preserve"> </w:t>
            </w:r>
            <w:r w:rsidR="0032002B" w:rsidRPr="0032002B">
              <w:rPr>
                <w:rFonts w:ascii="Times New Roman" w:eastAsiaTheme="minorHAnsi" w:hAnsi="Times New Roman" w:cs="Times New Roman"/>
                <w:b/>
                <w:sz w:val="24"/>
                <w:szCs w:val="24"/>
                <w:lang w:eastAsia="en-US"/>
              </w:rPr>
              <w:t xml:space="preserve">Система ПР (інфузійна), регулятор швидкості потоку, металева з’єднувальна голка, конектор </w:t>
            </w:r>
            <w:r w:rsidR="0032002B" w:rsidRPr="0032002B">
              <w:rPr>
                <w:rFonts w:ascii="Times New Roman" w:eastAsiaTheme="minorHAnsi" w:hAnsi="Times New Roman" w:cs="Times New Roman"/>
                <w:b/>
                <w:sz w:val="24"/>
                <w:szCs w:val="24"/>
                <w:lang w:val="ru-RU" w:eastAsia="en-US"/>
              </w:rPr>
              <w:t>Luer</w:t>
            </w:r>
            <w:r w:rsidR="0032002B" w:rsidRPr="0032002B">
              <w:rPr>
                <w:rFonts w:ascii="Times New Roman" w:eastAsiaTheme="minorHAnsi" w:hAnsi="Times New Roman" w:cs="Times New Roman"/>
                <w:b/>
                <w:sz w:val="24"/>
                <w:szCs w:val="24"/>
                <w:lang w:eastAsia="en-US"/>
              </w:rPr>
              <w:t xml:space="preserve"> </w:t>
            </w:r>
            <w:r w:rsidR="0032002B" w:rsidRPr="0032002B">
              <w:rPr>
                <w:rFonts w:ascii="Times New Roman" w:eastAsiaTheme="minorHAnsi" w:hAnsi="Times New Roman" w:cs="Times New Roman"/>
                <w:b/>
                <w:sz w:val="24"/>
                <w:szCs w:val="24"/>
                <w:lang w:val="ru-RU" w:eastAsia="en-US"/>
              </w:rPr>
              <w:t>Slip</w:t>
            </w:r>
            <w:r w:rsidR="0032002B" w:rsidRPr="0032002B">
              <w:rPr>
                <w:rFonts w:ascii="Times New Roman" w:eastAsiaTheme="minorHAnsi" w:hAnsi="Times New Roman" w:cs="Times New Roman"/>
                <w:b/>
                <w:sz w:val="24"/>
                <w:szCs w:val="24"/>
                <w:lang w:eastAsia="en-US"/>
              </w:rPr>
              <w:t>, ін'єкційна голка 21</w:t>
            </w:r>
            <w:r w:rsidR="0032002B" w:rsidRPr="0032002B">
              <w:rPr>
                <w:rFonts w:ascii="Times New Roman" w:eastAsiaTheme="minorHAnsi" w:hAnsi="Times New Roman" w:cs="Times New Roman"/>
                <w:b/>
                <w:sz w:val="24"/>
                <w:szCs w:val="24"/>
                <w:lang w:val="ru-RU" w:eastAsia="en-US"/>
              </w:rPr>
              <w:t>G</w:t>
            </w:r>
            <w:r w:rsidR="0032002B" w:rsidRPr="0032002B">
              <w:rPr>
                <w:rFonts w:ascii="Times New Roman" w:eastAsiaTheme="minorHAnsi" w:hAnsi="Times New Roman" w:cs="Times New Roman"/>
                <w:b/>
                <w:sz w:val="24"/>
                <w:szCs w:val="24"/>
                <w:lang w:eastAsia="en-US"/>
              </w:rPr>
              <w:t>, довжина від 1500 до 1600</w:t>
            </w:r>
            <w:r w:rsidR="0032002B" w:rsidRPr="00CC00C0">
              <w:rPr>
                <w:rFonts w:ascii="Times New Roman" w:eastAsiaTheme="minorHAnsi" w:hAnsi="Times New Roman" w:cs="Times New Roman"/>
                <w:b/>
                <w:sz w:val="24"/>
                <w:szCs w:val="24"/>
                <w:lang w:eastAsia="en-US"/>
              </w:rPr>
              <w:t xml:space="preserve"> (Код НК 024:2023:</w:t>
            </w:r>
            <w:r w:rsidR="0032002B" w:rsidRPr="00CC00C0">
              <w:rPr>
                <w:rFonts w:ascii="Times New Roman" w:eastAsiaTheme="minorHAnsi" w:hAnsi="Times New Roman" w:cs="Times New Roman"/>
                <w:b/>
                <w:color w:val="000000"/>
                <w:sz w:val="24"/>
                <w:szCs w:val="24"/>
                <w:bdr w:val="none" w:sz="0" w:space="0" w:color="auto" w:frame="1"/>
                <w:shd w:val="clear" w:color="auto" w:fill="FDFEFD"/>
                <w:lang w:eastAsia="en-US"/>
              </w:rPr>
              <w:t xml:space="preserve"> 43324</w:t>
            </w:r>
            <w:r w:rsidR="0032002B" w:rsidRPr="00CC00C0">
              <w:rPr>
                <w:rFonts w:ascii="Times New Roman" w:eastAsiaTheme="minorHAnsi" w:hAnsi="Times New Roman" w:cs="Times New Roman"/>
                <w:b/>
                <w:color w:val="000000"/>
                <w:sz w:val="24"/>
                <w:szCs w:val="24"/>
                <w:shd w:val="clear" w:color="auto" w:fill="FDFEFD"/>
                <w:lang w:val="ru-RU" w:eastAsia="en-US"/>
              </w:rPr>
              <w:t> </w:t>
            </w:r>
            <w:r w:rsidR="0032002B" w:rsidRPr="00CC00C0">
              <w:rPr>
                <w:rFonts w:ascii="Times New Roman" w:eastAsiaTheme="minorHAnsi" w:hAnsi="Times New Roman" w:cs="Times New Roman"/>
                <w:b/>
                <w:color w:val="000000"/>
                <w:sz w:val="24"/>
                <w:szCs w:val="24"/>
                <w:shd w:val="clear" w:color="auto" w:fill="FDFEFD"/>
                <w:lang w:eastAsia="en-US"/>
              </w:rPr>
              <w:t>-</w:t>
            </w:r>
            <w:r w:rsidR="0032002B" w:rsidRPr="00CC00C0">
              <w:rPr>
                <w:rFonts w:ascii="Times New Roman" w:eastAsiaTheme="minorHAnsi" w:hAnsi="Times New Roman" w:cs="Times New Roman"/>
                <w:b/>
                <w:color w:val="000000"/>
                <w:sz w:val="24"/>
                <w:szCs w:val="24"/>
                <w:shd w:val="clear" w:color="auto" w:fill="FDFEFD"/>
                <w:lang w:val="ru-RU" w:eastAsia="en-US"/>
              </w:rPr>
              <w:t> </w:t>
            </w:r>
            <w:r w:rsidR="0032002B" w:rsidRPr="00CC00C0">
              <w:rPr>
                <w:rFonts w:ascii="Times New Roman" w:eastAsiaTheme="minorHAnsi" w:hAnsi="Times New Roman" w:cs="Times New Roman"/>
                <w:b/>
                <w:color w:val="000000"/>
                <w:sz w:val="24"/>
                <w:szCs w:val="24"/>
                <w:bdr w:val="none" w:sz="0" w:space="0" w:color="auto" w:frame="1"/>
                <w:shd w:val="clear" w:color="auto" w:fill="FDFEFD"/>
                <w:lang w:eastAsia="en-US"/>
              </w:rPr>
              <w:t>Система для переливання рідин загального призначення) (Код ДК 021:2015: 33190000-8</w:t>
            </w:r>
            <w:r w:rsidR="0032002B" w:rsidRPr="00CC00C0">
              <w:rPr>
                <w:rFonts w:ascii="Times New Roman" w:eastAsiaTheme="minorHAnsi" w:hAnsi="Times New Roman" w:cs="Times New Roman"/>
                <w:b/>
                <w:color w:val="000000"/>
                <w:sz w:val="24"/>
                <w:szCs w:val="24"/>
                <w:shd w:val="clear" w:color="auto" w:fill="FDFEFD"/>
                <w:lang w:val="ru-RU" w:eastAsia="en-US"/>
              </w:rPr>
              <w:t> </w:t>
            </w:r>
            <w:r w:rsidR="0032002B" w:rsidRPr="00CC00C0">
              <w:rPr>
                <w:rFonts w:ascii="Times New Roman" w:eastAsiaTheme="minorHAnsi" w:hAnsi="Times New Roman" w:cs="Times New Roman"/>
                <w:b/>
                <w:color w:val="000000"/>
                <w:sz w:val="24"/>
                <w:szCs w:val="24"/>
                <w:shd w:val="clear" w:color="auto" w:fill="FDFEFD"/>
                <w:lang w:eastAsia="en-US"/>
              </w:rPr>
              <w:t>-</w:t>
            </w:r>
            <w:r w:rsidR="0032002B" w:rsidRPr="00CC00C0">
              <w:rPr>
                <w:rFonts w:ascii="Times New Roman" w:eastAsiaTheme="minorHAnsi" w:hAnsi="Times New Roman" w:cs="Times New Roman"/>
                <w:b/>
                <w:color w:val="000000"/>
                <w:sz w:val="24"/>
                <w:szCs w:val="24"/>
                <w:shd w:val="clear" w:color="auto" w:fill="FDFEFD"/>
                <w:lang w:val="ru-RU" w:eastAsia="en-US"/>
              </w:rPr>
              <w:t> </w:t>
            </w:r>
            <w:r w:rsidR="0032002B" w:rsidRPr="00CC00C0">
              <w:rPr>
                <w:rFonts w:ascii="Times New Roman" w:eastAsiaTheme="minorHAnsi" w:hAnsi="Times New Roman" w:cs="Times New Roman"/>
                <w:b/>
                <w:color w:val="000000"/>
                <w:sz w:val="24"/>
                <w:szCs w:val="24"/>
                <w:bdr w:val="none" w:sz="0" w:space="0" w:color="auto" w:frame="1"/>
                <w:shd w:val="clear" w:color="auto" w:fill="FDFEFD"/>
                <w:lang w:eastAsia="en-US"/>
              </w:rPr>
              <w:t xml:space="preserve">Медичне обладнання та вироби </w:t>
            </w:r>
            <w:r w:rsidR="0032002B" w:rsidRPr="00CC00C0">
              <w:rPr>
                <w:rFonts w:ascii="Times New Roman" w:eastAsiaTheme="minorHAnsi" w:hAnsi="Times New Roman" w:cs="Times New Roman"/>
                <w:b/>
                <w:color w:val="000000"/>
                <w:sz w:val="24"/>
                <w:szCs w:val="24"/>
                <w:shd w:val="clear" w:color="auto" w:fill="FDFEFD"/>
                <w:lang w:eastAsia="en-US"/>
              </w:rPr>
              <w:t>медичного призначення різні)</w:t>
            </w:r>
            <w:r w:rsidR="0032002B" w:rsidRPr="00CC00C0">
              <w:rPr>
                <w:rFonts w:ascii="Times New Roman" w:eastAsiaTheme="minorHAnsi" w:hAnsi="Times New Roman" w:cs="Times New Roman"/>
                <w:b/>
                <w:color w:val="000000"/>
                <w:sz w:val="24"/>
                <w:szCs w:val="24"/>
                <w:shd w:val="clear" w:color="auto" w:fill="FDFEFD"/>
                <w:lang w:eastAsia="en-US"/>
              </w:rPr>
              <w:t xml:space="preserve"> </w:t>
            </w:r>
            <w:r w:rsidR="00681709" w:rsidRPr="00CC00C0">
              <w:rPr>
                <w:rFonts w:ascii="Times New Roman" w:hAnsi="Times New Roman" w:cs="Times New Roman"/>
                <w:b/>
                <w:sz w:val="24"/>
                <w:szCs w:val="24"/>
              </w:rPr>
              <w:t xml:space="preserve"> </w:t>
            </w:r>
            <w:r w:rsidRPr="00CC00C0">
              <w:rPr>
                <w:rFonts w:ascii="Times New Roman" w:hAnsi="Times New Roman" w:cs="Times New Roman"/>
                <w:sz w:val="24"/>
                <w:szCs w:val="24"/>
              </w:rPr>
              <w:t xml:space="preserve">- далі  Товар, перелік, кількість, ціни та технічні характеристики яких зазначені у Специфікації (Додаток № 1), а Замовник зобов’язується прийняти вказані Товари і своєчасно сплатити за них грошову суму на умовах цього Договору. </w:t>
            </w:r>
          </w:p>
          <w:p w:rsidR="007B73BE" w:rsidRPr="00CC00C0" w:rsidRDefault="00F61C34"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1.2.</w:t>
            </w:r>
            <w:r w:rsidR="001728C6"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rsidR="001728C6" w:rsidRPr="00CC00C0" w:rsidRDefault="007B73BE" w:rsidP="00CC00C0">
            <w:pPr>
              <w:pStyle w:val="12"/>
              <w:spacing w:line="240" w:lineRule="auto"/>
              <w:contextualSpacing/>
              <w:jc w:val="both"/>
              <w:rPr>
                <w:rFonts w:ascii="Times New Roman" w:hAnsi="Times New Roman" w:cs="Times New Roman"/>
                <w:sz w:val="24"/>
                <w:szCs w:val="24"/>
                <w:lang w:val="uk-UA"/>
              </w:rPr>
            </w:pPr>
            <w:r w:rsidRPr="00CC00C0">
              <w:rPr>
                <w:rFonts w:ascii="Times New Roman" w:hAnsi="Times New Roman" w:cs="Times New Roman"/>
                <w:sz w:val="24"/>
                <w:szCs w:val="24"/>
                <w:lang w:val="uk-UA"/>
              </w:rPr>
              <w:t>1.</w:t>
            </w:r>
            <w:r w:rsidR="00F61C34" w:rsidRPr="00CC00C0">
              <w:rPr>
                <w:rFonts w:ascii="Times New Roman" w:hAnsi="Times New Roman" w:cs="Times New Roman"/>
                <w:sz w:val="24"/>
                <w:szCs w:val="24"/>
                <w:lang w:val="uk-UA"/>
              </w:rPr>
              <w:t>3</w:t>
            </w:r>
            <w:r w:rsidRPr="00CC00C0">
              <w:rPr>
                <w:rFonts w:ascii="Times New Roman" w:hAnsi="Times New Roman" w:cs="Times New Roman"/>
                <w:sz w:val="24"/>
                <w:szCs w:val="24"/>
                <w:lang w:val="uk-UA"/>
              </w:rPr>
              <w:t>. Обсяги закупівлі Товару можуть бути зменшені залежно від реальної потреби та  фінансування видатків Замовника.</w:t>
            </w:r>
          </w:p>
          <w:p w:rsidR="007B73BE" w:rsidRPr="00CC00C0" w:rsidRDefault="001728C6" w:rsidP="00CC00C0">
            <w:pPr>
              <w:pStyle w:val="12"/>
              <w:spacing w:line="240" w:lineRule="auto"/>
              <w:contextualSpacing/>
              <w:jc w:val="both"/>
              <w:rPr>
                <w:rFonts w:ascii="Times New Roman" w:hAnsi="Times New Roman" w:cs="Times New Roman"/>
                <w:sz w:val="24"/>
                <w:szCs w:val="24"/>
                <w:lang w:val="uk-UA"/>
              </w:rPr>
            </w:pPr>
            <w:r w:rsidRPr="00CC00C0">
              <w:rPr>
                <w:rFonts w:ascii="Times New Roman" w:hAnsi="Times New Roman" w:cs="Times New Roman"/>
                <w:sz w:val="24"/>
                <w:szCs w:val="24"/>
                <w:lang w:val="uk-UA"/>
              </w:rPr>
              <w:t>1.4. Закупівля здійснюється</w:t>
            </w:r>
            <w:r w:rsidR="00B1407D" w:rsidRPr="00CC00C0">
              <w:rPr>
                <w:rFonts w:ascii="Times New Roman" w:hAnsi="Times New Roman" w:cs="Times New Roman"/>
                <w:sz w:val="24"/>
                <w:szCs w:val="24"/>
                <w:lang w:val="uk-UA"/>
              </w:rPr>
              <w:t xml:space="preserve"> </w:t>
            </w:r>
            <w:r w:rsidR="00B1407D" w:rsidRPr="00CC00C0">
              <w:rPr>
                <w:rFonts w:ascii="Times New Roman" w:hAnsi="Times New Roman" w:cs="Times New Roman"/>
                <w:sz w:val="24"/>
                <w:szCs w:val="24"/>
              </w:rPr>
              <w:t xml:space="preserve">відповідно </w:t>
            </w:r>
            <w:r w:rsidR="00A8517F" w:rsidRPr="00CC00C0">
              <w:rPr>
                <w:rFonts w:ascii="Times New Roman" w:hAnsi="Times New Roman" w:cs="Times New Roman"/>
                <w:sz w:val="24"/>
                <w:szCs w:val="24"/>
                <w:lang w:val="uk-UA"/>
              </w:rPr>
              <w:t xml:space="preserve">до </w:t>
            </w:r>
            <w:hyperlink r:id="rId8" w:anchor="n8" w:tgtFrame="_blank" w:history="1">
              <w:r w:rsidR="00B1407D" w:rsidRPr="00CC00C0">
                <w:rPr>
                  <w:rStyle w:val="af2"/>
                  <w:rFonts w:ascii="Times New Roman" w:hAnsi="Times New Roman" w:cs="Times New Roman"/>
                  <w:color w:val="auto"/>
                  <w:sz w:val="24"/>
                  <w:szCs w:val="24"/>
                  <w:u w:val="none"/>
                </w:rPr>
                <w:t>Порядку формування та використання електронного</w:t>
              </w:r>
              <w:r w:rsidR="00B1407D" w:rsidRPr="00CC00C0">
                <w:rPr>
                  <w:rStyle w:val="af2"/>
                  <w:rFonts w:ascii="Times New Roman" w:hAnsi="Times New Roman" w:cs="Times New Roman"/>
                  <w:sz w:val="24"/>
                  <w:szCs w:val="24"/>
                  <w:u w:val="none"/>
                </w:rPr>
                <w:t xml:space="preserve"> </w:t>
              </w:r>
              <w:r w:rsidR="00B1407D" w:rsidRPr="00CC00C0">
                <w:rPr>
                  <w:rStyle w:val="af2"/>
                  <w:rFonts w:ascii="Times New Roman" w:hAnsi="Times New Roman" w:cs="Times New Roman"/>
                  <w:color w:val="auto"/>
                  <w:sz w:val="24"/>
                  <w:szCs w:val="24"/>
                  <w:u w:val="none"/>
                </w:rPr>
                <w:t>каталогу</w:t>
              </w:r>
            </w:hyperlink>
            <w:r w:rsidR="00B1407D" w:rsidRPr="00CC00C0">
              <w:rPr>
                <w:rFonts w:ascii="Times New Roman" w:hAnsi="Times New Roman" w:cs="Times New Roman"/>
                <w:sz w:val="24"/>
                <w:szCs w:val="24"/>
              </w:rPr>
              <w:t>, затвердженого постановою Кабінету Міністрів України від 14 вересня 2020 р. № 822</w:t>
            </w:r>
            <w:r w:rsidRPr="00CC00C0">
              <w:rPr>
                <w:rFonts w:ascii="Times New Roman" w:hAnsi="Times New Roman" w:cs="Times New Roman"/>
                <w:sz w:val="24"/>
                <w:szCs w:val="24"/>
              </w:rPr>
              <w:t xml:space="preserve"> за процедурою запит пропозиції постачальників</w:t>
            </w:r>
            <w:r w:rsidRPr="00CC00C0">
              <w:rPr>
                <w:rFonts w:ascii="Times New Roman" w:hAnsi="Times New Roman" w:cs="Times New Roman"/>
                <w:sz w:val="24"/>
                <w:szCs w:val="24"/>
                <w:lang w:val="uk-UA"/>
              </w:rPr>
              <w:t>.</w:t>
            </w:r>
            <w:r w:rsidR="007B73BE" w:rsidRPr="00CC00C0">
              <w:rPr>
                <w:rFonts w:ascii="Times New Roman" w:hAnsi="Times New Roman" w:cs="Times New Roman"/>
                <w:sz w:val="24"/>
                <w:szCs w:val="24"/>
                <w:lang w:val="uk-UA"/>
              </w:rPr>
              <w:t xml:space="preserve"> </w:t>
            </w:r>
          </w:p>
          <w:p w:rsidR="00DC3E8B" w:rsidRPr="00CC00C0" w:rsidRDefault="00DC3E8B" w:rsidP="00CC00C0">
            <w:pPr>
              <w:pStyle w:val="12"/>
              <w:spacing w:line="240" w:lineRule="auto"/>
              <w:contextualSpacing/>
              <w:jc w:val="both"/>
              <w:rPr>
                <w:rFonts w:ascii="Times New Roman" w:hAnsi="Times New Roman" w:cs="Times New Roman"/>
                <w:sz w:val="24"/>
                <w:szCs w:val="24"/>
                <w:lang w:val="uk-UA"/>
              </w:rPr>
            </w:pPr>
          </w:p>
          <w:p w:rsidR="007B73BE" w:rsidRPr="00CC00C0" w:rsidRDefault="007B73BE" w:rsidP="00CC00C0">
            <w:pPr>
              <w:contextualSpacing/>
              <w:jc w:val="both"/>
              <w:rPr>
                <w:rFonts w:ascii="Times New Roman" w:hAnsi="Times New Roman" w:cs="Times New Roman"/>
                <w:b/>
                <w:sz w:val="24"/>
                <w:szCs w:val="24"/>
              </w:rPr>
            </w:pPr>
            <w:r w:rsidRPr="00CC00C0">
              <w:rPr>
                <w:rFonts w:ascii="Times New Roman" w:hAnsi="Times New Roman" w:cs="Times New Roman"/>
                <w:b/>
                <w:sz w:val="24"/>
                <w:szCs w:val="24"/>
              </w:rPr>
              <w:t xml:space="preserve">                                      </w:t>
            </w:r>
            <w:r w:rsidRPr="00CC00C0">
              <w:rPr>
                <w:rFonts w:ascii="Times New Roman" w:hAnsi="Times New Roman" w:cs="Times New Roman"/>
                <w:sz w:val="24"/>
                <w:szCs w:val="24"/>
              </w:rPr>
              <w:t xml:space="preserve">    </w:t>
            </w:r>
            <w:r w:rsidRPr="00CC00C0">
              <w:rPr>
                <w:rFonts w:ascii="Times New Roman" w:hAnsi="Times New Roman" w:cs="Times New Roman"/>
                <w:b/>
                <w:sz w:val="24"/>
                <w:szCs w:val="24"/>
              </w:rPr>
              <w:t>2. ЯКІСТЬ ТОВАРУ. ПАКУВАННЯ І МАРКУВАННЯ</w:t>
            </w:r>
          </w:p>
          <w:p w:rsidR="00595D63"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color w:val="000000"/>
                <w:sz w:val="24"/>
                <w:szCs w:val="24"/>
              </w:rPr>
              <w:t>2.1.</w:t>
            </w:r>
            <w:r w:rsidR="00F576A4" w:rsidRPr="00CC00C0">
              <w:rPr>
                <w:rFonts w:ascii="Times New Roman" w:hAnsi="Times New Roman" w:cs="Times New Roman"/>
                <w:color w:val="000000"/>
                <w:sz w:val="24"/>
                <w:szCs w:val="24"/>
              </w:rPr>
              <w:t xml:space="preserve"> </w:t>
            </w:r>
            <w:r w:rsidR="00595D63" w:rsidRPr="00CC00C0">
              <w:rPr>
                <w:rFonts w:ascii="Times New Roman" w:hAnsi="Times New Roman" w:cs="Times New Roman"/>
                <w:sz w:val="24"/>
                <w:szCs w:val="24"/>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w:t>
            </w:r>
          </w:p>
          <w:p w:rsidR="00595D63" w:rsidRPr="00CC00C0" w:rsidRDefault="00595D63"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2.2. Товар повинен бути належним чином зареєстрований в Україні, відповідати медико-технічним та якісним характеристикам.</w:t>
            </w:r>
          </w:p>
          <w:p w:rsidR="00595D63" w:rsidRPr="00CC00C0" w:rsidRDefault="00595D63" w:rsidP="00CC00C0">
            <w:pPr>
              <w:pStyle w:val="a8"/>
              <w:spacing w:after="0" w:line="240" w:lineRule="auto"/>
              <w:contextualSpacing/>
              <w:jc w:val="both"/>
              <w:rPr>
                <w:rFonts w:ascii="Times New Roman" w:hAnsi="Times New Roman" w:cs="Times New Roman"/>
                <w:lang w:val="uk-UA"/>
              </w:rPr>
            </w:pPr>
            <w:r w:rsidRPr="00CC00C0">
              <w:rPr>
                <w:rFonts w:ascii="Times New Roman" w:hAnsi="Times New Roman" w:cs="Times New Roman"/>
                <w:lang w:val="uk-UA"/>
              </w:rPr>
              <w:t>2.3. 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w:t>
            </w:r>
            <w:r w:rsidR="0032002B" w:rsidRPr="00CC00C0">
              <w:rPr>
                <w:rFonts w:ascii="Times New Roman" w:hAnsi="Times New Roman" w:cs="Times New Roman"/>
                <w:lang w:val="uk-UA"/>
              </w:rPr>
              <w:t xml:space="preserve"> або</w:t>
            </w:r>
            <w:r w:rsidRPr="00CC00C0">
              <w:rPr>
                <w:rFonts w:ascii="Times New Roman" w:hAnsi="Times New Roman" w:cs="Times New Roman"/>
                <w:lang w:val="uk-UA"/>
              </w:rPr>
              <w:t xml:space="preserve"> декларацією про відповідність.</w:t>
            </w:r>
          </w:p>
          <w:p w:rsidR="00595D63" w:rsidRPr="00CC00C0" w:rsidRDefault="00595D63" w:rsidP="00CC00C0">
            <w:pPr>
              <w:pStyle w:val="a8"/>
              <w:spacing w:after="0" w:line="240" w:lineRule="auto"/>
              <w:contextualSpacing/>
              <w:jc w:val="both"/>
              <w:rPr>
                <w:rFonts w:ascii="Times New Roman" w:hAnsi="Times New Roman" w:cs="Times New Roman"/>
                <w:lang w:val="uk-UA"/>
              </w:rPr>
            </w:pPr>
            <w:r w:rsidRPr="00CC00C0">
              <w:rPr>
                <w:rFonts w:ascii="Times New Roman" w:hAnsi="Times New Roman" w:cs="Times New Roman"/>
                <w:lang w:val="uk-UA"/>
              </w:rPr>
              <w:t>2.4. Якщо протягом терміну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595D63" w:rsidRPr="00CC00C0" w:rsidRDefault="00595D63"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lang w:eastAsia="ar-SA"/>
              </w:rPr>
              <w:t>2.</w:t>
            </w:r>
            <w:r w:rsidR="0032002B" w:rsidRPr="00CC00C0">
              <w:rPr>
                <w:rFonts w:ascii="Times New Roman" w:hAnsi="Times New Roman" w:cs="Times New Roman"/>
                <w:sz w:val="24"/>
                <w:szCs w:val="24"/>
                <w:lang w:eastAsia="ar-SA"/>
              </w:rPr>
              <w:t>5</w:t>
            </w:r>
            <w:r w:rsidRPr="00CC00C0">
              <w:rPr>
                <w:rFonts w:ascii="Times New Roman" w:hAnsi="Times New Roman" w:cs="Times New Roman"/>
                <w:sz w:val="24"/>
                <w:szCs w:val="24"/>
                <w:lang w:eastAsia="ar-SA"/>
              </w:rPr>
              <w:t>. Упаковка повинна забезпечити повне зберігання Товару від пошкоджень і псування при перевезені. Пакування та маркування повинно бути у відповідності до стандартів та бути таким що забезпечує можливість  завантаження</w:t>
            </w:r>
            <w:r w:rsidRPr="00CC00C0">
              <w:rPr>
                <w:rFonts w:ascii="Times New Roman" w:hAnsi="Times New Roman" w:cs="Times New Roman"/>
                <w:sz w:val="24"/>
                <w:szCs w:val="24"/>
              </w:rPr>
              <w:t>, розвантаження,  приймання та зберігання.</w:t>
            </w:r>
          </w:p>
          <w:p w:rsidR="0032002B" w:rsidRPr="00CC00C0" w:rsidRDefault="0032002B" w:rsidP="00CC00C0">
            <w:pPr>
              <w:contextualSpacing/>
              <w:jc w:val="center"/>
              <w:rPr>
                <w:rFonts w:ascii="Times New Roman" w:hAnsi="Times New Roman" w:cs="Times New Roman"/>
                <w:b/>
                <w:sz w:val="24"/>
                <w:szCs w:val="24"/>
              </w:rPr>
            </w:pPr>
          </w:p>
          <w:p w:rsidR="007B73BE" w:rsidRPr="00CC00C0" w:rsidRDefault="007B73BE" w:rsidP="00CC00C0">
            <w:pPr>
              <w:contextualSpacing/>
              <w:jc w:val="center"/>
              <w:rPr>
                <w:rFonts w:ascii="Times New Roman" w:hAnsi="Times New Roman" w:cs="Times New Roman"/>
                <w:b/>
                <w:sz w:val="24"/>
                <w:szCs w:val="24"/>
              </w:rPr>
            </w:pPr>
            <w:r w:rsidRPr="00CC00C0">
              <w:rPr>
                <w:rFonts w:ascii="Times New Roman" w:hAnsi="Times New Roman" w:cs="Times New Roman"/>
                <w:b/>
                <w:sz w:val="24"/>
                <w:szCs w:val="24"/>
              </w:rPr>
              <w:t>3. ТЕРМІНИ ПРИДАТНОСТІ</w:t>
            </w:r>
          </w:p>
          <w:p w:rsidR="00595D63"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3.1. </w:t>
            </w:r>
            <w:r w:rsidR="00595D63" w:rsidRPr="00CC00C0">
              <w:rPr>
                <w:rFonts w:ascii="Times New Roman" w:hAnsi="Times New Roman" w:cs="Times New Roman"/>
                <w:sz w:val="24"/>
                <w:szCs w:val="24"/>
              </w:rPr>
              <w:t>Товар повинен відвантажуватись Постачальником з таким розрахунком, щоб на момент його постачання залишалося не менше ніж 80% (вісімдесят відсотків) від його загального терміну придатності.</w:t>
            </w:r>
          </w:p>
          <w:p w:rsidR="0032002B" w:rsidRPr="00CC00C0" w:rsidRDefault="0032002B" w:rsidP="00CC00C0">
            <w:pPr>
              <w:contextualSpacing/>
              <w:jc w:val="center"/>
              <w:rPr>
                <w:rFonts w:ascii="Times New Roman" w:hAnsi="Times New Roman" w:cs="Times New Roman"/>
                <w:b/>
                <w:sz w:val="24"/>
                <w:szCs w:val="24"/>
              </w:rPr>
            </w:pPr>
          </w:p>
          <w:p w:rsidR="007B73BE" w:rsidRPr="00CC00C0" w:rsidRDefault="007B73BE" w:rsidP="00CC00C0">
            <w:pPr>
              <w:contextualSpacing/>
              <w:jc w:val="center"/>
              <w:rPr>
                <w:rFonts w:ascii="Times New Roman" w:hAnsi="Times New Roman" w:cs="Times New Roman"/>
                <w:b/>
                <w:sz w:val="24"/>
                <w:szCs w:val="24"/>
              </w:rPr>
            </w:pPr>
            <w:r w:rsidRPr="00CC00C0">
              <w:rPr>
                <w:rFonts w:ascii="Times New Roman" w:hAnsi="Times New Roman" w:cs="Times New Roman"/>
                <w:b/>
                <w:sz w:val="24"/>
                <w:szCs w:val="24"/>
              </w:rPr>
              <w:t>4. ТЕРМІНИ І ПОРЯДОК ПОСТАВКИ</w:t>
            </w:r>
          </w:p>
          <w:p w:rsidR="00E927F3"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4.1.  </w:t>
            </w:r>
            <w:r w:rsidR="00E927F3" w:rsidRPr="00CC00C0">
              <w:rPr>
                <w:rFonts w:ascii="Times New Roman" w:hAnsi="Times New Roman" w:cs="Times New Roman"/>
                <w:sz w:val="24"/>
                <w:szCs w:val="24"/>
              </w:rPr>
              <w:t>Поставка Товару здійснюється за рахунок  Постачальника  на підставі заявок Замовника</w:t>
            </w:r>
            <w:r w:rsidR="007D45ED" w:rsidRPr="00CC00C0">
              <w:rPr>
                <w:rFonts w:ascii="Times New Roman" w:hAnsi="Times New Roman" w:cs="Times New Roman"/>
                <w:sz w:val="24"/>
                <w:szCs w:val="24"/>
              </w:rPr>
              <w:t>.</w:t>
            </w:r>
            <w:r w:rsidR="00E927F3" w:rsidRPr="00CC00C0">
              <w:rPr>
                <w:rFonts w:ascii="Times New Roman" w:hAnsi="Times New Roman" w:cs="Times New Roman"/>
                <w:sz w:val="24"/>
                <w:szCs w:val="24"/>
              </w:rPr>
              <w:t xml:space="preserve"> Заявка на поставку Товару погоджується сторонами електронною поштою, факсимільним зв'язком. </w:t>
            </w:r>
            <w:r w:rsidR="00E927F3" w:rsidRPr="00CC00C0">
              <w:rPr>
                <w:rFonts w:ascii="Times New Roman" w:hAnsi="Times New Roman" w:cs="Times New Roman"/>
                <w:sz w:val="24"/>
                <w:szCs w:val="24"/>
              </w:rPr>
              <w:lastRenderedPageBreak/>
              <w:t xml:space="preserve">Поставка товару здійснюється Постачальником протягом </w:t>
            </w:r>
            <w:r w:rsidR="003C0958" w:rsidRPr="00CC00C0">
              <w:rPr>
                <w:rFonts w:ascii="Times New Roman" w:hAnsi="Times New Roman" w:cs="Times New Roman"/>
                <w:sz w:val="24"/>
                <w:szCs w:val="24"/>
              </w:rPr>
              <w:t>3</w:t>
            </w:r>
            <w:r w:rsidR="00E927F3" w:rsidRPr="00CC00C0">
              <w:rPr>
                <w:rFonts w:ascii="Times New Roman" w:hAnsi="Times New Roman" w:cs="Times New Roman"/>
                <w:sz w:val="24"/>
                <w:szCs w:val="24"/>
              </w:rPr>
              <w:t xml:space="preserve"> (</w:t>
            </w:r>
            <w:r w:rsidR="003C0958" w:rsidRPr="00CC00C0">
              <w:rPr>
                <w:rFonts w:ascii="Times New Roman" w:hAnsi="Times New Roman" w:cs="Times New Roman"/>
                <w:sz w:val="24"/>
                <w:szCs w:val="24"/>
              </w:rPr>
              <w:t>трьох</w:t>
            </w:r>
            <w:r w:rsidR="00E927F3" w:rsidRPr="00CC00C0">
              <w:rPr>
                <w:rFonts w:ascii="Times New Roman" w:hAnsi="Times New Roman" w:cs="Times New Roman"/>
                <w:sz w:val="24"/>
                <w:szCs w:val="24"/>
              </w:rPr>
              <w:t xml:space="preserve">) </w:t>
            </w:r>
            <w:r w:rsidR="003C0958" w:rsidRPr="00CC00C0">
              <w:rPr>
                <w:rFonts w:ascii="Times New Roman" w:hAnsi="Times New Roman" w:cs="Times New Roman"/>
                <w:sz w:val="24"/>
                <w:szCs w:val="24"/>
              </w:rPr>
              <w:t>робочих</w:t>
            </w:r>
            <w:r w:rsidR="00E927F3" w:rsidRPr="00CC00C0">
              <w:rPr>
                <w:rFonts w:ascii="Times New Roman" w:hAnsi="Times New Roman" w:cs="Times New Roman"/>
                <w:sz w:val="24"/>
                <w:szCs w:val="24"/>
              </w:rPr>
              <w:t xml:space="preserve"> днів з дати погодження заявки</w:t>
            </w:r>
            <w:r w:rsidR="00CE440C" w:rsidRPr="00CC00C0">
              <w:rPr>
                <w:rFonts w:ascii="Times New Roman" w:hAnsi="Times New Roman" w:cs="Times New Roman"/>
                <w:sz w:val="24"/>
                <w:szCs w:val="24"/>
              </w:rPr>
              <w:t>,</w:t>
            </w:r>
            <w:r w:rsidR="00E927F3" w:rsidRPr="00CC00C0">
              <w:rPr>
                <w:rFonts w:ascii="Times New Roman" w:hAnsi="Times New Roman" w:cs="Times New Roman"/>
                <w:sz w:val="24"/>
                <w:szCs w:val="24"/>
              </w:rPr>
              <w:t xml:space="preserve"> </w:t>
            </w:r>
            <w:r w:rsidR="00CE440C" w:rsidRPr="00CC00C0">
              <w:rPr>
                <w:rFonts w:ascii="Times New Roman" w:hAnsi="Times New Roman" w:cs="Times New Roman"/>
                <w:color w:val="000000"/>
                <w:sz w:val="24"/>
                <w:szCs w:val="24"/>
              </w:rPr>
              <w:t xml:space="preserve">у робочі дні з </w:t>
            </w:r>
            <w:r w:rsidR="00BF6E61" w:rsidRPr="00CC00C0">
              <w:rPr>
                <w:rFonts w:ascii="Times New Roman" w:hAnsi="Times New Roman" w:cs="Times New Roman"/>
                <w:color w:val="000000"/>
                <w:sz w:val="24"/>
                <w:szCs w:val="24"/>
              </w:rPr>
              <w:t>9</w:t>
            </w:r>
            <w:r w:rsidR="00CE440C" w:rsidRPr="00CC00C0">
              <w:rPr>
                <w:rFonts w:ascii="Times New Roman" w:hAnsi="Times New Roman" w:cs="Times New Roman"/>
                <w:color w:val="000000"/>
                <w:sz w:val="24"/>
                <w:szCs w:val="24"/>
              </w:rPr>
              <w:t xml:space="preserve">:00 до </w:t>
            </w:r>
            <w:r w:rsidR="00BF6E61" w:rsidRPr="00CC00C0">
              <w:rPr>
                <w:rFonts w:ascii="Times New Roman" w:hAnsi="Times New Roman" w:cs="Times New Roman"/>
                <w:color w:val="000000"/>
                <w:sz w:val="24"/>
                <w:szCs w:val="24"/>
              </w:rPr>
              <w:t>17</w:t>
            </w:r>
            <w:r w:rsidR="00CE440C" w:rsidRPr="00CC00C0">
              <w:rPr>
                <w:rFonts w:ascii="Times New Roman" w:hAnsi="Times New Roman" w:cs="Times New Roman"/>
                <w:color w:val="000000"/>
                <w:sz w:val="24"/>
                <w:szCs w:val="24"/>
              </w:rPr>
              <w:t xml:space="preserve">:00 крім суботи та неділі,  </w:t>
            </w:r>
            <w:r w:rsidR="00E927F3" w:rsidRPr="00CC00C0">
              <w:rPr>
                <w:rFonts w:ascii="Times New Roman" w:hAnsi="Times New Roman" w:cs="Times New Roman"/>
                <w:sz w:val="24"/>
                <w:szCs w:val="24"/>
              </w:rPr>
              <w:t>за адресою</w:t>
            </w:r>
            <w:r w:rsidR="00BF6E61" w:rsidRPr="00CC00C0">
              <w:rPr>
                <w:rFonts w:ascii="Times New Roman" w:hAnsi="Times New Roman" w:cs="Times New Roman"/>
                <w:sz w:val="24"/>
                <w:szCs w:val="24"/>
              </w:rPr>
              <w:t>:</w:t>
            </w:r>
            <w:r w:rsidR="00CE440C" w:rsidRPr="00CC00C0">
              <w:rPr>
                <w:rFonts w:ascii="Times New Roman" w:hAnsi="Times New Roman" w:cs="Times New Roman"/>
                <w:sz w:val="24"/>
                <w:szCs w:val="24"/>
              </w:rPr>
              <w:t xml:space="preserve"> Замовника</w:t>
            </w:r>
            <w:r w:rsidR="00E927F3" w:rsidRPr="00CC00C0">
              <w:rPr>
                <w:rFonts w:ascii="Times New Roman" w:hAnsi="Times New Roman" w:cs="Times New Roman"/>
                <w:sz w:val="24"/>
                <w:szCs w:val="24"/>
              </w:rPr>
              <w:t>: 58013, м.</w:t>
            </w:r>
            <w:r w:rsidR="00BF6E61" w:rsidRPr="00CC00C0">
              <w:rPr>
                <w:rFonts w:ascii="Times New Roman" w:hAnsi="Times New Roman" w:cs="Times New Roman"/>
                <w:sz w:val="24"/>
                <w:szCs w:val="24"/>
              </w:rPr>
              <w:t xml:space="preserve"> </w:t>
            </w:r>
            <w:r w:rsidR="00E927F3" w:rsidRPr="00CC00C0">
              <w:rPr>
                <w:rFonts w:ascii="Times New Roman" w:hAnsi="Times New Roman" w:cs="Times New Roman"/>
                <w:sz w:val="24"/>
                <w:szCs w:val="24"/>
              </w:rPr>
              <w:t>Чернівці, вул.</w:t>
            </w:r>
            <w:r w:rsidR="00BF6E61" w:rsidRPr="00CC00C0">
              <w:rPr>
                <w:rFonts w:ascii="Times New Roman" w:hAnsi="Times New Roman" w:cs="Times New Roman"/>
                <w:sz w:val="24"/>
                <w:szCs w:val="24"/>
              </w:rPr>
              <w:t xml:space="preserve"> </w:t>
            </w:r>
            <w:r w:rsidR="00E927F3" w:rsidRPr="00CC00C0">
              <w:rPr>
                <w:rFonts w:ascii="Times New Roman" w:hAnsi="Times New Roman" w:cs="Times New Roman"/>
                <w:sz w:val="24"/>
                <w:szCs w:val="24"/>
              </w:rPr>
              <w:t>Героїв Майдану, 228.</w:t>
            </w:r>
            <w:r w:rsidR="007D45ED" w:rsidRPr="00CC00C0">
              <w:rPr>
                <w:rFonts w:ascii="Times New Roman" w:hAnsi="Times New Roman" w:cs="Times New Roman"/>
                <w:sz w:val="24"/>
                <w:szCs w:val="24"/>
              </w:rPr>
              <w:t xml:space="preserve"> в термін до 31.05.2024 року.</w:t>
            </w:r>
            <w:r w:rsidR="00E927F3" w:rsidRPr="00CC00C0">
              <w:rPr>
                <w:rFonts w:ascii="Times New Roman" w:hAnsi="Times New Roman" w:cs="Times New Roman"/>
                <w:sz w:val="24"/>
                <w:szCs w:val="24"/>
              </w:rPr>
              <w:t xml:space="preserve"> </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4.2. Представник Постачальника повинен надати: </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накладн</w:t>
            </w:r>
            <w:r w:rsidR="00C55AC3" w:rsidRPr="00CC00C0">
              <w:rPr>
                <w:rFonts w:ascii="Times New Roman" w:hAnsi="Times New Roman" w:cs="Times New Roman"/>
                <w:sz w:val="24"/>
                <w:szCs w:val="24"/>
              </w:rPr>
              <w:t>а</w:t>
            </w:r>
            <w:r w:rsidRPr="00CC00C0">
              <w:rPr>
                <w:rFonts w:ascii="Times New Roman" w:hAnsi="Times New Roman" w:cs="Times New Roman"/>
                <w:sz w:val="24"/>
                <w:szCs w:val="24"/>
              </w:rPr>
              <w:t xml:space="preserve"> на Товар, у як</w:t>
            </w:r>
            <w:r w:rsidR="00C55AC3" w:rsidRPr="00CC00C0">
              <w:rPr>
                <w:rFonts w:ascii="Times New Roman" w:hAnsi="Times New Roman" w:cs="Times New Roman"/>
                <w:sz w:val="24"/>
                <w:szCs w:val="24"/>
              </w:rPr>
              <w:t>ій</w:t>
            </w:r>
            <w:r w:rsidRPr="00CC00C0">
              <w:rPr>
                <w:rFonts w:ascii="Times New Roman" w:hAnsi="Times New Roman" w:cs="Times New Roman"/>
                <w:sz w:val="24"/>
                <w:szCs w:val="24"/>
              </w:rPr>
              <w:t xml:space="preserve"> обов'язково ма</w:t>
            </w:r>
            <w:r w:rsidR="00C55AC3" w:rsidRPr="00CC00C0">
              <w:rPr>
                <w:rFonts w:ascii="Times New Roman" w:hAnsi="Times New Roman" w:cs="Times New Roman"/>
                <w:sz w:val="24"/>
                <w:szCs w:val="24"/>
              </w:rPr>
              <w:t>є</w:t>
            </w:r>
            <w:r w:rsidRPr="00CC00C0">
              <w:rPr>
                <w:rFonts w:ascii="Times New Roman" w:hAnsi="Times New Roman" w:cs="Times New Roman"/>
                <w:sz w:val="24"/>
                <w:szCs w:val="24"/>
              </w:rPr>
              <w:t xml:space="preserve"> бути зазначен</w:t>
            </w:r>
            <w:r w:rsidR="00C55AC3" w:rsidRPr="00CC00C0">
              <w:rPr>
                <w:rFonts w:ascii="Times New Roman" w:hAnsi="Times New Roman" w:cs="Times New Roman"/>
                <w:sz w:val="24"/>
                <w:szCs w:val="24"/>
              </w:rPr>
              <w:t>о</w:t>
            </w:r>
            <w:r w:rsidRPr="00CC00C0">
              <w:rPr>
                <w:rFonts w:ascii="Times New Roman" w:hAnsi="Times New Roman" w:cs="Times New Roman"/>
                <w:sz w:val="24"/>
                <w:szCs w:val="24"/>
              </w:rPr>
              <w:t xml:space="preserve"> найменування,  кількість,   назва виробника;</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сертифікат   якості   виробник</w:t>
            </w:r>
            <w:r w:rsidR="003C0958" w:rsidRPr="00CC00C0">
              <w:rPr>
                <w:rFonts w:ascii="Times New Roman" w:hAnsi="Times New Roman" w:cs="Times New Roman"/>
                <w:sz w:val="24"/>
                <w:szCs w:val="24"/>
              </w:rPr>
              <w:t>а</w:t>
            </w:r>
            <w:r w:rsidRPr="00CC00C0">
              <w:rPr>
                <w:rFonts w:ascii="Times New Roman" w:hAnsi="Times New Roman" w:cs="Times New Roman"/>
                <w:sz w:val="24"/>
                <w:szCs w:val="24"/>
              </w:rPr>
              <w:t>,   завірен</w:t>
            </w:r>
            <w:r w:rsidR="003C0958" w:rsidRPr="00CC00C0">
              <w:rPr>
                <w:rFonts w:ascii="Times New Roman" w:hAnsi="Times New Roman" w:cs="Times New Roman"/>
                <w:sz w:val="24"/>
                <w:szCs w:val="24"/>
              </w:rPr>
              <w:t>ий</w:t>
            </w:r>
            <w:r w:rsidRPr="00CC00C0">
              <w:rPr>
                <w:rFonts w:ascii="Times New Roman" w:hAnsi="Times New Roman" w:cs="Times New Roman"/>
                <w:sz w:val="24"/>
                <w:szCs w:val="24"/>
              </w:rPr>
              <w:t xml:space="preserve">    печаткою, або декларацію відповідності, інструкці</w:t>
            </w:r>
            <w:r w:rsidR="003C0958" w:rsidRPr="00CC00C0">
              <w:rPr>
                <w:rFonts w:ascii="Times New Roman" w:hAnsi="Times New Roman" w:cs="Times New Roman"/>
                <w:sz w:val="24"/>
                <w:szCs w:val="24"/>
              </w:rPr>
              <w:t>я</w:t>
            </w:r>
            <w:r w:rsidRPr="00CC00C0">
              <w:rPr>
                <w:rFonts w:ascii="Times New Roman" w:hAnsi="Times New Roman" w:cs="Times New Roman"/>
                <w:sz w:val="24"/>
                <w:szCs w:val="24"/>
              </w:rPr>
              <w:t xml:space="preserve"> складен</w:t>
            </w:r>
            <w:r w:rsidR="003C0958" w:rsidRPr="00CC00C0">
              <w:rPr>
                <w:rFonts w:ascii="Times New Roman" w:hAnsi="Times New Roman" w:cs="Times New Roman"/>
                <w:sz w:val="24"/>
                <w:szCs w:val="24"/>
              </w:rPr>
              <w:t>а</w:t>
            </w:r>
            <w:r w:rsidRPr="00CC00C0">
              <w:rPr>
                <w:rFonts w:ascii="Times New Roman" w:hAnsi="Times New Roman" w:cs="Times New Roman"/>
                <w:sz w:val="24"/>
                <w:szCs w:val="24"/>
              </w:rPr>
              <w:t xml:space="preserve"> українською мовою;</w:t>
            </w:r>
          </w:p>
          <w:p w:rsidR="00D21085"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4.3. </w:t>
            </w:r>
            <w:r w:rsidR="00D21085" w:rsidRPr="00CC00C0">
              <w:rPr>
                <w:rFonts w:ascii="Times New Roman" w:hAnsi="Times New Roman" w:cs="Times New Roman"/>
                <w:sz w:val="24"/>
                <w:szCs w:val="24"/>
              </w:rPr>
              <w:t>Товар постачається Постачальником, його власним спеціалізованим транспортним засобом, що може забезпечити дотримання технології «холодового ланцюга», до місцезнаходження медичного складу Замовника.  (м. Чернівці, вул.</w:t>
            </w:r>
            <w:r w:rsidR="0032002B" w:rsidRPr="00CC00C0">
              <w:rPr>
                <w:rFonts w:ascii="Times New Roman" w:hAnsi="Times New Roman" w:cs="Times New Roman"/>
                <w:sz w:val="24"/>
                <w:szCs w:val="24"/>
              </w:rPr>
              <w:t xml:space="preserve"> </w:t>
            </w:r>
            <w:r w:rsidR="00D21085" w:rsidRPr="00CC00C0">
              <w:rPr>
                <w:rFonts w:ascii="Times New Roman" w:hAnsi="Times New Roman" w:cs="Times New Roman"/>
                <w:sz w:val="24"/>
                <w:szCs w:val="24"/>
              </w:rPr>
              <w:t>Героїв Майдану,228).</w:t>
            </w:r>
          </w:p>
          <w:p w:rsidR="00D21085" w:rsidRPr="00CC00C0" w:rsidRDefault="00D21085" w:rsidP="00CC00C0">
            <w:pPr>
              <w:contextualSpacing/>
              <w:jc w:val="both"/>
              <w:rPr>
                <w:rFonts w:ascii="Times New Roman" w:hAnsi="Times New Roman" w:cs="Times New Roman"/>
                <w:sz w:val="24"/>
                <w:szCs w:val="24"/>
                <w:lang w:eastAsia="ar-SA"/>
              </w:rPr>
            </w:pPr>
            <w:r w:rsidRPr="00CC00C0">
              <w:rPr>
                <w:rFonts w:ascii="Times New Roman" w:hAnsi="Times New Roman" w:cs="Times New Roman"/>
                <w:sz w:val="24"/>
                <w:szCs w:val="24"/>
                <w:lang w:eastAsia="ar-SA"/>
              </w:rPr>
              <w:t xml:space="preserve">4.4.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w:t>
            </w:r>
          </w:p>
          <w:p w:rsidR="00D21085" w:rsidRPr="00CC00C0" w:rsidRDefault="00D21085" w:rsidP="00CC00C0">
            <w:pPr>
              <w:contextualSpacing/>
              <w:jc w:val="both"/>
              <w:rPr>
                <w:rFonts w:ascii="Times New Roman" w:hAnsi="Times New Roman" w:cs="Times New Roman"/>
                <w:sz w:val="24"/>
                <w:szCs w:val="24"/>
                <w:lang w:eastAsia="ar-SA"/>
              </w:rPr>
            </w:pPr>
            <w:r w:rsidRPr="00CC00C0">
              <w:rPr>
                <w:rFonts w:ascii="Times New Roman" w:hAnsi="Times New Roman" w:cs="Times New Roman"/>
                <w:sz w:val="24"/>
                <w:szCs w:val="24"/>
                <w:lang w:eastAsia="ar-SA"/>
              </w:rPr>
              <w:t>4.5. Приймання-передача Товару оформлюється видатковою накладною Постачальника, яка підписується матеріально-відповідальною особою Постачальника на ту кількість Товару, яка відповідає вимогам Договору. В накладній обов’язково зазначається: назва, ф</w:t>
            </w:r>
            <w:r w:rsidRPr="00CC00C0">
              <w:rPr>
                <w:rFonts w:ascii="Times New Roman" w:hAnsi="Times New Roman" w:cs="Times New Roman"/>
                <w:sz w:val="24"/>
                <w:szCs w:val="24"/>
              </w:rPr>
              <w:t xml:space="preserve">орма випуску, тип (вид, марка, модифікація, комплектація), упаковка, </w:t>
            </w:r>
            <w:r w:rsidRPr="00CC00C0">
              <w:rPr>
                <w:rFonts w:ascii="Times New Roman" w:hAnsi="Times New Roman" w:cs="Times New Roman"/>
                <w:sz w:val="24"/>
                <w:szCs w:val="24"/>
                <w:lang w:eastAsia="ar-SA"/>
              </w:rPr>
              <w:t>номери серій, кількість, назва виробника, ціна за одиницю Товару та загальна вартість поставки.</w:t>
            </w:r>
          </w:p>
          <w:p w:rsidR="00D21085" w:rsidRPr="00CC00C0" w:rsidRDefault="00D21085" w:rsidP="00CC00C0">
            <w:pPr>
              <w:contextualSpacing/>
              <w:jc w:val="both"/>
              <w:rPr>
                <w:rFonts w:ascii="Times New Roman" w:hAnsi="Times New Roman" w:cs="Times New Roman"/>
                <w:sz w:val="24"/>
                <w:szCs w:val="24"/>
                <w:lang w:eastAsia="ar-SA"/>
              </w:rPr>
            </w:pPr>
            <w:r w:rsidRPr="00CC00C0">
              <w:rPr>
                <w:rFonts w:ascii="Times New Roman" w:hAnsi="Times New Roman" w:cs="Times New Roman"/>
                <w:sz w:val="24"/>
                <w:szCs w:val="24"/>
                <w:lang w:eastAsia="ar-SA"/>
              </w:rPr>
              <w:t>4.6. У разі виявлення:</w:t>
            </w:r>
          </w:p>
          <w:p w:rsidR="00D21085" w:rsidRPr="00CC00C0" w:rsidRDefault="00D21085" w:rsidP="00CC00C0">
            <w:pPr>
              <w:ind w:firstLine="709"/>
              <w:contextualSpacing/>
              <w:jc w:val="both"/>
              <w:rPr>
                <w:rFonts w:ascii="Times New Roman" w:hAnsi="Times New Roman" w:cs="Times New Roman"/>
                <w:sz w:val="24"/>
                <w:szCs w:val="24"/>
                <w:lang w:eastAsia="ar-SA"/>
              </w:rPr>
            </w:pPr>
            <w:r w:rsidRPr="00CC00C0">
              <w:rPr>
                <w:rFonts w:ascii="Times New Roman" w:hAnsi="Times New Roman" w:cs="Times New Roman"/>
                <w:sz w:val="24"/>
                <w:szCs w:val="24"/>
                <w:lang w:eastAsia="ar-SA"/>
              </w:rPr>
              <w:t>- недостачі Товару складається акт за підписами уповноважених осіб, які здійснювали приймання-передачу Товару;</w:t>
            </w:r>
          </w:p>
          <w:p w:rsidR="00D21085" w:rsidRPr="00CC00C0" w:rsidRDefault="00D21085" w:rsidP="00CC00C0">
            <w:pPr>
              <w:ind w:firstLine="709"/>
              <w:contextualSpacing/>
              <w:jc w:val="both"/>
              <w:rPr>
                <w:rFonts w:ascii="Times New Roman" w:hAnsi="Times New Roman" w:cs="Times New Roman"/>
                <w:sz w:val="24"/>
                <w:szCs w:val="24"/>
                <w:lang w:eastAsia="ar-SA"/>
              </w:rPr>
            </w:pPr>
            <w:r w:rsidRPr="00CC00C0">
              <w:rPr>
                <w:rFonts w:ascii="Times New Roman" w:hAnsi="Times New Roman" w:cs="Times New Roman"/>
                <w:sz w:val="24"/>
                <w:szCs w:val="24"/>
                <w:lang w:eastAsia="ar-SA"/>
              </w:rPr>
              <w:t>- некомплектності Товару та невідповідності Товару назві, виду, марці, формі випуску або фасуванню, вказаних у Специфікації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даної партії Товару Постачальнику та в подальшому її заміни;</w:t>
            </w:r>
          </w:p>
          <w:p w:rsidR="00D21085" w:rsidRPr="00CC00C0" w:rsidRDefault="00D21085" w:rsidP="00CC00C0">
            <w:pPr>
              <w:ind w:firstLine="709"/>
              <w:contextualSpacing/>
              <w:jc w:val="both"/>
              <w:rPr>
                <w:rFonts w:ascii="Times New Roman" w:hAnsi="Times New Roman" w:cs="Times New Roman"/>
                <w:sz w:val="24"/>
                <w:szCs w:val="24"/>
                <w:lang w:eastAsia="ar-SA"/>
              </w:rPr>
            </w:pPr>
            <w:r w:rsidRPr="00CC00C0">
              <w:rPr>
                <w:rFonts w:ascii="Times New Roman" w:hAnsi="Times New Roman" w:cs="Times New Roman"/>
                <w:sz w:val="24"/>
                <w:szCs w:val="24"/>
                <w:lang w:eastAsia="ar-SA"/>
              </w:rPr>
              <w:t xml:space="preserve">- товару, якість якого не відповідає вимогам Договору або документам, що засвідчують якість, Замовником складається акт про виявлені невідповідності за підписами уповноважених осіб, які здійснювали приймання-передачу Товару і є підставою для повернення  даної </w:t>
            </w:r>
            <w:r w:rsidR="006E5CB2" w:rsidRPr="00CC00C0">
              <w:rPr>
                <w:rFonts w:ascii="Times New Roman" w:hAnsi="Times New Roman" w:cs="Times New Roman"/>
                <w:sz w:val="24"/>
                <w:szCs w:val="24"/>
                <w:lang w:eastAsia="ar-SA"/>
              </w:rPr>
              <w:t>п</w:t>
            </w:r>
            <w:r w:rsidRPr="00CC00C0">
              <w:rPr>
                <w:rFonts w:ascii="Times New Roman" w:hAnsi="Times New Roman" w:cs="Times New Roman"/>
                <w:sz w:val="24"/>
                <w:szCs w:val="24"/>
                <w:lang w:eastAsia="ar-SA"/>
              </w:rPr>
              <w:t>артії Товару Постачальнику та в подальшому її заміни;</w:t>
            </w:r>
          </w:p>
          <w:p w:rsidR="00D21085" w:rsidRPr="00CC00C0" w:rsidRDefault="00D21085" w:rsidP="00CC00C0">
            <w:pPr>
              <w:ind w:firstLine="708"/>
              <w:contextualSpacing/>
              <w:jc w:val="both"/>
              <w:rPr>
                <w:rFonts w:ascii="Times New Roman" w:hAnsi="Times New Roman" w:cs="Times New Roman"/>
                <w:sz w:val="24"/>
                <w:szCs w:val="24"/>
              </w:rPr>
            </w:pPr>
            <w:r w:rsidRPr="00CC00C0">
              <w:rPr>
                <w:rFonts w:ascii="Times New Roman" w:hAnsi="Times New Roman" w:cs="Times New Roman"/>
                <w:sz w:val="24"/>
                <w:szCs w:val="24"/>
                <w:lang w:eastAsia="ar-SA"/>
              </w:rPr>
              <w:t xml:space="preserve">- </w:t>
            </w:r>
            <w:r w:rsidRPr="00CC00C0">
              <w:rPr>
                <w:rFonts w:ascii="Times New Roman" w:hAnsi="Times New Roman" w:cs="Times New Roman"/>
                <w:sz w:val="24"/>
                <w:szCs w:val="24"/>
              </w:rPr>
              <w:t xml:space="preserve">у випадку виявлення бою, дефектів, Замовник зобов’язаний повідомити про це Постачальника не пізніше 24 (двадцяти чотирьох) годин після приймання Товару, </w:t>
            </w:r>
            <w:r w:rsidRPr="00CC00C0">
              <w:rPr>
                <w:rFonts w:ascii="Times New Roman" w:hAnsi="Times New Roman" w:cs="Times New Roman"/>
                <w:sz w:val="24"/>
                <w:szCs w:val="24"/>
                <w:lang w:eastAsia="ar-SA"/>
              </w:rPr>
              <w:t>складається акт за підписами уповноважених осіб, які здійснювали приймання-передачу Товару,</w:t>
            </w:r>
            <w:r w:rsidRPr="00CC00C0">
              <w:rPr>
                <w:rFonts w:ascii="Times New Roman" w:hAnsi="Times New Roman" w:cs="Times New Roman"/>
                <w:sz w:val="24"/>
                <w:szCs w:val="24"/>
              </w:rPr>
              <w:t xml:space="preserve"> з наступним оформленням претензії в 3-денний строк.</w:t>
            </w:r>
          </w:p>
          <w:p w:rsidR="00D21085" w:rsidRPr="00CC00C0" w:rsidRDefault="00D21085"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4.7. Якщо Товар, що постачається виявиться дефективним, неякісним робиться його заміна, у разі недостачі або бою Товар доукомплектовується за рахунок Постачальника на протязі 3-ох календарних днів з моменту отримання претензії. У разі неможливості заміни на аналогічного Товару Постачальником повертається Замовнику вартість даного Товару.</w:t>
            </w:r>
          </w:p>
          <w:p w:rsidR="007B73BE" w:rsidRPr="00CC00C0" w:rsidRDefault="00D21085"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lang w:eastAsia="ar-SA"/>
              </w:rPr>
              <w:t>4.8. Підтвердженням факту виконання зобов’язань згідно з Договором є підписання Постачальником і Замовником накладної про поставку (передачу) Товару</w:t>
            </w:r>
            <w:r w:rsidR="007B73BE" w:rsidRPr="00CC00C0">
              <w:rPr>
                <w:rFonts w:ascii="Times New Roman" w:hAnsi="Times New Roman" w:cs="Times New Roman"/>
                <w:sz w:val="24"/>
                <w:szCs w:val="24"/>
              </w:rPr>
              <w:t>.</w:t>
            </w:r>
          </w:p>
          <w:p w:rsidR="00E927F3" w:rsidRPr="00CC00C0" w:rsidRDefault="00E927F3"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4.</w:t>
            </w:r>
            <w:r w:rsidR="00D21085" w:rsidRPr="00CC00C0">
              <w:rPr>
                <w:rFonts w:ascii="Times New Roman" w:hAnsi="Times New Roman" w:cs="Times New Roman"/>
                <w:sz w:val="24"/>
                <w:szCs w:val="24"/>
              </w:rPr>
              <w:t>9</w:t>
            </w:r>
            <w:r w:rsidRPr="00CC00C0">
              <w:rPr>
                <w:rFonts w:ascii="Times New Roman" w:hAnsi="Times New Roman" w:cs="Times New Roman"/>
                <w:sz w:val="24"/>
                <w:szCs w:val="24"/>
              </w:rPr>
              <w:t xml:space="preserve">. </w:t>
            </w:r>
            <w:r w:rsidRPr="00CC00C0">
              <w:rPr>
                <w:rFonts w:ascii="Times New Roman" w:hAnsi="Times New Roman" w:cs="Times New Roman"/>
                <w:sz w:val="24"/>
                <w:szCs w:val="24"/>
                <w:lang w:val="ru-RU"/>
              </w:rPr>
              <w:t xml:space="preserve">Термін поставки товару  </w:t>
            </w:r>
            <w:r w:rsidRPr="00CC00C0">
              <w:rPr>
                <w:rFonts w:ascii="Times New Roman" w:hAnsi="Times New Roman" w:cs="Times New Roman"/>
                <w:sz w:val="24"/>
                <w:szCs w:val="24"/>
              </w:rPr>
              <w:t xml:space="preserve">з дня укладання договору до </w:t>
            </w:r>
            <w:r w:rsidR="00CC66E3" w:rsidRPr="00CC00C0">
              <w:rPr>
                <w:rFonts w:ascii="Times New Roman" w:hAnsi="Times New Roman" w:cs="Times New Roman"/>
                <w:sz w:val="24"/>
                <w:szCs w:val="24"/>
              </w:rPr>
              <w:t>31.</w:t>
            </w:r>
            <w:r w:rsidR="0032002B" w:rsidRPr="00CC00C0">
              <w:rPr>
                <w:rFonts w:ascii="Times New Roman" w:hAnsi="Times New Roman" w:cs="Times New Roman"/>
                <w:sz w:val="24"/>
                <w:szCs w:val="24"/>
              </w:rPr>
              <w:t>05</w:t>
            </w:r>
            <w:r w:rsidR="00CC66E3" w:rsidRPr="00CC00C0">
              <w:rPr>
                <w:rFonts w:ascii="Times New Roman" w:hAnsi="Times New Roman" w:cs="Times New Roman"/>
                <w:sz w:val="24"/>
                <w:szCs w:val="24"/>
              </w:rPr>
              <w:t>.2024</w:t>
            </w:r>
            <w:r w:rsidRPr="00CC00C0">
              <w:rPr>
                <w:rFonts w:ascii="Times New Roman" w:hAnsi="Times New Roman" w:cs="Times New Roman"/>
                <w:sz w:val="24"/>
                <w:szCs w:val="24"/>
              </w:rPr>
              <w:t xml:space="preserve"> року</w:t>
            </w:r>
          </w:p>
          <w:p w:rsidR="0032002B" w:rsidRPr="00CC00C0" w:rsidRDefault="0032002B" w:rsidP="00CC00C0">
            <w:pPr>
              <w:contextualSpacing/>
              <w:jc w:val="center"/>
              <w:rPr>
                <w:rFonts w:ascii="Times New Roman" w:hAnsi="Times New Roman" w:cs="Times New Roman"/>
                <w:b/>
                <w:sz w:val="24"/>
                <w:szCs w:val="24"/>
              </w:rPr>
            </w:pPr>
          </w:p>
          <w:p w:rsidR="007B73BE" w:rsidRPr="00CC00C0" w:rsidRDefault="007B73BE" w:rsidP="00CC00C0">
            <w:pPr>
              <w:contextualSpacing/>
              <w:jc w:val="center"/>
              <w:rPr>
                <w:rFonts w:ascii="Times New Roman" w:hAnsi="Times New Roman" w:cs="Times New Roman"/>
                <w:b/>
                <w:sz w:val="24"/>
                <w:szCs w:val="24"/>
              </w:rPr>
            </w:pPr>
            <w:r w:rsidRPr="00CC00C0">
              <w:rPr>
                <w:rFonts w:ascii="Times New Roman" w:hAnsi="Times New Roman" w:cs="Times New Roman"/>
                <w:b/>
                <w:sz w:val="24"/>
                <w:szCs w:val="24"/>
              </w:rPr>
              <w:t>5. ЦІНА ДОГОВОРУ</w:t>
            </w:r>
            <w:r w:rsidR="005C10A9" w:rsidRPr="00CC00C0">
              <w:rPr>
                <w:rFonts w:ascii="Times New Roman" w:hAnsi="Times New Roman" w:cs="Times New Roman"/>
                <w:b/>
                <w:sz w:val="24"/>
                <w:szCs w:val="24"/>
              </w:rPr>
              <w:t xml:space="preserve"> ТА</w:t>
            </w:r>
            <w:r w:rsidRPr="00CC00C0">
              <w:rPr>
                <w:rFonts w:ascii="Times New Roman" w:hAnsi="Times New Roman" w:cs="Times New Roman"/>
                <w:b/>
                <w:sz w:val="24"/>
                <w:szCs w:val="24"/>
              </w:rPr>
              <w:t xml:space="preserve"> ПОРЯДОК ОПЛАТИ</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5.1. Ціна договору складає________________грн без ПДВ (______________________грн ___ коп.</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5.2. Замовник оплачує поставлені Постачальником Товари за цінами, зазначеними у Додатку №1 (Специфікація) в національній валюті України. </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5.3. Цін</w:t>
            </w:r>
            <w:r w:rsidR="003C0958" w:rsidRPr="00CC00C0">
              <w:rPr>
                <w:rFonts w:ascii="Times New Roman" w:hAnsi="Times New Roman" w:cs="Times New Roman"/>
                <w:sz w:val="24"/>
                <w:szCs w:val="24"/>
              </w:rPr>
              <w:t>а</w:t>
            </w:r>
            <w:r w:rsidRPr="00CC00C0">
              <w:rPr>
                <w:rFonts w:ascii="Times New Roman" w:hAnsi="Times New Roman" w:cs="Times New Roman"/>
                <w:sz w:val="24"/>
                <w:szCs w:val="24"/>
              </w:rPr>
              <w:t>, вказан</w:t>
            </w:r>
            <w:r w:rsidR="003C0958" w:rsidRPr="00CC00C0">
              <w:rPr>
                <w:rFonts w:ascii="Times New Roman" w:hAnsi="Times New Roman" w:cs="Times New Roman"/>
                <w:sz w:val="24"/>
                <w:szCs w:val="24"/>
              </w:rPr>
              <w:t>а</w:t>
            </w:r>
            <w:r w:rsidRPr="00CC00C0">
              <w:rPr>
                <w:rFonts w:ascii="Times New Roman" w:hAnsi="Times New Roman" w:cs="Times New Roman"/>
                <w:sz w:val="24"/>
                <w:szCs w:val="24"/>
              </w:rPr>
              <w:t xml:space="preserve"> в Специфікації, включа</w:t>
            </w:r>
            <w:r w:rsidR="003C0958" w:rsidRPr="00CC00C0">
              <w:rPr>
                <w:rFonts w:ascii="Times New Roman" w:hAnsi="Times New Roman" w:cs="Times New Roman"/>
                <w:sz w:val="24"/>
                <w:szCs w:val="24"/>
              </w:rPr>
              <w:t>є</w:t>
            </w:r>
            <w:r w:rsidRPr="00CC00C0">
              <w:rPr>
                <w:rFonts w:ascii="Times New Roman" w:hAnsi="Times New Roman" w:cs="Times New Roman"/>
                <w:sz w:val="24"/>
                <w:szCs w:val="24"/>
              </w:rPr>
              <w:t xml:space="preserve"> вартість перевезення, відвантаження, пакування </w:t>
            </w:r>
            <w:r w:rsidR="00B875F8" w:rsidRPr="00CC00C0">
              <w:rPr>
                <w:rFonts w:ascii="Times New Roman" w:hAnsi="Times New Roman" w:cs="Times New Roman"/>
                <w:sz w:val="24"/>
                <w:szCs w:val="24"/>
              </w:rPr>
              <w:t>податки, та всі інші витрати</w:t>
            </w:r>
            <w:r w:rsidRPr="00CC00C0">
              <w:rPr>
                <w:rFonts w:ascii="Times New Roman" w:hAnsi="Times New Roman" w:cs="Times New Roman"/>
                <w:sz w:val="24"/>
                <w:szCs w:val="24"/>
              </w:rPr>
              <w:t>.</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5.4. Оплата проводиться після поставки товару на підставі пред’явленої Постачальником накладної на товар, протягом десяти календарних днів з </w:t>
            </w:r>
            <w:r w:rsidR="003C0958" w:rsidRPr="00CC00C0">
              <w:rPr>
                <w:rFonts w:ascii="Times New Roman" w:hAnsi="Times New Roman" w:cs="Times New Roman"/>
                <w:sz w:val="24"/>
                <w:szCs w:val="24"/>
              </w:rPr>
              <w:t>дня</w:t>
            </w:r>
            <w:r w:rsidRPr="00CC00C0">
              <w:rPr>
                <w:rFonts w:ascii="Times New Roman" w:hAnsi="Times New Roman" w:cs="Times New Roman"/>
                <w:sz w:val="24"/>
                <w:szCs w:val="24"/>
              </w:rPr>
              <w:t xml:space="preserve"> підписання накладної Замовником</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5.5.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5.6. 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rsidR="0032002B" w:rsidRPr="00CC00C0" w:rsidRDefault="0032002B" w:rsidP="00CC00C0">
            <w:pPr>
              <w:contextualSpacing/>
              <w:jc w:val="center"/>
              <w:rPr>
                <w:rFonts w:ascii="Times New Roman" w:hAnsi="Times New Roman" w:cs="Times New Roman"/>
                <w:b/>
                <w:sz w:val="24"/>
                <w:szCs w:val="24"/>
              </w:rPr>
            </w:pPr>
          </w:p>
          <w:p w:rsidR="007B73BE" w:rsidRPr="00CC00C0" w:rsidRDefault="007B73BE" w:rsidP="00CC00C0">
            <w:pPr>
              <w:contextualSpacing/>
              <w:jc w:val="center"/>
              <w:rPr>
                <w:rFonts w:ascii="Times New Roman" w:hAnsi="Times New Roman" w:cs="Times New Roman"/>
                <w:b/>
                <w:sz w:val="24"/>
                <w:szCs w:val="24"/>
              </w:rPr>
            </w:pPr>
            <w:r w:rsidRPr="00CC00C0">
              <w:rPr>
                <w:rFonts w:ascii="Times New Roman" w:hAnsi="Times New Roman" w:cs="Times New Roman"/>
                <w:b/>
                <w:sz w:val="24"/>
                <w:szCs w:val="24"/>
              </w:rPr>
              <w:lastRenderedPageBreak/>
              <w:t>6. УМОВИ ПРИЙОМУ- ПЕРЕДАЧІ ТОВАРУ</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6.1. Постачальник зобов’язаний передати Замовнику Товари в асортименті, кількості та якості, погодженими Сторонами. Якщо Постачальник поставив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6.2. Якщо Постачальник поставив Замовнику частину Товарів, асортимент яких відповідає </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умовам Договору, і частину з порушенням асортименту,  Замовник має право на свій вибір:</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6.2.1. прийняти частину Товарів, що відповідає умовам Договору, і відмовитись від решти Товарів;</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6.2.2. відмовитись від усіх Товарів;</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6.2.3. вимагати заміни частини Товарів, що не відповідає асортименту, товаром в асортименті, який встановлено даним Договором;</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6.2.4. прийняти всі Товари.</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6.3. Приймання Товарів за кількістю та якістю здійснюється Сторонами .</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6.4.Товари вважаються зданими Постачальником і прийнятим Замовником при наявності документів, передбачених підпунктом 4.2. цього договору, а також:</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а) відносно кількості – відповідно до накладної, що підтверджується підписом представника Замовника на всіх примірниках накладної;</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б) відносно якості – відповідно до візуального огляду цілісності упаковки та відповідності Товару санітарно-гігієнічним вимогам</w:t>
            </w:r>
            <w:r w:rsidR="00D21085" w:rsidRPr="00CC00C0">
              <w:rPr>
                <w:rFonts w:ascii="Times New Roman" w:hAnsi="Times New Roman" w:cs="Times New Roman"/>
                <w:sz w:val="24"/>
                <w:szCs w:val="24"/>
              </w:rPr>
              <w:t>,</w:t>
            </w:r>
            <w:r w:rsidRPr="00CC00C0">
              <w:rPr>
                <w:rFonts w:ascii="Times New Roman" w:hAnsi="Times New Roman" w:cs="Times New Roman"/>
                <w:sz w:val="24"/>
                <w:szCs w:val="24"/>
              </w:rPr>
              <w:t xml:space="preserve"> порушення  упаковки  товару  та  ін.</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6.5. Якщо Товари, поставлені Замовнику, або його частина виявиться невідповідної якості та/або не відповідає умовам Договору, Постачальник зобов'язується за свій рахунок усунути дефекти, недоліки або замінити такий Товар на Товар належної якості у строк що не перевищує трьох </w:t>
            </w:r>
            <w:r w:rsidR="006E5CB2" w:rsidRPr="00CC00C0">
              <w:rPr>
                <w:rFonts w:ascii="Times New Roman" w:hAnsi="Times New Roman" w:cs="Times New Roman"/>
                <w:sz w:val="24"/>
                <w:szCs w:val="24"/>
              </w:rPr>
              <w:t>календарних</w:t>
            </w:r>
            <w:r w:rsidRPr="00CC00C0">
              <w:rPr>
                <w:rFonts w:ascii="Times New Roman" w:hAnsi="Times New Roman" w:cs="Times New Roman"/>
                <w:sz w:val="24"/>
                <w:szCs w:val="24"/>
              </w:rPr>
              <w:t xml:space="preserve"> днів з моменту отримання акту про виявлені недоліки. Акт складається за участю представників Замовника та Постачальника. Строк оплати таких Товарів обчислюється з моменту їх заміни на якісні.</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6.6. Якщо Постачальник не має можливості замінити неякісні Товари, то він повертає Замовнику вартість цих Товарів протягом 10 календарних днів з моменту отримання акту про виявлені недоліки.</w:t>
            </w:r>
          </w:p>
          <w:p w:rsidR="00CC00C0" w:rsidRDefault="00CC00C0" w:rsidP="00CC00C0">
            <w:pPr>
              <w:contextualSpacing/>
              <w:jc w:val="center"/>
              <w:rPr>
                <w:rFonts w:ascii="Times New Roman" w:hAnsi="Times New Roman" w:cs="Times New Roman"/>
                <w:b/>
                <w:sz w:val="24"/>
                <w:szCs w:val="24"/>
              </w:rPr>
            </w:pPr>
          </w:p>
          <w:p w:rsidR="007B73BE" w:rsidRPr="00CC00C0" w:rsidRDefault="007B73BE" w:rsidP="00CC00C0">
            <w:pPr>
              <w:contextualSpacing/>
              <w:jc w:val="center"/>
              <w:rPr>
                <w:rFonts w:ascii="Times New Roman" w:eastAsia="Times New Roman" w:hAnsi="Times New Roman" w:cs="Times New Roman"/>
                <w:b/>
                <w:sz w:val="24"/>
                <w:szCs w:val="24"/>
              </w:rPr>
            </w:pPr>
            <w:r w:rsidRPr="00CC00C0">
              <w:rPr>
                <w:rFonts w:ascii="Times New Roman" w:hAnsi="Times New Roman" w:cs="Times New Roman"/>
                <w:b/>
                <w:sz w:val="24"/>
                <w:szCs w:val="24"/>
              </w:rPr>
              <w:t>7.</w:t>
            </w:r>
            <w:r w:rsidRPr="00CC00C0">
              <w:rPr>
                <w:rFonts w:ascii="Times New Roman" w:eastAsia="Times New Roman" w:hAnsi="Times New Roman" w:cs="Times New Roman"/>
                <w:b/>
                <w:sz w:val="24"/>
                <w:szCs w:val="24"/>
              </w:rPr>
              <w:t xml:space="preserve"> ПРАВА ТА ОБОВ’ЯЗКИ СТОРІН</w:t>
            </w:r>
          </w:p>
          <w:p w:rsidR="007B73BE" w:rsidRPr="00CC00C0" w:rsidRDefault="007B73BE" w:rsidP="00CC00C0">
            <w:pPr>
              <w:contextualSpacing/>
              <w:jc w:val="both"/>
              <w:rPr>
                <w:rFonts w:ascii="Times New Roman" w:eastAsia="Times New Roman" w:hAnsi="Times New Roman" w:cs="Times New Roman"/>
                <w:sz w:val="24"/>
                <w:szCs w:val="24"/>
              </w:rPr>
            </w:pPr>
            <w:r w:rsidRPr="00CC00C0">
              <w:rPr>
                <w:rFonts w:ascii="Times New Roman" w:eastAsia="Times New Roman" w:hAnsi="Times New Roman" w:cs="Times New Roman"/>
                <w:sz w:val="24"/>
                <w:szCs w:val="24"/>
              </w:rPr>
              <w:t xml:space="preserve"> 7.1.  </w:t>
            </w:r>
            <w:r w:rsidRPr="00CC00C0">
              <w:rPr>
                <w:rFonts w:ascii="Times New Roman" w:eastAsia="Times New Roman" w:hAnsi="Times New Roman" w:cs="Times New Roman"/>
                <w:b/>
                <w:sz w:val="24"/>
                <w:szCs w:val="24"/>
              </w:rPr>
              <w:t>Замовник має право</w:t>
            </w:r>
            <w:r w:rsidRPr="00CC00C0">
              <w:rPr>
                <w:rFonts w:ascii="Times New Roman" w:eastAsia="Times New Roman" w:hAnsi="Times New Roman" w:cs="Times New Roman"/>
                <w:sz w:val="24"/>
                <w:szCs w:val="24"/>
              </w:rPr>
              <w:t>:</w:t>
            </w:r>
          </w:p>
          <w:p w:rsidR="007B73BE" w:rsidRPr="00CC00C0" w:rsidRDefault="007B73BE" w:rsidP="00CC00C0">
            <w:pPr>
              <w:contextualSpacing/>
              <w:jc w:val="both"/>
              <w:rPr>
                <w:rFonts w:ascii="Times New Roman" w:eastAsia="Times New Roman" w:hAnsi="Times New Roman" w:cs="Times New Roman"/>
                <w:sz w:val="24"/>
                <w:szCs w:val="24"/>
              </w:rPr>
            </w:pPr>
            <w:r w:rsidRPr="00CC00C0">
              <w:rPr>
                <w:rFonts w:ascii="Times New Roman" w:eastAsia="Times New Roman" w:hAnsi="Times New Roman" w:cs="Times New Roman"/>
                <w:sz w:val="24"/>
                <w:szCs w:val="24"/>
              </w:rPr>
              <w:t xml:space="preserve"> 7.1.1. Контролювати поставку Товару у строки, встановлені цим Договором;</w:t>
            </w:r>
          </w:p>
          <w:p w:rsidR="007B73BE" w:rsidRPr="00CC00C0" w:rsidRDefault="007B73BE" w:rsidP="00CC00C0">
            <w:pPr>
              <w:contextualSpacing/>
              <w:jc w:val="both"/>
              <w:rPr>
                <w:rFonts w:ascii="Times New Roman" w:eastAsia="Times New Roman" w:hAnsi="Times New Roman" w:cs="Times New Roman"/>
                <w:sz w:val="24"/>
                <w:szCs w:val="24"/>
              </w:rPr>
            </w:pPr>
            <w:r w:rsidRPr="00CC00C0">
              <w:rPr>
                <w:rFonts w:ascii="Times New Roman" w:eastAsia="Times New Roman" w:hAnsi="Times New Roman" w:cs="Times New Roman"/>
                <w:sz w:val="24"/>
                <w:szCs w:val="24"/>
              </w:rPr>
              <w:t xml:space="preserve"> 7.1.2.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B73BE" w:rsidRPr="00CC00C0" w:rsidRDefault="007B73BE" w:rsidP="00CC00C0">
            <w:pPr>
              <w:pStyle w:val="14"/>
              <w:contextualSpacing/>
              <w:jc w:val="both"/>
              <w:rPr>
                <w:rFonts w:ascii="Times New Roman" w:hAnsi="Times New Roman"/>
                <w:sz w:val="24"/>
                <w:szCs w:val="24"/>
                <w:shd w:val="clear" w:color="auto" w:fill="FFFFFF"/>
                <w:lang w:val="uk-UA" w:eastAsia="uk-UA"/>
              </w:rPr>
            </w:pPr>
            <w:r w:rsidRPr="00CC00C0">
              <w:rPr>
                <w:rFonts w:ascii="Times New Roman" w:hAnsi="Times New Roman"/>
                <w:sz w:val="24"/>
                <w:szCs w:val="24"/>
                <w:shd w:val="clear" w:color="auto" w:fill="FFFFFF"/>
                <w:lang w:val="uk-UA" w:eastAsia="uk-UA"/>
              </w:rPr>
              <w:t>7.1.3.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rsidR="007B73BE" w:rsidRPr="00CC00C0" w:rsidRDefault="007B73BE" w:rsidP="00CC00C0">
            <w:pPr>
              <w:pStyle w:val="14"/>
              <w:contextualSpacing/>
              <w:jc w:val="both"/>
              <w:rPr>
                <w:rFonts w:ascii="Times New Roman" w:hAnsi="Times New Roman"/>
                <w:sz w:val="24"/>
                <w:szCs w:val="24"/>
                <w:shd w:val="clear" w:color="auto" w:fill="FFFFFF"/>
                <w:lang w:val="uk-UA" w:eastAsia="uk-UA"/>
              </w:rPr>
            </w:pPr>
            <w:r w:rsidRPr="00CC00C0">
              <w:rPr>
                <w:rFonts w:ascii="Times New Roman" w:hAnsi="Times New Roman"/>
                <w:sz w:val="24"/>
                <w:szCs w:val="24"/>
                <w:shd w:val="clear" w:color="auto" w:fill="FFFFFF"/>
                <w:lang w:val="uk-UA" w:eastAsia="uk-UA"/>
              </w:rPr>
              <w:t>7.1.4. В</w:t>
            </w:r>
            <w:r w:rsidRPr="00CC00C0">
              <w:rPr>
                <w:rFonts w:ascii="Times New Roman" w:hAnsi="Times New Roman"/>
                <w:sz w:val="24"/>
                <w:szCs w:val="24"/>
                <w:lang w:val="uk-UA"/>
              </w:rPr>
              <w:t>имагати відшкодування завданих йому збитків, зумовлених порушенням умов Договору, відповідно до законодавства України та цього Договору</w:t>
            </w:r>
            <w:r w:rsidRPr="00CC00C0">
              <w:rPr>
                <w:rFonts w:ascii="Times New Roman" w:hAnsi="Times New Roman"/>
                <w:sz w:val="24"/>
                <w:szCs w:val="24"/>
                <w:shd w:val="clear" w:color="auto" w:fill="FFFFFF"/>
                <w:lang w:val="uk-UA" w:eastAsia="uk-UA"/>
              </w:rPr>
              <w:t>.</w:t>
            </w:r>
          </w:p>
          <w:p w:rsidR="007B73BE" w:rsidRPr="00CC00C0" w:rsidRDefault="007B73BE" w:rsidP="00CC00C0">
            <w:pPr>
              <w:pStyle w:val="14"/>
              <w:contextualSpacing/>
              <w:jc w:val="both"/>
              <w:rPr>
                <w:rFonts w:ascii="Times New Roman" w:hAnsi="Times New Roman"/>
                <w:sz w:val="24"/>
                <w:szCs w:val="24"/>
                <w:shd w:val="clear" w:color="auto" w:fill="FFFFFF"/>
                <w:lang w:val="uk-UA" w:eastAsia="uk-UA"/>
              </w:rPr>
            </w:pPr>
            <w:r w:rsidRPr="00CC00C0">
              <w:rPr>
                <w:rFonts w:ascii="Times New Roman" w:hAnsi="Times New Roman"/>
                <w:sz w:val="24"/>
                <w:szCs w:val="24"/>
                <w:shd w:val="clear" w:color="auto" w:fill="FFFFFF"/>
                <w:lang w:val="uk-UA" w:eastAsia="uk-UA"/>
              </w:rPr>
              <w:t xml:space="preserve">7.1.5. </w:t>
            </w:r>
            <w:r w:rsidRPr="00CC00C0">
              <w:rPr>
                <w:rFonts w:ascii="Times New Roman" w:hAnsi="Times New Roman"/>
                <w:color w:val="000000"/>
                <w:sz w:val="24"/>
                <w:szCs w:val="24"/>
              </w:rPr>
              <w:t>Повернути документи Постачальнику без здійснення оплати в разі їх неналежного оформлення (відсутність печатки, підписів тощо);</w:t>
            </w:r>
          </w:p>
          <w:p w:rsidR="007B73BE" w:rsidRPr="00CC00C0" w:rsidRDefault="007B73BE" w:rsidP="00CC00C0">
            <w:pPr>
              <w:tabs>
                <w:tab w:val="left" w:pos="284"/>
                <w:tab w:val="left" w:pos="567"/>
              </w:tabs>
              <w:suppressAutoHyphens/>
              <w:contextualSpacing/>
              <w:jc w:val="both"/>
              <w:rPr>
                <w:rFonts w:ascii="Times New Roman" w:hAnsi="Times New Roman" w:cs="Times New Roman"/>
                <w:sz w:val="24"/>
                <w:szCs w:val="24"/>
              </w:rPr>
            </w:pPr>
            <w:r w:rsidRPr="00CC00C0">
              <w:rPr>
                <w:rFonts w:ascii="Times New Roman" w:hAnsi="Times New Roman" w:cs="Times New Roman"/>
                <w:sz w:val="24"/>
                <w:szCs w:val="24"/>
                <w:lang w:eastAsia="ru-RU"/>
              </w:rPr>
              <w:t xml:space="preserve">7.1.6. </w:t>
            </w:r>
            <w:r w:rsidRPr="00CC00C0">
              <w:rPr>
                <w:rFonts w:ascii="Times New Roman" w:hAnsi="Times New Roman" w:cs="Times New Roman"/>
                <w:sz w:val="24"/>
                <w:szCs w:val="24"/>
              </w:rPr>
              <w:t>Розірвати цей Договір в односторонньому порядку в наступних випадках:</w:t>
            </w:r>
          </w:p>
          <w:p w:rsidR="007B73BE" w:rsidRPr="00CC00C0" w:rsidRDefault="007B73BE" w:rsidP="00CC00C0">
            <w:pPr>
              <w:numPr>
                <w:ilvl w:val="0"/>
                <w:numId w:val="2"/>
              </w:numPr>
              <w:tabs>
                <w:tab w:val="left" w:pos="284"/>
              </w:tabs>
              <w:suppressAutoHyphens/>
              <w:contextualSpacing/>
              <w:jc w:val="both"/>
              <w:rPr>
                <w:rFonts w:ascii="Times New Roman" w:eastAsiaTheme="minorEastAsia" w:hAnsi="Times New Roman" w:cs="Times New Roman"/>
                <w:sz w:val="24"/>
                <w:szCs w:val="24"/>
              </w:rPr>
            </w:pPr>
            <w:r w:rsidRPr="00CC00C0">
              <w:rPr>
                <w:rFonts w:ascii="Times New Roman" w:eastAsiaTheme="minorEastAsia" w:hAnsi="Times New Roman" w:cs="Times New Roman"/>
                <w:sz w:val="24"/>
                <w:szCs w:val="24"/>
              </w:rPr>
              <w:t xml:space="preserve">у разі прострочення Постачальником поставки Товару більш </w:t>
            </w:r>
            <w:r w:rsidR="00B875F8" w:rsidRPr="00CC00C0">
              <w:rPr>
                <w:rFonts w:ascii="Times New Roman" w:eastAsiaTheme="minorEastAsia" w:hAnsi="Times New Roman" w:cs="Times New Roman"/>
                <w:sz w:val="24"/>
                <w:szCs w:val="24"/>
              </w:rPr>
              <w:t>трьох робочих</w:t>
            </w:r>
            <w:r w:rsidRPr="00CC00C0">
              <w:rPr>
                <w:rFonts w:ascii="Times New Roman" w:eastAsiaTheme="minorEastAsia" w:hAnsi="Times New Roman" w:cs="Times New Roman"/>
                <w:sz w:val="24"/>
                <w:szCs w:val="24"/>
              </w:rPr>
              <w:t xml:space="preserve"> дні</w:t>
            </w:r>
            <w:r w:rsidR="00B875F8" w:rsidRPr="00CC00C0">
              <w:rPr>
                <w:rFonts w:ascii="Times New Roman" w:eastAsiaTheme="minorEastAsia" w:hAnsi="Times New Roman" w:cs="Times New Roman"/>
                <w:sz w:val="24"/>
                <w:szCs w:val="24"/>
              </w:rPr>
              <w:t>в</w:t>
            </w:r>
            <w:r w:rsidRPr="00CC00C0">
              <w:rPr>
                <w:rFonts w:ascii="Times New Roman" w:eastAsiaTheme="minorEastAsia" w:hAnsi="Times New Roman" w:cs="Times New Roman"/>
                <w:sz w:val="24"/>
                <w:szCs w:val="24"/>
              </w:rPr>
              <w:t xml:space="preserve"> з дня отримання заявки;</w:t>
            </w:r>
          </w:p>
          <w:p w:rsidR="007B73BE" w:rsidRPr="00CC00C0" w:rsidRDefault="0087019F" w:rsidP="00CC00C0">
            <w:pPr>
              <w:numPr>
                <w:ilvl w:val="0"/>
                <w:numId w:val="2"/>
              </w:numPr>
              <w:tabs>
                <w:tab w:val="left" w:pos="284"/>
              </w:tabs>
              <w:suppressAutoHyphens/>
              <w:contextualSpacing/>
              <w:jc w:val="both"/>
              <w:rPr>
                <w:rFonts w:ascii="Times New Roman" w:eastAsiaTheme="minorEastAsia" w:hAnsi="Times New Roman" w:cs="Times New Roman"/>
                <w:sz w:val="24"/>
                <w:szCs w:val="24"/>
              </w:rPr>
            </w:pPr>
            <w:r w:rsidRPr="00CC00C0">
              <w:rPr>
                <w:rFonts w:ascii="Times New Roman" w:eastAsiaTheme="minorEastAsia" w:hAnsi="Times New Roman" w:cs="Times New Roman"/>
                <w:sz w:val="24"/>
                <w:szCs w:val="24"/>
              </w:rPr>
              <w:t>у</w:t>
            </w:r>
            <w:r w:rsidR="007B73BE" w:rsidRPr="00CC00C0">
              <w:rPr>
                <w:rFonts w:ascii="Times New Roman" w:eastAsiaTheme="minorEastAsia" w:hAnsi="Times New Roman" w:cs="Times New Roman"/>
                <w:sz w:val="24"/>
                <w:szCs w:val="24"/>
              </w:rPr>
              <w:t xml:space="preserve"> разі поставки неякісного товару, товару що не відповідає  специфікації</w:t>
            </w:r>
            <w:r w:rsidR="007C2C8E" w:rsidRPr="00CC00C0">
              <w:rPr>
                <w:rFonts w:ascii="Times New Roman" w:eastAsiaTheme="minorEastAsia" w:hAnsi="Times New Roman" w:cs="Times New Roman"/>
                <w:sz w:val="24"/>
                <w:szCs w:val="24"/>
              </w:rPr>
              <w:t>.</w:t>
            </w:r>
          </w:p>
          <w:p w:rsidR="007B73BE" w:rsidRPr="00CC00C0" w:rsidRDefault="007B73BE" w:rsidP="00CC00C0">
            <w:pPr>
              <w:tabs>
                <w:tab w:val="left" w:pos="284"/>
              </w:tabs>
              <w:contextualSpacing/>
              <w:jc w:val="both"/>
              <w:rPr>
                <w:rFonts w:ascii="Times New Roman" w:hAnsi="Times New Roman" w:cs="Times New Roman"/>
                <w:sz w:val="24"/>
                <w:szCs w:val="24"/>
              </w:rPr>
            </w:pPr>
            <w:r w:rsidRPr="00CC00C0">
              <w:rPr>
                <w:rFonts w:ascii="Times New Roman" w:eastAsiaTheme="minorEastAsia" w:hAnsi="Times New Roman" w:cs="Times New Roman"/>
                <w:sz w:val="24"/>
                <w:szCs w:val="24"/>
              </w:rPr>
              <w:t xml:space="preserve">У випадку розірвання цього Договору в односторонньому порядку, Замовник зобов’язаний направити  </w:t>
            </w:r>
            <w:r w:rsidRPr="00CC00C0">
              <w:rPr>
                <w:rFonts w:ascii="Times New Roman" w:hAnsi="Times New Roman" w:cs="Times New Roman"/>
                <w:sz w:val="24"/>
                <w:szCs w:val="24"/>
              </w:rPr>
              <w:t>Постачальнику письмове повідомлення про розірвання Договору рекомендованим листом. В такому  випадку Договір вважається розірваним через 10 (десять) календарних днів з дати направлення повідомлення.</w:t>
            </w:r>
          </w:p>
          <w:p w:rsidR="007B73BE" w:rsidRPr="00CC00C0" w:rsidRDefault="007B73BE" w:rsidP="00CC00C0">
            <w:pPr>
              <w:contextualSpacing/>
              <w:jc w:val="both"/>
              <w:rPr>
                <w:rFonts w:ascii="Times New Roman" w:eastAsia="Times New Roman" w:hAnsi="Times New Roman" w:cs="Times New Roman"/>
                <w:b/>
                <w:sz w:val="24"/>
                <w:szCs w:val="24"/>
              </w:rPr>
            </w:pPr>
            <w:r w:rsidRPr="00CC00C0">
              <w:rPr>
                <w:rFonts w:ascii="Times New Roman" w:eastAsia="Times New Roman" w:hAnsi="Times New Roman" w:cs="Times New Roman"/>
                <w:sz w:val="24"/>
                <w:szCs w:val="24"/>
              </w:rPr>
              <w:t xml:space="preserve">7. 2. </w:t>
            </w:r>
            <w:r w:rsidRPr="00CC00C0">
              <w:rPr>
                <w:rFonts w:ascii="Times New Roman" w:eastAsia="Times New Roman" w:hAnsi="Times New Roman" w:cs="Times New Roman"/>
                <w:b/>
                <w:sz w:val="24"/>
                <w:szCs w:val="24"/>
              </w:rPr>
              <w:t>Замовник зобов’язаний:</w:t>
            </w:r>
          </w:p>
          <w:p w:rsidR="007B73BE" w:rsidRPr="00CC00C0" w:rsidRDefault="007B73BE" w:rsidP="00CC00C0">
            <w:pPr>
              <w:contextualSpacing/>
              <w:jc w:val="both"/>
              <w:rPr>
                <w:rFonts w:ascii="Times New Roman" w:eastAsia="Times New Roman" w:hAnsi="Times New Roman" w:cs="Times New Roman"/>
                <w:sz w:val="24"/>
                <w:szCs w:val="24"/>
              </w:rPr>
            </w:pPr>
            <w:r w:rsidRPr="00CC00C0">
              <w:rPr>
                <w:rFonts w:ascii="Times New Roman" w:eastAsia="Times New Roman" w:hAnsi="Times New Roman" w:cs="Times New Roman"/>
                <w:sz w:val="24"/>
                <w:szCs w:val="24"/>
              </w:rPr>
              <w:t>7.2.1. Своєчасно та в повному обсязі сплачувати за поставлений Товар;</w:t>
            </w:r>
          </w:p>
          <w:p w:rsidR="007B73BE" w:rsidRPr="00CC00C0" w:rsidRDefault="007B73BE" w:rsidP="00CC00C0">
            <w:pPr>
              <w:contextualSpacing/>
              <w:jc w:val="both"/>
              <w:rPr>
                <w:rFonts w:ascii="Times New Roman" w:eastAsia="Times New Roman" w:hAnsi="Times New Roman" w:cs="Times New Roman"/>
                <w:sz w:val="24"/>
                <w:szCs w:val="24"/>
              </w:rPr>
            </w:pPr>
            <w:r w:rsidRPr="00CC00C0">
              <w:rPr>
                <w:rFonts w:ascii="Times New Roman" w:eastAsia="Times New Roman" w:hAnsi="Times New Roman" w:cs="Times New Roman"/>
                <w:sz w:val="24"/>
                <w:szCs w:val="24"/>
              </w:rPr>
              <w:t>7.2.2. Приймати поставлений Товар належної якості.</w:t>
            </w:r>
          </w:p>
          <w:p w:rsidR="007B73BE" w:rsidRPr="00CC00C0" w:rsidRDefault="007B73BE" w:rsidP="00CC00C0">
            <w:pPr>
              <w:contextualSpacing/>
              <w:rPr>
                <w:rFonts w:ascii="Times New Roman" w:eastAsia="Times New Roman" w:hAnsi="Times New Roman" w:cs="Times New Roman"/>
                <w:sz w:val="24"/>
                <w:szCs w:val="24"/>
              </w:rPr>
            </w:pPr>
            <w:r w:rsidRPr="00CC00C0">
              <w:rPr>
                <w:rFonts w:ascii="Times New Roman" w:eastAsia="Times New Roman" w:hAnsi="Times New Roman" w:cs="Times New Roman"/>
                <w:sz w:val="24"/>
                <w:szCs w:val="24"/>
              </w:rPr>
              <w:t xml:space="preserve">7.3. </w:t>
            </w:r>
            <w:r w:rsidRPr="00CC00C0">
              <w:rPr>
                <w:rFonts w:ascii="Times New Roman" w:eastAsia="Times New Roman" w:hAnsi="Times New Roman" w:cs="Times New Roman"/>
                <w:b/>
                <w:sz w:val="24"/>
                <w:szCs w:val="24"/>
              </w:rPr>
              <w:t>Постачальник має право</w:t>
            </w:r>
            <w:r w:rsidRPr="00CC00C0">
              <w:rPr>
                <w:rFonts w:ascii="Times New Roman" w:eastAsia="Times New Roman" w:hAnsi="Times New Roman" w:cs="Times New Roman"/>
                <w:sz w:val="24"/>
                <w:szCs w:val="24"/>
              </w:rPr>
              <w:t>:</w:t>
            </w:r>
          </w:p>
          <w:p w:rsidR="007B73BE" w:rsidRPr="00CC00C0" w:rsidRDefault="007B73BE" w:rsidP="00CC00C0">
            <w:pPr>
              <w:contextualSpacing/>
              <w:jc w:val="both"/>
              <w:rPr>
                <w:rFonts w:ascii="Times New Roman" w:eastAsia="Times New Roman" w:hAnsi="Times New Roman" w:cs="Times New Roman"/>
                <w:sz w:val="24"/>
                <w:szCs w:val="24"/>
              </w:rPr>
            </w:pPr>
            <w:r w:rsidRPr="00CC00C0">
              <w:rPr>
                <w:rFonts w:ascii="Times New Roman" w:eastAsia="Times New Roman" w:hAnsi="Times New Roman" w:cs="Times New Roman"/>
                <w:sz w:val="24"/>
                <w:szCs w:val="24"/>
              </w:rPr>
              <w:t>7.3.1. Своєчасно та в повному обсязі отримувати плату за поставлений Товар та виконані послуги;</w:t>
            </w:r>
          </w:p>
          <w:p w:rsidR="007B73BE" w:rsidRPr="00CC00C0" w:rsidRDefault="007B73BE" w:rsidP="00CC00C0">
            <w:pPr>
              <w:contextualSpacing/>
              <w:jc w:val="both"/>
              <w:rPr>
                <w:rFonts w:ascii="Times New Roman" w:eastAsia="Times New Roman" w:hAnsi="Times New Roman" w:cs="Times New Roman"/>
                <w:sz w:val="24"/>
                <w:szCs w:val="24"/>
              </w:rPr>
            </w:pPr>
            <w:r w:rsidRPr="00CC00C0">
              <w:rPr>
                <w:rFonts w:ascii="Times New Roman" w:eastAsia="Times New Roman" w:hAnsi="Times New Roman" w:cs="Times New Roman"/>
                <w:sz w:val="24"/>
                <w:szCs w:val="24"/>
              </w:rPr>
              <w:lastRenderedPageBreak/>
              <w:t>7.3.2. На дострокову поставку Товару та виконання послуг за письмовим погодженням Замовника.</w:t>
            </w:r>
          </w:p>
          <w:p w:rsidR="007B73BE" w:rsidRPr="00CC00C0" w:rsidRDefault="007B73BE" w:rsidP="00CC00C0">
            <w:pPr>
              <w:contextualSpacing/>
              <w:rPr>
                <w:rFonts w:ascii="Times New Roman" w:eastAsia="Times New Roman" w:hAnsi="Times New Roman" w:cs="Times New Roman"/>
                <w:b/>
                <w:sz w:val="24"/>
                <w:szCs w:val="24"/>
              </w:rPr>
            </w:pPr>
            <w:r w:rsidRPr="00CC00C0">
              <w:rPr>
                <w:rFonts w:ascii="Times New Roman" w:eastAsia="Times New Roman" w:hAnsi="Times New Roman" w:cs="Times New Roman"/>
                <w:sz w:val="24"/>
                <w:szCs w:val="24"/>
              </w:rPr>
              <w:t>7.4. </w:t>
            </w:r>
            <w:r w:rsidRPr="00CC00C0">
              <w:rPr>
                <w:rFonts w:ascii="Times New Roman" w:eastAsia="Times New Roman" w:hAnsi="Times New Roman" w:cs="Times New Roman"/>
                <w:b/>
                <w:sz w:val="24"/>
                <w:szCs w:val="24"/>
              </w:rPr>
              <w:t>Постачальник зобов’язаний:</w:t>
            </w:r>
          </w:p>
          <w:p w:rsidR="007B73BE" w:rsidRPr="00CC00C0" w:rsidRDefault="007B73BE" w:rsidP="00CC00C0">
            <w:pPr>
              <w:contextualSpacing/>
              <w:jc w:val="both"/>
              <w:rPr>
                <w:rFonts w:ascii="Times New Roman" w:eastAsia="Times New Roman" w:hAnsi="Times New Roman" w:cs="Times New Roman"/>
                <w:sz w:val="24"/>
                <w:szCs w:val="24"/>
              </w:rPr>
            </w:pPr>
            <w:r w:rsidRPr="00CC00C0">
              <w:rPr>
                <w:rFonts w:ascii="Times New Roman" w:eastAsia="Times New Roman" w:hAnsi="Times New Roman" w:cs="Times New Roman"/>
                <w:sz w:val="24"/>
                <w:szCs w:val="24"/>
              </w:rPr>
              <w:t>7.4.1. Забезпечити поставку Товару  у строки, встановлені цим Договором;</w:t>
            </w:r>
          </w:p>
          <w:p w:rsidR="007B73BE" w:rsidRPr="00CC00C0" w:rsidRDefault="007B73BE" w:rsidP="00CC00C0">
            <w:pPr>
              <w:contextualSpacing/>
              <w:jc w:val="both"/>
              <w:rPr>
                <w:rFonts w:ascii="Times New Roman" w:eastAsia="Times New Roman" w:hAnsi="Times New Roman" w:cs="Times New Roman"/>
                <w:sz w:val="24"/>
                <w:szCs w:val="24"/>
              </w:rPr>
            </w:pPr>
            <w:r w:rsidRPr="00CC00C0">
              <w:rPr>
                <w:rFonts w:ascii="Times New Roman" w:eastAsia="Times New Roman" w:hAnsi="Times New Roman" w:cs="Times New Roman"/>
                <w:sz w:val="24"/>
                <w:szCs w:val="24"/>
              </w:rPr>
              <w:t>7.4.2. Забезпечити поставку Товару, якість якого відповідає умовам, встановленим цим Договором.</w:t>
            </w:r>
          </w:p>
          <w:p w:rsidR="007B73BE" w:rsidRPr="00CC00C0" w:rsidRDefault="007B73BE" w:rsidP="00CC00C0">
            <w:pPr>
              <w:contextualSpacing/>
              <w:jc w:val="both"/>
              <w:rPr>
                <w:rFonts w:ascii="Times New Roman" w:eastAsia="Times New Roman" w:hAnsi="Times New Roman" w:cs="Times New Roman"/>
                <w:sz w:val="24"/>
                <w:szCs w:val="24"/>
              </w:rPr>
            </w:pPr>
            <w:r w:rsidRPr="00CC00C0">
              <w:rPr>
                <w:rFonts w:ascii="Times New Roman" w:eastAsia="Times New Roman" w:hAnsi="Times New Roman" w:cs="Times New Roman"/>
                <w:sz w:val="24"/>
                <w:szCs w:val="24"/>
              </w:rPr>
              <w:t>7.4.3. У випадку встановлення неналежної якості Товару або невідповідності його супровідним документам, виявлення факту некомплектності Товару Постачальник зобов’язаний за власний рахунок усунути недоліки або замінити Товар неналежної якості на Товар належної якості в термін не більше 3 робочих днів.</w:t>
            </w:r>
          </w:p>
          <w:p w:rsidR="00CC00C0" w:rsidRDefault="00CC00C0" w:rsidP="00CC00C0">
            <w:pPr>
              <w:contextualSpacing/>
              <w:jc w:val="center"/>
              <w:rPr>
                <w:rFonts w:ascii="Times New Roman" w:hAnsi="Times New Roman" w:cs="Times New Roman"/>
                <w:b/>
                <w:sz w:val="24"/>
                <w:szCs w:val="24"/>
              </w:rPr>
            </w:pPr>
          </w:p>
          <w:p w:rsidR="007B73BE" w:rsidRPr="00CC00C0" w:rsidRDefault="007B73BE" w:rsidP="00CC00C0">
            <w:pPr>
              <w:contextualSpacing/>
              <w:jc w:val="center"/>
              <w:rPr>
                <w:rFonts w:ascii="Times New Roman" w:hAnsi="Times New Roman" w:cs="Times New Roman"/>
                <w:sz w:val="24"/>
                <w:szCs w:val="24"/>
              </w:rPr>
            </w:pPr>
            <w:r w:rsidRPr="00CC00C0">
              <w:rPr>
                <w:rFonts w:ascii="Times New Roman" w:hAnsi="Times New Roman" w:cs="Times New Roman"/>
                <w:b/>
                <w:sz w:val="24"/>
                <w:szCs w:val="24"/>
              </w:rPr>
              <w:t>8. СТРОК ДІЇ ДОГОВОРУ</w:t>
            </w:r>
          </w:p>
          <w:p w:rsidR="00CC66E3" w:rsidRPr="00CC00C0" w:rsidRDefault="007B73BE" w:rsidP="00CC00C0">
            <w:pPr>
              <w:ind w:firstLine="567"/>
              <w:contextualSpacing/>
              <w:jc w:val="both"/>
              <w:rPr>
                <w:rFonts w:ascii="Times New Roman" w:hAnsi="Times New Roman" w:cs="Times New Roman"/>
                <w:bCs/>
                <w:sz w:val="24"/>
                <w:szCs w:val="24"/>
              </w:rPr>
            </w:pPr>
            <w:r w:rsidRPr="00CC00C0">
              <w:rPr>
                <w:rFonts w:ascii="Times New Roman" w:hAnsi="Times New Roman" w:cs="Times New Roman"/>
                <w:sz w:val="24"/>
                <w:szCs w:val="24"/>
              </w:rPr>
              <w:t xml:space="preserve">8.1. </w:t>
            </w:r>
            <w:r w:rsidR="00CC66E3" w:rsidRPr="00CC00C0">
              <w:rPr>
                <w:rFonts w:ascii="Times New Roman" w:hAnsi="Times New Roman" w:cs="Times New Roman"/>
                <w:bCs/>
                <w:sz w:val="24"/>
                <w:szCs w:val="24"/>
              </w:rPr>
              <w:t xml:space="preserve">Цей Договір набирає чинності з дня його підписання і діє по 31 грудня 2024 року, </w:t>
            </w:r>
            <w:r w:rsidR="00CC66E3" w:rsidRPr="00CC00C0">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r w:rsidR="00CC66E3" w:rsidRPr="00CC00C0">
              <w:rPr>
                <w:rFonts w:ascii="Times New Roman" w:hAnsi="Times New Roman" w:cs="Times New Roman"/>
                <w:bCs/>
                <w:sz w:val="24"/>
                <w:szCs w:val="24"/>
              </w:rPr>
              <w:t xml:space="preserve">               </w:t>
            </w:r>
          </w:p>
          <w:p w:rsidR="00CC66E3" w:rsidRPr="00CC00C0" w:rsidRDefault="00CC66E3" w:rsidP="00CC00C0">
            <w:pPr>
              <w:ind w:firstLine="567"/>
              <w:contextualSpacing/>
              <w:jc w:val="both"/>
              <w:rPr>
                <w:rFonts w:ascii="Times New Roman" w:hAnsi="Times New Roman" w:cs="Times New Roman"/>
                <w:sz w:val="24"/>
                <w:szCs w:val="24"/>
              </w:rPr>
            </w:pPr>
            <w:r w:rsidRPr="00CC00C0">
              <w:rPr>
                <w:rFonts w:ascii="Times New Roman" w:hAnsi="Times New Roman" w:cs="Times New Roman"/>
                <w:bCs/>
                <w:sz w:val="24"/>
                <w:szCs w:val="24"/>
              </w:rPr>
              <w:t>8.2.</w:t>
            </w:r>
            <w:r w:rsidRPr="00CC00C0">
              <w:rPr>
                <w:rFonts w:ascii="Times New Roman" w:hAnsi="Times New Roman" w:cs="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 які затверджені постановою Кабінету Міністрів України від 12.10.2022р. № 1178»</w:t>
            </w:r>
          </w:p>
          <w:p w:rsidR="00CC66E3" w:rsidRPr="00CC00C0" w:rsidRDefault="00CC66E3" w:rsidP="00CC00C0">
            <w:pPr>
              <w:pStyle w:val="a5"/>
              <w:widowControl w:val="0"/>
              <w:tabs>
                <w:tab w:val="left" w:pos="1276"/>
                <w:tab w:val="left" w:pos="5467"/>
              </w:tabs>
              <w:spacing w:after="0" w:line="240" w:lineRule="auto"/>
              <w:ind w:left="0" w:firstLine="567"/>
              <w:jc w:val="both"/>
              <w:rPr>
                <w:rFonts w:ascii="Times New Roman" w:eastAsia="Times New Roman" w:hAnsi="Times New Roman" w:cs="Times New Roman"/>
                <w:color w:val="000000"/>
                <w:spacing w:val="-1"/>
                <w:sz w:val="24"/>
                <w:szCs w:val="24"/>
                <w:shd w:val="clear" w:color="auto" w:fill="FFFFFF"/>
              </w:rPr>
            </w:pPr>
            <w:r w:rsidRPr="00CC00C0">
              <w:rPr>
                <w:rFonts w:ascii="Times New Roman" w:eastAsia="Times New Roman" w:hAnsi="Times New Roman" w:cs="Times New Roman"/>
                <w:color w:val="000000"/>
                <w:spacing w:val="-1"/>
                <w:sz w:val="24"/>
                <w:szCs w:val="24"/>
                <w:shd w:val="clear" w:color="auto" w:fill="FFFFFF"/>
              </w:rPr>
              <w:t>8.</w:t>
            </w:r>
            <w:r w:rsidR="0032002B" w:rsidRPr="00CC00C0">
              <w:rPr>
                <w:rFonts w:ascii="Times New Roman" w:eastAsia="Times New Roman" w:hAnsi="Times New Roman" w:cs="Times New Roman"/>
                <w:color w:val="000000"/>
                <w:spacing w:val="-1"/>
                <w:sz w:val="24"/>
                <w:szCs w:val="24"/>
                <w:shd w:val="clear" w:color="auto" w:fill="FFFFFF"/>
              </w:rPr>
              <w:t>3</w:t>
            </w:r>
            <w:r w:rsidRPr="00CC00C0">
              <w:rPr>
                <w:rFonts w:ascii="Times New Roman" w:eastAsia="Times New Roman" w:hAnsi="Times New Roman" w:cs="Times New Roman"/>
                <w:color w:val="000000"/>
                <w:spacing w:val="-1"/>
                <w:sz w:val="24"/>
                <w:szCs w:val="24"/>
                <w:shd w:val="clear" w:color="auto" w:fill="FFFFFF"/>
              </w:rPr>
              <w:t>. Договір може бути доповнений чи змінений тільки за письмовою згодою Сторін відповідно до вимог чинного законодавства України, шляхом укладання додаткової угоди.</w:t>
            </w:r>
          </w:p>
          <w:p w:rsidR="00CC66E3" w:rsidRPr="00CC00C0" w:rsidRDefault="00CC66E3" w:rsidP="00CC00C0">
            <w:pPr>
              <w:pStyle w:val="14"/>
              <w:contextualSpacing/>
              <w:jc w:val="both"/>
              <w:rPr>
                <w:rFonts w:ascii="Times New Roman" w:hAnsi="Times New Roman"/>
                <w:sz w:val="24"/>
                <w:szCs w:val="24"/>
                <w:lang w:val="uk-UA"/>
              </w:rPr>
            </w:pPr>
            <w:r w:rsidRPr="00CC00C0">
              <w:rPr>
                <w:rFonts w:ascii="Times New Roman" w:hAnsi="Times New Roman"/>
                <w:sz w:val="24"/>
                <w:szCs w:val="24"/>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rsidR="00CC66E3" w:rsidRPr="00CC00C0" w:rsidRDefault="00CC66E3" w:rsidP="00CC00C0">
            <w:pPr>
              <w:contextualSpacing/>
              <w:jc w:val="both"/>
              <w:rPr>
                <w:rFonts w:ascii="Times New Roman" w:hAnsi="Times New Roman" w:cs="Times New Roman"/>
                <w:sz w:val="24"/>
                <w:szCs w:val="24"/>
              </w:rPr>
            </w:pPr>
            <w:r w:rsidRPr="00CC00C0">
              <w:rPr>
                <w:rFonts w:ascii="Times New Roman" w:hAnsi="Times New Roman" w:cs="Times New Roman"/>
                <w:color w:val="0E1D2F"/>
                <w:sz w:val="24"/>
                <w:szCs w:val="24"/>
                <w:shd w:val="clear" w:color="auto" w:fill="FFFFFF"/>
              </w:rPr>
              <w:t xml:space="preserve">        </w:t>
            </w:r>
            <w:r w:rsidRPr="00CC00C0">
              <w:rPr>
                <w:rFonts w:ascii="Times New Roman" w:hAnsi="Times New Roman" w:cs="Times New Roman"/>
                <w:sz w:val="24"/>
                <w:szCs w:val="24"/>
              </w:rPr>
              <w:t>8.</w:t>
            </w:r>
            <w:r w:rsidR="0032002B" w:rsidRPr="00CC00C0">
              <w:rPr>
                <w:rFonts w:ascii="Times New Roman" w:hAnsi="Times New Roman" w:cs="Times New Roman"/>
                <w:sz w:val="24"/>
                <w:szCs w:val="24"/>
              </w:rPr>
              <w:t>4</w:t>
            </w:r>
            <w:r w:rsidRPr="00CC00C0">
              <w:rPr>
                <w:rFonts w:ascii="Times New Roman" w:hAnsi="Times New Roman" w:cs="Times New Roman"/>
                <w:sz w:val="24"/>
                <w:szCs w:val="24"/>
              </w:rPr>
              <w:t>. У  разі коливання ціни Товару на ринку, що відбулося з моменту останнього внесення змін до договору про закупівлю в частині зміни ціни за одиницю товару, Сторони можуть вносити зміни до договору.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Постачальник письмово звертається до Замовника щодо зміни ціни за одиницю товару. Наявність факту коливання ціни такого товару на ринку Постачальником документально підтверджується. Документальним підтвердженням коливання ціни товару на ринку можуть бути надані документи,  які видані уповноваженими на це органами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CC66E3" w:rsidRPr="00CC00C0" w:rsidRDefault="00CC66E3"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8.</w:t>
            </w:r>
            <w:r w:rsidR="0032002B" w:rsidRPr="00CC00C0">
              <w:rPr>
                <w:rFonts w:ascii="Times New Roman" w:hAnsi="Times New Roman" w:cs="Times New Roman"/>
                <w:sz w:val="24"/>
                <w:szCs w:val="24"/>
              </w:rPr>
              <w:t>5</w:t>
            </w:r>
            <w:r w:rsidRPr="00CC00C0">
              <w:rPr>
                <w:rFonts w:ascii="Times New Roman" w:hAnsi="Times New Roman" w:cs="Times New Roman"/>
                <w:sz w:val="24"/>
                <w:szCs w:val="24"/>
              </w:rPr>
              <w:t>. Договір може бути доповнений чи змінений тільки за письмовою згодою Сторін відповідно до вимог чинного законодавства України, шляхом укладання додаткової угоди</w:t>
            </w:r>
          </w:p>
          <w:p w:rsidR="00CC00C0" w:rsidRDefault="00CC00C0" w:rsidP="00CC00C0">
            <w:pPr>
              <w:contextualSpacing/>
              <w:jc w:val="center"/>
              <w:rPr>
                <w:rFonts w:ascii="Times New Roman" w:hAnsi="Times New Roman" w:cs="Times New Roman"/>
                <w:b/>
                <w:sz w:val="24"/>
                <w:szCs w:val="24"/>
              </w:rPr>
            </w:pPr>
          </w:p>
          <w:p w:rsidR="007B73BE" w:rsidRPr="00CC00C0" w:rsidRDefault="007B73BE" w:rsidP="00CC00C0">
            <w:pPr>
              <w:contextualSpacing/>
              <w:jc w:val="center"/>
              <w:rPr>
                <w:rFonts w:ascii="Times New Roman" w:hAnsi="Times New Roman" w:cs="Times New Roman"/>
                <w:b/>
                <w:sz w:val="24"/>
                <w:szCs w:val="24"/>
              </w:rPr>
            </w:pPr>
            <w:r w:rsidRPr="00CC00C0">
              <w:rPr>
                <w:rFonts w:ascii="Times New Roman" w:hAnsi="Times New Roman" w:cs="Times New Roman"/>
                <w:b/>
                <w:sz w:val="24"/>
                <w:szCs w:val="24"/>
              </w:rPr>
              <w:t>9. ВІДПОВІДАЛЬНІСТЬ СТОРІН</w:t>
            </w:r>
          </w:p>
          <w:p w:rsidR="007B73BE"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9.1.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C66E3" w:rsidRPr="00CC00C0" w:rsidRDefault="00DA2B1B" w:rsidP="00CC00C0">
            <w:pPr>
              <w:suppressAutoHyphens/>
              <w:contextualSpacing/>
              <w:jc w:val="both"/>
              <w:rPr>
                <w:rFonts w:ascii="Times New Roman" w:eastAsia="Times New Roman" w:hAnsi="Times New Roman" w:cs="Times New Roman"/>
                <w:sz w:val="24"/>
                <w:szCs w:val="24"/>
                <w:lang w:val="ru-RU" w:eastAsia="zh-CN"/>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 xml:space="preserve">9.2. </w:t>
            </w:r>
            <w:r w:rsidR="00CC66E3" w:rsidRPr="00CC00C0">
              <w:rPr>
                <w:rFonts w:ascii="Times New Roman" w:eastAsia="Times New Roman" w:hAnsi="Times New Roman" w:cs="Times New Roman"/>
                <w:sz w:val="24"/>
                <w:szCs w:val="24"/>
                <w:lang w:val="ru-RU" w:eastAsia="zh-CN"/>
              </w:rPr>
              <w:t>За не поставку, несвоєчасну поставку або недопоставку Товару Постачальник</w:t>
            </w:r>
          </w:p>
          <w:p w:rsidR="00CC66E3" w:rsidRPr="00CC00C0" w:rsidRDefault="00CC66E3"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CC66E3" w:rsidRPr="00CC00C0" w:rsidRDefault="00DA2B1B" w:rsidP="00CC00C0">
            <w:pPr>
              <w:suppressAutoHyphens/>
              <w:contextualSpacing/>
              <w:jc w:val="both"/>
              <w:rPr>
                <w:rFonts w:ascii="Times New Roman" w:eastAsia="Times New Roman" w:hAnsi="Times New Roman" w:cs="Times New Roman"/>
                <w:sz w:val="24"/>
                <w:szCs w:val="24"/>
                <w:lang w:eastAsia="zh-CN"/>
              </w:rPr>
            </w:pPr>
            <w:r w:rsidRPr="00CC00C0">
              <w:rPr>
                <w:rFonts w:ascii="Times New Roman" w:eastAsia="Times New Roman" w:hAnsi="Times New Roman" w:cs="Times New Roman"/>
                <w:sz w:val="24"/>
                <w:szCs w:val="24"/>
                <w:lang w:eastAsia="zh-CN"/>
              </w:rPr>
              <w:t xml:space="preserve">      </w:t>
            </w:r>
            <w:r w:rsidR="00CC66E3" w:rsidRPr="00CC00C0">
              <w:rPr>
                <w:rFonts w:ascii="Times New Roman" w:eastAsia="Times New Roman" w:hAnsi="Times New Roman" w:cs="Times New Roman"/>
                <w:sz w:val="24"/>
                <w:szCs w:val="24"/>
                <w:lang w:eastAsia="zh-CN"/>
              </w:rPr>
              <w:t>9.3. За порушення умов Договору щодо якості Товару з Постачальника стягується штраф у розмірі 20 % від вартості неякісного Товару, та Постачальник за власний рахунок здійснює заміну товару</w:t>
            </w:r>
            <w:r w:rsidR="00EA5416" w:rsidRPr="00CC00C0">
              <w:rPr>
                <w:rFonts w:ascii="Times New Roman" w:eastAsia="Times New Roman" w:hAnsi="Times New Roman" w:cs="Times New Roman"/>
                <w:sz w:val="24"/>
                <w:szCs w:val="24"/>
                <w:lang w:eastAsia="zh-CN"/>
              </w:rPr>
              <w:t xml:space="preserve"> протягом 10 днів</w:t>
            </w:r>
            <w:r w:rsidR="00CC66E3" w:rsidRPr="00CC00C0">
              <w:rPr>
                <w:rFonts w:ascii="Times New Roman" w:eastAsia="Times New Roman" w:hAnsi="Times New Roman" w:cs="Times New Roman"/>
                <w:sz w:val="24"/>
                <w:szCs w:val="24"/>
                <w:lang w:eastAsia="zh-CN"/>
              </w:rPr>
              <w:t>.</w:t>
            </w:r>
          </w:p>
          <w:p w:rsidR="00CC66E3" w:rsidRPr="00CC00C0" w:rsidRDefault="00DA2B1B" w:rsidP="00CC00C0">
            <w:pPr>
              <w:suppressAutoHyphens/>
              <w:contextualSpacing/>
              <w:jc w:val="both"/>
              <w:rPr>
                <w:rFonts w:ascii="Times New Roman" w:eastAsia="Times New Roman" w:hAnsi="Times New Roman" w:cs="Times New Roman"/>
                <w:sz w:val="24"/>
                <w:szCs w:val="24"/>
                <w:lang w:eastAsia="zh-CN"/>
              </w:rPr>
            </w:pPr>
            <w:r w:rsidRPr="00CC00C0">
              <w:rPr>
                <w:rFonts w:ascii="Times New Roman" w:eastAsia="Times New Roman" w:hAnsi="Times New Roman" w:cs="Times New Roman"/>
                <w:sz w:val="24"/>
                <w:szCs w:val="24"/>
              </w:rPr>
              <w:t xml:space="preserve">      </w:t>
            </w:r>
            <w:r w:rsidR="00CC66E3" w:rsidRPr="00CC00C0">
              <w:rPr>
                <w:rFonts w:ascii="Times New Roman" w:eastAsia="Times New Roman" w:hAnsi="Times New Roman" w:cs="Times New Roman"/>
                <w:sz w:val="24"/>
                <w:szCs w:val="24"/>
              </w:rPr>
              <w:t>9.4. Штрафні санкції, зазначені в пункті 9.2 та пункті 9.3. даного Договору, сплачуються Постачальником протягом 10 робочих днів з моменту отримання відповідної вимоги Замовника</w:t>
            </w:r>
          </w:p>
          <w:p w:rsidR="007B73BE"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9.</w:t>
            </w:r>
            <w:r w:rsidR="00CC66E3" w:rsidRPr="00CC00C0">
              <w:rPr>
                <w:rFonts w:ascii="Times New Roman" w:hAnsi="Times New Roman" w:cs="Times New Roman"/>
                <w:sz w:val="24"/>
                <w:szCs w:val="24"/>
              </w:rPr>
              <w:t>5</w:t>
            </w:r>
            <w:r w:rsidR="007B73BE" w:rsidRPr="00CC00C0">
              <w:rPr>
                <w:rFonts w:ascii="Times New Roman" w:hAnsi="Times New Roman" w:cs="Times New Roman"/>
                <w:sz w:val="24"/>
                <w:szCs w:val="24"/>
              </w:rPr>
              <w:t>.  Оплата штрафних санкцій не звільняє винну Сторону від обов'язку виконати всі свої зобов'язання за Договором.</w:t>
            </w:r>
          </w:p>
          <w:p w:rsidR="00CC00C0" w:rsidRDefault="00CC00C0" w:rsidP="00CC00C0">
            <w:pPr>
              <w:contextualSpacing/>
              <w:jc w:val="center"/>
              <w:rPr>
                <w:rFonts w:ascii="Times New Roman" w:hAnsi="Times New Roman" w:cs="Times New Roman"/>
                <w:b/>
                <w:sz w:val="24"/>
                <w:szCs w:val="24"/>
              </w:rPr>
            </w:pPr>
          </w:p>
          <w:p w:rsidR="007B73BE" w:rsidRPr="00CC00C0" w:rsidRDefault="007B73BE" w:rsidP="00CC00C0">
            <w:pPr>
              <w:contextualSpacing/>
              <w:jc w:val="center"/>
              <w:rPr>
                <w:rFonts w:ascii="Times New Roman" w:hAnsi="Times New Roman" w:cs="Times New Roman"/>
                <w:b/>
                <w:sz w:val="24"/>
                <w:szCs w:val="24"/>
              </w:rPr>
            </w:pPr>
            <w:r w:rsidRPr="00CC00C0">
              <w:rPr>
                <w:rFonts w:ascii="Times New Roman" w:hAnsi="Times New Roman" w:cs="Times New Roman"/>
                <w:b/>
                <w:sz w:val="24"/>
                <w:szCs w:val="24"/>
              </w:rPr>
              <w:t>10. ОБСТАВИНИ НЕПЕРЕБОРНОЇ СИЛИ</w:t>
            </w:r>
          </w:p>
          <w:p w:rsidR="00327391"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 xml:space="preserve">10.1. </w:t>
            </w:r>
            <w:r w:rsidR="00327391" w:rsidRPr="00CC00C0">
              <w:rPr>
                <w:rFonts w:ascii="Times New Roman" w:hAnsi="Times New Roman" w:cs="Times New Roman"/>
                <w:sz w:val="24"/>
                <w:szCs w:val="24"/>
              </w:rPr>
              <w:t xml:space="preserve">Сторони звільняються від відповідальності за невиконання або неналежне  виконання  </w:t>
            </w:r>
            <w:r w:rsidR="00327391" w:rsidRPr="00CC00C0">
              <w:rPr>
                <w:rFonts w:ascii="Times New Roman" w:hAnsi="Times New Roman" w:cs="Times New Roman"/>
                <w:sz w:val="24"/>
                <w:szCs w:val="24"/>
              </w:rPr>
              <w:lastRenderedPageBreak/>
              <w:t xml:space="preserve">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27391"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327391" w:rsidRPr="00CC00C0">
              <w:rPr>
                <w:rFonts w:ascii="Times New Roman" w:hAnsi="Times New Roman" w:cs="Times New Roman"/>
                <w:sz w:val="24"/>
                <w:szCs w:val="24"/>
              </w:rPr>
              <w:t>10.2. Сторона, що не може виконувати зобов'язання за цим Договором унаслідок дії обставин непереборної сили, повинна не пізніше ніж протягом 5 робочих днів з моменту їх  виникнення повідомити про це іншу Сторону у письмовій формі та протягом 10 робочих днів з моменту їх  виникнення надати належні докази.</w:t>
            </w:r>
          </w:p>
          <w:p w:rsidR="00327391"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327391" w:rsidRPr="00CC00C0">
              <w:rPr>
                <w:rFonts w:ascii="Times New Roman" w:hAnsi="Times New Roman" w:cs="Times New Roman"/>
                <w:sz w:val="24"/>
                <w:szCs w:val="24"/>
              </w:rPr>
              <w:t xml:space="preserve">10.3. Належним доказом виникнення обставин непереборної сили та строку їх дії є сертифікат Регіональної ТПП. </w:t>
            </w:r>
          </w:p>
          <w:p w:rsidR="00327391" w:rsidRPr="00CC00C0" w:rsidRDefault="00DA2B1B" w:rsidP="00CC00C0">
            <w:pPr>
              <w:contextualSpacing/>
              <w:jc w:val="both"/>
              <w:rPr>
                <w:rFonts w:ascii="Times New Roman" w:hAnsi="Times New Roman" w:cs="Times New Roman"/>
                <w:b/>
                <w:sz w:val="24"/>
                <w:szCs w:val="24"/>
              </w:rPr>
            </w:pPr>
            <w:r w:rsidRPr="00CC00C0">
              <w:rPr>
                <w:rFonts w:ascii="Times New Roman" w:hAnsi="Times New Roman" w:cs="Times New Roman"/>
                <w:sz w:val="24"/>
                <w:szCs w:val="24"/>
              </w:rPr>
              <w:t xml:space="preserve">     </w:t>
            </w:r>
            <w:r w:rsidR="00327391" w:rsidRPr="00CC00C0">
              <w:rPr>
                <w:rFonts w:ascii="Times New Roman" w:hAnsi="Times New Roman" w:cs="Times New Roman"/>
                <w:sz w:val="24"/>
                <w:szCs w:val="24"/>
              </w:rPr>
              <w:t xml:space="preserve">10.4. </w:t>
            </w:r>
            <w:r w:rsidR="00327391" w:rsidRPr="00CC00C0">
              <w:rPr>
                <w:rFonts w:ascii="Times New Roman" w:hAnsi="Times New Roman" w:cs="Times New Roman"/>
                <w:color w:val="222222"/>
                <w:sz w:val="24"/>
                <w:szCs w:val="24"/>
                <w:shd w:val="clear" w:color="auto" w:fill="FFFFFF"/>
              </w:rPr>
              <w:t>Сторони узгодили, що воєнний стан, пов’язаний з військовою агресією Російської Федерації проти України, який введений в Україні відповідно до Указу Президента України №64/2022 від 24 лютого 2022 року та продовжений у встановленому порядку, станом на день укладання цього Договору не перешкоджає Сторонам виконувати свої обов’язки за цим Договором, а тому не вважається Сторонами як форс-мажорна обставина, крім випадку, якщо на території регіону, де розміщені Сторони цього Договору, будуть вестись бойові дії, або у в разі інших змін в військово-оперативній обстановці в регіоні, які унеможливлять виконання Сторонами обов’язків за цим Договором.</w:t>
            </w:r>
          </w:p>
          <w:p w:rsidR="00CC00C0" w:rsidRDefault="00CC00C0" w:rsidP="00CC00C0">
            <w:pPr>
              <w:contextualSpacing/>
              <w:jc w:val="center"/>
              <w:rPr>
                <w:rFonts w:ascii="Times New Roman" w:hAnsi="Times New Roman" w:cs="Times New Roman"/>
                <w:b/>
                <w:sz w:val="24"/>
                <w:szCs w:val="24"/>
              </w:rPr>
            </w:pPr>
          </w:p>
          <w:p w:rsidR="007B73BE" w:rsidRPr="00CC00C0" w:rsidRDefault="007B73BE" w:rsidP="00CC00C0">
            <w:pPr>
              <w:contextualSpacing/>
              <w:jc w:val="center"/>
              <w:rPr>
                <w:rFonts w:ascii="Times New Roman" w:hAnsi="Times New Roman" w:cs="Times New Roman"/>
                <w:b/>
                <w:sz w:val="24"/>
                <w:szCs w:val="24"/>
              </w:rPr>
            </w:pPr>
            <w:r w:rsidRPr="00CC00C0">
              <w:rPr>
                <w:rFonts w:ascii="Times New Roman" w:hAnsi="Times New Roman" w:cs="Times New Roman"/>
                <w:b/>
                <w:sz w:val="24"/>
                <w:szCs w:val="24"/>
              </w:rPr>
              <w:t>11. ВИРІШЕННЯ СУПЕРЕЧОК</w:t>
            </w:r>
          </w:p>
          <w:p w:rsidR="007B73BE"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7B73BE"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11.2. Усі спори між Сторонами, по яких не була досягнута згода, вирішуються відповідно до чинного законодавства України в судовому порядку.</w:t>
            </w:r>
          </w:p>
          <w:p w:rsidR="007B73BE" w:rsidRPr="00CC00C0" w:rsidRDefault="00DA2B1B" w:rsidP="00CC00C0">
            <w:pPr>
              <w:contextualSpacing/>
              <w:jc w:val="both"/>
              <w:rPr>
                <w:rFonts w:ascii="Times New Roman" w:hAnsi="Times New Roman" w:cs="Times New Roman"/>
                <w:b/>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 xml:space="preserve">11.3.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p>
          <w:p w:rsidR="007B73BE" w:rsidRPr="00CC00C0" w:rsidRDefault="007B73BE" w:rsidP="00CC00C0">
            <w:pPr>
              <w:contextualSpacing/>
              <w:jc w:val="center"/>
              <w:rPr>
                <w:rFonts w:ascii="Times New Roman" w:hAnsi="Times New Roman" w:cs="Times New Roman"/>
                <w:b/>
                <w:sz w:val="24"/>
                <w:szCs w:val="24"/>
              </w:rPr>
            </w:pPr>
            <w:r w:rsidRPr="00CC00C0">
              <w:rPr>
                <w:rFonts w:ascii="Times New Roman" w:hAnsi="Times New Roman" w:cs="Times New Roman"/>
                <w:b/>
                <w:sz w:val="24"/>
                <w:szCs w:val="24"/>
              </w:rPr>
              <w:t>12. АНТИКОРУПЦІЙНІ ЗАСТЕРЕЖЕННЯ</w:t>
            </w:r>
          </w:p>
          <w:p w:rsidR="007B73BE"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7B73BE"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7B73BE"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12.3.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7B73BE"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CC00C0" w:rsidRDefault="00CC00C0" w:rsidP="00CC00C0">
            <w:pPr>
              <w:contextualSpacing/>
              <w:jc w:val="center"/>
              <w:rPr>
                <w:rFonts w:ascii="Times New Roman" w:hAnsi="Times New Roman" w:cs="Times New Roman"/>
                <w:b/>
                <w:sz w:val="24"/>
                <w:szCs w:val="24"/>
              </w:rPr>
            </w:pPr>
          </w:p>
          <w:p w:rsidR="007B73BE" w:rsidRPr="00CC00C0" w:rsidRDefault="007B73BE" w:rsidP="00CC00C0">
            <w:pPr>
              <w:contextualSpacing/>
              <w:jc w:val="center"/>
              <w:rPr>
                <w:rFonts w:ascii="Times New Roman" w:hAnsi="Times New Roman" w:cs="Times New Roman"/>
                <w:b/>
                <w:sz w:val="24"/>
                <w:szCs w:val="24"/>
              </w:rPr>
            </w:pPr>
            <w:r w:rsidRPr="00CC00C0">
              <w:rPr>
                <w:rFonts w:ascii="Times New Roman" w:hAnsi="Times New Roman" w:cs="Times New Roman"/>
                <w:b/>
                <w:sz w:val="24"/>
                <w:szCs w:val="24"/>
              </w:rPr>
              <w:t>13. ІНШІ УМОВИ</w:t>
            </w:r>
          </w:p>
          <w:p w:rsidR="00CC66E3" w:rsidRPr="00CC00C0" w:rsidRDefault="00DA2B1B" w:rsidP="00CC00C0">
            <w:pPr>
              <w:widowControl w:val="0"/>
              <w:tabs>
                <w:tab w:val="left" w:pos="993"/>
              </w:tabs>
              <w:autoSpaceDE w:val="0"/>
              <w:autoSpaceDN w:val="0"/>
              <w:adjustRightInd w:val="0"/>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 xml:space="preserve">13.1. </w:t>
            </w:r>
            <w:r w:rsidR="00CC66E3" w:rsidRPr="00CC00C0">
              <w:rPr>
                <w:rFonts w:ascii="Times New Roman" w:hAnsi="Times New Roman" w:cs="Times New Roman"/>
                <w:sz w:val="24"/>
                <w:szCs w:val="24"/>
              </w:rPr>
              <w:t>Договір складений у двох однакових примірниках, які мають однакову юридичну силу, по одному для кожної із сторін.</w:t>
            </w:r>
          </w:p>
          <w:p w:rsidR="00CC66E3" w:rsidRPr="00CC00C0" w:rsidRDefault="00DA2B1B" w:rsidP="00CC00C0">
            <w:pPr>
              <w:widowControl w:val="0"/>
              <w:tabs>
                <w:tab w:val="left" w:pos="993"/>
              </w:tabs>
              <w:autoSpaceDE w:val="0"/>
              <w:autoSpaceDN w:val="0"/>
              <w:adjustRightInd w:val="0"/>
              <w:contextualSpacing/>
              <w:jc w:val="both"/>
              <w:rPr>
                <w:rFonts w:ascii="Times New Roman" w:hAnsi="Times New Roman" w:cs="Times New Roman"/>
                <w:sz w:val="24"/>
                <w:szCs w:val="24"/>
              </w:rPr>
            </w:pPr>
            <w:r w:rsidRPr="00CC00C0">
              <w:rPr>
                <w:rFonts w:ascii="Times New Roman" w:hAnsi="Times New Roman" w:cs="Times New Roman"/>
                <w:sz w:val="24"/>
                <w:szCs w:val="24"/>
              </w:rPr>
              <w:lastRenderedPageBreak/>
              <w:t xml:space="preserve">    </w:t>
            </w:r>
            <w:r w:rsidR="00CC66E3" w:rsidRPr="00CC00C0">
              <w:rPr>
                <w:rFonts w:ascii="Times New Roman" w:hAnsi="Times New Roman" w:cs="Times New Roman"/>
                <w:sz w:val="24"/>
                <w:szCs w:val="24"/>
              </w:rPr>
              <w:t>13.2.</w:t>
            </w:r>
            <w:r w:rsidR="0032002B" w:rsidRPr="00CC00C0">
              <w:rPr>
                <w:rFonts w:ascii="Times New Roman" w:hAnsi="Times New Roman" w:cs="Times New Roman"/>
                <w:sz w:val="24"/>
                <w:szCs w:val="24"/>
              </w:rPr>
              <w:t xml:space="preserve"> </w:t>
            </w:r>
            <w:r w:rsidR="00CC66E3" w:rsidRPr="00CC00C0">
              <w:rPr>
                <w:rFonts w:ascii="Times New Roman" w:hAnsi="Times New Roman" w:cs="Times New Roman"/>
                <w:sz w:val="24"/>
                <w:szCs w:val="24"/>
              </w:rPr>
              <w:t>Всі зміни та доповнення до даного Договору дійсні тільки у випадку, якщо вони оформлені письмово і підписані уповноваженими представниками сторін.</w:t>
            </w:r>
          </w:p>
          <w:p w:rsidR="007B73BE" w:rsidRPr="00CC00C0" w:rsidRDefault="00DA2B1B" w:rsidP="00CC00C0">
            <w:pPr>
              <w:pStyle w:val="14"/>
              <w:contextualSpacing/>
              <w:jc w:val="both"/>
              <w:rPr>
                <w:rFonts w:ascii="Times New Roman" w:hAnsi="Times New Roman"/>
                <w:sz w:val="24"/>
                <w:szCs w:val="24"/>
                <w:lang w:val="uk-UA"/>
              </w:rPr>
            </w:pPr>
            <w:r w:rsidRPr="00CC00C0">
              <w:rPr>
                <w:rFonts w:ascii="Times New Roman" w:hAnsi="Times New Roman"/>
                <w:sz w:val="24"/>
                <w:szCs w:val="24"/>
                <w:lang w:val="uk-UA"/>
              </w:rPr>
              <w:t xml:space="preserve">    </w:t>
            </w:r>
            <w:r w:rsidR="007B73BE" w:rsidRPr="00CC00C0">
              <w:rPr>
                <w:rFonts w:ascii="Times New Roman" w:hAnsi="Times New Roman"/>
                <w:sz w:val="24"/>
                <w:szCs w:val="24"/>
                <w:lang w:val="uk-UA"/>
              </w:rPr>
              <w:t>13.</w:t>
            </w:r>
            <w:r w:rsidR="00CC66E3" w:rsidRPr="00CC00C0">
              <w:rPr>
                <w:rFonts w:ascii="Times New Roman" w:hAnsi="Times New Roman"/>
                <w:sz w:val="24"/>
                <w:szCs w:val="24"/>
                <w:lang w:val="uk-UA"/>
              </w:rPr>
              <w:t>3</w:t>
            </w:r>
            <w:r w:rsidR="007B73BE" w:rsidRPr="00CC00C0">
              <w:rPr>
                <w:rFonts w:ascii="Times New Roman" w:hAnsi="Times New Roman"/>
                <w:sz w:val="24"/>
                <w:szCs w:val="24"/>
                <w:lang w:val="uk-UA"/>
              </w:rPr>
              <w:t>. Умови договору про закупівлю не повинні відрізнятися від змісту пропозиції за результатами аукціону переможця процедури закупівлі.</w:t>
            </w:r>
          </w:p>
          <w:p w:rsidR="007B73BE"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13.</w:t>
            </w:r>
            <w:r w:rsidR="00CC66E3" w:rsidRPr="00CC00C0">
              <w:rPr>
                <w:rFonts w:ascii="Times New Roman" w:hAnsi="Times New Roman" w:cs="Times New Roman"/>
                <w:sz w:val="24"/>
                <w:szCs w:val="24"/>
              </w:rPr>
              <w:t>4</w:t>
            </w:r>
            <w:r w:rsidR="007B73BE" w:rsidRPr="00CC00C0">
              <w:rPr>
                <w:rFonts w:ascii="Times New Roman" w:hAnsi="Times New Roman" w:cs="Times New Roman"/>
                <w:sz w:val="24"/>
                <w:szCs w:val="24"/>
              </w:rPr>
              <w:t>.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w:t>
            </w:r>
          </w:p>
          <w:p w:rsidR="007B73BE" w:rsidRPr="00CC00C0" w:rsidRDefault="00DA2B1B" w:rsidP="00CC00C0">
            <w:pPr>
              <w:contextualSpacing/>
              <w:jc w:val="both"/>
              <w:rPr>
                <w:rFonts w:ascii="Times New Roman" w:hAnsi="Times New Roman" w:cs="Times New Roman"/>
                <w:sz w:val="24"/>
                <w:szCs w:val="24"/>
              </w:rPr>
            </w:pPr>
            <w:bookmarkStart w:id="0" w:name="n657"/>
            <w:bookmarkStart w:id="1" w:name="n664"/>
            <w:bookmarkStart w:id="2" w:name="n851"/>
            <w:bookmarkStart w:id="3" w:name="n663"/>
            <w:bookmarkEnd w:id="0"/>
            <w:bookmarkEnd w:id="1"/>
            <w:bookmarkEnd w:id="2"/>
            <w:bookmarkEnd w:id="3"/>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13.</w:t>
            </w:r>
            <w:r w:rsidR="00CC66E3" w:rsidRPr="00CC00C0">
              <w:rPr>
                <w:rFonts w:ascii="Times New Roman" w:hAnsi="Times New Roman" w:cs="Times New Roman"/>
                <w:sz w:val="24"/>
                <w:szCs w:val="24"/>
              </w:rPr>
              <w:t>5</w:t>
            </w:r>
            <w:r w:rsidR="007B73BE" w:rsidRPr="00CC00C0">
              <w:rPr>
                <w:rFonts w:ascii="Times New Roman" w:hAnsi="Times New Roman" w:cs="Times New Roman"/>
                <w:sz w:val="24"/>
                <w:szCs w:val="24"/>
              </w:rPr>
              <w:t>. 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7B73BE"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13.</w:t>
            </w:r>
            <w:r w:rsidR="00CC66E3" w:rsidRPr="00CC00C0">
              <w:rPr>
                <w:rFonts w:ascii="Times New Roman" w:hAnsi="Times New Roman" w:cs="Times New Roman"/>
                <w:sz w:val="24"/>
                <w:szCs w:val="24"/>
              </w:rPr>
              <w:t>6</w:t>
            </w:r>
            <w:r w:rsidR="007B73BE" w:rsidRPr="00CC00C0">
              <w:rPr>
                <w:rFonts w:ascii="Times New Roman" w:hAnsi="Times New Roman" w:cs="Times New Roman"/>
                <w:sz w:val="24"/>
                <w:szCs w:val="24"/>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7B73BE"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13.</w:t>
            </w:r>
            <w:r w:rsidR="00CC66E3" w:rsidRPr="00CC00C0">
              <w:rPr>
                <w:rFonts w:ascii="Times New Roman" w:hAnsi="Times New Roman" w:cs="Times New Roman"/>
                <w:sz w:val="24"/>
                <w:szCs w:val="24"/>
              </w:rPr>
              <w:t>7</w:t>
            </w:r>
            <w:r w:rsidR="007B73BE" w:rsidRPr="00CC00C0">
              <w:rPr>
                <w:rFonts w:ascii="Times New Roman" w:hAnsi="Times New Roman" w:cs="Times New Roman"/>
                <w:sz w:val="24"/>
                <w:szCs w:val="24"/>
              </w:rPr>
              <w:t>. Підписавши цей Договір, Сторони підтверджують факт досягнення згоди по всім істотним умовам поставки.</w:t>
            </w:r>
          </w:p>
          <w:p w:rsidR="00CE440C"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32002B" w:rsidRPr="00CC00C0">
              <w:rPr>
                <w:rFonts w:ascii="Times New Roman" w:hAnsi="Times New Roman" w:cs="Times New Roman"/>
                <w:sz w:val="24"/>
                <w:szCs w:val="24"/>
              </w:rPr>
              <w:t xml:space="preserve"> </w:t>
            </w:r>
            <w:r w:rsidR="00CE440C" w:rsidRPr="00CC00C0">
              <w:rPr>
                <w:rFonts w:ascii="Times New Roman" w:hAnsi="Times New Roman" w:cs="Times New Roman"/>
                <w:sz w:val="24"/>
                <w:szCs w:val="24"/>
              </w:rPr>
              <w:t>13.8.</w:t>
            </w:r>
            <w:r w:rsidR="00CE440C" w:rsidRPr="00CC00C0">
              <w:rPr>
                <w:rFonts w:ascii="Times New Roman" w:hAnsi="Times New Roman" w:cs="Times New Roman"/>
                <w:color w:val="000000"/>
                <w:sz w:val="24"/>
                <w:szCs w:val="24"/>
              </w:rPr>
              <w:t xml:space="preserve"> Сторони підтверджують</w:t>
            </w:r>
            <w:r w:rsidRPr="00CC00C0">
              <w:rPr>
                <w:rFonts w:ascii="Times New Roman" w:hAnsi="Times New Roman" w:cs="Times New Roman"/>
                <w:color w:val="000000"/>
                <w:sz w:val="24"/>
                <w:szCs w:val="24"/>
              </w:rPr>
              <w:t>,</w:t>
            </w:r>
            <w:r w:rsidR="00CE440C" w:rsidRPr="00CC00C0">
              <w:rPr>
                <w:rFonts w:ascii="Times New Roman" w:hAnsi="Times New Roman" w:cs="Times New Roman"/>
                <w:color w:val="000000"/>
                <w:sz w:val="24"/>
                <w:szCs w:val="24"/>
              </w:rPr>
              <w:t xml:space="preserve"> що всі документи щодо даної закупівлі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7B73BE"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13.</w:t>
            </w:r>
            <w:r w:rsidRPr="00CC00C0">
              <w:rPr>
                <w:rFonts w:ascii="Times New Roman" w:hAnsi="Times New Roman" w:cs="Times New Roman"/>
                <w:sz w:val="24"/>
                <w:szCs w:val="24"/>
              </w:rPr>
              <w:t>9</w:t>
            </w:r>
            <w:r w:rsidR="007B73BE" w:rsidRPr="00CC00C0">
              <w:rPr>
                <w:rFonts w:ascii="Times New Roman" w:hAnsi="Times New Roman" w:cs="Times New Roman"/>
                <w:sz w:val="24"/>
                <w:szCs w:val="24"/>
              </w:rPr>
              <w:t xml:space="preserve">.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 8 Закону України «Про захист персональних даних».  </w:t>
            </w:r>
          </w:p>
          <w:p w:rsidR="00CC00C0" w:rsidRDefault="00CC00C0" w:rsidP="00CC00C0">
            <w:pPr>
              <w:contextualSpacing/>
              <w:jc w:val="center"/>
              <w:rPr>
                <w:rFonts w:ascii="Times New Roman" w:hAnsi="Times New Roman" w:cs="Times New Roman"/>
                <w:b/>
                <w:sz w:val="24"/>
                <w:szCs w:val="24"/>
              </w:rPr>
            </w:pPr>
          </w:p>
          <w:p w:rsidR="007B73BE" w:rsidRPr="00CC00C0" w:rsidRDefault="007B73BE" w:rsidP="00CC00C0">
            <w:pPr>
              <w:contextualSpacing/>
              <w:jc w:val="center"/>
              <w:rPr>
                <w:rFonts w:ascii="Times New Roman" w:hAnsi="Times New Roman" w:cs="Times New Roman"/>
                <w:b/>
                <w:sz w:val="24"/>
                <w:szCs w:val="24"/>
              </w:rPr>
            </w:pPr>
            <w:r w:rsidRPr="00CC00C0">
              <w:rPr>
                <w:rFonts w:ascii="Times New Roman" w:hAnsi="Times New Roman" w:cs="Times New Roman"/>
                <w:b/>
                <w:sz w:val="24"/>
                <w:szCs w:val="24"/>
              </w:rPr>
              <w:t>14. ДОДАТКИ ДО ДОГОВОРУ.</w:t>
            </w:r>
          </w:p>
          <w:p w:rsidR="007B73BE" w:rsidRPr="00CC00C0" w:rsidRDefault="00DA2B1B"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w:t>
            </w:r>
            <w:r w:rsidR="007B73BE" w:rsidRPr="00CC00C0">
              <w:rPr>
                <w:rFonts w:ascii="Times New Roman" w:hAnsi="Times New Roman" w:cs="Times New Roman"/>
                <w:sz w:val="24"/>
                <w:szCs w:val="24"/>
              </w:rPr>
              <w:t xml:space="preserve">14.1. Невід’ємною частиною Договору є:  </w:t>
            </w:r>
          </w:p>
          <w:p w:rsidR="007B73BE" w:rsidRPr="00CC00C0" w:rsidRDefault="007B73BE" w:rsidP="00CC00C0">
            <w:pPr>
              <w:contextualSpacing/>
              <w:jc w:val="both"/>
              <w:rPr>
                <w:rFonts w:ascii="Times New Roman" w:hAnsi="Times New Roman" w:cs="Times New Roman"/>
                <w:sz w:val="24"/>
                <w:szCs w:val="24"/>
              </w:rPr>
            </w:pPr>
            <w:r w:rsidRPr="00CC00C0">
              <w:rPr>
                <w:rFonts w:ascii="Times New Roman" w:hAnsi="Times New Roman" w:cs="Times New Roman"/>
                <w:sz w:val="24"/>
                <w:szCs w:val="24"/>
              </w:rPr>
              <w:t xml:space="preserve"> Додаток № 1 – Специфікація;</w:t>
            </w:r>
          </w:p>
          <w:p w:rsidR="007B73BE" w:rsidRPr="00CC00C0" w:rsidRDefault="007B73BE" w:rsidP="00CC00C0">
            <w:pPr>
              <w:contextualSpacing/>
              <w:jc w:val="center"/>
              <w:rPr>
                <w:rFonts w:ascii="Times New Roman" w:hAnsi="Times New Roman" w:cs="Times New Roman"/>
                <w:b/>
                <w:sz w:val="24"/>
                <w:szCs w:val="24"/>
              </w:rPr>
            </w:pPr>
          </w:p>
          <w:p w:rsidR="007B73BE" w:rsidRPr="00CC00C0" w:rsidRDefault="007B73BE" w:rsidP="00CC00C0">
            <w:pPr>
              <w:contextualSpacing/>
              <w:jc w:val="center"/>
              <w:rPr>
                <w:rFonts w:ascii="Times New Roman" w:hAnsi="Times New Roman" w:cs="Times New Roman"/>
                <w:b/>
                <w:sz w:val="24"/>
                <w:szCs w:val="24"/>
              </w:rPr>
            </w:pPr>
            <w:r w:rsidRPr="00CC00C0">
              <w:rPr>
                <w:rFonts w:ascii="Times New Roman" w:hAnsi="Times New Roman" w:cs="Times New Roman"/>
                <w:b/>
                <w:sz w:val="24"/>
                <w:szCs w:val="24"/>
              </w:rPr>
              <w:t>15. МІСЦЕЗНАХОДЖЕННЯ ТА РЕКВІЗИТИ СТОРІН:</w:t>
            </w:r>
          </w:p>
          <w:p w:rsidR="007B73BE" w:rsidRPr="00CC00C0" w:rsidRDefault="007B73BE" w:rsidP="00CC00C0">
            <w:pPr>
              <w:contextualSpacing/>
              <w:jc w:val="both"/>
              <w:rPr>
                <w:rFonts w:ascii="Times New Roman" w:hAnsi="Times New Roman" w:cs="Times New Roman"/>
                <w:sz w:val="24"/>
                <w:szCs w:val="24"/>
              </w:rPr>
            </w:pPr>
          </w:p>
        </w:tc>
      </w:tr>
    </w:tbl>
    <w:p w:rsidR="007B73BE" w:rsidRPr="00CC00C0" w:rsidRDefault="007B73BE" w:rsidP="00CC00C0">
      <w:pPr>
        <w:contextualSpacing/>
        <w:rPr>
          <w:rFonts w:ascii="Times New Roman" w:hAnsi="Times New Roman" w:cs="Times New Roman"/>
          <w:b/>
          <w:bCs/>
          <w:color w:val="000000"/>
          <w:sz w:val="24"/>
          <w:szCs w:val="24"/>
          <w:lang w:eastAsia="zh-CN"/>
        </w:rPr>
      </w:pPr>
      <w:r w:rsidRPr="00CC00C0">
        <w:rPr>
          <w:rFonts w:ascii="Times New Roman" w:eastAsia="Times New Roman" w:hAnsi="Times New Roman" w:cs="Times New Roman"/>
          <w:b/>
          <w:i/>
          <w:sz w:val="24"/>
          <w:szCs w:val="24"/>
          <w:lang w:eastAsia="ru-RU"/>
        </w:rPr>
        <w:lastRenderedPageBreak/>
        <w:t xml:space="preserve">        </w:t>
      </w:r>
      <w:r w:rsidRPr="00CC00C0">
        <w:rPr>
          <w:rFonts w:ascii="Times New Roman" w:hAnsi="Times New Roman" w:cs="Times New Roman"/>
          <w:b/>
          <w:bCs/>
          <w:color w:val="000000"/>
          <w:sz w:val="24"/>
          <w:szCs w:val="24"/>
          <w:lang w:eastAsia="zh-CN"/>
        </w:rPr>
        <w:t>ЗАМОВНИК</w:t>
      </w:r>
      <w:r w:rsidRPr="00CC00C0">
        <w:rPr>
          <w:rFonts w:ascii="Times New Roman" w:eastAsia="Times New Roman" w:hAnsi="Times New Roman" w:cs="Times New Roman"/>
          <w:b/>
          <w:i/>
          <w:sz w:val="24"/>
          <w:szCs w:val="24"/>
          <w:lang w:eastAsia="ru-RU"/>
        </w:rPr>
        <w:t xml:space="preserve">                                                       </w:t>
      </w:r>
      <w:r w:rsidRPr="00CC00C0">
        <w:rPr>
          <w:rFonts w:ascii="Times New Roman" w:eastAsia="Times New Roman" w:hAnsi="Times New Roman" w:cs="Times New Roman"/>
          <w:b/>
          <w:sz w:val="24"/>
          <w:szCs w:val="24"/>
          <w:lang w:eastAsia="ru-RU"/>
        </w:rPr>
        <w:t>ПОСТАЧАЛЬНИК</w:t>
      </w:r>
    </w:p>
    <w:tbl>
      <w:tblPr>
        <w:tblW w:w="9985" w:type="dxa"/>
        <w:jc w:val="center"/>
        <w:tblLayout w:type="fixed"/>
        <w:tblLook w:val="0000" w:firstRow="0" w:lastRow="0" w:firstColumn="0" w:lastColumn="0" w:noHBand="0" w:noVBand="0"/>
      </w:tblPr>
      <w:tblGrid>
        <w:gridCol w:w="4785"/>
        <w:gridCol w:w="5200"/>
      </w:tblGrid>
      <w:tr w:rsidR="007B73BE" w:rsidRPr="00CC00C0" w:rsidTr="00D748E6">
        <w:trPr>
          <w:trHeight w:val="2206"/>
          <w:jc w:val="center"/>
        </w:trPr>
        <w:tc>
          <w:tcPr>
            <w:tcW w:w="4785" w:type="dxa"/>
          </w:tcPr>
          <w:p w:rsidR="007B73BE" w:rsidRPr="00CC00C0" w:rsidRDefault="007B73BE" w:rsidP="00CC00C0">
            <w:pPr>
              <w:pStyle w:val="a8"/>
              <w:spacing w:after="0" w:line="240" w:lineRule="auto"/>
              <w:contextualSpacing/>
              <w:rPr>
                <w:rFonts w:ascii="Times New Roman" w:hAnsi="Times New Roman" w:cs="Times New Roman"/>
                <w:b/>
              </w:rPr>
            </w:pPr>
            <w:r w:rsidRPr="00CC00C0">
              <w:rPr>
                <w:rFonts w:ascii="Times New Roman" w:eastAsia="Times New Roman" w:hAnsi="Times New Roman" w:cs="Times New Roman"/>
                <w:b/>
                <w:i/>
                <w:lang w:eastAsia="ru-RU"/>
              </w:rPr>
              <w:t xml:space="preserve"> </w:t>
            </w:r>
            <w:r w:rsidRPr="00CC00C0">
              <w:rPr>
                <w:rFonts w:ascii="Times New Roman" w:hAnsi="Times New Roman" w:cs="Times New Roman"/>
                <w:b/>
              </w:rPr>
              <w:t>ДУ «ТМО МВС України по Чернівецькій області»</w:t>
            </w:r>
          </w:p>
          <w:p w:rsidR="007B73BE" w:rsidRPr="00CC00C0" w:rsidRDefault="007B73BE" w:rsidP="00CC00C0">
            <w:pPr>
              <w:pStyle w:val="a8"/>
              <w:spacing w:after="0" w:line="240" w:lineRule="auto"/>
              <w:contextualSpacing/>
              <w:rPr>
                <w:rFonts w:ascii="Times New Roman" w:hAnsi="Times New Roman" w:cs="Times New Roman"/>
                <w:b/>
              </w:rPr>
            </w:pPr>
            <w:r w:rsidRPr="00CC00C0">
              <w:rPr>
                <w:rFonts w:ascii="Times New Roman" w:hAnsi="Times New Roman" w:cs="Times New Roman"/>
              </w:rPr>
              <w:t>ЄДРПОУ 08734606</w:t>
            </w:r>
          </w:p>
          <w:p w:rsidR="007B73BE" w:rsidRPr="00CC00C0" w:rsidRDefault="007B73BE" w:rsidP="00CC00C0">
            <w:pPr>
              <w:pStyle w:val="a8"/>
              <w:spacing w:after="0" w:line="240" w:lineRule="auto"/>
              <w:contextualSpacing/>
              <w:rPr>
                <w:rFonts w:ascii="Times New Roman" w:hAnsi="Times New Roman" w:cs="Times New Roman"/>
              </w:rPr>
            </w:pPr>
            <w:r w:rsidRPr="00CC00C0">
              <w:rPr>
                <w:rFonts w:ascii="Times New Roman" w:hAnsi="Times New Roman" w:cs="Times New Roman"/>
              </w:rPr>
              <w:t>58013, м.Чернівці вул. Героїв Майдану, 228</w:t>
            </w:r>
          </w:p>
          <w:p w:rsidR="007B73BE" w:rsidRPr="00CC00C0" w:rsidRDefault="007B73BE" w:rsidP="00CC00C0">
            <w:pPr>
              <w:contextualSpacing/>
              <w:rPr>
                <w:rFonts w:ascii="Times New Roman" w:hAnsi="Times New Roman" w:cs="Times New Roman"/>
                <w:sz w:val="24"/>
                <w:szCs w:val="24"/>
              </w:rPr>
            </w:pPr>
            <w:r w:rsidRPr="00CC00C0">
              <w:rPr>
                <w:rFonts w:ascii="Times New Roman" w:hAnsi="Times New Roman" w:cs="Times New Roman"/>
                <w:sz w:val="24"/>
                <w:szCs w:val="24"/>
              </w:rPr>
              <w:t xml:space="preserve">р/р UA 118201720343140002000005529; </w:t>
            </w:r>
          </w:p>
          <w:p w:rsidR="007B73BE" w:rsidRPr="00CC00C0" w:rsidRDefault="007B73BE" w:rsidP="00CC00C0">
            <w:pPr>
              <w:contextualSpacing/>
              <w:rPr>
                <w:rFonts w:ascii="Times New Roman" w:hAnsi="Times New Roman" w:cs="Times New Roman"/>
                <w:sz w:val="24"/>
                <w:szCs w:val="24"/>
              </w:rPr>
            </w:pPr>
            <w:r w:rsidRPr="00CC00C0">
              <w:rPr>
                <w:rFonts w:ascii="Times New Roman" w:hAnsi="Times New Roman" w:cs="Times New Roman"/>
                <w:sz w:val="24"/>
                <w:szCs w:val="24"/>
              </w:rPr>
              <w:t xml:space="preserve">      UA 278201720343131002200005529</w:t>
            </w:r>
          </w:p>
          <w:p w:rsidR="007B73BE" w:rsidRPr="00CC00C0" w:rsidRDefault="007B73BE" w:rsidP="00CC00C0">
            <w:pPr>
              <w:contextualSpacing/>
              <w:rPr>
                <w:rFonts w:ascii="Times New Roman" w:hAnsi="Times New Roman" w:cs="Times New Roman"/>
                <w:sz w:val="24"/>
                <w:szCs w:val="24"/>
              </w:rPr>
            </w:pPr>
            <w:r w:rsidRPr="00CC00C0">
              <w:rPr>
                <w:rFonts w:ascii="Times New Roman" w:hAnsi="Times New Roman" w:cs="Times New Roman"/>
                <w:sz w:val="24"/>
                <w:szCs w:val="24"/>
              </w:rPr>
              <w:t xml:space="preserve">Банк ДКСУ м.Київ </w:t>
            </w:r>
          </w:p>
          <w:p w:rsidR="007B73BE" w:rsidRPr="00CC00C0" w:rsidRDefault="007B73BE" w:rsidP="00CC00C0">
            <w:pPr>
              <w:contextualSpacing/>
              <w:rPr>
                <w:rFonts w:ascii="Times New Roman" w:hAnsi="Times New Roman" w:cs="Times New Roman"/>
                <w:sz w:val="24"/>
                <w:szCs w:val="24"/>
              </w:rPr>
            </w:pPr>
            <w:r w:rsidRPr="00CC00C0">
              <w:rPr>
                <w:rFonts w:ascii="Times New Roman" w:hAnsi="Times New Roman" w:cs="Times New Roman"/>
                <w:sz w:val="24"/>
                <w:szCs w:val="24"/>
              </w:rPr>
              <w:t xml:space="preserve">МФО 820172 </w:t>
            </w:r>
          </w:p>
          <w:p w:rsidR="007B73BE" w:rsidRPr="00CC00C0" w:rsidRDefault="007B73BE" w:rsidP="00CC00C0">
            <w:pPr>
              <w:pStyle w:val="a8"/>
              <w:spacing w:after="0" w:line="240" w:lineRule="auto"/>
              <w:contextualSpacing/>
              <w:rPr>
                <w:rFonts w:ascii="Times New Roman" w:hAnsi="Times New Roman" w:cs="Times New Roman"/>
                <w:lang w:val="uk-UA"/>
              </w:rPr>
            </w:pPr>
            <w:r w:rsidRPr="00CC00C0">
              <w:rPr>
                <w:rFonts w:ascii="Times New Roman" w:hAnsi="Times New Roman" w:cs="Times New Roman"/>
              </w:rPr>
              <w:t>Тел (0372)58-12-68</w:t>
            </w:r>
          </w:p>
          <w:p w:rsidR="00DA2B1B" w:rsidRPr="00CC00C0" w:rsidRDefault="00DA2B1B" w:rsidP="00CC00C0">
            <w:pPr>
              <w:pStyle w:val="a8"/>
              <w:spacing w:after="0" w:line="240" w:lineRule="auto"/>
              <w:contextualSpacing/>
              <w:rPr>
                <w:rFonts w:ascii="Times New Roman" w:hAnsi="Times New Roman" w:cs="Times New Roman"/>
                <w:lang w:val="uk-UA"/>
              </w:rPr>
            </w:pPr>
            <w:r w:rsidRPr="00CC00C0">
              <w:rPr>
                <w:rFonts w:ascii="Times New Roman" w:hAnsi="Times New Roman" w:cs="Times New Roman"/>
                <w:lang w:val="uk-UA"/>
              </w:rPr>
              <w:t>Бюджетна установа не є платником податків</w:t>
            </w:r>
          </w:p>
          <w:p w:rsidR="00DA2B1B" w:rsidRPr="00CC00C0" w:rsidRDefault="00DA2B1B" w:rsidP="00CC00C0">
            <w:pPr>
              <w:pStyle w:val="a8"/>
              <w:spacing w:after="0" w:line="240" w:lineRule="auto"/>
              <w:contextualSpacing/>
              <w:rPr>
                <w:rFonts w:ascii="Times New Roman" w:hAnsi="Times New Roman" w:cs="Times New Roman"/>
                <w:lang w:val="uk-UA"/>
              </w:rPr>
            </w:pPr>
          </w:p>
          <w:p w:rsidR="00DA2B1B" w:rsidRPr="00CC00C0" w:rsidRDefault="00DA2B1B" w:rsidP="00CC00C0">
            <w:pPr>
              <w:pStyle w:val="a8"/>
              <w:spacing w:after="0" w:line="240" w:lineRule="auto"/>
              <w:contextualSpacing/>
              <w:rPr>
                <w:rFonts w:ascii="Times New Roman" w:hAnsi="Times New Roman" w:cs="Times New Roman"/>
                <w:lang w:val="uk-UA"/>
              </w:rPr>
            </w:pPr>
          </w:p>
          <w:p w:rsidR="007B73BE" w:rsidRPr="00CC00C0" w:rsidRDefault="0032002B" w:rsidP="00CC00C0">
            <w:pPr>
              <w:contextualSpacing/>
              <w:rPr>
                <w:rFonts w:ascii="Times New Roman" w:hAnsi="Times New Roman" w:cs="Times New Roman"/>
                <w:sz w:val="24"/>
                <w:szCs w:val="24"/>
              </w:rPr>
            </w:pPr>
            <w:r w:rsidRPr="00CC00C0">
              <w:rPr>
                <w:rFonts w:ascii="Times New Roman" w:hAnsi="Times New Roman" w:cs="Times New Roman"/>
                <w:sz w:val="24"/>
                <w:szCs w:val="24"/>
              </w:rPr>
              <w:t>Тв.о.н</w:t>
            </w:r>
            <w:r w:rsidR="007B73BE" w:rsidRPr="00CC00C0">
              <w:rPr>
                <w:rFonts w:ascii="Times New Roman" w:hAnsi="Times New Roman" w:cs="Times New Roman"/>
                <w:sz w:val="24"/>
                <w:szCs w:val="24"/>
              </w:rPr>
              <w:t>ачальник</w:t>
            </w:r>
            <w:r w:rsidRPr="00CC00C0">
              <w:rPr>
                <w:rFonts w:ascii="Times New Roman" w:hAnsi="Times New Roman" w:cs="Times New Roman"/>
                <w:sz w:val="24"/>
                <w:szCs w:val="24"/>
              </w:rPr>
              <w:t>а</w:t>
            </w:r>
            <w:r w:rsidR="007B73BE" w:rsidRPr="00CC00C0">
              <w:rPr>
                <w:rFonts w:ascii="Times New Roman" w:hAnsi="Times New Roman" w:cs="Times New Roman"/>
                <w:sz w:val="24"/>
                <w:szCs w:val="24"/>
              </w:rPr>
              <w:t>________</w:t>
            </w:r>
            <w:r w:rsidRPr="00CC00C0">
              <w:rPr>
                <w:rFonts w:ascii="Times New Roman" w:hAnsi="Times New Roman" w:cs="Times New Roman"/>
                <w:sz w:val="24"/>
                <w:szCs w:val="24"/>
              </w:rPr>
              <w:t xml:space="preserve"> </w:t>
            </w:r>
            <w:r w:rsidRPr="00CC00C0">
              <w:rPr>
                <w:rFonts w:ascii="Times New Roman" w:hAnsi="Times New Roman" w:cs="Times New Roman"/>
                <w:b/>
                <w:sz w:val="24"/>
                <w:szCs w:val="24"/>
              </w:rPr>
              <w:t>В. Є. Гливка</w:t>
            </w:r>
          </w:p>
          <w:p w:rsidR="007B73BE" w:rsidRPr="00CC00C0" w:rsidRDefault="007B73BE" w:rsidP="00CC00C0">
            <w:pPr>
              <w:contextualSpacing/>
              <w:rPr>
                <w:rFonts w:ascii="Times New Roman" w:hAnsi="Times New Roman" w:cs="Times New Roman"/>
                <w:sz w:val="24"/>
                <w:szCs w:val="24"/>
              </w:rPr>
            </w:pPr>
          </w:p>
        </w:tc>
        <w:tc>
          <w:tcPr>
            <w:tcW w:w="5200" w:type="dxa"/>
          </w:tcPr>
          <w:p w:rsidR="007B73BE" w:rsidRPr="00CC00C0" w:rsidRDefault="007B73BE" w:rsidP="00CC00C0">
            <w:pPr>
              <w:pStyle w:val="a8"/>
              <w:spacing w:after="0" w:line="240" w:lineRule="auto"/>
              <w:contextualSpacing/>
              <w:rPr>
                <w:rFonts w:ascii="Times New Roman" w:hAnsi="Times New Roman" w:cs="Times New Roman"/>
              </w:rPr>
            </w:pPr>
          </w:p>
        </w:tc>
      </w:tr>
    </w:tbl>
    <w:p w:rsidR="007B73BE" w:rsidRPr="00CC00C0" w:rsidRDefault="007B73BE" w:rsidP="00CC00C0">
      <w:pPr>
        <w:tabs>
          <w:tab w:val="left" w:pos="426"/>
        </w:tabs>
        <w:contextualSpacing/>
        <w:jc w:val="both"/>
        <w:rPr>
          <w:rFonts w:ascii="Times New Roman" w:eastAsia="Times New Roman" w:hAnsi="Times New Roman" w:cs="Times New Roman"/>
          <w:b/>
          <w:i/>
          <w:sz w:val="24"/>
          <w:szCs w:val="24"/>
          <w:lang w:eastAsia="ru-RU"/>
        </w:rPr>
      </w:pPr>
      <w:r w:rsidRPr="00CC00C0">
        <w:rPr>
          <w:rFonts w:ascii="Times New Roman" w:eastAsia="Times New Roman" w:hAnsi="Times New Roman" w:cs="Times New Roman"/>
          <w:sz w:val="24"/>
          <w:szCs w:val="24"/>
          <w:lang w:eastAsia="ru-RU"/>
        </w:rPr>
        <w:t xml:space="preserve">  </w:t>
      </w:r>
      <w:r w:rsidRPr="00CC00C0">
        <w:rPr>
          <w:rFonts w:ascii="Times New Roman" w:eastAsia="Times New Roman" w:hAnsi="Times New Roman" w:cs="Times New Roman"/>
          <w:b/>
          <w:i/>
          <w:sz w:val="24"/>
          <w:szCs w:val="24"/>
          <w:lang w:eastAsia="ru-RU"/>
        </w:rPr>
        <w:t xml:space="preserve">                                                                                                                                                                           </w:t>
      </w:r>
    </w:p>
    <w:p w:rsidR="006E5CB2" w:rsidRPr="00CC00C0" w:rsidRDefault="007B73BE" w:rsidP="00CC00C0">
      <w:pPr>
        <w:tabs>
          <w:tab w:val="left" w:pos="426"/>
        </w:tabs>
        <w:contextualSpacing/>
        <w:jc w:val="both"/>
        <w:rPr>
          <w:rFonts w:ascii="Times New Roman" w:eastAsia="Times New Roman" w:hAnsi="Times New Roman" w:cs="Times New Roman"/>
          <w:b/>
          <w:i/>
          <w:sz w:val="24"/>
          <w:szCs w:val="24"/>
          <w:lang w:eastAsia="ru-RU"/>
        </w:rPr>
      </w:pPr>
      <w:r w:rsidRPr="00CC00C0">
        <w:rPr>
          <w:rFonts w:ascii="Times New Roman" w:eastAsia="Times New Roman" w:hAnsi="Times New Roman" w:cs="Times New Roman"/>
          <w:b/>
          <w:i/>
          <w:sz w:val="24"/>
          <w:szCs w:val="24"/>
          <w:lang w:eastAsia="ru-RU"/>
        </w:rPr>
        <w:lastRenderedPageBreak/>
        <w:t xml:space="preserve">                                                                               </w:t>
      </w:r>
    </w:p>
    <w:p w:rsidR="0032002B" w:rsidRPr="00CC00C0" w:rsidRDefault="0032002B" w:rsidP="00CC00C0">
      <w:pPr>
        <w:tabs>
          <w:tab w:val="left" w:pos="426"/>
        </w:tabs>
        <w:contextualSpacing/>
        <w:jc w:val="both"/>
        <w:rPr>
          <w:rFonts w:ascii="Times New Roman" w:eastAsia="Times New Roman" w:hAnsi="Times New Roman" w:cs="Times New Roman"/>
          <w:b/>
          <w:i/>
          <w:sz w:val="24"/>
          <w:szCs w:val="24"/>
          <w:lang w:eastAsia="ru-RU"/>
        </w:rPr>
      </w:pPr>
      <w:bookmarkStart w:id="4" w:name="_GoBack"/>
      <w:bookmarkEnd w:id="4"/>
      <w:r w:rsidRPr="00CC00C0">
        <w:rPr>
          <w:rFonts w:ascii="Times New Roman" w:eastAsia="Times New Roman" w:hAnsi="Times New Roman" w:cs="Times New Roman"/>
          <w:b/>
          <w:i/>
          <w:sz w:val="24"/>
          <w:szCs w:val="24"/>
          <w:lang w:eastAsia="ru-RU"/>
        </w:rPr>
        <w:t xml:space="preserve">                                                                                                                                                              </w:t>
      </w:r>
    </w:p>
    <w:p w:rsidR="0032002B" w:rsidRPr="00CC00C0" w:rsidRDefault="0032002B" w:rsidP="00CC00C0">
      <w:pPr>
        <w:tabs>
          <w:tab w:val="left" w:pos="426"/>
        </w:tabs>
        <w:contextualSpacing/>
        <w:jc w:val="both"/>
        <w:rPr>
          <w:rFonts w:ascii="Times New Roman" w:eastAsia="Times New Roman" w:hAnsi="Times New Roman" w:cs="Times New Roman"/>
          <w:sz w:val="24"/>
          <w:szCs w:val="24"/>
          <w:lang w:eastAsia="ru-RU"/>
        </w:rPr>
      </w:pPr>
      <w:r w:rsidRPr="00CC00C0">
        <w:rPr>
          <w:rFonts w:ascii="Times New Roman" w:eastAsia="Times New Roman" w:hAnsi="Times New Roman" w:cs="Times New Roman"/>
          <w:b/>
          <w:i/>
          <w:sz w:val="24"/>
          <w:szCs w:val="24"/>
          <w:lang w:eastAsia="ru-RU"/>
        </w:rPr>
        <w:t xml:space="preserve">                                                                               </w:t>
      </w:r>
      <w:r w:rsidRPr="00CC00C0">
        <w:rPr>
          <w:rFonts w:ascii="Times New Roman" w:eastAsia="Times New Roman" w:hAnsi="Times New Roman" w:cs="Times New Roman"/>
          <w:sz w:val="24"/>
          <w:szCs w:val="24"/>
          <w:lang w:eastAsia="ru-RU"/>
        </w:rPr>
        <w:t>Додаток № 1</w:t>
      </w:r>
    </w:p>
    <w:p w:rsidR="0032002B" w:rsidRPr="00CC00C0" w:rsidRDefault="0032002B" w:rsidP="00CC00C0">
      <w:pPr>
        <w:tabs>
          <w:tab w:val="left" w:pos="426"/>
        </w:tabs>
        <w:contextualSpacing/>
        <w:jc w:val="center"/>
        <w:rPr>
          <w:rFonts w:ascii="Times New Roman" w:eastAsia="Times New Roman" w:hAnsi="Times New Roman" w:cs="Times New Roman"/>
          <w:sz w:val="24"/>
          <w:szCs w:val="24"/>
          <w:lang w:eastAsia="ru-RU"/>
        </w:rPr>
      </w:pPr>
      <w:r w:rsidRPr="00CC00C0">
        <w:rPr>
          <w:rFonts w:ascii="Times New Roman" w:eastAsia="Times New Roman" w:hAnsi="Times New Roman" w:cs="Times New Roman"/>
          <w:sz w:val="24"/>
          <w:szCs w:val="24"/>
          <w:lang w:eastAsia="ru-RU"/>
        </w:rPr>
        <w:t xml:space="preserve">                                                                       до договору №____ від  _______2024 року</w:t>
      </w:r>
    </w:p>
    <w:p w:rsidR="0032002B" w:rsidRPr="00CC00C0" w:rsidRDefault="0032002B" w:rsidP="00CC00C0">
      <w:pPr>
        <w:tabs>
          <w:tab w:val="left" w:pos="426"/>
        </w:tabs>
        <w:contextualSpacing/>
        <w:jc w:val="center"/>
        <w:rPr>
          <w:rFonts w:ascii="Times New Roman" w:eastAsia="Times New Roman" w:hAnsi="Times New Roman" w:cs="Times New Roman"/>
          <w:b/>
          <w:i/>
          <w:sz w:val="24"/>
          <w:szCs w:val="24"/>
          <w:lang w:eastAsia="ru-RU"/>
        </w:rPr>
      </w:pPr>
    </w:p>
    <w:p w:rsidR="0032002B" w:rsidRPr="00CC00C0" w:rsidRDefault="0032002B" w:rsidP="00CC00C0">
      <w:pPr>
        <w:tabs>
          <w:tab w:val="left" w:pos="426"/>
        </w:tabs>
        <w:contextualSpacing/>
        <w:jc w:val="center"/>
        <w:rPr>
          <w:rFonts w:ascii="Times New Roman" w:eastAsia="Times New Roman" w:hAnsi="Times New Roman" w:cs="Times New Roman"/>
          <w:b/>
          <w:i/>
          <w:sz w:val="24"/>
          <w:szCs w:val="24"/>
          <w:lang w:eastAsia="ru-RU"/>
        </w:rPr>
      </w:pPr>
      <w:r w:rsidRPr="00CC00C0">
        <w:rPr>
          <w:rFonts w:ascii="Times New Roman" w:eastAsia="Times New Roman" w:hAnsi="Times New Roman" w:cs="Times New Roman"/>
          <w:b/>
          <w:i/>
          <w:sz w:val="24"/>
          <w:szCs w:val="24"/>
          <w:lang w:eastAsia="ru-RU"/>
        </w:rPr>
        <w:t>СПЕЦИФІКАЦІЯ</w:t>
      </w:r>
    </w:p>
    <w:tbl>
      <w:tblPr>
        <w:tblW w:w="10022" w:type="dxa"/>
        <w:jc w:val="center"/>
        <w:tblLayout w:type="fixed"/>
        <w:tblLook w:val="04A0" w:firstRow="1" w:lastRow="0" w:firstColumn="1" w:lastColumn="0" w:noHBand="0" w:noVBand="1"/>
      </w:tblPr>
      <w:tblGrid>
        <w:gridCol w:w="567"/>
        <w:gridCol w:w="3027"/>
        <w:gridCol w:w="1418"/>
        <w:gridCol w:w="992"/>
        <w:gridCol w:w="1276"/>
        <w:gridCol w:w="1503"/>
        <w:gridCol w:w="1239"/>
      </w:tblGrid>
      <w:tr w:rsidR="0032002B" w:rsidRPr="00CC00C0" w:rsidTr="0032002B">
        <w:trPr>
          <w:trHeight w:val="1547"/>
          <w:jc w:val="center"/>
        </w:trPr>
        <w:tc>
          <w:tcPr>
            <w:tcW w:w="567" w:type="dxa"/>
            <w:tcBorders>
              <w:top w:val="single" w:sz="4" w:space="0" w:color="auto"/>
              <w:left w:val="single" w:sz="4" w:space="0" w:color="auto"/>
              <w:bottom w:val="single" w:sz="4" w:space="0" w:color="auto"/>
              <w:right w:val="single" w:sz="4" w:space="0" w:color="auto"/>
            </w:tcBorders>
          </w:tcPr>
          <w:p w:rsidR="0032002B" w:rsidRPr="00CC00C0" w:rsidRDefault="0032002B" w:rsidP="00CC00C0">
            <w:pPr>
              <w:contextualSpacing/>
              <w:rPr>
                <w:rFonts w:ascii="Times New Roman" w:hAnsi="Times New Roman" w:cs="Times New Roman"/>
                <w:b/>
                <w:sz w:val="24"/>
                <w:szCs w:val="24"/>
              </w:rPr>
            </w:pPr>
          </w:p>
          <w:p w:rsidR="0032002B" w:rsidRPr="00CC00C0" w:rsidRDefault="0032002B" w:rsidP="00CC00C0">
            <w:pPr>
              <w:contextualSpacing/>
              <w:rPr>
                <w:rFonts w:ascii="Times New Roman" w:hAnsi="Times New Roman" w:cs="Times New Roman"/>
                <w:b/>
                <w:sz w:val="24"/>
                <w:szCs w:val="24"/>
              </w:rPr>
            </w:pPr>
            <w:r w:rsidRPr="00CC00C0">
              <w:rPr>
                <w:rFonts w:ascii="Times New Roman" w:hAnsi="Times New Roman" w:cs="Times New Roman"/>
                <w:b/>
                <w:sz w:val="24"/>
                <w:szCs w:val="24"/>
              </w:rPr>
              <w:t>№ з\п</w:t>
            </w:r>
          </w:p>
        </w:tc>
        <w:tc>
          <w:tcPr>
            <w:tcW w:w="3027" w:type="dxa"/>
            <w:tcBorders>
              <w:top w:val="single" w:sz="4" w:space="0" w:color="auto"/>
              <w:left w:val="single" w:sz="4" w:space="0" w:color="auto"/>
              <w:bottom w:val="single" w:sz="4" w:space="0" w:color="auto"/>
              <w:right w:val="single" w:sz="4" w:space="0" w:color="auto"/>
            </w:tcBorders>
            <w:vAlign w:val="center"/>
          </w:tcPr>
          <w:p w:rsidR="0032002B" w:rsidRPr="00CC00C0" w:rsidRDefault="0032002B" w:rsidP="00CC00C0">
            <w:pPr>
              <w:contextualSpacing/>
              <w:rPr>
                <w:rFonts w:ascii="Times New Roman" w:hAnsi="Times New Roman" w:cs="Times New Roman"/>
                <w:b/>
                <w:sz w:val="24"/>
                <w:szCs w:val="24"/>
              </w:rPr>
            </w:pPr>
            <w:r w:rsidRPr="00CC00C0">
              <w:rPr>
                <w:rFonts w:ascii="Times New Roman" w:hAnsi="Times New Roman" w:cs="Times New Roman"/>
                <w:b/>
                <w:sz w:val="24"/>
                <w:szCs w:val="24"/>
              </w:rPr>
              <w:t xml:space="preserve">Найменування товару, виробник </w:t>
            </w:r>
          </w:p>
        </w:tc>
        <w:tc>
          <w:tcPr>
            <w:tcW w:w="1418" w:type="dxa"/>
            <w:tcBorders>
              <w:top w:val="single" w:sz="4" w:space="0" w:color="auto"/>
              <w:left w:val="nil"/>
              <w:bottom w:val="single" w:sz="4" w:space="0" w:color="auto"/>
              <w:right w:val="single" w:sz="4" w:space="0" w:color="auto"/>
            </w:tcBorders>
            <w:vAlign w:val="center"/>
          </w:tcPr>
          <w:p w:rsidR="0032002B" w:rsidRPr="00CC00C0" w:rsidRDefault="0032002B" w:rsidP="00CC00C0">
            <w:pPr>
              <w:contextualSpacing/>
              <w:rPr>
                <w:rFonts w:ascii="Times New Roman" w:hAnsi="Times New Roman" w:cs="Times New Roman"/>
                <w:b/>
                <w:sz w:val="24"/>
                <w:szCs w:val="24"/>
              </w:rPr>
            </w:pPr>
            <w:r w:rsidRPr="00CC00C0">
              <w:rPr>
                <w:rFonts w:ascii="Times New Roman" w:hAnsi="Times New Roman" w:cs="Times New Roman"/>
                <w:b/>
                <w:sz w:val="24"/>
                <w:szCs w:val="24"/>
              </w:rPr>
              <w:t>Од. виміру</w:t>
            </w:r>
          </w:p>
        </w:tc>
        <w:tc>
          <w:tcPr>
            <w:tcW w:w="992" w:type="dxa"/>
            <w:tcBorders>
              <w:top w:val="single" w:sz="4" w:space="0" w:color="auto"/>
              <w:left w:val="nil"/>
              <w:bottom w:val="single" w:sz="4" w:space="0" w:color="auto"/>
              <w:right w:val="single" w:sz="4" w:space="0" w:color="auto"/>
            </w:tcBorders>
            <w:vAlign w:val="center"/>
          </w:tcPr>
          <w:p w:rsidR="0032002B" w:rsidRPr="00CC00C0" w:rsidRDefault="0032002B" w:rsidP="00CC00C0">
            <w:pPr>
              <w:contextualSpacing/>
              <w:rPr>
                <w:rFonts w:ascii="Times New Roman" w:hAnsi="Times New Roman" w:cs="Times New Roman"/>
                <w:b/>
                <w:sz w:val="24"/>
                <w:szCs w:val="24"/>
              </w:rPr>
            </w:pPr>
            <w:r w:rsidRPr="00CC00C0">
              <w:rPr>
                <w:rFonts w:ascii="Times New Roman" w:hAnsi="Times New Roman" w:cs="Times New Roman"/>
                <w:b/>
                <w:sz w:val="24"/>
                <w:szCs w:val="24"/>
              </w:rPr>
              <w:t>К-сть</w:t>
            </w:r>
          </w:p>
        </w:tc>
        <w:tc>
          <w:tcPr>
            <w:tcW w:w="1276" w:type="dxa"/>
            <w:tcBorders>
              <w:top w:val="single" w:sz="4" w:space="0" w:color="auto"/>
              <w:left w:val="nil"/>
              <w:bottom w:val="single" w:sz="4" w:space="0" w:color="auto"/>
              <w:right w:val="single" w:sz="4" w:space="0" w:color="auto"/>
            </w:tcBorders>
          </w:tcPr>
          <w:p w:rsidR="0032002B" w:rsidRPr="00CC00C0" w:rsidRDefault="0032002B" w:rsidP="00CC00C0">
            <w:pPr>
              <w:contextualSpacing/>
              <w:rPr>
                <w:rFonts w:ascii="Times New Roman" w:hAnsi="Times New Roman" w:cs="Times New Roman"/>
                <w:b/>
                <w:sz w:val="24"/>
                <w:szCs w:val="24"/>
              </w:rPr>
            </w:pPr>
            <w:r w:rsidRPr="00CC00C0">
              <w:rPr>
                <w:rFonts w:ascii="Times New Roman" w:hAnsi="Times New Roman" w:cs="Times New Roman"/>
                <w:b/>
                <w:sz w:val="24"/>
                <w:szCs w:val="24"/>
              </w:rPr>
              <w:t xml:space="preserve">Ціна за одиницю </w:t>
            </w:r>
            <w:r w:rsidRPr="00CC00C0">
              <w:rPr>
                <w:rFonts w:ascii="Times New Roman" w:hAnsi="Times New Roman" w:cs="Times New Roman"/>
                <w:b/>
                <w:sz w:val="24"/>
                <w:szCs w:val="24"/>
                <w:highlight w:val="yellow"/>
              </w:rPr>
              <w:t>без</w:t>
            </w:r>
            <w:r w:rsidRPr="00CC00C0">
              <w:rPr>
                <w:rFonts w:ascii="Times New Roman" w:hAnsi="Times New Roman" w:cs="Times New Roman"/>
                <w:b/>
                <w:sz w:val="24"/>
                <w:szCs w:val="24"/>
              </w:rPr>
              <w:t xml:space="preserve"> ПДВ, грн</w:t>
            </w:r>
          </w:p>
        </w:tc>
        <w:tc>
          <w:tcPr>
            <w:tcW w:w="1503" w:type="dxa"/>
            <w:tcBorders>
              <w:top w:val="single" w:sz="4" w:space="0" w:color="auto"/>
              <w:left w:val="nil"/>
              <w:bottom w:val="single" w:sz="4" w:space="0" w:color="auto"/>
              <w:right w:val="single" w:sz="4" w:space="0" w:color="auto"/>
            </w:tcBorders>
          </w:tcPr>
          <w:p w:rsidR="0032002B" w:rsidRPr="00CC00C0" w:rsidRDefault="0032002B" w:rsidP="00CC00C0">
            <w:pPr>
              <w:contextualSpacing/>
              <w:rPr>
                <w:rFonts w:ascii="Times New Roman" w:hAnsi="Times New Roman" w:cs="Times New Roman"/>
                <w:b/>
                <w:sz w:val="24"/>
                <w:szCs w:val="24"/>
              </w:rPr>
            </w:pPr>
            <w:r w:rsidRPr="00CC00C0">
              <w:rPr>
                <w:rFonts w:ascii="Times New Roman" w:hAnsi="Times New Roman" w:cs="Times New Roman"/>
                <w:b/>
                <w:sz w:val="24"/>
                <w:szCs w:val="24"/>
              </w:rPr>
              <w:t>Ціна за одиницю з ПДВ, грн</w:t>
            </w:r>
          </w:p>
        </w:tc>
        <w:tc>
          <w:tcPr>
            <w:tcW w:w="1239" w:type="dxa"/>
            <w:tcBorders>
              <w:top w:val="single" w:sz="4" w:space="0" w:color="auto"/>
              <w:left w:val="nil"/>
              <w:bottom w:val="single" w:sz="4" w:space="0" w:color="auto"/>
              <w:right w:val="single" w:sz="4" w:space="0" w:color="auto"/>
            </w:tcBorders>
          </w:tcPr>
          <w:p w:rsidR="0032002B" w:rsidRPr="00CC00C0" w:rsidRDefault="0032002B" w:rsidP="00CC00C0">
            <w:pPr>
              <w:contextualSpacing/>
              <w:rPr>
                <w:rFonts w:ascii="Times New Roman" w:hAnsi="Times New Roman" w:cs="Times New Roman"/>
                <w:b/>
                <w:sz w:val="24"/>
                <w:szCs w:val="24"/>
              </w:rPr>
            </w:pPr>
            <w:r w:rsidRPr="00CC00C0">
              <w:rPr>
                <w:rFonts w:ascii="Times New Roman" w:hAnsi="Times New Roman" w:cs="Times New Roman"/>
                <w:b/>
                <w:sz w:val="24"/>
                <w:szCs w:val="24"/>
              </w:rPr>
              <w:t xml:space="preserve">Сума </w:t>
            </w:r>
          </w:p>
          <w:p w:rsidR="0032002B" w:rsidRPr="00CC00C0" w:rsidRDefault="0032002B" w:rsidP="00CC00C0">
            <w:pPr>
              <w:contextualSpacing/>
              <w:rPr>
                <w:rFonts w:ascii="Times New Roman" w:hAnsi="Times New Roman" w:cs="Times New Roman"/>
                <w:b/>
                <w:sz w:val="24"/>
                <w:szCs w:val="24"/>
              </w:rPr>
            </w:pPr>
            <w:r w:rsidRPr="00CC00C0">
              <w:rPr>
                <w:rFonts w:ascii="Times New Roman" w:hAnsi="Times New Roman" w:cs="Times New Roman"/>
                <w:b/>
                <w:sz w:val="24"/>
                <w:szCs w:val="24"/>
                <w:highlight w:val="yellow"/>
              </w:rPr>
              <w:t>без ПДВ, грн або з ПДВ</w:t>
            </w:r>
          </w:p>
        </w:tc>
      </w:tr>
      <w:tr w:rsidR="0032002B" w:rsidRPr="00CC00C0" w:rsidTr="0032002B">
        <w:trPr>
          <w:trHeight w:val="543"/>
          <w:jc w:val="center"/>
        </w:trPr>
        <w:tc>
          <w:tcPr>
            <w:tcW w:w="567" w:type="dxa"/>
            <w:tcBorders>
              <w:top w:val="single" w:sz="4" w:space="0" w:color="auto"/>
              <w:left w:val="single" w:sz="4" w:space="0" w:color="auto"/>
              <w:bottom w:val="single" w:sz="4" w:space="0" w:color="auto"/>
              <w:right w:val="single" w:sz="4" w:space="0" w:color="auto"/>
            </w:tcBorders>
          </w:tcPr>
          <w:p w:rsidR="0032002B" w:rsidRPr="00CC00C0" w:rsidRDefault="0032002B" w:rsidP="00CC00C0">
            <w:pPr>
              <w:contextualSpacing/>
              <w:rPr>
                <w:rFonts w:ascii="Times New Roman" w:hAnsi="Times New Roman" w:cs="Times New Roman"/>
                <w:sz w:val="24"/>
                <w:szCs w:val="24"/>
              </w:rPr>
            </w:pPr>
            <w:r w:rsidRPr="00CC00C0">
              <w:rPr>
                <w:rFonts w:ascii="Times New Roman" w:hAnsi="Times New Roman" w:cs="Times New Roman"/>
                <w:sz w:val="24"/>
                <w:szCs w:val="24"/>
              </w:rPr>
              <w:t>1</w:t>
            </w:r>
          </w:p>
        </w:tc>
        <w:tc>
          <w:tcPr>
            <w:tcW w:w="3027" w:type="dxa"/>
            <w:tcBorders>
              <w:top w:val="single" w:sz="4" w:space="0" w:color="auto"/>
              <w:left w:val="single" w:sz="4" w:space="0" w:color="auto"/>
              <w:bottom w:val="single" w:sz="4" w:space="0" w:color="auto"/>
              <w:right w:val="single" w:sz="4" w:space="0" w:color="auto"/>
            </w:tcBorders>
            <w:vAlign w:val="center"/>
          </w:tcPr>
          <w:p w:rsidR="0032002B" w:rsidRPr="00CC00C0" w:rsidRDefault="0032002B" w:rsidP="00CC00C0">
            <w:pPr>
              <w:contextualSpacing/>
              <w:rPr>
                <w:rFonts w:ascii="Times New Roman" w:hAnsi="Times New Roman" w:cs="Times New Roman"/>
                <w:sz w:val="24"/>
                <w:szCs w:val="24"/>
              </w:rPr>
            </w:pPr>
          </w:p>
          <w:p w:rsidR="0032002B" w:rsidRPr="00CC00C0" w:rsidRDefault="0032002B" w:rsidP="00CC00C0">
            <w:pPr>
              <w:contextualSpacing/>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rsidR="0032002B" w:rsidRPr="00CC00C0" w:rsidRDefault="0032002B" w:rsidP="00CC00C0">
            <w:pPr>
              <w:contextualSpacing/>
              <w:rPr>
                <w:rFonts w:ascii="Times New Roman" w:hAnsi="Times New Roman" w:cs="Times New Roman"/>
                <w:sz w:val="24"/>
                <w:szCs w:val="24"/>
              </w:rPr>
            </w:pPr>
            <w:r w:rsidRPr="00CC00C0">
              <w:rPr>
                <w:rFonts w:ascii="Times New Roman" w:hAnsi="Times New Roman" w:cs="Times New Roman"/>
                <w:sz w:val="24"/>
                <w:szCs w:val="24"/>
              </w:rPr>
              <w:t>шт</w:t>
            </w:r>
          </w:p>
        </w:tc>
        <w:tc>
          <w:tcPr>
            <w:tcW w:w="992" w:type="dxa"/>
            <w:tcBorders>
              <w:top w:val="single" w:sz="4" w:space="0" w:color="auto"/>
              <w:left w:val="nil"/>
              <w:bottom w:val="single" w:sz="4" w:space="0" w:color="auto"/>
              <w:right w:val="single" w:sz="4" w:space="0" w:color="auto"/>
            </w:tcBorders>
            <w:vAlign w:val="center"/>
          </w:tcPr>
          <w:p w:rsidR="0032002B" w:rsidRPr="00CC00C0" w:rsidRDefault="0032002B" w:rsidP="00CC00C0">
            <w:pPr>
              <w:contextualSpacing/>
              <w:rPr>
                <w:rFonts w:ascii="Times New Roman" w:hAnsi="Times New Roman" w:cs="Times New Roman"/>
                <w:sz w:val="24"/>
                <w:szCs w:val="24"/>
              </w:rPr>
            </w:pPr>
            <w:r w:rsidRPr="00CC00C0">
              <w:rPr>
                <w:rFonts w:ascii="Times New Roman" w:hAnsi="Times New Roman" w:cs="Times New Roman"/>
                <w:sz w:val="24"/>
                <w:szCs w:val="24"/>
              </w:rPr>
              <w:t>10000</w:t>
            </w:r>
          </w:p>
        </w:tc>
        <w:tc>
          <w:tcPr>
            <w:tcW w:w="1276" w:type="dxa"/>
            <w:tcBorders>
              <w:top w:val="single" w:sz="4" w:space="0" w:color="auto"/>
              <w:left w:val="nil"/>
              <w:bottom w:val="single" w:sz="4" w:space="0" w:color="auto"/>
              <w:right w:val="single" w:sz="4" w:space="0" w:color="auto"/>
            </w:tcBorders>
          </w:tcPr>
          <w:p w:rsidR="0032002B" w:rsidRPr="00CC00C0" w:rsidRDefault="0032002B" w:rsidP="00CC00C0">
            <w:pPr>
              <w:contextualSpacing/>
              <w:rPr>
                <w:rFonts w:ascii="Times New Roman" w:hAnsi="Times New Roman" w:cs="Times New Roman"/>
                <w:sz w:val="24"/>
                <w:szCs w:val="24"/>
              </w:rPr>
            </w:pPr>
          </w:p>
        </w:tc>
        <w:tc>
          <w:tcPr>
            <w:tcW w:w="1503" w:type="dxa"/>
            <w:tcBorders>
              <w:top w:val="single" w:sz="4" w:space="0" w:color="auto"/>
              <w:left w:val="nil"/>
              <w:bottom w:val="single" w:sz="4" w:space="0" w:color="auto"/>
              <w:right w:val="single" w:sz="4" w:space="0" w:color="auto"/>
            </w:tcBorders>
          </w:tcPr>
          <w:p w:rsidR="0032002B" w:rsidRPr="00CC00C0" w:rsidRDefault="0032002B" w:rsidP="00CC00C0">
            <w:pPr>
              <w:contextualSpacing/>
              <w:rPr>
                <w:rFonts w:ascii="Times New Roman" w:hAnsi="Times New Roman" w:cs="Times New Roman"/>
                <w:sz w:val="24"/>
                <w:szCs w:val="24"/>
              </w:rPr>
            </w:pPr>
          </w:p>
        </w:tc>
        <w:tc>
          <w:tcPr>
            <w:tcW w:w="1239" w:type="dxa"/>
            <w:tcBorders>
              <w:top w:val="single" w:sz="4" w:space="0" w:color="auto"/>
              <w:left w:val="nil"/>
              <w:bottom w:val="single" w:sz="4" w:space="0" w:color="auto"/>
              <w:right w:val="single" w:sz="4" w:space="0" w:color="auto"/>
            </w:tcBorders>
          </w:tcPr>
          <w:p w:rsidR="0032002B" w:rsidRPr="00CC00C0" w:rsidRDefault="0032002B" w:rsidP="00CC00C0">
            <w:pPr>
              <w:contextualSpacing/>
              <w:rPr>
                <w:rFonts w:ascii="Times New Roman" w:hAnsi="Times New Roman" w:cs="Times New Roman"/>
                <w:sz w:val="24"/>
                <w:szCs w:val="24"/>
              </w:rPr>
            </w:pPr>
          </w:p>
        </w:tc>
      </w:tr>
      <w:tr w:rsidR="0032002B" w:rsidRPr="00CC00C0" w:rsidTr="008805CD">
        <w:trPr>
          <w:trHeight w:val="350"/>
          <w:jc w:val="center"/>
        </w:trPr>
        <w:tc>
          <w:tcPr>
            <w:tcW w:w="8783" w:type="dxa"/>
            <w:gridSpan w:val="6"/>
            <w:tcBorders>
              <w:top w:val="nil"/>
              <w:left w:val="single" w:sz="4" w:space="0" w:color="auto"/>
              <w:bottom w:val="single" w:sz="4" w:space="0" w:color="auto"/>
              <w:right w:val="single" w:sz="4" w:space="0" w:color="auto"/>
            </w:tcBorders>
            <w:vAlign w:val="center"/>
          </w:tcPr>
          <w:p w:rsidR="0032002B" w:rsidRPr="00CC00C0" w:rsidRDefault="0032002B" w:rsidP="00CC00C0">
            <w:pPr>
              <w:contextualSpacing/>
              <w:rPr>
                <w:rFonts w:ascii="Times New Roman" w:hAnsi="Times New Roman" w:cs="Times New Roman"/>
                <w:sz w:val="24"/>
                <w:szCs w:val="24"/>
              </w:rPr>
            </w:pPr>
            <w:r w:rsidRPr="00CC00C0">
              <w:rPr>
                <w:rFonts w:ascii="Times New Roman" w:hAnsi="Times New Roman" w:cs="Times New Roman"/>
                <w:b/>
                <w:sz w:val="24"/>
                <w:szCs w:val="24"/>
              </w:rPr>
              <w:t>Всього без ПДВ</w:t>
            </w:r>
          </w:p>
        </w:tc>
        <w:tc>
          <w:tcPr>
            <w:tcW w:w="1239" w:type="dxa"/>
            <w:tcBorders>
              <w:top w:val="nil"/>
              <w:left w:val="nil"/>
              <w:bottom w:val="single" w:sz="4" w:space="0" w:color="auto"/>
              <w:right w:val="single" w:sz="4" w:space="0" w:color="auto"/>
            </w:tcBorders>
          </w:tcPr>
          <w:p w:rsidR="0032002B" w:rsidRPr="00CC00C0" w:rsidRDefault="0032002B" w:rsidP="00CC00C0">
            <w:pPr>
              <w:contextualSpacing/>
              <w:rPr>
                <w:rFonts w:ascii="Times New Roman" w:hAnsi="Times New Roman" w:cs="Times New Roman"/>
                <w:sz w:val="24"/>
                <w:szCs w:val="24"/>
              </w:rPr>
            </w:pPr>
          </w:p>
        </w:tc>
      </w:tr>
      <w:tr w:rsidR="0032002B" w:rsidRPr="00CC00C0" w:rsidTr="008805CD">
        <w:trPr>
          <w:trHeight w:val="350"/>
          <w:jc w:val="center"/>
        </w:trPr>
        <w:tc>
          <w:tcPr>
            <w:tcW w:w="8783" w:type="dxa"/>
            <w:gridSpan w:val="6"/>
            <w:tcBorders>
              <w:top w:val="nil"/>
              <w:left w:val="single" w:sz="4" w:space="0" w:color="auto"/>
              <w:bottom w:val="single" w:sz="4" w:space="0" w:color="auto"/>
              <w:right w:val="single" w:sz="4" w:space="0" w:color="auto"/>
            </w:tcBorders>
            <w:vAlign w:val="center"/>
          </w:tcPr>
          <w:p w:rsidR="0032002B" w:rsidRPr="00CC00C0" w:rsidRDefault="0032002B" w:rsidP="00CC00C0">
            <w:pPr>
              <w:contextualSpacing/>
              <w:rPr>
                <w:rFonts w:ascii="Times New Roman" w:hAnsi="Times New Roman" w:cs="Times New Roman"/>
                <w:sz w:val="24"/>
                <w:szCs w:val="24"/>
              </w:rPr>
            </w:pPr>
            <w:r w:rsidRPr="00CC00C0">
              <w:rPr>
                <w:rFonts w:ascii="Times New Roman" w:hAnsi="Times New Roman" w:cs="Times New Roman"/>
                <w:b/>
                <w:sz w:val="24"/>
                <w:szCs w:val="24"/>
              </w:rPr>
              <w:t>ПДВ</w:t>
            </w:r>
          </w:p>
        </w:tc>
        <w:tc>
          <w:tcPr>
            <w:tcW w:w="1239" w:type="dxa"/>
            <w:tcBorders>
              <w:top w:val="nil"/>
              <w:left w:val="nil"/>
              <w:bottom w:val="single" w:sz="4" w:space="0" w:color="auto"/>
              <w:right w:val="single" w:sz="4" w:space="0" w:color="auto"/>
            </w:tcBorders>
          </w:tcPr>
          <w:p w:rsidR="0032002B" w:rsidRPr="00CC00C0" w:rsidRDefault="0032002B" w:rsidP="00CC00C0">
            <w:pPr>
              <w:contextualSpacing/>
              <w:rPr>
                <w:rFonts w:ascii="Times New Roman" w:hAnsi="Times New Roman" w:cs="Times New Roman"/>
                <w:sz w:val="24"/>
                <w:szCs w:val="24"/>
              </w:rPr>
            </w:pPr>
          </w:p>
        </w:tc>
      </w:tr>
      <w:tr w:rsidR="0032002B" w:rsidRPr="00CC00C0" w:rsidTr="008805CD">
        <w:trPr>
          <w:trHeight w:val="350"/>
          <w:jc w:val="center"/>
        </w:trPr>
        <w:tc>
          <w:tcPr>
            <w:tcW w:w="8783" w:type="dxa"/>
            <w:gridSpan w:val="6"/>
            <w:tcBorders>
              <w:top w:val="nil"/>
              <w:left w:val="single" w:sz="4" w:space="0" w:color="auto"/>
              <w:bottom w:val="single" w:sz="4" w:space="0" w:color="auto"/>
              <w:right w:val="single" w:sz="4" w:space="0" w:color="auto"/>
            </w:tcBorders>
            <w:vAlign w:val="center"/>
          </w:tcPr>
          <w:p w:rsidR="0032002B" w:rsidRPr="00CC00C0" w:rsidRDefault="0032002B" w:rsidP="00CC00C0">
            <w:pPr>
              <w:contextualSpacing/>
              <w:rPr>
                <w:rFonts w:ascii="Times New Roman" w:hAnsi="Times New Roman" w:cs="Times New Roman"/>
                <w:sz w:val="24"/>
                <w:szCs w:val="24"/>
              </w:rPr>
            </w:pPr>
            <w:r w:rsidRPr="00CC00C0">
              <w:rPr>
                <w:rFonts w:ascii="Times New Roman" w:hAnsi="Times New Roman" w:cs="Times New Roman"/>
                <w:b/>
                <w:sz w:val="24"/>
                <w:szCs w:val="24"/>
              </w:rPr>
              <w:t>Разом з</w:t>
            </w:r>
            <w:r w:rsidRPr="00CC00C0">
              <w:rPr>
                <w:rFonts w:ascii="Times New Roman" w:hAnsi="Times New Roman" w:cs="Times New Roman"/>
                <w:b/>
                <w:sz w:val="24"/>
                <w:szCs w:val="24"/>
              </w:rPr>
              <w:t xml:space="preserve"> ПДВ</w:t>
            </w:r>
          </w:p>
        </w:tc>
        <w:tc>
          <w:tcPr>
            <w:tcW w:w="1239" w:type="dxa"/>
            <w:tcBorders>
              <w:top w:val="nil"/>
              <w:left w:val="nil"/>
              <w:bottom w:val="single" w:sz="4" w:space="0" w:color="auto"/>
              <w:right w:val="single" w:sz="4" w:space="0" w:color="auto"/>
            </w:tcBorders>
          </w:tcPr>
          <w:p w:rsidR="0032002B" w:rsidRPr="00CC00C0" w:rsidRDefault="0032002B" w:rsidP="00CC00C0">
            <w:pPr>
              <w:contextualSpacing/>
              <w:rPr>
                <w:rFonts w:ascii="Times New Roman" w:hAnsi="Times New Roman" w:cs="Times New Roman"/>
                <w:sz w:val="24"/>
                <w:szCs w:val="24"/>
              </w:rPr>
            </w:pPr>
          </w:p>
        </w:tc>
      </w:tr>
    </w:tbl>
    <w:p w:rsidR="0032002B" w:rsidRPr="00CC00C0" w:rsidRDefault="0032002B" w:rsidP="00CC00C0">
      <w:pPr>
        <w:widowControl w:val="0"/>
        <w:tabs>
          <w:tab w:val="left" w:pos="284"/>
          <w:tab w:val="right" w:leader="underscore" w:pos="9923"/>
        </w:tabs>
        <w:ind w:left="-15" w:right="15"/>
        <w:contextualSpacing/>
        <w:jc w:val="both"/>
        <w:rPr>
          <w:rFonts w:ascii="Times New Roman" w:hAnsi="Times New Roman" w:cs="Times New Roman"/>
          <w:b/>
          <w:sz w:val="24"/>
          <w:szCs w:val="24"/>
        </w:rPr>
      </w:pPr>
      <w:r w:rsidRPr="00CC00C0">
        <w:rPr>
          <w:rFonts w:ascii="Times New Roman" w:hAnsi="Times New Roman" w:cs="Times New Roman"/>
          <w:b/>
          <w:sz w:val="24"/>
          <w:szCs w:val="24"/>
        </w:rPr>
        <w:t xml:space="preserve">      </w:t>
      </w:r>
    </w:p>
    <w:p w:rsidR="0032002B" w:rsidRPr="00CC00C0" w:rsidRDefault="0032002B" w:rsidP="00CC00C0">
      <w:pPr>
        <w:widowControl w:val="0"/>
        <w:tabs>
          <w:tab w:val="left" w:pos="284"/>
          <w:tab w:val="right" w:leader="underscore" w:pos="9923"/>
        </w:tabs>
        <w:ind w:left="-15" w:right="15"/>
        <w:contextualSpacing/>
        <w:jc w:val="both"/>
        <w:rPr>
          <w:rFonts w:ascii="Times New Roman" w:hAnsi="Times New Roman" w:cs="Times New Roman"/>
          <w:i/>
          <w:iCs/>
          <w:sz w:val="24"/>
          <w:szCs w:val="24"/>
        </w:rPr>
      </w:pPr>
      <w:r w:rsidRPr="00CC00C0">
        <w:rPr>
          <w:rFonts w:ascii="Times New Roman" w:hAnsi="Times New Roman" w:cs="Times New Roman"/>
          <w:i/>
          <w:iCs/>
          <w:sz w:val="24"/>
          <w:szCs w:val="24"/>
        </w:rPr>
        <w:t>без ПДВ – для учасників, які не є платниками податку на додану вартість, відповідно до вимог Податкового кодексу України</w:t>
      </w:r>
    </w:p>
    <w:p w:rsidR="0032002B" w:rsidRPr="00CC00C0" w:rsidRDefault="0032002B" w:rsidP="00CC00C0">
      <w:pPr>
        <w:tabs>
          <w:tab w:val="left" w:pos="426"/>
        </w:tabs>
        <w:contextualSpacing/>
        <w:rPr>
          <w:rFonts w:ascii="Times New Roman" w:hAnsi="Times New Roman" w:cs="Times New Roman"/>
          <w:b/>
          <w:sz w:val="24"/>
          <w:szCs w:val="24"/>
        </w:rPr>
      </w:pPr>
    </w:p>
    <w:p w:rsidR="0032002B" w:rsidRPr="00CC00C0" w:rsidRDefault="0032002B" w:rsidP="00CC00C0">
      <w:pPr>
        <w:tabs>
          <w:tab w:val="left" w:pos="426"/>
        </w:tabs>
        <w:contextualSpacing/>
        <w:rPr>
          <w:rFonts w:ascii="Times New Roman" w:hAnsi="Times New Roman" w:cs="Times New Roman"/>
          <w:b/>
          <w:sz w:val="24"/>
          <w:szCs w:val="24"/>
        </w:rPr>
      </w:pPr>
      <w:r w:rsidRPr="00CC00C0">
        <w:rPr>
          <w:rFonts w:ascii="Times New Roman" w:hAnsi="Times New Roman" w:cs="Times New Roman"/>
          <w:b/>
          <w:sz w:val="24"/>
          <w:szCs w:val="24"/>
        </w:rPr>
        <w:t>ЗАМОВНИК                                                                   ПОСТАЧАЛЬНИК</w:t>
      </w:r>
    </w:p>
    <w:tbl>
      <w:tblPr>
        <w:tblW w:w="9985" w:type="dxa"/>
        <w:jc w:val="center"/>
        <w:tblLayout w:type="fixed"/>
        <w:tblLook w:val="0000" w:firstRow="0" w:lastRow="0" w:firstColumn="0" w:lastColumn="0" w:noHBand="0" w:noVBand="0"/>
      </w:tblPr>
      <w:tblGrid>
        <w:gridCol w:w="4785"/>
        <w:gridCol w:w="5200"/>
      </w:tblGrid>
      <w:tr w:rsidR="0032002B" w:rsidRPr="00CC00C0" w:rsidTr="008805CD">
        <w:trPr>
          <w:trHeight w:val="2206"/>
          <w:jc w:val="center"/>
        </w:trPr>
        <w:tc>
          <w:tcPr>
            <w:tcW w:w="4785" w:type="dxa"/>
          </w:tcPr>
          <w:p w:rsidR="0032002B" w:rsidRPr="00CC00C0" w:rsidRDefault="0032002B" w:rsidP="00CC00C0">
            <w:pPr>
              <w:pStyle w:val="a8"/>
              <w:spacing w:after="0" w:line="240" w:lineRule="auto"/>
              <w:contextualSpacing/>
              <w:rPr>
                <w:rFonts w:ascii="Times New Roman" w:hAnsi="Times New Roman" w:cs="Times New Roman"/>
                <w:b/>
              </w:rPr>
            </w:pPr>
            <w:r w:rsidRPr="00CC00C0">
              <w:rPr>
                <w:rFonts w:ascii="Times New Roman" w:hAnsi="Times New Roman" w:cs="Times New Roman"/>
                <w:b/>
              </w:rPr>
              <w:t>ДУ «ТМО МВС України по Чернівецькій області»</w:t>
            </w:r>
          </w:p>
          <w:p w:rsidR="0032002B" w:rsidRPr="00CC00C0" w:rsidRDefault="0032002B" w:rsidP="00CC00C0">
            <w:pPr>
              <w:pStyle w:val="a8"/>
              <w:spacing w:after="0" w:line="240" w:lineRule="auto"/>
              <w:contextualSpacing/>
              <w:rPr>
                <w:rFonts w:ascii="Times New Roman" w:hAnsi="Times New Roman" w:cs="Times New Roman"/>
                <w:b/>
              </w:rPr>
            </w:pPr>
            <w:r w:rsidRPr="00CC00C0">
              <w:rPr>
                <w:rFonts w:ascii="Times New Roman" w:hAnsi="Times New Roman" w:cs="Times New Roman"/>
              </w:rPr>
              <w:t>ЄДРПОУ 08734606</w:t>
            </w:r>
          </w:p>
          <w:p w:rsidR="0032002B" w:rsidRPr="00CC00C0" w:rsidRDefault="0032002B" w:rsidP="00CC00C0">
            <w:pPr>
              <w:pStyle w:val="a8"/>
              <w:spacing w:after="0" w:line="240" w:lineRule="auto"/>
              <w:contextualSpacing/>
              <w:rPr>
                <w:rFonts w:ascii="Times New Roman" w:hAnsi="Times New Roman" w:cs="Times New Roman"/>
              </w:rPr>
            </w:pPr>
            <w:r w:rsidRPr="00CC00C0">
              <w:rPr>
                <w:rFonts w:ascii="Times New Roman" w:hAnsi="Times New Roman" w:cs="Times New Roman"/>
              </w:rPr>
              <w:t>58013, м.Чернівці вул. Героїв Майдану, 228</w:t>
            </w:r>
          </w:p>
          <w:p w:rsidR="0032002B" w:rsidRPr="00CC00C0" w:rsidRDefault="0032002B" w:rsidP="00CC00C0">
            <w:pPr>
              <w:contextualSpacing/>
              <w:rPr>
                <w:rFonts w:ascii="Times New Roman" w:hAnsi="Times New Roman" w:cs="Times New Roman"/>
                <w:sz w:val="24"/>
                <w:szCs w:val="24"/>
              </w:rPr>
            </w:pPr>
            <w:r w:rsidRPr="00CC00C0">
              <w:rPr>
                <w:rFonts w:ascii="Times New Roman" w:hAnsi="Times New Roman" w:cs="Times New Roman"/>
                <w:sz w:val="24"/>
                <w:szCs w:val="24"/>
              </w:rPr>
              <w:t xml:space="preserve">р/р UA 118201720343140002000005529; </w:t>
            </w:r>
          </w:p>
          <w:p w:rsidR="0032002B" w:rsidRPr="00CC00C0" w:rsidRDefault="0032002B" w:rsidP="00CC00C0">
            <w:pPr>
              <w:contextualSpacing/>
              <w:rPr>
                <w:rFonts w:ascii="Times New Roman" w:hAnsi="Times New Roman" w:cs="Times New Roman"/>
                <w:sz w:val="24"/>
                <w:szCs w:val="24"/>
              </w:rPr>
            </w:pPr>
            <w:r w:rsidRPr="00CC00C0">
              <w:rPr>
                <w:rFonts w:ascii="Times New Roman" w:hAnsi="Times New Roman" w:cs="Times New Roman"/>
                <w:sz w:val="24"/>
                <w:szCs w:val="24"/>
              </w:rPr>
              <w:t xml:space="preserve">      UA 278201720343131002200005529</w:t>
            </w:r>
          </w:p>
          <w:p w:rsidR="0032002B" w:rsidRPr="00CC00C0" w:rsidRDefault="0032002B" w:rsidP="00CC00C0">
            <w:pPr>
              <w:contextualSpacing/>
              <w:rPr>
                <w:rFonts w:ascii="Times New Roman" w:hAnsi="Times New Roman" w:cs="Times New Roman"/>
                <w:sz w:val="24"/>
                <w:szCs w:val="24"/>
              </w:rPr>
            </w:pPr>
            <w:r w:rsidRPr="00CC00C0">
              <w:rPr>
                <w:rFonts w:ascii="Times New Roman" w:hAnsi="Times New Roman" w:cs="Times New Roman"/>
                <w:sz w:val="24"/>
                <w:szCs w:val="24"/>
              </w:rPr>
              <w:t xml:space="preserve">Банк ДКСУ м.Київ </w:t>
            </w:r>
          </w:p>
          <w:p w:rsidR="0032002B" w:rsidRPr="00CC00C0" w:rsidRDefault="0032002B" w:rsidP="00CC00C0">
            <w:pPr>
              <w:contextualSpacing/>
              <w:rPr>
                <w:rFonts w:ascii="Times New Roman" w:hAnsi="Times New Roman" w:cs="Times New Roman"/>
                <w:sz w:val="24"/>
                <w:szCs w:val="24"/>
              </w:rPr>
            </w:pPr>
            <w:r w:rsidRPr="00CC00C0">
              <w:rPr>
                <w:rFonts w:ascii="Times New Roman" w:hAnsi="Times New Roman" w:cs="Times New Roman"/>
                <w:sz w:val="24"/>
                <w:szCs w:val="24"/>
              </w:rPr>
              <w:t xml:space="preserve">МФО 820172 </w:t>
            </w:r>
          </w:p>
          <w:p w:rsidR="0032002B" w:rsidRPr="00CC00C0" w:rsidRDefault="0032002B" w:rsidP="00CC00C0">
            <w:pPr>
              <w:pStyle w:val="a8"/>
              <w:spacing w:after="0" w:line="240" w:lineRule="auto"/>
              <w:contextualSpacing/>
              <w:rPr>
                <w:rFonts w:ascii="Times New Roman" w:hAnsi="Times New Roman" w:cs="Times New Roman"/>
              </w:rPr>
            </w:pPr>
            <w:r w:rsidRPr="00CC00C0">
              <w:rPr>
                <w:rFonts w:ascii="Times New Roman" w:hAnsi="Times New Roman" w:cs="Times New Roman"/>
              </w:rPr>
              <w:t>Тел (0372)58-12-68</w:t>
            </w:r>
          </w:p>
          <w:p w:rsidR="0032002B" w:rsidRPr="00CC00C0" w:rsidRDefault="0032002B" w:rsidP="00CC00C0">
            <w:pPr>
              <w:pStyle w:val="a8"/>
              <w:spacing w:after="0" w:line="240" w:lineRule="auto"/>
              <w:contextualSpacing/>
              <w:rPr>
                <w:rFonts w:ascii="Times New Roman" w:hAnsi="Times New Roman" w:cs="Times New Roman"/>
              </w:rPr>
            </w:pPr>
          </w:p>
          <w:p w:rsidR="0032002B" w:rsidRPr="00CC00C0" w:rsidRDefault="0032002B" w:rsidP="00CC00C0">
            <w:pPr>
              <w:contextualSpacing/>
              <w:rPr>
                <w:rFonts w:ascii="Times New Roman" w:hAnsi="Times New Roman" w:cs="Times New Roman"/>
                <w:sz w:val="24"/>
                <w:szCs w:val="24"/>
              </w:rPr>
            </w:pPr>
            <w:r w:rsidRPr="00CC00C0">
              <w:rPr>
                <w:rFonts w:ascii="Times New Roman" w:hAnsi="Times New Roman" w:cs="Times New Roman"/>
                <w:b/>
                <w:sz w:val="24"/>
                <w:szCs w:val="24"/>
              </w:rPr>
              <w:t>Т.в.о.н</w:t>
            </w:r>
            <w:r w:rsidRPr="00CC00C0">
              <w:rPr>
                <w:rFonts w:ascii="Times New Roman" w:hAnsi="Times New Roman" w:cs="Times New Roman"/>
                <w:b/>
                <w:sz w:val="24"/>
                <w:szCs w:val="24"/>
              </w:rPr>
              <w:t>ачальник</w:t>
            </w:r>
            <w:r w:rsidRPr="00CC00C0">
              <w:rPr>
                <w:rFonts w:ascii="Times New Roman" w:hAnsi="Times New Roman" w:cs="Times New Roman"/>
                <w:b/>
                <w:sz w:val="24"/>
                <w:szCs w:val="24"/>
              </w:rPr>
              <w:t>а</w:t>
            </w:r>
            <w:r w:rsidRPr="00CC00C0">
              <w:rPr>
                <w:rFonts w:ascii="Times New Roman" w:hAnsi="Times New Roman" w:cs="Times New Roman"/>
                <w:sz w:val="24"/>
                <w:szCs w:val="24"/>
              </w:rPr>
              <w:t>_________</w:t>
            </w:r>
            <w:r w:rsidRPr="00CC00C0">
              <w:rPr>
                <w:rFonts w:ascii="Times New Roman" w:hAnsi="Times New Roman" w:cs="Times New Roman"/>
                <w:b/>
                <w:sz w:val="24"/>
                <w:szCs w:val="24"/>
              </w:rPr>
              <w:t>В.Є.Гливка</w:t>
            </w:r>
          </w:p>
          <w:p w:rsidR="0032002B" w:rsidRPr="00CC00C0" w:rsidRDefault="0032002B" w:rsidP="00CC00C0">
            <w:pPr>
              <w:contextualSpacing/>
              <w:rPr>
                <w:rFonts w:ascii="Times New Roman" w:hAnsi="Times New Roman" w:cs="Times New Roman"/>
                <w:sz w:val="24"/>
                <w:szCs w:val="24"/>
              </w:rPr>
            </w:pPr>
          </w:p>
        </w:tc>
        <w:tc>
          <w:tcPr>
            <w:tcW w:w="5200" w:type="dxa"/>
          </w:tcPr>
          <w:p w:rsidR="0032002B" w:rsidRPr="00CC00C0" w:rsidRDefault="0032002B" w:rsidP="00CC00C0">
            <w:pPr>
              <w:pStyle w:val="a8"/>
              <w:spacing w:after="0" w:line="240" w:lineRule="auto"/>
              <w:contextualSpacing/>
              <w:rPr>
                <w:rFonts w:ascii="Times New Roman" w:hAnsi="Times New Roman" w:cs="Times New Roman"/>
              </w:rPr>
            </w:pPr>
          </w:p>
        </w:tc>
      </w:tr>
    </w:tbl>
    <w:p w:rsidR="0032002B" w:rsidRPr="00CC00C0" w:rsidRDefault="0032002B" w:rsidP="00CC00C0">
      <w:pPr>
        <w:widowControl w:val="0"/>
        <w:tabs>
          <w:tab w:val="left" w:pos="567"/>
        </w:tabs>
        <w:autoSpaceDE w:val="0"/>
        <w:autoSpaceDN w:val="0"/>
        <w:adjustRightInd w:val="0"/>
        <w:contextualSpacing/>
        <w:jc w:val="both"/>
        <w:rPr>
          <w:rFonts w:ascii="Times New Roman" w:hAnsi="Times New Roman" w:cs="Times New Roman"/>
          <w:sz w:val="24"/>
          <w:szCs w:val="24"/>
        </w:rPr>
      </w:pPr>
      <w:r w:rsidRPr="00CC00C0">
        <w:rPr>
          <w:rFonts w:ascii="Times New Roman" w:hAnsi="Times New Roman" w:cs="Times New Roman"/>
          <w:color w:val="000000"/>
          <w:sz w:val="24"/>
          <w:szCs w:val="24"/>
        </w:rPr>
        <w:t xml:space="preserve">                </w:t>
      </w:r>
    </w:p>
    <w:p w:rsidR="0032002B" w:rsidRPr="00CC00C0" w:rsidRDefault="0032002B" w:rsidP="00CC00C0">
      <w:pPr>
        <w:tabs>
          <w:tab w:val="left" w:pos="426"/>
        </w:tabs>
        <w:contextualSpacing/>
        <w:jc w:val="both"/>
        <w:rPr>
          <w:rFonts w:ascii="Times New Roman" w:eastAsia="Times New Roman" w:hAnsi="Times New Roman" w:cs="Times New Roman"/>
          <w:b/>
          <w:i/>
          <w:sz w:val="24"/>
          <w:szCs w:val="24"/>
          <w:lang w:eastAsia="ru-RU"/>
        </w:rPr>
      </w:pPr>
    </w:p>
    <w:sectPr w:rsidR="0032002B" w:rsidRPr="00CC00C0" w:rsidSect="00CC00C0">
      <w:pgSz w:w="11906" w:h="16838"/>
      <w:pgMar w:top="993" w:right="991" w:bottom="851" w:left="1276"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B60" w:rsidRDefault="00C14B60">
      <w:r>
        <w:separator/>
      </w:r>
    </w:p>
  </w:endnote>
  <w:endnote w:type="continuationSeparator" w:id="0">
    <w:p w:rsidR="00C14B60" w:rsidRDefault="00C1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B60" w:rsidRDefault="00C14B60">
      <w:r>
        <w:separator/>
      </w:r>
    </w:p>
  </w:footnote>
  <w:footnote w:type="continuationSeparator" w:id="0">
    <w:p w:rsidR="00C14B60" w:rsidRDefault="00C14B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7043B"/>
    <w:multiLevelType w:val="multilevel"/>
    <w:tmpl w:val="9B62A56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0C170F"/>
    <w:multiLevelType w:val="hybridMultilevel"/>
    <w:tmpl w:val="C00E549A"/>
    <w:lvl w:ilvl="0" w:tplc="7878013A">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2" w15:restartNumberingAfterBreak="0">
    <w:nsid w:val="455A51CA"/>
    <w:multiLevelType w:val="multilevel"/>
    <w:tmpl w:val="04324DFC"/>
    <w:lvl w:ilvl="0">
      <w:start w:val="10"/>
      <w:numFmt w:val="decimal"/>
      <w:lvlText w:val="%1."/>
      <w:lvlJc w:val="left"/>
      <w:pPr>
        <w:ind w:left="480" w:hanging="480"/>
      </w:pPr>
      <w:rPr>
        <w:rFonts w:hint="default"/>
        <w:b/>
      </w:rPr>
    </w:lvl>
    <w:lvl w:ilvl="1">
      <w:start w:val="1"/>
      <w:numFmt w:val="decimal"/>
      <w:lvlText w:val="%1.%2."/>
      <w:lvlJc w:val="left"/>
      <w:pPr>
        <w:ind w:left="1190" w:hanging="480"/>
      </w:pPr>
      <w:rPr>
        <w:rFonts w:hint="default"/>
        <w:lang w:val="ru-RU"/>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A723560"/>
    <w:multiLevelType w:val="hybridMultilevel"/>
    <w:tmpl w:val="89004D80"/>
    <w:lvl w:ilvl="0" w:tplc="71C406D6">
      <w:start w:val="6"/>
      <w:numFmt w:val="bullet"/>
      <w:lvlText w:val="-"/>
      <w:lvlJc w:val="left"/>
      <w:pPr>
        <w:ind w:left="720" w:hanging="360"/>
      </w:pPr>
      <w:rPr>
        <w:rFonts w:ascii="Times New Roman" w:eastAsia="Liberation Serif"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06F1"/>
    <w:rsid w:val="00061EEE"/>
    <w:rsid w:val="00073783"/>
    <w:rsid w:val="001728C6"/>
    <w:rsid w:val="001D60A9"/>
    <w:rsid w:val="001E3177"/>
    <w:rsid w:val="00212B63"/>
    <w:rsid w:val="002148CC"/>
    <w:rsid w:val="0025032E"/>
    <w:rsid w:val="002E1120"/>
    <w:rsid w:val="003178C2"/>
    <w:rsid w:val="0032002B"/>
    <w:rsid w:val="00325D09"/>
    <w:rsid w:val="00327391"/>
    <w:rsid w:val="003C0958"/>
    <w:rsid w:val="004806F1"/>
    <w:rsid w:val="00595D63"/>
    <w:rsid w:val="005A6472"/>
    <w:rsid w:val="005B7AF9"/>
    <w:rsid w:val="005C10A9"/>
    <w:rsid w:val="005F7603"/>
    <w:rsid w:val="006426C8"/>
    <w:rsid w:val="00645052"/>
    <w:rsid w:val="00655272"/>
    <w:rsid w:val="00681709"/>
    <w:rsid w:val="006A54B8"/>
    <w:rsid w:val="006E5CB2"/>
    <w:rsid w:val="0074199C"/>
    <w:rsid w:val="00776734"/>
    <w:rsid w:val="007B73BE"/>
    <w:rsid w:val="007C2C8E"/>
    <w:rsid w:val="007D45ED"/>
    <w:rsid w:val="0087019F"/>
    <w:rsid w:val="00936A06"/>
    <w:rsid w:val="00A835EE"/>
    <w:rsid w:val="00A8517F"/>
    <w:rsid w:val="00A96CF2"/>
    <w:rsid w:val="00AA68D2"/>
    <w:rsid w:val="00AF7978"/>
    <w:rsid w:val="00AF7A19"/>
    <w:rsid w:val="00B1407D"/>
    <w:rsid w:val="00B1493D"/>
    <w:rsid w:val="00B35685"/>
    <w:rsid w:val="00B875F8"/>
    <w:rsid w:val="00BE36E2"/>
    <w:rsid w:val="00BF6E61"/>
    <w:rsid w:val="00C14B60"/>
    <w:rsid w:val="00C55AC3"/>
    <w:rsid w:val="00CC00C0"/>
    <w:rsid w:val="00CC66E3"/>
    <w:rsid w:val="00CC6DD5"/>
    <w:rsid w:val="00CD2FDE"/>
    <w:rsid w:val="00CE440C"/>
    <w:rsid w:val="00D14599"/>
    <w:rsid w:val="00D21085"/>
    <w:rsid w:val="00D47E0B"/>
    <w:rsid w:val="00D748E6"/>
    <w:rsid w:val="00D92749"/>
    <w:rsid w:val="00DA2B1B"/>
    <w:rsid w:val="00DC3E8B"/>
    <w:rsid w:val="00DC61E0"/>
    <w:rsid w:val="00DF71EA"/>
    <w:rsid w:val="00E927F3"/>
    <w:rsid w:val="00EA5416"/>
    <w:rsid w:val="00F01684"/>
    <w:rsid w:val="00F46AC0"/>
    <w:rsid w:val="00F576A4"/>
    <w:rsid w:val="00F61C34"/>
    <w:rsid w:val="00FB5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9797"/>
  <w15:docId w15:val="{0B75C415-23C6-4346-A4F6-C9410DA9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3BE"/>
    <w:pPr>
      <w:spacing w:after="0" w:line="240" w:lineRule="auto"/>
    </w:pPr>
    <w:rPr>
      <w:rFonts w:ascii="Calibri" w:eastAsia="Calibri" w:hAnsi="Calibri" w:cs="Calibri"/>
      <w:sz w:val="20"/>
      <w:szCs w:val="20"/>
      <w:lang w:val="uk-UA" w:eastAsia="uk-UA"/>
    </w:rPr>
  </w:style>
  <w:style w:type="paragraph" w:styleId="1">
    <w:name w:val="heading 1"/>
    <w:basedOn w:val="a"/>
    <w:link w:val="10"/>
    <w:uiPriority w:val="9"/>
    <w:qFormat/>
    <w:rsid w:val="00BF6E6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1"/>
    <w:rsid w:val="007B73BE"/>
    <w:pPr>
      <w:spacing w:after="0" w:line="240" w:lineRule="auto"/>
    </w:pPr>
    <w:rPr>
      <w:rFonts w:ascii="Calibri" w:eastAsia="Calibri" w:hAnsi="Calibri" w:cs="Calibri"/>
      <w:sz w:val="20"/>
      <w:szCs w:val="20"/>
      <w:lang w:val="uk-UA" w:eastAsia="uk-UA"/>
    </w:rPr>
  </w:style>
  <w:style w:type="paragraph" w:customStyle="1" w:styleId="12">
    <w:name w:val="Обычный1"/>
    <w:qFormat/>
    <w:rsid w:val="007B73BE"/>
    <w:pPr>
      <w:spacing w:after="0" w:line="276" w:lineRule="auto"/>
    </w:pPr>
    <w:rPr>
      <w:rFonts w:ascii="Arial" w:eastAsia="Arial" w:hAnsi="Arial" w:cs="Arial"/>
      <w:color w:val="000000"/>
      <w:lang w:eastAsia="ru-RU"/>
    </w:rPr>
  </w:style>
  <w:style w:type="paragraph" w:styleId="a3">
    <w:name w:val="No Spacing"/>
    <w:aliases w:val="ТNR AMPU"/>
    <w:link w:val="a4"/>
    <w:uiPriority w:val="1"/>
    <w:qFormat/>
    <w:rsid w:val="007B73BE"/>
    <w:pPr>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Без интервала Знак"/>
    <w:aliases w:val="ТNR AMPU Знак"/>
    <w:link w:val="a3"/>
    <w:uiPriority w:val="1"/>
    <w:qFormat/>
    <w:locked/>
    <w:rsid w:val="007B73BE"/>
    <w:rPr>
      <w:rFonts w:ascii="Times New Roman" w:eastAsia="Times New Roman" w:hAnsi="Times New Roman" w:cs="Times New Roman"/>
      <w:sz w:val="24"/>
      <w:szCs w:val="24"/>
      <w:lang w:eastAsia="zh-CN"/>
    </w:rPr>
  </w:style>
  <w:style w:type="paragraph" w:styleId="a5">
    <w:name w:val="List Paragraph"/>
    <w:aliases w:val="Details,AC List 01,EBRD List"/>
    <w:basedOn w:val="a"/>
    <w:link w:val="a6"/>
    <w:uiPriority w:val="34"/>
    <w:qFormat/>
    <w:rsid w:val="007B73BE"/>
    <w:pPr>
      <w:spacing w:after="200" w:line="276" w:lineRule="auto"/>
      <w:ind w:left="720"/>
      <w:contextualSpacing/>
    </w:pPr>
    <w:rPr>
      <w:rFonts w:asciiTheme="minorHAnsi" w:eastAsiaTheme="minorEastAsia" w:hAnsiTheme="minorHAnsi" w:cstheme="minorBidi"/>
      <w:sz w:val="22"/>
      <w:szCs w:val="22"/>
    </w:rPr>
  </w:style>
  <w:style w:type="character" w:customStyle="1" w:styleId="a6">
    <w:name w:val="Абзац списка Знак"/>
    <w:aliases w:val="Details Знак,AC List 01 Знак,EBRD List Знак"/>
    <w:link w:val="a5"/>
    <w:uiPriority w:val="99"/>
    <w:locked/>
    <w:rsid w:val="007B73BE"/>
    <w:rPr>
      <w:rFonts w:eastAsiaTheme="minorEastAsia"/>
      <w:lang w:val="uk-UA" w:eastAsia="uk-UA"/>
    </w:rPr>
  </w:style>
  <w:style w:type="character" w:customStyle="1" w:styleId="a7">
    <w:name w:val="Основной текст Знак"/>
    <w:basedOn w:val="a0"/>
    <w:link w:val="a8"/>
    <w:locked/>
    <w:rsid w:val="007B73BE"/>
    <w:rPr>
      <w:rFonts w:ascii="Liberation Serif" w:eastAsia="Tahoma" w:hAnsi="Liberation Serif" w:cs="Lohit Devanagari"/>
      <w:color w:val="00000A"/>
      <w:sz w:val="24"/>
      <w:szCs w:val="24"/>
      <w:lang w:eastAsia="zh-CN" w:bidi="hi-IN"/>
    </w:rPr>
  </w:style>
  <w:style w:type="paragraph" w:styleId="a8">
    <w:name w:val="Body Text"/>
    <w:basedOn w:val="a"/>
    <w:link w:val="a7"/>
    <w:unhideWhenUsed/>
    <w:rsid w:val="007B73BE"/>
    <w:pPr>
      <w:spacing w:after="120" w:line="276" w:lineRule="auto"/>
    </w:pPr>
    <w:rPr>
      <w:rFonts w:ascii="Liberation Serif" w:eastAsia="Tahoma" w:hAnsi="Liberation Serif" w:cs="Lohit Devanagari"/>
      <w:color w:val="00000A"/>
      <w:sz w:val="24"/>
      <w:szCs w:val="24"/>
      <w:lang w:val="ru-RU" w:eastAsia="zh-CN" w:bidi="hi-IN"/>
    </w:rPr>
  </w:style>
  <w:style w:type="character" w:customStyle="1" w:styleId="13">
    <w:name w:val="Основной текст Знак1"/>
    <w:basedOn w:val="a0"/>
    <w:uiPriority w:val="99"/>
    <w:semiHidden/>
    <w:rsid w:val="007B73BE"/>
    <w:rPr>
      <w:rFonts w:ascii="Calibri" w:eastAsia="Calibri" w:hAnsi="Calibri" w:cs="Calibri"/>
      <w:sz w:val="20"/>
      <w:szCs w:val="20"/>
      <w:lang w:val="uk-UA" w:eastAsia="uk-UA"/>
    </w:rPr>
  </w:style>
  <w:style w:type="paragraph" w:customStyle="1" w:styleId="14">
    <w:name w:val="Без интервала1"/>
    <w:qFormat/>
    <w:rsid w:val="007B73BE"/>
    <w:pPr>
      <w:spacing w:after="0" w:line="240" w:lineRule="auto"/>
    </w:pPr>
    <w:rPr>
      <w:rFonts w:ascii="Calibri" w:eastAsia="Times New Roman" w:hAnsi="Calibri" w:cs="Times New Roman"/>
    </w:rPr>
  </w:style>
  <w:style w:type="character" w:customStyle="1" w:styleId="liki-item-option-title">
    <w:name w:val="liki-item-option-title"/>
    <w:basedOn w:val="a0"/>
    <w:rsid w:val="007B73BE"/>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a"/>
    <w:uiPriority w:val="99"/>
    <w:unhideWhenUsed/>
    <w:qFormat/>
    <w:rsid w:val="00D748E6"/>
    <w:pPr>
      <w:spacing w:before="100" w:beforeAutospacing="1" w:after="100" w:afterAutospacing="1"/>
    </w:pPr>
    <w:rPr>
      <w:rFonts w:ascii="Times New Roman" w:eastAsia="Times New Roman" w:hAnsi="Times New Roman" w:cs="Times New Roman"/>
      <w:sz w:val="24"/>
      <w:szCs w:val="24"/>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9"/>
    <w:uiPriority w:val="99"/>
    <w:locked/>
    <w:rsid w:val="00D748E6"/>
    <w:rPr>
      <w:rFonts w:ascii="Times New Roman" w:eastAsia="Times New Roman" w:hAnsi="Times New Roman" w:cs="Times New Roman"/>
      <w:sz w:val="24"/>
      <w:szCs w:val="24"/>
      <w:lang w:val="uk-UA" w:eastAsia="uk-UA"/>
    </w:rPr>
  </w:style>
  <w:style w:type="paragraph" w:styleId="ab">
    <w:name w:val="Balloon Text"/>
    <w:basedOn w:val="a"/>
    <w:link w:val="ac"/>
    <w:uiPriority w:val="99"/>
    <w:semiHidden/>
    <w:unhideWhenUsed/>
    <w:rsid w:val="00BE36E2"/>
    <w:rPr>
      <w:rFonts w:ascii="Segoe UI" w:hAnsi="Segoe UI" w:cs="Segoe UI"/>
      <w:sz w:val="18"/>
      <w:szCs w:val="18"/>
    </w:rPr>
  </w:style>
  <w:style w:type="character" w:customStyle="1" w:styleId="ac">
    <w:name w:val="Текст выноски Знак"/>
    <w:basedOn w:val="a0"/>
    <w:link w:val="ab"/>
    <w:uiPriority w:val="99"/>
    <w:semiHidden/>
    <w:rsid w:val="00BE36E2"/>
    <w:rPr>
      <w:rFonts w:ascii="Segoe UI" w:eastAsia="Calibri" w:hAnsi="Segoe UI" w:cs="Segoe UI"/>
      <w:sz w:val="18"/>
      <w:szCs w:val="18"/>
      <w:lang w:val="uk-UA" w:eastAsia="uk-UA"/>
    </w:rPr>
  </w:style>
  <w:style w:type="character" w:styleId="ad">
    <w:name w:val="Strong"/>
    <w:basedOn w:val="a0"/>
    <w:uiPriority w:val="22"/>
    <w:qFormat/>
    <w:rsid w:val="0025032E"/>
    <w:rPr>
      <w:b/>
      <w:bCs/>
    </w:rPr>
  </w:style>
  <w:style w:type="paragraph" w:styleId="ae">
    <w:name w:val="header"/>
    <w:basedOn w:val="a"/>
    <w:link w:val="af"/>
    <w:uiPriority w:val="99"/>
    <w:unhideWhenUsed/>
    <w:rsid w:val="00DC61E0"/>
    <w:pPr>
      <w:tabs>
        <w:tab w:val="center" w:pos="4677"/>
        <w:tab w:val="right" w:pos="9355"/>
      </w:tabs>
    </w:pPr>
  </w:style>
  <w:style w:type="character" w:customStyle="1" w:styleId="af">
    <w:name w:val="Верхний колонтитул Знак"/>
    <w:basedOn w:val="a0"/>
    <w:link w:val="ae"/>
    <w:uiPriority w:val="99"/>
    <w:rsid w:val="00DC61E0"/>
    <w:rPr>
      <w:rFonts w:ascii="Calibri" w:eastAsia="Calibri" w:hAnsi="Calibri" w:cs="Calibri"/>
      <w:sz w:val="20"/>
      <w:szCs w:val="20"/>
      <w:lang w:val="uk-UA" w:eastAsia="uk-UA"/>
    </w:rPr>
  </w:style>
  <w:style w:type="paragraph" w:styleId="af0">
    <w:name w:val="footer"/>
    <w:basedOn w:val="a"/>
    <w:link w:val="af1"/>
    <w:uiPriority w:val="99"/>
    <w:unhideWhenUsed/>
    <w:rsid w:val="00DC61E0"/>
    <w:pPr>
      <w:tabs>
        <w:tab w:val="center" w:pos="4677"/>
        <w:tab w:val="right" w:pos="9355"/>
      </w:tabs>
    </w:pPr>
  </w:style>
  <w:style w:type="character" w:customStyle="1" w:styleId="af1">
    <w:name w:val="Нижний колонтитул Знак"/>
    <w:basedOn w:val="a0"/>
    <w:link w:val="af0"/>
    <w:uiPriority w:val="99"/>
    <w:rsid w:val="00DC61E0"/>
    <w:rPr>
      <w:rFonts w:ascii="Calibri" w:eastAsia="Calibri" w:hAnsi="Calibri" w:cs="Calibri"/>
      <w:sz w:val="20"/>
      <w:szCs w:val="20"/>
      <w:lang w:val="uk-UA" w:eastAsia="uk-UA"/>
    </w:rPr>
  </w:style>
  <w:style w:type="character" w:styleId="af2">
    <w:name w:val="Hyperlink"/>
    <w:basedOn w:val="a0"/>
    <w:uiPriority w:val="99"/>
    <w:unhideWhenUsed/>
    <w:rsid w:val="00B1407D"/>
    <w:rPr>
      <w:color w:val="0000FF"/>
      <w:u w:val="single"/>
    </w:rPr>
  </w:style>
  <w:style w:type="table" w:styleId="af3">
    <w:name w:val="Table Grid"/>
    <w:basedOn w:val="a1"/>
    <w:uiPriority w:val="39"/>
    <w:rsid w:val="00CD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6E61"/>
    <w:rPr>
      <w:rFonts w:ascii="Times New Roman" w:eastAsia="Times New Roman" w:hAnsi="Times New Roman" w:cs="Times New Roman"/>
      <w:b/>
      <w:bCs/>
      <w:kern w:val="3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842048">
      <w:bodyDiv w:val="1"/>
      <w:marLeft w:val="0"/>
      <w:marRight w:val="0"/>
      <w:marTop w:val="0"/>
      <w:marBottom w:val="0"/>
      <w:divBdr>
        <w:top w:val="none" w:sz="0" w:space="0" w:color="auto"/>
        <w:left w:val="none" w:sz="0" w:space="0" w:color="auto"/>
        <w:bottom w:val="none" w:sz="0" w:space="0" w:color="auto"/>
        <w:right w:val="none" w:sz="0" w:space="0" w:color="auto"/>
      </w:divBdr>
    </w:div>
    <w:div w:id="976177596">
      <w:bodyDiv w:val="1"/>
      <w:marLeft w:val="0"/>
      <w:marRight w:val="0"/>
      <w:marTop w:val="0"/>
      <w:marBottom w:val="0"/>
      <w:divBdr>
        <w:top w:val="none" w:sz="0" w:space="0" w:color="auto"/>
        <w:left w:val="none" w:sz="0" w:space="0" w:color="auto"/>
        <w:bottom w:val="none" w:sz="0" w:space="0" w:color="auto"/>
        <w:right w:val="none" w:sz="0" w:space="0" w:color="auto"/>
      </w:divBdr>
    </w:div>
    <w:div w:id="1659726994">
      <w:bodyDiv w:val="1"/>
      <w:marLeft w:val="0"/>
      <w:marRight w:val="0"/>
      <w:marTop w:val="0"/>
      <w:marBottom w:val="0"/>
      <w:divBdr>
        <w:top w:val="none" w:sz="0" w:space="0" w:color="auto"/>
        <w:left w:val="none" w:sz="0" w:space="0" w:color="auto"/>
        <w:bottom w:val="none" w:sz="0" w:space="0" w:color="auto"/>
        <w:right w:val="none" w:sz="0" w:space="0" w:color="auto"/>
      </w:divBdr>
    </w:div>
    <w:div w:id="19288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22-2020-%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2FA8E-38D8-4107-886A-F3AEEDBA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7</Pages>
  <Words>3564</Words>
  <Characters>20319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2023-07-24T12:23:00Z</cp:lastPrinted>
  <dcterms:created xsi:type="dcterms:W3CDTF">2024-02-20T10:41:00Z</dcterms:created>
  <dcterms:modified xsi:type="dcterms:W3CDTF">2024-04-10T09:05:00Z</dcterms:modified>
</cp:coreProperties>
</file>