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bookmarkStart w:id="0" w:name="_GoBack"/>
      <w:bookmarkEnd w:id="0"/>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4B6DCC0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972D3C">
        <w:rPr>
          <w:rFonts w:ascii="Times New Roman" w:eastAsia="Times New Roman" w:hAnsi="Times New Roman" w:cs="Times New Roman CYR"/>
          <w:bCs/>
          <w:sz w:val="28"/>
          <w:szCs w:val="28"/>
          <w:lang w:val="uk-UA" w:eastAsia="ru-RU"/>
        </w:rPr>
        <w:t>за предметом:</w:t>
      </w:r>
    </w:p>
    <w:p w14:paraId="0A0C9F4C" w14:textId="77777777" w:rsidR="009351CB" w:rsidRP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9351CB" w:rsidRPr="00972D3C" w14:paraId="50A1B485" w14:textId="77777777" w:rsidTr="003B4B5C">
        <w:trPr>
          <w:tblCellSpacing w:w="15" w:type="dxa"/>
        </w:trPr>
        <w:tc>
          <w:tcPr>
            <w:tcW w:w="9525" w:type="dxa"/>
          </w:tcPr>
          <w:p w14:paraId="3AB0204B" w14:textId="2805255D" w:rsidR="00547565" w:rsidRPr="00547565" w:rsidRDefault="00E92D24" w:rsidP="00547565">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lang w:val="uk-UA"/>
              </w:rPr>
              <w:t>М</w:t>
            </w:r>
            <w:r w:rsidRPr="00E92D24">
              <w:rPr>
                <w:rFonts w:ascii="Times New Roman" w:eastAsia="Times New Roman" w:hAnsi="Times New Roman" w:cs="Times New Roman"/>
                <w:bCs/>
                <w:color w:val="000000"/>
                <w:sz w:val="28"/>
                <w:szCs w:val="28"/>
                <w:lang w:val="uk-UA"/>
              </w:rPr>
              <w:t xml:space="preserve">атеріально-технічне забезпечення підрозділів територіальної оборони </w:t>
            </w:r>
            <w:r w:rsidR="00653162">
              <w:rPr>
                <w:rFonts w:ascii="Times New Roman" w:eastAsia="Times New Roman" w:hAnsi="Times New Roman" w:cs="Times New Roman"/>
                <w:bCs/>
                <w:color w:val="000000"/>
                <w:sz w:val="28"/>
                <w:szCs w:val="28"/>
                <w:lang w:val="uk-UA"/>
              </w:rPr>
              <w:t xml:space="preserve">- </w:t>
            </w:r>
            <w:r w:rsidR="00547565" w:rsidRPr="00547565">
              <w:rPr>
                <w:rFonts w:ascii="Times New Roman" w:eastAsia="Times New Roman" w:hAnsi="Times New Roman" w:cs="Times New Roman"/>
                <w:bCs/>
                <w:color w:val="000000"/>
                <w:sz w:val="28"/>
                <w:szCs w:val="28"/>
              </w:rPr>
              <w:t xml:space="preserve">Квадрокоптери </w:t>
            </w:r>
          </w:p>
          <w:p w14:paraId="707842A5" w14:textId="6F4BE312" w:rsidR="009351CB" w:rsidRPr="00653162" w:rsidRDefault="00972D3C" w:rsidP="00547565">
            <w:pPr>
              <w:spacing w:after="0" w:line="240" w:lineRule="auto"/>
              <w:jc w:val="center"/>
              <w:rPr>
                <w:rFonts w:ascii="Times New Roman" w:eastAsia="Times New Roman" w:hAnsi="Times New Roman" w:cs="Times New Roman"/>
                <w:sz w:val="20"/>
                <w:szCs w:val="20"/>
                <w:lang w:val="uk-UA" w:eastAsia="ru-RU"/>
              </w:rPr>
            </w:pPr>
            <w:r w:rsidRPr="0056686F">
              <w:rPr>
                <w:rFonts w:ascii="Times New Roman" w:eastAsia="Times New Roman" w:hAnsi="Times New Roman" w:cs="Times New Roman"/>
                <w:bCs/>
                <w:color w:val="000000"/>
                <w:sz w:val="28"/>
                <w:szCs w:val="28"/>
              </w:rPr>
              <w:t xml:space="preserve">код за ДК 021:2015: </w:t>
            </w:r>
            <w:r w:rsidR="00547565" w:rsidRPr="00547565">
              <w:rPr>
                <w:rFonts w:ascii="Times New Roman" w:eastAsia="Times New Roman" w:hAnsi="Times New Roman" w:cs="Times New Roman"/>
                <w:bCs/>
                <w:color w:val="000000"/>
                <w:sz w:val="28"/>
                <w:szCs w:val="28"/>
              </w:rPr>
              <w:t xml:space="preserve">34710000-7 Вертольоти, літаки, </w:t>
            </w:r>
            <w:proofErr w:type="gramStart"/>
            <w:r w:rsidR="00547565" w:rsidRPr="00547565">
              <w:rPr>
                <w:rFonts w:ascii="Times New Roman" w:eastAsia="Times New Roman" w:hAnsi="Times New Roman" w:cs="Times New Roman"/>
                <w:bCs/>
                <w:color w:val="000000"/>
                <w:sz w:val="28"/>
                <w:szCs w:val="28"/>
              </w:rPr>
              <w:t>косм</w:t>
            </w:r>
            <w:proofErr w:type="gramEnd"/>
            <w:r w:rsidR="00547565" w:rsidRPr="00547565">
              <w:rPr>
                <w:rFonts w:ascii="Times New Roman" w:eastAsia="Times New Roman" w:hAnsi="Times New Roman" w:cs="Times New Roman"/>
                <w:bCs/>
                <w:color w:val="000000"/>
                <w:sz w:val="28"/>
                <w:szCs w:val="28"/>
              </w:rPr>
              <w:t xml:space="preserve">ічні та інші літальні апарати з двигуном </w:t>
            </w:r>
          </w:p>
        </w:tc>
      </w:tr>
    </w:tbl>
    <w:p w14:paraId="6697207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4EC56061"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46D6149F"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DE2019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7FF5474"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957D21D" w14:textId="77777777" w:rsidR="009E2966" w:rsidRPr="009351CB"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смт Доброслав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Доброславська селищна рада Одеського району Одеської області</w:t>
            </w:r>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Одеська область, Одеський район, смт Доброслав,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7777777" w:rsidR="0059049F" w:rsidRDefault="0059049F" w:rsidP="001243DC">
            <w:pPr>
              <w:spacing w:after="0"/>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Горбань Олег Юрійович, головний спеціалі</w:t>
            </w:r>
            <w:proofErr w:type="gramStart"/>
            <w:r w:rsidRPr="0087689D">
              <w:rPr>
                <w:rFonts w:ascii="Times New Roman" w:eastAsia="Times New Roman" w:hAnsi="Times New Roman" w:cs="Times New Roman"/>
                <w:sz w:val="24"/>
                <w:szCs w:val="24"/>
              </w:rPr>
              <w:t>ст</w:t>
            </w:r>
            <w:proofErr w:type="gramEnd"/>
            <w:r w:rsidRPr="0087689D">
              <w:rPr>
                <w:rFonts w:ascii="Times New Roman" w:eastAsia="Times New Roman" w:hAnsi="Times New Roman" w:cs="Times New Roman"/>
                <w:sz w:val="24"/>
                <w:szCs w:val="24"/>
              </w:rPr>
              <w:t xml:space="preserve"> юридичного відділення Доброславської селищної ради, </w:t>
            </w:r>
          </w:p>
          <w:p w14:paraId="77C348CD" w14:textId="77777777"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19CCE732" w14:textId="45D3222C"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Адреса: Одеська обл., Одеський район,</w:t>
            </w:r>
            <w:r>
              <w:rPr>
                <w:rFonts w:ascii="Times New Roman" w:eastAsia="Times New Roman" w:hAnsi="Times New Roman" w:cs="Times New Roman"/>
                <w:sz w:val="24"/>
                <w:szCs w:val="24"/>
              </w:rPr>
              <w:t xml:space="preserve"> </w:t>
            </w:r>
            <w:r w:rsidRPr="0087689D">
              <w:rPr>
                <w:rFonts w:ascii="Times New Roman" w:eastAsia="Times New Roman" w:hAnsi="Times New Roman" w:cs="Times New Roman"/>
                <w:sz w:val="24"/>
                <w:szCs w:val="24"/>
              </w:rPr>
              <w:t>смт Доброслав,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21C3E508" w:rsidR="0059049F" w:rsidRPr="00B413F2" w:rsidRDefault="0059049F" w:rsidP="003C0D67">
            <w:pPr>
              <w:spacing w:before="150" w:after="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Електронна адреса: </w:t>
            </w:r>
            <w:r w:rsidR="003C0D67">
              <w:rPr>
                <w:rFonts w:ascii="Times New Roman" w:eastAsia="Times New Roman" w:hAnsi="Times New Roman" w:cs="Times New Roman"/>
                <w:sz w:val="24"/>
                <w:szCs w:val="24"/>
                <w:lang w:val="en-US"/>
              </w:rPr>
              <w:t>jurviddil</w:t>
            </w:r>
            <w:r w:rsidR="003C0D67" w:rsidRPr="007B27AE">
              <w:rPr>
                <w:rFonts w:ascii="Times New Roman" w:eastAsia="Times New Roman" w:hAnsi="Times New Roman" w:cs="Times New Roman"/>
                <w:sz w:val="24"/>
                <w:szCs w:val="24"/>
              </w:rPr>
              <w:t>2023</w:t>
            </w:r>
            <w:r w:rsidRPr="0087689D">
              <w:rPr>
                <w:rFonts w:ascii="Times New Roman" w:eastAsia="Times New Roman" w:hAnsi="Times New Roman" w:cs="Times New Roman"/>
                <w:sz w:val="24"/>
                <w:szCs w:val="24"/>
              </w:rPr>
              <w:t>@ukr.net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F2E6F"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49B6DF79"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413F2" w:rsidRPr="00B413F2">
              <w:rPr>
                <w:rFonts w:ascii="Times New Roman" w:eastAsia="Times New Roman" w:hAnsi="Times New Roman" w:cs="Times New Roman"/>
                <w:sz w:val="24"/>
                <w:szCs w:val="24"/>
                <w:lang w:val="uk-UA" w:eastAsia="ru-RU"/>
              </w:rPr>
              <w:t>азва предмета закупівлі</w:t>
            </w:r>
          </w:p>
        </w:tc>
        <w:tc>
          <w:tcPr>
            <w:tcW w:w="3150" w:type="pct"/>
            <w:shd w:val="clear" w:color="auto" w:fill="FFFFFF"/>
            <w:hideMark/>
          </w:tcPr>
          <w:p w14:paraId="6565F57C" w14:textId="77777777" w:rsidR="008F2E6F" w:rsidRDefault="008F2E6F" w:rsidP="009E2966">
            <w:pPr>
              <w:spacing w:after="0" w:line="240" w:lineRule="auto"/>
              <w:rPr>
                <w:rFonts w:ascii="Times New Roman" w:eastAsia="Times New Roman" w:hAnsi="Times New Roman" w:cs="Times New Roman"/>
                <w:sz w:val="24"/>
                <w:szCs w:val="24"/>
                <w:lang w:val="uk-UA" w:eastAsia="ru-RU"/>
              </w:rPr>
            </w:pPr>
            <w:r w:rsidRPr="008F2E6F">
              <w:rPr>
                <w:rFonts w:ascii="Times New Roman" w:eastAsia="Times New Roman" w:hAnsi="Times New Roman" w:cs="Times New Roman"/>
                <w:sz w:val="24"/>
                <w:szCs w:val="24"/>
                <w:lang w:val="uk-UA" w:eastAsia="ru-RU"/>
              </w:rPr>
              <w:t xml:space="preserve">Матеріально-технічне забезпечення підрозділів територіальної оборони - Квадрокоптери </w:t>
            </w:r>
          </w:p>
          <w:p w14:paraId="57C7EFF9" w14:textId="13877BBA" w:rsidR="00B413F2" w:rsidRPr="00B413F2" w:rsidRDefault="009E2966" w:rsidP="009E296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9E2966">
              <w:rPr>
                <w:rFonts w:ascii="Times New Roman" w:eastAsia="Times New Roman" w:hAnsi="Times New Roman" w:cs="Times New Roman"/>
                <w:sz w:val="24"/>
                <w:szCs w:val="24"/>
                <w:lang w:val="uk-UA" w:eastAsia="ru-RU"/>
              </w:rPr>
              <w:t xml:space="preserve">код за ДК 021:2015: </w:t>
            </w:r>
            <w:r w:rsidR="00547565" w:rsidRPr="00547565">
              <w:rPr>
                <w:rFonts w:ascii="Times New Roman" w:eastAsia="Times New Roman" w:hAnsi="Times New Roman" w:cs="Times New Roman"/>
                <w:sz w:val="24"/>
                <w:szCs w:val="24"/>
                <w:lang w:val="uk-UA" w:eastAsia="ru-RU"/>
              </w:rPr>
              <w:t>34710000-7 Вертольоти, літаки, космічні та інші літальні апарати з двигуном</w:t>
            </w:r>
            <w:r>
              <w:rPr>
                <w:rFonts w:ascii="Times New Roman" w:eastAsia="Times New Roman" w:hAnsi="Times New Roman" w:cs="Times New Roman"/>
                <w:sz w:val="24"/>
                <w:szCs w:val="24"/>
                <w:lang w:val="uk-UA" w:eastAsia="ru-RU"/>
              </w:rPr>
              <w:t>)</w:t>
            </w:r>
          </w:p>
        </w:tc>
      </w:tr>
      <w:tr w:rsidR="00B413F2" w:rsidRPr="00547565"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4BC37048"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B413F2" w:rsidRPr="00B413F2">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1265D7C7" w:rsidR="00E947A6" w:rsidRPr="00EB5696" w:rsidRDefault="00547565" w:rsidP="00FA6A8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в</w:t>
            </w:r>
            <w:r w:rsidR="009314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цілому.</w:t>
            </w:r>
          </w:p>
        </w:tc>
      </w:tr>
      <w:tr w:rsidR="00B413F2" w:rsidRPr="0039361F" w14:paraId="26B847D9" w14:textId="77777777" w:rsidTr="00B413F2">
        <w:tc>
          <w:tcPr>
            <w:tcW w:w="300" w:type="pct"/>
            <w:shd w:val="clear" w:color="auto" w:fill="FFFFFF"/>
            <w:hideMark/>
          </w:tcPr>
          <w:p w14:paraId="150694D0" w14:textId="108845D6"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7D740E24"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5E005F" w:rsidRPr="005E005F">
              <w:rPr>
                <w:rFonts w:ascii="Times New Roman" w:eastAsia="Times New Roman" w:hAnsi="Times New Roman" w:cs="Times New Roman"/>
                <w:sz w:val="24"/>
                <w:szCs w:val="24"/>
                <w:lang w:val="uk-UA" w:eastAsia="ru-RU"/>
              </w:rPr>
              <w:t xml:space="preserve">ісце, кількість, обсяг </w:t>
            </w:r>
            <w:r w:rsidR="005E005F" w:rsidRPr="005E005F">
              <w:rPr>
                <w:rFonts w:ascii="Times New Roman" w:eastAsia="Times New Roman" w:hAnsi="Times New Roman" w:cs="Times New Roman"/>
                <w:sz w:val="24"/>
                <w:szCs w:val="24"/>
                <w:lang w:val="uk-UA" w:eastAsia="ru-RU"/>
              </w:rPr>
              <w:lastRenderedPageBreak/>
              <w:t>поставки товарів (надання послуг, виконання робіт)</w:t>
            </w:r>
          </w:p>
        </w:tc>
        <w:tc>
          <w:tcPr>
            <w:tcW w:w="3150" w:type="pct"/>
            <w:shd w:val="clear" w:color="auto" w:fill="FFFFFF"/>
            <w:hideMark/>
          </w:tcPr>
          <w:p w14:paraId="44FC9EE8" w14:textId="5B796F5F" w:rsidR="009351CB" w:rsidRDefault="001243DC"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смт </w:t>
            </w:r>
            <w:r w:rsidR="009D3488">
              <w:rPr>
                <w:rFonts w:ascii="Times New Roman" w:eastAsia="Times New Roman" w:hAnsi="Times New Roman" w:cs="Times New Roman"/>
                <w:sz w:val="24"/>
                <w:szCs w:val="24"/>
                <w:lang w:val="uk-UA" w:eastAsia="ru-RU"/>
              </w:rPr>
              <w:t>Доброслав</w:t>
            </w:r>
            <w:r w:rsidR="009351CB" w:rsidRPr="009351CB">
              <w:rPr>
                <w:rFonts w:ascii="Times New Roman" w:eastAsia="Times New Roman" w:hAnsi="Times New Roman" w:cs="Times New Roman"/>
                <w:sz w:val="24"/>
                <w:szCs w:val="24"/>
                <w:lang w:val="uk-UA" w:eastAsia="ru-RU"/>
              </w:rPr>
              <w:t xml:space="preserve"> Одеського району Одеської області</w:t>
            </w:r>
            <w:r w:rsidR="00574217">
              <w:rPr>
                <w:rFonts w:ascii="Times New Roman" w:eastAsia="Times New Roman" w:hAnsi="Times New Roman" w:cs="Times New Roman"/>
                <w:sz w:val="24"/>
                <w:szCs w:val="24"/>
                <w:lang w:val="uk-UA" w:eastAsia="ru-RU"/>
              </w:rPr>
              <w:t>, проспект Свободи, 1</w:t>
            </w:r>
            <w:r w:rsidR="009351CB" w:rsidRPr="009351CB">
              <w:rPr>
                <w:rFonts w:ascii="Times New Roman" w:eastAsia="Times New Roman" w:hAnsi="Times New Roman" w:cs="Times New Roman"/>
                <w:sz w:val="24"/>
                <w:szCs w:val="24"/>
                <w:lang w:val="uk-UA" w:eastAsia="ru-RU"/>
              </w:rPr>
              <w:t xml:space="preserve"> </w:t>
            </w:r>
          </w:p>
          <w:p w14:paraId="62AD202D" w14:textId="7311A79E" w:rsidR="00B413F2" w:rsidRPr="00B413F2" w:rsidRDefault="00547565" w:rsidP="00A40D2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Кількість – </w:t>
            </w:r>
            <w:r w:rsidR="00A40D20">
              <w:rPr>
                <w:rFonts w:ascii="Times New Roman" w:eastAsia="Times New Roman" w:hAnsi="Times New Roman" w:cs="Times New Roman"/>
                <w:sz w:val="24"/>
                <w:szCs w:val="24"/>
                <w:lang w:val="uk-UA" w:eastAsia="ru-RU"/>
              </w:rPr>
              <w:t>18</w:t>
            </w:r>
            <w:r w:rsidR="008F2E6F">
              <w:rPr>
                <w:rFonts w:ascii="Times New Roman" w:eastAsia="Times New Roman" w:hAnsi="Times New Roman" w:cs="Times New Roman"/>
                <w:sz w:val="24"/>
                <w:szCs w:val="24"/>
                <w:lang w:val="uk-UA" w:eastAsia="ru-RU"/>
              </w:rPr>
              <w:t xml:space="preserve"> штук</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14:paraId="21408DB6" w14:textId="4D4457A2" w:rsidR="00B413F2" w:rsidRPr="00B413F2" w:rsidRDefault="00E947A6"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 xml:space="preserve"> виконання робіт</w:t>
            </w:r>
            <w:r w:rsidR="00E144E8">
              <w:rPr>
                <w:rFonts w:ascii="Times New Roman" w:eastAsia="Times New Roman" w:hAnsi="Times New Roman" w:cs="Times New Roman"/>
                <w:sz w:val="24"/>
                <w:szCs w:val="24"/>
                <w:lang w:val="uk-UA" w:eastAsia="ru-RU"/>
              </w:rPr>
              <w:t>/надання послуг</w:t>
            </w:r>
          </w:p>
        </w:tc>
        <w:tc>
          <w:tcPr>
            <w:tcW w:w="3150" w:type="pct"/>
            <w:shd w:val="clear" w:color="auto" w:fill="FFFFFF"/>
            <w:hideMark/>
          </w:tcPr>
          <w:p w14:paraId="44894EEA" w14:textId="75E8375E" w:rsidR="00B413F2" w:rsidRPr="00EB5696" w:rsidRDefault="00B413F2" w:rsidP="009C7989">
            <w:pPr>
              <w:spacing w:before="150" w:after="150" w:line="240" w:lineRule="auto"/>
              <w:rPr>
                <w:rFonts w:ascii="Times New Roman" w:eastAsia="Times New Roman" w:hAnsi="Times New Roman" w:cs="Times New Roman"/>
                <w:sz w:val="24"/>
                <w:szCs w:val="24"/>
                <w:lang w:val="uk-UA" w:eastAsia="ru-RU"/>
              </w:rPr>
            </w:pPr>
            <w:r w:rsidRPr="00EB5696">
              <w:rPr>
                <w:rFonts w:ascii="Times New Roman" w:eastAsia="Times New Roman" w:hAnsi="Times New Roman" w:cs="Times New Roman"/>
                <w:sz w:val="24"/>
                <w:szCs w:val="24"/>
                <w:lang w:val="uk-UA" w:eastAsia="ru-RU"/>
              </w:rPr>
              <w:t xml:space="preserve">до </w:t>
            </w:r>
            <w:r w:rsidR="009E2966">
              <w:rPr>
                <w:rFonts w:ascii="Times New Roman" w:eastAsia="Times New Roman" w:hAnsi="Times New Roman" w:cs="Times New Roman"/>
                <w:sz w:val="24"/>
                <w:szCs w:val="24"/>
                <w:lang w:val="uk-UA" w:eastAsia="ru-RU"/>
              </w:rPr>
              <w:t>31.12</w:t>
            </w:r>
            <w:r w:rsidRPr="00EB5696">
              <w:rPr>
                <w:rFonts w:ascii="Times New Roman" w:eastAsia="Times New Roman" w:hAnsi="Times New Roman" w:cs="Times New Roman"/>
                <w:sz w:val="24"/>
                <w:szCs w:val="24"/>
                <w:lang w:val="uk-UA" w:eastAsia="ru-RU"/>
              </w:rPr>
              <w:t>.202</w:t>
            </w:r>
            <w:r w:rsidR="009C7989">
              <w:rPr>
                <w:rFonts w:ascii="Times New Roman" w:eastAsia="Times New Roman" w:hAnsi="Times New Roman" w:cs="Times New Roman"/>
                <w:sz w:val="24"/>
                <w:szCs w:val="24"/>
                <w:lang w:val="uk-UA" w:eastAsia="ru-RU"/>
              </w:rPr>
              <w:t>4</w:t>
            </w:r>
          </w:p>
        </w:tc>
      </w:tr>
      <w:tr w:rsidR="00D00A98" w:rsidRPr="00B413F2" w14:paraId="2C7297FD" w14:textId="77777777" w:rsidTr="00B413F2">
        <w:tc>
          <w:tcPr>
            <w:tcW w:w="300" w:type="pct"/>
            <w:shd w:val="clear" w:color="auto" w:fill="FFFFFF"/>
          </w:tcPr>
          <w:p w14:paraId="467D144F" w14:textId="741BB4B8" w:rsidR="00D00A98" w:rsidRPr="00B413F2" w:rsidRDefault="00D00A98"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4780EA6C" w14:textId="65E6B443" w:rsidR="00D00A98" w:rsidRPr="00C46737" w:rsidRDefault="00D00A98" w:rsidP="00D00A9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D00A98">
              <w:rPr>
                <w:rFonts w:ascii="Times New Roman" w:eastAsia="Times New Roman" w:hAnsi="Times New Roman" w:cs="Times New Roman"/>
                <w:sz w:val="24"/>
                <w:szCs w:val="24"/>
                <w:lang w:val="uk-UA" w:eastAsia="ru-RU"/>
              </w:rPr>
              <w:t>озмір бюджетного призначення за кошторисом або очікувана вартість предмету закупівлі</w:t>
            </w:r>
            <w:r w:rsidRPr="00D00A98">
              <w:rPr>
                <w:rFonts w:ascii="Times New Roman" w:eastAsia="Times New Roman" w:hAnsi="Times New Roman" w:cs="Times New Roman"/>
                <w:sz w:val="24"/>
                <w:szCs w:val="24"/>
                <w:lang w:val="uk-UA" w:eastAsia="ru-RU"/>
              </w:rPr>
              <w:tab/>
            </w:r>
          </w:p>
        </w:tc>
        <w:tc>
          <w:tcPr>
            <w:tcW w:w="3150" w:type="pct"/>
            <w:shd w:val="clear" w:color="auto" w:fill="FFFFFF"/>
          </w:tcPr>
          <w:p w14:paraId="37AE1544" w14:textId="49058119" w:rsidR="00D00A98" w:rsidRPr="00EB5696" w:rsidRDefault="00A40D20" w:rsidP="009E296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1 8</w:t>
            </w:r>
            <w:r w:rsidR="00D00A98">
              <w:rPr>
                <w:rFonts w:ascii="Times New Roman" w:eastAsia="Times New Roman" w:hAnsi="Times New Roman" w:cs="Times New Roman"/>
                <w:sz w:val="24"/>
                <w:szCs w:val="24"/>
                <w:lang w:val="uk-UA" w:eastAsia="ru-RU"/>
              </w:rPr>
              <w:t>00 000,00 грн</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4108A5"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4108A5"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інформації про підтвердження відсутності підстав для відмови в участі у відкритих торгах, встановлені пунктом 47 Особливостей </w:t>
            </w:r>
            <w:r w:rsidRPr="003E7747">
              <w:rPr>
                <w:rFonts w:ascii="Times New Roman" w:eastAsia="Times New Roman" w:hAnsi="Times New Roman" w:cs="Times New Roman"/>
                <w:i/>
                <w:sz w:val="24"/>
                <w:szCs w:val="24"/>
                <w:lang w:eastAsia="ru-RU"/>
              </w:rPr>
              <w:t xml:space="preserve">(згідно додатку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інформацією щодо відповідності учасника</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переможця вимогам, визначеним у пункті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Особливостей </w:t>
            </w:r>
            <w:r w:rsidRPr="003E7747">
              <w:rPr>
                <w:rFonts w:ascii="Times New Roman" w:eastAsia="Times New Roman" w:hAnsi="Times New Roman" w:cs="Times New Roman"/>
                <w:i/>
                <w:sz w:val="24"/>
                <w:szCs w:val="24"/>
                <w:lang w:eastAsia="ru-RU"/>
              </w:rPr>
              <w:t>(згідно додатку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інформацією про необхідні технічні, якісні та кількісні характеристики предмета закупівлі</w:t>
            </w:r>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(згідно додатку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3E7747">
              <w:rPr>
                <w:rFonts w:ascii="Times New Roman" w:eastAsia="Times New Roman" w:hAnsi="Times New Roman" w:cs="Times New Roman"/>
                <w:i/>
                <w:sz w:val="24"/>
                <w:szCs w:val="24"/>
                <w:lang w:eastAsia="ru-RU"/>
              </w:rPr>
              <w:t>(згідно додатку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тендерної пропозиції </w:t>
            </w:r>
            <w:r w:rsidRPr="003E7747">
              <w:rPr>
                <w:rFonts w:ascii="Times New Roman" w:eastAsia="Times New Roman" w:hAnsi="Times New Roman" w:cs="Times New Roman"/>
                <w:i/>
                <w:sz w:val="24"/>
                <w:szCs w:val="24"/>
                <w:lang w:eastAsia="ru-RU"/>
              </w:rPr>
              <w:t>(згідно додатку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інформацією  про учасника та листом – згодою на обробку персональних даних учасника </w:t>
            </w:r>
            <w:r w:rsidRPr="003E7747">
              <w:rPr>
                <w:rFonts w:ascii="Times New Roman" w:eastAsia="Times New Roman" w:hAnsi="Times New Roman" w:cs="Times New Roman"/>
                <w:i/>
                <w:sz w:val="24"/>
                <w:szCs w:val="24"/>
                <w:lang w:eastAsia="ru-RU"/>
              </w:rPr>
              <w:t>(згідно додатку 2)</w:t>
            </w:r>
            <w:r w:rsidRPr="003E7747">
              <w:rPr>
                <w:rFonts w:ascii="Times New Roman" w:eastAsia="Times New Roman" w:hAnsi="Times New Roman" w:cs="Times New Roman"/>
                <w:i/>
                <w:sz w:val="24"/>
                <w:szCs w:val="24"/>
                <w:lang w:val="uk-UA" w:eastAsia="ru-RU"/>
              </w:rPr>
              <w:t>;</w:t>
            </w:r>
          </w:p>
          <w:p w14:paraId="384BEC83" w14:textId="2C03B05B"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заповнений з боку </w:t>
            </w:r>
            <w:r w:rsidRPr="003E7747">
              <w:rPr>
                <w:rFonts w:ascii="Times New Roman" w:eastAsia="Times New Roman" w:hAnsi="Times New Roman" w:cs="Times New Roman"/>
                <w:sz w:val="24"/>
                <w:szCs w:val="24"/>
                <w:lang w:val="uk-UA" w:eastAsia="ru-RU"/>
              </w:rPr>
              <w:t>у</w:t>
            </w:r>
            <w:r w:rsidRPr="003E7747">
              <w:rPr>
                <w:rFonts w:ascii="Times New Roman" w:eastAsia="Times New Roman" w:hAnsi="Times New Roman" w:cs="Times New Roman"/>
                <w:sz w:val="24"/>
                <w:szCs w:val="24"/>
                <w:lang w:eastAsia="ru-RU"/>
              </w:rPr>
              <w:t xml:space="preserve">часника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r w:rsidRPr="003E7747">
              <w:rPr>
                <w:rFonts w:ascii="Times New Roman" w:eastAsia="Times New Roman" w:hAnsi="Times New Roman" w:cs="Times New Roman"/>
                <w:color w:val="000000"/>
                <w:sz w:val="24"/>
                <w:szCs w:val="24"/>
                <w:lang w:eastAsia="ru-RU"/>
              </w:rPr>
              <w:t xml:space="preserve">кт договору про закупівлю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r w:rsidRPr="003E7747">
              <w:rPr>
                <w:rFonts w:ascii="Times New Roman" w:eastAsia="Times New Roman" w:hAnsi="Times New Roman" w:cs="Times New Roman"/>
                <w:iCs/>
                <w:color w:val="000000"/>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 xml:space="preserve">документи, які підтверджують повноваження особи на підписання тендерної пропозиції, якщо підписантом </w:t>
            </w:r>
            <w:r w:rsidR="008F49C3" w:rsidRPr="003E7747">
              <w:rPr>
                <w:rFonts w:ascii="Times New Roman" w:eastAsia="Times New Roman" w:hAnsi="Times New Roman"/>
                <w:sz w:val="24"/>
                <w:szCs w:val="24"/>
                <w:lang w:val="uk-UA" w:eastAsia="ru-RU"/>
              </w:rPr>
              <w:lastRenderedPageBreak/>
              <w:t>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w:t>
            </w:r>
            <w:r w:rsidRPr="00717447">
              <w:rPr>
                <w:rFonts w:ascii="Times New Roman" w:eastAsia="Times New Roman" w:hAnsi="Times New Roman" w:cs="Times New Roman"/>
                <w:sz w:val="24"/>
                <w:szCs w:val="24"/>
                <w:lang w:val="uk-UA" w:eastAsia="ru-RU"/>
              </w:rPr>
              <w:lastRenderedPageBreak/>
              <w:t>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ого(их) документа(ів)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засвідчувального органу за посиланням https://czo.gov.ua/verify. </w:t>
            </w:r>
          </w:p>
          <w:p w14:paraId="5BC6F8C3" w14:textId="70700C2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0028748E">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sz w:val="24"/>
                <w:szCs w:val="24"/>
                <w:lang w:val="uk-UA" w:eastAsia="ru-RU"/>
              </w:rPr>
              <w:t xml:space="preserve">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w:t>
            </w:r>
            <w:r w:rsidRPr="00FC2E21">
              <w:rPr>
                <w:rFonts w:ascii="Times New Roman" w:eastAsia="Times New Roman" w:hAnsi="Times New Roman" w:cs="Times New Roman"/>
                <w:sz w:val="24"/>
                <w:szCs w:val="24"/>
                <w:lang w:val="uk-UA" w:eastAsia="ru-RU"/>
              </w:rPr>
              <w:lastRenderedPageBreak/>
              <w:t>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w:t>
            </w:r>
            <w:r w:rsidRPr="00717447">
              <w:rPr>
                <w:rFonts w:ascii="Times New Roman" w:eastAsia="Times New Roman" w:hAnsi="Times New Roman" w:cs="Times New Roman"/>
                <w:sz w:val="24"/>
                <w:szCs w:val="24"/>
                <w:lang w:val="uk-UA" w:eastAsia="ru-RU"/>
              </w:rPr>
              <w:lastRenderedPageBreak/>
              <w:t xml:space="preserve">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львів»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«у складі тендерна пропозиція» замість «у складі </w:t>
            </w:r>
            <w:r w:rsidRPr="00760EA1">
              <w:rPr>
                <w:rFonts w:ascii="Times New Roman" w:eastAsia="Times New Roman" w:hAnsi="Times New Roman" w:cs="Times New Roman"/>
                <w:sz w:val="24"/>
                <w:szCs w:val="24"/>
                <w:lang w:val="uk-UA" w:eastAsia="ru-RU"/>
              </w:rPr>
              <w:lastRenderedPageBreak/>
              <w:t>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«тендернапропозиція»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«JPEG»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4108A5"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w:t>
            </w:r>
            <w:r w:rsidRPr="00B413F2">
              <w:rPr>
                <w:rFonts w:ascii="Times New Roman" w:eastAsia="Times New Roman" w:hAnsi="Times New Roman" w:cs="Times New Roman"/>
                <w:sz w:val="24"/>
                <w:szCs w:val="24"/>
                <w:lang w:val="uk-UA" w:eastAsia="ru-RU"/>
              </w:rPr>
              <w:lastRenderedPageBreak/>
              <w:t xml:space="preserve">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r w:rsidRPr="00FC2E21">
              <w:rPr>
                <w:rFonts w:ascii="Times New Roman" w:eastAsia="Times New Roman" w:hAnsi="Times New Roman" w:cs="Times New Roman"/>
                <w:sz w:val="24"/>
                <w:szCs w:val="24"/>
                <w:lang w:eastAsia="ru-RU"/>
              </w:rPr>
              <w:lastRenderedPageBreak/>
              <w:t xml:space="preserve">Замовник установлює один або декілька кваліфікаційних критеріїв </w:t>
            </w:r>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 xml:space="preserve">ідповідно до статті 16 </w:t>
            </w:r>
            <w:r w:rsidRPr="00FC2E21">
              <w:rPr>
                <w:rFonts w:ascii="Times New Roman" w:eastAsia="Times New Roman" w:hAnsi="Times New Roman" w:cs="Times New Roman"/>
                <w:sz w:val="24"/>
                <w:szCs w:val="24"/>
                <w:lang w:eastAsia="ru-RU"/>
              </w:rPr>
              <w:lastRenderedPageBreak/>
              <w:t xml:space="preserve">Закону </w:t>
            </w:r>
            <w:r w:rsidRPr="00FC2E21">
              <w:rPr>
                <w:rFonts w:ascii="Times New Roman" w:eastAsia="Times New Roman" w:hAnsi="Times New Roman" w:cs="Times New Roman"/>
                <w:i/>
                <w:sz w:val="24"/>
                <w:szCs w:val="24"/>
                <w:lang w:eastAsia="ru-RU"/>
              </w:rPr>
              <w:t>(згідно Додатку 3 до цієї документації).</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r w:rsidRPr="00FC2E21">
              <w:rPr>
                <w:rFonts w:ascii="Times New Roman" w:eastAsia="Times New Roman" w:hAnsi="Times New Roman" w:cs="Times New Roman"/>
                <w:sz w:val="24"/>
                <w:szCs w:val="24"/>
                <w:lang w:eastAsia="ru-RU"/>
              </w:rPr>
              <w:t xml:space="preserve">Замовник зазначає вимоги, установлені у пункті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Особливостей, та інформацію про спосіб </w:t>
            </w:r>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 відповідності учасників установленим вимогам згідно із законодавством</w:t>
            </w:r>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 xml:space="preserve">(згідно Додатку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цієї документації).</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eastAsia="ru-RU"/>
              </w:rPr>
              <w:t xml:space="preserve">Документи, які вимагаються для </w:t>
            </w:r>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 xml:space="preserve">ідтвердження  відповідності пропозиції  учасника – переможця вимогам замовника </w:t>
            </w:r>
            <w:r w:rsidRPr="00FC2E21">
              <w:rPr>
                <w:rFonts w:ascii="Times New Roman" w:eastAsia="Times New Roman" w:hAnsi="Times New Roman" w:cs="Times New Roman"/>
                <w:i/>
                <w:sz w:val="24"/>
                <w:szCs w:val="24"/>
                <w:lang w:val="uk-UA" w:eastAsia="ru-RU"/>
              </w:rPr>
              <w:t xml:space="preserve">(згідно </w:t>
            </w:r>
            <w:r w:rsidRPr="00FC2E21">
              <w:rPr>
                <w:rFonts w:ascii="Times New Roman" w:eastAsia="Times New Roman" w:hAnsi="Times New Roman" w:cs="Times New Roman"/>
                <w:i/>
                <w:sz w:val="24"/>
                <w:szCs w:val="24"/>
                <w:lang w:eastAsia="ru-RU"/>
              </w:rPr>
              <w:t xml:space="preserve">Додатку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документації</w:t>
            </w:r>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EC2AFA"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18564BEC" w14:textId="2C204A22" w:rsidR="00FC2E21" w:rsidRPr="00B413F2" w:rsidRDefault="00FC2E21" w:rsidP="008D0C4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w:t>
            </w:r>
          </w:p>
        </w:tc>
      </w:tr>
      <w:tr w:rsidR="006343C2" w:rsidRPr="0094624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1E60391B" w:rsidR="006343C2" w:rsidRPr="00B413F2" w:rsidRDefault="008D0C41" w:rsidP="006343C2">
            <w:pPr>
              <w:spacing w:before="150" w:after="150" w:line="240" w:lineRule="auto"/>
              <w:jc w:val="both"/>
              <w:rPr>
                <w:rFonts w:ascii="Times New Roman" w:eastAsia="Times New Roman" w:hAnsi="Times New Roman" w:cs="Times New Roman"/>
                <w:sz w:val="24"/>
                <w:szCs w:val="24"/>
                <w:lang w:val="uk-UA" w:eastAsia="ru-RU"/>
              </w:rPr>
            </w:pPr>
            <w:r w:rsidRPr="008D0C41">
              <w:rPr>
                <w:rFonts w:ascii="Times New Roman" w:eastAsia="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6343C2" w:rsidRPr="004108A5"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1447"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408D3C16" w:rsidR="006343C2" w:rsidRPr="00016C3E" w:rsidRDefault="00441B9F" w:rsidP="00CA769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 на підставі п.3 Особливостей</w:t>
            </w:r>
            <w:r w:rsidR="00CA7692">
              <w:rPr>
                <w:rFonts w:ascii="Times New Roman" w:eastAsia="Times New Roman" w:hAnsi="Times New Roman" w:cs="Times New Roman"/>
                <w:sz w:val="24"/>
                <w:szCs w:val="24"/>
                <w:lang w:val="uk-UA" w:eastAsia="ru-RU"/>
              </w:rPr>
              <w:t xml:space="preserve">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0CB61B76"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A40D20">
              <w:rPr>
                <w:rFonts w:ascii="Times New Roman" w:eastAsia="Times New Roman" w:hAnsi="Times New Roman" w:cs="Times New Roman"/>
                <w:sz w:val="24"/>
                <w:szCs w:val="24"/>
                <w:lang w:val="uk-UA" w:eastAsia="ru-RU"/>
              </w:rPr>
              <w:t>21.02.2024</w:t>
            </w:r>
            <w:r w:rsidR="00BD3B19" w:rsidRPr="00F37805">
              <w:rPr>
                <w:rFonts w:ascii="Times New Roman" w:eastAsia="Times New Roman" w:hAnsi="Times New Roman" w:cs="Times New Roman"/>
                <w:sz w:val="24"/>
                <w:szCs w:val="24"/>
                <w:lang w:val="uk-UA" w:eastAsia="ru-RU"/>
              </w:rPr>
              <w:t xml:space="preserve"> року </w:t>
            </w:r>
            <w:r w:rsidR="00FC2E21" w:rsidRPr="00F37805">
              <w:rPr>
                <w:rFonts w:ascii="Times New Roman" w:eastAsia="Times New Roman" w:hAnsi="Times New Roman" w:cs="Times New Roman"/>
                <w:sz w:val="24"/>
                <w:szCs w:val="24"/>
                <w:lang w:val="uk-UA" w:eastAsia="ru-RU"/>
              </w:rPr>
              <w:t xml:space="preserve">о </w:t>
            </w:r>
            <w:r w:rsidR="00BD3B19" w:rsidRPr="00F37805">
              <w:rPr>
                <w:rFonts w:ascii="Times New Roman" w:eastAsia="Times New Roman" w:hAnsi="Times New Roman" w:cs="Times New Roman"/>
                <w:sz w:val="24"/>
                <w:szCs w:val="24"/>
                <w:lang w:val="uk-UA" w:eastAsia="ru-RU"/>
              </w:rPr>
              <w:t xml:space="preserve">08:00 </w:t>
            </w:r>
            <w:r w:rsidR="00FC2E21" w:rsidRPr="00F37805">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4108A5"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B3DAD65"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08599B">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4108A5"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577B60E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w:t>
            </w:r>
            <w:r w:rsidR="004108A5" w:rsidRPr="004108A5">
              <w:rPr>
                <w:rFonts w:ascii="Times New Roman" w:eastAsia="Times New Roman" w:hAnsi="Times New Roman"/>
                <w:sz w:val="24"/>
                <w:szCs w:val="24"/>
                <w:lang w:val="uk-UA"/>
              </w:rPr>
              <w:t xml:space="preserve">Російської Федерації/Республіки Білорусь/Ісламської Республіки Іран </w:t>
            </w:r>
            <w:r w:rsidRPr="00316B47">
              <w:rPr>
                <w:rFonts w:ascii="Times New Roman" w:eastAsia="Times New Roman" w:hAnsi="Times New Roman"/>
                <w:sz w:val="24"/>
                <w:szCs w:val="24"/>
                <w:lang w:val="uk-UA"/>
              </w:rPr>
              <w:t xml:space="preserve">(крім тих, що проживають на території України на законних підставах); юридичною особою, </w:t>
            </w:r>
            <w:r w:rsidRPr="00316B47">
              <w:rPr>
                <w:rFonts w:ascii="Times New Roman" w:eastAsia="Times New Roman" w:hAnsi="Times New Roman"/>
                <w:sz w:val="24"/>
                <w:szCs w:val="24"/>
                <w:lang w:val="uk-UA"/>
              </w:rPr>
              <w:lastRenderedPageBreak/>
              <w:t xml:space="preserve">утвореною та зареєстрованою відповідно до законодавства </w:t>
            </w:r>
            <w:r w:rsidR="004108A5" w:rsidRPr="004108A5">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4108A5" w:rsidRPr="004108A5">
              <w:rPr>
                <w:rFonts w:ascii="Times New Roman" w:eastAsia="Times New Roman" w:hAnsi="Times New Roman"/>
                <w:sz w:val="24"/>
                <w:szCs w:val="24"/>
                <w:lang w:val="uk-UA"/>
              </w:rPr>
              <w:t>Російськ</w:t>
            </w:r>
            <w:r w:rsidR="004108A5">
              <w:rPr>
                <w:rFonts w:ascii="Times New Roman" w:eastAsia="Times New Roman" w:hAnsi="Times New Roman"/>
                <w:sz w:val="24"/>
                <w:szCs w:val="24"/>
                <w:lang w:val="uk-UA"/>
              </w:rPr>
              <w:t>а</w:t>
            </w:r>
            <w:r w:rsidR="004108A5" w:rsidRPr="004108A5">
              <w:rPr>
                <w:rFonts w:ascii="Times New Roman" w:eastAsia="Times New Roman" w:hAnsi="Times New Roman"/>
                <w:sz w:val="24"/>
                <w:szCs w:val="24"/>
                <w:lang w:val="uk-UA"/>
              </w:rPr>
              <w:t xml:space="preserve"> Федераці</w:t>
            </w:r>
            <w:r w:rsidR="004108A5">
              <w:rPr>
                <w:rFonts w:ascii="Times New Roman" w:eastAsia="Times New Roman" w:hAnsi="Times New Roman"/>
                <w:sz w:val="24"/>
                <w:szCs w:val="24"/>
                <w:lang w:val="uk-UA"/>
              </w:rPr>
              <w:t>я</w:t>
            </w:r>
            <w:r w:rsidR="004108A5" w:rsidRPr="004108A5">
              <w:rPr>
                <w:rFonts w:ascii="Times New Roman" w:eastAsia="Times New Roman" w:hAnsi="Times New Roman"/>
                <w:sz w:val="24"/>
                <w:szCs w:val="24"/>
                <w:lang w:val="uk-UA"/>
              </w:rPr>
              <w:t>/Республік</w:t>
            </w:r>
            <w:r w:rsidR="004108A5">
              <w:rPr>
                <w:rFonts w:ascii="Times New Roman" w:eastAsia="Times New Roman" w:hAnsi="Times New Roman"/>
                <w:sz w:val="24"/>
                <w:szCs w:val="24"/>
                <w:lang w:val="uk-UA"/>
              </w:rPr>
              <w:t>а</w:t>
            </w:r>
            <w:r w:rsidR="004108A5" w:rsidRPr="004108A5">
              <w:rPr>
                <w:rFonts w:ascii="Times New Roman" w:eastAsia="Times New Roman" w:hAnsi="Times New Roman"/>
                <w:sz w:val="24"/>
                <w:szCs w:val="24"/>
                <w:lang w:val="uk-UA"/>
              </w:rPr>
              <w:t xml:space="preserve"> Білорусь/Ісламськ</w:t>
            </w:r>
            <w:r w:rsidR="004108A5">
              <w:rPr>
                <w:rFonts w:ascii="Times New Roman" w:eastAsia="Times New Roman" w:hAnsi="Times New Roman"/>
                <w:sz w:val="24"/>
                <w:szCs w:val="24"/>
                <w:lang w:val="uk-UA"/>
              </w:rPr>
              <w:t>а</w:t>
            </w:r>
            <w:r w:rsidR="004108A5" w:rsidRPr="004108A5">
              <w:rPr>
                <w:rFonts w:ascii="Times New Roman" w:eastAsia="Times New Roman" w:hAnsi="Times New Roman"/>
                <w:sz w:val="24"/>
                <w:szCs w:val="24"/>
                <w:lang w:val="uk-UA"/>
              </w:rPr>
              <w:t xml:space="preserve"> Республік</w:t>
            </w:r>
            <w:r w:rsidR="004108A5">
              <w:rPr>
                <w:rFonts w:ascii="Times New Roman" w:eastAsia="Times New Roman" w:hAnsi="Times New Roman"/>
                <w:sz w:val="24"/>
                <w:szCs w:val="24"/>
                <w:lang w:val="uk-UA"/>
              </w:rPr>
              <w:t>а</w:t>
            </w:r>
            <w:r w:rsidR="004108A5" w:rsidRPr="004108A5">
              <w:rPr>
                <w:rFonts w:ascii="Times New Roman" w:eastAsia="Times New Roman" w:hAnsi="Times New Roman"/>
                <w:sz w:val="24"/>
                <w:szCs w:val="24"/>
                <w:lang w:val="uk-UA"/>
              </w:rPr>
              <w:t xml:space="preserve"> Іран</w:t>
            </w:r>
            <w:r w:rsidRPr="00316B47">
              <w:rPr>
                <w:rFonts w:ascii="Times New Roman" w:eastAsia="Times New Roman" w:hAnsi="Times New Roman"/>
                <w:sz w:val="24"/>
                <w:szCs w:val="24"/>
                <w:lang w:val="uk-UA"/>
              </w:rPr>
              <w:t xml:space="preserve">, громадянином </w:t>
            </w:r>
            <w:r w:rsidR="004108A5" w:rsidRPr="004108A5">
              <w:rPr>
                <w:rFonts w:ascii="Times New Roman" w:eastAsia="Times New Roman" w:hAnsi="Times New Roman"/>
                <w:sz w:val="24"/>
                <w:szCs w:val="24"/>
                <w:lang w:val="uk-UA"/>
              </w:rPr>
              <w:t xml:space="preserve">Російської Федерації/Республіки Білорусь/Ісламської Республіки Іран </w:t>
            </w:r>
            <w:r w:rsidRPr="00316B47">
              <w:rPr>
                <w:rFonts w:ascii="Times New Roman" w:eastAsia="Times New Roman" w:hAnsi="Times New Roman"/>
                <w:sz w:val="24"/>
                <w:szCs w:val="24"/>
                <w:lang w:val="uk-UA"/>
              </w:rPr>
              <w:t xml:space="preserve">(крім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4108A5" w:rsidRPr="004108A5">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w:t>
            </w:r>
          </w:p>
          <w:p w14:paraId="70ACC03E" w14:textId="4B9D1C40"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4108A5" w:rsidRPr="004108A5">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453D885C"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w:t>
            </w:r>
            <w:r w:rsidR="00AF2C6E" w:rsidRPr="00AF2C6E">
              <w:rPr>
                <w:rFonts w:ascii="Times New Roman" w:eastAsia="Times New Roman" w:hAnsi="Times New Roman"/>
                <w:color w:val="000000" w:themeColor="text1"/>
                <w:sz w:val="24"/>
                <w:szCs w:val="24"/>
                <w:lang w:val="uk-UA"/>
              </w:rPr>
              <w:t xml:space="preserve">Російської Федерації/Республіки Білорусь/Ісламської Республіки </w:t>
            </w:r>
            <w:r w:rsidR="00AF2C6E" w:rsidRPr="00AF2C6E">
              <w:rPr>
                <w:rFonts w:ascii="Times New Roman" w:eastAsia="Times New Roman" w:hAnsi="Times New Roman"/>
                <w:color w:val="000000" w:themeColor="text1"/>
                <w:sz w:val="24"/>
                <w:szCs w:val="24"/>
                <w:lang w:val="uk-UA"/>
              </w:rPr>
              <w:lastRenderedPageBreak/>
              <w:t>Іран</w:t>
            </w:r>
            <w:r w:rsidRPr="00316B47">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45E69D79"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AF2C6E" w:rsidRPr="00AF2C6E">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00AF2C6E" w:rsidRPr="00AF2C6E">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00AF2C6E" w:rsidRPr="00AF2C6E">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AF2C6E" w:rsidRPr="00AF2C6E">
              <w:rPr>
                <w:rFonts w:ascii="Times New Roman" w:eastAsia="Times New Roman" w:hAnsi="Times New Roman"/>
                <w:color w:val="000000" w:themeColor="text1"/>
                <w:sz w:val="24"/>
                <w:szCs w:val="24"/>
                <w:lang w:val="uk-UA"/>
              </w:rPr>
              <w:t xml:space="preserve">Російської </w:t>
            </w:r>
            <w:r w:rsidR="00AF2C6E" w:rsidRPr="00AF2C6E">
              <w:rPr>
                <w:rFonts w:ascii="Times New Roman" w:eastAsia="Times New Roman" w:hAnsi="Times New Roman"/>
                <w:color w:val="000000" w:themeColor="text1"/>
                <w:sz w:val="24"/>
                <w:szCs w:val="24"/>
                <w:lang w:val="uk-UA"/>
              </w:rPr>
              <w:lastRenderedPageBreak/>
              <w:t>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AF2C6E" w:rsidRPr="00AF2C6E">
              <w:rPr>
                <w:rFonts w:ascii="Times New Roman" w:eastAsia="Times New Roman" w:hAnsi="Times New Roman"/>
                <w:color w:val="000000" w:themeColor="text1"/>
                <w:sz w:val="24"/>
                <w:szCs w:val="24"/>
                <w:lang w:val="uk-UA"/>
              </w:rPr>
              <w:t>Російськ</w:t>
            </w:r>
            <w:r w:rsidR="00AF2C6E">
              <w:rPr>
                <w:rFonts w:ascii="Times New Roman" w:eastAsia="Times New Roman" w:hAnsi="Times New Roman"/>
                <w:color w:val="000000" w:themeColor="text1"/>
                <w:sz w:val="24"/>
                <w:szCs w:val="24"/>
                <w:lang w:val="uk-UA"/>
              </w:rPr>
              <w:t>а</w:t>
            </w:r>
            <w:r w:rsidR="00AF2C6E" w:rsidRPr="00AF2C6E">
              <w:rPr>
                <w:rFonts w:ascii="Times New Roman" w:eastAsia="Times New Roman" w:hAnsi="Times New Roman"/>
                <w:color w:val="000000" w:themeColor="text1"/>
                <w:sz w:val="24"/>
                <w:szCs w:val="24"/>
                <w:lang w:val="uk-UA"/>
              </w:rPr>
              <w:t xml:space="preserve"> Федераці</w:t>
            </w:r>
            <w:r w:rsidR="00AF2C6E">
              <w:rPr>
                <w:rFonts w:ascii="Times New Roman" w:eastAsia="Times New Roman" w:hAnsi="Times New Roman"/>
                <w:color w:val="000000" w:themeColor="text1"/>
                <w:sz w:val="24"/>
                <w:szCs w:val="24"/>
                <w:lang w:val="uk-UA"/>
              </w:rPr>
              <w:t>я</w:t>
            </w:r>
            <w:r w:rsidR="00AF2C6E" w:rsidRPr="00AF2C6E">
              <w:rPr>
                <w:rFonts w:ascii="Times New Roman" w:eastAsia="Times New Roman" w:hAnsi="Times New Roman"/>
                <w:color w:val="000000" w:themeColor="text1"/>
                <w:sz w:val="24"/>
                <w:szCs w:val="24"/>
                <w:lang w:val="uk-UA"/>
              </w:rPr>
              <w:t>/Республік</w:t>
            </w:r>
            <w:r w:rsidR="00AF2C6E">
              <w:rPr>
                <w:rFonts w:ascii="Times New Roman" w:eastAsia="Times New Roman" w:hAnsi="Times New Roman"/>
                <w:color w:val="000000" w:themeColor="text1"/>
                <w:sz w:val="24"/>
                <w:szCs w:val="24"/>
                <w:lang w:val="uk-UA"/>
              </w:rPr>
              <w:t>а</w:t>
            </w:r>
            <w:r w:rsidR="00AF2C6E" w:rsidRPr="00AF2C6E">
              <w:rPr>
                <w:rFonts w:ascii="Times New Roman" w:eastAsia="Times New Roman" w:hAnsi="Times New Roman"/>
                <w:color w:val="000000" w:themeColor="text1"/>
                <w:sz w:val="24"/>
                <w:szCs w:val="24"/>
                <w:lang w:val="uk-UA"/>
              </w:rPr>
              <w:t xml:space="preserve"> Білорусь/Ісламськ</w:t>
            </w:r>
            <w:r w:rsidR="00AF2C6E">
              <w:rPr>
                <w:rFonts w:ascii="Times New Roman" w:eastAsia="Times New Roman" w:hAnsi="Times New Roman"/>
                <w:color w:val="000000" w:themeColor="text1"/>
                <w:sz w:val="24"/>
                <w:szCs w:val="24"/>
                <w:lang w:val="uk-UA"/>
              </w:rPr>
              <w:t>а</w:t>
            </w:r>
            <w:r w:rsidR="00AF2C6E" w:rsidRPr="00AF2C6E">
              <w:rPr>
                <w:rFonts w:ascii="Times New Roman" w:eastAsia="Times New Roman" w:hAnsi="Times New Roman"/>
                <w:color w:val="000000" w:themeColor="text1"/>
                <w:sz w:val="24"/>
                <w:szCs w:val="24"/>
                <w:lang w:val="uk-UA"/>
              </w:rPr>
              <w:t xml:space="preserve"> Республік</w:t>
            </w:r>
            <w:r w:rsidR="00AF2C6E">
              <w:rPr>
                <w:rFonts w:ascii="Times New Roman" w:eastAsia="Times New Roman" w:hAnsi="Times New Roman"/>
                <w:color w:val="000000" w:themeColor="text1"/>
                <w:sz w:val="24"/>
                <w:szCs w:val="24"/>
                <w:lang w:val="uk-UA"/>
              </w:rPr>
              <w:t>а</w:t>
            </w:r>
            <w:r w:rsidR="00AF2C6E" w:rsidRPr="00AF2C6E">
              <w:rPr>
                <w:rFonts w:ascii="Times New Roman" w:eastAsia="Times New Roman" w:hAnsi="Times New Roman"/>
                <w:color w:val="000000" w:themeColor="text1"/>
                <w:sz w:val="24"/>
                <w:szCs w:val="24"/>
                <w:lang w:val="uk-UA"/>
              </w:rPr>
              <w:t xml:space="preserve"> Іран</w:t>
            </w:r>
            <w:r w:rsidRPr="00316B47">
              <w:rPr>
                <w:rFonts w:ascii="Times New Roman" w:eastAsia="Times New Roman" w:hAnsi="Times New Roman"/>
                <w:color w:val="000000" w:themeColor="text1"/>
                <w:sz w:val="24"/>
                <w:szCs w:val="24"/>
                <w:lang w:val="uk-UA"/>
              </w:rPr>
              <w:t xml:space="preserve">, громадянин </w:t>
            </w:r>
            <w:r w:rsidR="00AF2C6E" w:rsidRPr="00AF2C6E">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AF2C6E" w:rsidRPr="00AF2C6E">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w:t>
            </w:r>
            <w:r>
              <w:rPr>
                <w:rFonts w:ascii="Times New Roman" w:eastAsia="Times New Roman" w:hAnsi="Times New Roman"/>
                <w:sz w:val="24"/>
                <w:szCs w:val="24"/>
                <w:lang w:val="uk-UA"/>
              </w:rPr>
              <w:lastRenderedPageBreak/>
              <w:t>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00B050E8"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8599B">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w:t>
            </w:r>
            <w:r w:rsidRPr="0024015B">
              <w:rPr>
                <w:rFonts w:ascii="Times New Roman" w:eastAsia="Times New Roman" w:hAnsi="Times New Roman" w:cs="Times New Roman"/>
                <w:sz w:val="24"/>
                <w:szCs w:val="24"/>
                <w:lang w:val="uk-UA" w:eastAsia="ru-RU"/>
              </w:rPr>
              <w:lastRenderedPageBreak/>
              <w:t xml:space="preserve">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lastRenderedPageBreak/>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6E59FA9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w:t>
            </w:r>
            <w:r w:rsidR="0008599B">
              <w:rPr>
                <w:rFonts w:ascii="Times New Roman" w:hAnsi="Times New Roman"/>
                <w:sz w:val="24"/>
                <w:szCs w:val="24"/>
                <w:lang w:val="uk-UA"/>
              </w:rPr>
              <w:t>О</w:t>
            </w:r>
            <w:r w:rsidRPr="001809FA">
              <w:rPr>
                <w:rFonts w:ascii="Times New Roman" w:hAnsi="Times New Roman"/>
                <w:sz w:val="24"/>
                <w:szCs w:val="24"/>
                <w:lang w:val="uk-UA"/>
              </w:rPr>
              <w:t>собливостей;</w:t>
            </w:r>
          </w:p>
          <w:p w14:paraId="2DBB44CB" w14:textId="4C2922E6"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w:t>
            </w:r>
            <w:r w:rsidR="00F853F0" w:rsidRPr="00F853F0">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F853F0" w:rsidRPr="00F853F0">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150E1D" w:rsidRPr="00150E1D">
              <w:rPr>
                <w:rFonts w:ascii="Times New Roman" w:hAnsi="Times New Roman"/>
                <w:sz w:val="24"/>
                <w:szCs w:val="24"/>
                <w:lang w:val="uk-UA"/>
              </w:rPr>
              <w:t>Російськ</w:t>
            </w:r>
            <w:r w:rsidR="00150E1D">
              <w:rPr>
                <w:rFonts w:ascii="Times New Roman" w:hAnsi="Times New Roman"/>
                <w:sz w:val="24"/>
                <w:szCs w:val="24"/>
                <w:lang w:val="uk-UA"/>
              </w:rPr>
              <w:t>а</w:t>
            </w:r>
            <w:r w:rsidR="00150E1D" w:rsidRPr="00150E1D">
              <w:rPr>
                <w:rFonts w:ascii="Times New Roman" w:hAnsi="Times New Roman"/>
                <w:sz w:val="24"/>
                <w:szCs w:val="24"/>
                <w:lang w:val="uk-UA"/>
              </w:rPr>
              <w:t xml:space="preserve"> Федераці</w:t>
            </w:r>
            <w:r w:rsidR="00150E1D">
              <w:rPr>
                <w:rFonts w:ascii="Times New Roman" w:hAnsi="Times New Roman"/>
                <w:sz w:val="24"/>
                <w:szCs w:val="24"/>
                <w:lang w:val="uk-UA"/>
              </w:rPr>
              <w:t>я</w:t>
            </w:r>
            <w:r w:rsidR="00150E1D" w:rsidRPr="00150E1D">
              <w:rPr>
                <w:rFonts w:ascii="Times New Roman" w:hAnsi="Times New Roman"/>
                <w:sz w:val="24"/>
                <w:szCs w:val="24"/>
                <w:lang w:val="uk-UA"/>
              </w:rPr>
              <w:t>/Республік</w:t>
            </w:r>
            <w:r w:rsidR="00150E1D">
              <w:rPr>
                <w:rFonts w:ascii="Times New Roman" w:hAnsi="Times New Roman"/>
                <w:sz w:val="24"/>
                <w:szCs w:val="24"/>
                <w:lang w:val="uk-UA"/>
              </w:rPr>
              <w:t>а</w:t>
            </w:r>
            <w:r w:rsidR="00150E1D" w:rsidRPr="00150E1D">
              <w:rPr>
                <w:rFonts w:ascii="Times New Roman" w:hAnsi="Times New Roman"/>
                <w:sz w:val="24"/>
                <w:szCs w:val="24"/>
                <w:lang w:val="uk-UA"/>
              </w:rPr>
              <w:t xml:space="preserve"> Білорусь/Ісламськ</w:t>
            </w:r>
            <w:r w:rsidR="00150E1D">
              <w:rPr>
                <w:rFonts w:ascii="Times New Roman" w:hAnsi="Times New Roman"/>
                <w:sz w:val="24"/>
                <w:szCs w:val="24"/>
                <w:lang w:val="uk-UA"/>
              </w:rPr>
              <w:t>а</w:t>
            </w:r>
            <w:r w:rsidR="00150E1D" w:rsidRPr="00150E1D">
              <w:rPr>
                <w:rFonts w:ascii="Times New Roman" w:hAnsi="Times New Roman"/>
                <w:sz w:val="24"/>
                <w:szCs w:val="24"/>
                <w:lang w:val="uk-UA"/>
              </w:rPr>
              <w:t xml:space="preserve"> Республік</w:t>
            </w:r>
            <w:r w:rsidR="00150E1D">
              <w:rPr>
                <w:rFonts w:ascii="Times New Roman" w:hAnsi="Times New Roman"/>
                <w:sz w:val="24"/>
                <w:szCs w:val="24"/>
                <w:lang w:val="uk-UA"/>
              </w:rPr>
              <w:t>а</w:t>
            </w:r>
            <w:r w:rsidR="00150E1D" w:rsidRPr="00150E1D">
              <w:rPr>
                <w:rFonts w:ascii="Times New Roman" w:hAnsi="Times New Roman"/>
                <w:sz w:val="24"/>
                <w:szCs w:val="24"/>
                <w:lang w:val="uk-UA"/>
              </w:rPr>
              <w:t xml:space="preserve"> Іран</w:t>
            </w:r>
            <w:r w:rsidR="00F6155E" w:rsidRPr="00316B47">
              <w:rPr>
                <w:rFonts w:ascii="Times New Roman" w:hAnsi="Times New Roman"/>
                <w:sz w:val="24"/>
                <w:szCs w:val="24"/>
                <w:lang w:val="uk-UA"/>
              </w:rPr>
              <w:t xml:space="preserve">, громадянин </w:t>
            </w:r>
            <w:r w:rsidR="00150E1D" w:rsidRPr="00150E1D">
              <w:rPr>
                <w:rFonts w:ascii="Times New Roman" w:hAnsi="Times New Roman"/>
                <w:sz w:val="24"/>
                <w:szCs w:val="24"/>
                <w:lang w:val="uk-UA"/>
              </w:rPr>
              <w:t xml:space="preserve">Російської Федерації/Республіки Білорусь/Ісламської Республіки Іран </w:t>
            </w:r>
            <w:r w:rsidR="00F6155E" w:rsidRPr="00316B47">
              <w:rPr>
                <w:rFonts w:ascii="Times New Roman" w:hAnsi="Times New Roman"/>
                <w:sz w:val="24"/>
                <w:szCs w:val="24"/>
                <w:lang w:val="uk-UA"/>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8C6839" w:rsidRPr="008C6839">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04753B" w:rsidRPr="0004753B">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00F6155E" w:rsidRPr="00316B47">
              <w:rPr>
                <w:rFonts w:ascii="Times New Roman" w:hAnsi="Times New Roman"/>
                <w:sz w:val="24"/>
                <w:szCs w:val="24"/>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w:t>
            </w:r>
            <w:r w:rsidRPr="00316B47">
              <w:rPr>
                <w:rFonts w:ascii="Times New Roman" w:hAnsi="Times New Roman"/>
                <w:sz w:val="24"/>
                <w:szCs w:val="24"/>
                <w:lang w:val="uk-UA"/>
              </w:rPr>
              <w:lastRenderedPageBreak/>
              <w:t>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A78A6"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1CDA83AE" w:rsidR="00183DB3" w:rsidRPr="00B413F2" w:rsidRDefault="00183DB3"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Договір може бути укладено як</w:t>
            </w:r>
            <w:r w:rsidR="00C31D3E">
              <w:rPr>
                <w:rFonts w:ascii="Times New Roman" w:eastAsia="Times New Roman" w:hAnsi="Times New Roman" w:cs="Times New Roman"/>
                <w:sz w:val="24"/>
                <w:szCs w:val="24"/>
                <w:lang w:val="uk-UA" w:eastAsia="ru-RU"/>
              </w:rPr>
              <w:t xml:space="preserve"> один</w:t>
            </w:r>
            <w:r>
              <w:rPr>
                <w:rFonts w:ascii="Times New Roman" w:eastAsia="Times New Roman" w:hAnsi="Times New Roman" w:cs="Times New Roman"/>
                <w:sz w:val="24"/>
                <w:szCs w:val="24"/>
                <w:lang w:val="uk-UA" w:eastAsia="ru-RU"/>
              </w:rPr>
              <w:t xml:space="preserve"> за всіма лотами так </w:t>
            </w:r>
            <w:r>
              <w:rPr>
                <w:rFonts w:ascii="Times New Roman" w:eastAsia="Times New Roman" w:hAnsi="Times New Roman" w:cs="Times New Roman"/>
                <w:sz w:val="24"/>
                <w:szCs w:val="24"/>
                <w:lang w:val="uk-UA" w:eastAsia="ru-RU"/>
              </w:rPr>
              <w:lastRenderedPageBreak/>
              <w:t>і за кожним лотом окремо.</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0186948A"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w:t>
            </w:r>
            <w:r w:rsidR="00315B41" w:rsidRPr="00315B41">
              <w:rPr>
                <w:rFonts w:ascii="Times New Roman" w:eastAsia="Times New Roman" w:hAnsi="Times New Roman"/>
                <w:sz w:val="24"/>
                <w:szCs w:val="24"/>
                <w:lang w:val="uk-UA" w:eastAsia="ru-RU"/>
              </w:rPr>
              <w:t xml:space="preserve">положень статті 41 Закону, крім частин другої - п’ятої, сьомої - дев’ятої статті 41 Закону та </w:t>
            </w:r>
            <w:r w:rsidR="00315B41">
              <w:rPr>
                <w:rFonts w:ascii="Times New Roman" w:eastAsia="Times New Roman" w:hAnsi="Times New Roman"/>
                <w:sz w:val="24"/>
                <w:szCs w:val="24"/>
                <w:lang w:val="uk-UA" w:eastAsia="ru-RU"/>
              </w:rPr>
              <w:t>О</w:t>
            </w:r>
            <w:r w:rsidR="00315B41" w:rsidRPr="00315B41">
              <w:rPr>
                <w:rFonts w:ascii="Times New Roman" w:eastAsia="Times New Roman" w:hAnsi="Times New Roman"/>
                <w:sz w:val="24"/>
                <w:szCs w:val="24"/>
                <w:lang w:val="uk-UA" w:eastAsia="ru-RU"/>
              </w:rPr>
              <w:t>собливостей</w:t>
            </w:r>
            <w:r w:rsidRPr="00316B47">
              <w:rPr>
                <w:rFonts w:ascii="Times New Roman" w:eastAsia="Times New Roman" w:hAnsi="Times New Roman"/>
                <w:sz w:val="24"/>
                <w:szCs w:val="24"/>
                <w:lang w:val="uk-UA" w:eastAsia="ru-RU"/>
              </w:rPr>
              <w:t>.</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4440D31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3AE3579D"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58432A5C"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21C240DB"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6C3880F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567A55BF" w:rsidR="003E7747" w:rsidRPr="003E7747" w:rsidRDefault="003E7747" w:rsidP="00C90FCC">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493F39">
        <w:rPr>
          <w:rFonts w:ascii="Times New Roman" w:eastAsia="Times New Roman" w:hAnsi="Times New Roman" w:cs="Times New Roman"/>
          <w:sz w:val="24"/>
          <w:szCs w:val="24"/>
          <w:lang w:val="uk-UA" w:eastAsia="uk-UA"/>
        </w:rPr>
        <w:t>товару</w:t>
      </w:r>
      <w:r w:rsidRPr="003E7747">
        <w:rPr>
          <w:rFonts w:ascii="Times New Roman" w:eastAsia="Times New Roman" w:hAnsi="Times New Roman" w:cs="Times New Roman"/>
          <w:sz w:val="24"/>
          <w:szCs w:val="24"/>
          <w:lang w:val="uk-UA" w:eastAsia="uk-UA"/>
        </w:rPr>
        <w:t xml:space="preserve"> «</w:t>
      </w:r>
      <w:r w:rsidR="0027245B" w:rsidRPr="0027245B">
        <w:rPr>
          <w:rFonts w:ascii="Times New Roman" w:eastAsia="Times New Roman" w:hAnsi="Times New Roman" w:cs="Times New Roman"/>
          <w:sz w:val="24"/>
          <w:szCs w:val="24"/>
          <w:lang w:val="uk-UA" w:eastAsia="uk-UA"/>
        </w:rPr>
        <w:t>Матеріально-технічне забезпечення підрозділів територіальної оборони - Квадрокоптери</w:t>
      </w:r>
      <w:r w:rsidR="00C90FCC">
        <w:rPr>
          <w:rFonts w:ascii="Times New Roman" w:eastAsia="Times New Roman" w:hAnsi="Times New Roman" w:cs="Times New Roman"/>
          <w:sz w:val="24"/>
          <w:szCs w:val="24"/>
          <w:lang w:val="uk-UA" w:eastAsia="uk-UA"/>
        </w:rPr>
        <w:t>» (</w:t>
      </w:r>
      <w:r w:rsidR="00C90FCC" w:rsidRPr="00C90FCC">
        <w:rPr>
          <w:rFonts w:ascii="Times New Roman" w:eastAsia="Times New Roman" w:hAnsi="Times New Roman" w:cs="Times New Roman"/>
          <w:sz w:val="24"/>
          <w:szCs w:val="24"/>
          <w:lang w:val="uk-UA" w:eastAsia="uk-UA"/>
        </w:rPr>
        <w:t>код за ДК 021:2015: 34710000-7 Вертольоти, літаки, космічні та інші літальні апарати з двигуном</w:t>
      </w:r>
      <w:r w:rsidR="00C90FCC">
        <w:rPr>
          <w:rFonts w:ascii="Times New Roman" w:eastAsia="Times New Roman" w:hAnsi="Times New Roman" w:cs="Times New Roman"/>
          <w:sz w:val="24"/>
          <w:szCs w:val="24"/>
          <w:lang w:val="uk-UA" w:eastAsia="uk-UA"/>
        </w:rPr>
        <w:t>)</w:t>
      </w:r>
      <w:r w:rsidRPr="003E7747">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701"/>
      </w:tblGrid>
      <w:tr w:rsidR="003E7747" w:rsidRPr="003E7747" w14:paraId="60D7D96B" w14:textId="77777777" w:rsidTr="003B4B5C">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п/п</w:t>
            </w:r>
          </w:p>
        </w:tc>
        <w:tc>
          <w:tcPr>
            <w:tcW w:w="4048" w:type="dxa"/>
            <w:tcBorders>
              <w:top w:val="single" w:sz="4" w:space="0" w:color="000000"/>
              <w:left w:val="single" w:sz="4" w:space="0" w:color="000000"/>
              <w:bottom w:val="single" w:sz="4" w:space="0" w:color="000000"/>
              <w:right w:val="single" w:sz="4" w:space="0" w:color="auto"/>
            </w:tcBorders>
            <w:hideMark/>
          </w:tcPr>
          <w:p w14:paraId="548FA9D3" w14:textId="0824948F" w:rsidR="003E7747" w:rsidRPr="003E7747" w:rsidRDefault="003E7747" w:rsidP="00013F6C">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013F6C">
              <w:rPr>
                <w:rFonts w:ascii="Times New Roman" w:eastAsia="Times New Roman" w:hAnsi="Times New Roman" w:cs="Times New Roman"/>
                <w:sz w:val="24"/>
                <w:szCs w:val="24"/>
                <w:lang w:val="uk-UA" w:eastAsia="uk-UA"/>
              </w:rPr>
              <w:t>товару</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1F7D8C4C" w:rsidR="003E7747" w:rsidRPr="003E7747" w:rsidRDefault="003E7747" w:rsidP="00FB4858">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701" w:type="dxa"/>
            <w:tcBorders>
              <w:top w:val="single" w:sz="4" w:space="0" w:color="000000"/>
              <w:left w:val="single" w:sz="4" w:space="0" w:color="000000"/>
              <w:bottom w:val="single" w:sz="4" w:space="0" w:color="000000"/>
              <w:right w:val="single" w:sz="4" w:space="0" w:color="000000"/>
            </w:tcBorders>
            <w:hideMark/>
          </w:tcPr>
          <w:p w14:paraId="3554CD1B" w14:textId="77777777" w:rsidR="00D60F70"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53D300F0" w14:textId="114D5510"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 ПДВ), грн</w:t>
            </w:r>
          </w:p>
        </w:tc>
      </w:tr>
      <w:tr w:rsidR="003E7747" w:rsidRPr="003E7747" w14:paraId="35E8689C" w14:textId="77777777" w:rsidTr="00EA32D7">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tcPr>
          <w:p w14:paraId="63D9DF72" w14:textId="30D5D8F9" w:rsidR="003E7747" w:rsidRPr="002939D1" w:rsidRDefault="003E7747" w:rsidP="00356594">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p>
        </w:tc>
        <w:tc>
          <w:tcPr>
            <w:tcW w:w="1275" w:type="dxa"/>
            <w:tcBorders>
              <w:top w:val="single" w:sz="4" w:space="0" w:color="000000"/>
              <w:left w:val="single" w:sz="4" w:space="0" w:color="auto"/>
              <w:bottom w:val="single" w:sz="4" w:space="0" w:color="000000"/>
              <w:right w:val="single" w:sz="4" w:space="0" w:color="000000"/>
            </w:tcBorders>
          </w:tcPr>
          <w:p w14:paraId="0073333C" w14:textId="2E7BEFB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2AC67E95"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w:t>
      </w:r>
      <w:r w:rsidRPr="003E7747">
        <w:rPr>
          <w:rFonts w:ascii="Times New Roman" w:eastAsia="Calibri" w:hAnsi="Times New Roman" w:cs="Times New Roman"/>
          <w:sz w:val="24"/>
          <w:szCs w:val="24"/>
          <w:lang w:val="uk-UA"/>
        </w:rPr>
        <w:lastRenderedPageBreak/>
        <w:t>всі умови, передбачені цією тендерною пропозицією та тендерною документацією Замовника.</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50AF1DAB"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w:t>
      </w:r>
      <w:r w:rsidR="009C3B1F">
        <w:rPr>
          <w:rFonts w:ascii="Times New Roman" w:eastAsia="Calibri" w:hAnsi="Times New Roman" w:cs="Times New Roman"/>
          <w:sz w:val="24"/>
          <w:szCs w:val="24"/>
          <w:lang w:val="uk-UA"/>
        </w:rPr>
        <w:t>ої тендерної пропозиції</w:t>
      </w:r>
      <w:r w:rsidRPr="003E7747">
        <w:rPr>
          <w:rFonts w:ascii="Times New Roman" w:eastAsia="Calibri" w:hAnsi="Times New Roman" w:cs="Times New Roman"/>
          <w:sz w:val="24"/>
          <w:szCs w:val="24"/>
          <w:lang w:val="uk-UA"/>
        </w:rPr>
        <w:t xml:space="preserve">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gramStart"/>
      <w:r w:rsidRPr="003E7747">
        <w:rPr>
          <w:rFonts w:ascii="Times New Roman" w:eastAsia="Times New Roman" w:hAnsi="Times New Roman" w:cs="Times New Roman"/>
          <w:bCs/>
          <w:i/>
          <w:iCs/>
          <w:sz w:val="24"/>
          <w:szCs w:val="24"/>
          <w:lang w:eastAsia="ru-RU"/>
        </w:rPr>
        <w:t>Пр</w:t>
      </w:r>
      <w:proofErr w:type="gramEnd"/>
      <w:r w:rsidRPr="003E7747">
        <w:rPr>
          <w:rFonts w:ascii="Times New Roman" w:eastAsia="Times New Roman" w:hAnsi="Times New Roman" w:cs="Times New Roman"/>
          <w:bCs/>
          <w:i/>
          <w:iCs/>
          <w:sz w:val="24"/>
          <w:szCs w:val="24"/>
          <w:lang w:eastAsia="ru-RU"/>
        </w:rPr>
        <w:t xml:space="preserve">ізвище, ім’я, по батькові, підпис уповноваженої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керівника учасника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або уповноваженої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 xml:space="preserve">ідпис)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(ініціали та прізвище)</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 xml:space="preserve">і коли суб’єкт господарювання звільнений  від сплати </w:t>
      </w:r>
      <w:r w:rsidRPr="003E7747">
        <w:rPr>
          <w:rFonts w:ascii="Times New Roman" w:eastAsia="Times New Roman" w:hAnsi="Times New Roman" w:cs="Times New Roman"/>
          <w:bCs/>
          <w:sz w:val="24"/>
          <w:szCs w:val="24"/>
          <w:lang w:eastAsia="ru-RU"/>
        </w:rPr>
        <w:t>ПДВ згідно з чинним законодавством, то вказується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8D4A28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6BC94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21526B2"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07A5135"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F8A3BB1"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520BC2E"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3E02A78"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9CA1DCD"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9E62402"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D000EBC"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6420A00"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E869BAF"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9363F7C" w14:textId="77777777" w:rsidR="00E70EE1" w:rsidRDefault="00E70EE1"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E5781" w14:textId="77777777" w:rsidR="00E70EE1" w:rsidRDefault="00E70EE1"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D0F61D0"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Картка Учасника заповнена мною особисто. Достовірність інформації </w:t>
      </w:r>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 Про зміни в даних картки Учасника зобов'язуюсь Вас інформувати у триденний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Лист – згода на обробку персональних даних</w:t>
      </w:r>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r w:rsidRPr="003E7747">
        <w:rPr>
          <w:rFonts w:ascii="Times New Roman" w:eastAsia="Times New Roman" w:hAnsi="Times New Roman" w:cs="Times New Roman"/>
          <w:sz w:val="24"/>
          <w:szCs w:val="24"/>
          <w:lang w:eastAsia="ru-RU"/>
        </w:rPr>
        <w:t xml:space="preserve">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а також згідно з нормами чинного законодавства, моїх персональних даних (у т.ч. паспортні дані, ідентифікаційний код,</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банківські реквізити, розрахункові рахунки, електронні 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 дані:</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w:t>
      </w:r>
      <w:r w:rsidRPr="003E7747">
        <w:rPr>
          <w:rFonts w:ascii="Times New Roman" w:eastAsia="Times New Roman" w:hAnsi="Times New Roman" w:cs="Times New Roman"/>
          <w:sz w:val="24"/>
          <w:szCs w:val="24"/>
          <w:lang w:val="uk-UA" w:eastAsia="ru-RU"/>
        </w:rPr>
        <w:t xml:space="preserve">відкритих </w:t>
      </w:r>
      <w:r w:rsidRPr="003E7747">
        <w:rPr>
          <w:rFonts w:ascii="Times New Roman" w:eastAsia="Times New Roman" w:hAnsi="Times New Roman" w:cs="Times New Roman"/>
          <w:sz w:val="24"/>
          <w:szCs w:val="24"/>
          <w:lang w:eastAsia="ru-RU"/>
        </w:rPr>
        <w:t>торгів, цивільно-правових та господарських відносин.</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 ініціали, підпис уповноваженої особи Учасника, завірені печаткою</w:t>
      </w:r>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lastRenderedPageBreak/>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3E7747" w:rsidRDefault="003E7747" w:rsidP="003E7747">
      <w:pPr>
        <w:spacing w:after="0" w:line="240" w:lineRule="auto"/>
        <w:jc w:val="center"/>
        <w:rPr>
          <w:rFonts w:ascii="Times New Roman" w:eastAsia="Times New Roman" w:hAnsi="Times New Roman" w:cs="Times New Roman"/>
          <w:bCs/>
          <w:shd w:val="clear" w:color="auto" w:fill="FFFFFF"/>
          <w:lang w:val="uk-UA" w:eastAsia="ru-RU"/>
        </w:rPr>
      </w:pPr>
      <w:r w:rsidRPr="003E7747">
        <w:rPr>
          <w:rFonts w:ascii="Times New Roman" w:eastAsia="Times New Roman" w:hAnsi="Times New Roman" w:cs="Times New Roman"/>
          <w:bCs/>
          <w:lang w:val="uk-UA" w:eastAsia="ru-RU"/>
        </w:rPr>
        <w:t xml:space="preserve">ДОКУМЕНТИ, ЩО ПІДТВЕРДЖУЮТЬ ВІДПОВІДНІСТЬ КВАЛІФІКАЦІЙНИМ КРИТЕРІЯМ, </w:t>
      </w:r>
      <w:r w:rsidRPr="003E7747">
        <w:rPr>
          <w:rFonts w:ascii="Times New Roman" w:eastAsia="Times New Roman" w:hAnsi="Times New Roman" w:cs="Times New Roman"/>
          <w:bCs/>
          <w:shd w:val="clear" w:color="auto" w:fill="FFFFFF"/>
          <w:lang w:val="uk-UA" w:eastAsia="ru-RU"/>
        </w:rPr>
        <w:t>ВІДПОВІДНО ДО СТАТТІ 16 ЗАКОНУ</w:t>
      </w:r>
    </w:p>
    <w:p w14:paraId="56724897" w14:textId="77777777" w:rsidR="003E7747" w:rsidRPr="003E7747" w:rsidRDefault="003E7747" w:rsidP="003E7747">
      <w:pPr>
        <w:spacing w:after="0" w:line="240" w:lineRule="auto"/>
        <w:ind w:left="7080"/>
        <w:rPr>
          <w:rFonts w:ascii="Times New Roman" w:eastAsia="Times New Roman" w:hAnsi="Times New Roman" w:cs="Times New Roman"/>
          <w:bCs/>
          <w:lang w:val="uk-UA" w:eastAsia="ru-RU"/>
        </w:rPr>
      </w:pPr>
    </w:p>
    <w:p w14:paraId="7957B606" w14:textId="77777777" w:rsidR="003E7747" w:rsidRPr="003E7747" w:rsidRDefault="003E7747" w:rsidP="003E7747">
      <w:pPr>
        <w:spacing w:after="0" w:line="240" w:lineRule="auto"/>
        <w:jc w:val="center"/>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І. КВАЛІФІКАЦІЙНІ КРИТЕРІЇ</w:t>
      </w:r>
    </w:p>
    <w:p w14:paraId="34EEF6F9" w14:textId="77777777" w:rsidR="003E7747" w:rsidRPr="003E7747" w:rsidRDefault="003E7747" w:rsidP="003E7747">
      <w:pPr>
        <w:widowControl w:val="0"/>
        <w:suppressAutoHyphens/>
        <w:autoSpaceDE w:val="0"/>
        <w:spacing w:after="0" w:line="240" w:lineRule="auto"/>
        <w:jc w:val="center"/>
        <w:rPr>
          <w:rFonts w:ascii="Times New Roman" w:eastAsia="Times New Roman" w:hAnsi="Times New Roman" w:cs="Times New Roman"/>
          <w:bCs/>
          <w:lang w:val="uk-UA" w:eastAsia="zh-CN"/>
        </w:rPr>
      </w:pPr>
    </w:p>
    <w:p w14:paraId="2A8E9ECA" w14:textId="19DFD971" w:rsidR="003E7747" w:rsidRPr="003E7747" w:rsidRDefault="003E7747" w:rsidP="003E7747">
      <w:pPr>
        <w:spacing w:after="0" w:line="240" w:lineRule="auto"/>
        <w:ind w:firstLine="567"/>
        <w:jc w:val="both"/>
        <w:rPr>
          <w:rFonts w:ascii="Times New Roman" w:eastAsia="Times New Roman" w:hAnsi="Times New Roman" w:cs="Times New Roman"/>
          <w:color w:val="000000"/>
          <w:sz w:val="24"/>
          <w:szCs w:val="24"/>
          <w:lang w:val="uk-UA" w:eastAsia="zh-CN"/>
        </w:rPr>
      </w:pPr>
      <w:bookmarkStart w:id="1" w:name="_Hlk83971476"/>
      <w:r w:rsidRPr="003E7747">
        <w:rPr>
          <w:rFonts w:ascii="Times New Roman" w:eastAsia="Times New Roman" w:hAnsi="Times New Roman" w:cs="Times New Roman"/>
          <w:sz w:val="24"/>
          <w:szCs w:val="24"/>
          <w:lang w:val="uk-UA" w:eastAsia="zh-CN"/>
        </w:rPr>
        <w:t>1.</w:t>
      </w:r>
      <w:r w:rsidR="00A17C95">
        <w:rPr>
          <w:rFonts w:ascii="Times New Roman" w:eastAsia="Times New Roman" w:hAnsi="Times New Roman" w:cs="Times New Roman"/>
          <w:sz w:val="24"/>
          <w:szCs w:val="24"/>
          <w:lang w:val="uk-UA" w:eastAsia="zh-CN"/>
        </w:rPr>
        <w:t>1</w:t>
      </w:r>
      <w:r w:rsidRPr="003E7747">
        <w:rPr>
          <w:rFonts w:ascii="Times New Roman" w:eastAsia="Times New Roman" w:hAnsi="Times New Roman" w:cs="Times New Roman"/>
          <w:sz w:val="24"/>
          <w:szCs w:val="24"/>
          <w:lang w:val="uk-UA" w:eastAsia="zh-CN"/>
        </w:rPr>
        <w:t xml:space="preserve">. </w:t>
      </w:r>
      <w:r w:rsidRPr="003E7747">
        <w:rPr>
          <w:rFonts w:ascii="Times New Roman" w:eastAsia="Times New Roman" w:hAnsi="Times New Roman" w:cs="Times New Roman"/>
          <w:sz w:val="24"/>
          <w:szCs w:val="24"/>
          <w:lang w:val="uk-UA" w:eastAsia="ar-SA"/>
        </w:rPr>
        <w:t>Довідку, визначену п. 1.</w:t>
      </w:r>
      <w:r w:rsidR="00A17C95">
        <w:rPr>
          <w:rFonts w:ascii="Times New Roman" w:eastAsia="Times New Roman" w:hAnsi="Times New Roman" w:cs="Times New Roman"/>
          <w:sz w:val="24"/>
          <w:szCs w:val="24"/>
          <w:lang w:val="uk-UA" w:eastAsia="ar-SA"/>
        </w:rPr>
        <w:t>1</w:t>
      </w:r>
      <w:r w:rsidRPr="003E7747">
        <w:rPr>
          <w:rFonts w:ascii="Times New Roman" w:eastAsia="Times New Roman" w:hAnsi="Times New Roman" w:cs="Times New Roman"/>
          <w:sz w:val="24"/>
          <w:szCs w:val="24"/>
          <w:lang w:val="uk-UA" w:eastAsia="ar-SA"/>
        </w:rPr>
        <w:t xml:space="preserve">.1, </w:t>
      </w:r>
      <w:r w:rsidRPr="003E7747">
        <w:rPr>
          <w:rFonts w:ascii="Times New Roman" w:eastAsia="Times New Roman" w:hAnsi="Times New Roman" w:cs="Times New Roman"/>
          <w:sz w:val="24"/>
          <w:szCs w:val="24"/>
          <w:lang w:val="uk-UA" w:eastAsia="zh-CN"/>
        </w:rPr>
        <w:t>з інформацією про наявність документально підтвердженого досвіду виконання аналогічного договору та скан-копі</w:t>
      </w:r>
      <w:r w:rsidR="00042762">
        <w:rPr>
          <w:rFonts w:ascii="Times New Roman" w:eastAsia="Times New Roman" w:hAnsi="Times New Roman" w:cs="Times New Roman"/>
          <w:sz w:val="24"/>
          <w:szCs w:val="24"/>
          <w:lang w:val="uk-UA" w:eastAsia="zh-CN"/>
        </w:rPr>
        <w:t>ї</w:t>
      </w:r>
      <w:r w:rsidRPr="003E7747">
        <w:rPr>
          <w:rFonts w:ascii="Times New Roman" w:eastAsia="Times New Roman" w:hAnsi="Times New Roman" w:cs="Times New Roman"/>
          <w:sz w:val="24"/>
          <w:szCs w:val="24"/>
          <w:lang w:val="uk-UA" w:eastAsia="zh-CN"/>
        </w:rPr>
        <w:t xml:space="preserve"> </w:t>
      </w:r>
      <w:r w:rsidR="00042762">
        <w:rPr>
          <w:rFonts w:ascii="Times New Roman" w:eastAsia="Times New Roman" w:hAnsi="Times New Roman" w:cs="Times New Roman"/>
          <w:sz w:val="24"/>
          <w:szCs w:val="24"/>
          <w:lang w:val="uk-UA" w:eastAsia="zh-CN"/>
        </w:rPr>
        <w:t xml:space="preserve">мінімум двох </w:t>
      </w:r>
      <w:r w:rsidRPr="003E7747">
        <w:rPr>
          <w:rFonts w:ascii="Times New Roman" w:eastAsia="Times New Roman" w:hAnsi="Times New Roman" w:cs="Times New Roman"/>
          <w:sz w:val="24"/>
          <w:szCs w:val="24"/>
          <w:lang w:val="uk-UA" w:eastAsia="zh-CN"/>
        </w:rPr>
        <w:t>оригінал</w:t>
      </w:r>
      <w:r w:rsidR="00042762">
        <w:rPr>
          <w:rFonts w:ascii="Times New Roman" w:eastAsia="Times New Roman" w:hAnsi="Times New Roman" w:cs="Times New Roman"/>
          <w:sz w:val="24"/>
          <w:szCs w:val="24"/>
          <w:lang w:val="uk-UA" w:eastAsia="zh-CN"/>
        </w:rPr>
        <w:t>ів</w:t>
      </w:r>
      <w:r w:rsidRPr="003E7747">
        <w:rPr>
          <w:rFonts w:ascii="Times New Roman" w:eastAsia="Times New Roman" w:hAnsi="Times New Roman" w:cs="Times New Roman"/>
          <w:sz w:val="24"/>
          <w:szCs w:val="24"/>
          <w:lang w:val="uk-UA" w:eastAsia="zh-CN"/>
        </w:rPr>
        <w:t xml:space="preserve"> аналогічн</w:t>
      </w:r>
      <w:r w:rsidR="000D62DE">
        <w:rPr>
          <w:rFonts w:ascii="Times New Roman" w:eastAsia="Times New Roman" w:hAnsi="Times New Roman" w:cs="Times New Roman"/>
          <w:sz w:val="24"/>
          <w:szCs w:val="24"/>
          <w:lang w:val="uk-UA" w:eastAsia="zh-CN"/>
        </w:rPr>
        <w:t>их</w:t>
      </w:r>
      <w:r w:rsidRPr="003E7747">
        <w:rPr>
          <w:rFonts w:ascii="Times New Roman" w:eastAsia="Times New Roman" w:hAnsi="Times New Roman" w:cs="Times New Roman"/>
          <w:sz w:val="24"/>
          <w:szCs w:val="24"/>
          <w:lang w:val="uk-UA" w:eastAsia="zh-CN"/>
        </w:rPr>
        <w:t xml:space="preserve"> договор</w:t>
      </w:r>
      <w:r w:rsidR="000D62DE">
        <w:rPr>
          <w:rFonts w:ascii="Times New Roman" w:eastAsia="Times New Roman" w:hAnsi="Times New Roman" w:cs="Times New Roman"/>
          <w:sz w:val="24"/>
          <w:szCs w:val="24"/>
          <w:lang w:val="uk-UA" w:eastAsia="zh-CN"/>
        </w:rPr>
        <w:t>ів</w:t>
      </w:r>
      <w:r w:rsidR="00E70EE1">
        <w:rPr>
          <w:rFonts w:ascii="Times New Roman" w:eastAsia="Times New Roman" w:hAnsi="Times New Roman" w:cs="Times New Roman"/>
          <w:sz w:val="24"/>
          <w:szCs w:val="24"/>
          <w:lang w:val="uk-UA" w:eastAsia="zh-CN"/>
        </w:rPr>
        <w:t>*</w:t>
      </w:r>
      <w:r w:rsidRPr="003E7747">
        <w:rPr>
          <w:rFonts w:ascii="Times New Roman" w:eastAsia="Times New Roman" w:hAnsi="Times New Roman" w:cs="Times New Roman"/>
          <w:sz w:val="24"/>
          <w:szCs w:val="24"/>
          <w:lang w:val="uk-UA" w:eastAsia="zh-CN"/>
        </w:rPr>
        <w:t xml:space="preserve">  (про який вказана інформація у довідці) зі всіма додатками до н</w:t>
      </w:r>
      <w:r w:rsidR="00042762">
        <w:rPr>
          <w:rFonts w:ascii="Times New Roman" w:eastAsia="Times New Roman" w:hAnsi="Times New Roman" w:cs="Times New Roman"/>
          <w:sz w:val="24"/>
          <w:szCs w:val="24"/>
          <w:lang w:val="uk-UA" w:eastAsia="zh-CN"/>
        </w:rPr>
        <w:t>их</w:t>
      </w:r>
      <w:r w:rsidRPr="003E7747">
        <w:rPr>
          <w:rFonts w:ascii="Times New Roman" w:eastAsia="Times New Roman" w:hAnsi="Times New Roman" w:cs="Times New Roman"/>
          <w:sz w:val="24"/>
          <w:szCs w:val="24"/>
          <w:lang w:val="uk-UA" w:eastAsia="zh-CN"/>
        </w:rPr>
        <w:t xml:space="preserve"> та документів, що підтверджують  повне виконання</w:t>
      </w:r>
      <w:r w:rsidR="0057630E">
        <w:rPr>
          <w:rFonts w:ascii="Times New Roman" w:eastAsia="Times New Roman" w:hAnsi="Times New Roman" w:cs="Times New Roman"/>
          <w:sz w:val="24"/>
          <w:szCs w:val="24"/>
          <w:lang w:val="uk-UA" w:eastAsia="zh-CN"/>
        </w:rPr>
        <w:t xml:space="preserve"> договору</w:t>
      </w:r>
      <w:r w:rsidRPr="003E7747">
        <w:rPr>
          <w:rFonts w:ascii="Times New Roman" w:eastAsia="Times New Roman" w:hAnsi="Times New Roman" w:cs="Times New Roman"/>
          <w:color w:val="000000"/>
          <w:sz w:val="24"/>
          <w:szCs w:val="24"/>
          <w:lang w:val="uk-UA" w:eastAsia="zh-CN"/>
        </w:rPr>
        <w:t xml:space="preserve">. </w:t>
      </w:r>
    </w:p>
    <w:p w14:paraId="3C6E8453" w14:textId="676822A6" w:rsidR="003E7747" w:rsidRPr="003E7747"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3E7747">
        <w:rPr>
          <w:rFonts w:ascii="Times New Roman" w:eastAsia="Times New Roman" w:hAnsi="Times New Roman" w:cs="Times New Roman"/>
          <w:color w:val="000000"/>
          <w:sz w:val="24"/>
          <w:szCs w:val="24"/>
          <w:lang w:val="uk-UA" w:eastAsia="zh-CN"/>
        </w:rPr>
        <w:t>п.1.</w:t>
      </w:r>
      <w:r w:rsidR="00A17C95">
        <w:rPr>
          <w:rFonts w:ascii="Times New Roman" w:eastAsia="Times New Roman" w:hAnsi="Times New Roman" w:cs="Times New Roman"/>
          <w:color w:val="000000"/>
          <w:sz w:val="24"/>
          <w:szCs w:val="24"/>
          <w:lang w:val="uk-UA" w:eastAsia="zh-CN"/>
        </w:rPr>
        <w:t>1</w:t>
      </w:r>
      <w:r w:rsidRPr="003E7747">
        <w:rPr>
          <w:rFonts w:ascii="Times New Roman" w:eastAsia="Times New Roman" w:hAnsi="Times New Roman" w:cs="Times New Roman"/>
          <w:color w:val="000000"/>
          <w:sz w:val="24"/>
          <w:szCs w:val="24"/>
          <w:lang w:val="uk-UA" w:eastAsia="zh-CN"/>
        </w:rPr>
        <w:t>.1.</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362"/>
        <w:gridCol w:w="2245"/>
        <w:gridCol w:w="1843"/>
        <w:gridCol w:w="1362"/>
        <w:gridCol w:w="1457"/>
      </w:tblGrid>
      <w:tr w:rsidR="00EA05BE" w:rsidRPr="003E7747" w14:paraId="712963F4" w14:textId="77777777" w:rsidTr="00EA05BE">
        <w:tc>
          <w:tcPr>
            <w:tcW w:w="612" w:type="dxa"/>
            <w:tcBorders>
              <w:top w:val="single" w:sz="4" w:space="0" w:color="auto"/>
              <w:left w:val="single" w:sz="4" w:space="0" w:color="auto"/>
              <w:bottom w:val="single" w:sz="4" w:space="0" w:color="auto"/>
              <w:right w:val="single" w:sz="4" w:space="0" w:color="auto"/>
            </w:tcBorders>
            <w:hideMark/>
          </w:tcPr>
          <w:p w14:paraId="383044F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62" w:type="dxa"/>
            <w:tcBorders>
              <w:top w:val="single" w:sz="4" w:space="0" w:color="auto"/>
              <w:left w:val="single" w:sz="4" w:space="0" w:color="auto"/>
              <w:bottom w:val="single" w:sz="4" w:space="0" w:color="auto"/>
              <w:right w:val="single" w:sz="4" w:space="0" w:color="auto"/>
            </w:tcBorders>
            <w:hideMark/>
          </w:tcPr>
          <w:p w14:paraId="2ED19B5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2245" w:type="dxa"/>
            <w:tcBorders>
              <w:top w:val="single" w:sz="4" w:space="0" w:color="auto"/>
              <w:left w:val="single" w:sz="4" w:space="0" w:color="auto"/>
              <w:bottom w:val="single" w:sz="4" w:space="0" w:color="auto"/>
              <w:right w:val="single" w:sz="4" w:space="0" w:color="auto"/>
            </w:tcBorders>
            <w:hideMark/>
          </w:tcPr>
          <w:p w14:paraId="3A41C8AD"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843" w:type="dxa"/>
            <w:tcBorders>
              <w:top w:val="single" w:sz="4" w:space="0" w:color="auto"/>
              <w:left w:val="single" w:sz="4" w:space="0" w:color="auto"/>
              <w:bottom w:val="single" w:sz="4" w:space="0" w:color="auto"/>
              <w:right w:val="single" w:sz="4" w:space="0" w:color="auto"/>
            </w:tcBorders>
            <w:hideMark/>
          </w:tcPr>
          <w:p w14:paraId="08BC6D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362" w:type="dxa"/>
            <w:tcBorders>
              <w:top w:val="single" w:sz="4" w:space="0" w:color="auto"/>
              <w:left w:val="single" w:sz="4" w:space="0" w:color="auto"/>
              <w:bottom w:val="single" w:sz="4" w:space="0" w:color="auto"/>
              <w:right w:val="single" w:sz="4" w:space="0" w:color="auto"/>
            </w:tcBorders>
            <w:hideMark/>
          </w:tcPr>
          <w:p w14:paraId="29826E6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457" w:type="dxa"/>
            <w:tcBorders>
              <w:top w:val="single" w:sz="4" w:space="0" w:color="auto"/>
              <w:left w:val="single" w:sz="4" w:space="0" w:color="auto"/>
              <w:bottom w:val="single" w:sz="4" w:space="0" w:color="auto"/>
              <w:right w:val="single" w:sz="4" w:space="0" w:color="auto"/>
            </w:tcBorders>
            <w:hideMark/>
          </w:tcPr>
          <w:p w14:paraId="0BD1229C" w14:textId="6EF91FCC" w:rsidR="00EA05BE" w:rsidRPr="003E7747" w:rsidRDefault="00EA05BE" w:rsidP="00EA05BE">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Період виконання робіт </w:t>
            </w:r>
            <w:r w:rsidR="002C6983">
              <w:rPr>
                <w:rFonts w:ascii="Times New Roman" w:eastAsia="Times New Roman" w:hAnsi="Times New Roman" w:cs="Times New Roman"/>
                <w:sz w:val="24"/>
                <w:szCs w:val="24"/>
                <w:lang w:val="uk-UA" w:eastAsia="zh-CN"/>
              </w:rPr>
              <w:t xml:space="preserve">або </w:t>
            </w:r>
            <w:r>
              <w:rPr>
                <w:rFonts w:ascii="Times New Roman" w:eastAsia="Times New Roman" w:hAnsi="Times New Roman" w:cs="Times New Roman"/>
                <w:sz w:val="24"/>
                <w:szCs w:val="24"/>
                <w:lang w:val="uk-UA" w:eastAsia="zh-CN"/>
              </w:rPr>
              <w:t>поставки товару</w:t>
            </w:r>
            <w:r w:rsidRPr="003E7747">
              <w:rPr>
                <w:rFonts w:ascii="Times New Roman" w:eastAsia="Times New Roman" w:hAnsi="Times New Roman" w:cs="Times New Roman"/>
                <w:sz w:val="24"/>
                <w:szCs w:val="24"/>
                <w:lang w:val="uk-UA" w:eastAsia="zh-CN"/>
              </w:rPr>
              <w:t xml:space="preserve"> (дата початку та дата закінчення)</w:t>
            </w:r>
            <w:r>
              <w:rPr>
                <w:rFonts w:ascii="Times New Roman" w:eastAsia="Times New Roman" w:hAnsi="Times New Roman" w:cs="Times New Roman"/>
                <w:sz w:val="24"/>
                <w:szCs w:val="24"/>
                <w:lang w:val="uk-UA" w:eastAsia="zh-CN"/>
              </w:rPr>
              <w:t xml:space="preserve"> </w:t>
            </w:r>
          </w:p>
        </w:tc>
      </w:tr>
      <w:tr w:rsidR="00EA05BE" w:rsidRPr="003E7747" w14:paraId="780E8620" w14:textId="77777777" w:rsidTr="00EA05BE">
        <w:tc>
          <w:tcPr>
            <w:tcW w:w="612" w:type="dxa"/>
            <w:tcBorders>
              <w:top w:val="single" w:sz="4" w:space="0" w:color="auto"/>
              <w:left w:val="single" w:sz="4" w:space="0" w:color="auto"/>
              <w:bottom w:val="single" w:sz="4" w:space="0" w:color="auto"/>
              <w:right w:val="single" w:sz="4" w:space="0" w:color="auto"/>
            </w:tcBorders>
          </w:tcPr>
          <w:p w14:paraId="5BEC8B1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1C9FD5B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2245" w:type="dxa"/>
            <w:tcBorders>
              <w:top w:val="single" w:sz="4" w:space="0" w:color="auto"/>
              <w:left w:val="single" w:sz="4" w:space="0" w:color="auto"/>
              <w:bottom w:val="single" w:sz="4" w:space="0" w:color="auto"/>
              <w:right w:val="single" w:sz="4" w:space="0" w:color="auto"/>
            </w:tcBorders>
          </w:tcPr>
          <w:p w14:paraId="3AD73682"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tcPr>
          <w:p w14:paraId="6D52EF5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0E5743B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457" w:type="dxa"/>
            <w:tcBorders>
              <w:top w:val="single" w:sz="4" w:space="0" w:color="auto"/>
              <w:left w:val="single" w:sz="4" w:space="0" w:color="auto"/>
              <w:bottom w:val="single" w:sz="4" w:space="0" w:color="auto"/>
              <w:right w:val="single" w:sz="4" w:space="0" w:color="auto"/>
            </w:tcBorders>
          </w:tcPr>
          <w:p w14:paraId="44CC98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r>
      <w:bookmarkEnd w:id="1"/>
    </w:tbl>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7084F16" w14:textId="765694E6" w:rsidR="00092272" w:rsidRPr="00E70EE1" w:rsidRDefault="00E70EE1" w:rsidP="00E70EE1">
      <w:pPr>
        <w:pStyle w:val="a4"/>
        <w:tabs>
          <w:tab w:val="left" w:pos="7515"/>
          <w:tab w:val="right" w:pos="9355"/>
        </w:tabs>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r w:rsidR="00042762" w:rsidRPr="00E70EE1">
        <w:rPr>
          <w:rFonts w:ascii="Times New Roman" w:eastAsia="Times New Roman" w:hAnsi="Times New Roman" w:cs="Times New Roman"/>
          <w:bCs/>
          <w:sz w:val="24"/>
          <w:szCs w:val="24"/>
          <w:lang w:val="uk-UA" w:eastAsia="ru-RU"/>
        </w:rPr>
        <w:t>Під аналогічним договором розуміється договір на поставку квадрокоптерів, який можливо відстежити в системі «</w:t>
      </w:r>
      <w:r w:rsidR="00042762" w:rsidRPr="00E70EE1">
        <w:rPr>
          <w:rFonts w:ascii="Times New Roman" w:eastAsia="Times New Roman" w:hAnsi="Times New Roman" w:cs="Times New Roman"/>
          <w:bCs/>
          <w:sz w:val="24"/>
          <w:szCs w:val="24"/>
          <w:lang w:val="en-US" w:eastAsia="ru-RU"/>
        </w:rPr>
        <w:t>Pozorro</w:t>
      </w:r>
      <w:r w:rsidR="00042762" w:rsidRPr="00E70EE1">
        <w:rPr>
          <w:rFonts w:ascii="Times New Roman" w:eastAsia="Times New Roman" w:hAnsi="Times New Roman" w:cs="Times New Roman"/>
          <w:bCs/>
          <w:sz w:val="24"/>
          <w:szCs w:val="24"/>
          <w:lang w:val="uk-UA" w:eastAsia="ru-RU"/>
        </w:rPr>
        <w:t>»</w:t>
      </w:r>
      <w:r w:rsidR="00042762" w:rsidRPr="00E70EE1">
        <w:rPr>
          <w:rFonts w:ascii="Times New Roman" w:eastAsia="Times New Roman" w:hAnsi="Times New Roman" w:cs="Times New Roman"/>
          <w:bCs/>
          <w:sz w:val="24"/>
          <w:szCs w:val="24"/>
          <w:lang w:eastAsia="ru-RU"/>
        </w:rPr>
        <w:t xml:space="preserve"> </w:t>
      </w:r>
      <w:r w:rsidR="000D62DE" w:rsidRPr="00E70EE1">
        <w:rPr>
          <w:rFonts w:ascii="Times New Roman" w:eastAsia="Times New Roman" w:hAnsi="Times New Roman" w:cs="Times New Roman"/>
          <w:bCs/>
          <w:sz w:val="24"/>
          <w:szCs w:val="24"/>
          <w:lang w:val="uk-UA" w:eastAsia="ru-RU"/>
        </w:rPr>
        <w:t>у вигляді</w:t>
      </w:r>
      <w:r w:rsidR="00042762" w:rsidRPr="00E70EE1">
        <w:rPr>
          <w:rFonts w:ascii="Times New Roman" w:eastAsia="Times New Roman" w:hAnsi="Times New Roman" w:cs="Times New Roman"/>
          <w:bCs/>
          <w:sz w:val="24"/>
          <w:szCs w:val="24"/>
          <w:lang w:eastAsia="ru-RU"/>
        </w:rPr>
        <w:t xml:space="preserve"> </w:t>
      </w:r>
      <w:r w:rsidR="00042762" w:rsidRPr="00E70EE1">
        <w:rPr>
          <w:rFonts w:ascii="Times New Roman" w:eastAsia="Times New Roman" w:hAnsi="Times New Roman" w:cs="Times New Roman"/>
          <w:bCs/>
          <w:sz w:val="24"/>
          <w:szCs w:val="24"/>
          <w:lang w:val="uk-UA" w:eastAsia="ru-RU"/>
        </w:rPr>
        <w:t>звіт</w:t>
      </w:r>
      <w:r w:rsidR="000D62DE" w:rsidRPr="00E70EE1">
        <w:rPr>
          <w:rFonts w:ascii="Times New Roman" w:eastAsia="Times New Roman" w:hAnsi="Times New Roman" w:cs="Times New Roman"/>
          <w:bCs/>
          <w:sz w:val="24"/>
          <w:szCs w:val="24"/>
          <w:lang w:val="uk-UA" w:eastAsia="ru-RU"/>
        </w:rPr>
        <w:t>у</w:t>
      </w:r>
      <w:r w:rsidR="00042762" w:rsidRPr="00E70EE1">
        <w:rPr>
          <w:rFonts w:ascii="Times New Roman" w:eastAsia="Times New Roman" w:hAnsi="Times New Roman" w:cs="Times New Roman"/>
          <w:bCs/>
          <w:sz w:val="24"/>
          <w:szCs w:val="24"/>
          <w:lang w:val="uk-UA" w:eastAsia="ru-RU"/>
        </w:rPr>
        <w:t xml:space="preserve"> про укладений договір.</w:t>
      </w:r>
    </w:p>
    <w:p w14:paraId="44CEEC63"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514F734C"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70070293"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0B857877" w14:textId="77777777" w:rsidR="00045784" w:rsidRDefault="00045784"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57FAA4AE" w14:textId="77777777" w:rsidR="00092272" w:rsidRPr="003E7747"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bCs/>
          <w:sz w:val="24"/>
          <w:szCs w:val="24"/>
          <w:lang w:eastAsia="ru-RU"/>
        </w:rPr>
        <w:t xml:space="preserve">Додаток 4 </w:t>
      </w:r>
    </w:p>
    <w:p w14:paraId="1BB4BF6D" w14:textId="77777777" w:rsidR="003E7747" w:rsidRPr="00784D40"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784D40">
        <w:rPr>
          <w:rFonts w:ascii="Times New Roman" w:eastAsia="Times New Roman" w:hAnsi="Times New Roman" w:cs="Times New Roman"/>
          <w:bCs/>
          <w:sz w:val="24"/>
          <w:szCs w:val="24"/>
          <w:lang w:eastAsia="ru-RU"/>
        </w:rPr>
        <w:t>до Тендерної документації</w:t>
      </w:r>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r w:rsidRPr="003E7747">
        <w:rPr>
          <w:rFonts w:ascii="Times New Roman" w:eastAsia="Times New Roman" w:hAnsi="Times New Roman" w:cs="Times New Roman"/>
          <w:sz w:val="24"/>
          <w:szCs w:val="24"/>
          <w:lang w:eastAsia="ru-RU"/>
        </w:rPr>
        <w:t xml:space="preserve">Інформація, що </w:t>
      </w:r>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lastRenderedPageBreak/>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4AA17A3A"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w:t>
      </w:r>
      <w:r w:rsidR="00DB414D">
        <w:rPr>
          <w:rFonts w:ascii="Times New Roman" w:eastAsia="Calibri" w:hAnsi="Times New Roman" w:cs="Times New Roman"/>
          <w:sz w:val="24"/>
          <w:szCs w:val="24"/>
          <w:lang w:val="uk-UA" w:eastAsia="ru-RU"/>
        </w:rPr>
        <w:t>асника на підписання документів.</w:t>
      </w:r>
    </w:p>
    <w:p w14:paraId="0B85EDEF" w14:textId="6F23EBB2"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або інший установчий документ учасника-юридичної особи в останній редакції (за наявністю). У разі, якщо Учасник здійснює господарську діяльність на </w:t>
      </w:r>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 модельного статуту, надається копія відповідного рішення Загальних зборів Учасників;</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6558C2E1" w14:textId="5EA1532F"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4</w:t>
      </w:r>
      <w:r w:rsidRPr="003E7747">
        <w:rPr>
          <w:rFonts w:ascii="Times New Roman" w:eastAsia="Times New Roman" w:hAnsi="Times New Roman" w:cs="Times New Roman"/>
          <w:sz w:val="24"/>
          <w:szCs w:val="24"/>
          <w:lang w:val="uk-UA" w:eastAsia="ru-RU"/>
        </w:rPr>
        <w:t>.</w:t>
      </w:r>
      <w:r w:rsidR="00D870E4">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 xml:space="preserve">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провадження певного виду господарської діяльності (у випадку отримання ліцензії після 01.03.2020р. учасник надає про це інформаційну довідку з зазначеням  дати отримання лицензії), якщо отримання такої ліцензії  на провадження такого виду діяльності передбачено законодавством.</w:t>
      </w:r>
    </w:p>
    <w:p w14:paraId="19391A0B" w14:textId="3D82B005"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5</w:t>
      </w:r>
      <w:r w:rsidRPr="003E7747">
        <w:rPr>
          <w:rFonts w:ascii="Times New Roman" w:eastAsia="Times New Roman" w:hAnsi="Times New Roman" w:cs="Times New Roman"/>
          <w:sz w:val="24"/>
          <w:szCs w:val="24"/>
          <w:lang w:val="uk-UA" w:eastAsia="ru-RU"/>
        </w:rPr>
        <w:t>.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09DD54C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6</w:t>
      </w:r>
      <w:r w:rsidRPr="003E7747">
        <w:rPr>
          <w:rFonts w:ascii="Times New Roman" w:eastAsia="Times New Roman" w:hAnsi="Times New Roman" w:cs="Times New Roman"/>
          <w:sz w:val="24"/>
          <w:szCs w:val="24"/>
          <w:lang w:val="uk-UA" w:eastAsia="ru-RU"/>
        </w:rPr>
        <w:t>.  Витяг з реєстру або свідоцтво  платників єдиного податку (для юридичних осіб та фізичних осіб-підприємців, які є платниками єдиного податку).</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r w:rsidRPr="003E7747">
        <w:rPr>
          <w:rFonts w:ascii="Times New Roman" w:eastAsia="Calibri" w:hAnsi="Times New Roman" w:cs="Times New Roman"/>
          <w:i/>
          <w:iCs/>
          <w:sz w:val="20"/>
          <w:szCs w:val="20"/>
          <w:lang w:eastAsia="uk-UA"/>
        </w:rPr>
        <w:t>Учасника для юридичних осіб і фізичних осіб-підприємців, а для фізичних осіб – власним підписом</w:t>
      </w:r>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б) документи, які не передбачені законодавством для Учасників, не подаються останніми в складі своєї пропозиції.</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власноручним </w:t>
      </w:r>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 уповноваженої особи Учасника та завірений печаткою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наявності) в якому зазначає законодавчі підстави ненадання вище зазначених документів.</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100D6B09" w14:textId="77777777" w:rsidR="0058661F" w:rsidRDefault="0058661F">
      <w:pPr>
        <w:rPr>
          <w:lang w:val="uk-UA"/>
        </w:rPr>
      </w:pPr>
    </w:p>
    <w:p w14:paraId="6DCFFDBA" w14:textId="77777777" w:rsidR="0058661F" w:rsidRDefault="0058661F">
      <w:pPr>
        <w:rPr>
          <w:lang w:val="uk-UA"/>
        </w:rPr>
      </w:pPr>
    </w:p>
    <w:p w14:paraId="5F45B105" w14:textId="77777777" w:rsidR="0058661F" w:rsidRDefault="0058661F">
      <w:pPr>
        <w:rPr>
          <w:lang w:val="uk-UA"/>
        </w:rPr>
      </w:pPr>
    </w:p>
    <w:p w14:paraId="0FA4EEC0" w14:textId="77777777" w:rsidR="0058661F" w:rsidRDefault="0058661F">
      <w:pPr>
        <w:rPr>
          <w:lang w:val="uk-UA"/>
        </w:rPr>
      </w:pPr>
    </w:p>
    <w:p w14:paraId="4567FEBC" w14:textId="77777777" w:rsidR="0058661F" w:rsidRDefault="0058661F">
      <w:pPr>
        <w:rPr>
          <w:lang w:val="uk-UA"/>
        </w:rPr>
      </w:pPr>
    </w:p>
    <w:p w14:paraId="41A45AF9" w14:textId="77777777" w:rsidR="0058661F" w:rsidRDefault="0058661F">
      <w:pPr>
        <w:rPr>
          <w:lang w:val="uk-UA"/>
        </w:rPr>
      </w:pPr>
    </w:p>
    <w:p w14:paraId="331721A2" w14:textId="77777777" w:rsidR="00EA32D7" w:rsidRDefault="00EA32D7">
      <w:pPr>
        <w:rPr>
          <w:lang w:val="uk-UA"/>
        </w:rPr>
      </w:pPr>
    </w:p>
    <w:p w14:paraId="197206FD" w14:textId="77777777" w:rsidR="00EA32D7" w:rsidRDefault="00EA32D7">
      <w:pPr>
        <w:rPr>
          <w:lang w:val="uk-UA"/>
        </w:rPr>
      </w:pPr>
    </w:p>
    <w:p w14:paraId="4682E829" w14:textId="77777777" w:rsidR="00EA32D7" w:rsidRDefault="00EA32D7">
      <w:pPr>
        <w:rPr>
          <w:lang w:val="uk-UA"/>
        </w:rPr>
      </w:pPr>
    </w:p>
    <w:p w14:paraId="271134FA" w14:textId="77777777" w:rsidR="00EA32D7" w:rsidRDefault="00EA32D7">
      <w:pPr>
        <w:rPr>
          <w:lang w:val="uk-UA"/>
        </w:rPr>
      </w:pPr>
    </w:p>
    <w:p w14:paraId="51DB88AD" w14:textId="77777777" w:rsidR="004C1694" w:rsidRDefault="004C1694">
      <w:pPr>
        <w:rPr>
          <w:lang w:val="uk-UA"/>
        </w:rPr>
      </w:pPr>
    </w:p>
    <w:p w14:paraId="6E174756" w14:textId="77777777" w:rsidR="004C1694" w:rsidRDefault="004C1694">
      <w:pPr>
        <w:rPr>
          <w:lang w:val="uk-UA"/>
        </w:rPr>
      </w:pPr>
    </w:p>
    <w:p w14:paraId="5A2A2A9E" w14:textId="77777777" w:rsidR="00EA32D7" w:rsidRDefault="00EA32D7">
      <w:pPr>
        <w:rPr>
          <w:lang w:val="uk-UA"/>
        </w:rPr>
      </w:pPr>
    </w:p>
    <w:p w14:paraId="78298AAC" w14:textId="18A8E889" w:rsidR="00CB34FC" w:rsidRPr="005E00EF" w:rsidRDefault="00282355" w:rsidP="00CB34FC">
      <w:pPr>
        <w:jc w:val="right"/>
        <w:rPr>
          <w:rFonts w:ascii="Times New Roman" w:hAnsi="Times New Roman"/>
          <w:bCs/>
          <w:sz w:val="24"/>
          <w:szCs w:val="24"/>
          <w:lang w:val="uk-UA"/>
        </w:rPr>
      </w:pPr>
      <w:r>
        <w:rPr>
          <w:rFonts w:ascii="Times New Roman" w:hAnsi="Times New Roman"/>
          <w:bCs/>
          <w:sz w:val="24"/>
          <w:szCs w:val="24"/>
          <w:lang w:val="uk-UA"/>
        </w:rPr>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4108A5"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w:t>
            </w:r>
            <w:r w:rsidRPr="006F61B3">
              <w:rPr>
                <w:rFonts w:ascii="Times New Roman" w:eastAsia="Times New Roman" w:hAnsi="Times New Roman"/>
                <w:sz w:val="24"/>
                <w:szCs w:val="24"/>
                <w:shd w:val="clear" w:color="auto" w:fill="FFFFFF"/>
                <w:lang w:val="uk-UA" w:eastAsia="ru-RU"/>
              </w:rPr>
              <w:lastRenderedPageBreak/>
              <w:t xml:space="preserve">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w:t>
            </w:r>
            <w:r w:rsidRPr="006F61B3">
              <w:rPr>
                <w:rFonts w:ascii="Times New Roman" w:eastAsia="Times New Roman" w:hAnsi="Times New Roman"/>
                <w:sz w:val="24"/>
                <w:szCs w:val="24"/>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На момент оприлюднення </w:t>
            </w:r>
            <w:r w:rsidRPr="006F61B3">
              <w:rPr>
                <w:rFonts w:ascii="Times New Roman" w:eastAsia="Times New Roman" w:hAnsi="Times New Roman"/>
                <w:sz w:val="24"/>
                <w:szCs w:val="24"/>
                <w:lang w:val="uk-UA" w:eastAsia="ru-RU"/>
              </w:rPr>
              <w:lastRenderedPageBreak/>
              <w:t>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3E7747">
              <w:rPr>
                <w:rFonts w:ascii="Times New Roman" w:eastAsia="Times New Roman" w:hAnsi="Times New Roman"/>
                <w:sz w:val="24"/>
                <w:szCs w:val="24"/>
                <w:lang w:val="uk-UA" w:eastAsia="ru-RU"/>
              </w:rPr>
              <w:t xml:space="preserve">. Довідка повинна бути не більше 30-ти </w:t>
            </w:r>
            <w:r w:rsidR="003E7747">
              <w:rPr>
                <w:rFonts w:ascii="Times New Roman" w:eastAsia="Times New Roman" w:hAnsi="Times New Roman"/>
                <w:sz w:val="24"/>
                <w:szCs w:val="24"/>
                <w:lang w:val="uk-UA" w:eastAsia="ru-RU"/>
              </w:rPr>
              <w:lastRenderedPageBreak/>
              <w:t>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Довідка повинна бути не більше 30-ти 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4108A5"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w:t>
            </w:r>
            <w:r w:rsidRPr="006F61B3">
              <w:rPr>
                <w:rFonts w:ascii="Times New Roman" w:eastAsia="Times New Roman" w:hAnsi="Times New Roman"/>
                <w:sz w:val="24"/>
                <w:szCs w:val="24"/>
                <w:shd w:val="clear" w:color="auto" w:fill="FFFFFF"/>
                <w:lang w:val="uk-UA" w:eastAsia="ru-RU"/>
              </w:rPr>
              <w:lastRenderedPageBreak/>
              <w:t xml:space="preserve">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6F61B3">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w:t>
            </w:r>
            <w:r w:rsidRPr="006F61B3">
              <w:rPr>
                <w:rFonts w:ascii="Times New Roman" w:eastAsia="Times New Roman" w:hAnsi="Times New Roman"/>
                <w:sz w:val="24"/>
                <w:szCs w:val="24"/>
                <w:lang w:val="uk-UA" w:eastAsia="ru-RU"/>
              </w:rPr>
              <w:lastRenderedPageBreak/>
              <w:t>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4108A5"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w:t>
            </w:r>
            <w:r w:rsidRPr="006F61B3">
              <w:rPr>
                <w:rFonts w:ascii="Times New Roman" w:eastAsia="Times New Roman" w:hAnsi="Times New Roman"/>
                <w:sz w:val="24"/>
                <w:szCs w:val="24"/>
                <w:lang w:val="uk-UA" w:eastAsia="ru-RU"/>
              </w:rPr>
              <w:lastRenderedPageBreak/>
              <w:t xml:space="preserve">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 xml:space="preserve">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w:t>
            </w:r>
            <w:r w:rsidRPr="005E00EF">
              <w:rPr>
                <w:rFonts w:ascii="Times New Roman" w:eastAsia="Times New Roman" w:hAnsi="Times New Roman"/>
                <w:sz w:val="24"/>
                <w:szCs w:val="24"/>
                <w:lang w:val="uk-UA"/>
              </w:rPr>
              <w:lastRenderedPageBreak/>
              <w:t>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500F99C4"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Враховуючи, що відповідно до статті 55 Господарського кодексу України відокремлені підрозділи та філії не є юридичними особами</w:t>
      </w:r>
      <w:r w:rsidR="009B7013">
        <w:rPr>
          <w:rFonts w:ascii="Times New Roman" w:hAnsi="Times New Roman"/>
          <w:sz w:val="24"/>
          <w:szCs w:val="24"/>
          <w:lang w:val="uk-UA"/>
        </w:rPr>
        <w:t>,</w:t>
      </w:r>
      <w:r>
        <w:rPr>
          <w:rFonts w:ascii="Times New Roman" w:hAnsi="Times New Roman"/>
          <w:sz w:val="24"/>
          <w:szCs w:val="24"/>
          <w:lang w:val="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586C90D3"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643ED4">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суб'єкта(ів) господарювання як субпідрядника / співвиконавця.</w:t>
      </w:r>
    </w:p>
    <w:p w14:paraId="65447184" w14:textId="1AAF5867"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w:t>
      </w:r>
      <w:r w:rsidR="00643ED4">
        <w:rPr>
          <w:rFonts w:ascii="Times New Roman" w:hAnsi="Times New Roman" w:cs="Times New Roman"/>
          <w:sz w:val="24"/>
          <w:szCs w:val="24"/>
          <w:lang w:val="uk-UA"/>
        </w:rPr>
        <w:t>О</w:t>
      </w:r>
      <w:r w:rsidRPr="003E4E10">
        <w:rPr>
          <w:rFonts w:ascii="Times New Roman" w:hAnsi="Times New Roman" w:cs="Times New Roman"/>
          <w:sz w:val="24"/>
          <w:szCs w:val="24"/>
          <w:lang w:val="uk-UA"/>
        </w:rPr>
        <w:t>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739D11B4" w14:textId="77777777" w:rsidR="0058661F" w:rsidRDefault="0058661F" w:rsidP="002626D5">
      <w:pPr>
        <w:jc w:val="right"/>
        <w:rPr>
          <w:rFonts w:ascii="Times New Roman" w:hAnsi="Times New Roman" w:cs="Times New Roman"/>
          <w:b/>
          <w:bCs/>
          <w:sz w:val="24"/>
          <w:szCs w:val="24"/>
          <w:lang w:val="uk-UA"/>
        </w:rPr>
      </w:pPr>
    </w:p>
    <w:p w14:paraId="6BBD186E" w14:textId="77777777" w:rsidR="0058661F" w:rsidRDefault="0058661F" w:rsidP="002626D5">
      <w:pPr>
        <w:jc w:val="right"/>
        <w:rPr>
          <w:rFonts w:ascii="Times New Roman" w:hAnsi="Times New Roman" w:cs="Times New Roman"/>
          <w:b/>
          <w:bCs/>
          <w:sz w:val="24"/>
          <w:szCs w:val="24"/>
          <w:lang w:val="uk-UA"/>
        </w:rPr>
      </w:pPr>
    </w:p>
    <w:p w14:paraId="505F1F7B" w14:textId="77777777" w:rsidR="0058661F" w:rsidRDefault="0058661F" w:rsidP="002626D5">
      <w:pPr>
        <w:jc w:val="right"/>
        <w:rPr>
          <w:rFonts w:ascii="Times New Roman" w:hAnsi="Times New Roman" w:cs="Times New Roman"/>
          <w:b/>
          <w:bCs/>
          <w:sz w:val="24"/>
          <w:szCs w:val="24"/>
          <w:lang w:val="uk-UA"/>
        </w:rPr>
      </w:pPr>
    </w:p>
    <w:p w14:paraId="5226B83F" w14:textId="77777777" w:rsidR="00E336C5" w:rsidRDefault="00E336C5" w:rsidP="002626D5">
      <w:pPr>
        <w:jc w:val="right"/>
        <w:rPr>
          <w:rFonts w:ascii="Times New Roman" w:hAnsi="Times New Roman" w:cs="Times New Roman"/>
          <w:b/>
          <w:bCs/>
          <w:sz w:val="24"/>
          <w:szCs w:val="24"/>
          <w:lang w:val="uk-UA"/>
        </w:rPr>
      </w:pPr>
    </w:p>
    <w:p w14:paraId="32771A2F" w14:textId="77777777" w:rsidR="00E336C5" w:rsidRDefault="00E336C5"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24F69169"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lang w:val="uk-UA"/>
        </w:rPr>
        <w:t>І</w:t>
      </w:r>
      <w:r w:rsidRPr="00BB17AF">
        <w:rPr>
          <w:rFonts w:ascii="Times New Roman" w:hAnsi="Times New Roman"/>
          <w:b/>
          <w:sz w:val="24"/>
          <w:szCs w:val="24"/>
        </w:rPr>
        <w:t xml:space="preserve">нформація про технічні, якісні та кількісні характеристики </w:t>
      </w:r>
    </w:p>
    <w:p w14:paraId="22352C82"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rPr>
        <w:t>предмета закупі</w:t>
      </w:r>
      <w:proofErr w:type="gramStart"/>
      <w:r w:rsidRPr="00BB17AF">
        <w:rPr>
          <w:rFonts w:ascii="Times New Roman" w:hAnsi="Times New Roman"/>
          <w:b/>
          <w:sz w:val="24"/>
          <w:szCs w:val="24"/>
        </w:rPr>
        <w:t>вл</w:t>
      </w:r>
      <w:proofErr w:type="gramEnd"/>
      <w:r w:rsidRPr="00BB17AF">
        <w:rPr>
          <w:rFonts w:ascii="Times New Roman" w:hAnsi="Times New Roman"/>
          <w:b/>
          <w:sz w:val="24"/>
          <w:szCs w:val="24"/>
        </w:rPr>
        <w:t xml:space="preserve">і </w:t>
      </w:r>
      <w:bookmarkStart w:id="2" w:name="_Toc86735312"/>
      <w:bookmarkStart w:id="3" w:name="_Toc191360589"/>
      <w:bookmarkStart w:id="4" w:name="_Toc190675057"/>
      <w:bookmarkStart w:id="5" w:name="_Toc89588198"/>
      <w:bookmarkStart w:id="6" w:name="_Toc273092487"/>
      <w:bookmarkEnd w:id="2"/>
      <w:bookmarkEnd w:id="3"/>
      <w:bookmarkEnd w:id="4"/>
      <w:bookmarkEnd w:id="5"/>
      <w:bookmarkEnd w:id="6"/>
    </w:p>
    <w:p w14:paraId="78166F5C" w14:textId="6AEFEFC6" w:rsidR="00BB17AF" w:rsidRPr="00BB17AF" w:rsidRDefault="0058661F" w:rsidP="0058661F">
      <w:pPr>
        <w:spacing w:after="0" w:line="240" w:lineRule="auto"/>
        <w:jc w:val="center"/>
        <w:rPr>
          <w:rFonts w:ascii="Times New Roman" w:eastAsia="Arial" w:hAnsi="Times New Roman"/>
          <w:b/>
          <w:color w:val="000000"/>
          <w:sz w:val="24"/>
          <w:szCs w:val="24"/>
          <w:lang w:val="uk-UA"/>
        </w:rPr>
      </w:pPr>
      <w:r w:rsidRPr="0058661F">
        <w:rPr>
          <w:rFonts w:ascii="Times New Roman" w:eastAsia="Arial" w:hAnsi="Times New Roman"/>
          <w:b/>
          <w:color w:val="000000"/>
          <w:sz w:val="24"/>
          <w:szCs w:val="24"/>
          <w:lang w:val="uk-UA"/>
        </w:rPr>
        <w:t xml:space="preserve">Матеріально-технічне забезпечення підрозділів територіальної оборони - </w:t>
      </w:r>
      <w:r>
        <w:rPr>
          <w:rFonts w:ascii="Times New Roman" w:eastAsia="Arial" w:hAnsi="Times New Roman"/>
          <w:b/>
          <w:color w:val="000000"/>
          <w:sz w:val="24"/>
          <w:szCs w:val="24"/>
          <w:lang w:val="uk-UA"/>
        </w:rPr>
        <w:t>К</w:t>
      </w:r>
      <w:r w:rsidRPr="0058661F">
        <w:rPr>
          <w:rFonts w:ascii="Times New Roman" w:eastAsia="Arial" w:hAnsi="Times New Roman"/>
          <w:b/>
          <w:color w:val="000000"/>
          <w:sz w:val="24"/>
          <w:szCs w:val="24"/>
          <w:lang w:val="uk-UA"/>
        </w:rPr>
        <w:t xml:space="preserve">вадрокоптери </w:t>
      </w:r>
      <w:r w:rsidR="00BB17AF" w:rsidRPr="00BB17AF">
        <w:rPr>
          <w:rFonts w:ascii="Times New Roman" w:eastAsia="Arial" w:hAnsi="Times New Roman"/>
          <w:b/>
          <w:color w:val="000000"/>
          <w:sz w:val="24"/>
          <w:szCs w:val="24"/>
          <w:lang w:val="uk-UA"/>
        </w:rPr>
        <w:t xml:space="preserve"> </w:t>
      </w:r>
    </w:p>
    <w:p w14:paraId="34C9DF9B" w14:textId="19120EC4" w:rsidR="00BB17AF" w:rsidRPr="00BB17AF" w:rsidRDefault="00BB17AF" w:rsidP="0058661F">
      <w:pPr>
        <w:spacing w:after="0" w:line="240" w:lineRule="auto"/>
        <w:jc w:val="center"/>
        <w:rPr>
          <w:rFonts w:ascii="Times New Roman" w:eastAsia="Arial" w:hAnsi="Times New Roman"/>
          <w:b/>
          <w:color w:val="000000"/>
          <w:sz w:val="24"/>
          <w:szCs w:val="24"/>
          <w:lang w:val="uk-UA"/>
        </w:rPr>
      </w:pPr>
      <w:r w:rsidRPr="00BB17AF">
        <w:rPr>
          <w:rFonts w:ascii="Times New Roman" w:eastAsia="Arial" w:hAnsi="Times New Roman"/>
          <w:b/>
          <w:color w:val="000000"/>
          <w:sz w:val="24"/>
          <w:szCs w:val="24"/>
          <w:lang w:val="uk-UA"/>
        </w:rPr>
        <w:t xml:space="preserve">код за ДК 021:2015: 34710000-7 Вертольоти, літаки, космічні та інші літальні апарати з двигуном </w:t>
      </w:r>
    </w:p>
    <w:p w14:paraId="44AE3A8C" w14:textId="5210D579" w:rsidR="004E117C" w:rsidRDefault="00BB17AF" w:rsidP="004E117C">
      <w:pPr>
        <w:pStyle w:val="ad"/>
        <w:numPr>
          <w:ilvl w:val="0"/>
          <w:numId w:val="28"/>
        </w:numPr>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xml:space="preserve">Предмет закупівлі: </w:t>
      </w:r>
    </w:p>
    <w:p w14:paraId="3F940A43" w14:textId="335FDBED" w:rsidR="00BB17AF" w:rsidRPr="00BB17AF" w:rsidRDefault="004E117C" w:rsidP="004E117C">
      <w:pPr>
        <w:pStyle w:val="ad"/>
        <w:numPr>
          <w:ilvl w:val="1"/>
          <w:numId w:val="28"/>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B17AF" w:rsidRPr="00BB17AF">
        <w:rPr>
          <w:rFonts w:ascii="Times New Roman" w:hAnsi="Times New Roman" w:cs="Times New Roman"/>
          <w:sz w:val="24"/>
          <w:szCs w:val="24"/>
          <w:lang w:val="uk-UA"/>
        </w:rPr>
        <w:t>Квадр</w:t>
      </w:r>
      <w:r w:rsidR="00BB17AF">
        <w:rPr>
          <w:rFonts w:ascii="Times New Roman" w:hAnsi="Times New Roman" w:cs="Times New Roman"/>
          <w:sz w:val="24"/>
          <w:szCs w:val="24"/>
          <w:lang w:val="uk-UA"/>
        </w:rPr>
        <w:t>о</w:t>
      </w:r>
      <w:r w:rsidR="00BB17AF" w:rsidRPr="00BB17AF">
        <w:rPr>
          <w:rFonts w:ascii="Times New Roman" w:hAnsi="Times New Roman" w:cs="Times New Roman"/>
          <w:sz w:val="24"/>
          <w:szCs w:val="24"/>
          <w:lang w:val="uk-UA"/>
        </w:rPr>
        <w:t xml:space="preserve">коптер </w:t>
      </w:r>
      <w:r w:rsidR="00BB17AF" w:rsidRPr="00BB17AF">
        <w:rPr>
          <w:rFonts w:ascii="Times New Roman" w:hAnsi="Times New Roman" w:cs="Times New Roman"/>
          <w:sz w:val="24"/>
          <w:szCs w:val="24"/>
          <w:lang w:val="en-US"/>
        </w:rPr>
        <w:t>DJI</w:t>
      </w:r>
      <w:r w:rsidR="00BB17AF" w:rsidRPr="00BB17AF">
        <w:rPr>
          <w:rFonts w:ascii="Times New Roman" w:hAnsi="Times New Roman" w:cs="Times New Roman"/>
          <w:sz w:val="24"/>
          <w:szCs w:val="24"/>
          <w:lang w:val="uk-UA"/>
        </w:rPr>
        <w:t xml:space="preserve"> </w:t>
      </w:r>
      <w:r w:rsidR="00BB17AF" w:rsidRPr="00BB17AF">
        <w:rPr>
          <w:rFonts w:ascii="Times New Roman" w:hAnsi="Times New Roman" w:cs="Times New Roman"/>
          <w:sz w:val="24"/>
          <w:szCs w:val="24"/>
          <w:lang w:val="en-US"/>
        </w:rPr>
        <w:t>Mavic</w:t>
      </w:r>
      <w:r w:rsidR="00BB17AF" w:rsidRPr="00BB17AF">
        <w:rPr>
          <w:rFonts w:ascii="Times New Roman" w:hAnsi="Times New Roman" w:cs="Times New Roman"/>
          <w:sz w:val="24"/>
          <w:szCs w:val="24"/>
          <w:lang w:val="uk-UA"/>
        </w:rPr>
        <w:t xml:space="preserve"> 3</w:t>
      </w:r>
      <w:r w:rsidR="00BB17AF">
        <w:rPr>
          <w:rFonts w:ascii="Times New Roman" w:hAnsi="Times New Roman" w:cs="Times New Roman"/>
          <w:sz w:val="24"/>
          <w:szCs w:val="24"/>
          <w:lang w:val="uk-UA"/>
        </w:rPr>
        <w:t xml:space="preserve"> </w:t>
      </w:r>
      <w:r w:rsidR="00BB17AF" w:rsidRPr="00BB17AF">
        <w:rPr>
          <w:rFonts w:ascii="Times New Roman" w:hAnsi="Times New Roman" w:cs="Times New Roman"/>
          <w:sz w:val="24"/>
          <w:szCs w:val="24"/>
          <w:lang w:val="uk-UA"/>
        </w:rPr>
        <w:t>(</w:t>
      </w:r>
      <w:r w:rsidR="00BB17AF" w:rsidRPr="00BB17AF">
        <w:rPr>
          <w:rFonts w:ascii="Times New Roman" w:hAnsi="Times New Roman" w:cs="Times New Roman"/>
          <w:sz w:val="24"/>
          <w:szCs w:val="24"/>
          <w:lang w:val="en-US"/>
        </w:rPr>
        <w:t>CP</w:t>
      </w:r>
      <w:r w:rsidR="00BB17AF" w:rsidRPr="00BB17AF">
        <w:rPr>
          <w:rFonts w:ascii="Times New Roman" w:hAnsi="Times New Roman" w:cs="Times New Roman"/>
          <w:sz w:val="24"/>
          <w:szCs w:val="24"/>
          <w:lang w:val="uk-UA"/>
        </w:rPr>
        <w:t>.</w:t>
      </w:r>
      <w:r w:rsidR="00BB17AF" w:rsidRPr="00BB17AF">
        <w:rPr>
          <w:rFonts w:ascii="Times New Roman" w:hAnsi="Times New Roman" w:cs="Times New Roman"/>
          <w:sz w:val="24"/>
          <w:szCs w:val="24"/>
          <w:lang w:val="en-US"/>
        </w:rPr>
        <w:t>MA</w:t>
      </w:r>
      <w:r w:rsidR="00BB17AF" w:rsidRPr="00BB17AF">
        <w:rPr>
          <w:rFonts w:ascii="Times New Roman" w:hAnsi="Times New Roman" w:cs="Times New Roman"/>
          <w:sz w:val="24"/>
          <w:szCs w:val="24"/>
          <w:lang w:val="uk-UA"/>
        </w:rPr>
        <w:t>.000004</w:t>
      </w:r>
      <w:r w:rsidR="00BB17AF">
        <w:rPr>
          <w:rFonts w:ascii="Times New Roman" w:hAnsi="Times New Roman" w:cs="Times New Roman"/>
          <w:sz w:val="24"/>
          <w:szCs w:val="24"/>
          <w:lang w:val="uk-UA"/>
        </w:rPr>
        <w:t>47</w:t>
      </w:r>
      <w:r w:rsidR="00BB17AF" w:rsidRPr="00BB17AF">
        <w:rPr>
          <w:rFonts w:ascii="Times New Roman" w:hAnsi="Times New Roman" w:cs="Times New Roman"/>
          <w:sz w:val="24"/>
          <w:szCs w:val="24"/>
          <w:lang w:val="uk-UA"/>
        </w:rPr>
        <w:t>.0</w:t>
      </w:r>
      <w:r w:rsidR="00BB17AF">
        <w:rPr>
          <w:rFonts w:ascii="Times New Roman" w:hAnsi="Times New Roman" w:cs="Times New Roman"/>
          <w:sz w:val="24"/>
          <w:szCs w:val="24"/>
          <w:lang w:val="uk-UA"/>
        </w:rPr>
        <w:t>2</w:t>
      </w:r>
      <w:r w:rsidR="00BB17AF" w:rsidRPr="00BB17AF">
        <w:rPr>
          <w:rFonts w:ascii="Times New Roman" w:hAnsi="Times New Roman" w:cs="Times New Roman"/>
          <w:sz w:val="24"/>
          <w:szCs w:val="24"/>
          <w:lang w:val="uk-UA"/>
        </w:rPr>
        <w:t>)</w:t>
      </w:r>
    </w:p>
    <w:p w14:paraId="2D5A74B9" w14:textId="1140979F"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rPr>
        <w:t>К</w:t>
      </w:r>
      <w:r w:rsidRPr="00BB17AF">
        <w:rPr>
          <w:rFonts w:ascii="Times New Roman" w:hAnsi="Times New Roman" w:cs="Times New Roman"/>
          <w:sz w:val="24"/>
          <w:szCs w:val="24"/>
          <w:lang w:val="uk-UA"/>
        </w:rPr>
        <w:t xml:space="preserve">ількість квадракоптерів: </w:t>
      </w:r>
      <w:r w:rsidR="004C1694">
        <w:rPr>
          <w:rFonts w:ascii="Times New Roman" w:hAnsi="Times New Roman" w:cs="Times New Roman"/>
          <w:sz w:val="24"/>
          <w:szCs w:val="24"/>
          <w:lang w:val="uk-UA"/>
        </w:rPr>
        <w:t>18</w:t>
      </w:r>
      <w:r w:rsidRPr="00BB17AF">
        <w:rPr>
          <w:rFonts w:ascii="Times New Roman" w:hAnsi="Times New Roman" w:cs="Times New Roman"/>
          <w:sz w:val="24"/>
          <w:szCs w:val="24"/>
          <w:lang w:val="uk-UA"/>
        </w:rPr>
        <w:t xml:space="preserve"> штук. </w:t>
      </w:r>
    </w:p>
    <w:p w14:paraId="023CA285" w14:textId="013DE2A6"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Основні характеристики одного квадр</w:t>
      </w:r>
      <w:r>
        <w:rPr>
          <w:rFonts w:ascii="Times New Roman" w:hAnsi="Times New Roman" w:cs="Times New Roman"/>
          <w:sz w:val="24"/>
          <w:szCs w:val="24"/>
          <w:lang w:val="uk-UA"/>
        </w:rPr>
        <w:t>о</w:t>
      </w:r>
      <w:r w:rsidRPr="00BB17AF">
        <w:rPr>
          <w:rFonts w:ascii="Times New Roman" w:hAnsi="Times New Roman" w:cs="Times New Roman"/>
          <w:sz w:val="24"/>
          <w:szCs w:val="24"/>
          <w:lang w:val="uk-UA"/>
        </w:rPr>
        <w:t>коптеру:</w:t>
      </w:r>
    </w:p>
    <w:p w14:paraId="6B337C77"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xml:space="preserve">Сумісність аксесуарів - </w:t>
      </w:r>
      <w:r w:rsidRPr="00BB17AF">
        <w:rPr>
          <w:rFonts w:ascii="Times New Roman" w:hAnsi="Times New Roman" w:cs="Times New Roman"/>
          <w:sz w:val="24"/>
          <w:szCs w:val="24"/>
          <w:lang w:val="en-US"/>
        </w:rPr>
        <w:t>DJI</w:t>
      </w:r>
      <w:r w:rsidRPr="00BB17AF">
        <w:rPr>
          <w:rFonts w:ascii="Times New Roman" w:hAnsi="Times New Roman" w:cs="Times New Roman"/>
          <w:sz w:val="24"/>
          <w:szCs w:val="24"/>
          <w:lang w:val="uk-UA"/>
        </w:rPr>
        <w:t xml:space="preserve"> </w:t>
      </w:r>
      <w:r w:rsidRPr="00BB17AF">
        <w:rPr>
          <w:rFonts w:ascii="Times New Roman" w:hAnsi="Times New Roman" w:cs="Times New Roman"/>
          <w:sz w:val="24"/>
          <w:szCs w:val="24"/>
          <w:lang w:val="en-US"/>
        </w:rPr>
        <w:t>Mavic</w:t>
      </w:r>
      <w:r w:rsidRPr="00BB17AF">
        <w:rPr>
          <w:rFonts w:ascii="Times New Roman" w:hAnsi="Times New Roman" w:cs="Times New Roman"/>
          <w:sz w:val="24"/>
          <w:szCs w:val="24"/>
          <w:lang w:val="uk-UA"/>
        </w:rPr>
        <w:t xml:space="preserve"> 3;</w:t>
      </w:r>
    </w:p>
    <w:p w14:paraId="313ACB42"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Тип – квадрокоптери;</w:t>
      </w:r>
    </w:p>
    <w:p w14:paraId="37946E48"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Батарея – 5000 мАч;</w:t>
      </w:r>
    </w:p>
    <w:p w14:paraId="3D239B2F" w14:textId="77777777" w:rsid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Максимальна дальність польоту, м – 30000;</w:t>
      </w:r>
    </w:p>
    <w:p w14:paraId="2F5361FB" w14:textId="0860AEEE" w:rsidR="00BB17AF" w:rsidRPr="00BB17AF" w:rsidRDefault="00BB17AF" w:rsidP="00BB17AF">
      <w:pPr>
        <w:pStyle w:val="a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Максимальна висота підйому, м – 6000;</w:t>
      </w:r>
    </w:p>
    <w:p w14:paraId="1A052C59" w14:textId="7DA67062"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Максимальна швидкість</w:t>
      </w:r>
      <w:r>
        <w:rPr>
          <w:rFonts w:ascii="Times New Roman" w:hAnsi="Times New Roman" w:cs="Times New Roman"/>
          <w:sz w:val="24"/>
          <w:szCs w:val="24"/>
          <w:lang w:val="uk-UA"/>
        </w:rPr>
        <w:t xml:space="preserve"> на рівні моря без вітру</w:t>
      </w:r>
      <w:r w:rsidR="00052FB1" w:rsidRPr="00052FB1">
        <w:t xml:space="preserve"> </w:t>
      </w:r>
      <w:r w:rsidR="00052FB1" w:rsidRPr="00052FB1">
        <w:rPr>
          <w:rFonts w:ascii="Times New Roman" w:hAnsi="Times New Roman" w:cs="Times New Roman"/>
          <w:sz w:val="24"/>
          <w:szCs w:val="24"/>
          <w:lang w:val="uk-UA"/>
        </w:rPr>
        <w:t>не менше 18м/с</w:t>
      </w:r>
      <w:r w:rsidRPr="00BB17AF">
        <w:rPr>
          <w:rFonts w:ascii="Times New Roman" w:hAnsi="Times New Roman" w:cs="Times New Roman"/>
          <w:sz w:val="24"/>
          <w:szCs w:val="24"/>
          <w:lang w:val="uk-UA"/>
        </w:rPr>
        <w:t>;</w:t>
      </w:r>
    </w:p>
    <w:p w14:paraId="538316BE" w14:textId="1B0CAC32"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Максимальний час польоту</w:t>
      </w:r>
      <w:r w:rsidR="00035C2B">
        <w:rPr>
          <w:rFonts w:ascii="Times New Roman" w:hAnsi="Times New Roman" w:cs="Times New Roman"/>
          <w:sz w:val="24"/>
          <w:szCs w:val="24"/>
          <w:lang w:val="uk-UA"/>
        </w:rPr>
        <w:t xml:space="preserve"> </w:t>
      </w:r>
      <w:r w:rsidR="00035C2B" w:rsidRPr="00035C2B">
        <w:rPr>
          <w:rFonts w:ascii="Times New Roman" w:hAnsi="Times New Roman" w:cs="Times New Roman"/>
          <w:sz w:val="24"/>
          <w:szCs w:val="24"/>
          <w:lang w:val="uk-UA"/>
        </w:rPr>
        <w:t>не менше  40 хв;</w:t>
      </w:r>
    </w:p>
    <w:p w14:paraId="5D986AB1" w14:textId="2FD13E9A"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Камера – 20 М</w:t>
      </w:r>
      <w:r>
        <w:rPr>
          <w:rFonts w:ascii="Times New Roman" w:hAnsi="Times New Roman" w:cs="Times New Roman"/>
          <w:sz w:val="24"/>
          <w:szCs w:val="24"/>
          <w:lang w:val="uk-UA"/>
        </w:rPr>
        <w:t>П, 4</w:t>
      </w:r>
      <w:r w:rsidRPr="00BB17AF">
        <w:rPr>
          <w:rFonts w:ascii="Times New Roman" w:hAnsi="Times New Roman" w:cs="Times New Roman"/>
          <w:sz w:val="24"/>
          <w:szCs w:val="24"/>
          <w:lang w:val="uk-UA"/>
        </w:rPr>
        <w:t>/</w:t>
      </w:r>
      <w:r>
        <w:rPr>
          <w:rFonts w:ascii="Times New Roman" w:hAnsi="Times New Roman" w:cs="Times New Roman"/>
          <w:sz w:val="24"/>
          <w:szCs w:val="24"/>
          <w:lang w:val="uk-UA"/>
        </w:rPr>
        <w:t xml:space="preserve">3 </w:t>
      </w:r>
      <w:r w:rsidRPr="00BB17AF">
        <w:rPr>
          <w:rFonts w:ascii="Times New Roman" w:hAnsi="Times New Roman" w:cs="Times New Roman"/>
          <w:sz w:val="24"/>
          <w:szCs w:val="24"/>
          <w:lang w:val="en-US"/>
        </w:rPr>
        <w:t>CMOS</w:t>
      </w:r>
      <w:r w:rsidRPr="00BB17AF">
        <w:rPr>
          <w:rFonts w:ascii="Times New Roman" w:hAnsi="Times New Roman" w:cs="Times New Roman"/>
          <w:sz w:val="24"/>
          <w:szCs w:val="24"/>
          <w:lang w:val="uk-UA"/>
        </w:rPr>
        <w:t>;</w:t>
      </w:r>
    </w:p>
    <w:p w14:paraId="3B41DE78" w14:textId="09E1231C" w:rsid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Ста</w:t>
      </w:r>
      <w:r>
        <w:rPr>
          <w:rFonts w:ascii="Times New Roman" w:hAnsi="Times New Roman" w:cs="Times New Roman"/>
          <w:sz w:val="24"/>
          <w:szCs w:val="24"/>
          <w:lang w:val="uk-UA"/>
        </w:rPr>
        <w:t>білізація зображення – 3-осьова.</w:t>
      </w:r>
    </w:p>
    <w:p w14:paraId="70B27961" w14:textId="77777777" w:rsidR="004E117C" w:rsidRDefault="004E117C" w:rsidP="00BB17AF">
      <w:pPr>
        <w:pStyle w:val="ad"/>
        <w:ind w:firstLine="567"/>
        <w:jc w:val="both"/>
        <w:rPr>
          <w:rFonts w:ascii="Times New Roman" w:hAnsi="Times New Roman" w:cs="Times New Roman"/>
          <w:sz w:val="24"/>
          <w:szCs w:val="24"/>
          <w:lang w:val="uk-UA"/>
        </w:rPr>
      </w:pPr>
    </w:p>
    <w:p w14:paraId="753DD043" w14:textId="77777777" w:rsidR="004E117C" w:rsidRPr="00BB17AF" w:rsidRDefault="004E117C" w:rsidP="00BB17AF">
      <w:pPr>
        <w:pStyle w:val="ad"/>
        <w:ind w:firstLine="567"/>
        <w:jc w:val="both"/>
        <w:rPr>
          <w:rFonts w:ascii="Times New Roman" w:hAnsi="Times New Roman" w:cs="Times New Roman"/>
          <w:sz w:val="24"/>
          <w:szCs w:val="24"/>
          <w:lang w:val="uk-UA"/>
        </w:rPr>
      </w:pPr>
    </w:p>
    <w:p w14:paraId="51E56A7F" w14:textId="5A99D03A" w:rsidR="00BB17AF" w:rsidRPr="00BB17AF" w:rsidRDefault="00586DD8" w:rsidP="00BB17AF">
      <w:pPr>
        <w:pStyle w:val="a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BB17AF" w:rsidRPr="00BB17AF">
        <w:rPr>
          <w:rFonts w:ascii="Times New Roman" w:hAnsi="Times New Roman" w:cs="Times New Roman"/>
          <w:sz w:val="24"/>
          <w:szCs w:val="24"/>
          <w:lang w:val="uk-UA"/>
        </w:rPr>
        <w:t xml:space="preserve"> Строк виготовлення товару – не повинен бути раніше 202</w:t>
      </w:r>
      <w:r w:rsidR="00CE65B1">
        <w:rPr>
          <w:rFonts w:ascii="Times New Roman" w:hAnsi="Times New Roman" w:cs="Times New Roman"/>
          <w:sz w:val="24"/>
          <w:szCs w:val="24"/>
          <w:lang w:val="uk-UA"/>
        </w:rPr>
        <w:t>3</w:t>
      </w:r>
      <w:r w:rsidR="00BB17AF" w:rsidRPr="00BB17AF">
        <w:rPr>
          <w:rFonts w:ascii="Times New Roman" w:hAnsi="Times New Roman" w:cs="Times New Roman"/>
          <w:sz w:val="24"/>
          <w:szCs w:val="24"/>
          <w:lang w:val="uk-UA"/>
        </w:rPr>
        <w:t xml:space="preserve"> року. Надати у складі тендерної пропозиції гарантійний лист про рік випуску товару.</w:t>
      </w:r>
    </w:p>
    <w:p w14:paraId="69336C5E" w14:textId="076B5BF5" w:rsidR="00BB17AF" w:rsidRPr="00BB17AF" w:rsidRDefault="00586DD8" w:rsidP="00BB17AF">
      <w:pPr>
        <w:pStyle w:val="a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BB17AF" w:rsidRPr="00BB17AF">
        <w:rPr>
          <w:rFonts w:ascii="Times New Roman" w:hAnsi="Times New Roman" w:cs="Times New Roman"/>
          <w:sz w:val="24"/>
          <w:szCs w:val="24"/>
          <w:lang w:val="uk-UA"/>
        </w:rPr>
        <w:t xml:space="preserve">. Місце поставки: </w:t>
      </w:r>
      <w:r w:rsidR="00BB17AF">
        <w:rPr>
          <w:rFonts w:ascii="Times New Roman" w:hAnsi="Times New Roman" w:cs="Times New Roman"/>
          <w:sz w:val="24"/>
          <w:szCs w:val="24"/>
          <w:lang w:val="uk-UA"/>
        </w:rPr>
        <w:t>67500</w:t>
      </w:r>
      <w:r w:rsidR="00BB17AF" w:rsidRPr="00BB17AF">
        <w:rPr>
          <w:rFonts w:ascii="Times New Roman" w:hAnsi="Times New Roman" w:cs="Times New Roman"/>
          <w:sz w:val="24"/>
          <w:szCs w:val="24"/>
          <w:lang w:val="uk-UA"/>
        </w:rPr>
        <w:t xml:space="preserve">, </w:t>
      </w:r>
      <w:r w:rsidR="00BB17AF">
        <w:rPr>
          <w:rFonts w:ascii="Times New Roman" w:hAnsi="Times New Roman" w:cs="Times New Roman"/>
          <w:sz w:val="24"/>
          <w:szCs w:val="24"/>
          <w:lang w:val="uk-UA"/>
        </w:rPr>
        <w:t>Оде</w:t>
      </w:r>
      <w:r w:rsidR="00BB17AF" w:rsidRPr="00BB17AF">
        <w:rPr>
          <w:rFonts w:ascii="Times New Roman" w:hAnsi="Times New Roman" w:cs="Times New Roman"/>
          <w:sz w:val="24"/>
          <w:szCs w:val="24"/>
          <w:lang w:val="uk-UA"/>
        </w:rPr>
        <w:t xml:space="preserve">ська область, </w:t>
      </w:r>
      <w:r w:rsidR="00BB17AF">
        <w:rPr>
          <w:rFonts w:ascii="Times New Roman" w:hAnsi="Times New Roman" w:cs="Times New Roman"/>
          <w:sz w:val="24"/>
          <w:szCs w:val="24"/>
          <w:lang w:val="uk-UA"/>
        </w:rPr>
        <w:t>Одес</w:t>
      </w:r>
      <w:r w:rsidR="00BB17AF" w:rsidRPr="00BB17AF">
        <w:rPr>
          <w:rFonts w:ascii="Times New Roman" w:hAnsi="Times New Roman" w:cs="Times New Roman"/>
          <w:sz w:val="24"/>
          <w:szCs w:val="24"/>
          <w:lang w:val="uk-UA"/>
        </w:rPr>
        <w:t xml:space="preserve">ький район, </w:t>
      </w:r>
      <w:r w:rsidR="00BB17AF">
        <w:rPr>
          <w:rFonts w:ascii="Times New Roman" w:hAnsi="Times New Roman" w:cs="Times New Roman"/>
          <w:sz w:val="24"/>
          <w:szCs w:val="24"/>
          <w:lang w:val="uk-UA"/>
        </w:rPr>
        <w:t>смт Доброслав, проспект Свободи, 1</w:t>
      </w:r>
      <w:r w:rsidR="00BB17AF" w:rsidRPr="00BB17AF">
        <w:rPr>
          <w:rFonts w:ascii="Times New Roman" w:hAnsi="Times New Roman" w:cs="Times New Roman"/>
          <w:sz w:val="24"/>
          <w:szCs w:val="24"/>
          <w:lang w:val="uk-UA"/>
        </w:rPr>
        <w:t>.</w:t>
      </w:r>
    </w:p>
    <w:p w14:paraId="74D13101" w14:textId="4AC146F2" w:rsidR="00BB17AF" w:rsidRPr="00BB17AF" w:rsidRDefault="00586DD8" w:rsidP="00BB17AF">
      <w:pPr>
        <w:pStyle w:val="a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BB17AF" w:rsidRPr="00BB17AF">
        <w:rPr>
          <w:rFonts w:ascii="Times New Roman" w:hAnsi="Times New Roman" w:cs="Times New Roman"/>
          <w:sz w:val="24"/>
          <w:szCs w:val="24"/>
          <w:lang w:val="uk-UA"/>
        </w:rPr>
        <w:t xml:space="preserve">. Строк поставки: до </w:t>
      </w:r>
      <w:r w:rsidR="00893B7F">
        <w:rPr>
          <w:rFonts w:ascii="Times New Roman" w:hAnsi="Times New Roman" w:cs="Times New Roman"/>
          <w:sz w:val="24"/>
          <w:szCs w:val="24"/>
          <w:lang w:val="uk-UA"/>
        </w:rPr>
        <w:t>10</w:t>
      </w:r>
      <w:r w:rsidR="00BB17AF" w:rsidRPr="00BB17AF">
        <w:rPr>
          <w:rFonts w:ascii="Times New Roman" w:hAnsi="Times New Roman" w:cs="Times New Roman"/>
          <w:sz w:val="24"/>
          <w:szCs w:val="24"/>
          <w:lang w:val="uk-UA"/>
        </w:rPr>
        <w:t xml:space="preserve"> (</w:t>
      </w:r>
      <w:r w:rsidR="00893B7F">
        <w:rPr>
          <w:rFonts w:ascii="Times New Roman" w:hAnsi="Times New Roman" w:cs="Times New Roman"/>
          <w:sz w:val="24"/>
          <w:szCs w:val="24"/>
          <w:lang w:val="uk-UA"/>
        </w:rPr>
        <w:t>д</w:t>
      </w:r>
      <w:r w:rsidR="00370A8D">
        <w:rPr>
          <w:rFonts w:ascii="Times New Roman" w:hAnsi="Times New Roman" w:cs="Times New Roman"/>
          <w:sz w:val="24"/>
          <w:szCs w:val="24"/>
          <w:lang w:val="uk-UA"/>
        </w:rPr>
        <w:t>е</w:t>
      </w:r>
      <w:r w:rsidR="00893B7F">
        <w:rPr>
          <w:rFonts w:ascii="Times New Roman" w:hAnsi="Times New Roman" w:cs="Times New Roman"/>
          <w:sz w:val="24"/>
          <w:szCs w:val="24"/>
          <w:lang w:val="uk-UA"/>
        </w:rPr>
        <w:t>с</w:t>
      </w:r>
      <w:r w:rsidR="00BB17AF" w:rsidRPr="00BB17AF">
        <w:rPr>
          <w:rFonts w:ascii="Times New Roman" w:hAnsi="Times New Roman" w:cs="Times New Roman"/>
          <w:sz w:val="24"/>
          <w:szCs w:val="24"/>
          <w:lang w:val="uk-UA"/>
        </w:rPr>
        <w:t>яти) календарних днів з дати укладення договору.</w:t>
      </w:r>
    </w:p>
    <w:p w14:paraId="1851F1EB" w14:textId="606D176D" w:rsidR="00BB17AF" w:rsidRPr="00BB17AF" w:rsidRDefault="00586DD8" w:rsidP="00BB17AF">
      <w:pPr>
        <w:pStyle w:val="a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B17AF" w:rsidRPr="00BB17AF">
        <w:rPr>
          <w:rFonts w:ascii="Times New Roman" w:hAnsi="Times New Roman" w:cs="Times New Roman"/>
          <w:sz w:val="24"/>
          <w:szCs w:val="24"/>
          <w:lang w:val="uk-UA"/>
        </w:rPr>
        <w:t>. Вимоги:</w:t>
      </w:r>
    </w:p>
    <w:p w14:paraId="1ABA9645" w14:textId="4947D5B0"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Учасник повинен надати гарантійний лист про те, що: весь запропонований ним товар є новим, таким, що не перебував в експлуатації, не перебуває під арештом, не є предметом застави, а якість та комплектність товару відповідають технічній документації на товар, заводська гарантія на товар відповідає гарантійному строку виробника і становить не менше 12 (дванадцять) місяців з дати поставки товару (чи введення в експлуатацію стосовно до ситуації)</w:t>
      </w:r>
      <w:r w:rsidR="00C050CA">
        <w:rPr>
          <w:rFonts w:ascii="Times New Roman" w:hAnsi="Times New Roman" w:cs="Times New Roman"/>
          <w:sz w:val="24"/>
          <w:szCs w:val="24"/>
          <w:lang w:val="uk-UA"/>
        </w:rPr>
        <w:t>.</w:t>
      </w:r>
    </w:p>
    <w:p w14:paraId="03239D00" w14:textId="47F4D10D"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Учасник підтверджує якість і комплектність товару поданням  декларації відповідності та сертифікату якості (у випадку, якщо товар не підлягає обов’язковій сертифікації в Україні надається довідка про те, що товар не підлягає обов’язковій сертифікації в Україні)</w:t>
      </w:r>
      <w:r w:rsidR="00C050CA">
        <w:rPr>
          <w:rFonts w:ascii="Times New Roman" w:hAnsi="Times New Roman" w:cs="Times New Roman"/>
          <w:sz w:val="24"/>
          <w:szCs w:val="24"/>
          <w:lang w:val="uk-UA"/>
        </w:rPr>
        <w:t>.</w:t>
      </w:r>
    </w:p>
    <w:p w14:paraId="084ACADE" w14:textId="26AE2D3D"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xml:space="preserve">- Учасник в складі тендерної пропозиції надає довідку в довільній формі, де Учасник підтверджує, що країною походження товару не є </w:t>
      </w:r>
      <w:r w:rsidR="0004753B" w:rsidRPr="0004753B">
        <w:rPr>
          <w:rFonts w:ascii="Times New Roman" w:hAnsi="Times New Roman" w:cs="Times New Roman"/>
          <w:sz w:val="24"/>
          <w:szCs w:val="24"/>
          <w:lang w:val="uk-UA"/>
        </w:rPr>
        <w:t>Російської Федерації/Республіки Білорусь/Ісламської Республіки Іран</w:t>
      </w:r>
      <w:r w:rsidR="00C050CA">
        <w:rPr>
          <w:rFonts w:ascii="Times New Roman" w:hAnsi="Times New Roman" w:cs="Times New Roman"/>
          <w:sz w:val="24"/>
          <w:szCs w:val="24"/>
          <w:lang w:val="uk-UA"/>
        </w:rPr>
        <w:t>.</w:t>
      </w:r>
    </w:p>
    <w:p w14:paraId="38554D2A"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xml:space="preserve">-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w:t>
      </w:r>
      <w:r w:rsidRPr="00BB17AF">
        <w:rPr>
          <w:rFonts w:ascii="Times New Roman" w:hAnsi="Times New Roman" w:cs="Times New Roman"/>
          <w:sz w:val="24"/>
          <w:szCs w:val="24"/>
          <w:lang w:val="uk-UA"/>
        </w:rPr>
        <w:lastRenderedPageBreak/>
        <w:t>податки, збори та всі інші витрати, що мають бути здійснені у зв’язку з виконанням Договору.</w:t>
      </w:r>
    </w:p>
    <w:p w14:paraId="3B7E1CAA" w14:textId="54B4F3CF"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xml:space="preserve">- </w:t>
      </w:r>
      <w:r w:rsidR="00C050CA">
        <w:rPr>
          <w:rFonts w:ascii="Times New Roman" w:hAnsi="Times New Roman" w:cs="Times New Roman"/>
          <w:sz w:val="24"/>
          <w:szCs w:val="24"/>
          <w:lang w:val="uk-UA"/>
        </w:rPr>
        <w:t>Н</w:t>
      </w:r>
      <w:r w:rsidRPr="00BB17AF">
        <w:rPr>
          <w:rFonts w:ascii="Times New Roman" w:hAnsi="Times New Roman" w:cs="Times New Roman"/>
          <w:sz w:val="24"/>
          <w:szCs w:val="24"/>
          <w:lang w:val="uk-UA"/>
        </w:rPr>
        <w:t>а підтвердження можливості поставки товару згідно технічних вимог Замовника, Учасник у складі пропозиції подає гарантійний лист, в якому підтверджує наявність у нього товару або можливості його поставки у необхідній кількості Замовнику в установлені строки. У випадку прострочення виконання зазначених зобов’язань за договором про закупівлю учасник несе відповідальність передбачену договором</w:t>
      </w:r>
      <w:r w:rsidR="00C050CA">
        <w:rPr>
          <w:rFonts w:ascii="Times New Roman" w:hAnsi="Times New Roman" w:cs="Times New Roman"/>
          <w:sz w:val="24"/>
          <w:szCs w:val="24"/>
          <w:lang w:val="uk-UA"/>
        </w:rPr>
        <w:t>.</w:t>
      </w:r>
    </w:p>
    <w:p w14:paraId="5CB5E664" w14:textId="38EB15EF"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xml:space="preserve">- </w:t>
      </w:r>
      <w:r w:rsidR="00C050CA">
        <w:rPr>
          <w:rFonts w:ascii="Times New Roman" w:hAnsi="Times New Roman" w:cs="Times New Roman"/>
          <w:sz w:val="24"/>
          <w:szCs w:val="24"/>
          <w:lang w:val="uk-UA"/>
        </w:rPr>
        <w:t>П</w:t>
      </w:r>
      <w:r w:rsidRPr="00BB17AF">
        <w:rPr>
          <w:rFonts w:ascii="Times New Roman" w:hAnsi="Times New Roman" w:cs="Times New Roman"/>
          <w:sz w:val="24"/>
          <w:szCs w:val="24"/>
          <w:lang w:val="uk-UA"/>
        </w:rPr>
        <w:t>ри передачі товару Замовник в присутності Постачальника перевіряє його на відповідність заявленим вимогам. В разі виявлення дефектів або невідповідності заявленим вимогам Постачальник повинен провести заміну такого товару протягом 5 (п’яти) календарних днів. Транспортування заміненого товару здійснюється за рахунок Переможця</w:t>
      </w:r>
      <w:r w:rsidR="00C050CA">
        <w:rPr>
          <w:rFonts w:ascii="Times New Roman" w:hAnsi="Times New Roman" w:cs="Times New Roman"/>
          <w:sz w:val="24"/>
          <w:szCs w:val="24"/>
          <w:lang w:val="uk-UA"/>
        </w:rPr>
        <w:t>.</w:t>
      </w:r>
    </w:p>
    <w:p w14:paraId="495474A7" w14:textId="202CFE89" w:rsid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xml:space="preserve">- </w:t>
      </w:r>
      <w:r w:rsidR="00C050CA">
        <w:rPr>
          <w:rFonts w:ascii="Times New Roman" w:hAnsi="Times New Roman" w:cs="Times New Roman"/>
          <w:sz w:val="24"/>
          <w:szCs w:val="24"/>
          <w:lang w:val="uk-UA"/>
        </w:rPr>
        <w:t>У</w:t>
      </w:r>
      <w:r w:rsidRPr="00BB17AF">
        <w:rPr>
          <w:rFonts w:ascii="Times New Roman" w:hAnsi="Times New Roman" w:cs="Times New Roman"/>
          <w:sz w:val="24"/>
          <w:szCs w:val="24"/>
          <w:lang w:val="uk-UA"/>
        </w:rPr>
        <w:t xml:space="preserve"> разі якщо товар не відповідає технічним вимогам Замовника, пропозиція відхиляється.</w:t>
      </w:r>
    </w:p>
    <w:p w14:paraId="11B56338" w14:textId="77777777" w:rsidR="00C050CA" w:rsidRDefault="00C050CA" w:rsidP="00BB17AF">
      <w:pPr>
        <w:pStyle w:val="ad"/>
        <w:ind w:firstLine="567"/>
        <w:jc w:val="both"/>
        <w:rPr>
          <w:rFonts w:ascii="Times New Roman" w:hAnsi="Times New Roman" w:cs="Times New Roman"/>
          <w:sz w:val="24"/>
          <w:szCs w:val="24"/>
          <w:lang w:val="uk-UA"/>
        </w:rPr>
      </w:pPr>
    </w:p>
    <w:p w14:paraId="43484E5F" w14:textId="77777777" w:rsidR="00C050CA" w:rsidRPr="006D653A" w:rsidRDefault="00C050CA" w:rsidP="00C050CA">
      <w:pPr>
        <w:pStyle w:val="ad"/>
        <w:ind w:firstLine="567"/>
        <w:jc w:val="both"/>
        <w:rPr>
          <w:rFonts w:ascii="Times New Roman" w:hAnsi="Times New Roman" w:cs="Times New Roman"/>
          <w:i/>
          <w:sz w:val="24"/>
          <w:szCs w:val="24"/>
          <w:lang w:val="uk-UA"/>
        </w:rPr>
      </w:pPr>
      <w:r w:rsidRPr="006D653A">
        <w:rPr>
          <w:rFonts w:ascii="Times New Roman" w:hAnsi="Times New Roman" w:cs="Times New Roman"/>
          <w:i/>
          <w:sz w:val="24"/>
          <w:szCs w:val="24"/>
          <w:lang w:val="uk-UA"/>
        </w:rPr>
        <w:t xml:space="preserve">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 </w:t>
      </w:r>
      <w:r>
        <w:rPr>
          <w:rFonts w:ascii="Times New Roman" w:hAnsi="Times New Roman" w:cs="Times New Roman"/>
          <w:i/>
          <w:sz w:val="24"/>
          <w:szCs w:val="24"/>
          <w:lang w:val="uk-UA"/>
        </w:rPr>
        <w:t>у</w:t>
      </w:r>
      <w:r w:rsidRPr="006D653A">
        <w:rPr>
          <w:rFonts w:ascii="Times New Roman" w:hAnsi="Times New Roman" w:cs="Times New Roman"/>
          <w:i/>
          <w:sz w:val="24"/>
          <w:szCs w:val="24"/>
          <w:lang w:val="uk-UA"/>
        </w:rPr>
        <w:t>сі показники еквіваленту мають бути не гіршими ніж у товару зазначеному у вищезазначених вимогах.</w:t>
      </w:r>
      <w:r>
        <w:rPr>
          <w:rFonts w:ascii="Times New Roman" w:hAnsi="Times New Roman" w:cs="Times New Roman"/>
          <w:i/>
          <w:sz w:val="24"/>
          <w:szCs w:val="24"/>
          <w:lang w:val="uk-UA"/>
        </w:rPr>
        <w:t xml:space="preserve"> </w:t>
      </w:r>
    </w:p>
    <w:p w14:paraId="76AC1902" w14:textId="77777777" w:rsidR="00C050CA" w:rsidRPr="00BB17AF" w:rsidRDefault="00C050CA" w:rsidP="00BB17AF">
      <w:pPr>
        <w:pStyle w:val="ad"/>
        <w:ind w:firstLine="567"/>
        <w:jc w:val="both"/>
        <w:rPr>
          <w:rFonts w:ascii="Times New Roman" w:hAnsi="Times New Roman" w:cs="Times New Roman"/>
          <w:sz w:val="24"/>
          <w:szCs w:val="24"/>
          <w:lang w:val="uk-UA"/>
        </w:rPr>
      </w:pPr>
    </w:p>
    <w:p w14:paraId="46DF81F0" w14:textId="480BFAD7" w:rsidR="00867365" w:rsidRPr="00070B48" w:rsidRDefault="00BB17AF" w:rsidP="00BB17AF">
      <w:pPr>
        <w:pageBreakBefore/>
        <w:spacing w:line="240" w:lineRule="auto"/>
        <w:jc w:val="right"/>
        <w:rPr>
          <w:rFonts w:ascii="Times New Roman" w:hAnsi="Times New Roman" w:cs="Times New Roman"/>
          <w:sz w:val="24"/>
          <w:szCs w:val="24"/>
        </w:rPr>
      </w:pPr>
      <w:r w:rsidRPr="00070B48">
        <w:rPr>
          <w:rFonts w:ascii="Times New Roman" w:hAnsi="Times New Roman" w:cs="Times New Roman"/>
          <w:sz w:val="24"/>
          <w:szCs w:val="24"/>
          <w:lang w:bidi="hi-IN"/>
        </w:rPr>
        <w:lastRenderedPageBreak/>
        <w:t xml:space="preserve"> </w:t>
      </w:r>
      <w:r w:rsidR="00867365" w:rsidRPr="00070B48">
        <w:rPr>
          <w:rFonts w:ascii="Times New Roman" w:hAnsi="Times New Roman" w:cs="Times New Roman"/>
          <w:sz w:val="24"/>
          <w:szCs w:val="24"/>
          <w:lang w:bidi="hi-IN"/>
        </w:rPr>
        <w:t xml:space="preserve">Додаток № </w:t>
      </w:r>
      <w:r w:rsidR="00867365" w:rsidRPr="00070B48">
        <w:rPr>
          <w:rFonts w:ascii="Times New Roman" w:hAnsi="Times New Roman" w:cs="Times New Roman"/>
          <w:sz w:val="24"/>
          <w:szCs w:val="24"/>
          <w:lang w:val="uk-UA" w:bidi="hi-IN"/>
        </w:rPr>
        <w:t xml:space="preserve">7 до тендерної документації </w:t>
      </w:r>
    </w:p>
    <w:p w14:paraId="63630F71" w14:textId="77777777" w:rsidR="00CC58A9" w:rsidRPr="00A26C5E" w:rsidRDefault="00CC58A9" w:rsidP="00CC58A9">
      <w:pPr>
        <w:spacing w:after="0" w:line="240" w:lineRule="auto"/>
        <w:ind w:left="3540"/>
        <w:rPr>
          <w:rFonts w:ascii="Times New Roman" w:eastAsia="Times New Roman" w:hAnsi="Times New Roman" w:cs="Times New Roman"/>
          <w:sz w:val="24"/>
          <w:szCs w:val="24"/>
        </w:rPr>
      </w:pPr>
      <w:r w:rsidRPr="00A26C5E">
        <w:rPr>
          <w:rFonts w:ascii="Times New Roman" w:eastAsia="Times New Roman" w:hAnsi="Times New Roman" w:cs="Times New Roman"/>
          <w:sz w:val="24"/>
          <w:szCs w:val="24"/>
        </w:rPr>
        <w:t>ПРОЕКТ  ДОГОВОРУ № ______</w:t>
      </w:r>
    </w:p>
    <w:p w14:paraId="6A544A93" w14:textId="77777777" w:rsidR="00CC58A9" w:rsidRPr="00A26C5E" w:rsidRDefault="00CC58A9" w:rsidP="00CC58A9">
      <w:pPr>
        <w:tabs>
          <w:tab w:val="left" w:pos="432"/>
          <w:tab w:val="left" w:pos="576"/>
          <w:tab w:val="left" w:pos="1152"/>
          <w:tab w:val="left" w:pos="3168"/>
        </w:tabs>
        <w:spacing w:after="0" w:line="240" w:lineRule="auto"/>
        <w:rPr>
          <w:rFonts w:ascii="Times New Roman" w:eastAsia="Times New Roman" w:hAnsi="Times New Roman" w:cs="Times New Roman"/>
          <w:sz w:val="24"/>
          <w:szCs w:val="24"/>
        </w:rPr>
      </w:pPr>
      <w:r w:rsidRPr="00A26C5E">
        <w:rPr>
          <w:rFonts w:ascii="Times New Roman" w:eastAsia="Times New Roman" w:hAnsi="Times New Roman" w:cs="Times New Roman"/>
          <w:sz w:val="24"/>
          <w:szCs w:val="24"/>
        </w:rPr>
        <w:t xml:space="preserve">                                                              </w:t>
      </w:r>
      <w:proofErr w:type="gramStart"/>
      <w:r w:rsidRPr="00A26C5E">
        <w:rPr>
          <w:rFonts w:ascii="Times New Roman" w:eastAsia="Times New Roman" w:hAnsi="Times New Roman" w:cs="Times New Roman"/>
          <w:sz w:val="24"/>
          <w:szCs w:val="24"/>
        </w:rPr>
        <w:t>про</w:t>
      </w:r>
      <w:proofErr w:type="gramEnd"/>
      <w:r w:rsidRPr="00A26C5E">
        <w:rPr>
          <w:rFonts w:ascii="Times New Roman" w:eastAsia="Times New Roman" w:hAnsi="Times New Roman" w:cs="Times New Roman"/>
          <w:sz w:val="24"/>
          <w:szCs w:val="24"/>
        </w:rPr>
        <w:t xml:space="preserve"> закупівлю товару</w:t>
      </w:r>
    </w:p>
    <w:p w14:paraId="3EBDD227" w14:textId="77777777" w:rsidR="00CC58A9" w:rsidRPr="00A26C5E" w:rsidRDefault="00CC58A9" w:rsidP="00CC58A9">
      <w:pPr>
        <w:spacing w:after="0" w:line="240" w:lineRule="auto"/>
        <w:rPr>
          <w:rFonts w:ascii="Times New Roman" w:eastAsia="Times New Roman" w:hAnsi="Times New Roman" w:cs="Times New Roman"/>
          <w:sz w:val="16"/>
          <w:szCs w:val="16"/>
        </w:rPr>
      </w:pPr>
    </w:p>
    <w:p w14:paraId="1333F976" w14:textId="215CC938" w:rsidR="00CC58A9" w:rsidRPr="00A26C5E" w:rsidRDefault="00CC58A9" w:rsidP="00CC58A9">
      <w:pPr>
        <w:spacing w:after="0" w:line="240" w:lineRule="auto"/>
        <w:rPr>
          <w:rFonts w:ascii="Times New Roman" w:eastAsia="Times New Roman" w:hAnsi="Times New Roman" w:cs="Times New Roman"/>
          <w:sz w:val="24"/>
          <w:szCs w:val="24"/>
        </w:rPr>
      </w:pPr>
      <w:r w:rsidRPr="00A26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смт Доброслав                                                                      «_____»</w:t>
      </w:r>
      <w:r w:rsidRPr="00A26C5E">
        <w:rPr>
          <w:rFonts w:ascii="Times New Roman" w:eastAsia="Times New Roman" w:hAnsi="Times New Roman" w:cs="Times New Roman"/>
          <w:sz w:val="24"/>
          <w:szCs w:val="24"/>
        </w:rPr>
        <w:t xml:space="preserve"> _________ 202</w:t>
      </w:r>
      <w:r w:rsidR="00786959">
        <w:rPr>
          <w:rFonts w:ascii="Times New Roman" w:eastAsia="Times New Roman" w:hAnsi="Times New Roman" w:cs="Times New Roman"/>
          <w:sz w:val="24"/>
          <w:szCs w:val="24"/>
          <w:lang w:val="uk-UA"/>
        </w:rPr>
        <w:t>4</w:t>
      </w:r>
      <w:r w:rsidRPr="00A26C5E">
        <w:rPr>
          <w:rFonts w:ascii="Times New Roman" w:eastAsia="Times New Roman" w:hAnsi="Times New Roman" w:cs="Times New Roman"/>
          <w:sz w:val="24"/>
          <w:szCs w:val="24"/>
        </w:rPr>
        <w:t xml:space="preserve"> року</w:t>
      </w:r>
    </w:p>
    <w:p w14:paraId="4BF5EECC" w14:textId="77777777" w:rsidR="00CC58A9" w:rsidRPr="00A26C5E" w:rsidRDefault="00CC58A9" w:rsidP="00CC58A9">
      <w:pPr>
        <w:spacing w:after="0" w:line="240" w:lineRule="auto"/>
        <w:rPr>
          <w:rFonts w:ascii="Times New Roman" w:eastAsia="Times New Roman" w:hAnsi="Times New Roman" w:cs="Times New Roman"/>
          <w:sz w:val="24"/>
          <w:szCs w:val="24"/>
        </w:rPr>
      </w:pPr>
    </w:p>
    <w:p w14:paraId="34D6D42A" w14:textId="77777777" w:rsidR="00CC58A9" w:rsidRPr="00A26C5E" w:rsidRDefault="00CC58A9" w:rsidP="00CC58A9">
      <w:pPr>
        <w:spacing w:after="0" w:line="240" w:lineRule="auto"/>
        <w:ind w:firstLine="240"/>
        <w:jc w:val="both"/>
        <w:rPr>
          <w:rFonts w:ascii="Times New Roman" w:eastAsia="Times New Roman" w:hAnsi="Times New Roman" w:cs="Times New Roman"/>
          <w:sz w:val="16"/>
          <w:szCs w:val="16"/>
        </w:rPr>
      </w:pPr>
    </w:p>
    <w:p w14:paraId="309610BF" w14:textId="77777777" w:rsidR="00CC58A9" w:rsidRDefault="00CC58A9" w:rsidP="00CC58A9">
      <w:pPr>
        <w:spacing w:after="0" w:line="240" w:lineRule="auto"/>
        <w:ind w:firstLine="709"/>
        <w:jc w:val="both"/>
        <w:rPr>
          <w:rFonts w:ascii="Times New Roman" w:eastAsia="Times New Roman" w:hAnsi="Times New Roman" w:cs="Times New Roman"/>
          <w:sz w:val="24"/>
          <w:szCs w:val="24"/>
        </w:rPr>
      </w:pPr>
      <w:r w:rsidRPr="006F583F">
        <w:rPr>
          <w:rFonts w:ascii="Times New Roman" w:eastAsia="Times New Roman" w:hAnsi="Times New Roman" w:cs="Times New Roman"/>
          <w:sz w:val="24"/>
          <w:szCs w:val="24"/>
        </w:rPr>
        <w:t xml:space="preserve">Доброславська селищна рада Одеського району Одеської області, в особі </w:t>
      </w:r>
      <w:r>
        <w:rPr>
          <w:rFonts w:ascii="Times New Roman" w:eastAsia="Times New Roman" w:hAnsi="Times New Roman" w:cs="Times New Roman"/>
          <w:sz w:val="24"/>
          <w:szCs w:val="24"/>
        </w:rPr>
        <w:t>_____________________</w:t>
      </w:r>
      <w:r w:rsidRPr="006F583F">
        <w:rPr>
          <w:rFonts w:ascii="Times New Roman" w:eastAsia="Times New Roman" w:hAnsi="Times New Roman" w:cs="Times New Roman"/>
          <w:sz w:val="24"/>
          <w:szCs w:val="24"/>
        </w:rPr>
        <w:t xml:space="preserve">, що діє на </w:t>
      </w:r>
      <w:proofErr w:type="gramStart"/>
      <w:r w:rsidRPr="006F583F">
        <w:rPr>
          <w:rFonts w:ascii="Times New Roman" w:eastAsia="Times New Roman" w:hAnsi="Times New Roman" w:cs="Times New Roman"/>
          <w:sz w:val="24"/>
          <w:szCs w:val="24"/>
        </w:rPr>
        <w:t>п</w:t>
      </w:r>
      <w:proofErr w:type="gramEnd"/>
      <w:r w:rsidRPr="006F583F">
        <w:rPr>
          <w:rFonts w:ascii="Times New Roman" w:eastAsia="Times New Roman" w:hAnsi="Times New Roman" w:cs="Times New Roman"/>
          <w:sz w:val="24"/>
          <w:szCs w:val="24"/>
        </w:rPr>
        <w:t>ідставі З</w:t>
      </w:r>
      <w:r>
        <w:rPr>
          <w:rFonts w:ascii="Times New Roman" w:eastAsia="Times New Roman" w:hAnsi="Times New Roman" w:cs="Times New Roman"/>
          <w:sz w:val="24"/>
          <w:szCs w:val="24"/>
        </w:rPr>
        <w:t xml:space="preserve">акону </w:t>
      </w:r>
      <w:r w:rsidRPr="006F583F">
        <w:rPr>
          <w:rFonts w:ascii="Times New Roman" w:eastAsia="Times New Roman" w:hAnsi="Times New Roman" w:cs="Times New Roman"/>
          <w:sz w:val="24"/>
          <w:szCs w:val="24"/>
        </w:rPr>
        <w:t>У</w:t>
      </w:r>
      <w:r>
        <w:rPr>
          <w:rFonts w:ascii="Times New Roman" w:eastAsia="Times New Roman" w:hAnsi="Times New Roman" w:cs="Times New Roman"/>
          <w:sz w:val="24"/>
          <w:szCs w:val="24"/>
        </w:rPr>
        <w:t>країни</w:t>
      </w:r>
      <w:r w:rsidRPr="006F583F">
        <w:rPr>
          <w:rFonts w:ascii="Times New Roman" w:eastAsia="Times New Roman" w:hAnsi="Times New Roman" w:cs="Times New Roman"/>
          <w:sz w:val="24"/>
          <w:szCs w:val="24"/>
        </w:rPr>
        <w:t xml:space="preserve"> «Про місцеве самоврядування» (далі - </w:t>
      </w:r>
      <w:r>
        <w:rPr>
          <w:rFonts w:ascii="Times New Roman" w:eastAsia="Times New Roman" w:hAnsi="Times New Roman" w:cs="Times New Roman"/>
          <w:sz w:val="24"/>
          <w:szCs w:val="24"/>
        </w:rPr>
        <w:t>Покупець</w:t>
      </w:r>
      <w:r w:rsidRPr="006F583F">
        <w:rPr>
          <w:rFonts w:ascii="Times New Roman" w:eastAsia="Times New Roman" w:hAnsi="Times New Roman" w:cs="Times New Roman"/>
          <w:sz w:val="24"/>
          <w:szCs w:val="24"/>
        </w:rPr>
        <w:t xml:space="preserve">), </w:t>
      </w:r>
      <w:r w:rsidRPr="00A26C5E">
        <w:rPr>
          <w:rFonts w:ascii="Times New Roman" w:eastAsia="Times New Roman" w:hAnsi="Times New Roman" w:cs="Times New Roman"/>
          <w:sz w:val="24"/>
          <w:szCs w:val="24"/>
        </w:rPr>
        <w:t xml:space="preserve">з однієї сторони, та </w:t>
      </w:r>
    </w:p>
    <w:p w14:paraId="080D3FCA" w14:textId="77777777" w:rsidR="00CC58A9" w:rsidRPr="004E3915" w:rsidRDefault="00CC58A9" w:rsidP="00CC58A9">
      <w:pPr>
        <w:spacing w:after="0" w:line="240" w:lineRule="auto"/>
        <w:ind w:firstLine="709"/>
        <w:jc w:val="both"/>
        <w:rPr>
          <w:rFonts w:ascii="Times New Roman" w:eastAsia="Times New Roman" w:hAnsi="Times New Roman" w:cs="Times New Roman"/>
          <w:sz w:val="24"/>
          <w:szCs w:val="24"/>
        </w:rPr>
      </w:pPr>
      <w:r w:rsidRPr="00A26C5E">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 xml:space="preserve"> в особі ____________________</w:t>
      </w:r>
      <w:r w:rsidRPr="00A26C5E">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Pr="00A26C5E">
        <w:rPr>
          <w:rFonts w:ascii="Times New Roman" w:eastAsia="Times New Roman" w:hAnsi="Times New Roman" w:cs="Times New Roman"/>
          <w:sz w:val="24"/>
          <w:szCs w:val="24"/>
        </w:rPr>
        <w:t xml:space="preserve"> </w:t>
      </w:r>
      <w:r w:rsidRPr="00A26C5E">
        <w:rPr>
          <w:rFonts w:ascii="Times New Roman" w:eastAsia="Times New Roman" w:hAnsi="Times New Roman" w:cs="Times New Roman"/>
          <w:sz w:val="24"/>
          <w:szCs w:val="24"/>
          <w:lang w:eastAsia="uk-UA"/>
        </w:rPr>
        <w:t>який</w:t>
      </w:r>
      <w:r w:rsidRPr="00064D96">
        <w:rPr>
          <w:rFonts w:ascii="Times New Roman" w:eastAsia="Times New Roman" w:hAnsi="Times New Roman" w:cs="Times New Roman"/>
          <w:sz w:val="24"/>
          <w:szCs w:val="24"/>
          <w:lang w:eastAsia="uk-UA"/>
        </w:rPr>
        <w:t xml:space="preserve"> діє на </w:t>
      </w:r>
      <w:proofErr w:type="gramStart"/>
      <w:r w:rsidRPr="00064D96">
        <w:rPr>
          <w:rFonts w:ascii="Times New Roman" w:eastAsia="Times New Roman" w:hAnsi="Times New Roman" w:cs="Times New Roman"/>
          <w:sz w:val="24"/>
          <w:szCs w:val="24"/>
          <w:lang w:eastAsia="uk-UA"/>
        </w:rPr>
        <w:t>п</w:t>
      </w:r>
      <w:proofErr w:type="gramEnd"/>
      <w:r w:rsidRPr="00064D96">
        <w:rPr>
          <w:rFonts w:ascii="Times New Roman" w:eastAsia="Times New Roman" w:hAnsi="Times New Roman" w:cs="Times New Roman"/>
          <w:sz w:val="24"/>
          <w:szCs w:val="24"/>
          <w:lang w:eastAsia="uk-UA"/>
        </w:rPr>
        <w:t>ідставі ___________________________________________________</w:t>
      </w:r>
      <w:r>
        <w:rPr>
          <w:rFonts w:ascii="Times New Roman" w:eastAsia="Times New Roman" w:hAnsi="Times New Roman" w:cs="Times New Roman"/>
          <w:sz w:val="24"/>
          <w:szCs w:val="24"/>
        </w:rPr>
        <w:t>(далі - Продавець)</w:t>
      </w:r>
      <w:r w:rsidRPr="00064D96">
        <w:rPr>
          <w:rFonts w:ascii="Times New Roman" w:eastAsia="Times New Roman" w:hAnsi="Times New Roman" w:cs="Times New Roman"/>
          <w:sz w:val="24"/>
          <w:szCs w:val="24"/>
          <w:lang w:eastAsia="uk-UA"/>
        </w:rPr>
        <w:t xml:space="preserve">, з іншої сторони, </w:t>
      </w:r>
      <w:r w:rsidRPr="004E3915">
        <w:rPr>
          <w:rFonts w:ascii="Times New Roman" w:eastAsia="Times New Roman" w:hAnsi="Times New Roman" w:cs="Times New Roman"/>
          <w:sz w:val="24"/>
          <w:szCs w:val="24"/>
        </w:rPr>
        <w:t>уклали цей Договір поставки товарів (надалі іменується «Договір») про наступне:</w:t>
      </w:r>
    </w:p>
    <w:p w14:paraId="7F54D809" w14:textId="77777777" w:rsidR="00CC58A9" w:rsidRPr="004E3915" w:rsidRDefault="00CC58A9" w:rsidP="00CC58A9">
      <w:pPr>
        <w:spacing w:after="0" w:line="240" w:lineRule="auto"/>
        <w:ind w:firstLine="240"/>
        <w:jc w:val="both"/>
        <w:rPr>
          <w:rFonts w:ascii="Times New Roman" w:eastAsia="Times New Roman" w:hAnsi="Times New Roman" w:cs="Times New Roman"/>
          <w:b/>
          <w:sz w:val="24"/>
          <w:szCs w:val="24"/>
        </w:rPr>
      </w:pPr>
    </w:p>
    <w:p w14:paraId="74F0BF30" w14:textId="77777777" w:rsidR="00CC58A9" w:rsidRPr="00064D96" w:rsidRDefault="00CC58A9" w:rsidP="00CC58A9">
      <w:pPr>
        <w:numPr>
          <w:ilvl w:val="0"/>
          <w:numId w:val="26"/>
        </w:numPr>
        <w:tabs>
          <w:tab w:val="left" w:pos="432"/>
          <w:tab w:val="left" w:pos="576"/>
          <w:tab w:val="left" w:pos="1152"/>
          <w:tab w:val="left" w:pos="3168"/>
        </w:tabs>
        <w:contextualSpacing/>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ПРЕДМЕТ ДОГОВОРУ</w:t>
      </w:r>
    </w:p>
    <w:p w14:paraId="52E38042" w14:textId="77777777" w:rsidR="00CC58A9" w:rsidRPr="00064D96" w:rsidRDefault="00CC58A9" w:rsidP="00CC58A9">
      <w:pPr>
        <w:tabs>
          <w:tab w:val="left" w:pos="432"/>
          <w:tab w:val="left" w:pos="576"/>
          <w:tab w:val="left" w:pos="1152"/>
          <w:tab w:val="left" w:pos="3168"/>
        </w:tabs>
        <w:ind w:left="720"/>
        <w:contextualSpacing/>
        <w:rPr>
          <w:rFonts w:ascii="Times New Roman" w:eastAsia="Times New Roman" w:hAnsi="Times New Roman" w:cs="Times New Roman"/>
          <w:b/>
          <w:sz w:val="24"/>
          <w:szCs w:val="24"/>
        </w:rPr>
      </w:pPr>
    </w:p>
    <w:p w14:paraId="7CBC4C80" w14:textId="37B78A05" w:rsidR="00CC58A9" w:rsidRPr="00064D96" w:rsidRDefault="00CC58A9" w:rsidP="00CA4D35">
      <w:pPr>
        <w:spacing w:after="0" w:line="240" w:lineRule="auto"/>
        <w:jc w:val="both"/>
        <w:rPr>
          <w:rFonts w:ascii="Times New Roman" w:eastAsia="Times New Roman" w:hAnsi="Times New Roman" w:cs="Times New Roman"/>
          <w:b/>
          <w:sz w:val="24"/>
          <w:szCs w:val="24"/>
        </w:rPr>
      </w:pPr>
      <w:r w:rsidRPr="00064D96">
        <w:rPr>
          <w:rFonts w:ascii="Times New Roman" w:eastAsia="Times New Roman" w:hAnsi="Times New Roman" w:cs="Times New Roman"/>
          <w:spacing w:val="-8"/>
          <w:sz w:val="24"/>
          <w:szCs w:val="24"/>
        </w:rPr>
        <w:t xml:space="preserve">1.1. </w:t>
      </w:r>
      <w:r w:rsidRPr="00064D96">
        <w:rPr>
          <w:rFonts w:ascii="Times New Roman" w:eastAsia="Times New Roman" w:hAnsi="Times New Roman" w:cs="Times New Roman"/>
          <w:sz w:val="24"/>
          <w:szCs w:val="24"/>
          <w:lang w:eastAsia="uk-UA"/>
        </w:rPr>
        <w:t>За даним Договором Продавець зобов’язується у 202</w:t>
      </w:r>
      <w:r w:rsidR="00966679">
        <w:rPr>
          <w:rFonts w:ascii="Times New Roman" w:eastAsia="Times New Roman" w:hAnsi="Times New Roman" w:cs="Times New Roman"/>
          <w:sz w:val="24"/>
          <w:szCs w:val="24"/>
          <w:lang w:val="uk-UA" w:eastAsia="uk-UA"/>
        </w:rPr>
        <w:t>4</w:t>
      </w:r>
      <w:r w:rsidRPr="00064D96">
        <w:rPr>
          <w:rFonts w:ascii="Times New Roman" w:eastAsia="Times New Roman" w:hAnsi="Times New Roman" w:cs="Times New Roman"/>
          <w:sz w:val="24"/>
          <w:szCs w:val="24"/>
          <w:lang w:eastAsia="uk-UA"/>
        </w:rPr>
        <w:t xml:space="preserve"> році продати Покупцю</w:t>
      </w:r>
      <w:r w:rsidRPr="00064D96">
        <w:rPr>
          <w:rFonts w:ascii="Times New Roman" w:eastAsia="Times New Roman" w:hAnsi="Times New Roman" w:cs="Times New Roman"/>
          <w:b/>
          <w:sz w:val="24"/>
          <w:szCs w:val="24"/>
          <w:lang w:eastAsia="uk-UA"/>
        </w:rPr>
        <w:t xml:space="preserve"> </w:t>
      </w:r>
      <w:r w:rsidRPr="00064D96">
        <w:rPr>
          <w:rFonts w:ascii="Times New Roman" w:eastAsia="Times New Roman" w:hAnsi="Times New Roman" w:cs="Times New Roman"/>
          <w:sz w:val="24"/>
          <w:szCs w:val="24"/>
          <w:lang w:eastAsia="uk-UA"/>
        </w:rPr>
        <w:t>Товар, а Покупець</w:t>
      </w:r>
      <w:r w:rsidRPr="00064D96">
        <w:rPr>
          <w:rFonts w:ascii="Times New Roman" w:eastAsia="Times New Roman" w:hAnsi="Times New Roman" w:cs="Times New Roman"/>
          <w:b/>
          <w:sz w:val="24"/>
          <w:szCs w:val="24"/>
          <w:lang w:eastAsia="uk-UA"/>
        </w:rPr>
        <w:t xml:space="preserve"> </w:t>
      </w:r>
      <w:r w:rsidRPr="00064D96">
        <w:rPr>
          <w:rFonts w:ascii="Times New Roman" w:eastAsia="Times New Roman" w:hAnsi="Times New Roman" w:cs="Times New Roman"/>
          <w:sz w:val="24"/>
          <w:szCs w:val="24"/>
          <w:lang w:eastAsia="uk-UA"/>
        </w:rPr>
        <w:t>в свою чергу зобов’язується купити (оплатити та прийняти) Товар за предметом закупі</w:t>
      </w:r>
      <w:proofErr w:type="gramStart"/>
      <w:r w:rsidRPr="00064D96">
        <w:rPr>
          <w:rFonts w:ascii="Times New Roman" w:eastAsia="Times New Roman" w:hAnsi="Times New Roman" w:cs="Times New Roman"/>
          <w:sz w:val="24"/>
          <w:szCs w:val="24"/>
          <w:lang w:eastAsia="uk-UA"/>
        </w:rPr>
        <w:t>вл</w:t>
      </w:r>
      <w:proofErr w:type="gramEnd"/>
      <w:r w:rsidRPr="00064D96">
        <w:rPr>
          <w:rFonts w:ascii="Times New Roman" w:eastAsia="Times New Roman" w:hAnsi="Times New Roman" w:cs="Times New Roman"/>
          <w:sz w:val="24"/>
          <w:szCs w:val="24"/>
          <w:lang w:eastAsia="uk-UA"/>
        </w:rPr>
        <w:t xml:space="preserve">і </w:t>
      </w:r>
      <w:r w:rsidRPr="00DB263B">
        <w:rPr>
          <w:rFonts w:ascii="Times New Roman" w:eastAsia="Times New Roman" w:hAnsi="Times New Roman" w:cs="Times New Roman"/>
          <w:sz w:val="24"/>
          <w:szCs w:val="24"/>
        </w:rPr>
        <w:t>«</w:t>
      </w:r>
      <w:r w:rsidR="0058661F" w:rsidRPr="0058661F">
        <w:rPr>
          <w:rFonts w:ascii="Times New Roman" w:eastAsia="Times New Roman" w:hAnsi="Times New Roman" w:cs="Times New Roman"/>
          <w:sz w:val="24"/>
          <w:szCs w:val="24"/>
        </w:rPr>
        <w:t>Матеріально-технічне забезпечення підрозділів територіальної оборони - Квадрокоптери</w:t>
      </w:r>
      <w:r w:rsidR="00CA4D35">
        <w:rPr>
          <w:rFonts w:ascii="Times New Roman" w:eastAsia="Times New Roman" w:hAnsi="Times New Roman" w:cs="Times New Roman"/>
          <w:sz w:val="24"/>
          <w:szCs w:val="24"/>
          <w:lang w:val="uk-UA"/>
        </w:rPr>
        <w:t>» (</w:t>
      </w:r>
      <w:r w:rsidR="00CA4D35" w:rsidRPr="00CA4D35">
        <w:rPr>
          <w:rFonts w:ascii="Times New Roman" w:eastAsia="Times New Roman" w:hAnsi="Times New Roman" w:cs="Times New Roman"/>
          <w:sz w:val="24"/>
          <w:szCs w:val="24"/>
        </w:rPr>
        <w:t>код за ДК 021:2015: 34710000-7 Вертольоти, літаки, космічні та інші літальні апарати з двигуном</w:t>
      </w:r>
      <w:r w:rsidRPr="00DB263B">
        <w:rPr>
          <w:rFonts w:ascii="Times New Roman" w:eastAsia="Times New Roman" w:hAnsi="Times New Roman" w:cs="Times New Roman"/>
          <w:sz w:val="24"/>
          <w:szCs w:val="24"/>
        </w:rPr>
        <w:t>),</w:t>
      </w:r>
      <w:r w:rsidRPr="00064D96">
        <w:rPr>
          <w:rFonts w:ascii="Times New Roman" w:eastAsia="Times New Roman" w:hAnsi="Times New Roman" w:cs="Times New Roman"/>
          <w:sz w:val="24"/>
          <w:szCs w:val="24"/>
        </w:rPr>
        <w:t xml:space="preserve"> у кількості </w:t>
      </w:r>
      <w:r w:rsidR="0002772F">
        <w:rPr>
          <w:rFonts w:ascii="Times New Roman" w:eastAsia="Times New Roman" w:hAnsi="Times New Roman" w:cs="Times New Roman"/>
          <w:sz w:val="24"/>
          <w:szCs w:val="24"/>
          <w:lang w:val="uk-UA"/>
        </w:rPr>
        <w:t>18</w:t>
      </w:r>
      <w:r w:rsidRPr="00064D96">
        <w:rPr>
          <w:rFonts w:ascii="Times New Roman" w:eastAsia="Times New Roman" w:hAnsi="Times New Roman" w:cs="Times New Roman"/>
          <w:iCs/>
          <w:sz w:val="24"/>
          <w:szCs w:val="24"/>
        </w:rPr>
        <w:t xml:space="preserve"> штук</w:t>
      </w:r>
      <w:r w:rsidRPr="00064D96">
        <w:rPr>
          <w:rFonts w:ascii="Times New Roman" w:eastAsia="Times New Roman" w:hAnsi="Times New Roman" w:cs="Times New Roman"/>
          <w:spacing w:val="-8"/>
          <w:sz w:val="24"/>
          <w:szCs w:val="24"/>
        </w:rPr>
        <w:t>, згідно зі Специфікацією (Додаток</w:t>
      </w:r>
      <w:proofErr w:type="gramStart"/>
      <w:r w:rsidRPr="00064D96">
        <w:rPr>
          <w:rFonts w:ascii="Times New Roman" w:eastAsia="Times New Roman" w:hAnsi="Times New Roman" w:cs="Times New Roman"/>
          <w:spacing w:val="-8"/>
          <w:sz w:val="24"/>
          <w:szCs w:val="24"/>
        </w:rPr>
        <w:t>1</w:t>
      </w:r>
      <w:proofErr w:type="gramEnd"/>
      <w:r w:rsidRPr="00064D96">
        <w:rPr>
          <w:rFonts w:ascii="Times New Roman" w:eastAsia="Times New Roman" w:hAnsi="Times New Roman" w:cs="Times New Roman"/>
          <w:spacing w:val="-8"/>
          <w:sz w:val="24"/>
          <w:szCs w:val="24"/>
        </w:rPr>
        <w:t xml:space="preserve"> до Договору), яка є невід’ємною частиною Договору.</w:t>
      </w:r>
    </w:p>
    <w:p w14:paraId="5ECFB340" w14:textId="77777777" w:rsidR="00CC58A9" w:rsidRPr="00064D96" w:rsidRDefault="00CC58A9" w:rsidP="00A5594F">
      <w:pPr>
        <w:spacing w:after="0"/>
        <w:jc w:val="both"/>
        <w:rPr>
          <w:rFonts w:ascii="Times New Roman" w:eastAsia="Times New Roman" w:hAnsi="Times New Roman" w:cs="Times New Roman"/>
          <w:b/>
          <w:bCs/>
          <w:sz w:val="24"/>
          <w:szCs w:val="24"/>
        </w:rPr>
      </w:pPr>
      <w:r w:rsidRPr="00064D96">
        <w:rPr>
          <w:rFonts w:ascii="Times New Roman" w:hAnsi="Times New Roman" w:cs="Times New Roman"/>
          <w:sz w:val="24"/>
          <w:szCs w:val="24"/>
        </w:rPr>
        <w:t>1.2. Продавець гаранту</w:t>
      </w:r>
      <w:proofErr w:type="gramStart"/>
      <w:r w:rsidRPr="00064D96">
        <w:rPr>
          <w:rFonts w:ascii="Times New Roman" w:hAnsi="Times New Roman" w:cs="Times New Roman"/>
          <w:sz w:val="24"/>
          <w:szCs w:val="24"/>
        </w:rPr>
        <w:t>є,</w:t>
      </w:r>
      <w:proofErr w:type="gramEnd"/>
      <w:r w:rsidRPr="00064D96">
        <w:rPr>
          <w:rFonts w:ascii="Times New Roman" w:hAnsi="Times New Roman" w:cs="Times New Roman"/>
          <w:sz w:val="24"/>
          <w:szCs w:val="24"/>
        </w:rPr>
        <w:t xml:space="preserve"> що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11C75B1" w14:textId="77777777" w:rsidR="00CC58A9" w:rsidRDefault="00CC58A9" w:rsidP="00A5594F">
      <w:pPr>
        <w:spacing w:after="0"/>
        <w:jc w:val="both"/>
        <w:rPr>
          <w:rFonts w:ascii="Times New Roman" w:hAnsi="Times New Roman" w:cs="Times New Roman"/>
          <w:sz w:val="24"/>
          <w:szCs w:val="24"/>
          <w:lang w:val="uk-UA"/>
        </w:rPr>
      </w:pPr>
      <w:r w:rsidRPr="00064D96">
        <w:rPr>
          <w:rFonts w:ascii="Times New Roman" w:hAnsi="Times New Roman" w:cs="Times New Roman"/>
          <w:sz w:val="24"/>
          <w:szCs w:val="24"/>
        </w:rPr>
        <w:t>1.3. Покупець має право зменшувати обсяг закупі</w:t>
      </w:r>
      <w:proofErr w:type="gramStart"/>
      <w:r w:rsidRPr="00064D96">
        <w:rPr>
          <w:rFonts w:ascii="Times New Roman" w:hAnsi="Times New Roman" w:cs="Times New Roman"/>
          <w:sz w:val="24"/>
          <w:szCs w:val="24"/>
        </w:rPr>
        <w:t>вл</w:t>
      </w:r>
      <w:proofErr w:type="gramEnd"/>
      <w:r w:rsidRPr="00064D96">
        <w:rPr>
          <w:rFonts w:ascii="Times New Roman" w:hAnsi="Times New Roman" w:cs="Times New Roman"/>
          <w:sz w:val="24"/>
          <w:szCs w:val="24"/>
        </w:rPr>
        <w:t>і та загальну вартість цього Договору залежно від реального фінансування видатків та виробничої потреби Покупця.</w:t>
      </w:r>
    </w:p>
    <w:p w14:paraId="0447D400" w14:textId="31855333" w:rsidR="00401525" w:rsidRDefault="00401525" w:rsidP="00A5594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1.4. Термін поставки Товару – до 31.12.202</w:t>
      </w:r>
      <w:r w:rsidR="00966679">
        <w:rPr>
          <w:rFonts w:ascii="Times New Roman" w:hAnsi="Times New Roman" w:cs="Times New Roman"/>
          <w:sz w:val="24"/>
          <w:szCs w:val="24"/>
          <w:lang w:val="uk-UA"/>
        </w:rPr>
        <w:t>4</w:t>
      </w:r>
      <w:r>
        <w:rPr>
          <w:rFonts w:ascii="Times New Roman" w:hAnsi="Times New Roman" w:cs="Times New Roman"/>
          <w:sz w:val="24"/>
          <w:szCs w:val="24"/>
          <w:lang w:val="uk-UA"/>
        </w:rPr>
        <w:t xml:space="preserve"> року.</w:t>
      </w:r>
    </w:p>
    <w:p w14:paraId="0DB4E82D" w14:textId="77777777" w:rsidR="004D3234" w:rsidRDefault="004D3234" w:rsidP="00A5594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1.5. Товар купується для передачі </w:t>
      </w:r>
      <w:r w:rsidRPr="00000772">
        <w:rPr>
          <w:rFonts w:ascii="Times New Roman" w:eastAsia="Times New Roman" w:hAnsi="Times New Roman" w:cs="Times New Roman"/>
          <w:sz w:val="24"/>
          <w:szCs w:val="24"/>
          <w:lang w:val="uk-UA"/>
        </w:rPr>
        <w:t>Збройн</w:t>
      </w:r>
      <w:r>
        <w:rPr>
          <w:rFonts w:ascii="Times New Roman" w:eastAsia="Times New Roman" w:hAnsi="Times New Roman" w:cs="Times New Roman"/>
          <w:sz w:val="24"/>
          <w:szCs w:val="24"/>
          <w:lang w:val="uk-UA"/>
        </w:rPr>
        <w:t>им</w:t>
      </w:r>
      <w:r w:rsidRPr="00000772">
        <w:rPr>
          <w:rFonts w:ascii="Times New Roman" w:eastAsia="Times New Roman" w:hAnsi="Times New Roman" w:cs="Times New Roman"/>
          <w:sz w:val="24"/>
          <w:szCs w:val="24"/>
          <w:lang w:val="uk-UA"/>
        </w:rPr>
        <w:t xml:space="preserve"> Сил</w:t>
      </w:r>
      <w:r>
        <w:rPr>
          <w:rFonts w:ascii="Times New Roman" w:eastAsia="Times New Roman" w:hAnsi="Times New Roman" w:cs="Times New Roman"/>
          <w:sz w:val="24"/>
          <w:szCs w:val="24"/>
          <w:lang w:val="uk-UA"/>
        </w:rPr>
        <w:t>ам України та іншим</w:t>
      </w:r>
      <w:r w:rsidRPr="00000772">
        <w:rPr>
          <w:rFonts w:ascii="Times New Roman" w:eastAsia="Times New Roman" w:hAnsi="Times New Roman" w:cs="Times New Roman"/>
          <w:sz w:val="24"/>
          <w:szCs w:val="24"/>
          <w:lang w:val="uk-UA"/>
        </w:rPr>
        <w:t xml:space="preserve"> війсь</w:t>
      </w:r>
      <w:r>
        <w:rPr>
          <w:rFonts w:ascii="Times New Roman" w:eastAsia="Times New Roman" w:hAnsi="Times New Roman" w:cs="Times New Roman"/>
          <w:sz w:val="24"/>
          <w:szCs w:val="24"/>
          <w:lang w:val="uk-UA"/>
        </w:rPr>
        <w:t xml:space="preserve">ковим </w:t>
      </w:r>
      <w:r w:rsidRPr="00000772">
        <w:rPr>
          <w:rFonts w:ascii="Times New Roman" w:eastAsia="Times New Roman" w:hAnsi="Times New Roman" w:cs="Times New Roman"/>
          <w:sz w:val="24"/>
          <w:szCs w:val="24"/>
          <w:lang w:val="uk-UA"/>
        </w:rPr>
        <w:t>формування</w:t>
      </w:r>
      <w:r>
        <w:rPr>
          <w:rFonts w:ascii="Times New Roman" w:eastAsia="Times New Roman" w:hAnsi="Times New Roman" w:cs="Times New Roman"/>
          <w:sz w:val="24"/>
          <w:szCs w:val="24"/>
          <w:lang w:val="uk-UA"/>
        </w:rPr>
        <w:t>м</w:t>
      </w:r>
      <w:r w:rsidRPr="00000772">
        <w:rPr>
          <w:rFonts w:ascii="Times New Roman" w:eastAsia="Times New Roman" w:hAnsi="Times New Roman" w:cs="Times New Roman"/>
          <w:sz w:val="24"/>
          <w:szCs w:val="24"/>
          <w:lang w:val="uk-UA"/>
        </w:rPr>
        <w:t>, добровольч</w:t>
      </w:r>
      <w:r>
        <w:rPr>
          <w:rFonts w:ascii="Times New Roman" w:eastAsia="Times New Roman" w:hAnsi="Times New Roman" w:cs="Times New Roman"/>
          <w:sz w:val="24"/>
          <w:szCs w:val="24"/>
          <w:lang w:val="uk-UA"/>
        </w:rPr>
        <w:t>им</w:t>
      </w:r>
      <w:r w:rsidRPr="00000772">
        <w:rPr>
          <w:rFonts w:ascii="Times New Roman" w:eastAsia="Times New Roman" w:hAnsi="Times New Roman" w:cs="Times New Roman"/>
          <w:sz w:val="24"/>
          <w:szCs w:val="24"/>
          <w:lang w:val="uk-UA"/>
        </w:rPr>
        <w:t xml:space="preserve"> формування</w:t>
      </w:r>
      <w:r>
        <w:rPr>
          <w:rFonts w:ascii="Times New Roman" w:eastAsia="Times New Roman" w:hAnsi="Times New Roman" w:cs="Times New Roman"/>
          <w:sz w:val="24"/>
          <w:szCs w:val="24"/>
          <w:lang w:val="uk-UA"/>
        </w:rPr>
        <w:t>м</w:t>
      </w:r>
      <w:r w:rsidRPr="00000772">
        <w:rPr>
          <w:rFonts w:ascii="Times New Roman" w:eastAsia="Times New Roman" w:hAnsi="Times New Roman" w:cs="Times New Roman"/>
          <w:sz w:val="24"/>
          <w:szCs w:val="24"/>
          <w:lang w:val="uk-UA"/>
        </w:rPr>
        <w:t xml:space="preserve"> територіальних громад, утворен</w:t>
      </w:r>
      <w:r>
        <w:rPr>
          <w:rFonts w:ascii="Times New Roman" w:eastAsia="Times New Roman" w:hAnsi="Times New Roman" w:cs="Times New Roman"/>
          <w:sz w:val="24"/>
          <w:szCs w:val="24"/>
          <w:lang w:val="uk-UA"/>
        </w:rPr>
        <w:t>им</w:t>
      </w:r>
      <w:r w:rsidRPr="00000772">
        <w:rPr>
          <w:rFonts w:ascii="Times New Roman" w:eastAsia="Times New Roman" w:hAnsi="Times New Roman" w:cs="Times New Roman"/>
          <w:sz w:val="24"/>
          <w:szCs w:val="24"/>
          <w:lang w:val="uk-UA"/>
        </w:rPr>
        <w:t xml:space="preserve"> від</w:t>
      </w:r>
      <w:r>
        <w:rPr>
          <w:rFonts w:ascii="Times New Roman" w:eastAsia="Times New Roman" w:hAnsi="Times New Roman" w:cs="Times New Roman"/>
          <w:sz w:val="24"/>
          <w:szCs w:val="24"/>
          <w:lang w:val="uk-UA"/>
        </w:rPr>
        <w:t>повідно до законів України, іншим</w:t>
      </w:r>
      <w:r w:rsidRPr="00000772">
        <w:rPr>
          <w:rFonts w:ascii="Times New Roman" w:eastAsia="Times New Roman" w:hAnsi="Times New Roman" w:cs="Times New Roman"/>
          <w:sz w:val="24"/>
          <w:szCs w:val="24"/>
          <w:lang w:val="uk-UA"/>
        </w:rPr>
        <w:t xml:space="preserve"> суб’єкт</w:t>
      </w:r>
      <w:r>
        <w:rPr>
          <w:rFonts w:ascii="Times New Roman" w:eastAsia="Times New Roman" w:hAnsi="Times New Roman" w:cs="Times New Roman"/>
          <w:sz w:val="24"/>
          <w:szCs w:val="24"/>
          <w:lang w:val="uk-UA"/>
        </w:rPr>
        <w:t>ам</w:t>
      </w:r>
      <w:r w:rsidRPr="00000772">
        <w:rPr>
          <w:rFonts w:ascii="Times New Roman" w:eastAsia="Times New Roman" w:hAnsi="Times New Roman" w:cs="Times New Roman"/>
          <w:sz w:val="24"/>
          <w:szCs w:val="24"/>
          <w:lang w:val="uk-UA"/>
        </w:rPr>
        <w:t xml:space="preserve">,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w:t>
      </w:r>
      <w:r>
        <w:rPr>
          <w:rFonts w:ascii="Times New Roman" w:eastAsia="Times New Roman" w:hAnsi="Times New Roman" w:cs="Times New Roman"/>
          <w:sz w:val="24"/>
          <w:szCs w:val="24"/>
          <w:lang w:val="uk-UA"/>
        </w:rPr>
        <w:t>р</w:t>
      </w:r>
      <w:r w:rsidRPr="00000772">
        <w:rPr>
          <w:rFonts w:ascii="Times New Roman" w:eastAsia="Times New Roman" w:hAnsi="Times New Roman" w:cs="Times New Roman"/>
          <w:sz w:val="24"/>
          <w:szCs w:val="24"/>
          <w:lang w:val="uk-UA"/>
        </w:rPr>
        <w:t>осі</w:t>
      </w:r>
      <w:r>
        <w:rPr>
          <w:rFonts w:ascii="Times New Roman" w:eastAsia="Times New Roman" w:hAnsi="Times New Roman" w:cs="Times New Roman"/>
          <w:sz w:val="24"/>
          <w:szCs w:val="24"/>
          <w:lang w:val="uk-UA"/>
        </w:rPr>
        <w:t>йської федерації проти України.</w:t>
      </w:r>
    </w:p>
    <w:p w14:paraId="78CC53C8" w14:textId="77777777" w:rsidR="00A5594F" w:rsidRPr="00000772" w:rsidRDefault="00A5594F" w:rsidP="00A5594F">
      <w:pPr>
        <w:spacing w:after="0" w:line="240" w:lineRule="auto"/>
        <w:jc w:val="both"/>
        <w:rPr>
          <w:rFonts w:ascii="Times New Roman" w:eastAsia="Times New Roman" w:hAnsi="Times New Roman" w:cs="Times New Roman"/>
          <w:sz w:val="24"/>
          <w:szCs w:val="24"/>
          <w:lang w:val="uk-UA"/>
        </w:rPr>
      </w:pPr>
    </w:p>
    <w:p w14:paraId="1BDBE02B" w14:textId="77777777" w:rsidR="00CC58A9" w:rsidRPr="00064D96" w:rsidRDefault="00CC58A9" w:rsidP="00A5594F">
      <w:pPr>
        <w:tabs>
          <w:tab w:val="left" w:pos="708"/>
        </w:tabs>
        <w:suppressAutoHyphens/>
        <w:spacing w:after="0" w:line="240" w:lineRule="auto"/>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2. ЯКІСТЬ ТОВАРУ</w:t>
      </w:r>
    </w:p>
    <w:p w14:paraId="5D33956E" w14:textId="77777777" w:rsidR="00CC58A9" w:rsidRPr="00064D96" w:rsidRDefault="00CC58A9" w:rsidP="00A5594F">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2.1. Продавець зобов'язаний поставити Покупцю Товар, якість якого відповідає державним стандартам,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 xml:space="preserve">ічним умовам та чинному законодавству України щодо показників якості такого роду/виду товарів. </w:t>
      </w:r>
    </w:p>
    <w:p w14:paraId="1EF88590" w14:textId="7E7EB532" w:rsidR="00CC58A9" w:rsidRPr="00064D96" w:rsidRDefault="00CC58A9" w:rsidP="00A5594F">
      <w:pPr>
        <w:spacing w:after="0" w:line="240" w:lineRule="auto"/>
        <w:jc w:val="both"/>
        <w:rPr>
          <w:rFonts w:ascii="Times New Roman" w:eastAsia="Times New Roman" w:hAnsi="Times New Roman" w:cs="Times New Roman"/>
          <w:bCs/>
          <w:sz w:val="24"/>
          <w:szCs w:val="24"/>
        </w:rPr>
      </w:pPr>
      <w:r w:rsidRPr="00064D96">
        <w:rPr>
          <w:rFonts w:ascii="Times New Roman" w:eastAsia="Times New Roman" w:hAnsi="Times New Roman" w:cs="Times New Roman"/>
          <w:sz w:val="24"/>
          <w:szCs w:val="24"/>
        </w:rPr>
        <w:t xml:space="preserve">2.2. </w:t>
      </w:r>
      <w:r w:rsidRPr="00064D96">
        <w:rPr>
          <w:rFonts w:ascii="Times New Roman" w:eastAsia="Times New Roman" w:hAnsi="Times New Roman" w:cs="Times New Roman"/>
          <w:bCs/>
          <w:sz w:val="24"/>
          <w:szCs w:val="24"/>
        </w:rPr>
        <w:t xml:space="preserve">Гарантійний термін </w:t>
      </w:r>
      <w:r w:rsidR="00660C1B">
        <w:rPr>
          <w:rFonts w:ascii="Times New Roman" w:eastAsia="Times New Roman" w:hAnsi="Times New Roman" w:cs="Times New Roman"/>
          <w:bCs/>
          <w:sz w:val="24"/>
          <w:szCs w:val="24"/>
          <w:lang w:val="uk-UA"/>
        </w:rPr>
        <w:t xml:space="preserve">на новий товар </w:t>
      </w:r>
      <w:r w:rsidRPr="00064D96">
        <w:rPr>
          <w:rFonts w:ascii="Times New Roman" w:eastAsia="Times New Roman" w:hAnsi="Times New Roman" w:cs="Times New Roman"/>
          <w:bCs/>
          <w:sz w:val="24"/>
          <w:szCs w:val="24"/>
        </w:rPr>
        <w:t xml:space="preserve">не менше </w:t>
      </w:r>
      <w:r w:rsidR="00660C1B">
        <w:rPr>
          <w:rFonts w:ascii="Times New Roman" w:eastAsia="Times New Roman" w:hAnsi="Times New Roman" w:cs="Times New Roman"/>
          <w:bCs/>
          <w:sz w:val="24"/>
          <w:szCs w:val="24"/>
          <w:lang w:val="uk-UA"/>
        </w:rPr>
        <w:t>1 року</w:t>
      </w:r>
      <w:r w:rsidRPr="00064D96">
        <w:rPr>
          <w:rFonts w:ascii="Times New Roman" w:eastAsia="Times New Roman" w:hAnsi="Times New Roman" w:cs="Times New Roman"/>
          <w:sz w:val="24"/>
          <w:szCs w:val="24"/>
        </w:rPr>
        <w:t xml:space="preserve"> з дня отримання товару, протягом якого</w:t>
      </w:r>
      <w:r w:rsidRPr="00064D96">
        <w:rPr>
          <w:rFonts w:ascii="Times New Roman" w:eastAsia="Times New Roman" w:hAnsi="Times New Roman" w:cs="Times New Roman"/>
          <w:bCs/>
          <w:sz w:val="24"/>
          <w:szCs w:val="24"/>
        </w:rPr>
        <w:t xml:space="preserve"> забезпечується сервісне обслуговування машини. </w:t>
      </w:r>
    </w:p>
    <w:p w14:paraId="3F28AEAB" w14:textId="77777777" w:rsidR="00CC58A9" w:rsidRPr="00064D96" w:rsidRDefault="00CC58A9" w:rsidP="00A5594F">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2.3. Продавець несе повну відповідальність за якість Товару </w:t>
      </w:r>
      <w:proofErr w:type="gramStart"/>
      <w:r w:rsidRPr="00064D96">
        <w:rPr>
          <w:rFonts w:ascii="Times New Roman" w:eastAsia="Times New Roman" w:hAnsi="Times New Roman" w:cs="Times New Roman"/>
          <w:sz w:val="24"/>
          <w:szCs w:val="24"/>
        </w:rPr>
        <w:t>у</w:t>
      </w:r>
      <w:proofErr w:type="gramEnd"/>
      <w:r w:rsidRPr="00064D96">
        <w:rPr>
          <w:rFonts w:ascii="Times New Roman" w:eastAsia="Times New Roman" w:hAnsi="Times New Roman" w:cs="Times New Roman"/>
          <w:sz w:val="24"/>
          <w:szCs w:val="24"/>
        </w:rPr>
        <w:t xml:space="preserve"> межах гарантійного строку. </w:t>
      </w:r>
    </w:p>
    <w:p w14:paraId="3095873E" w14:textId="77777777" w:rsidR="00A5594F" w:rsidRDefault="00CC58A9" w:rsidP="00A5594F">
      <w:pPr>
        <w:tabs>
          <w:tab w:val="left" w:pos="708"/>
        </w:tabs>
        <w:suppressAutoHyphens/>
        <w:spacing w:after="0" w:line="240" w:lineRule="auto"/>
        <w:jc w:val="both"/>
        <w:rPr>
          <w:rFonts w:ascii="Times New Roman" w:eastAsia="Times New Roman" w:hAnsi="Times New Roman" w:cs="Times New Roman"/>
          <w:sz w:val="24"/>
          <w:szCs w:val="24"/>
          <w:lang w:val="uk-UA"/>
        </w:rPr>
      </w:pPr>
      <w:r w:rsidRPr="00064D96">
        <w:rPr>
          <w:rFonts w:ascii="Times New Roman" w:eastAsia="Times New Roman" w:hAnsi="Times New Roman" w:cs="Times New Roman"/>
          <w:sz w:val="24"/>
          <w:szCs w:val="24"/>
        </w:rPr>
        <w:t>2.4. Продавець відповідає перед Покупцем за всіма гарантійними випадками, що можуть виникнути у зв’язку із використанням Товару.</w:t>
      </w:r>
      <w:r w:rsidR="00A5594F">
        <w:rPr>
          <w:rFonts w:ascii="Times New Roman" w:eastAsia="Times New Roman" w:hAnsi="Times New Roman" w:cs="Times New Roman"/>
          <w:sz w:val="24"/>
          <w:szCs w:val="24"/>
          <w:lang w:val="uk-UA"/>
        </w:rPr>
        <w:t xml:space="preserve"> </w:t>
      </w:r>
    </w:p>
    <w:p w14:paraId="47B112D8" w14:textId="77777777" w:rsidR="00A5594F" w:rsidRDefault="00CC58A9" w:rsidP="00A5594F">
      <w:pPr>
        <w:tabs>
          <w:tab w:val="left" w:pos="708"/>
        </w:tabs>
        <w:suppressAutoHyphens/>
        <w:spacing w:after="0" w:line="240" w:lineRule="auto"/>
        <w:jc w:val="both"/>
        <w:rPr>
          <w:rFonts w:ascii="Times New Roman" w:eastAsia="Times New Roman" w:hAnsi="Times New Roman" w:cs="Times New Roman"/>
          <w:sz w:val="24"/>
          <w:szCs w:val="24"/>
          <w:lang w:val="uk-UA"/>
        </w:rPr>
      </w:pPr>
      <w:r w:rsidRPr="00A5594F">
        <w:rPr>
          <w:rFonts w:ascii="Times New Roman" w:eastAsia="Times New Roman" w:hAnsi="Times New Roman" w:cs="Times New Roman"/>
          <w:sz w:val="24"/>
          <w:szCs w:val="24"/>
          <w:lang w:val="uk-UA"/>
        </w:rPr>
        <w:t>2.5. У випадку наявності декількох гарантійних строків на товар (гарантійний строк експлуатації, гарантійний строк збереження, гарантійний строк придатності), Продавець зобов’язується письмово сповістити про це Покупця (при цьому такі строки повинні бути зазначені у відповідній технічній документації, гарантійних талонах, договорі).</w:t>
      </w:r>
      <w:r w:rsidR="00A5594F">
        <w:rPr>
          <w:rFonts w:ascii="Times New Roman" w:eastAsia="Times New Roman" w:hAnsi="Times New Roman" w:cs="Times New Roman"/>
          <w:sz w:val="24"/>
          <w:szCs w:val="24"/>
          <w:lang w:val="uk-UA"/>
        </w:rPr>
        <w:t xml:space="preserve">  </w:t>
      </w:r>
    </w:p>
    <w:p w14:paraId="328809CA" w14:textId="77777777" w:rsidR="00A5594F" w:rsidRDefault="00CC58A9" w:rsidP="00A5594F">
      <w:pPr>
        <w:tabs>
          <w:tab w:val="left" w:pos="708"/>
        </w:tabs>
        <w:suppressAutoHyphens/>
        <w:spacing w:after="0" w:line="240" w:lineRule="auto"/>
        <w:jc w:val="both"/>
        <w:rPr>
          <w:rFonts w:ascii="Times New Roman" w:eastAsia="Times New Roman" w:hAnsi="Times New Roman" w:cs="Times New Roman"/>
          <w:sz w:val="24"/>
          <w:szCs w:val="24"/>
          <w:lang w:val="uk-UA"/>
        </w:rPr>
      </w:pPr>
      <w:r w:rsidRPr="00A5594F">
        <w:rPr>
          <w:rFonts w:ascii="Times New Roman" w:eastAsia="Times New Roman" w:hAnsi="Times New Roman" w:cs="Times New Roman"/>
          <w:sz w:val="24"/>
          <w:szCs w:val="24"/>
          <w:lang w:val="uk-UA"/>
        </w:rPr>
        <w:lastRenderedPageBreak/>
        <w:t>2.6. Гарантія поширюється на всі комплектуючі вироби і складові частини товару за умови дотримання Покупцем встановлених вимог і норм експлуатації відповідного Товару та відсутності механічних ушкоджень на ньому, що виникли з вини Покупця.</w:t>
      </w:r>
      <w:r w:rsidR="00A5594F">
        <w:rPr>
          <w:rFonts w:ascii="Times New Roman" w:eastAsia="Times New Roman" w:hAnsi="Times New Roman" w:cs="Times New Roman"/>
          <w:sz w:val="24"/>
          <w:szCs w:val="24"/>
          <w:lang w:val="uk-UA"/>
        </w:rPr>
        <w:t xml:space="preserve"> </w:t>
      </w:r>
    </w:p>
    <w:p w14:paraId="03A7F95D" w14:textId="27EC55B0" w:rsidR="00CC58A9" w:rsidRPr="00064D96" w:rsidRDefault="00CC58A9" w:rsidP="00A5594F">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2.7. У випадку виходу з ладу Товару, або виявлення прихованих недоліків протягом гарантійного строку складається акт виявлених недолікі</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Товару. Продавець</w:t>
      </w:r>
      <w:r w:rsidRPr="00064D96">
        <w:rPr>
          <w:rFonts w:ascii="Times New Roman" w:eastAsia="Times New Roman" w:hAnsi="Times New Roman" w:cs="Times New Roman"/>
          <w:b/>
          <w:sz w:val="24"/>
          <w:szCs w:val="24"/>
        </w:rPr>
        <w:t xml:space="preserve"> </w:t>
      </w:r>
      <w:r w:rsidRPr="00064D96">
        <w:rPr>
          <w:rFonts w:ascii="Times New Roman" w:eastAsia="Times New Roman" w:hAnsi="Times New Roman" w:cs="Times New Roman"/>
          <w:sz w:val="24"/>
          <w:szCs w:val="24"/>
        </w:rPr>
        <w:t xml:space="preserve">зобов’язаний протягом 14 календарних днів з моменту пред’явлення відповідної вимоги Покупцем за </w:t>
      </w:r>
      <w:proofErr w:type="gramStart"/>
      <w:r w:rsidRPr="00064D96">
        <w:rPr>
          <w:rFonts w:ascii="Times New Roman" w:eastAsia="Times New Roman" w:hAnsi="Times New Roman" w:cs="Times New Roman"/>
          <w:sz w:val="24"/>
          <w:szCs w:val="24"/>
        </w:rPr>
        <w:t>св</w:t>
      </w:r>
      <w:proofErr w:type="gramEnd"/>
      <w:r w:rsidRPr="00064D96">
        <w:rPr>
          <w:rFonts w:ascii="Times New Roman" w:eastAsia="Times New Roman" w:hAnsi="Times New Roman" w:cs="Times New Roman"/>
          <w:sz w:val="24"/>
          <w:szCs w:val="24"/>
        </w:rPr>
        <w:t>ій рахунок усунути дефекти Товару, виявлені протягом гарантійного строку, або замінити Товар (на вибір Покупця), якщо не доведе, що дефекти виникли внаслідок порушення Покупцем правил експлуатації або зберігання Товару.</w:t>
      </w:r>
    </w:p>
    <w:p w14:paraId="069813D8" w14:textId="77777777" w:rsidR="00A5594F" w:rsidRDefault="00CC58A9" w:rsidP="00A5594F">
      <w:pPr>
        <w:spacing w:after="0" w:line="240" w:lineRule="auto"/>
        <w:jc w:val="both"/>
        <w:rPr>
          <w:rFonts w:ascii="Times New Roman" w:eastAsia="Times New Roman" w:hAnsi="Times New Roman" w:cs="Times New Roman"/>
          <w:sz w:val="24"/>
          <w:szCs w:val="24"/>
          <w:lang w:val="uk-UA"/>
        </w:rPr>
      </w:pPr>
      <w:r w:rsidRPr="00064D96">
        <w:rPr>
          <w:rFonts w:ascii="Times New Roman" w:eastAsia="Times New Roman" w:hAnsi="Times New Roman" w:cs="Times New Roman"/>
          <w:sz w:val="24"/>
          <w:szCs w:val="24"/>
        </w:rPr>
        <w:t xml:space="preserve">2.8. У випадку незгоди з актом виявлених недоліків, Продавець терміново інформує Покупця про свою незгоду та направляє свого уповноваженого представника для проведення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 xml:space="preserve">ічної експертизи. Виїзд представника Продавця для проведення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 xml:space="preserve">ічної експертизи здійснюється протягом 5 (п'яти) робочих днів з моменту одержання акту виявлених недоліків Покупця. У випадку не направлення уповноваженого представника Продавця для проведення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ічної експертизи у зазначений термін, претензія Покупця (акт виявлених недоліків) вважається визнаною Продавцем у день отримання акту виявлених недоліків.</w:t>
      </w:r>
    </w:p>
    <w:p w14:paraId="5B3A83D9" w14:textId="77777777" w:rsidR="00A5594F" w:rsidRDefault="00CC58A9" w:rsidP="00A5594F">
      <w:pPr>
        <w:spacing w:after="0" w:line="240" w:lineRule="auto"/>
        <w:jc w:val="both"/>
        <w:rPr>
          <w:rFonts w:ascii="Times New Roman" w:eastAsia="Times New Roman" w:hAnsi="Times New Roman" w:cs="Times New Roman"/>
          <w:sz w:val="24"/>
          <w:szCs w:val="24"/>
          <w:lang w:val="uk-UA"/>
        </w:rPr>
      </w:pPr>
      <w:r w:rsidRPr="00064D96">
        <w:rPr>
          <w:rFonts w:ascii="Times New Roman" w:eastAsia="Times New Roman" w:hAnsi="Times New Roman" w:cs="Times New Roman"/>
          <w:sz w:val="24"/>
          <w:szCs w:val="24"/>
        </w:rPr>
        <w:t xml:space="preserve">2.9. 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w:t>
      </w:r>
      <w:proofErr w:type="gramStart"/>
      <w:r w:rsidRPr="00064D96">
        <w:rPr>
          <w:rFonts w:ascii="Times New Roman" w:eastAsia="Times New Roman" w:hAnsi="Times New Roman" w:cs="Times New Roman"/>
          <w:sz w:val="24"/>
          <w:szCs w:val="24"/>
        </w:rPr>
        <w:t>при</w:t>
      </w:r>
      <w:proofErr w:type="gramEnd"/>
      <w:r w:rsidRPr="00064D96">
        <w:rPr>
          <w:rFonts w:ascii="Times New Roman" w:eastAsia="Times New Roman" w:hAnsi="Times New Roman" w:cs="Times New Roman"/>
          <w:sz w:val="24"/>
          <w:szCs w:val="24"/>
        </w:rPr>
        <w:t xml:space="preserve"> заміні Товару гарантійний строк обчислюється заново від дня заміни.</w:t>
      </w:r>
      <w:r w:rsidR="00A5594F">
        <w:rPr>
          <w:rFonts w:ascii="Times New Roman" w:eastAsia="Times New Roman" w:hAnsi="Times New Roman" w:cs="Times New Roman"/>
          <w:sz w:val="24"/>
          <w:szCs w:val="24"/>
          <w:lang w:val="uk-UA"/>
        </w:rPr>
        <w:t xml:space="preserve"> </w:t>
      </w:r>
    </w:p>
    <w:p w14:paraId="2BABEDE5" w14:textId="77777777" w:rsidR="00A5594F" w:rsidRDefault="00CC58A9" w:rsidP="00A5594F">
      <w:pPr>
        <w:spacing w:after="0" w:line="240" w:lineRule="auto"/>
        <w:jc w:val="both"/>
        <w:rPr>
          <w:rFonts w:ascii="Times New Roman" w:eastAsia="Times New Roman" w:hAnsi="Times New Roman" w:cs="Times New Roman"/>
          <w:sz w:val="24"/>
          <w:szCs w:val="24"/>
          <w:lang w:val="uk-UA"/>
        </w:rPr>
      </w:pPr>
      <w:r w:rsidRPr="00A5594F">
        <w:rPr>
          <w:rFonts w:ascii="Times New Roman" w:eastAsia="Times New Roman" w:hAnsi="Times New Roman" w:cs="Times New Roman"/>
          <w:sz w:val="24"/>
          <w:szCs w:val="24"/>
          <w:lang w:val="uk-UA"/>
        </w:rPr>
        <w:t>2.1</w:t>
      </w:r>
      <w:r w:rsidR="00B67D6B">
        <w:rPr>
          <w:rFonts w:ascii="Times New Roman" w:eastAsia="Times New Roman" w:hAnsi="Times New Roman" w:cs="Times New Roman"/>
          <w:sz w:val="24"/>
          <w:szCs w:val="24"/>
          <w:lang w:val="uk-UA"/>
        </w:rPr>
        <w:t>0</w:t>
      </w:r>
      <w:r w:rsidRPr="00A5594F">
        <w:rPr>
          <w:rFonts w:ascii="Times New Roman" w:eastAsia="Times New Roman" w:hAnsi="Times New Roman" w:cs="Times New Roman"/>
          <w:sz w:val="24"/>
          <w:szCs w:val="24"/>
          <w:lang w:val="uk-UA"/>
        </w:rPr>
        <w:t>. Якщо усунення дефектів або прихованих недоліків здійснюється Покупцем, Продавець</w:t>
      </w:r>
      <w:r w:rsidRPr="00A5594F">
        <w:rPr>
          <w:rFonts w:ascii="Times New Roman" w:eastAsia="Times New Roman" w:hAnsi="Times New Roman" w:cs="Times New Roman"/>
          <w:b/>
          <w:sz w:val="24"/>
          <w:szCs w:val="24"/>
          <w:lang w:val="uk-UA"/>
        </w:rPr>
        <w:t xml:space="preserve"> </w:t>
      </w:r>
      <w:r w:rsidRPr="00A5594F">
        <w:rPr>
          <w:rFonts w:ascii="Times New Roman" w:eastAsia="Times New Roman" w:hAnsi="Times New Roman" w:cs="Times New Roman"/>
          <w:sz w:val="24"/>
          <w:szCs w:val="24"/>
          <w:lang w:val="uk-UA"/>
        </w:rPr>
        <w:t>зобов’язаний відшкодувати йому пов’язані з цим витрати.</w:t>
      </w:r>
      <w:r w:rsidR="00A5594F">
        <w:rPr>
          <w:rFonts w:ascii="Times New Roman" w:eastAsia="Times New Roman" w:hAnsi="Times New Roman" w:cs="Times New Roman"/>
          <w:sz w:val="24"/>
          <w:szCs w:val="24"/>
          <w:lang w:val="uk-UA"/>
        </w:rPr>
        <w:t xml:space="preserve"> </w:t>
      </w:r>
    </w:p>
    <w:p w14:paraId="716AD5FD" w14:textId="77777777" w:rsidR="00A5594F" w:rsidRDefault="00CC58A9" w:rsidP="00A5594F">
      <w:pPr>
        <w:spacing w:after="0" w:line="240" w:lineRule="auto"/>
        <w:jc w:val="both"/>
        <w:rPr>
          <w:rFonts w:ascii="Times New Roman" w:eastAsia="Times New Roman" w:hAnsi="Times New Roman" w:cs="Times New Roman"/>
          <w:sz w:val="24"/>
          <w:szCs w:val="24"/>
          <w:lang w:val="uk-UA"/>
        </w:rPr>
      </w:pPr>
      <w:r w:rsidRPr="00064D96">
        <w:rPr>
          <w:rFonts w:ascii="Times New Roman" w:eastAsia="Times New Roman" w:hAnsi="Times New Roman" w:cs="Times New Roman"/>
          <w:sz w:val="24"/>
          <w:szCs w:val="24"/>
        </w:rPr>
        <w:t>2.1</w:t>
      </w:r>
      <w:r w:rsidR="00B67D6B">
        <w:rPr>
          <w:rFonts w:ascii="Times New Roman" w:eastAsia="Times New Roman" w:hAnsi="Times New Roman" w:cs="Times New Roman"/>
          <w:sz w:val="24"/>
          <w:szCs w:val="24"/>
          <w:lang w:val="uk-UA"/>
        </w:rPr>
        <w:t>1</w:t>
      </w:r>
      <w:r w:rsidRPr="00064D96">
        <w:rPr>
          <w:rFonts w:ascii="Times New Roman" w:eastAsia="Times New Roman" w:hAnsi="Times New Roman" w:cs="Times New Roman"/>
          <w:sz w:val="24"/>
          <w:szCs w:val="24"/>
        </w:rPr>
        <w:t xml:space="preserve">. Ремонт або заміна Товару в період гарантійного строку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ідтверджується відповідним актом, складеним та підписаним повноважними представниками сторін.</w:t>
      </w:r>
    </w:p>
    <w:p w14:paraId="6A397C63" w14:textId="2AA051EF" w:rsidR="00CC58A9" w:rsidRPr="00064D96" w:rsidRDefault="00CC58A9" w:rsidP="00A5594F">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2.1</w:t>
      </w:r>
      <w:r w:rsidR="00B67D6B">
        <w:rPr>
          <w:rFonts w:ascii="Times New Roman" w:eastAsia="Times New Roman" w:hAnsi="Times New Roman" w:cs="Times New Roman"/>
          <w:sz w:val="24"/>
          <w:szCs w:val="24"/>
          <w:lang w:val="uk-UA"/>
        </w:rPr>
        <w:t>2</w:t>
      </w:r>
      <w:r w:rsidRPr="00064D96">
        <w:rPr>
          <w:rFonts w:ascii="Times New Roman" w:eastAsia="Times New Roman" w:hAnsi="Times New Roman" w:cs="Times New Roman"/>
          <w:sz w:val="24"/>
          <w:szCs w:val="24"/>
        </w:rPr>
        <w:t xml:space="preserve">. При постачанні неякісного товару Продавець замінює цей товар </w:t>
      </w:r>
      <w:proofErr w:type="gramStart"/>
      <w:r w:rsidRPr="00064D96">
        <w:rPr>
          <w:rFonts w:ascii="Times New Roman" w:eastAsia="Times New Roman" w:hAnsi="Times New Roman" w:cs="Times New Roman"/>
          <w:sz w:val="24"/>
          <w:szCs w:val="24"/>
        </w:rPr>
        <w:t>на</w:t>
      </w:r>
      <w:proofErr w:type="gramEnd"/>
      <w:r w:rsidRPr="00064D96">
        <w:rPr>
          <w:rFonts w:ascii="Times New Roman" w:eastAsia="Times New Roman" w:hAnsi="Times New Roman" w:cs="Times New Roman"/>
          <w:sz w:val="24"/>
          <w:szCs w:val="24"/>
        </w:rPr>
        <w:t xml:space="preserve"> </w:t>
      </w:r>
      <w:proofErr w:type="gramStart"/>
      <w:r w:rsidRPr="00064D96">
        <w:rPr>
          <w:rFonts w:ascii="Times New Roman" w:eastAsia="Times New Roman" w:hAnsi="Times New Roman" w:cs="Times New Roman"/>
          <w:sz w:val="24"/>
          <w:szCs w:val="24"/>
        </w:rPr>
        <w:t>як</w:t>
      </w:r>
      <w:proofErr w:type="gramEnd"/>
      <w:r w:rsidRPr="00064D96">
        <w:rPr>
          <w:rFonts w:ascii="Times New Roman" w:eastAsia="Times New Roman" w:hAnsi="Times New Roman" w:cs="Times New Roman"/>
          <w:sz w:val="24"/>
          <w:szCs w:val="24"/>
        </w:rPr>
        <w:t>існий у 20-ти денний термін.</w:t>
      </w:r>
    </w:p>
    <w:p w14:paraId="3A65C758" w14:textId="77777777" w:rsidR="00CC58A9" w:rsidRPr="00064D96" w:rsidRDefault="00CC58A9" w:rsidP="00A5594F">
      <w:pPr>
        <w:tabs>
          <w:tab w:val="left" w:pos="708"/>
        </w:tabs>
        <w:suppressAutoHyphens/>
        <w:spacing w:after="0" w:line="240" w:lineRule="auto"/>
        <w:jc w:val="center"/>
        <w:rPr>
          <w:rFonts w:ascii="Times New Roman" w:eastAsia="Times New Roman" w:hAnsi="Times New Roman" w:cs="Times New Roman"/>
          <w:sz w:val="24"/>
          <w:szCs w:val="24"/>
        </w:rPr>
      </w:pPr>
      <w:r w:rsidRPr="00064D96">
        <w:rPr>
          <w:rFonts w:ascii="Times New Roman" w:eastAsia="Times New Roman" w:hAnsi="Times New Roman" w:cs="Times New Roman"/>
          <w:b/>
          <w:sz w:val="24"/>
          <w:szCs w:val="24"/>
        </w:rPr>
        <w:t>3. КОМПЛЕКТІСТЬ ТОВАРУ</w:t>
      </w:r>
    </w:p>
    <w:p w14:paraId="6D9D4B97" w14:textId="77777777" w:rsidR="00CC58A9" w:rsidRPr="00064D96" w:rsidRDefault="00CC58A9" w:rsidP="00A5594F">
      <w:pPr>
        <w:tabs>
          <w:tab w:val="left" w:pos="708"/>
        </w:tabs>
        <w:suppressAutoHyphens/>
        <w:spacing w:after="0" w:line="240" w:lineRule="auto"/>
        <w:jc w:val="both"/>
        <w:rPr>
          <w:rFonts w:ascii="Times New Roman" w:hAnsi="Times New Roman" w:cs="Times New Roman"/>
          <w:sz w:val="24"/>
          <w:szCs w:val="24"/>
        </w:rPr>
      </w:pPr>
      <w:r w:rsidRPr="00064D96">
        <w:rPr>
          <w:rFonts w:ascii="Times New Roman" w:hAnsi="Times New Roman" w:cs="Times New Roman"/>
          <w:bCs/>
          <w:sz w:val="24"/>
          <w:szCs w:val="24"/>
        </w:rPr>
        <w:t xml:space="preserve">3.1. Комплектація Товару, що постачається повинна </w:t>
      </w:r>
      <w:r w:rsidRPr="00064D96">
        <w:rPr>
          <w:rFonts w:ascii="Times New Roman" w:hAnsi="Times New Roman" w:cs="Times New Roman"/>
          <w:sz w:val="24"/>
          <w:szCs w:val="24"/>
        </w:rPr>
        <w:t xml:space="preserve">цілком </w:t>
      </w:r>
      <w:r w:rsidRPr="00064D96">
        <w:rPr>
          <w:rFonts w:ascii="Times New Roman" w:hAnsi="Times New Roman" w:cs="Times New Roman"/>
          <w:bCs/>
          <w:sz w:val="24"/>
          <w:szCs w:val="24"/>
        </w:rPr>
        <w:t>відповідати  товару, запропонованому у тендерній пропозиції.</w:t>
      </w:r>
    </w:p>
    <w:p w14:paraId="4669CAC7" w14:textId="77777777" w:rsidR="00CC58A9" w:rsidRDefault="00CC58A9" w:rsidP="00A5594F">
      <w:pPr>
        <w:tabs>
          <w:tab w:val="left" w:pos="708"/>
        </w:tabs>
        <w:suppressAutoHyphens/>
        <w:spacing w:after="0" w:line="240" w:lineRule="auto"/>
        <w:jc w:val="both"/>
        <w:rPr>
          <w:rFonts w:ascii="Times New Roman" w:hAnsi="Times New Roman" w:cs="Times New Roman"/>
          <w:bCs/>
          <w:sz w:val="24"/>
          <w:szCs w:val="24"/>
          <w:lang w:val="uk-UA"/>
        </w:rPr>
      </w:pPr>
      <w:r w:rsidRPr="00064D96">
        <w:rPr>
          <w:rFonts w:ascii="Times New Roman" w:hAnsi="Times New Roman" w:cs="Times New Roman"/>
          <w:bCs/>
          <w:sz w:val="24"/>
          <w:szCs w:val="24"/>
        </w:rPr>
        <w:t>3.2. У випадку поставки некомплектного товару, Товар вважається не поставленим і кінцевий термін розрахунку може переноситися до усунення недолі</w:t>
      </w:r>
      <w:proofErr w:type="gramStart"/>
      <w:r w:rsidRPr="00064D96">
        <w:rPr>
          <w:rFonts w:ascii="Times New Roman" w:hAnsi="Times New Roman" w:cs="Times New Roman"/>
          <w:bCs/>
          <w:sz w:val="24"/>
          <w:szCs w:val="24"/>
        </w:rPr>
        <w:t>к</w:t>
      </w:r>
      <w:proofErr w:type="gramEnd"/>
      <w:r w:rsidRPr="00064D96">
        <w:rPr>
          <w:rFonts w:ascii="Times New Roman" w:hAnsi="Times New Roman" w:cs="Times New Roman"/>
          <w:bCs/>
          <w:sz w:val="24"/>
          <w:szCs w:val="24"/>
        </w:rPr>
        <w:t xml:space="preserve">ів, що не припиняє подальшого обов’язку </w:t>
      </w:r>
      <w:proofErr w:type="gramStart"/>
      <w:r w:rsidRPr="00064D96">
        <w:rPr>
          <w:rFonts w:ascii="Times New Roman" w:hAnsi="Times New Roman" w:cs="Times New Roman"/>
          <w:bCs/>
          <w:sz w:val="24"/>
          <w:szCs w:val="24"/>
        </w:rPr>
        <w:t>поставки</w:t>
      </w:r>
      <w:proofErr w:type="gramEnd"/>
      <w:r w:rsidRPr="00064D96">
        <w:rPr>
          <w:rFonts w:ascii="Times New Roman" w:hAnsi="Times New Roman" w:cs="Times New Roman"/>
          <w:bCs/>
          <w:sz w:val="24"/>
          <w:szCs w:val="24"/>
        </w:rPr>
        <w:t xml:space="preserve"> товару Покупцю. </w:t>
      </w:r>
    </w:p>
    <w:p w14:paraId="2BCC924D" w14:textId="77777777" w:rsidR="00A5594F" w:rsidRPr="00A5594F" w:rsidRDefault="00A5594F" w:rsidP="00A5594F">
      <w:pPr>
        <w:tabs>
          <w:tab w:val="left" w:pos="708"/>
        </w:tabs>
        <w:suppressAutoHyphens/>
        <w:spacing w:after="0" w:line="240" w:lineRule="auto"/>
        <w:jc w:val="both"/>
        <w:rPr>
          <w:rFonts w:ascii="Times New Roman" w:hAnsi="Times New Roman" w:cs="Times New Roman"/>
          <w:sz w:val="24"/>
          <w:szCs w:val="24"/>
          <w:lang w:val="uk-UA"/>
        </w:rPr>
      </w:pPr>
    </w:p>
    <w:p w14:paraId="639515EC" w14:textId="77777777" w:rsidR="00CC58A9" w:rsidRPr="00064D96" w:rsidRDefault="00CC58A9" w:rsidP="00CC58A9">
      <w:pPr>
        <w:tabs>
          <w:tab w:val="left" w:pos="2705"/>
          <w:tab w:val="center" w:pos="5102"/>
        </w:tabs>
        <w:bidi/>
        <w:spacing w:after="0" w:line="240" w:lineRule="auto"/>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 xml:space="preserve">4. </w:t>
      </w:r>
      <w:proofErr w:type="gramStart"/>
      <w:r w:rsidRPr="00064D96">
        <w:rPr>
          <w:rFonts w:ascii="Times New Roman" w:eastAsia="Times New Roman" w:hAnsi="Times New Roman" w:cs="Times New Roman"/>
          <w:b/>
          <w:sz w:val="24"/>
          <w:szCs w:val="24"/>
        </w:rPr>
        <w:t>Ц</w:t>
      </w:r>
      <w:proofErr w:type="gramEnd"/>
      <w:r w:rsidRPr="00064D96">
        <w:rPr>
          <w:rFonts w:ascii="Times New Roman" w:eastAsia="Times New Roman" w:hAnsi="Times New Roman" w:cs="Times New Roman"/>
          <w:b/>
          <w:sz w:val="24"/>
          <w:szCs w:val="24"/>
        </w:rPr>
        <w:t>ІНА І ЗАГАЛЬНА СУМА ДОГОВОРУ</w:t>
      </w:r>
    </w:p>
    <w:p w14:paraId="6976F292" w14:textId="77777777" w:rsidR="00CC58A9" w:rsidRPr="00064D96" w:rsidRDefault="00CC58A9" w:rsidP="00CC58A9">
      <w:pPr>
        <w:tabs>
          <w:tab w:val="left" w:pos="2705"/>
          <w:tab w:val="center" w:pos="5102"/>
        </w:tabs>
        <w:bidi/>
        <w:spacing w:after="0" w:line="240" w:lineRule="auto"/>
        <w:jc w:val="center"/>
        <w:rPr>
          <w:rFonts w:ascii="Times New Roman" w:eastAsia="Times New Roman" w:hAnsi="Times New Roman" w:cs="Times New Roman"/>
          <w:sz w:val="24"/>
          <w:szCs w:val="24"/>
        </w:rPr>
      </w:pPr>
    </w:p>
    <w:p w14:paraId="1344C433" w14:textId="7875625D" w:rsidR="00CC58A9" w:rsidRPr="00064D96" w:rsidRDefault="00CC58A9" w:rsidP="00A5594F">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4.1. </w:t>
      </w:r>
      <w:proofErr w:type="gramStart"/>
      <w:r w:rsidRPr="00064D96">
        <w:rPr>
          <w:rFonts w:ascii="Times New Roman" w:eastAsia="Times New Roman" w:hAnsi="Times New Roman" w:cs="Times New Roman"/>
          <w:sz w:val="24"/>
          <w:szCs w:val="24"/>
        </w:rPr>
        <w:t>Ц</w:t>
      </w:r>
      <w:proofErr w:type="gramEnd"/>
      <w:r w:rsidRPr="00064D96">
        <w:rPr>
          <w:rFonts w:ascii="Times New Roman" w:eastAsia="Times New Roman" w:hAnsi="Times New Roman" w:cs="Times New Roman"/>
          <w:sz w:val="24"/>
          <w:szCs w:val="24"/>
        </w:rPr>
        <w:t>іна цього Договору становить __________ гривень, у тому числі</w:t>
      </w:r>
      <w:r w:rsidR="00B67D6B">
        <w:rPr>
          <w:rFonts w:ascii="Times New Roman" w:eastAsia="Times New Roman" w:hAnsi="Times New Roman" w:cs="Times New Roman"/>
          <w:sz w:val="24"/>
          <w:szCs w:val="24"/>
          <w:lang w:val="uk-UA"/>
        </w:rPr>
        <w:t>/або без</w:t>
      </w:r>
      <w:r w:rsidRPr="00064D96">
        <w:rPr>
          <w:rFonts w:ascii="Times New Roman" w:eastAsia="Times New Roman" w:hAnsi="Times New Roman" w:cs="Times New Roman"/>
          <w:sz w:val="24"/>
          <w:szCs w:val="24"/>
        </w:rPr>
        <w:t xml:space="preserve"> ПДВ.</w:t>
      </w:r>
    </w:p>
    <w:p w14:paraId="1C4C04D5" w14:textId="77777777" w:rsidR="00CC58A9" w:rsidRPr="00064D96" w:rsidRDefault="00CC58A9" w:rsidP="00A5594F">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4.2. Ціна </w:t>
      </w:r>
      <w:proofErr w:type="gramStart"/>
      <w:r w:rsidRPr="00064D96">
        <w:rPr>
          <w:rFonts w:ascii="Times New Roman" w:eastAsia="Times New Roman" w:hAnsi="Times New Roman" w:cs="Times New Roman"/>
          <w:sz w:val="24"/>
          <w:szCs w:val="24"/>
        </w:rPr>
        <w:t>на</w:t>
      </w:r>
      <w:proofErr w:type="gramEnd"/>
      <w:r w:rsidRPr="00064D96">
        <w:rPr>
          <w:rFonts w:ascii="Times New Roman" w:eastAsia="Times New Roman" w:hAnsi="Times New Roman" w:cs="Times New Roman"/>
          <w:sz w:val="24"/>
          <w:szCs w:val="24"/>
        </w:rPr>
        <w:t xml:space="preserve"> Товар встановлюється в національній валюті України. </w:t>
      </w:r>
    </w:p>
    <w:p w14:paraId="70F519A0" w14:textId="77777777" w:rsidR="00CC58A9" w:rsidRPr="00064D96" w:rsidRDefault="00CC58A9" w:rsidP="00A5594F">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4.3. </w:t>
      </w:r>
      <w:proofErr w:type="gramStart"/>
      <w:r w:rsidRPr="00064D96">
        <w:rPr>
          <w:rFonts w:ascii="Times New Roman" w:eastAsia="Times New Roman" w:hAnsi="Times New Roman" w:cs="Times New Roman"/>
          <w:sz w:val="24"/>
          <w:szCs w:val="24"/>
        </w:rPr>
        <w:t>Ц</w:t>
      </w:r>
      <w:proofErr w:type="gramEnd"/>
      <w:r w:rsidRPr="00064D96">
        <w:rPr>
          <w:rFonts w:ascii="Times New Roman" w:eastAsia="Times New Roman" w:hAnsi="Times New Roman" w:cs="Times New Roman"/>
          <w:sz w:val="24"/>
          <w:szCs w:val="24"/>
        </w:rPr>
        <w:t xml:space="preserve">іна Товару, укомплектованого відповідно до розділу 3 Договору, включає в себе ціну за одиницю Товару з урахуванням ПДВ,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враховуючи вимоги розділу 4 Договору. </w:t>
      </w:r>
    </w:p>
    <w:p w14:paraId="05E51434" w14:textId="77777777" w:rsidR="00CC58A9" w:rsidRPr="00064D96" w:rsidRDefault="00CC58A9" w:rsidP="00CC58A9">
      <w:pPr>
        <w:suppressAutoHyphens/>
        <w:spacing w:before="100" w:beforeAutospacing="1" w:after="100" w:afterAutospacing="1" w:line="240" w:lineRule="auto"/>
        <w:jc w:val="center"/>
        <w:rPr>
          <w:rFonts w:ascii="Times New Roman" w:hAnsi="Times New Roman" w:cs="Times New Roman"/>
          <w:sz w:val="24"/>
          <w:szCs w:val="24"/>
        </w:rPr>
      </w:pPr>
      <w:r w:rsidRPr="00064D96">
        <w:rPr>
          <w:rFonts w:ascii="Times New Roman" w:hAnsi="Times New Roman" w:cs="Times New Roman"/>
          <w:b/>
          <w:sz w:val="24"/>
          <w:szCs w:val="24"/>
        </w:rPr>
        <w:t>5. ПОРЯДОК РОЗРАХУНКІ</w:t>
      </w:r>
      <w:proofErr w:type="gramStart"/>
      <w:r w:rsidRPr="00064D96">
        <w:rPr>
          <w:rFonts w:ascii="Times New Roman" w:hAnsi="Times New Roman" w:cs="Times New Roman"/>
          <w:b/>
          <w:sz w:val="24"/>
          <w:szCs w:val="24"/>
        </w:rPr>
        <w:t>В</w:t>
      </w:r>
      <w:proofErr w:type="gramEnd"/>
    </w:p>
    <w:p w14:paraId="4044B2C8"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5.1. Платежі за даним договором здійснюються Покупцем шляхом перерахування безготівкових грошових кошті</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на розрахунковий рахунок Продавця, вказаний у розділі 15 цього Договору.</w:t>
      </w:r>
    </w:p>
    <w:p w14:paraId="268B7CB9"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5.2. Покупець здійснює оплату за Товар наступним чином: </w:t>
      </w:r>
      <w:r w:rsidRPr="00064D96">
        <w:rPr>
          <w:rFonts w:ascii="Times New Roman" w:eastAsia="Times New Roman" w:hAnsi="Times New Roman" w:cs="Times New Roman"/>
          <w:color w:val="000000"/>
          <w:sz w:val="24"/>
          <w:szCs w:val="24"/>
        </w:rPr>
        <w:t xml:space="preserve">100%  оплата вартості Товару, на банківський рахунок Продавця,  що вказаний в даному Договорі, </w:t>
      </w:r>
      <w:proofErr w:type="gramStart"/>
      <w:r w:rsidRPr="00064D96">
        <w:rPr>
          <w:rFonts w:ascii="Times New Roman" w:eastAsia="Times New Roman" w:hAnsi="Times New Roman" w:cs="Times New Roman"/>
          <w:color w:val="000000"/>
          <w:sz w:val="24"/>
          <w:szCs w:val="24"/>
        </w:rPr>
        <w:t>п</w:t>
      </w:r>
      <w:proofErr w:type="gramEnd"/>
      <w:r w:rsidRPr="00064D96">
        <w:rPr>
          <w:rFonts w:ascii="Times New Roman" w:eastAsia="Times New Roman" w:hAnsi="Times New Roman" w:cs="Times New Roman"/>
          <w:color w:val="000000"/>
          <w:sz w:val="24"/>
          <w:szCs w:val="24"/>
        </w:rPr>
        <w:t xml:space="preserve">ісля </w:t>
      </w:r>
      <w:r w:rsidRPr="00064D96">
        <w:rPr>
          <w:rFonts w:ascii="Times New Roman" w:eastAsia="Times New Roman" w:hAnsi="Times New Roman" w:cs="Times New Roman"/>
          <w:sz w:val="23"/>
          <w:szCs w:val="23"/>
        </w:rPr>
        <w:t xml:space="preserve">здійснення </w:t>
      </w:r>
      <w:r w:rsidRPr="00DC7949">
        <w:rPr>
          <w:rFonts w:ascii="Times New Roman" w:eastAsia="Times New Roman" w:hAnsi="Times New Roman" w:cs="Times New Roman"/>
          <w:sz w:val="24"/>
          <w:szCs w:val="24"/>
        </w:rPr>
        <w:t>доставки товару на склад Покупця</w:t>
      </w:r>
      <w:r w:rsidRPr="00064D96">
        <w:rPr>
          <w:rFonts w:ascii="Times New Roman" w:eastAsia="Times New Roman" w:hAnsi="Times New Roman" w:cs="Times New Roman"/>
          <w:sz w:val="23"/>
          <w:szCs w:val="23"/>
        </w:rPr>
        <w:t xml:space="preserve">, </w:t>
      </w:r>
      <w:r w:rsidRPr="00064D96">
        <w:rPr>
          <w:rFonts w:ascii="Times New Roman" w:eastAsia="Times New Roman" w:hAnsi="Times New Roman" w:cs="Times New Roman"/>
          <w:sz w:val="24"/>
          <w:szCs w:val="24"/>
        </w:rPr>
        <w:t xml:space="preserve">а також підписання уповноваженими представниками </w:t>
      </w:r>
      <w:r w:rsidRPr="00064D96">
        <w:rPr>
          <w:rFonts w:ascii="Times New Roman" w:eastAsia="Times New Roman" w:hAnsi="Times New Roman" w:cs="Times New Roman"/>
          <w:sz w:val="24"/>
          <w:szCs w:val="24"/>
        </w:rPr>
        <w:lastRenderedPageBreak/>
        <w:t>сторін акту приймання-передачі товару на підставі виставленого Продавцем рахунку-фактури (видаткової накладної),</w:t>
      </w:r>
      <w:r w:rsidRPr="00064D96">
        <w:rPr>
          <w:rFonts w:ascii="Times New Roman" w:eastAsia="Times New Roman" w:hAnsi="Times New Roman" w:cs="Times New Roman"/>
          <w:sz w:val="24"/>
          <w:szCs w:val="24"/>
          <w:lang w:eastAsia="uk-UA"/>
        </w:rPr>
        <w:t xml:space="preserve"> протягом </w:t>
      </w:r>
      <w:r w:rsidRPr="00BD0EF5">
        <w:rPr>
          <w:rFonts w:ascii="Times New Roman" w:eastAsia="Times New Roman" w:hAnsi="Times New Roman" w:cs="Times New Roman"/>
          <w:sz w:val="24"/>
          <w:szCs w:val="24"/>
          <w:lang w:eastAsia="uk-UA"/>
        </w:rPr>
        <w:t>15 (п’ятнадцяти) банківських  днів</w:t>
      </w:r>
      <w:r w:rsidRPr="00064D96">
        <w:rPr>
          <w:rFonts w:ascii="Times New Roman" w:eastAsia="Times New Roman" w:hAnsi="Times New Roman" w:cs="Times New Roman"/>
          <w:sz w:val="24"/>
          <w:szCs w:val="24"/>
          <w:lang w:eastAsia="uk-UA"/>
        </w:rPr>
        <w:t>.</w:t>
      </w:r>
    </w:p>
    <w:p w14:paraId="503C856B"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5.3. Після перерахування грошових коштів – ціна </w:t>
      </w:r>
      <w:proofErr w:type="gramStart"/>
      <w:r w:rsidRPr="00064D96">
        <w:rPr>
          <w:rFonts w:ascii="Times New Roman" w:eastAsia="Times New Roman" w:hAnsi="Times New Roman" w:cs="Times New Roman"/>
          <w:sz w:val="24"/>
          <w:szCs w:val="24"/>
          <w:lang w:eastAsia="uk-UA"/>
        </w:rPr>
        <w:t>на</w:t>
      </w:r>
      <w:proofErr w:type="gramEnd"/>
      <w:r w:rsidRPr="00064D96">
        <w:rPr>
          <w:rFonts w:ascii="Times New Roman" w:eastAsia="Times New Roman" w:hAnsi="Times New Roman" w:cs="Times New Roman"/>
          <w:sz w:val="24"/>
          <w:szCs w:val="24"/>
          <w:lang w:eastAsia="uk-UA"/>
        </w:rPr>
        <w:t xml:space="preserve"> Товар зміні не підлягає за винятком випадків прямо передбачених законом.</w:t>
      </w:r>
    </w:p>
    <w:p w14:paraId="3CD74D4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5.4. Днем оплати Товару є день перерахування коштів </w:t>
      </w:r>
      <w:r w:rsidRPr="00064D96">
        <w:rPr>
          <w:rFonts w:ascii="Times New Roman" w:eastAsia="Times New Roman" w:hAnsi="Times New Roman" w:cs="Times New Roman"/>
          <w:bCs/>
          <w:sz w:val="24"/>
          <w:szCs w:val="24"/>
        </w:rPr>
        <w:t xml:space="preserve">Покупцем </w:t>
      </w:r>
      <w:r w:rsidRPr="00064D96">
        <w:rPr>
          <w:rFonts w:ascii="Times New Roman" w:eastAsia="Times New Roman" w:hAnsi="Times New Roman" w:cs="Times New Roman"/>
          <w:sz w:val="24"/>
          <w:szCs w:val="24"/>
        </w:rPr>
        <w:t xml:space="preserve">на розрахунковий рахунок </w:t>
      </w:r>
      <w:r w:rsidRPr="00064D96">
        <w:rPr>
          <w:rFonts w:ascii="Times New Roman" w:eastAsia="Times New Roman" w:hAnsi="Times New Roman" w:cs="Times New Roman"/>
          <w:bCs/>
          <w:sz w:val="24"/>
          <w:szCs w:val="24"/>
        </w:rPr>
        <w:t>Постачальника.</w:t>
      </w:r>
    </w:p>
    <w:p w14:paraId="2ABBD2B1" w14:textId="77777777" w:rsidR="00CC58A9" w:rsidRPr="00064D96" w:rsidRDefault="00CC58A9" w:rsidP="00CC58A9">
      <w:pPr>
        <w:spacing w:after="0" w:line="240" w:lineRule="auto"/>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6. УМОВИ ПЕРЕДАЧІ ТОВАРУ</w:t>
      </w:r>
    </w:p>
    <w:p w14:paraId="028E917E" w14:textId="77777777" w:rsidR="00CC58A9" w:rsidRPr="00064D96" w:rsidRDefault="00CC58A9" w:rsidP="00CC58A9">
      <w:pPr>
        <w:spacing w:after="0" w:line="240" w:lineRule="auto"/>
        <w:jc w:val="center"/>
        <w:rPr>
          <w:rFonts w:ascii="Times New Roman" w:eastAsia="Times New Roman" w:hAnsi="Times New Roman" w:cs="Times New Roman"/>
          <w:sz w:val="24"/>
          <w:szCs w:val="24"/>
        </w:rPr>
      </w:pPr>
    </w:p>
    <w:p w14:paraId="3270434D" w14:textId="77777777" w:rsidR="00CC58A9" w:rsidRPr="007875BB"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6.1. Продавець зобов'язаний доставити і передати Покупцю Товар за адресою: </w:t>
      </w:r>
      <w:r w:rsidRPr="007875BB">
        <w:rPr>
          <w:rFonts w:ascii="Times New Roman" w:eastAsia="Times New Roman" w:hAnsi="Times New Roman" w:cs="Times New Roman"/>
          <w:sz w:val="24"/>
          <w:szCs w:val="24"/>
          <w:shd w:val="clear" w:color="auto" w:fill="FFFFFF"/>
        </w:rPr>
        <w:t xml:space="preserve">67500, Одеська область, Одеський район, смт Доброслав, проспект Свободи, 1, на протязі 10 (десяти) календарних днів з моменту </w:t>
      </w:r>
      <w:proofErr w:type="gramStart"/>
      <w:r w:rsidRPr="007875BB">
        <w:rPr>
          <w:rFonts w:ascii="Times New Roman" w:eastAsia="Times New Roman" w:hAnsi="Times New Roman" w:cs="Times New Roman"/>
          <w:sz w:val="24"/>
          <w:szCs w:val="24"/>
          <w:shd w:val="clear" w:color="auto" w:fill="FFFFFF"/>
        </w:rPr>
        <w:t>п</w:t>
      </w:r>
      <w:proofErr w:type="gramEnd"/>
      <w:r w:rsidRPr="007875BB">
        <w:rPr>
          <w:rFonts w:ascii="Times New Roman" w:eastAsia="Times New Roman" w:hAnsi="Times New Roman" w:cs="Times New Roman"/>
          <w:sz w:val="24"/>
          <w:szCs w:val="24"/>
          <w:shd w:val="clear" w:color="auto" w:fill="FFFFFF"/>
        </w:rPr>
        <w:t>ідписання договору.</w:t>
      </w:r>
    </w:p>
    <w:p w14:paraId="067BB29A" w14:textId="77777777" w:rsidR="00CC58A9" w:rsidRPr="00064D96" w:rsidRDefault="00CC58A9" w:rsidP="00CC58A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Pr="00064D96">
        <w:rPr>
          <w:rFonts w:ascii="Times New Roman" w:hAnsi="Times New Roman" w:cs="Times New Roman"/>
          <w:sz w:val="24"/>
          <w:szCs w:val="24"/>
        </w:rPr>
        <w:t>.</w:t>
      </w:r>
      <w:r>
        <w:rPr>
          <w:rFonts w:ascii="Times New Roman" w:hAnsi="Times New Roman" w:cs="Times New Roman"/>
          <w:sz w:val="24"/>
          <w:szCs w:val="24"/>
        </w:rPr>
        <w:t xml:space="preserve"> </w:t>
      </w:r>
      <w:r w:rsidRPr="00064D96">
        <w:rPr>
          <w:rFonts w:ascii="Times New Roman" w:hAnsi="Times New Roman" w:cs="Times New Roman"/>
          <w:sz w:val="24"/>
          <w:szCs w:val="24"/>
        </w:rPr>
        <w:t xml:space="preserve">Продавець зобов’язаний повідомити Покупця про дату доставки Товару не </w:t>
      </w:r>
      <w:proofErr w:type="gramStart"/>
      <w:r w:rsidRPr="00064D96">
        <w:rPr>
          <w:rFonts w:ascii="Times New Roman" w:hAnsi="Times New Roman" w:cs="Times New Roman"/>
          <w:sz w:val="24"/>
          <w:szCs w:val="24"/>
        </w:rPr>
        <w:t>п</w:t>
      </w:r>
      <w:proofErr w:type="gramEnd"/>
      <w:r w:rsidRPr="00064D96">
        <w:rPr>
          <w:rFonts w:ascii="Times New Roman" w:hAnsi="Times New Roman" w:cs="Times New Roman"/>
          <w:sz w:val="24"/>
          <w:szCs w:val="24"/>
        </w:rPr>
        <w:t xml:space="preserve">ізніше, ніж за 3 (три) робочих дні. </w:t>
      </w:r>
    </w:p>
    <w:p w14:paraId="7BDEE88B"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6.4. При поставці Товару, Покупець здійснює приймання протягом 3 (трьох) робочих дні</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за умови виконання вимог п. 4.3. даного Договору. </w:t>
      </w:r>
    </w:p>
    <w:p w14:paraId="67E2490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6.5. Усі претензії щодо якості та комплектності Товару адресуються Покупцем Продавцю до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ідписання Акта прийому-передачі. При цьому строк підписання Акта приймання-передачі продовжується до розгляду та задоволення претензій.</w:t>
      </w:r>
    </w:p>
    <w:p w14:paraId="0407D928"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6.6. У випадку відсутності претензій щодо якості та комплектності Товару, Сторони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 xml:space="preserve">ідписують Акт приймання-передачі, який є підставою для проведення остаточного розрахунку. </w:t>
      </w:r>
      <w:proofErr w:type="gramStart"/>
      <w:r w:rsidRPr="00064D96">
        <w:rPr>
          <w:rFonts w:ascii="Times New Roman" w:eastAsia="Times New Roman" w:hAnsi="Times New Roman" w:cs="Times New Roman"/>
          <w:sz w:val="24"/>
          <w:szCs w:val="24"/>
        </w:rPr>
        <w:t>З</w:t>
      </w:r>
      <w:proofErr w:type="gramEnd"/>
      <w:r w:rsidRPr="00064D96">
        <w:rPr>
          <w:rFonts w:ascii="Times New Roman" w:eastAsia="Times New Roman" w:hAnsi="Times New Roman" w:cs="Times New Roman"/>
          <w:sz w:val="24"/>
          <w:szCs w:val="24"/>
        </w:rPr>
        <w:t xml:space="preserve"> моменту підписання Акту приймання-передачі Товару даний Товар вважається поставленим без зауважень і претензій Покупця щодо якості і комплектації.</w:t>
      </w:r>
    </w:p>
    <w:p w14:paraId="146B6059"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6.7. В період з моменту доставки Товару на адресу Покупця і до моменту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ідписання акту приймання-передачі товару Товар може (за бажанням Продавця) розміщуватися на території Покупця.</w:t>
      </w:r>
    </w:p>
    <w:p w14:paraId="41D75CD5"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6.8. Продавець зобов’язаний забезпечити присутність уповноваженого представника при прийманні поставленого Товару для належного оформлення Акту приймання-передачі Товару. Повноваження представника повинні бути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 xml:space="preserve">ідтверджені належним чином оформленим документом. У випадку відсутності уповноваженого представника Продавця при прийманні товару, акт приймання-передачі, оформлений в односторонньому порядку вважається оформленим належним чином. </w:t>
      </w:r>
    </w:p>
    <w:p w14:paraId="75D0750C"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6.9. </w:t>
      </w:r>
      <w:r w:rsidRPr="00064D96">
        <w:rPr>
          <w:rFonts w:ascii="Times New Roman" w:eastAsia="Times New Roman" w:hAnsi="Times New Roman" w:cs="Times New Roman"/>
          <w:bCs/>
          <w:sz w:val="24"/>
          <w:szCs w:val="24"/>
        </w:rPr>
        <w:t xml:space="preserve">Продавець разом з Товаром зобов’язується передати </w:t>
      </w:r>
      <w:r w:rsidRPr="00064D96">
        <w:rPr>
          <w:rFonts w:ascii="Times New Roman" w:eastAsia="Times New Roman" w:hAnsi="Times New Roman" w:cs="Times New Roman"/>
          <w:sz w:val="24"/>
          <w:szCs w:val="24"/>
        </w:rPr>
        <w:t xml:space="preserve">Покупцю повний комплект документів, необхідних для подальшої реєстрації </w:t>
      </w:r>
      <w:bookmarkStart w:id="7" w:name="%2525252525D0%2525252525A0%2525252525D0%"/>
      <w:bookmarkEnd w:id="7"/>
      <w:r w:rsidRPr="00064D96">
        <w:rPr>
          <w:rFonts w:ascii="Times New Roman" w:eastAsia="Times New Roman" w:hAnsi="Times New Roman" w:cs="Times New Roman"/>
          <w:sz w:val="24"/>
          <w:szCs w:val="24"/>
        </w:rPr>
        <w:t xml:space="preserve">транспортного засобу (експлуатаційну документацію: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ічний паспорт, паспорт якості (за наявністю), сертифікат відповідності, інструкція по експлуатації, видаткову накладну, сервісну книжку транспортного засобу (формуляр) на товар, акт приймання-передачі Товару тощо).</w:t>
      </w:r>
    </w:p>
    <w:p w14:paraId="5927362F"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p>
    <w:p w14:paraId="50568769" w14:textId="77777777" w:rsidR="00CC58A9" w:rsidRPr="00064D96" w:rsidRDefault="00CC58A9" w:rsidP="00CC58A9">
      <w:pPr>
        <w:widowControl w:val="0"/>
        <w:numPr>
          <w:ilvl w:val="0"/>
          <w:numId w:val="25"/>
        </w:numPr>
        <w:shd w:val="clear" w:color="auto" w:fill="FFFFFF"/>
        <w:autoSpaceDE w:val="0"/>
        <w:autoSpaceDN w:val="0"/>
        <w:adjustRightInd w:val="0"/>
        <w:jc w:val="center"/>
        <w:outlineLvl w:val="2"/>
        <w:rPr>
          <w:rFonts w:ascii="Times New Roman" w:eastAsia="Times New Roman" w:hAnsi="Times New Roman" w:cs="Times New Roman"/>
          <w:b/>
          <w:bCs/>
          <w:sz w:val="24"/>
          <w:szCs w:val="24"/>
        </w:rPr>
      </w:pPr>
      <w:r w:rsidRPr="00064D96">
        <w:rPr>
          <w:rFonts w:ascii="Times New Roman" w:eastAsia="Times New Roman" w:hAnsi="Times New Roman" w:cs="Times New Roman"/>
          <w:b/>
          <w:bCs/>
          <w:sz w:val="24"/>
          <w:szCs w:val="24"/>
        </w:rPr>
        <w:t>ПРАВА ТА ОБОВ’ЯЗКИ СТОРІН</w:t>
      </w:r>
    </w:p>
    <w:p w14:paraId="229594EC" w14:textId="77777777" w:rsidR="00CC58A9" w:rsidRPr="00064D96" w:rsidRDefault="00CC58A9" w:rsidP="00CC58A9">
      <w:pPr>
        <w:shd w:val="clear" w:color="auto" w:fill="FFFFFF"/>
        <w:spacing w:after="0" w:line="240" w:lineRule="auto"/>
        <w:jc w:val="both"/>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 xml:space="preserve">7.1. Покупець зобов’язаний: </w:t>
      </w:r>
    </w:p>
    <w:p w14:paraId="5F7EEA0A"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7.1.1. Своєчасно та в повному обсязі сплатити за Товар </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порядку та на умовах, визначених цим Договором. </w:t>
      </w:r>
    </w:p>
    <w:p w14:paraId="5593CFE0"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7.1.2. Прийняти поставлений Товар </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порядку та на умовах, визначених цим Договором.</w:t>
      </w:r>
    </w:p>
    <w:p w14:paraId="229AAE07" w14:textId="77777777" w:rsidR="00CC58A9" w:rsidRPr="00064D96" w:rsidRDefault="00CC58A9" w:rsidP="00CC58A9">
      <w:pPr>
        <w:tabs>
          <w:tab w:val="left" w:pos="709"/>
          <w:tab w:val="num" w:pos="1500"/>
        </w:tabs>
        <w:spacing w:after="0" w:line="240" w:lineRule="auto"/>
        <w:jc w:val="both"/>
        <w:rPr>
          <w:rFonts w:ascii="Times New Roman" w:eastAsia="Times New Roman" w:hAnsi="Times New Roman" w:cs="Times New Roman"/>
          <w:b/>
          <w:sz w:val="24"/>
          <w:szCs w:val="24"/>
        </w:rPr>
      </w:pPr>
    </w:p>
    <w:p w14:paraId="2312FA5E" w14:textId="77777777" w:rsidR="00CC58A9" w:rsidRPr="00064D96" w:rsidRDefault="00CC58A9" w:rsidP="00CC58A9">
      <w:pPr>
        <w:tabs>
          <w:tab w:val="left" w:pos="709"/>
          <w:tab w:val="num" w:pos="1500"/>
        </w:tabs>
        <w:spacing w:after="0" w:line="240" w:lineRule="auto"/>
        <w:jc w:val="both"/>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 xml:space="preserve">7.2. Покупець має право: </w:t>
      </w:r>
    </w:p>
    <w:p w14:paraId="2A1BA7FD"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7.2.1. Достроково розірвати цей Догові</w:t>
      </w:r>
      <w:proofErr w:type="gramStart"/>
      <w:r w:rsidRPr="00064D96">
        <w:rPr>
          <w:rFonts w:ascii="Times New Roman" w:eastAsia="Times New Roman" w:hAnsi="Times New Roman" w:cs="Times New Roman"/>
          <w:sz w:val="24"/>
          <w:szCs w:val="24"/>
        </w:rPr>
        <w:t>р</w:t>
      </w:r>
      <w:proofErr w:type="gramEnd"/>
      <w:r w:rsidRPr="00064D96">
        <w:rPr>
          <w:rFonts w:ascii="Times New Roman" w:eastAsia="Times New Roman" w:hAnsi="Times New Roman" w:cs="Times New Roman"/>
          <w:sz w:val="24"/>
          <w:szCs w:val="24"/>
        </w:rPr>
        <w:t xml:space="preserve"> в односторонньому порядку у разі відмови Продавця від виконання договору або порушення його умов, якщо таке порушення триває більше 20 (двадцяти) робочих днів, повідомивши про це його письмово у строк 15 робочих днів до дати розірвання.  </w:t>
      </w:r>
    </w:p>
    <w:p w14:paraId="17291D76"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7.2.2. Контролювати поставку Товару в строки, встановлені цим Договором.</w:t>
      </w:r>
    </w:p>
    <w:p w14:paraId="2626A336" w14:textId="77777777" w:rsidR="00CC58A9" w:rsidRPr="00064D96" w:rsidRDefault="00CC58A9" w:rsidP="00CC58A9">
      <w:pPr>
        <w:spacing w:after="0" w:line="306" w:lineRule="exact"/>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7.2.3. На відшкодування завданих йому прямих, документально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ідтверджених збитків, відповідно до законодавства України та умов цього Договору.</w:t>
      </w:r>
    </w:p>
    <w:p w14:paraId="23E810CB"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lastRenderedPageBreak/>
        <w:t>7.2.4. Відмовитися від прийняття Товару, що не відповідає вимогам з якості та умовам цього Договору.</w:t>
      </w:r>
    </w:p>
    <w:p w14:paraId="561906F9" w14:textId="77777777" w:rsidR="00CC58A9" w:rsidRPr="00064D96" w:rsidRDefault="00CC58A9" w:rsidP="00CC58A9">
      <w:pPr>
        <w:spacing w:after="0" w:line="306" w:lineRule="exact"/>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7.2.5. Відмовитись від прийняття Товару в разі відсутності або неналежного оформлення документів, зазначених у пункті 6.9. цього Договору (відсутність печатки (за наявності),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ідписів тощо).</w:t>
      </w:r>
    </w:p>
    <w:p w14:paraId="7BA9CCE4"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7.2.6. Вимагати від Продавця безоплатної заміни поставленого Товару, що не відповідає умовам </w:t>
      </w:r>
      <w:proofErr w:type="gramStart"/>
      <w:r w:rsidRPr="00064D96">
        <w:rPr>
          <w:rFonts w:ascii="Times New Roman" w:eastAsia="Times New Roman" w:hAnsi="Times New Roman" w:cs="Times New Roman"/>
          <w:sz w:val="24"/>
          <w:szCs w:val="24"/>
        </w:rPr>
        <w:t>за</w:t>
      </w:r>
      <w:proofErr w:type="gramEnd"/>
      <w:r w:rsidRPr="00064D96">
        <w:rPr>
          <w:rFonts w:ascii="Times New Roman" w:eastAsia="Times New Roman" w:hAnsi="Times New Roman" w:cs="Times New Roman"/>
          <w:sz w:val="24"/>
          <w:szCs w:val="24"/>
        </w:rPr>
        <w:t xml:space="preserve"> </w:t>
      </w:r>
      <w:proofErr w:type="gramStart"/>
      <w:r w:rsidRPr="00064D96">
        <w:rPr>
          <w:rFonts w:ascii="Times New Roman" w:eastAsia="Times New Roman" w:hAnsi="Times New Roman" w:cs="Times New Roman"/>
          <w:sz w:val="24"/>
          <w:szCs w:val="24"/>
        </w:rPr>
        <w:t>як</w:t>
      </w:r>
      <w:proofErr w:type="gramEnd"/>
      <w:r w:rsidRPr="00064D96">
        <w:rPr>
          <w:rFonts w:ascii="Times New Roman" w:eastAsia="Times New Roman" w:hAnsi="Times New Roman" w:cs="Times New Roman"/>
          <w:sz w:val="24"/>
          <w:szCs w:val="24"/>
        </w:rPr>
        <w:t>істю та умовам цього Договору, в передбаченому порядку та встановлені строки, за місцем поставки такого Товару.</w:t>
      </w:r>
    </w:p>
    <w:p w14:paraId="3C263A38" w14:textId="77777777" w:rsidR="00CC58A9" w:rsidRPr="00064D96" w:rsidRDefault="00CC58A9" w:rsidP="00CC58A9">
      <w:pPr>
        <w:spacing w:after="0" w:line="240" w:lineRule="auto"/>
        <w:jc w:val="both"/>
        <w:rPr>
          <w:rFonts w:ascii="Times New Roman" w:eastAsia="Times New Roman" w:hAnsi="Times New Roman" w:cs="Times New Roman"/>
          <w:b/>
          <w:sz w:val="24"/>
          <w:szCs w:val="24"/>
        </w:rPr>
      </w:pPr>
    </w:p>
    <w:p w14:paraId="219445B2" w14:textId="77777777" w:rsidR="00CC58A9" w:rsidRPr="00064D96" w:rsidRDefault="00CC58A9" w:rsidP="00CC58A9">
      <w:pPr>
        <w:spacing w:after="0" w:line="240" w:lineRule="auto"/>
        <w:jc w:val="both"/>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 xml:space="preserve">7.3. Продавець зобов'язаний: </w:t>
      </w:r>
    </w:p>
    <w:p w14:paraId="50427EDA"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7.3.1. Забезпечити поставку Товару у строки та порядку, встановленими цим Договором.</w:t>
      </w:r>
    </w:p>
    <w:p w14:paraId="59B8A821"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7.3.2. Забезпечити поставку Товару, якість якого відповідає умовам, встановленим цим Договором.</w:t>
      </w:r>
    </w:p>
    <w:p w14:paraId="35921D9E"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pacing w:val="-5"/>
          <w:sz w:val="24"/>
          <w:szCs w:val="24"/>
        </w:rPr>
        <w:t xml:space="preserve">7.3.3. </w:t>
      </w:r>
      <w:r w:rsidRPr="00064D96">
        <w:rPr>
          <w:rFonts w:ascii="Times New Roman" w:eastAsia="Times New Roman" w:hAnsi="Times New Roman" w:cs="Times New Roman"/>
          <w:sz w:val="24"/>
          <w:szCs w:val="24"/>
        </w:rPr>
        <w:t xml:space="preserve">Провести передпродажну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ідготовку згідно з вимогами нормативно-технічної документації на Товар.</w:t>
      </w:r>
    </w:p>
    <w:p w14:paraId="71C6B106"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pacing w:val="-5"/>
          <w:sz w:val="24"/>
          <w:szCs w:val="24"/>
        </w:rPr>
        <w:t xml:space="preserve">7.3.4. </w:t>
      </w:r>
      <w:proofErr w:type="gramStart"/>
      <w:r w:rsidRPr="00064D96">
        <w:rPr>
          <w:rFonts w:ascii="Times New Roman" w:eastAsia="Times New Roman" w:hAnsi="Times New Roman" w:cs="Times New Roman"/>
          <w:sz w:val="24"/>
          <w:szCs w:val="24"/>
        </w:rPr>
        <w:t>При</w:t>
      </w:r>
      <w:proofErr w:type="gramEnd"/>
      <w:r w:rsidRPr="00064D96">
        <w:rPr>
          <w:rFonts w:ascii="Times New Roman" w:eastAsia="Times New Roman" w:hAnsi="Times New Roman" w:cs="Times New Roman"/>
          <w:sz w:val="24"/>
          <w:szCs w:val="24"/>
        </w:rPr>
        <w:t xml:space="preserve"> передачі Товару надати Покупцю документи, передбачені пунктом 6.9. цього Договору.</w:t>
      </w:r>
    </w:p>
    <w:p w14:paraId="13369125"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pacing w:val="-5"/>
          <w:sz w:val="24"/>
          <w:szCs w:val="24"/>
        </w:rPr>
        <w:t>7.3.5. С</w:t>
      </w:r>
      <w:r w:rsidRPr="00064D96">
        <w:rPr>
          <w:rFonts w:ascii="Times New Roman" w:eastAsia="Times New Roman" w:hAnsi="Times New Roman" w:cs="Times New Roman"/>
          <w:sz w:val="24"/>
          <w:szCs w:val="24"/>
        </w:rPr>
        <w:t>платити штрафні санкції і відшкодувати збитки в разі невиконання, або неналежного виконання ним зобов</w:t>
      </w:r>
      <w:proofErr w:type="gramStart"/>
      <w:r w:rsidRPr="00064D96">
        <w:rPr>
          <w:rFonts w:ascii="Times New Roman" w:eastAsia="Times New Roman" w:hAnsi="Times New Roman" w:cs="Times New Roman"/>
          <w:sz w:val="24"/>
          <w:szCs w:val="24"/>
        </w:rPr>
        <w:t>`я</w:t>
      </w:r>
      <w:proofErr w:type="gramEnd"/>
      <w:r w:rsidRPr="00064D96">
        <w:rPr>
          <w:rFonts w:ascii="Times New Roman" w:eastAsia="Times New Roman" w:hAnsi="Times New Roman" w:cs="Times New Roman"/>
          <w:sz w:val="24"/>
          <w:szCs w:val="24"/>
        </w:rPr>
        <w:t>зань за цим Договором, якщо він не доведе, що порушення цього Договору сталося не з його вини.</w:t>
      </w:r>
    </w:p>
    <w:p w14:paraId="2F6AFE33" w14:textId="77777777" w:rsidR="00CC58A9" w:rsidRPr="00064D96" w:rsidRDefault="00CC58A9" w:rsidP="00CC58A9">
      <w:pPr>
        <w:spacing w:after="0" w:line="240" w:lineRule="auto"/>
        <w:jc w:val="both"/>
        <w:rPr>
          <w:rFonts w:ascii="Times New Roman" w:eastAsia="Times New Roman" w:hAnsi="Times New Roman" w:cs="Times New Roman"/>
          <w:b/>
          <w:sz w:val="24"/>
          <w:szCs w:val="24"/>
        </w:rPr>
      </w:pPr>
    </w:p>
    <w:p w14:paraId="36A6C87D"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b/>
          <w:sz w:val="24"/>
          <w:szCs w:val="24"/>
        </w:rPr>
        <w:t>7.4. Продавець має право:</w:t>
      </w:r>
    </w:p>
    <w:p w14:paraId="376634B5"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7.4.1. Своєчасно та в повному обсязі отримувати плату за Товар.</w:t>
      </w:r>
    </w:p>
    <w:p w14:paraId="27B7BC97"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7.4.2. На дострокову поставку Товару за погодженням Покупця.</w:t>
      </w:r>
    </w:p>
    <w:p w14:paraId="4ECAB6BC" w14:textId="77777777" w:rsidR="00CC58A9" w:rsidRPr="00064D96" w:rsidRDefault="00CC58A9" w:rsidP="00CC58A9">
      <w:pPr>
        <w:spacing w:after="0" w:line="240" w:lineRule="auto"/>
        <w:jc w:val="center"/>
        <w:rPr>
          <w:rFonts w:ascii="Times New Roman" w:eastAsia="Times New Roman" w:hAnsi="Times New Roman" w:cs="Times New Roman"/>
          <w:b/>
          <w:sz w:val="24"/>
          <w:szCs w:val="24"/>
          <w:lang w:eastAsia="uk-UA"/>
        </w:rPr>
      </w:pPr>
    </w:p>
    <w:p w14:paraId="51D127E2" w14:textId="77777777" w:rsidR="00CC58A9" w:rsidRPr="00064D96" w:rsidRDefault="00CC58A9" w:rsidP="00CC58A9">
      <w:pPr>
        <w:numPr>
          <w:ilvl w:val="0"/>
          <w:numId w:val="25"/>
        </w:numPr>
        <w:spacing w:after="0" w:line="240" w:lineRule="auto"/>
        <w:contextualSpacing/>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ВІДПОВІДАЛЬНІСТЬ СТОРІН</w:t>
      </w:r>
    </w:p>
    <w:p w14:paraId="5FF3DDEB" w14:textId="77777777" w:rsidR="00CC58A9" w:rsidRPr="00064D96" w:rsidRDefault="00CC58A9" w:rsidP="00CC58A9">
      <w:pPr>
        <w:spacing w:after="0" w:line="240" w:lineRule="auto"/>
        <w:ind w:left="720"/>
        <w:contextualSpacing/>
        <w:rPr>
          <w:rFonts w:ascii="Times New Roman" w:eastAsia="Times New Roman" w:hAnsi="Times New Roman" w:cs="Times New Roman"/>
          <w:b/>
          <w:sz w:val="24"/>
          <w:szCs w:val="24"/>
          <w:lang w:eastAsia="uk-UA"/>
        </w:rPr>
      </w:pPr>
    </w:p>
    <w:p w14:paraId="299571E4"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8.1. За порушення термінів постачання Товару згідно умов даного Договору, Продавець сплачує Покупцю пеню у розмі</w:t>
      </w:r>
      <w:proofErr w:type="gramStart"/>
      <w:r w:rsidRPr="00064D96">
        <w:rPr>
          <w:rFonts w:ascii="Times New Roman" w:eastAsia="Times New Roman" w:hAnsi="Times New Roman" w:cs="Times New Roman"/>
          <w:sz w:val="24"/>
          <w:szCs w:val="24"/>
          <w:lang w:eastAsia="uk-UA"/>
        </w:rPr>
        <w:t>р</w:t>
      </w:r>
      <w:proofErr w:type="gramEnd"/>
      <w:r w:rsidRPr="00064D96">
        <w:rPr>
          <w:rFonts w:ascii="Times New Roman" w:eastAsia="Times New Roman" w:hAnsi="Times New Roman" w:cs="Times New Roman"/>
          <w:sz w:val="24"/>
          <w:szCs w:val="24"/>
          <w:lang w:eastAsia="uk-UA"/>
        </w:rPr>
        <w:t>і подвійної облікової ставки НБУ за кожний день прострочення поставки товару.</w:t>
      </w:r>
    </w:p>
    <w:p w14:paraId="3AE6F4B9"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8.2. За несвоєчасне перерахування коштів згідно даного Договору Покупець сплачує Продавцю пеню у розмі</w:t>
      </w:r>
      <w:proofErr w:type="gramStart"/>
      <w:r w:rsidRPr="00064D96">
        <w:rPr>
          <w:rFonts w:ascii="Times New Roman" w:eastAsia="Times New Roman" w:hAnsi="Times New Roman" w:cs="Times New Roman"/>
          <w:sz w:val="24"/>
          <w:szCs w:val="24"/>
          <w:lang w:eastAsia="uk-UA"/>
        </w:rPr>
        <w:t>р</w:t>
      </w:r>
      <w:proofErr w:type="gramEnd"/>
      <w:r w:rsidRPr="00064D96">
        <w:rPr>
          <w:rFonts w:ascii="Times New Roman" w:eastAsia="Times New Roman" w:hAnsi="Times New Roman" w:cs="Times New Roman"/>
          <w:sz w:val="24"/>
          <w:szCs w:val="24"/>
          <w:lang w:eastAsia="uk-UA"/>
        </w:rPr>
        <w:t>і подвійної облікової ставки НБУ за кожний день прострочення платежу.</w:t>
      </w:r>
    </w:p>
    <w:p w14:paraId="4AD8876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8.3. Покупець не несе відповідальності за затримку здійснення відповідних платежів органом, що здійснює казначейське обслуговування бюджетних кошті</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w:t>
      </w:r>
    </w:p>
    <w:p w14:paraId="6FCEB76E"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8.4. Сплата штрафних санкцій встановлених даним Договором не звільняє сторони від виконання їх обов’язкі</w:t>
      </w:r>
      <w:proofErr w:type="gramStart"/>
      <w:r w:rsidRPr="00064D96">
        <w:rPr>
          <w:rFonts w:ascii="Times New Roman" w:eastAsia="Times New Roman" w:hAnsi="Times New Roman" w:cs="Times New Roman"/>
          <w:sz w:val="24"/>
          <w:szCs w:val="24"/>
          <w:lang w:eastAsia="uk-UA"/>
        </w:rPr>
        <w:t>в</w:t>
      </w:r>
      <w:proofErr w:type="gramEnd"/>
      <w:r w:rsidRPr="00064D96">
        <w:rPr>
          <w:rFonts w:ascii="Times New Roman" w:eastAsia="Times New Roman" w:hAnsi="Times New Roman" w:cs="Times New Roman"/>
          <w:sz w:val="24"/>
          <w:szCs w:val="24"/>
          <w:lang w:eastAsia="uk-UA"/>
        </w:rPr>
        <w:t>.</w:t>
      </w:r>
    </w:p>
    <w:p w14:paraId="4260B19C"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8.5. У Додатках, які є невід’ємною частиною даного Договору, можуть бути передбачені додаткові способи забезпечення зобов’язань.</w:t>
      </w:r>
    </w:p>
    <w:p w14:paraId="128A985F"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p>
    <w:p w14:paraId="6A044129" w14:textId="77777777" w:rsidR="00CC58A9" w:rsidRPr="00064D96" w:rsidRDefault="00CC58A9" w:rsidP="00CC58A9">
      <w:pPr>
        <w:spacing w:after="0" w:line="240" w:lineRule="auto"/>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9. ОБСТАВИНИ НЕПЕРЕБОРНОЇ СИЛИ</w:t>
      </w:r>
    </w:p>
    <w:p w14:paraId="4044BB21" w14:textId="77777777" w:rsidR="00CC58A9" w:rsidRPr="00064D96" w:rsidRDefault="00CC58A9" w:rsidP="00CC58A9">
      <w:pPr>
        <w:spacing w:after="0" w:line="240" w:lineRule="auto"/>
        <w:jc w:val="center"/>
        <w:rPr>
          <w:rFonts w:ascii="Times New Roman" w:eastAsia="Times New Roman" w:hAnsi="Times New Roman" w:cs="Times New Roman"/>
          <w:b/>
          <w:sz w:val="24"/>
          <w:szCs w:val="24"/>
          <w:lang w:eastAsia="uk-UA"/>
        </w:rPr>
      </w:pPr>
    </w:p>
    <w:p w14:paraId="27CBB6C8"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9.1. Сторони звільняються від відповідальності за невиконання або неналежне виконання зобов</w:t>
      </w:r>
      <w:proofErr w:type="gramStart"/>
      <w:r w:rsidRPr="00064D96">
        <w:rPr>
          <w:rFonts w:ascii="Times New Roman" w:eastAsia="Times New Roman" w:hAnsi="Times New Roman" w:cs="Times New Roman"/>
          <w:sz w:val="24"/>
          <w:szCs w:val="24"/>
        </w:rPr>
        <w:t>`я</w:t>
      </w:r>
      <w:proofErr w:type="gramEnd"/>
      <w:r w:rsidRPr="00064D96">
        <w:rPr>
          <w:rFonts w:ascii="Times New Roman" w:eastAsia="Times New Roman" w:hAnsi="Times New Roman" w:cs="Times New Roman"/>
          <w:sz w:val="24"/>
          <w:szCs w:val="24"/>
        </w:rPr>
        <w:t>зань за цим Договором у разі виникнення обставин непереборної сили (аварія, катастрофа, стихійне лихо, епідемія, епізоотія, війна тощо).</w:t>
      </w:r>
    </w:p>
    <w:p w14:paraId="430A6B3B"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9.2. Сторона, що не може виконувати зобов</w:t>
      </w:r>
      <w:proofErr w:type="gramStart"/>
      <w:r w:rsidRPr="00064D96">
        <w:rPr>
          <w:rFonts w:ascii="Times New Roman" w:eastAsia="Times New Roman" w:hAnsi="Times New Roman" w:cs="Times New Roman"/>
          <w:sz w:val="24"/>
          <w:szCs w:val="24"/>
        </w:rPr>
        <w:t>`я</w:t>
      </w:r>
      <w:proofErr w:type="gramEnd"/>
      <w:r w:rsidRPr="00064D96">
        <w:rPr>
          <w:rFonts w:ascii="Times New Roman" w:eastAsia="Times New Roman" w:hAnsi="Times New Roman" w:cs="Times New Roman"/>
          <w:sz w:val="24"/>
          <w:szCs w:val="24"/>
        </w:rPr>
        <w:t xml:space="preserve">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з обов`язковим наданням довідки, виданої уповноваженим органом України. Недотримання зазначених умов позбавляє Сторону права посилатися на </w:t>
      </w:r>
      <w:proofErr w:type="gramStart"/>
      <w:r w:rsidRPr="00064D96">
        <w:rPr>
          <w:rFonts w:ascii="Times New Roman" w:eastAsia="Times New Roman" w:hAnsi="Times New Roman" w:cs="Times New Roman"/>
          <w:sz w:val="24"/>
          <w:szCs w:val="24"/>
        </w:rPr>
        <w:t>форс</w:t>
      </w:r>
      <w:proofErr w:type="gramEnd"/>
      <w:r w:rsidRPr="00064D96">
        <w:rPr>
          <w:rFonts w:ascii="Times New Roman" w:eastAsia="Times New Roman" w:hAnsi="Times New Roman" w:cs="Times New Roman"/>
          <w:sz w:val="24"/>
          <w:szCs w:val="24"/>
        </w:rPr>
        <w:t xml:space="preserve"> – мажорні обставини.</w:t>
      </w:r>
    </w:p>
    <w:p w14:paraId="01C096CC" w14:textId="77777777" w:rsidR="00CC58A9" w:rsidRPr="00064D96" w:rsidRDefault="00CC58A9" w:rsidP="00CC58A9">
      <w:pPr>
        <w:spacing w:after="0" w:line="240" w:lineRule="auto"/>
        <w:ind w:firstLine="567"/>
        <w:jc w:val="both"/>
        <w:rPr>
          <w:rFonts w:ascii="Times New Roman" w:eastAsia="Times New Roman" w:hAnsi="Times New Roman" w:cs="Times New Roman"/>
          <w:sz w:val="24"/>
          <w:szCs w:val="24"/>
        </w:rPr>
      </w:pPr>
    </w:p>
    <w:p w14:paraId="5465B3D9"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lastRenderedPageBreak/>
        <w:t xml:space="preserve">9.3. </w:t>
      </w:r>
      <w:proofErr w:type="gramStart"/>
      <w:r w:rsidRPr="00064D96">
        <w:rPr>
          <w:rFonts w:ascii="Times New Roman" w:eastAsia="Times New Roman" w:hAnsi="Times New Roman" w:cs="Times New Roman"/>
          <w:sz w:val="24"/>
          <w:szCs w:val="24"/>
        </w:rPr>
        <w:t>У разі коли строк дії обставин непереборної сили продовжується більше ніж 90 днів,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прийнятих для Сторін альтернативних шляхів виконання цього Договору та</w:t>
      </w:r>
      <w:proofErr w:type="gramEnd"/>
      <w:r w:rsidRPr="00064D96">
        <w:rPr>
          <w:rFonts w:ascii="Times New Roman" w:eastAsia="Times New Roman" w:hAnsi="Times New Roman" w:cs="Times New Roman"/>
          <w:sz w:val="24"/>
          <w:szCs w:val="24"/>
        </w:rPr>
        <w:t xml:space="preserve"> досягнення відповідної домовленості.</w:t>
      </w:r>
    </w:p>
    <w:p w14:paraId="2048159D"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9.4. Не 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не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ізніше ніж за 10 робочих днів до дня його розірвання.</w:t>
      </w:r>
    </w:p>
    <w:p w14:paraId="155AA71B"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9.5. </w:t>
      </w:r>
      <w:proofErr w:type="gramStart"/>
      <w:r w:rsidRPr="00064D96">
        <w:rPr>
          <w:rFonts w:ascii="Times New Roman" w:eastAsia="Times New Roman" w:hAnsi="Times New Roman" w:cs="Times New Roman"/>
          <w:sz w:val="24"/>
          <w:szCs w:val="24"/>
        </w:rPr>
        <w:t>Форс</w:t>
      </w:r>
      <w:proofErr w:type="gramEnd"/>
      <w:r w:rsidRPr="00064D96">
        <w:rPr>
          <w:rFonts w:ascii="Times New Roman" w:eastAsia="Times New Roman" w:hAnsi="Times New Roman" w:cs="Times New Roman"/>
          <w:sz w:val="24"/>
          <w:szCs w:val="24"/>
        </w:rPr>
        <w:t xml:space="preserve"> – мажор  звільняє Сторони від відповідальності, але не звільняє від виконання грошових зобов’язань.</w:t>
      </w:r>
    </w:p>
    <w:p w14:paraId="51C97AC5" w14:textId="77777777" w:rsidR="00CC58A9" w:rsidRPr="00064D96" w:rsidRDefault="00CC58A9" w:rsidP="00CC58A9">
      <w:pPr>
        <w:numPr>
          <w:ilvl w:val="0"/>
          <w:numId w:val="27"/>
        </w:numPr>
        <w:contextualSpacing/>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ПОРЯДОК ВИРІ</w:t>
      </w:r>
      <w:r>
        <w:rPr>
          <w:rFonts w:ascii="Times New Roman" w:eastAsia="Times New Roman" w:hAnsi="Times New Roman" w:cs="Times New Roman"/>
          <w:b/>
          <w:sz w:val="24"/>
          <w:szCs w:val="24"/>
        </w:rPr>
        <w:t>Ш</w:t>
      </w:r>
      <w:r w:rsidRPr="00064D96">
        <w:rPr>
          <w:rFonts w:ascii="Times New Roman" w:eastAsia="Times New Roman" w:hAnsi="Times New Roman" w:cs="Times New Roman"/>
          <w:b/>
          <w:sz w:val="24"/>
          <w:szCs w:val="24"/>
        </w:rPr>
        <w:t>ЕННЯ СПОРІ</w:t>
      </w:r>
      <w:proofErr w:type="gramStart"/>
      <w:r w:rsidRPr="00064D96">
        <w:rPr>
          <w:rFonts w:ascii="Times New Roman" w:eastAsia="Times New Roman" w:hAnsi="Times New Roman" w:cs="Times New Roman"/>
          <w:b/>
          <w:sz w:val="24"/>
          <w:szCs w:val="24"/>
        </w:rPr>
        <w:t>В</w:t>
      </w:r>
      <w:proofErr w:type="gramEnd"/>
    </w:p>
    <w:p w14:paraId="3977A7BE" w14:textId="77777777" w:rsidR="00CC58A9" w:rsidRPr="00064D96" w:rsidRDefault="00CC58A9" w:rsidP="00CC58A9">
      <w:pPr>
        <w:ind w:left="720"/>
        <w:contextualSpacing/>
        <w:rPr>
          <w:rFonts w:ascii="Times New Roman" w:eastAsia="Times New Roman" w:hAnsi="Times New Roman" w:cs="Times New Roman"/>
          <w:b/>
          <w:sz w:val="24"/>
          <w:szCs w:val="24"/>
        </w:rPr>
      </w:pPr>
    </w:p>
    <w:p w14:paraId="3E6AE52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10.1. У випадку виникнення спорів або розбіжностей при виконанні умов даного Договору Сторони зобов’язуються вирішувати їх шляхом переговорів та прийняття відповідних </w:t>
      </w:r>
      <w:proofErr w:type="gramStart"/>
      <w:r w:rsidRPr="00064D96">
        <w:rPr>
          <w:rFonts w:ascii="Times New Roman" w:eastAsia="Times New Roman" w:hAnsi="Times New Roman" w:cs="Times New Roman"/>
          <w:sz w:val="24"/>
          <w:szCs w:val="24"/>
        </w:rPr>
        <w:t>р</w:t>
      </w:r>
      <w:proofErr w:type="gramEnd"/>
      <w:r w:rsidRPr="00064D96">
        <w:rPr>
          <w:rFonts w:ascii="Times New Roman" w:eastAsia="Times New Roman" w:hAnsi="Times New Roman" w:cs="Times New Roman"/>
          <w:sz w:val="24"/>
          <w:szCs w:val="24"/>
        </w:rPr>
        <w:t>ішень.</w:t>
      </w:r>
    </w:p>
    <w:p w14:paraId="25E543A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10.2. </w:t>
      </w:r>
      <w:proofErr w:type="gramStart"/>
      <w:r w:rsidRPr="00064D96">
        <w:rPr>
          <w:rFonts w:ascii="Times New Roman" w:eastAsia="Times New Roman" w:hAnsi="Times New Roman" w:cs="Times New Roman"/>
          <w:sz w:val="24"/>
          <w:szCs w:val="24"/>
        </w:rPr>
        <w:t>У разі недосягнення Сторонами згоди, спори та розбіжності вирішуються у судовому порядку, згідно з чинним законодавством України.</w:t>
      </w:r>
      <w:proofErr w:type="gramEnd"/>
    </w:p>
    <w:p w14:paraId="67608879"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p>
    <w:p w14:paraId="7D607600" w14:textId="77777777" w:rsidR="00CC58A9" w:rsidRPr="00064D96" w:rsidRDefault="00CC58A9" w:rsidP="00CC58A9">
      <w:pPr>
        <w:numPr>
          <w:ilvl w:val="0"/>
          <w:numId w:val="27"/>
        </w:numPr>
        <w:spacing w:after="0" w:line="240" w:lineRule="auto"/>
        <w:contextualSpacing/>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ЗМІ</w:t>
      </w:r>
      <w:proofErr w:type="gramStart"/>
      <w:r w:rsidRPr="00064D96">
        <w:rPr>
          <w:rFonts w:ascii="Times New Roman" w:eastAsia="Times New Roman" w:hAnsi="Times New Roman" w:cs="Times New Roman"/>
          <w:b/>
          <w:sz w:val="24"/>
          <w:szCs w:val="24"/>
          <w:lang w:eastAsia="uk-UA"/>
        </w:rPr>
        <w:t>НА</w:t>
      </w:r>
      <w:proofErr w:type="gramEnd"/>
      <w:r w:rsidRPr="00064D96">
        <w:rPr>
          <w:rFonts w:ascii="Times New Roman" w:eastAsia="Times New Roman" w:hAnsi="Times New Roman" w:cs="Times New Roman"/>
          <w:b/>
          <w:sz w:val="24"/>
          <w:szCs w:val="24"/>
          <w:lang w:eastAsia="uk-UA"/>
        </w:rPr>
        <w:t xml:space="preserve"> УМОВ ДОГОВОРУ</w:t>
      </w:r>
    </w:p>
    <w:p w14:paraId="789BDB5A" w14:textId="77777777" w:rsidR="00CC58A9" w:rsidRPr="00064D96" w:rsidRDefault="00CC58A9" w:rsidP="00CC58A9">
      <w:pPr>
        <w:spacing w:after="0" w:line="240" w:lineRule="auto"/>
        <w:ind w:left="720"/>
        <w:contextualSpacing/>
        <w:rPr>
          <w:rFonts w:ascii="Times New Roman" w:eastAsia="Times New Roman" w:hAnsi="Times New Roman" w:cs="Times New Roman"/>
          <w:b/>
          <w:sz w:val="24"/>
          <w:szCs w:val="24"/>
          <w:lang w:eastAsia="uk-UA"/>
        </w:rPr>
      </w:pPr>
    </w:p>
    <w:p w14:paraId="0E3B078E" w14:textId="7F99C70A" w:rsidR="00CC58A9" w:rsidRPr="00064D96" w:rsidRDefault="00CC58A9" w:rsidP="00CC58A9">
      <w:pPr>
        <w:spacing w:after="0" w:line="240" w:lineRule="auto"/>
        <w:jc w:val="both"/>
        <w:textAlignment w:val="baseline"/>
        <w:rPr>
          <w:rFonts w:ascii="Times New Roman" w:eastAsia="Times New Roman" w:hAnsi="Times New Roman" w:cs="Times New Roman"/>
          <w:color w:val="000000"/>
          <w:sz w:val="24"/>
          <w:szCs w:val="24"/>
        </w:rPr>
      </w:pPr>
      <w:r w:rsidRPr="00064D96">
        <w:rPr>
          <w:rFonts w:ascii="Times New Roman" w:eastAsia="Times New Roman" w:hAnsi="Times New Roman" w:cs="Times New Roman"/>
          <w:color w:val="000000"/>
          <w:sz w:val="24"/>
          <w:szCs w:val="24"/>
        </w:rPr>
        <w:t>11.1. Сторона договору, яка вважає за необхідне змінити або розірвати догові</w:t>
      </w:r>
      <w:proofErr w:type="gramStart"/>
      <w:r w:rsidRPr="00064D96">
        <w:rPr>
          <w:rFonts w:ascii="Times New Roman" w:eastAsia="Times New Roman" w:hAnsi="Times New Roman" w:cs="Times New Roman"/>
          <w:color w:val="000000"/>
          <w:sz w:val="24"/>
          <w:szCs w:val="24"/>
        </w:rPr>
        <w:t>р</w:t>
      </w:r>
      <w:proofErr w:type="gramEnd"/>
      <w:r w:rsidRPr="00064D96">
        <w:rPr>
          <w:rFonts w:ascii="Times New Roman" w:eastAsia="Times New Roman" w:hAnsi="Times New Roman" w:cs="Times New Roman"/>
          <w:color w:val="000000"/>
          <w:sz w:val="24"/>
          <w:szCs w:val="24"/>
        </w:rPr>
        <w:t>,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w:t>
      </w:r>
      <w:r w:rsidRPr="002C56A6">
        <w:rPr>
          <w:rFonts w:ascii="Times New Roman" w:eastAsia="Times New Roman" w:hAnsi="Times New Roman" w:cs="Times New Roman"/>
          <w:b/>
          <w:color w:val="000000"/>
          <w:sz w:val="24"/>
          <w:szCs w:val="24"/>
        </w:rPr>
        <w:t xml:space="preserve"> </w:t>
      </w:r>
      <w:r w:rsidRPr="00064D96">
        <w:rPr>
          <w:rFonts w:ascii="Times New Roman" w:eastAsia="Times New Roman" w:hAnsi="Times New Roman" w:cs="Times New Roman"/>
          <w:color w:val="000000"/>
          <w:sz w:val="24"/>
          <w:szCs w:val="24"/>
        </w:rPr>
        <w:t>або Продавця</w:t>
      </w:r>
      <w:r w:rsidR="00A5594F">
        <w:rPr>
          <w:rFonts w:ascii="Times New Roman" w:eastAsia="Times New Roman" w:hAnsi="Times New Roman" w:cs="Times New Roman"/>
          <w:color w:val="000000"/>
          <w:sz w:val="24"/>
          <w:szCs w:val="24"/>
          <w:lang w:val="uk-UA"/>
        </w:rPr>
        <w:t>,</w:t>
      </w:r>
      <w:r w:rsidRPr="00064D96">
        <w:rPr>
          <w:rFonts w:ascii="Times New Roman" w:eastAsia="Times New Roman" w:hAnsi="Times New Roman" w:cs="Times New Roman"/>
          <w:color w:val="000000"/>
          <w:sz w:val="24"/>
          <w:szCs w:val="24"/>
        </w:rPr>
        <w:t xml:space="preserve"> або на поштову адресу Покупця або Продавця, визначену у реквізитах цього Договору, з описом відправлення та повідомленням про отримання. </w:t>
      </w:r>
    </w:p>
    <w:p w14:paraId="7CA294AB" w14:textId="77777777" w:rsidR="00CC58A9" w:rsidRPr="00064D96" w:rsidRDefault="00CC58A9" w:rsidP="00CC58A9">
      <w:pPr>
        <w:spacing w:after="0" w:line="240" w:lineRule="auto"/>
        <w:jc w:val="both"/>
        <w:textAlignment w:val="baseline"/>
        <w:rPr>
          <w:rFonts w:ascii="Times New Roman" w:eastAsia="Times New Roman" w:hAnsi="Times New Roman" w:cs="Times New Roman"/>
          <w:color w:val="000000"/>
          <w:sz w:val="24"/>
          <w:szCs w:val="24"/>
        </w:rPr>
      </w:pPr>
      <w:r w:rsidRPr="00064D96">
        <w:rPr>
          <w:rFonts w:ascii="Times New Roman" w:eastAsia="Times New Roman" w:hAnsi="Times New Roman" w:cs="Times New Roman"/>
          <w:color w:val="000000"/>
          <w:sz w:val="24"/>
          <w:szCs w:val="24"/>
        </w:rPr>
        <w:t xml:space="preserve">11.2. Сторона договору, яка одержала пропозицію про зміну чи розірвання договору, у двадцятиденний строк </w:t>
      </w:r>
      <w:proofErr w:type="gramStart"/>
      <w:r w:rsidRPr="00064D96">
        <w:rPr>
          <w:rFonts w:ascii="Times New Roman" w:eastAsia="Times New Roman" w:hAnsi="Times New Roman" w:cs="Times New Roman"/>
          <w:color w:val="000000"/>
          <w:sz w:val="24"/>
          <w:szCs w:val="24"/>
        </w:rPr>
        <w:t>п</w:t>
      </w:r>
      <w:proofErr w:type="gramEnd"/>
      <w:r w:rsidRPr="00064D96">
        <w:rPr>
          <w:rFonts w:ascii="Times New Roman" w:eastAsia="Times New Roman" w:hAnsi="Times New Roman" w:cs="Times New Roman"/>
          <w:color w:val="000000"/>
          <w:sz w:val="24"/>
          <w:szCs w:val="24"/>
        </w:rPr>
        <w:t xml:space="preserve">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ascii="Times New Roman" w:eastAsia="Times New Roman" w:hAnsi="Times New Roman" w:cs="Times New Roman"/>
          <w:color w:val="000000"/>
          <w:sz w:val="24"/>
          <w:szCs w:val="24"/>
        </w:rPr>
        <w:t>11.1</w:t>
      </w:r>
      <w:r w:rsidRPr="00064D96">
        <w:rPr>
          <w:rFonts w:ascii="Times New Roman" w:eastAsia="Times New Roman" w:hAnsi="Times New Roman" w:cs="Times New Roman"/>
          <w:color w:val="000000"/>
          <w:sz w:val="24"/>
          <w:szCs w:val="24"/>
        </w:rPr>
        <w:t xml:space="preserve"> Договору або дата отримання визначена у повідомлені про отримання.</w:t>
      </w:r>
    </w:p>
    <w:p w14:paraId="042E653A" w14:textId="77777777" w:rsidR="00CC58A9" w:rsidRPr="00064D96" w:rsidRDefault="00CC58A9" w:rsidP="00CC58A9">
      <w:pPr>
        <w:spacing w:after="0" w:line="240" w:lineRule="auto"/>
        <w:jc w:val="both"/>
        <w:textAlignment w:val="baseline"/>
        <w:rPr>
          <w:rFonts w:ascii="Times New Roman" w:eastAsia="Times New Roman" w:hAnsi="Times New Roman" w:cs="Times New Roman"/>
          <w:color w:val="000000"/>
          <w:sz w:val="24"/>
          <w:szCs w:val="24"/>
        </w:rPr>
      </w:pPr>
      <w:r w:rsidRPr="00064D96">
        <w:rPr>
          <w:rFonts w:ascii="Times New Roman" w:eastAsia="Times New Roman" w:hAnsi="Times New Roman" w:cs="Times New Roman"/>
          <w:color w:val="000000"/>
          <w:sz w:val="24"/>
          <w:szCs w:val="24"/>
        </w:rPr>
        <w:t>11.3.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w:t>
      </w:r>
      <w:proofErr w:type="gramStart"/>
      <w:r w:rsidRPr="00064D96">
        <w:rPr>
          <w:rFonts w:ascii="Times New Roman" w:eastAsia="Times New Roman" w:hAnsi="Times New Roman" w:cs="Times New Roman"/>
          <w:color w:val="000000"/>
          <w:sz w:val="24"/>
          <w:szCs w:val="24"/>
        </w:rPr>
        <w:t>р</w:t>
      </w:r>
      <w:proofErr w:type="gramEnd"/>
      <w:r w:rsidRPr="00064D96">
        <w:rPr>
          <w:rFonts w:ascii="Times New Roman" w:eastAsia="Times New Roman" w:hAnsi="Times New Roman" w:cs="Times New Roman"/>
          <w:color w:val="000000"/>
          <w:sz w:val="24"/>
          <w:szCs w:val="24"/>
        </w:rPr>
        <w:t xml:space="preserve"> на вирішення суду. </w:t>
      </w:r>
    </w:p>
    <w:p w14:paraId="02EE145A" w14:textId="77777777" w:rsidR="00CC58A9" w:rsidRPr="00064D96" w:rsidRDefault="00CC58A9" w:rsidP="00CC58A9">
      <w:pPr>
        <w:spacing w:after="0" w:line="240" w:lineRule="auto"/>
        <w:jc w:val="both"/>
        <w:textAlignment w:val="baseline"/>
        <w:rPr>
          <w:rFonts w:ascii="Times New Roman" w:eastAsia="Times New Roman" w:hAnsi="Times New Roman" w:cs="Times New Roman"/>
          <w:color w:val="000000"/>
          <w:sz w:val="24"/>
          <w:szCs w:val="24"/>
        </w:rPr>
      </w:pPr>
      <w:r w:rsidRPr="00064D96">
        <w:rPr>
          <w:rFonts w:ascii="Times New Roman" w:eastAsia="Times New Roman" w:hAnsi="Times New Roman" w:cs="Times New Roman"/>
          <w:color w:val="000000"/>
          <w:sz w:val="24"/>
          <w:szCs w:val="24"/>
        </w:rPr>
        <w:t xml:space="preserve">11.4. Якщо судовим </w:t>
      </w:r>
      <w:proofErr w:type="gramStart"/>
      <w:r w:rsidRPr="00064D96">
        <w:rPr>
          <w:rFonts w:ascii="Times New Roman" w:eastAsia="Times New Roman" w:hAnsi="Times New Roman" w:cs="Times New Roman"/>
          <w:color w:val="000000"/>
          <w:sz w:val="24"/>
          <w:szCs w:val="24"/>
        </w:rPr>
        <w:t>р</w:t>
      </w:r>
      <w:proofErr w:type="gramEnd"/>
      <w:r w:rsidRPr="00064D96">
        <w:rPr>
          <w:rFonts w:ascii="Times New Roman" w:eastAsia="Times New Roman" w:hAnsi="Times New Roman" w:cs="Times New Roman"/>
          <w:color w:val="000000"/>
          <w:sz w:val="24"/>
          <w:szCs w:val="24"/>
        </w:rPr>
        <w:t>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28F6F9B" w14:textId="77777777" w:rsidR="00CC58A9" w:rsidRPr="00064D96" w:rsidRDefault="00CC58A9" w:rsidP="00CC58A9">
      <w:pPr>
        <w:spacing w:after="0" w:line="240" w:lineRule="auto"/>
        <w:ind w:left="360"/>
        <w:jc w:val="center"/>
        <w:rPr>
          <w:rFonts w:ascii="Times New Roman" w:eastAsia="Times New Roman" w:hAnsi="Times New Roman" w:cs="Times New Roman"/>
          <w:b/>
          <w:sz w:val="24"/>
          <w:szCs w:val="24"/>
          <w:lang w:eastAsia="uk-UA"/>
        </w:rPr>
      </w:pPr>
    </w:p>
    <w:p w14:paraId="53B9358C" w14:textId="77777777" w:rsidR="00CC58A9" w:rsidRPr="00064D96" w:rsidRDefault="00CC58A9" w:rsidP="00CC58A9">
      <w:pPr>
        <w:numPr>
          <w:ilvl w:val="0"/>
          <w:numId w:val="27"/>
        </w:numPr>
        <w:spacing w:after="0" w:line="240" w:lineRule="auto"/>
        <w:contextualSpacing/>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ЗАСТЕРЕЖЕННЯ ПРО КОНФІДЕНЦІЙНІСТЬ</w:t>
      </w:r>
    </w:p>
    <w:p w14:paraId="03481B18"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12.1. Сторони погодились,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w:t>
      </w:r>
      <w:proofErr w:type="gramStart"/>
      <w:r w:rsidRPr="00064D96">
        <w:rPr>
          <w:rFonts w:ascii="Times New Roman" w:eastAsia="Times New Roman" w:hAnsi="Times New Roman" w:cs="Times New Roman"/>
          <w:sz w:val="24"/>
          <w:szCs w:val="24"/>
          <w:lang w:eastAsia="uk-UA"/>
        </w:rPr>
        <w:t>кр</w:t>
      </w:r>
      <w:proofErr w:type="gramEnd"/>
      <w:r w:rsidRPr="00064D96">
        <w:rPr>
          <w:rFonts w:ascii="Times New Roman" w:eastAsia="Times New Roman" w:hAnsi="Times New Roman" w:cs="Times New Roman"/>
          <w:sz w:val="24"/>
          <w:szCs w:val="24"/>
          <w:lang w:eastAsia="uk-UA"/>
        </w:rPr>
        <w:t xml:space="preserve">ім випадків, коли таке передавання пов’язане з одержанням офіціальних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14:paraId="00440E63"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p>
    <w:p w14:paraId="4DE894F4" w14:textId="77777777" w:rsidR="00CC58A9" w:rsidRPr="00064D96" w:rsidRDefault="00CC58A9" w:rsidP="00CC58A9">
      <w:pPr>
        <w:numPr>
          <w:ilvl w:val="0"/>
          <w:numId w:val="27"/>
        </w:numPr>
        <w:spacing w:after="0" w:line="240" w:lineRule="auto"/>
        <w:contextualSpacing/>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ІНШІ УМОВИ ДАНОГО ДОГОВОРУ</w:t>
      </w:r>
    </w:p>
    <w:p w14:paraId="6EA72CD3"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13.1. Усі зміни та Специфікації (Додатки) до даного Договору мають юридичну силу, якщо вони оформлені у письмовій формі та </w:t>
      </w:r>
      <w:proofErr w:type="gramStart"/>
      <w:r w:rsidRPr="00064D96">
        <w:rPr>
          <w:rFonts w:ascii="Times New Roman" w:eastAsia="Times New Roman" w:hAnsi="Times New Roman" w:cs="Times New Roman"/>
          <w:sz w:val="24"/>
          <w:szCs w:val="24"/>
          <w:lang w:eastAsia="uk-UA"/>
        </w:rPr>
        <w:t>п</w:t>
      </w:r>
      <w:proofErr w:type="gramEnd"/>
      <w:r w:rsidRPr="00064D96">
        <w:rPr>
          <w:rFonts w:ascii="Times New Roman" w:eastAsia="Times New Roman" w:hAnsi="Times New Roman" w:cs="Times New Roman"/>
          <w:sz w:val="24"/>
          <w:szCs w:val="24"/>
          <w:lang w:eastAsia="uk-UA"/>
        </w:rPr>
        <w:t>ідписані уповноваженими представниками сторін.</w:t>
      </w:r>
    </w:p>
    <w:p w14:paraId="1E6F8295"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13.2. Всі письмові доповнення </w:t>
      </w:r>
      <w:proofErr w:type="gramStart"/>
      <w:r w:rsidRPr="00064D96">
        <w:rPr>
          <w:rFonts w:ascii="Times New Roman" w:eastAsia="Times New Roman" w:hAnsi="Times New Roman" w:cs="Times New Roman"/>
          <w:sz w:val="24"/>
          <w:szCs w:val="24"/>
          <w:lang w:eastAsia="uk-UA"/>
        </w:rPr>
        <w:t>до</w:t>
      </w:r>
      <w:proofErr w:type="gramEnd"/>
      <w:r w:rsidRPr="00064D96">
        <w:rPr>
          <w:rFonts w:ascii="Times New Roman" w:eastAsia="Times New Roman" w:hAnsi="Times New Roman" w:cs="Times New Roman"/>
          <w:sz w:val="24"/>
          <w:szCs w:val="24"/>
          <w:lang w:eastAsia="uk-UA"/>
        </w:rPr>
        <w:t xml:space="preserve"> Договору є його невід’ємною частиною.</w:t>
      </w:r>
    </w:p>
    <w:p w14:paraId="36F13F35"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lastRenderedPageBreak/>
        <w:t xml:space="preserve">13.3. В разі зміни реквізитів </w:t>
      </w:r>
      <w:proofErr w:type="gramStart"/>
      <w:r w:rsidRPr="00064D96">
        <w:rPr>
          <w:rFonts w:ascii="Times New Roman" w:eastAsia="Times New Roman" w:hAnsi="Times New Roman" w:cs="Times New Roman"/>
          <w:sz w:val="24"/>
          <w:szCs w:val="24"/>
          <w:lang w:eastAsia="uk-UA"/>
        </w:rPr>
        <w:t>п</w:t>
      </w:r>
      <w:proofErr w:type="gramEnd"/>
      <w:r w:rsidRPr="00064D96">
        <w:rPr>
          <w:rFonts w:ascii="Times New Roman" w:eastAsia="Times New Roman" w:hAnsi="Times New Roman" w:cs="Times New Roman"/>
          <w:sz w:val="24"/>
          <w:szCs w:val="24"/>
          <w:lang w:eastAsia="uk-UA"/>
        </w:rPr>
        <w:t>ідприємств, фактичної адреси інших сторін, які можуть перешкодити виконанню зобов’язань по даному Договору, сторони зобов’язані повідомити про це один одного не пізніше ніж за 15 робочих днів до виконання таких змін.</w:t>
      </w:r>
    </w:p>
    <w:p w14:paraId="6012AD1E"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13.4. Сторони домовилися, що для оформлення даного Договору та доповнень до нього </w:t>
      </w:r>
      <w:proofErr w:type="gramStart"/>
      <w:r w:rsidRPr="00064D96">
        <w:rPr>
          <w:rFonts w:ascii="Times New Roman" w:eastAsia="Times New Roman" w:hAnsi="Times New Roman" w:cs="Times New Roman"/>
          <w:sz w:val="24"/>
          <w:szCs w:val="24"/>
          <w:lang w:eastAsia="uk-UA"/>
        </w:rPr>
        <w:t>вони</w:t>
      </w:r>
      <w:proofErr w:type="gramEnd"/>
      <w:r w:rsidRPr="00064D96">
        <w:rPr>
          <w:rFonts w:ascii="Times New Roman" w:eastAsia="Times New Roman" w:hAnsi="Times New Roman" w:cs="Times New Roman"/>
          <w:sz w:val="24"/>
          <w:szCs w:val="24"/>
          <w:lang w:eastAsia="uk-UA"/>
        </w:rPr>
        <w:t xml:space="preserve"> можуть використовувати факсовий та електронний зв’язок. Всі документи </w:t>
      </w:r>
      <w:proofErr w:type="gramStart"/>
      <w:r w:rsidRPr="00064D96">
        <w:rPr>
          <w:rFonts w:ascii="Times New Roman" w:eastAsia="Times New Roman" w:hAnsi="Times New Roman" w:cs="Times New Roman"/>
          <w:sz w:val="24"/>
          <w:szCs w:val="24"/>
          <w:lang w:eastAsia="uk-UA"/>
        </w:rPr>
        <w:t>передан</w:t>
      </w:r>
      <w:proofErr w:type="gramEnd"/>
      <w:r w:rsidRPr="00064D96">
        <w:rPr>
          <w:rFonts w:ascii="Times New Roman" w:eastAsia="Times New Roman" w:hAnsi="Times New Roman" w:cs="Times New Roman"/>
          <w:sz w:val="24"/>
          <w:szCs w:val="24"/>
          <w:lang w:eastAsia="uk-UA"/>
        </w:rPr>
        <w:t>і за допомогою факсового та електронного зв’язку, якщо вони належним чином оформлені, мають юридичну силу з подальшим пред’явленням оригіналу.</w:t>
      </w:r>
    </w:p>
    <w:p w14:paraId="47884212"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13.5. </w:t>
      </w:r>
      <w:proofErr w:type="gramStart"/>
      <w:r w:rsidRPr="00064D96">
        <w:rPr>
          <w:rFonts w:ascii="Times New Roman" w:eastAsia="Times New Roman" w:hAnsi="Times New Roman" w:cs="Times New Roman"/>
          <w:sz w:val="24"/>
          <w:szCs w:val="24"/>
          <w:lang w:eastAsia="uk-UA"/>
        </w:rPr>
        <w:t>У</w:t>
      </w:r>
      <w:proofErr w:type="gramEnd"/>
      <w:r w:rsidRPr="00064D96">
        <w:rPr>
          <w:rFonts w:ascii="Times New Roman" w:eastAsia="Times New Roman" w:hAnsi="Times New Roman" w:cs="Times New Roman"/>
          <w:sz w:val="24"/>
          <w:szCs w:val="24"/>
          <w:lang w:eastAsia="uk-UA"/>
        </w:rPr>
        <w:t xml:space="preserve"> </w:t>
      </w:r>
      <w:proofErr w:type="gramStart"/>
      <w:r w:rsidRPr="00064D96">
        <w:rPr>
          <w:rFonts w:ascii="Times New Roman" w:eastAsia="Times New Roman" w:hAnsi="Times New Roman" w:cs="Times New Roman"/>
          <w:sz w:val="24"/>
          <w:szCs w:val="24"/>
          <w:lang w:eastAsia="uk-UA"/>
        </w:rPr>
        <w:t>раз</w:t>
      </w:r>
      <w:proofErr w:type="gramEnd"/>
      <w:r w:rsidRPr="00064D96">
        <w:rPr>
          <w:rFonts w:ascii="Times New Roman" w:eastAsia="Times New Roman" w:hAnsi="Times New Roman" w:cs="Times New Roman"/>
          <w:sz w:val="24"/>
          <w:szCs w:val="24"/>
          <w:lang w:eastAsia="uk-UA"/>
        </w:rPr>
        <w:t>і відмінності умов Договору  з умовами Додатків  основними є умови вказані в Додатках.</w:t>
      </w:r>
    </w:p>
    <w:p w14:paraId="515B9523" w14:textId="77777777" w:rsidR="00CC58A9" w:rsidRPr="00064D96" w:rsidRDefault="00CC58A9" w:rsidP="00CC58A9">
      <w:pPr>
        <w:spacing w:after="0" w:line="240" w:lineRule="auto"/>
        <w:ind w:left="360"/>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14. ТЕРМІН ДІЇ ДОГОВОРУ</w:t>
      </w:r>
    </w:p>
    <w:p w14:paraId="41754F6F" w14:textId="6C347874"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14.1. Цей Догові</w:t>
      </w:r>
      <w:proofErr w:type="gramStart"/>
      <w:r w:rsidRPr="00064D96">
        <w:rPr>
          <w:rFonts w:ascii="Times New Roman" w:eastAsia="Times New Roman" w:hAnsi="Times New Roman" w:cs="Times New Roman"/>
          <w:sz w:val="24"/>
          <w:szCs w:val="24"/>
          <w:lang w:eastAsia="uk-UA"/>
        </w:rPr>
        <w:t>р</w:t>
      </w:r>
      <w:proofErr w:type="gramEnd"/>
      <w:r w:rsidRPr="00064D96">
        <w:rPr>
          <w:rFonts w:ascii="Times New Roman" w:eastAsia="Times New Roman" w:hAnsi="Times New Roman" w:cs="Times New Roman"/>
          <w:sz w:val="24"/>
          <w:szCs w:val="24"/>
          <w:lang w:eastAsia="uk-UA"/>
        </w:rPr>
        <w:t xml:space="preserve"> набирає чинності з моменту його підписання та діє до </w:t>
      </w:r>
      <w:r w:rsidRPr="00B67D6B">
        <w:rPr>
          <w:rFonts w:ascii="Times New Roman" w:eastAsia="Times New Roman" w:hAnsi="Times New Roman" w:cs="Times New Roman"/>
          <w:sz w:val="24"/>
          <w:szCs w:val="24"/>
          <w:lang w:eastAsia="uk-UA"/>
        </w:rPr>
        <w:t>31.12.202</w:t>
      </w:r>
      <w:r w:rsidR="00966679">
        <w:rPr>
          <w:rFonts w:ascii="Times New Roman" w:eastAsia="Times New Roman" w:hAnsi="Times New Roman" w:cs="Times New Roman"/>
          <w:sz w:val="24"/>
          <w:szCs w:val="24"/>
          <w:lang w:val="uk-UA" w:eastAsia="uk-UA"/>
        </w:rPr>
        <w:t>4</w:t>
      </w:r>
      <w:r w:rsidRPr="00B67D6B">
        <w:rPr>
          <w:rFonts w:ascii="Times New Roman" w:eastAsia="Times New Roman" w:hAnsi="Times New Roman" w:cs="Times New Roman"/>
          <w:sz w:val="24"/>
          <w:szCs w:val="24"/>
          <w:lang w:eastAsia="uk-UA"/>
        </w:rPr>
        <w:t xml:space="preserve"> року</w:t>
      </w:r>
      <w:r w:rsidRPr="00064D96">
        <w:rPr>
          <w:rFonts w:ascii="Times New Roman" w:eastAsia="Times New Roman" w:hAnsi="Times New Roman" w:cs="Times New Roman"/>
          <w:sz w:val="24"/>
          <w:szCs w:val="24"/>
          <w:lang w:eastAsia="uk-UA"/>
        </w:rPr>
        <w:t>, а в частині взаєморозрахунків до повного виконання фінансових зобов’язань.</w:t>
      </w:r>
    </w:p>
    <w:p w14:paraId="4C75287F"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14.2. Цей Догові</w:t>
      </w:r>
      <w:proofErr w:type="gramStart"/>
      <w:r w:rsidRPr="00064D96">
        <w:rPr>
          <w:rFonts w:ascii="Times New Roman" w:eastAsia="Times New Roman" w:hAnsi="Times New Roman" w:cs="Times New Roman"/>
          <w:sz w:val="24"/>
          <w:szCs w:val="24"/>
          <w:lang w:eastAsia="uk-UA"/>
        </w:rPr>
        <w:t>р</w:t>
      </w:r>
      <w:proofErr w:type="gramEnd"/>
      <w:r w:rsidRPr="00064D96">
        <w:rPr>
          <w:rFonts w:ascii="Times New Roman" w:eastAsia="Times New Roman" w:hAnsi="Times New Roman" w:cs="Times New Roman"/>
          <w:sz w:val="24"/>
          <w:szCs w:val="24"/>
          <w:lang w:eastAsia="uk-UA"/>
        </w:rPr>
        <w:t xml:space="preserve"> укладається і підписується у двох примірниках, що мають однакову юридичну силу.</w:t>
      </w:r>
    </w:p>
    <w:p w14:paraId="459F5B71" w14:textId="77777777" w:rsidR="00CC58A9" w:rsidRPr="00064D96" w:rsidRDefault="00CC58A9" w:rsidP="00CC58A9">
      <w:pPr>
        <w:spacing w:after="0" w:line="240" w:lineRule="auto"/>
        <w:ind w:firstLine="708"/>
        <w:jc w:val="both"/>
        <w:rPr>
          <w:rFonts w:ascii="Times New Roman" w:eastAsia="Times New Roman" w:hAnsi="Times New Roman" w:cs="Times New Roman"/>
          <w:sz w:val="24"/>
          <w:szCs w:val="24"/>
          <w:lang w:eastAsia="uk-UA"/>
        </w:rPr>
      </w:pPr>
    </w:p>
    <w:p w14:paraId="0D83C696" w14:textId="77777777" w:rsidR="00CC58A9" w:rsidRPr="00064D96" w:rsidRDefault="00CC58A9" w:rsidP="00CC58A9">
      <w:pPr>
        <w:spacing w:after="0" w:line="240" w:lineRule="auto"/>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15. ЮРИДИЧНІ АДРЕСИ ТА БАНКІВСЬКІ РЕКВІЗИТИ СТОРІН</w:t>
      </w:r>
    </w:p>
    <w:p w14:paraId="3766EF02" w14:textId="77777777" w:rsidR="00753AE9" w:rsidRPr="00CC58A9" w:rsidRDefault="00753AE9" w:rsidP="00753AE9">
      <w:pPr>
        <w:jc w:val="both"/>
      </w:pPr>
    </w:p>
    <w:p w14:paraId="7A5B916B" w14:textId="77777777" w:rsidR="00867365" w:rsidRPr="00554A3C" w:rsidRDefault="00867365" w:rsidP="00867365">
      <w:pPr>
        <w:pStyle w:val="ab"/>
        <w:spacing w:after="0"/>
        <w:jc w:val="center"/>
        <w:rPr>
          <w:sz w:val="24"/>
          <w:szCs w:val="24"/>
        </w:rPr>
      </w:pPr>
      <w:r w:rsidRPr="00554A3C">
        <w:rPr>
          <w:b/>
          <w:i/>
          <w:color w:val="000000"/>
          <w:sz w:val="24"/>
          <w:szCs w:val="24"/>
        </w:rPr>
        <w:t xml:space="preserve">Порядок змін умов договору </w:t>
      </w:r>
      <w:proofErr w:type="gramStart"/>
      <w:r w:rsidRPr="00554A3C">
        <w:rPr>
          <w:b/>
          <w:i/>
          <w:color w:val="000000"/>
          <w:sz w:val="24"/>
          <w:szCs w:val="24"/>
        </w:rPr>
        <w:t>про</w:t>
      </w:r>
      <w:proofErr w:type="gramEnd"/>
      <w:r w:rsidRPr="00554A3C">
        <w:rPr>
          <w:b/>
          <w:i/>
          <w:color w:val="000000"/>
          <w:sz w:val="24"/>
          <w:szCs w:val="24"/>
        </w:rPr>
        <w:t xml:space="preserve"> закупівлю</w:t>
      </w:r>
    </w:p>
    <w:p w14:paraId="25E6B64D" w14:textId="77777777" w:rsidR="00867365" w:rsidRPr="00554A3C" w:rsidRDefault="00867365" w:rsidP="00867365">
      <w:pPr>
        <w:pStyle w:val="ab"/>
        <w:spacing w:after="0"/>
        <w:jc w:val="both"/>
        <w:rPr>
          <w:sz w:val="24"/>
          <w:szCs w:val="24"/>
        </w:rPr>
      </w:pPr>
      <w:r w:rsidRPr="00554A3C">
        <w:rPr>
          <w:i/>
          <w:color w:val="000000"/>
          <w:sz w:val="24"/>
          <w:szCs w:val="24"/>
        </w:rPr>
        <w:t>1. Зміни</w:t>
      </w:r>
      <w:r>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закупівлю можуть вноситись у випадках, визначених </w:t>
      </w:r>
      <w:r>
        <w:rPr>
          <w:i/>
          <w:color w:val="000000"/>
          <w:sz w:val="24"/>
          <w:szCs w:val="24"/>
          <w:lang w:val="uk-UA"/>
        </w:rPr>
        <w:t>пунктом 19 Особливостей</w:t>
      </w:r>
      <w:r w:rsidRPr="00554A3C">
        <w:rPr>
          <w:i/>
          <w:color w:val="000000"/>
          <w:sz w:val="24"/>
          <w:szCs w:val="24"/>
        </w:rPr>
        <w:t>, що оф</w:t>
      </w:r>
      <w:r>
        <w:rPr>
          <w:i/>
          <w:color w:val="000000"/>
          <w:sz w:val="24"/>
          <w:szCs w:val="24"/>
        </w:rPr>
        <w:t xml:space="preserve">ормлюються </w:t>
      </w:r>
      <w:r w:rsidRPr="00554A3C">
        <w:rPr>
          <w:i/>
          <w:color w:val="000000"/>
          <w:sz w:val="24"/>
          <w:szCs w:val="24"/>
        </w:rPr>
        <w:t>у письмовій формі шляхом укладення додаткової угоди.</w:t>
      </w:r>
    </w:p>
    <w:p w14:paraId="1EEC6857" w14:textId="77777777" w:rsidR="00867365" w:rsidRPr="00554A3C" w:rsidRDefault="00867365" w:rsidP="00867365">
      <w:pPr>
        <w:pStyle w:val="ab"/>
        <w:spacing w:after="0"/>
        <w:jc w:val="both"/>
        <w:rPr>
          <w:sz w:val="24"/>
          <w:szCs w:val="24"/>
        </w:rPr>
      </w:pPr>
      <w:r w:rsidRPr="00554A3C">
        <w:rPr>
          <w:i/>
          <w:color w:val="000000"/>
          <w:sz w:val="24"/>
          <w:szCs w:val="24"/>
        </w:rPr>
        <w:t xml:space="preserve">2. Пропозицію щодо внесення змін </w:t>
      </w:r>
      <w:proofErr w:type="gramStart"/>
      <w:r w:rsidRPr="00554A3C">
        <w:rPr>
          <w:i/>
          <w:color w:val="000000"/>
          <w:sz w:val="24"/>
          <w:szCs w:val="24"/>
        </w:rPr>
        <w:t>до</w:t>
      </w:r>
      <w:proofErr w:type="gramEnd"/>
      <w:r w:rsidRPr="00554A3C">
        <w:rPr>
          <w:i/>
          <w:color w:val="000000"/>
          <w:sz w:val="24"/>
          <w:szCs w:val="24"/>
        </w:rPr>
        <w:t xml:space="preserve"> договору може зробити кожна із сторін договору.</w:t>
      </w:r>
    </w:p>
    <w:p w14:paraId="6E6B8634" w14:textId="77777777" w:rsidR="00867365" w:rsidRPr="00554A3C" w:rsidRDefault="00867365" w:rsidP="00867365">
      <w:pPr>
        <w:pStyle w:val="ab"/>
        <w:spacing w:after="0"/>
        <w:jc w:val="both"/>
        <w:rPr>
          <w:sz w:val="24"/>
          <w:szCs w:val="24"/>
        </w:rPr>
      </w:pPr>
      <w:r w:rsidRPr="00554A3C">
        <w:rPr>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w:t>
      </w:r>
      <w:proofErr w:type="gramStart"/>
      <w:r w:rsidRPr="00554A3C">
        <w:rPr>
          <w:i/>
          <w:color w:val="000000"/>
          <w:sz w:val="24"/>
          <w:szCs w:val="24"/>
        </w:rPr>
        <w:t>р</w:t>
      </w:r>
      <w:proofErr w:type="gramEnd"/>
      <w:r w:rsidRPr="00554A3C">
        <w:rPr>
          <w:i/>
          <w:color w:val="000000"/>
          <w:sz w:val="24"/>
          <w:szCs w:val="24"/>
        </w:rPr>
        <w:t xml:space="preserve"> особи, яка її зробила, вважати себе зобов'язаною у разі її прийняття. Обмін інформацією щодо внесення змін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здійснюється у письмовій формі шляхом взаємного листування.</w:t>
      </w:r>
    </w:p>
    <w:p w14:paraId="2E08665D" w14:textId="77777777" w:rsidR="00867365" w:rsidRPr="00554A3C" w:rsidRDefault="00867365" w:rsidP="00867365">
      <w:pPr>
        <w:pStyle w:val="ab"/>
        <w:spacing w:after="0"/>
        <w:jc w:val="both"/>
        <w:rPr>
          <w:sz w:val="24"/>
          <w:szCs w:val="24"/>
        </w:rPr>
      </w:pPr>
      <w:r w:rsidRPr="00554A3C">
        <w:rPr>
          <w:i/>
          <w:color w:val="000000"/>
          <w:sz w:val="24"/>
          <w:szCs w:val="24"/>
        </w:rPr>
        <w:t xml:space="preserve">4. Відповідь особи, якій адресована пропозиція щодо змін до договору, про її прийняття </w:t>
      </w:r>
      <w:proofErr w:type="gramStart"/>
      <w:r w:rsidRPr="00554A3C">
        <w:rPr>
          <w:i/>
          <w:color w:val="000000"/>
          <w:sz w:val="24"/>
          <w:szCs w:val="24"/>
        </w:rPr>
        <w:t>повинна</w:t>
      </w:r>
      <w:proofErr w:type="gramEnd"/>
      <w:r w:rsidRPr="00554A3C">
        <w:rPr>
          <w:i/>
          <w:color w:val="000000"/>
          <w:sz w:val="24"/>
          <w:szCs w:val="24"/>
        </w:rPr>
        <w:t xml:space="preserve"> бути повною і безумовною.</w:t>
      </w:r>
    </w:p>
    <w:p w14:paraId="134BBFCD" w14:textId="77777777" w:rsidR="00867365" w:rsidRPr="00554A3C" w:rsidRDefault="00867365" w:rsidP="00867365">
      <w:pPr>
        <w:pStyle w:val="ab"/>
        <w:spacing w:after="0"/>
        <w:jc w:val="both"/>
        <w:rPr>
          <w:sz w:val="24"/>
          <w:szCs w:val="24"/>
        </w:rPr>
      </w:pPr>
      <w:r w:rsidRPr="00554A3C">
        <w:rPr>
          <w:i/>
          <w:color w:val="000000"/>
          <w:sz w:val="24"/>
          <w:szCs w:val="24"/>
        </w:rPr>
        <w:t xml:space="preserve">5. Зміна договору </w:t>
      </w:r>
      <w:proofErr w:type="gramStart"/>
      <w:r w:rsidRPr="00554A3C">
        <w:rPr>
          <w:i/>
          <w:color w:val="000000"/>
          <w:sz w:val="24"/>
          <w:szCs w:val="24"/>
        </w:rPr>
        <w:t>допускається</w:t>
      </w:r>
      <w:proofErr w:type="gramEnd"/>
      <w:r w:rsidRPr="00554A3C">
        <w:rPr>
          <w:i/>
          <w:color w:val="000000"/>
          <w:sz w:val="24"/>
          <w:szCs w:val="24"/>
        </w:rPr>
        <w:t xml:space="preserve"> лише за згодою сторін, якщо інше не встановлено договором або законом. В той же час, догові</w:t>
      </w:r>
      <w:proofErr w:type="gramStart"/>
      <w:r w:rsidRPr="00554A3C">
        <w:rPr>
          <w:i/>
          <w:color w:val="000000"/>
          <w:sz w:val="24"/>
          <w:szCs w:val="24"/>
        </w:rPr>
        <w:t>р</w:t>
      </w:r>
      <w:proofErr w:type="gramEnd"/>
      <w:r w:rsidRPr="00554A3C">
        <w:rPr>
          <w:i/>
          <w:color w:val="000000"/>
          <w:sz w:val="24"/>
          <w:szCs w:val="24"/>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C09CFEC" w14:textId="77777777" w:rsidR="00867365" w:rsidRPr="00554A3C" w:rsidRDefault="00867365" w:rsidP="00867365">
      <w:pPr>
        <w:pStyle w:val="ab"/>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gramStart"/>
      <w:r w:rsidRPr="00554A3C">
        <w:rPr>
          <w:i/>
          <w:color w:val="000000"/>
          <w:sz w:val="24"/>
          <w:szCs w:val="24"/>
        </w:rPr>
        <w:t>раз</w:t>
      </w:r>
      <w:proofErr w:type="gramEnd"/>
      <w:r w:rsidRPr="00554A3C">
        <w:rPr>
          <w:i/>
          <w:color w:val="000000"/>
          <w:sz w:val="24"/>
          <w:szCs w:val="24"/>
        </w:rPr>
        <w:t>і зміни договору зобов'язання сторін змінюються відповідно до змінених умов щодо предмета, місця, строків виконання тощо.</w:t>
      </w:r>
    </w:p>
    <w:p w14:paraId="7F7A7044" w14:textId="77777777" w:rsidR="00867365" w:rsidRPr="00554A3C" w:rsidRDefault="00867365" w:rsidP="00867365">
      <w:pPr>
        <w:jc w:val="both"/>
        <w:rPr>
          <w:sz w:val="24"/>
          <w:szCs w:val="24"/>
          <w:lang w:val="uk-UA"/>
        </w:rPr>
      </w:pPr>
    </w:p>
    <w:p w14:paraId="1731D140" w14:textId="77777777" w:rsidR="00867365" w:rsidRPr="00554A3C" w:rsidRDefault="00867365" w:rsidP="00867365">
      <w:pPr>
        <w:pStyle w:val="ab"/>
        <w:jc w:val="both"/>
        <w:rPr>
          <w:sz w:val="24"/>
          <w:szCs w:val="24"/>
          <w:lang w:val="uk-UA"/>
        </w:rPr>
      </w:pPr>
    </w:p>
    <w:p w14:paraId="6D353121" w14:textId="77777777" w:rsidR="00867365" w:rsidRPr="00554A3C" w:rsidRDefault="00867365" w:rsidP="00867365">
      <w:pPr>
        <w:ind w:firstLine="567"/>
        <w:jc w:val="both"/>
        <w:rPr>
          <w:sz w:val="24"/>
          <w:szCs w:val="24"/>
          <w:lang w:val="uk-UA"/>
        </w:rPr>
      </w:pPr>
    </w:p>
    <w:p w14:paraId="73A8341C" w14:textId="77777777" w:rsidR="004041EC" w:rsidRPr="00867365" w:rsidRDefault="004041EC" w:rsidP="004041EC">
      <w:pPr>
        <w:contextualSpacing/>
        <w:jc w:val="center"/>
        <w:rPr>
          <w:rFonts w:ascii="Times New Roman" w:hAnsi="Times New Roman" w:cs="Times New Roman"/>
          <w:bCs/>
          <w:iCs/>
          <w:sz w:val="24"/>
          <w:szCs w:val="24"/>
          <w:lang w:val="uk-UA"/>
        </w:rPr>
      </w:pPr>
    </w:p>
    <w:p w14:paraId="16E40DE9" w14:textId="77777777" w:rsidR="004041EC" w:rsidRDefault="004041EC" w:rsidP="004041EC">
      <w:pPr>
        <w:contextualSpacing/>
        <w:jc w:val="center"/>
        <w:rPr>
          <w:rFonts w:ascii="Times New Roman" w:hAnsi="Times New Roman" w:cs="Times New Roman"/>
          <w:b/>
          <w:bCs/>
          <w:i/>
          <w:iCs/>
          <w:sz w:val="24"/>
          <w:szCs w:val="24"/>
          <w:lang w:val="uk-UA"/>
        </w:rPr>
      </w:pPr>
    </w:p>
    <w:sectPr w:rsidR="004041EC" w:rsidSect="0018249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25047"/>
    <w:multiLevelType w:val="hybridMultilevel"/>
    <w:tmpl w:val="1A5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C2372"/>
    <w:multiLevelType w:val="hybridMultilevel"/>
    <w:tmpl w:val="213C6D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EC6084"/>
    <w:multiLevelType w:val="hybridMultilevel"/>
    <w:tmpl w:val="66867B5E"/>
    <w:lvl w:ilvl="0" w:tplc="7ED08B9C">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5">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710D8C"/>
    <w:multiLevelType w:val="hybridMultilevel"/>
    <w:tmpl w:val="DA42A4D8"/>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6AD9547C"/>
    <w:multiLevelType w:val="multilevel"/>
    <w:tmpl w:val="D5BE9CE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DDE08AD"/>
    <w:multiLevelType w:val="hybridMultilevel"/>
    <w:tmpl w:val="0942ACB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9"/>
  </w:num>
  <w:num w:numId="4">
    <w:abstractNumId w:val="21"/>
  </w:num>
  <w:num w:numId="5">
    <w:abstractNumId w:val="26"/>
  </w:num>
  <w:num w:numId="6">
    <w:abstractNumId w:val="5"/>
  </w:num>
  <w:num w:numId="7">
    <w:abstractNumId w:val="25"/>
  </w:num>
  <w:num w:numId="8">
    <w:abstractNumId w:val="8"/>
  </w:num>
  <w:num w:numId="9">
    <w:abstractNumId w:val="9"/>
  </w:num>
  <w:num w:numId="10">
    <w:abstractNumId w:val="3"/>
  </w:num>
  <w:num w:numId="11">
    <w:abstractNumId w:val="29"/>
  </w:num>
  <w:num w:numId="12">
    <w:abstractNumId w:val="11"/>
  </w:num>
  <w:num w:numId="13">
    <w:abstractNumId w:val="16"/>
  </w:num>
  <w:num w:numId="14">
    <w:abstractNumId w:val="17"/>
  </w:num>
  <w:num w:numId="15">
    <w:abstractNumId w:val="27"/>
  </w:num>
  <w:num w:numId="16">
    <w:abstractNumId w:val="10"/>
  </w:num>
  <w:num w:numId="17">
    <w:abstractNumId w:val="7"/>
  </w:num>
  <w:num w:numId="18">
    <w:abstractNumId w:val="1"/>
  </w:num>
  <w:num w:numId="19">
    <w:abstractNumId w:val="15"/>
  </w:num>
  <w:num w:numId="20">
    <w:abstractNumId w:val="18"/>
  </w:num>
  <w:num w:numId="21">
    <w:abstractNumId w:val="23"/>
  </w:num>
  <w:num w:numId="22">
    <w:abstractNumId w:val="20"/>
  </w:num>
  <w:num w:numId="23">
    <w:abstractNumId w:val="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
  </w:num>
  <w:num w:numId="27">
    <w:abstractNumId w:val="4"/>
  </w:num>
  <w:num w:numId="28">
    <w:abstractNumId w:val="24"/>
  </w:num>
  <w:num w:numId="29">
    <w:abstractNumId w:val="13"/>
  </w:num>
  <w:num w:numId="30">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3F6C"/>
    <w:rsid w:val="00015A45"/>
    <w:rsid w:val="00016C3E"/>
    <w:rsid w:val="00026ED4"/>
    <w:rsid w:val="0002772F"/>
    <w:rsid w:val="00035C2B"/>
    <w:rsid w:val="00042762"/>
    <w:rsid w:val="00045784"/>
    <w:rsid w:val="00046DDE"/>
    <w:rsid w:val="0004753B"/>
    <w:rsid w:val="00052FB1"/>
    <w:rsid w:val="00054EC7"/>
    <w:rsid w:val="000634BF"/>
    <w:rsid w:val="00070B48"/>
    <w:rsid w:val="0008599B"/>
    <w:rsid w:val="00092272"/>
    <w:rsid w:val="000A3549"/>
    <w:rsid w:val="000A5534"/>
    <w:rsid w:val="000B0E3F"/>
    <w:rsid w:val="000D62DE"/>
    <w:rsid w:val="000E2450"/>
    <w:rsid w:val="0010355B"/>
    <w:rsid w:val="001071B3"/>
    <w:rsid w:val="001243DC"/>
    <w:rsid w:val="001275C7"/>
    <w:rsid w:val="00130C0B"/>
    <w:rsid w:val="001359D1"/>
    <w:rsid w:val="00144E78"/>
    <w:rsid w:val="00150E1D"/>
    <w:rsid w:val="00164608"/>
    <w:rsid w:val="00164776"/>
    <w:rsid w:val="00177C2F"/>
    <w:rsid w:val="001809FA"/>
    <w:rsid w:val="00182494"/>
    <w:rsid w:val="00183DB3"/>
    <w:rsid w:val="00184115"/>
    <w:rsid w:val="001B5842"/>
    <w:rsid w:val="001B6D00"/>
    <w:rsid w:val="001C089F"/>
    <w:rsid w:val="001D6873"/>
    <w:rsid w:val="001E2481"/>
    <w:rsid w:val="001F5BDD"/>
    <w:rsid w:val="00207A31"/>
    <w:rsid w:val="00210D35"/>
    <w:rsid w:val="002351B1"/>
    <w:rsid w:val="00237C13"/>
    <w:rsid w:val="0024015B"/>
    <w:rsid w:val="00253683"/>
    <w:rsid w:val="00262241"/>
    <w:rsid w:val="002626D5"/>
    <w:rsid w:val="0027245B"/>
    <w:rsid w:val="002768B6"/>
    <w:rsid w:val="00282355"/>
    <w:rsid w:val="0028748E"/>
    <w:rsid w:val="002939D1"/>
    <w:rsid w:val="00296C93"/>
    <w:rsid w:val="002B577D"/>
    <w:rsid w:val="002C6983"/>
    <w:rsid w:val="002D1CED"/>
    <w:rsid w:val="00304D7B"/>
    <w:rsid w:val="00315B41"/>
    <w:rsid w:val="00316B47"/>
    <w:rsid w:val="00326CA1"/>
    <w:rsid w:val="00342061"/>
    <w:rsid w:val="00351248"/>
    <w:rsid w:val="00356594"/>
    <w:rsid w:val="00363DFF"/>
    <w:rsid w:val="003649ED"/>
    <w:rsid w:val="00367EDC"/>
    <w:rsid w:val="00370A8D"/>
    <w:rsid w:val="0039361F"/>
    <w:rsid w:val="003A5D70"/>
    <w:rsid w:val="003B4B5C"/>
    <w:rsid w:val="003C0D67"/>
    <w:rsid w:val="003E1635"/>
    <w:rsid w:val="003E4E10"/>
    <w:rsid w:val="003E7747"/>
    <w:rsid w:val="00401525"/>
    <w:rsid w:val="004041EC"/>
    <w:rsid w:val="00406B16"/>
    <w:rsid w:val="004072DC"/>
    <w:rsid w:val="004108A5"/>
    <w:rsid w:val="00411B25"/>
    <w:rsid w:val="00427DE2"/>
    <w:rsid w:val="004356FD"/>
    <w:rsid w:val="00436D24"/>
    <w:rsid w:val="00441B9F"/>
    <w:rsid w:val="0049178A"/>
    <w:rsid w:val="00493F39"/>
    <w:rsid w:val="004A7C7E"/>
    <w:rsid w:val="004B1925"/>
    <w:rsid w:val="004B3D0D"/>
    <w:rsid w:val="004B6A91"/>
    <w:rsid w:val="004C1694"/>
    <w:rsid w:val="004D3234"/>
    <w:rsid w:val="004E117C"/>
    <w:rsid w:val="004E52BB"/>
    <w:rsid w:val="004F17EB"/>
    <w:rsid w:val="004F27FE"/>
    <w:rsid w:val="00502948"/>
    <w:rsid w:val="00521DF6"/>
    <w:rsid w:val="00545FCB"/>
    <w:rsid w:val="00547565"/>
    <w:rsid w:val="00551D8F"/>
    <w:rsid w:val="00573794"/>
    <w:rsid w:val="00574217"/>
    <w:rsid w:val="0057630E"/>
    <w:rsid w:val="00581DB6"/>
    <w:rsid w:val="0058661F"/>
    <w:rsid w:val="00586DD8"/>
    <w:rsid w:val="0059049F"/>
    <w:rsid w:val="005925A9"/>
    <w:rsid w:val="005A17D7"/>
    <w:rsid w:val="005A500B"/>
    <w:rsid w:val="005B7464"/>
    <w:rsid w:val="005C35C6"/>
    <w:rsid w:val="005C7632"/>
    <w:rsid w:val="005D29D0"/>
    <w:rsid w:val="005E005F"/>
    <w:rsid w:val="005E00EF"/>
    <w:rsid w:val="00601FFA"/>
    <w:rsid w:val="00602DEF"/>
    <w:rsid w:val="006138FB"/>
    <w:rsid w:val="00621D5A"/>
    <w:rsid w:val="0063244A"/>
    <w:rsid w:val="006343C2"/>
    <w:rsid w:val="00634A47"/>
    <w:rsid w:val="00642D50"/>
    <w:rsid w:val="00643ED4"/>
    <w:rsid w:val="00653162"/>
    <w:rsid w:val="00660C1B"/>
    <w:rsid w:val="0068071F"/>
    <w:rsid w:val="00686FD6"/>
    <w:rsid w:val="006930DF"/>
    <w:rsid w:val="006B6135"/>
    <w:rsid w:val="006D0931"/>
    <w:rsid w:val="006D666D"/>
    <w:rsid w:val="006F252D"/>
    <w:rsid w:val="006F4C2D"/>
    <w:rsid w:val="007157DD"/>
    <w:rsid w:val="00717447"/>
    <w:rsid w:val="00722947"/>
    <w:rsid w:val="00742388"/>
    <w:rsid w:val="007509E9"/>
    <w:rsid w:val="0075192E"/>
    <w:rsid w:val="00753AE9"/>
    <w:rsid w:val="00754BCC"/>
    <w:rsid w:val="00756DF6"/>
    <w:rsid w:val="00760EA1"/>
    <w:rsid w:val="00771A4B"/>
    <w:rsid w:val="00773B3D"/>
    <w:rsid w:val="00774478"/>
    <w:rsid w:val="00780C94"/>
    <w:rsid w:val="00783C70"/>
    <w:rsid w:val="00784D40"/>
    <w:rsid w:val="00786959"/>
    <w:rsid w:val="007875BB"/>
    <w:rsid w:val="007918EF"/>
    <w:rsid w:val="007A2C33"/>
    <w:rsid w:val="007A34BA"/>
    <w:rsid w:val="007B27AE"/>
    <w:rsid w:val="007B33FD"/>
    <w:rsid w:val="007B4ED7"/>
    <w:rsid w:val="007B5F7F"/>
    <w:rsid w:val="007B6B5F"/>
    <w:rsid w:val="007D6ADB"/>
    <w:rsid w:val="007E7E01"/>
    <w:rsid w:val="007F1012"/>
    <w:rsid w:val="007F4985"/>
    <w:rsid w:val="0080169E"/>
    <w:rsid w:val="00801881"/>
    <w:rsid w:val="00805AEE"/>
    <w:rsid w:val="00813832"/>
    <w:rsid w:val="00823110"/>
    <w:rsid w:val="00840B24"/>
    <w:rsid w:val="00852BE3"/>
    <w:rsid w:val="008554FC"/>
    <w:rsid w:val="00867365"/>
    <w:rsid w:val="00880EB5"/>
    <w:rsid w:val="00890732"/>
    <w:rsid w:val="00893B7F"/>
    <w:rsid w:val="00897BF9"/>
    <w:rsid w:val="008A546F"/>
    <w:rsid w:val="008B39CC"/>
    <w:rsid w:val="008C6839"/>
    <w:rsid w:val="008D0909"/>
    <w:rsid w:val="008D0C41"/>
    <w:rsid w:val="008E52A5"/>
    <w:rsid w:val="008F2E6F"/>
    <w:rsid w:val="008F49C3"/>
    <w:rsid w:val="008F51AD"/>
    <w:rsid w:val="008F54BC"/>
    <w:rsid w:val="00920F4D"/>
    <w:rsid w:val="00931447"/>
    <w:rsid w:val="009351CB"/>
    <w:rsid w:val="0094624C"/>
    <w:rsid w:val="009476C2"/>
    <w:rsid w:val="009503CF"/>
    <w:rsid w:val="009548FE"/>
    <w:rsid w:val="00963108"/>
    <w:rsid w:val="009642D2"/>
    <w:rsid w:val="00966679"/>
    <w:rsid w:val="00972D3C"/>
    <w:rsid w:val="00977FB4"/>
    <w:rsid w:val="009B3B2F"/>
    <w:rsid w:val="009B7013"/>
    <w:rsid w:val="009C3B1F"/>
    <w:rsid w:val="009C75F6"/>
    <w:rsid w:val="009C7989"/>
    <w:rsid w:val="009D3488"/>
    <w:rsid w:val="009E2966"/>
    <w:rsid w:val="009F3737"/>
    <w:rsid w:val="009F514E"/>
    <w:rsid w:val="009F5C1C"/>
    <w:rsid w:val="00A07EAE"/>
    <w:rsid w:val="00A17C95"/>
    <w:rsid w:val="00A25F8D"/>
    <w:rsid w:val="00A40D20"/>
    <w:rsid w:val="00A52A40"/>
    <w:rsid w:val="00A545AD"/>
    <w:rsid w:val="00A5594F"/>
    <w:rsid w:val="00A64FDF"/>
    <w:rsid w:val="00A74001"/>
    <w:rsid w:val="00A91173"/>
    <w:rsid w:val="00AA077F"/>
    <w:rsid w:val="00AA13C1"/>
    <w:rsid w:val="00AA6430"/>
    <w:rsid w:val="00AB7BB4"/>
    <w:rsid w:val="00AC0497"/>
    <w:rsid w:val="00AC2592"/>
    <w:rsid w:val="00AC6765"/>
    <w:rsid w:val="00AD3B89"/>
    <w:rsid w:val="00AF2C6E"/>
    <w:rsid w:val="00AF54C2"/>
    <w:rsid w:val="00B060FF"/>
    <w:rsid w:val="00B15A51"/>
    <w:rsid w:val="00B203D0"/>
    <w:rsid w:val="00B22175"/>
    <w:rsid w:val="00B2704B"/>
    <w:rsid w:val="00B413F2"/>
    <w:rsid w:val="00B634B7"/>
    <w:rsid w:val="00B67D6B"/>
    <w:rsid w:val="00B812E9"/>
    <w:rsid w:val="00B82C39"/>
    <w:rsid w:val="00B86050"/>
    <w:rsid w:val="00B8704B"/>
    <w:rsid w:val="00BB17AF"/>
    <w:rsid w:val="00BC5F6C"/>
    <w:rsid w:val="00BD3B19"/>
    <w:rsid w:val="00BD54BF"/>
    <w:rsid w:val="00BD6F43"/>
    <w:rsid w:val="00BF3662"/>
    <w:rsid w:val="00C039F4"/>
    <w:rsid w:val="00C04309"/>
    <w:rsid w:val="00C050CA"/>
    <w:rsid w:val="00C12188"/>
    <w:rsid w:val="00C14614"/>
    <w:rsid w:val="00C26ACB"/>
    <w:rsid w:val="00C30778"/>
    <w:rsid w:val="00C31D3E"/>
    <w:rsid w:val="00C3389D"/>
    <w:rsid w:val="00C42478"/>
    <w:rsid w:val="00C45B71"/>
    <w:rsid w:val="00C46737"/>
    <w:rsid w:val="00C502A7"/>
    <w:rsid w:val="00C71DB8"/>
    <w:rsid w:val="00C90FCC"/>
    <w:rsid w:val="00C95141"/>
    <w:rsid w:val="00CA4155"/>
    <w:rsid w:val="00CA4D35"/>
    <w:rsid w:val="00CA7692"/>
    <w:rsid w:val="00CB1DF9"/>
    <w:rsid w:val="00CB34FC"/>
    <w:rsid w:val="00CC58A9"/>
    <w:rsid w:val="00CD14E6"/>
    <w:rsid w:val="00CD42D5"/>
    <w:rsid w:val="00CE5241"/>
    <w:rsid w:val="00CE65B1"/>
    <w:rsid w:val="00CE66A8"/>
    <w:rsid w:val="00CE7D1C"/>
    <w:rsid w:val="00CF103F"/>
    <w:rsid w:val="00D00A98"/>
    <w:rsid w:val="00D0542B"/>
    <w:rsid w:val="00D15F4A"/>
    <w:rsid w:val="00D6077D"/>
    <w:rsid w:val="00D60F70"/>
    <w:rsid w:val="00D67622"/>
    <w:rsid w:val="00D705AB"/>
    <w:rsid w:val="00D870E4"/>
    <w:rsid w:val="00DB263B"/>
    <w:rsid w:val="00DB414D"/>
    <w:rsid w:val="00DB682A"/>
    <w:rsid w:val="00DC0363"/>
    <w:rsid w:val="00DC7949"/>
    <w:rsid w:val="00DE368C"/>
    <w:rsid w:val="00DF425C"/>
    <w:rsid w:val="00E01EE1"/>
    <w:rsid w:val="00E144E8"/>
    <w:rsid w:val="00E26941"/>
    <w:rsid w:val="00E31A0F"/>
    <w:rsid w:val="00E31A74"/>
    <w:rsid w:val="00E336C5"/>
    <w:rsid w:val="00E373BE"/>
    <w:rsid w:val="00E62547"/>
    <w:rsid w:val="00E6493C"/>
    <w:rsid w:val="00E65A65"/>
    <w:rsid w:val="00E70EE1"/>
    <w:rsid w:val="00E843AA"/>
    <w:rsid w:val="00E863E7"/>
    <w:rsid w:val="00E92C8F"/>
    <w:rsid w:val="00E92D24"/>
    <w:rsid w:val="00E947A6"/>
    <w:rsid w:val="00EA05BE"/>
    <w:rsid w:val="00EA2F86"/>
    <w:rsid w:val="00EA32D7"/>
    <w:rsid w:val="00EB5696"/>
    <w:rsid w:val="00EC2AFA"/>
    <w:rsid w:val="00ED1E08"/>
    <w:rsid w:val="00EE74B4"/>
    <w:rsid w:val="00F057C0"/>
    <w:rsid w:val="00F17211"/>
    <w:rsid w:val="00F37032"/>
    <w:rsid w:val="00F37805"/>
    <w:rsid w:val="00F37917"/>
    <w:rsid w:val="00F52B56"/>
    <w:rsid w:val="00F6155E"/>
    <w:rsid w:val="00F652F7"/>
    <w:rsid w:val="00F84E59"/>
    <w:rsid w:val="00F853F0"/>
    <w:rsid w:val="00F8603F"/>
    <w:rsid w:val="00F948FD"/>
    <w:rsid w:val="00FA5A0F"/>
    <w:rsid w:val="00FA6A89"/>
    <w:rsid w:val="00FB4858"/>
    <w:rsid w:val="00FC2E21"/>
    <w:rsid w:val="00FC396C"/>
    <w:rsid w:val="00FD0964"/>
    <w:rsid w:val="00FE116E"/>
    <w:rsid w:val="00FE7940"/>
    <w:rsid w:val="00FF41F6"/>
    <w:rsid w:val="00FF699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636">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C39C5-EA20-409D-B148-15D9883F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13593</Words>
  <Characters>77485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2024-02-16T12:33:00Z</dcterms:created>
  <dcterms:modified xsi:type="dcterms:W3CDTF">2024-02-16T12:33:00Z</dcterms:modified>
</cp:coreProperties>
</file>