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C18D" w14:textId="6B0609DC" w:rsidR="001E7991" w:rsidRPr="008C1ACB" w:rsidRDefault="00874AAD" w:rsidP="009B3B70">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w:t>
      </w:r>
      <w:proofErr w:type="gramStart"/>
      <w:r w:rsidRPr="008C1ACB">
        <w:rPr>
          <w:b/>
          <w:szCs w:val="28"/>
          <w:lang w:val="ru-RU"/>
        </w:rPr>
        <w:t>ради</w:t>
      </w:r>
      <w:proofErr w:type="gramEnd"/>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rsidP="009B3B70">
            <w:pPr>
              <w:spacing w:after="0"/>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9B3B70">
            <w:pPr>
              <w:spacing w:after="120"/>
              <w:ind w:right="1032"/>
              <w:rPr>
                <w:b/>
                <w:bCs/>
                <w:sz w:val="24"/>
                <w:szCs w:val="24"/>
                <w:lang w:val="ru-RU" w:eastAsia="ru-RU"/>
              </w:rPr>
            </w:pPr>
          </w:p>
          <w:p w14:paraId="45E7CAB9" w14:textId="77777777" w:rsidR="001E7991" w:rsidRDefault="00874AAD" w:rsidP="009B3B70">
            <w:pPr>
              <w:spacing w:after="120"/>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rsidP="009B3B70">
            <w:pPr>
              <w:spacing w:after="0"/>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9B3B70">
            <w:pPr>
              <w:spacing w:after="120"/>
              <w:ind w:right="1032"/>
              <w:rPr>
                <w:b/>
                <w:bCs/>
                <w:sz w:val="24"/>
                <w:szCs w:val="24"/>
                <w:lang w:val="ru-RU" w:eastAsia="ru-RU"/>
              </w:rPr>
            </w:pPr>
            <w:proofErr w:type="gramStart"/>
            <w:r w:rsidRPr="008C1ACB">
              <w:rPr>
                <w:b/>
                <w:bCs/>
                <w:sz w:val="24"/>
                <w:szCs w:val="24"/>
                <w:lang w:val="ru-RU" w:eastAsia="ru-RU"/>
              </w:rPr>
              <w:t>Р</w:t>
            </w:r>
            <w:proofErr w:type="gramEnd"/>
            <w:r w:rsidRPr="008C1ACB">
              <w:rPr>
                <w:b/>
                <w:bCs/>
                <w:sz w:val="24"/>
                <w:szCs w:val="24"/>
                <w:lang w:val="ru-RU" w:eastAsia="ru-RU"/>
              </w:rPr>
              <w:t xml:space="preserve">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56403D" w:rsidRDefault="001E7991" w:rsidP="009B3B70">
            <w:pPr>
              <w:spacing w:after="0"/>
              <w:rPr>
                <w:b/>
                <w:bCs/>
                <w:sz w:val="24"/>
                <w:szCs w:val="24"/>
                <w:lang w:val="ru-RU" w:eastAsia="ru-RU"/>
              </w:rPr>
            </w:pPr>
          </w:p>
        </w:tc>
        <w:tc>
          <w:tcPr>
            <w:tcW w:w="7796" w:type="dxa"/>
            <w:tcBorders>
              <w:top w:val="nil"/>
              <w:left w:val="nil"/>
              <w:bottom w:val="nil"/>
              <w:right w:val="nil"/>
            </w:tcBorders>
          </w:tcPr>
          <w:p w14:paraId="571F5EAC" w14:textId="57E2E9E1" w:rsidR="00E80742" w:rsidRPr="0056403D" w:rsidRDefault="00874AAD" w:rsidP="005C5108">
            <w:pPr>
              <w:spacing w:after="120"/>
              <w:ind w:right="1032"/>
              <w:rPr>
                <w:b/>
                <w:sz w:val="24"/>
                <w:szCs w:val="24"/>
                <w:lang w:eastAsia="ru-RU"/>
              </w:rPr>
            </w:pPr>
            <w:r w:rsidRPr="0056403D">
              <w:rPr>
                <w:b/>
                <w:bCs/>
                <w:sz w:val="24"/>
                <w:szCs w:val="24"/>
                <w:lang w:val="ru-RU" w:eastAsia="ru-RU"/>
              </w:rPr>
              <w:t>ПРОТОКОЛ №</w:t>
            </w:r>
            <w:r w:rsidR="00194F2C">
              <w:rPr>
                <w:b/>
                <w:bCs/>
                <w:sz w:val="24"/>
                <w:szCs w:val="24"/>
                <w:lang w:val="ru-RU" w:eastAsia="ru-RU"/>
              </w:rPr>
              <w:t xml:space="preserve">  </w:t>
            </w:r>
            <w:r w:rsidR="004A5B50">
              <w:rPr>
                <w:b/>
                <w:bCs/>
                <w:sz w:val="24"/>
                <w:szCs w:val="24"/>
                <w:lang w:val="ru-RU" w:eastAsia="ru-RU"/>
              </w:rPr>
              <w:t>164</w:t>
            </w:r>
            <w:bookmarkStart w:id="0" w:name="_GoBack"/>
            <w:bookmarkEnd w:id="0"/>
            <w:r w:rsidR="005C5108">
              <w:rPr>
                <w:b/>
                <w:bCs/>
                <w:sz w:val="24"/>
                <w:szCs w:val="24"/>
                <w:lang w:val="ru-RU" w:eastAsia="ru-RU"/>
              </w:rPr>
              <w:t xml:space="preserve"> </w:t>
            </w:r>
            <w:r w:rsidR="003C229C" w:rsidRPr="0056403D">
              <w:rPr>
                <w:b/>
                <w:bCs/>
                <w:sz w:val="24"/>
                <w:szCs w:val="24"/>
                <w:lang w:eastAsia="ru-RU"/>
              </w:rPr>
              <w:t xml:space="preserve">від </w:t>
            </w:r>
            <w:r w:rsidR="005C5108">
              <w:rPr>
                <w:b/>
                <w:bCs/>
                <w:sz w:val="24"/>
                <w:szCs w:val="24"/>
                <w:lang w:eastAsia="ru-RU"/>
              </w:rPr>
              <w:t>31</w:t>
            </w:r>
            <w:r w:rsidR="00194F2C">
              <w:rPr>
                <w:b/>
                <w:bCs/>
                <w:sz w:val="24"/>
                <w:szCs w:val="24"/>
                <w:lang w:eastAsia="ru-RU"/>
              </w:rPr>
              <w:t>.</w:t>
            </w:r>
            <w:r w:rsidR="005C48FD">
              <w:rPr>
                <w:b/>
                <w:bCs/>
                <w:sz w:val="24"/>
                <w:szCs w:val="24"/>
                <w:lang w:eastAsia="ru-RU"/>
              </w:rPr>
              <w:t>10</w:t>
            </w:r>
            <w:r w:rsidR="00194F2C">
              <w:rPr>
                <w:b/>
                <w:bCs/>
                <w:sz w:val="24"/>
                <w:szCs w:val="24"/>
                <w:lang w:eastAsia="ru-RU"/>
              </w:rPr>
              <w:t xml:space="preserve">.2023 </w:t>
            </w:r>
            <w:r w:rsidRPr="0056403D">
              <w:rPr>
                <w:b/>
                <w:sz w:val="24"/>
                <w:szCs w:val="24"/>
                <w:lang w:val="ru-RU" w:eastAsia="ru-RU"/>
              </w:rPr>
              <w:t>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rsidP="009B3B70">
            <w:pPr>
              <w:spacing w:after="0"/>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9B3B70">
            <w:pPr>
              <w:spacing w:after="120"/>
              <w:ind w:right="1032"/>
              <w:rPr>
                <w:b/>
                <w:bCs/>
                <w:sz w:val="24"/>
                <w:szCs w:val="24"/>
                <w:lang w:eastAsia="ru-RU"/>
              </w:rPr>
            </w:pPr>
            <w:r>
              <w:rPr>
                <w:b/>
                <w:bCs/>
                <w:sz w:val="24"/>
                <w:szCs w:val="24"/>
                <w:lang w:eastAsia="ru-RU"/>
              </w:rPr>
              <w:t>УПОВНОВАЖЕНА ОСОБА</w:t>
            </w:r>
          </w:p>
          <w:p w14:paraId="7F6B8350" w14:textId="77777777" w:rsidR="009B3B70" w:rsidRDefault="009B3B70" w:rsidP="009B3B70">
            <w:pPr>
              <w:spacing w:after="120"/>
              <w:ind w:right="1032"/>
              <w:rPr>
                <w:b/>
                <w:bCs/>
                <w:sz w:val="24"/>
                <w:szCs w:val="24"/>
                <w:lang w:val="ru-RU" w:eastAsia="ru-RU"/>
              </w:rPr>
            </w:pPr>
          </w:p>
          <w:p w14:paraId="2498BB64" w14:textId="77777777" w:rsidR="001E7991" w:rsidRDefault="000A035A" w:rsidP="009B3B70">
            <w:pPr>
              <w:spacing w:after="120"/>
              <w:ind w:right="1032"/>
              <w:rPr>
                <w:b/>
                <w:bCs/>
                <w:sz w:val="24"/>
                <w:szCs w:val="24"/>
                <w:lang w:eastAsia="ru-RU"/>
              </w:rPr>
            </w:pPr>
            <w:r w:rsidRPr="00D57424">
              <w:rPr>
                <w:b/>
                <w:bCs/>
                <w:sz w:val="24"/>
                <w:szCs w:val="24"/>
                <w:lang w:val="ru-RU" w:eastAsia="ru-RU"/>
              </w:rPr>
              <w:t>БЛОХА ВІТАЛІЙ ОЛЕКСАНДРОВИЧ</w:t>
            </w:r>
          </w:p>
          <w:p w14:paraId="1259A6AD" w14:textId="77777777" w:rsidR="001E7991" w:rsidRDefault="00874AAD" w:rsidP="009B3B70">
            <w:pPr>
              <w:spacing w:after="120"/>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9B3B70">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2503C123" w14:textId="77777777" w:rsidR="001E7991" w:rsidRPr="00194F2C" w:rsidRDefault="001E7991" w:rsidP="009B3B70">
            <w:pPr>
              <w:spacing w:after="120"/>
              <w:ind w:right="1032"/>
              <w:rPr>
                <w:b/>
                <w:bCs/>
                <w:sz w:val="24"/>
                <w:szCs w:val="24"/>
                <w:highlight w:val="yellow"/>
                <w:lang w:val="ru-RU" w:eastAsia="ru-RU"/>
              </w:rPr>
            </w:pPr>
          </w:p>
        </w:tc>
      </w:tr>
    </w:tbl>
    <w:p w14:paraId="731C2C9F" w14:textId="77777777" w:rsidR="001E7991" w:rsidRDefault="001E7991" w:rsidP="009B3B70">
      <w:pPr>
        <w:spacing w:after="0"/>
        <w:ind w:firstLine="540"/>
        <w:jc w:val="center"/>
        <w:rPr>
          <w:b/>
          <w:sz w:val="24"/>
          <w:szCs w:val="24"/>
          <w:lang w:val="ru-RU" w:eastAsia="ru-RU"/>
        </w:rPr>
      </w:pPr>
    </w:p>
    <w:p w14:paraId="1AE8B2E5" w14:textId="77777777" w:rsidR="001E7991" w:rsidRDefault="00874AAD" w:rsidP="009B3B70">
      <w:pPr>
        <w:spacing w:after="0"/>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rsidP="009B3B70">
      <w:pPr>
        <w:spacing w:after="0"/>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rsidP="009B3B70">
      <w:pPr>
        <w:spacing w:after="0"/>
        <w:ind w:firstLine="540"/>
        <w:jc w:val="center"/>
        <w:rPr>
          <w:sz w:val="24"/>
          <w:szCs w:val="24"/>
          <w:lang w:eastAsia="ru-RU"/>
        </w:rPr>
      </w:pPr>
    </w:p>
    <w:p w14:paraId="2A641ECB" w14:textId="4AC249C2" w:rsidR="001E7991" w:rsidRDefault="007C6BD7" w:rsidP="009B3B70">
      <w:pPr>
        <w:spacing w:after="0"/>
        <w:jc w:val="center"/>
        <w:rPr>
          <w:b/>
          <w:bCs/>
          <w:sz w:val="24"/>
          <w:szCs w:val="24"/>
          <w:lang w:val="ru-RU" w:eastAsia="ru-RU"/>
        </w:rPr>
      </w:pPr>
      <w:proofErr w:type="gramStart"/>
      <w:r>
        <w:rPr>
          <w:b/>
          <w:bCs/>
          <w:sz w:val="24"/>
          <w:szCs w:val="24"/>
          <w:lang w:val="ru-RU" w:eastAsia="ru-RU"/>
        </w:rPr>
        <w:t>на</w:t>
      </w:r>
      <w:proofErr w:type="gramEnd"/>
      <w:r>
        <w:rPr>
          <w:b/>
          <w:bCs/>
          <w:sz w:val="24"/>
          <w:szCs w:val="24"/>
          <w:lang w:val="ru-RU" w:eastAsia="ru-RU"/>
        </w:rPr>
        <w:t xml:space="preserve"> </w:t>
      </w:r>
      <w:proofErr w:type="spellStart"/>
      <w:r>
        <w:rPr>
          <w:b/>
          <w:bCs/>
          <w:sz w:val="24"/>
          <w:szCs w:val="24"/>
          <w:lang w:val="ru-RU" w:eastAsia="ru-RU"/>
        </w:rPr>
        <w:t>закупівлю</w:t>
      </w:r>
      <w:proofErr w:type="spellEnd"/>
      <w:r>
        <w:rPr>
          <w:b/>
          <w:bCs/>
          <w:sz w:val="24"/>
          <w:szCs w:val="24"/>
          <w:lang w:val="ru-RU" w:eastAsia="ru-RU"/>
        </w:rPr>
        <w:t xml:space="preserve"> </w:t>
      </w:r>
      <w:r w:rsidR="001140C4">
        <w:rPr>
          <w:b/>
          <w:bCs/>
          <w:sz w:val="24"/>
          <w:szCs w:val="24"/>
          <w:lang w:val="ru-RU" w:eastAsia="ru-RU"/>
        </w:rPr>
        <w:t>Товару</w:t>
      </w:r>
    </w:p>
    <w:p w14:paraId="60BE0A55" w14:textId="06E05D19" w:rsidR="0099490E" w:rsidRPr="00341D21" w:rsidRDefault="001140C4" w:rsidP="009B3B70">
      <w:pPr>
        <w:spacing w:after="0"/>
        <w:jc w:val="center"/>
        <w:rPr>
          <w:b/>
          <w:bCs/>
          <w:sz w:val="24"/>
          <w:szCs w:val="24"/>
          <w:lang w:eastAsia="ru-RU"/>
        </w:rPr>
      </w:pPr>
      <w:r w:rsidRPr="006404D2">
        <w:rPr>
          <w:b/>
          <w:bCs/>
          <w:sz w:val="24"/>
          <w:szCs w:val="24"/>
          <w:lang w:eastAsia="ru-RU"/>
        </w:rPr>
        <w:t>ДК 021:2015: 30190000-7 - Офісне устаткування та приладдя різне (</w:t>
      </w:r>
      <w:r w:rsidR="00F47F95" w:rsidRPr="00F47F95">
        <w:rPr>
          <w:b/>
          <w:bCs/>
          <w:sz w:val="24"/>
          <w:szCs w:val="24"/>
          <w:lang w:eastAsia="ru-RU"/>
        </w:rPr>
        <w:t>магнітно-маркерн</w:t>
      </w:r>
      <w:r w:rsidR="008909E6">
        <w:rPr>
          <w:b/>
          <w:bCs/>
          <w:sz w:val="24"/>
          <w:szCs w:val="24"/>
          <w:lang w:eastAsia="ru-RU"/>
        </w:rPr>
        <w:t>а</w:t>
      </w:r>
      <w:r w:rsidR="00F47F95" w:rsidRPr="00F47F95">
        <w:rPr>
          <w:b/>
          <w:bCs/>
          <w:sz w:val="24"/>
          <w:szCs w:val="24"/>
          <w:lang w:eastAsia="ru-RU"/>
        </w:rPr>
        <w:t xml:space="preserve"> дошк</w:t>
      </w:r>
      <w:r w:rsidR="008909E6">
        <w:rPr>
          <w:b/>
          <w:bCs/>
          <w:sz w:val="24"/>
          <w:szCs w:val="24"/>
          <w:lang w:eastAsia="ru-RU"/>
        </w:rPr>
        <w:t>а</w:t>
      </w:r>
      <w:r w:rsidR="00F47F95" w:rsidRPr="00F47F95">
        <w:rPr>
          <w:b/>
          <w:bCs/>
          <w:sz w:val="24"/>
          <w:szCs w:val="24"/>
          <w:lang w:eastAsia="ru-RU"/>
        </w:rPr>
        <w:t xml:space="preserve"> з набором канцелярського приладдя</w:t>
      </w:r>
      <w:r w:rsidRPr="006404D2">
        <w:rPr>
          <w:b/>
          <w:bCs/>
          <w:sz w:val="24"/>
          <w:szCs w:val="24"/>
          <w:lang w:eastAsia="ru-RU"/>
        </w:rPr>
        <w:t>)</w:t>
      </w:r>
    </w:p>
    <w:p w14:paraId="1866AEC1" w14:textId="77777777" w:rsidR="001E7991" w:rsidRDefault="001E7991" w:rsidP="009B3B70">
      <w:pPr>
        <w:spacing w:after="0"/>
        <w:rPr>
          <w:b/>
          <w:bCs/>
          <w:sz w:val="24"/>
          <w:szCs w:val="24"/>
          <w:lang w:eastAsia="ru-RU"/>
        </w:rPr>
      </w:pPr>
    </w:p>
    <w:p w14:paraId="364ACE66" w14:textId="77777777" w:rsidR="001E7991" w:rsidRDefault="001E7991" w:rsidP="009B3B70">
      <w:pPr>
        <w:spacing w:after="0"/>
        <w:rPr>
          <w:b/>
          <w:bCs/>
          <w:sz w:val="24"/>
          <w:szCs w:val="24"/>
          <w:lang w:eastAsia="ru-RU"/>
        </w:rPr>
      </w:pPr>
    </w:p>
    <w:p w14:paraId="6EDCDFF1" w14:textId="77777777" w:rsidR="001E7991" w:rsidRDefault="001E7991" w:rsidP="009B3B70">
      <w:pPr>
        <w:spacing w:after="0"/>
        <w:rPr>
          <w:b/>
          <w:bCs/>
          <w:sz w:val="24"/>
          <w:szCs w:val="24"/>
          <w:lang w:eastAsia="ru-RU"/>
        </w:rPr>
      </w:pPr>
    </w:p>
    <w:p w14:paraId="2A8805EE" w14:textId="77777777" w:rsidR="001E7991" w:rsidRDefault="001E7991" w:rsidP="009B3B70">
      <w:pPr>
        <w:spacing w:after="0"/>
        <w:rPr>
          <w:b/>
          <w:bCs/>
          <w:sz w:val="24"/>
          <w:szCs w:val="24"/>
          <w:lang w:eastAsia="ru-RU"/>
        </w:rPr>
      </w:pPr>
    </w:p>
    <w:p w14:paraId="3F584C29" w14:textId="77777777" w:rsidR="001E7991" w:rsidRDefault="001E7991" w:rsidP="009B3B70">
      <w:pPr>
        <w:spacing w:after="0"/>
        <w:rPr>
          <w:b/>
          <w:bCs/>
          <w:sz w:val="24"/>
          <w:szCs w:val="24"/>
          <w:lang w:eastAsia="ru-RU"/>
        </w:rPr>
      </w:pPr>
    </w:p>
    <w:p w14:paraId="396E8C6C" w14:textId="77777777" w:rsidR="001E7991" w:rsidRDefault="001E7991" w:rsidP="009B3B70">
      <w:pPr>
        <w:spacing w:after="0"/>
        <w:rPr>
          <w:b/>
          <w:bCs/>
          <w:sz w:val="24"/>
          <w:szCs w:val="24"/>
          <w:lang w:eastAsia="ru-RU"/>
        </w:rPr>
      </w:pPr>
    </w:p>
    <w:p w14:paraId="610DE8AB" w14:textId="77777777" w:rsidR="001E7991" w:rsidRDefault="001E7991" w:rsidP="009B3B70">
      <w:pPr>
        <w:spacing w:after="0"/>
        <w:rPr>
          <w:b/>
          <w:bCs/>
          <w:sz w:val="24"/>
          <w:szCs w:val="24"/>
          <w:lang w:eastAsia="ru-RU"/>
        </w:rPr>
      </w:pPr>
    </w:p>
    <w:p w14:paraId="148F44A9" w14:textId="77777777" w:rsidR="009B3B70" w:rsidRDefault="009B3B70" w:rsidP="009B3B70">
      <w:pPr>
        <w:spacing w:after="0"/>
        <w:rPr>
          <w:b/>
          <w:bCs/>
          <w:sz w:val="24"/>
          <w:szCs w:val="24"/>
          <w:lang w:eastAsia="ru-RU"/>
        </w:rPr>
      </w:pPr>
    </w:p>
    <w:p w14:paraId="5749C4FC" w14:textId="77777777" w:rsidR="009B3B70" w:rsidRDefault="009B3B70" w:rsidP="009B3B70">
      <w:pPr>
        <w:spacing w:after="0"/>
        <w:rPr>
          <w:b/>
          <w:bCs/>
          <w:sz w:val="24"/>
          <w:szCs w:val="24"/>
          <w:lang w:eastAsia="ru-RU"/>
        </w:rPr>
      </w:pPr>
    </w:p>
    <w:p w14:paraId="74D0EFC9" w14:textId="77777777" w:rsidR="009B3B70" w:rsidRDefault="009B3B70" w:rsidP="009B3B70">
      <w:pPr>
        <w:spacing w:after="0"/>
        <w:rPr>
          <w:b/>
          <w:bCs/>
          <w:sz w:val="24"/>
          <w:szCs w:val="24"/>
          <w:lang w:eastAsia="ru-RU"/>
        </w:rPr>
      </w:pPr>
    </w:p>
    <w:p w14:paraId="0E8BE497" w14:textId="77777777" w:rsidR="009B3B70" w:rsidRDefault="009B3B70" w:rsidP="009B3B70">
      <w:pPr>
        <w:spacing w:after="0"/>
        <w:rPr>
          <w:b/>
          <w:bCs/>
          <w:sz w:val="24"/>
          <w:szCs w:val="24"/>
          <w:lang w:eastAsia="ru-RU"/>
        </w:rPr>
      </w:pPr>
    </w:p>
    <w:p w14:paraId="27CD1DFE" w14:textId="77777777" w:rsidR="009B3B70" w:rsidRDefault="009B3B70" w:rsidP="009B3B70">
      <w:pPr>
        <w:spacing w:after="0"/>
        <w:rPr>
          <w:b/>
          <w:bCs/>
          <w:sz w:val="24"/>
          <w:szCs w:val="24"/>
          <w:lang w:eastAsia="ru-RU"/>
        </w:rPr>
      </w:pPr>
    </w:p>
    <w:p w14:paraId="03046867" w14:textId="77777777" w:rsidR="009B3B70" w:rsidRDefault="009B3B70" w:rsidP="009B3B70">
      <w:pPr>
        <w:spacing w:after="0"/>
        <w:rPr>
          <w:b/>
          <w:bCs/>
          <w:sz w:val="24"/>
          <w:szCs w:val="24"/>
          <w:lang w:eastAsia="ru-RU"/>
        </w:rPr>
      </w:pPr>
    </w:p>
    <w:p w14:paraId="5B25E3B3" w14:textId="77777777" w:rsidR="009B3B70" w:rsidRDefault="009B3B70" w:rsidP="009B3B70">
      <w:pPr>
        <w:spacing w:after="0"/>
        <w:rPr>
          <w:b/>
          <w:bCs/>
          <w:sz w:val="24"/>
          <w:szCs w:val="24"/>
          <w:lang w:eastAsia="ru-RU"/>
        </w:rPr>
      </w:pPr>
    </w:p>
    <w:p w14:paraId="579D3148" w14:textId="77777777" w:rsidR="009B3B70" w:rsidRDefault="009B3B70" w:rsidP="009B3B70">
      <w:pPr>
        <w:spacing w:after="0"/>
        <w:rPr>
          <w:b/>
          <w:bCs/>
          <w:sz w:val="24"/>
          <w:szCs w:val="24"/>
          <w:lang w:eastAsia="ru-RU"/>
        </w:rPr>
      </w:pPr>
    </w:p>
    <w:p w14:paraId="44786D2D" w14:textId="77777777" w:rsidR="009B3B70" w:rsidRDefault="009B3B70" w:rsidP="009B3B70">
      <w:pPr>
        <w:spacing w:after="0"/>
        <w:rPr>
          <w:b/>
          <w:bCs/>
          <w:sz w:val="24"/>
          <w:szCs w:val="24"/>
          <w:lang w:eastAsia="ru-RU"/>
        </w:rPr>
      </w:pPr>
    </w:p>
    <w:p w14:paraId="5B011EE7" w14:textId="77777777" w:rsidR="009B3B70" w:rsidRDefault="009B3B70" w:rsidP="009B3B70">
      <w:pPr>
        <w:spacing w:after="0"/>
        <w:rPr>
          <w:b/>
          <w:bCs/>
          <w:sz w:val="24"/>
          <w:szCs w:val="24"/>
          <w:lang w:eastAsia="ru-RU"/>
        </w:rPr>
      </w:pPr>
    </w:p>
    <w:p w14:paraId="550B6FAA" w14:textId="77777777" w:rsidR="009B3B70" w:rsidRDefault="009B3B70" w:rsidP="009B3B70">
      <w:pPr>
        <w:spacing w:after="0"/>
        <w:rPr>
          <w:b/>
          <w:bCs/>
          <w:sz w:val="24"/>
          <w:szCs w:val="24"/>
          <w:lang w:eastAsia="ru-RU"/>
        </w:rPr>
      </w:pPr>
    </w:p>
    <w:p w14:paraId="32C7AE3E" w14:textId="77777777" w:rsidR="009B3B70" w:rsidRDefault="009B3B70" w:rsidP="009B3B70">
      <w:pPr>
        <w:spacing w:after="0"/>
        <w:rPr>
          <w:b/>
          <w:bCs/>
          <w:sz w:val="24"/>
          <w:szCs w:val="24"/>
          <w:lang w:eastAsia="ru-RU"/>
        </w:rPr>
      </w:pPr>
    </w:p>
    <w:p w14:paraId="31744010" w14:textId="77777777" w:rsidR="009B3B70" w:rsidRDefault="009B3B70" w:rsidP="009B3B70">
      <w:pPr>
        <w:spacing w:after="0"/>
        <w:rPr>
          <w:b/>
          <w:bCs/>
          <w:sz w:val="24"/>
          <w:szCs w:val="24"/>
          <w:lang w:eastAsia="ru-RU"/>
        </w:rPr>
      </w:pPr>
    </w:p>
    <w:p w14:paraId="53CA80D9" w14:textId="77777777" w:rsidR="009B3B70" w:rsidRDefault="009B3B70" w:rsidP="009B3B70">
      <w:pPr>
        <w:spacing w:after="0"/>
        <w:rPr>
          <w:b/>
          <w:bCs/>
          <w:sz w:val="24"/>
          <w:szCs w:val="24"/>
          <w:lang w:eastAsia="ru-RU"/>
        </w:rPr>
      </w:pPr>
    </w:p>
    <w:p w14:paraId="1ABDF946" w14:textId="77777777" w:rsidR="009B3B70" w:rsidRDefault="009B3B70" w:rsidP="009B3B70">
      <w:pPr>
        <w:spacing w:after="0"/>
        <w:rPr>
          <w:b/>
          <w:bCs/>
          <w:sz w:val="24"/>
          <w:szCs w:val="24"/>
          <w:lang w:eastAsia="ru-RU"/>
        </w:rPr>
      </w:pPr>
    </w:p>
    <w:p w14:paraId="4416DD3A" w14:textId="77777777" w:rsidR="009B3B70" w:rsidRDefault="009B3B70" w:rsidP="009B3B70">
      <w:pPr>
        <w:spacing w:after="0"/>
        <w:rPr>
          <w:b/>
          <w:bCs/>
          <w:sz w:val="24"/>
          <w:szCs w:val="24"/>
          <w:lang w:eastAsia="ru-RU"/>
        </w:rPr>
      </w:pPr>
    </w:p>
    <w:p w14:paraId="3C31C034" w14:textId="77777777" w:rsidR="009B3B70" w:rsidRDefault="009B3B70" w:rsidP="009B3B70">
      <w:pPr>
        <w:spacing w:after="0"/>
        <w:rPr>
          <w:b/>
          <w:bCs/>
          <w:sz w:val="24"/>
          <w:szCs w:val="24"/>
          <w:lang w:eastAsia="ru-RU"/>
        </w:rPr>
      </w:pPr>
    </w:p>
    <w:p w14:paraId="6DA3D55D" w14:textId="0572CDFF" w:rsidR="001E7991" w:rsidRDefault="00874AAD" w:rsidP="009B3B70">
      <w:pPr>
        <w:spacing w:after="0"/>
        <w:jc w:val="center"/>
        <w:rPr>
          <w:b/>
          <w:bCs/>
          <w:sz w:val="24"/>
          <w:szCs w:val="24"/>
          <w:lang w:eastAsia="ru-RU"/>
        </w:rPr>
      </w:pPr>
      <w:r>
        <w:rPr>
          <w:b/>
          <w:bCs/>
          <w:sz w:val="24"/>
          <w:szCs w:val="24"/>
          <w:lang w:eastAsia="ru-RU"/>
        </w:rPr>
        <w:t>м. Полтава – 202</w:t>
      </w:r>
      <w:r w:rsidR="00206C14">
        <w:rPr>
          <w:b/>
          <w:bCs/>
          <w:sz w:val="24"/>
          <w:szCs w:val="24"/>
          <w:lang w:eastAsia="ru-RU"/>
        </w:rPr>
        <w:t>3</w:t>
      </w:r>
    </w:p>
    <w:p w14:paraId="413D4A8B" w14:textId="77777777" w:rsidR="001E7991" w:rsidRDefault="001E7991" w:rsidP="009B3B70">
      <w:pPr>
        <w:spacing w:after="0" w:line="240" w:lineRule="auto"/>
        <w:rPr>
          <w:color w:val="000000" w:themeColor="text1"/>
          <w:sz w:val="24"/>
          <w:szCs w:val="24"/>
        </w:rPr>
      </w:pPr>
    </w:p>
    <w:p w14:paraId="676196C7" w14:textId="77777777" w:rsidR="001E7991" w:rsidRDefault="001E7991" w:rsidP="009B3B70">
      <w:pPr>
        <w:spacing w:after="0" w:line="240" w:lineRule="auto"/>
        <w:rPr>
          <w:color w:val="000000" w:themeColor="text1"/>
          <w:sz w:val="24"/>
          <w:szCs w:val="24"/>
        </w:rPr>
      </w:pPr>
    </w:p>
    <w:p w14:paraId="25E239CB" w14:textId="77777777" w:rsidR="001E7991" w:rsidRDefault="001E7991" w:rsidP="009B3B70">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rsidP="009B3B70">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rsidP="009B3B70">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rsidP="009B3B70">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rsidP="009B3B70">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rsidP="009B3B70">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rsidP="009B3B70">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rsidP="009B3B70">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rsidP="009B3B70">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rsidP="009B3B70">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rsidP="009B3B70">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rsidP="009B3B70">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rsidP="009B3B70">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rsidP="009B3B70">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rsidP="009B3B70">
      <w:pPr>
        <w:spacing w:after="0" w:line="240" w:lineRule="auto"/>
        <w:rPr>
          <w:color w:val="000000" w:themeColor="text1"/>
          <w:sz w:val="24"/>
          <w:szCs w:val="24"/>
        </w:rPr>
      </w:pPr>
    </w:p>
    <w:p w14:paraId="73CC8213" w14:textId="77777777" w:rsidR="001E7991" w:rsidRDefault="00874AAD" w:rsidP="009B3B70">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rsidP="009B3B70">
      <w:pPr>
        <w:spacing w:after="0" w:line="240" w:lineRule="auto"/>
        <w:rPr>
          <w:color w:val="000000" w:themeColor="text1"/>
          <w:sz w:val="24"/>
          <w:szCs w:val="24"/>
        </w:rPr>
      </w:pPr>
    </w:p>
    <w:p w14:paraId="25DCC835" w14:textId="21F963BC" w:rsidR="00206C14" w:rsidRDefault="00206C14" w:rsidP="009B3B70">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06C14" w14:paraId="0586DE9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B3B70">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B3B70">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C5583E">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B3B70">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C5583E">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C5583E">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440D3F">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C5583E">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440D3F">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C5583E">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38D1B0B0" w14:textId="77777777" w:rsidR="00206C14" w:rsidRPr="00060FEB" w:rsidRDefault="00206C14" w:rsidP="00C5583E">
            <w:pPr>
              <w:widowControl w:val="0"/>
              <w:spacing w:after="0" w:line="240" w:lineRule="auto"/>
              <w:ind w:right="113"/>
              <w:contextualSpacing/>
              <w:jc w:val="both"/>
              <w:rPr>
                <w:color w:val="000000" w:themeColor="text1"/>
                <w:sz w:val="24"/>
                <w:szCs w:val="24"/>
                <w:highlight w:val="yellow"/>
                <w:lang w:eastAsia="uk-UA"/>
              </w:rPr>
            </w:pPr>
            <w:r w:rsidRPr="00060FEB">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06C14" w14:paraId="63D956DF" w14:textId="77777777" w:rsidTr="00440D3F">
        <w:trPr>
          <w:trHeight w:val="20"/>
          <w:jc w:val="center"/>
        </w:trPr>
        <w:tc>
          <w:tcPr>
            <w:tcW w:w="696" w:type="dxa"/>
            <w:vMerge/>
            <w:tcBorders>
              <w:left w:val="single" w:sz="4" w:space="0" w:color="auto"/>
              <w:right w:val="single" w:sz="4" w:space="0" w:color="auto"/>
            </w:tcBorders>
          </w:tcPr>
          <w:p w14:paraId="0731406F"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078191E8" w14:textId="77777777" w:rsidR="00206C14" w:rsidRDefault="00206C14" w:rsidP="009B3B70">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10C731DF" w14:textId="77777777" w:rsidR="00206C14" w:rsidRDefault="00206C14" w:rsidP="00C5583E">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44D10184" w14:textId="06D11A8A" w:rsidR="00206C14" w:rsidRPr="006578A6" w:rsidRDefault="00206C14" w:rsidP="00C5583E">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sidR="004B5E71">
              <w:rPr>
                <w:color w:val="000000"/>
                <w:sz w:val="24"/>
                <w:szCs w:val="24"/>
                <w:lang w:val="en-US"/>
              </w:rPr>
              <w:t>dopmr</w:t>
            </w:r>
            <w:proofErr w:type="spellEnd"/>
            <w:r w:rsidR="004B5E71" w:rsidRPr="006578A6">
              <w:rPr>
                <w:color w:val="000000"/>
                <w:sz w:val="24"/>
                <w:szCs w:val="24"/>
                <w:lang w:val="ru-RU"/>
              </w:rPr>
              <w:t>.</w:t>
            </w:r>
            <w:proofErr w:type="spellStart"/>
            <w:r w:rsidR="004B5E71">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1340610" w14:textId="77777777" w:rsidR="00206C14" w:rsidRDefault="00206C14" w:rsidP="00C5583E">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440D3F">
        <w:trPr>
          <w:trHeight w:val="20"/>
          <w:jc w:val="center"/>
        </w:trPr>
        <w:tc>
          <w:tcPr>
            <w:tcW w:w="696" w:type="dxa"/>
            <w:vMerge/>
            <w:tcBorders>
              <w:left w:val="single" w:sz="4" w:space="0" w:color="auto"/>
              <w:right w:val="single" w:sz="4" w:space="0" w:color="auto"/>
            </w:tcBorders>
          </w:tcPr>
          <w:p w14:paraId="23E698A8"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B3B70">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C5583E">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206C14" w14:paraId="09A159F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B3B70">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C5583E">
            <w:pPr>
              <w:spacing w:after="0" w:line="240" w:lineRule="auto"/>
              <w:rPr>
                <w:bCs/>
                <w:sz w:val="24"/>
                <w:szCs w:val="24"/>
                <w:lang w:eastAsia="ru-RU"/>
              </w:rPr>
            </w:pPr>
            <w:r>
              <w:rPr>
                <w:bCs/>
                <w:sz w:val="24"/>
                <w:szCs w:val="24"/>
                <w:lang w:eastAsia="ru-RU"/>
              </w:rPr>
              <w:t>Відкриті торги з особливостями</w:t>
            </w:r>
          </w:p>
        </w:tc>
      </w:tr>
      <w:tr w:rsidR="00206C14" w14:paraId="10988CA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C5583E">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440D3F">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B3B70">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12921A6" w14:textId="4977947C" w:rsidR="00206C14" w:rsidRPr="0079455A" w:rsidRDefault="001C5314" w:rsidP="00C5583E">
            <w:pPr>
              <w:spacing w:after="0" w:line="240" w:lineRule="auto"/>
              <w:jc w:val="both"/>
              <w:rPr>
                <w:bCs/>
                <w:sz w:val="24"/>
                <w:szCs w:val="24"/>
                <w:lang w:eastAsia="ru-RU"/>
              </w:rPr>
            </w:pPr>
            <w:r w:rsidRPr="006404D2">
              <w:rPr>
                <w:b/>
                <w:bCs/>
                <w:sz w:val="24"/>
                <w:szCs w:val="24"/>
                <w:lang w:eastAsia="ru-RU"/>
              </w:rPr>
              <w:t>ДК 021:2015: 30190000-7 - Офісне устаткування та приладдя різне (</w:t>
            </w:r>
            <w:r w:rsidR="0010512A">
              <w:rPr>
                <w:b/>
                <w:bCs/>
                <w:sz w:val="24"/>
                <w:szCs w:val="24"/>
                <w:lang w:eastAsia="ru-RU"/>
              </w:rPr>
              <w:t>м</w:t>
            </w:r>
            <w:r w:rsidR="0010512A" w:rsidRPr="0010512A">
              <w:rPr>
                <w:b/>
                <w:bCs/>
                <w:sz w:val="24"/>
                <w:szCs w:val="24"/>
                <w:lang w:eastAsia="ru-RU"/>
              </w:rPr>
              <w:t>агнітно-маркерна дошка з набором канцелярського приладдя</w:t>
            </w:r>
            <w:r w:rsidRPr="006404D2">
              <w:rPr>
                <w:b/>
                <w:bCs/>
                <w:sz w:val="24"/>
                <w:szCs w:val="24"/>
                <w:lang w:eastAsia="ru-RU"/>
              </w:rPr>
              <w:t>)</w:t>
            </w:r>
          </w:p>
        </w:tc>
      </w:tr>
      <w:tr w:rsidR="00206C14" w14:paraId="6EAC9C75" w14:textId="77777777" w:rsidTr="00440D3F">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0A2067AE" w14:textId="77777777" w:rsidR="00206C14" w:rsidRDefault="00206C14" w:rsidP="009B3B70">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2D06886E" w14:textId="6B7C068C" w:rsidR="00206C14" w:rsidRPr="00DE36C4" w:rsidRDefault="00206C14" w:rsidP="00C5583E">
            <w:pPr>
              <w:tabs>
                <w:tab w:val="left" w:pos="1365"/>
              </w:tabs>
              <w:spacing w:after="0" w:line="240" w:lineRule="auto"/>
              <w:jc w:val="both"/>
              <w:rPr>
                <w:rStyle w:val="apple-converted-space"/>
                <w:bCs/>
                <w:color w:val="000000"/>
                <w:sz w:val="24"/>
                <w:szCs w:val="24"/>
              </w:rPr>
            </w:pPr>
            <w:r w:rsidRPr="007B2B61">
              <w:rPr>
                <w:bCs/>
                <w:sz w:val="24"/>
                <w:szCs w:val="24"/>
                <w:lang w:eastAsia="uk-UA"/>
              </w:rPr>
              <w:t xml:space="preserve">Єдиний закупівельний словник </w:t>
            </w:r>
            <w:r w:rsidR="001C5314" w:rsidRPr="001C5314">
              <w:rPr>
                <w:bCs/>
                <w:sz w:val="24"/>
                <w:szCs w:val="24"/>
              </w:rPr>
              <w:t>ДК 021:2015: 30190000-7 - Офісне устаткування та приладдя різне</w:t>
            </w:r>
          </w:p>
        </w:tc>
      </w:tr>
      <w:tr w:rsidR="00206C14" w14:paraId="35C7CF8D" w14:textId="77777777" w:rsidTr="00440D3F">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24AC1BB" w14:textId="77777777" w:rsidR="00206C14" w:rsidRDefault="00206C14" w:rsidP="009B3B70">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78F6F953" w14:textId="4CE77600" w:rsidR="00206C14" w:rsidRDefault="001C5314" w:rsidP="00C5583E">
            <w:pPr>
              <w:widowControl w:val="0"/>
              <w:spacing w:after="0" w:line="240" w:lineRule="auto"/>
              <w:ind w:right="113" w:firstLine="176"/>
              <w:contextualSpacing/>
              <w:rPr>
                <w:sz w:val="24"/>
                <w:szCs w:val="24"/>
                <w:lang w:val="ru-RU" w:eastAsia="uk-UA"/>
              </w:rPr>
            </w:pPr>
            <w:r>
              <w:rPr>
                <w:sz w:val="24"/>
                <w:szCs w:val="24"/>
                <w:lang w:val="ru-RU"/>
              </w:rPr>
              <w:t>товар</w:t>
            </w:r>
          </w:p>
        </w:tc>
      </w:tr>
      <w:tr w:rsidR="00206C14" w14:paraId="4DD95A9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B3B70">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w:t>
            </w:r>
            <w:r>
              <w:rPr>
                <w:color w:val="000000" w:themeColor="text1"/>
                <w:sz w:val="24"/>
                <w:szCs w:val="24"/>
                <w:lang w:eastAsia="uk-UA"/>
              </w:rPr>
              <w:lastRenderedPageBreak/>
              <w:t xml:space="preserve">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C5583E">
            <w:pPr>
              <w:widowControl w:val="0"/>
              <w:spacing w:after="0" w:line="240" w:lineRule="auto"/>
              <w:ind w:right="113"/>
              <w:contextualSpacing/>
              <w:rPr>
                <w:color w:val="000000" w:themeColor="text1"/>
                <w:sz w:val="24"/>
                <w:szCs w:val="24"/>
                <w:lang w:eastAsia="uk-UA"/>
              </w:rPr>
            </w:pPr>
            <w:r>
              <w:rPr>
                <w:sz w:val="24"/>
                <w:szCs w:val="24"/>
                <w:lang w:eastAsia="uk-UA"/>
              </w:rPr>
              <w:lastRenderedPageBreak/>
              <w:t>Закупівля здійснюється без поділу на окремі частини предмета закупівлі</w:t>
            </w:r>
          </w:p>
        </w:tc>
      </w:tr>
      <w:tr w:rsidR="00206C14" w14:paraId="7A50937C" w14:textId="77777777" w:rsidTr="00440D3F">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4.4</w:t>
            </w:r>
          </w:p>
        </w:tc>
        <w:tc>
          <w:tcPr>
            <w:tcW w:w="2625"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B3B70">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0CB823F" w14:textId="567E1FE2" w:rsidR="00206C14" w:rsidRDefault="00571CD4" w:rsidP="00E6230F">
            <w:pPr>
              <w:widowControl w:val="0"/>
              <w:spacing w:after="0" w:line="240" w:lineRule="auto"/>
              <w:ind w:right="113"/>
              <w:contextualSpacing/>
              <w:rPr>
                <w:color w:val="000000" w:themeColor="text1"/>
                <w:sz w:val="24"/>
                <w:szCs w:val="24"/>
                <w:lang w:eastAsia="uk-UA"/>
              </w:rPr>
            </w:pPr>
            <w:r>
              <w:rPr>
                <w:color w:val="000000" w:themeColor="text1"/>
                <w:sz w:val="24"/>
                <w:szCs w:val="24"/>
              </w:rPr>
              <w:t>Кількість та місце поставки товарів</w:t>
            </w:r>
            <w:r w:rsidR="00206C14">
              <w:rPr>
                <w:sz w:val="24"/>
                <w:szCs w:val="24"/>
              </w:rPr>
              <w:t xml:space="preserve"> зазначені в </w:t>
            </w:r>
            <w:r w:rsidR="00206C14">
              <w:rPr>
                <w:sz w:val="24"/>
                <w:szCs w:val="24"/>
              </w:rPr>
              <w:br/>
              <w:t>ДОДАТКУ 1 та в ДОДАТКУ</w:t>
            </w:r>
            <w:r w:rsidR="00206C14" w:rsidRPr="008A49E8">
              <w:rPr>
                <w:sz w:val="24"/>
                <w:szCs w:val="24"/>
              </w:rPr>
              <w:t xml:space="preserve"> </w:t>
            </w:r>
            <w:r w:rsidR="00E6230F" w:rsidRPr="008A49E8">
              <w:rPr>
                <w:sz w:val="24"/>
                <w:szCs w:val="24"/>
              </w:rPr>
              <w:t>3</w:t>
            </w:r>
          </w:p>
        </w:tc>
      </w:tr>
      <w:tr w:rsidR="00206C14" w14:paraId="4DC3B485" w14:textId="77777777" w:rsidTr="00440D3F">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B3B70">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5FF9173" w14:textId="77777777" w:rsidR="00206C14" w:rsidRDefault="00206C14" w:rsidP="009B3B70">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487BBB0D" w14:textId="77777777" w:rsidR="00206C14" w:rsidRDefault="00206C14" w:rsidP="00C5583E">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206C14" w14:paraId="6A1E817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B3B70">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206C14" w:rsidRDefault="00206C14"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206C14" w:rsidRDefault="00206C14"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0FA1C81D" w14:textId="77777777" w:rsidR="00206C14" w:rsidRDefault="00206C14"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440D3F">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7E89554C" w14:textId="77777777" w:rsidR="00206C14" w:rsidRDefault="00206C14" w:rsidP="009B3B70">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759A3A52" w14:textId="0C1D1D7E" w:rsidR="00206C14" w:rsidRPr="005C48FD" w:rsidRDefault="00E279E3" w:rsidP="00C5583E">
            <w:pPr>
              <w:spacing w:after="0" w:line="240" w:lineRule="auto"/>
              <w:jc w:val="both"/>
              <w:rPr>
                <w:bCs/>
                <w:sz w:val="24"/>
                <w:szCs w:val="24"/>
                <w:highlight w:val="yellow"/>
                <w:lang w:eastAsia="uk-UA"/>
              </w:rPr>
            </w:pPr>
            <w:r w:rsidRPr="005C48FD">
              <w:rPr>
                <w:bCs/>
                <w:color w:val="000000"/>
                <w:sz w:val="24"/>
                <w:szCs w:val="24"/>
                <w:shd w:val="clear" w:color="auto" w:fill="FFFFFF"/>
              </w:rPr>
              <w:t>589</w:t>
            </w:r>
            <w:r w:rsidR="006901F9" w:rsidRPr="005C48FD">
              <w:rPr>
                <w:bCs/>
                <w:color w:val="000000"/>
                <w:sz w:val="24"/>
                <w:szCs w:val="24"/>
                <w:shd w:val="clear" w:color="auto" w:fill="FFFFFF"/>
              </w:rPr>
              <w:t> </w:t>
            </w:r>
            <w:r w:rsidRPr="005C48FD">
              <w:rPr>
                <w:bCs/>
                <w:color w:val="000000"/>
                <w:sz w:val="24"/>
                <w:szCs w:val="24"/>
                <w:shd w:val="clear" w:color="auto" w:fill="FFFFFF"/>
              </w:rPr>
              <w:t>398</w:t>
            </w:r>
            <w:r w:rsidR="006901F9" w:rsidRPr="005C48FD">
              <w:rPr>
                <w:bCs/>
                <w:color w:val="000000"/>
                <w:sz w:val="24"/>
                <w:szCs w:val="24"/>
                <w:shd w:val="clear" w:color="auto" w:fill="FFFFFF"/>
              </w:rPr>
              <w:t>, 00</w:t>
            </w:r>
            <w:r w:rsidR="007173B8" w:rsidRPr="005C48FD">
              <w:rPr>
                <w:bCs/>
                <w:color w:val="000000"/>
                <w:sz w:val="24"/>
                <w:szCs w:val="24"/>
                <w:shd w:val="clear" w:color="auto" w:fill="FFFFFF"/>
                <w:lang w:val="ru-RU"/>
              </w:rPr>
              <w:t xml:space="preserve"> </w:t>
            </w:r>
            <w:r w:rsidR="007173B8" w:rsidRPr="005C48FD">
              <w:rPr>
                <w:bCs/>
                <w:color w:val="000000"/>
                <w:sz w:val="24"/>
                <w:szCs w:val="24"/>
                <w:shd w:val="clear" w:color="auto" w:fill="FFFFFF"/>
              </w:rPr>
              <w:t>грн.</w:t>
            </w:r>
          </w:p>
        </w:tc>
      </w:tr>
      <w:tr w:rsidR="00206C14" w14:paraId="0F16FA3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C5583E">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206C14" w:rsidRPr="006430E1" w14:paraId="5B7BEE2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B3B70">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B3B70">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206C14" w:rsidRPr="004D53F1" w:rsidRDefault="004D53F1" w:rsidP="00C5583E">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206C14" w:rsidRPr="00D22624" w14:paraId="7E7E7E4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B3B70">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7CE47E7A" w:rsidR="00206C14" w:rsidRPr="003A2DC2" w:rsidRDefault="005C5108" w:rsidP="00C5583E">
            <w:pPr>
              <w:widowControl w:val="0"/>
              <w:spacing w:after="0" w:line="240" w:lineRule="auto"/>
              <w:ind w:right="113"/>
              <w:contextualSpacing/>
              <w:jc w:val="both"/>
              <w:rPr>
                <w:color w:val="000000"/>
                <w:sz w:val="24"/>
                <w:szCs w:val="24"/>
                <w:lang w:eastAsia="uk-UA"/>
              </w:rPr>
            </w:pPr>
            <w:r>
              <w:rPr>
                <w:sz w:val="24"/>
                <w:szCs w:val="24"/>
                <w:lang w:eastAsia="uk-UA"/>
              </w:rPr>
              <w:t>08</w:t>
            </w:r>
            <w:r w:rsidR="006901F9" w:rsidRPr="006901F9">
              <w:rPr>
                <w:sz w:val="24"/>
                <w:szCs w:val="24"/>
                <w:lang w:eastAsia="uk-UA"/>
              </w:rPr>
              <w:t>.</w:t>
            </w:r>
            <w:r w:rsidR="005C48FD">
              <w:rPr>
                <w:sz w:val="24"/>
                <w:szCs w:val="24"/>
                <w:lang w:eastAsia="uk-UA"/>
              </w:rPr>
              <w:t>11</w:t>
            </w:r>
            <w:r w:rsidR="006901F9" w:rsidRPr="006901F9">
              <w:rPr>
                <w:sz w:val="24"/>
                <w:szCs w:val="24"/>
                <w:lang w:eastAsia="uk-UA"/>
              </w:rPr>
              <w:t>.2023 р</w:t>
            </w:r>
          </w:p>
        </w:tc>
      </w:tr>
      <w:tr w:rsidR="00A2491C" w14:paraId="32B9C68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AE23A23" w14:textId="77777777" w:rsidR="00A2491C" w:rsidRDefault="00A2491C" w:rsidP="009B3B70">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572882" w14:textId="3C050213" w:rsidR="00A2491C" w:rsidRDefault="00FF1652" w:rsidP="00FF1652">
            <w:pPr>
              <w:widowControl w:val="0"/>
              <w:spacing w:after="0" w:line="240" w:lineRule="auto"/>
              <w:ind w:right="113"/>
              <w:contextualSpacing/>
              <w:jc w:val="both"/>
              <w:rPr>
                <w:color w:val="000000"/>
                <w:sz w:val="24"/>
                <w:szCs w:val="24"/>
                <w:lang w:eastAsia="uk-UA"/>
              </w:rPr>
            </w:pPr>
            <w:r>
              <w:rPr>
                <w:color w:val="000000"/>
                <w:sz w:val="24"/>
                <w:szCs w:val="24"/>
                <w:lang w:eastAsia="uk-UA"/>
              </w:rPr>
              <w:t>Не в</w:t>
            </w:r>
            <w:r w:rsidR="0029185E">
              <w:rPr>
                <w:color w:val="000000"/>
                <w:sz w:val="24"/>
                <w:szCs w:val="24"/>
                <w:lang w:eastAsia="uk-UA"/>
              </w:rPr>
              <w:t>имагається</w:t>
            </w:r>
          </w:p>
        </w:tc>
      </w:tr>
      <w:tr w:rsidR="00A2491C" w14:paraId="441A4EC6" w14:textId="77777777" w:rsidTr="00440D3F">
        <w:trPr>
          <w:trHeight w:val="20"/>
          <w:jc w:val="center"/>
        </w:trPr>
        <w:tc>
          <w:tcPr>
            <w:tcW w:w="696" w:type="dxa"/>
            <w:vMerge/>
            <w:tcBorders>
              <w:left w:val="single" w:sz="4" w:space="0" w:color="auto"/>
              <w:right w:val="single" w:sz="4" w:space="0" w:color="auto"/>
            </w:tcBorders>
            <w:vAlign w:val="center"/>
          </w:tcPr>
          <w:p w14:paraId="1C016DC7" w14:textId="77777777" w:rsidR="00A2491C" w:rsidRDefault="00A2491C"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DDD2B21" w14:textId="7025ABEA" w:rsidR="00A2491C" w:rsidRDefault="00A2491C" w:rsidP="00666FC5">
            <w:pPr>
              <w:widowControl w:val="0"/>
              <w:spacing w:after="0" w:line="240" w:lineRule="auto"/>
              <w:ind w:left="-9" w:right="113"/>
              <w:contextualSpacing/>
              <w:rPr>
                <w:sz w:val="24"/>
                <w:szCs w:val="24"/>
                <w:lang w:eastAsia="uk-UA"/>
              </w:rPr>
            </w:pPr>
            <w:r>
              <w:rPr>
                <w:sz w:val="24"/>
                <w:szCs w:val="24"/>
                <w:lang w:eastAsia="uk-UA"/>
              </w:rPr>
              <w:t>Розмір забезпечення тендерн</w:t>
            </w:r>
            <w:r w:rsidR="00666FC5">
              <w:rPr>
                <w:sz w:val="24"/>
                <w:szCs w:val="24"/>
                <w:lang w:eastAsia="uk-UA"/>
              </w:rPr>
              <w:t>ої</w:t>
            </w:r>
            <w:r>
              <w:rPr>
                <w:sz w:val="24"/>
                <w:szCs w:val="24"/>
                <w:lang w:eastAsia="uk-UA"/>
              </w:rPr>
              <w:t xml:space="preserve"> пропозиці</w:t>
            </w:r>
            <w:r w:rsidR="00666FC5">
              <w:rPr>
                <w:sz w:val="24"/>
                <w:szCs w:val="24"/>
                <w:lang w:eastAsia="uk-UA"/>
              </w:rPr>
              <w:t>ї</w:t>
            </w:r>
            <w:r>
              <w:rPr>
                <w:sz w:val="24"/>
                <w:szCs w:val="24"/>
                <w:lang w:eastAsia="uk-UA"/>
              </w:rPr>
              <w:t xml:space="preserve">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CC87E7" w14:textId="77777777" w:rsidR="00A2491C" w:rsidRDefault="00A2491C" w:rsidP="00C5583E">
            <w:pPr>
              <w:widowControl w:val="0"/>
              <w:spacing w:after="0" w:line="240" w:lineRule="auto"/>
              <w:ind w:right="113"/>
              <w:contextualSpacing/>
              <w:jc w:val="both"/>
              <w:rPr>
                <w:color w:val="000000"/>
                <w:sz w:val="24"/>
                <w:szCs w:val="24"/>
                <w:lang w:eastAsia="uk-UA"/>
              </w:rPr>
            </w:pPr>
          </w:p>
          <w:p w14:paraId="49866695" w14:textId="1421CD2A" w:rsidR="00A2491C" w:rsidRDefault="00FF1652"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3184173C"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A2491C" w:rsidRDefault="00A2491C"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1C58D26" w14:textId="77777777" w:rsidR="00A2491C" w:rsidRDefault="00A2491C" w:rsidP="009B3B70">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4833343" w14:textId="6891559D" w:rsidR="00A2491C" w:rsidRDefault="00A2491C" w:rsidP="00C5583E">
            <w:pPr>
              <w:widowControl w:val="0"/>
              <w:spacing w:after="0" w:line="240" w:lineRule="auto"/>
              <w:ind w:right="113"/>
              <w:contextualSpacing/>
              <w:jc w:val="both"/>
              <w:rPr>
                <w:color w:val="000000"/>
                <w:sz w:val="24"/>
                <w:szCs w:val="24"/>
                <w:lang w:eastAsia="uk-UA"/>
              </w:rPr>
            </w:pPr>
          </w:p>
          <w:p w14:paraId="185289FB" w14:textId="325F0341" w:rsidR="00A2491C" w:rsidRPr="00A10116" w:rsidRDefault="005703AE"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46CD9B7F"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3C650345" w14:textId="77777777" w:rsidR="00A2491C" w:rsidRDefault="00A2491C" w:rsidP="009B3B70">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A2491C" w:rsidRDefault="00A2491C" w:rsidP="00C5583E">
            <w:pPr>
              <w:widowControl w:val="0"/>
              <w:spacing w:after="0" w:line="240" w:lineRule="auto"/>
              <w:ind w:right="113"/>
              <w:contextualSpacing/>
              <w:jc w:val="both"/>
              <w:rPr>
                <w:color w:val="000000"/>
                <w:sz w:val="24"/>
                <w:szCs w:val="24"/>
                <w:lang w:eastAsia="uk-UA"/>
              </w:rPr>
            </w:pPr>
          </w:p>
          <w:p w14:paraId="1EB2A76C" w14:textId="77777777" w:rsidR="00A2491C" w:rsidRDefault="00A2491C"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2491C" w14:paraId="3781F26F" w14:textId="77777777" w:rsidTr="00440D3F">
        <w:trPr>
          <w:trHeight w:val="20"/>
          <w:jc w:val="center"/>
        </w:trPr>
        <w:tc>
          <w:tcPr>
            <w:tcW w:w="696" w:type="dxa"/>
            <w:vMerge/>
            <w:tcBorders>
              <w:left w:val="single" w:sz="4" w:space="0" w:color="auto"/>
              <w:right w:val="single" w:sz="4" w:space="0" w:color="auto"/>
            </w:tcBorders>
            <w:vAlign w:val="center"/>
          </w:tcPr>
          <w:p w14:paraId="58D338FE" w14:textId="77777777" w:rsidR="00A2491C" w:rsidRDefault="00A2491C"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A3E4AA8" w14:textId="77777777" w:rsidR="00A2491C" w:rsidRDefault="00A2491C" w:rsidP="009B3B70">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A2491C" w:rsidRDefault="00A2491C" w:rsidP="00C5583E">
            <w:pPr>
              <w:widowControl w:val="0"/>
              <w:spacing w:after="0" w:line="240" w:lineRule="auto"/>
              <w:ind w:right="113"/>
              <w:contextualSpacing/>
              <w:jc w:val="both"/>
              <w:rPr>
                <w:color w:val="000000"/>
                <w:sz w:val="24"/>
                <w:szCs w:val="24"/>
                <w:lang w:eastAsia="uk-UA"/>
              </w:rPr>
            </w:pPr>
          </w:p>
          <w:p w14:paraId="0784062F" w14:textId="77777777" w:rsidR="00A2491C" w:rsidRDefault="00A2491C" w:rsidP="00C5583E">
            <w:pPr>
              <w:widowControl w:val="0"/>
              <w:spacing w:after="0" w:line="240" w:lineRule="auto"/>
              <w:ind w:right="113"/>
              <w:contextualSpacing/>
              <w:jc w:val="both"/>
              <w:rPr>
                <w:color w:val="000000"/>
                <w:sz w:val="24"/>
                <w:szCs w:val="24"/>
                <w:lang w:eastAsia="uk-UA"/>
              </w:rPr>
            </w:pPr>
          </w:p>
          <w:p w14:paraId="6EEDE548" w14:textId="77777777" w:rsidR="00A2491C" w:rsidRDefault="00A2491C"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88190BE"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A2491C" w:rsidRDefault="00A2491C" w:rsidP="009B3B70">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69A79AC" w14:textId="77777777" w:rsidR="00A2491C" w:rsidRDefault="00A2491C" w:rsidP="009B3B70">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A2491C" w:rsidRDefault="00A2491C" w:rsidP="00C5583E">
            <w:pPr>
              <w:widowControl w:val="0"/>
              <w:spacing w:after="0" w:line="240" w:lineRule="auto"/>
              <w:ind w:right="113"/>
              <w:contextualSpacing/>
              <w:jc w:val="both"/>
              <w:rPr>
                <w:color w:val="000000"/>
                <w:sz w:val="24"/>
                <w:szCs w:val="24"/>
                <w:lang w:eastAsia="uk-UA"/>
              </w:rPr>
            </w:pPr>
          </w:p>
          <w:p w14:paraId="16D8534F" w14:textId="77777777" w:rsidR="00A2491C" w:rsidRDefault="00A2491C" w:rsidP="00C5583E">
            <w:pPr>
              <w:widowControl w:val="0"/>
              <w:spacing w:after="0" w:line="240" w:lineRule="auto"/>
              <w:ind w:right="113"/>
              <w:contextualSpacing/>
              <w:jc w:val="both"/>
              <w:rPr>
                <w:color w:val="000000"/>
                <w:sz w:val="24"/>
                <w:szCs w:val="24"/>
                <w:lang w:eastAsia="uk-UA"/>
              </w:rPr>
            </w:pPr>
          </w:p>
          <w:p w14:paraId="0400B4ED" w14:textId="77777777" w:rsidR="00A2491C" w:rsidRDefault="00A2491C" w:rsidP="00C5583E">
            <w:pPr>
              <w:widowControl w:val="0"/>
              <w:spacing w:after="0" w:line="240" w:lineRule="auto"/>
              <w:ind w:right="113"/>
              <w:contextualSpacing/>
              <w:jc w:val="both"/>
              <w:rPr>
                <w:color w:val="000000"/>
                <w:sz w:val="24"/>
                <w:szCs w:val="24"/>
                <w:lang w:eastAsia="uk-UA"/>
              </w:rPr>
            </w:pPr>
          </w:p>
          <w:p w14:paraId="2A29968E" w14:textId="77777777" w:rsidR="00A2491C" w:rsidRDefault="00A2491C"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B8BEFF9" w14:textId="77777777" w:rsidTr="00440D3F">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6D061BDF" w14:textId="2DA29F10" w:rsidR="00A2491C" w:rsidRDefault="00A2491C" w:rsidP="009B3B70">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A2491C" w:rsidRDefault="00A2491C"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A2491C" w14:paraId="10447F6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6BB81FE2" w14:textId="77777777" w:rsidR="00A2491C" w:rsidRDefault="00A2491C"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A2491C" w:rsidRDefault="00A2491C" w:rsidP="00C5583E">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A2491C" w:rsidRDefault="00A2491C" w:rsidP="00C5583E">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593B5F40" w14:textId="77777777" w:rsidR="00A2491C" w:rsidRDefault="00A2491C" w:rsidP="00C5583E">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A2491C" w:rsidRDefault="00A2491C" w:rsidP="00C5583E">
            <w:pPr>
              <w:widowControl w:val="0"/>
              <w:spacing w:after="0" w:line="240" w:lineRule="auto"/>
              <w:ind w:right="113"/>
              <w:contextualSpacing/>
              <w:jc w:val="both"/>
              <w:rPr>
                <w:color w:val="000000"/>
                <w:sz w:val="24"/>
                <w:szCs w:val="24"/>
                <w:lang w:eastAsia="uk-UA"/>
              </w:rPr>
            </w:pPr>
            <w:r>
              <w:rPr>
                <w:color w:val="000000"/>
                <w:sz w:val="24"/>
                <w:szCs w:val="24"/>
                <w:lang w:eastAsia="uk-UA"/>
              </w:rPr>
              <w:lastRenderedPageBreak/>
              <w:t>Тендерна документація не містить жодних дискримінаційних вимог до учасників.</w:t>
            </w:r>
          </w:p>
        </w:tc>
      </w:tr>
      <w:tr w:rsidR="00A2491C" w14:paraId="3D7D3E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583857B8" w14:textId="77777777" w:rsidR="00A2491C" w:rsidRDefault="00A2491C"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3D3BE2EC" w14:textId="4F9FD37E" w:rsidR="00A2491C" w:rsidRPr="00A55F25" w:rsidRDefault="00A2491C" w:rsidP="00C5583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2491C" w14:paraId="2EB4B69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09E98B69" w14:textId="77777777" w:rsidR="00A2491C" w:rsidRDefault="00A2491C" w:rsidP="009B3B70">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5F95F92F" w14:textId="77777777" w:rsidR="00A2491C" w:rsidRDefault="00A2491C" w:rsidP="009B3B70">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A2491C" w:rsidRDefault="00A2491C" w:rsidP="00C5583E">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47D2F83F" w:rsidR="00A2491C" w:rsidRDefault="00A2491C" w:rsidP="00C5583E">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w:t>
            </w:r>
            <w:r w:rsidR="00060FEB">
              <w:rPr>
                <w:rFonts w:eastAsia="Calibri"/>
                <w:color w:val="000000"/>
                <w:sz w:val="24"/>
                <w:szCs w:val="24"/>
              </w:rPr>
              <w:t>льноприйняті міжнародні терміни</w:t>
            </w:r>
            <w:r>
              <w:rPr>
                <w:rFonts w:eastAsia="Calibri"/>
                <w:color w:val="000000"/>
                <w:sz w:val="24"/>
                <w:szCs w:val="24"/>
              </w:rPr>
              <w:t>).</w:t>
            </w:r>
          </w:p>
          <w:p w14:paraId="489C494C" w14:textId="77777777" w:rsidR="00A2491C" w:rsidRDefault="00A2491C" w:rsidP="00C5583E">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D5657" w14:paraId="0193C31B" w14:textId="77777777" w:rsidTr="00E9281E">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42C9508" w14:textId="1CB09769" w:rsidR="00CD5657" w:rsidRDefault="00CD5657"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3D5E09EE" w14:textId="4926BC18" w:rsidR="00CD5657" w:rsidRPr="00DE3A92" w:rsidRDefault="00CD5657" w:rsidP="009B3B70">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AFC7E0" w14:textId="6E0ABDCE" w:rsidR="00CD5657" w:rsidRPr="00DE3A92" w:rsidRDefault="00CD5657" w:rsidP="00C5583E">
            <w:pPr>
              <w:widowControl w:val="0"/>
              <w:spacing w:after="0" w:line="240" w:lineRule="auto"/>
              <w:ind w:left="-106" w:right="-84"/>
              <w:contextualSpacing/>
              <w:jc w:val="both"/>
              <w:rPr>
                <w:rFonts w:eastAsia="Calibri"/>
                <w:color w:val="000000"/>
                <w:sz w:val="24"/>
                <w:szCs w:val="24"/>
              </w:rPr>
            </w:pPr>
            <w:r w:rsidRPr="00DE3A92">
              <w:rPr>
                <w:sz w:val="24"/>
                <w:szCs w:val="24"/>
              </w:rPr>
              <w:t>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Лист-згода на обробку, використання, поширення та доступ до персональних даних у Додатку №5</w:t>
            </w:r>
          </w:p>
        </w:tc>
      </w:tr>
      <w:tr w:rsidR="00A2491C" w14:paraId="38A7C57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5CE5BE1" w14:textId="77777777" w:rsidR="00A2491C" w:rsidRDefault="00A2491C" w:rsidP="00C5583E">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A2491C" w14:paraId="10F146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4BE6749" w14:textId="77777777" w:rsidR="00A2491C" w:rsidRDefault="00A2491C"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078D2241" w14:textId="77777777" w:rsidR="00A2491C" w:rsidRDefault="00A2491C" w:rsidP="00C5583E">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A2491C" w:rsidRDefault="00A2491C" w:rsidP="00C5583E">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A2491C" w:rsidRDefault="00A2491C" w:rsidP="00C5583E">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F42B1" w14:textId="77777777" w:rsidR="00A2491C" w:rsidRDefault="00A2491C" w:rsidP="00C5583E">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5E5BB6" w14:textId="77777777" w:rsidR="00A2491C" w:rsidRDefault="00A2491C" w:rsidP="00C5583E">
            <w:pPr>
              <w:widowControl w:val="0"/>
              <w:spacing w:after="0" w:line="240" w:lineRule="auto"/>
              <w:ind w:right="113"/>
              <w:contextualSpacing/>
              <w:jc w:val="both"/>
              <w:rPr>
                <w:color w:val="000000" w:themeColor="text1"/>
                <w:sz w:val="24"/>
                <w:szCs w:val="24"/>
                <w:lang w:eastAsia="uk-UA"/>
              </w:rPr>
            </w:pPr>
          </w:p>
        </w:tc>
      </w:tr>
      <w:tr w:rsidR="00A2491C" w14:paraId="482E20A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3162926F" w14:textId="77777777" w:rsidR="00A2491C" w:rsidRDefault="00A2491C"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A2491C" w:rsidRDefault="00A2491C" w:rsidP="00C5583E">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sz w:val="24"/>
                <w:szCs w:val="24"/>
                <w:lang w:eastAsia="uk-UA"/>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1CD4">
              <w:rPr>
                <w:sz w:val="24"/>
                <w:szCs w:val="24"/>
                <w:lang w:eastAsia="uk-UA"/>
              </w:rPr>
              <w:t xml:space="preserve">, </w:t>
            </w:r>
            <w:r w:rsidR="00571CD4" w:rsidRPr="00571CD4">
              <w:rPr>
                <w:sz w:val="24"/>
                <w:szCs w:val="24"/>
                <w:lang w:eastAsia="uk-UA"/>
              </w:rPr>
              <w:t>а саме в оголошенні про проведення відкритих торгів</w:t>
            </w:r>
            <w:r w:rsidR="00571CD4">
              <w:rPr>
                <w:sz w:val="24"/>
                <w:szCs w:val="24"/>
                <w:lang w:eastAsia="uk-UA"/>
              </w:rPr>
              <w:t>,</w:t>
            </w:r>
            <w:r>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A2491C" w:rsidRDefault="00A2491C" w:rsidP="00C5583E">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A2491C" w:rsidRDefault="00A2491C" w:rsidP="00C5583E">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491C" w14:paraId="2E5EEAE7"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CA76F20" w14:textId="77777777" w:rsidR="00A2491C" w:rsidRDefault="00A2491C" w:rsidP="00C5583E">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A2491C" w14:paraId="06D15BD6"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A2491C" w:rsidRDefault="00A2491C"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17D59F1A" w14:textId="77777777" w:rsidR="00A2491C" w:rsidRDefault="00A2491C"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A2491C" w:rsidRDefault="00A2491C" w:rsidP="009B3B70">
            <w:pPr>
              <w:widowControl w:val="0"/>
              <w:spacing w:after="0" w:line="240" w:lineRule="auto"/>
              <w:ind w:right="113"/>
              <w:contextualSpacing/>
              <w:rPr>
                <w:color w:val="000000" w:themeColor="text1"/>
                <w:sz w:val="24"/>
                <w:szCs w:val="24"/>
                <w:lang w:eastAsia="uk-UA"/>
              </w:rPr>
            </w:pPr>
          </w:p>
          <w:p w14:paraId="747CC30F" w14:textId="77777777" w:rsidR="00A2491C" w:rsidRDefault="00A2491C" w:rsidP="009B3B70">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71541141" w14:textId="77777777" w:rsidR="00A2491C" w:rsidRDefault="00A2491C" w:rsidP="009B3B70">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743AA3AA" w14:textId="01893F4F" w:rsidR="0014233A" w:rsidRPr="001435D4" w:rsidRDefault="00A2491C" w:rsidP="00C5583E">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0014233A" w:rsidRPr="001435D4">
              <w:rPr>
                <w:color w:val="000000"/>
                <w:sz w:val="24"/>
                <w:szCs w:val="24"/>
                <w:lang w:eastAsia="uk-UA"/>
              </w:rPr>
              <w:t>.</w:t>
            </w:r>
            <w:r w:rsidR="0014233A" w:rsidRPr="001435D4">
              <w:rPr>
                <w:color w:val="000000"/>
                <w:sz w:val="24"/>
                <w:szCs w:val="24"/>
              </w:rPr>
              <w:t xml:space="preserve">Тендерні пропозиції подаються відповідно до порядку, визначеного </w:t>
            </w:r>
            <w:proofErr w:type="spellStart"/>
            <w:r w:rsidR="0014233A" w:rsidRPr="001435D4">
              <w:rPr>
                <w:color w:val="000000"/>
                <w:sz w:val="24"/>
                <w:szCs w:val="24"/>
              </w:rPr>
              <w:t>ст</w:t>
            </w:r>
            <w:proofErr w:type="spellEnd"/>
            <w:r w:rsidR="0014233A" w:rsidRPr="001435D4">
              <w:rPr>
                <w:color w:val="000000"/>
                <w:sz w:val="24"/>
                <w:szCs w:val="24"/>
              </w:rPr>
              <w:t xml:space="preserve">аттею 26 Закону, крім положень частин першої, четвертої, шостої та сьомої </w:t>
            </w:r>
            <w:proofErr w:type="spellStart"/>
            <w:r w:rsidR="0014233A" w:rsidRPr="001435D4">
              <w:rPr>
                <w:color w:val="000000"/>
                <w:sz w:val="24"/>
                <w:szCs w:val="24"/>
              </w:rPr>
              <w:t>ста</w:t>
            </w:r>
            <w:proofErr w:type="spellEnd"/>
            <w:r w:rsidR="0014233A" w:rsidRPr="001435D4">
              <w:rPr>
                <w:color w:val="000000"/>
                <w:sz w:val="24"/>
                <w:szCs w:val="24"/>
              </w:rPr>
              <w:t>тті  26 Закону.</w:t>
            </w:r>
          </w:p>
          <w:p w14:paraId="0BCC828B" w14:textId="409C1E57" w:rsidR="0014233A" w:rsidRPr="001435D4" w:rsidRDefault="00176ACE" w:rsidP="00C5583E">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0"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A2491C" w:rsidRDefault="00A2491C" w:rsidP="00C5583E">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A2491C" w:rsidRDefault="00A2491C" w:rsidP="00C5583E">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469D7CE6" w14:textId="5331FB2F" w:rsidR="00CC1594" w:rsidRPr="00CC1594" w:rsidRDefault="00CC1594" w:rsidP="00C5583E">
            <w:pPr>
              <w:numPr>
                <w:ilvl w:val="0"/>
                <w:numId w:val="1"/>
              </w:numPr>
              <w:spacing w:after="0" w:line="240" w:lineRule="auto"/>
              <w:jc w:val="both"/>
              <w:rPr>
                <w:sz w:val="24"/>
                <w:szCs w:val="24"/>
              </w:rPr>
            </w:pPr>
            <w:proofErr w:type="spellStart"/>
            <w:r w:rsidRPr="00CC1594">
              <w:rPr>
                <w:sz w:val="24"/>
                <w:szCs w:val="24"/>
                <w:lang w:eastAsia="ru-RU"/>
              </w:rPr>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FCE2590" w14:textId="0390F54F" w:rsidR="00A2491C" w:rsidRDefault="00A2491C" w:rsidP="00C5583E">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00CD5657">
              <w:rPr>
                <w:sz w:val="24"/>
                <w:szCs w:val="24"/>
              </w:rPr>
              <w:t xml:space="preserve">з </w:t>
            </w:r>
            <w:r w:rsidRPr="00D22624">
              <w:rPr>
                <w:b/>
                <w:i/>
                <w:sz w:val="24"/>
                <w:szCs w:val="24"/>
              </w:rPr>
              <w:t>Додатк</w:t>
            </w:r>
            <w:r w:rsidR="00CD5657">
              <w:rPr>
                <w:b/>
                <w:i/>
                <w:sz w:val="24"/>
                <w:szCs w:val="24"/>
              </w:rPr>
              <w:t>ом</w:t>
            </w:r>
            <w:r w:rsidRPr="00D22624">
              <w:rPr>
                <w:b/>
                <w:i/>
                <w:sz w:val="24"/>
                <w:szCs w:val="24"/>
              </w:rPr>
              <w:t xml:space="preserve"> 2</w:t>
            </w:r>
            <w:r>
              <w:rPr>
                <w:sz w:val="24"/>
                <w:szCs w:val="24"/>
              </w:rPr>
              <w:t>);</w:t>
            </w:r>
          </w:p>
          <w:p w14:paraId="0283E7EC" w14:textId="23D2CFF2" w:rsidR="00A2491C" w:rsidRPr="00CD5657" w:rsidRDefault="00A2491C" w:rsidP="00C5583E">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6D67897" w14:textId="237EFFD4" w:rsidR="00EB442C" w:rsidRPr="001435D4" w:rsidRDefault="001435D4" w:rsidP="00C5583E">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00EB442C" w:rsidRPr="001435D4">
              <w:rPr>
                <w:sz w:val="24"/>
                <w:szCs w:val="24"/>
                <w:shd w:val="clear" w:color="auto" w:fill="FFFFFF"/>
              </w:rPr>
              <w:t xml:space="preserve">відсутність підстав, зазначених в пункті </w:t>
            </w:r>
            <w:r w:rsidR="00EB442C" w:rsidRPr="001435D4">
              <w:rPr>
                <w:sz w:val="24"/>
                <w:szCs w:val="24"/>
              </w:rPr>
              <w:t>47 Особливостей</w:t>
            </w:r>
            <w:r w:rsidR="00EB442C" w:rsidRPr="001435D4">
              <w:rPr>
                <w:sz w:val="24"/>
                <w:szCs w:val="24"/>
                <w:shd w:val="clear" w:color="auto" w:fill="FFFFFF"/>
              </w:rPr>
              <w:t xml:space="preserve"> (крім </w:t>
            </w:r>
            <w:hyperlink r:id="rId11" w:anchor="n616" w:history="1">
              <w:r w:rsidR="00EB442C" w:rsidRPr="001435D4">
                <w:rPr>
                  <w:rStyle w:val="a6"/>
                  <w:color w:val="auto"/>
                  <w:sz w:val="24"/>
                  <w:szCs w:val="24"/>
                  <w:u w:val="none"/>
                  <w:shd w:val="clear" w:color="auto" w:fill="FFFFFF"/>
                </w:rPr>
                <w:t>підпунктів 1</w:t>
              </w:r>
            </w:hyperlink>
            <w:r w:rsidR="00EB442C" w:rsidRPr="001435D4">
              <w:rPr>
                <w:sz w:val="24"/>
                <w:szCs w:val="24"/>
                <w:shd w:val="clear" w:color="auto" w:fill="FFFFFF"/>
              </w:rPr>
              <w:t> і </w:t>
            </w:r>
            <w:hyperlink r:id="rId12" w:anchor="n622" w:history="1">
              <w:r w:rsidR="00EB442C" w:rsidRPr="001435D4">
                <w:rPr>
                  <w:rStyle w:val="a6"/>
                  <w:color w:val="auto"/>
                  <w:sz w:val="24"/>
                  <w:szCs w:val="24"/>
                  <w:u w:val="none"/>
                  <w:shd w:val="clear" w:color="auto" w:fill="FFFFFF"/>
                </w:rPr>
                <w:t>7</w:t>
              </w:r>
            </w:hyperlink>
            <w:r w:rsidR="00EB442C" w:rsidRPr="001435D4">
              <w:rPr>
                <w:sz w:val="24"/>
                <w:szCs w:val="24"/>
                <w:shd w:val="clear" w:color="auto" w:fill="FFFFFF"/>
              </w:rPr>
              <w:t>, </w:t>
            </w:r>
            <w:hyperlink r:id="rId13" w:anchor="n628" w:history="1">
              <w:r w:rsidR="00EB442C" w:rsidRPr="001435D4">
                <w:rPr>
                  <w:rStyle w:val="a6"/>
                  <w:color w:val="auto"/>
                  <w:sz w:val="24"/>
                  <w:szCs w:val="24"/>
                  <w:u w:val="none"/>
                  <w:shd w:val="clear" w:color="auto" w:fill="FFFFFF"/>
                </w:rPr>
                <w:t>абзацу чотирнадцятого</w:t>
              </w:r>
            </w:hyperlink>
            <w:r w:rsidR="00EB442C" w:rsidRPr="001435D4">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09B3AD3F" w:rsidR="008C43B7" w:rsidRPr="001435D4" w:rsidRDefault="008C43B7" w:rsidP="00C5583E">
            <w:pPr>
              <w:pStyle w:val="rvps2"/>
              <w:shd w:val="clear" w:color="auto" w:fill="FFFFFF"/>
              <w:spacing w:before="0" w:beforeAutospacing="0" w:after="0" w:afterAutospacing="0"/>
              <w:jc w:val="both"/>
            </w:pPr>
            <w:bookmarkStart w:id="1" w:name="n632"/>
            <w:bookmarkEnd w:id="1"/>
            <w:r w:rsidRPr="001435D4">
              <w:t>Замовник самостійно за результатами розгляду тендерної пропозиції</w:t>
            </w:r>
            <w:r w:rsidR="001435D4">
              <w:t xml:space="preserve"> учасника процедури закупівлі </w:t>
            </w:r>
            <w:r w:rsidRPr="001435D4">
              <w:t xml:space="preserve">в електронній системі закупівель відсутність </w:t>
            </w:r>
            <w:proofErr w:type="spellStart"/>
            <w:r w:rsidRPr="001435D4">
              <w:t>в  </w:t>
            </w:r>
            <w:r w:rsidR="001435D4">
              <w:t>учасни</w:t>
            </w:r>
            <w:proofErr w:type="spellEnd"/>
            <w:r w:rsidR="001435D4">
              <w:t xml:space="preserve">ка процедури закупівлі </w:t>
            </w:r>
            <w:r w:rsidRPr="001435D4">
              <w:t>підстав,</w:t>
            </w:r>
            <w:r w:rsidR="00DB42D6">
              <w:t xml:space="preserve"> </w:t>
            </w:r>
            <w:r w:rsidRPr="001435D4">
              <w:t>визначених </w:t>
            </w:r>
            <w:hyperlink r:id="rId14" w:anchor="n616" w:history="1">
              <w:r w:rsidRPr="001435D4">
                <w:rPr>
                  <w:rStyle w:val="a6"/>
                  <w:color w:val="auto"/>
                  <w:u w:val="none"/>
                </w:rPr>
                <w:t>підпунктами 1</w:t>
              </w:r>
            </w:hyperlink>
            <w:r w:rsidRPr="001435D4">
              <w:t> і </w:t>
            </w:r>
            <w:hyperlink r:id="rId15" w:anchor="n622" w:history="1">
              <w:r w:rsidRPr="001435D4">
                <w:rPr>
                  <w:rStyle w:val="a6"/>
                  <w:color w:val="auto"/>
                  <w:u w:val="none"/>
                </w:rPr>
                <w:t>7</w:t>
              </w:r>
            </w:hyperlink>
            <w:r w:rsidRPr="001435D4">
              <w:t> цього пункту.</w:t>
            </w:r>
          </w:p>
          <w:p w14:paraId="2C4C9277" w14:textId="758EC676" w:rsidR="00A2491C" w:rsidRPr="009A0BEF" w:rsidRDefault="00A2491C" w:rsidP="00C5583E">
            <w:pPr>
              <w:pStyle w:val="afd"/>
              <w:widowControl w:val="0"/>
              <w:spacing w:before="0"/>
              <w:jc w:val="both"/>
              <w:rPr>
                <w:rFonts w:ascii="Times New Roman" w:hAnsi="Times New Roman"/>
                <w:sz w:val="24"/>
                <w:szCs w:val="24"/>
              </w:rPr>
            </w:pPr>
            <w:r w:rsidRPr="009A0BEF">
              <w:rPr>
                <w:rFonts w:ascii="Times New Roman" w:hAnsi="Times New Roman"/>
                <w:sz w:val="24"/>
                <w:szCs w:val="24"/>
              </w:rPr>
              <w:t xml:space="preserve">Для об’єднання учасників як учасника процедури </w:t>
            </w:r>
            <w:r w:rsidRPr="009A0BEF">
              <w:rPr>
                <w:rFonts w:ascii="Times New Roman" w:hAnsi="Times New Roman"/>
                <w:sz w:val="24"/>
                <w:szCs w:val="24"/>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sidR="00C75990">
              <w:rPr>
                <w:rFonts w:ascii="Times New Roman" w:hAnsi="Times New Roman"/>
                <w:sz w:val="24"/>
                <w:szCs w:val="24"/>
              </w:rPr>
              <w:t xml:space="preserve"> </w:t>
            </w:r>
            <w:r w:rsidR="00C75990" w:rsidRPr="00F36168">
              <w:rPr>
                <w:rFonts w:ascii="Times New Roman" w:hAnsi="Times New Roman"/>
                <w:sz w:val="24"/>
                <w:szCs w:val="24"/>
              </w:rPr>
              <w:t>47</w:t>
            </w:r>
            <w:r w:rsidRPr="009A0BEF">
              <w:rPr>
                <w:rFonts w:ascii="Times New Roman" w:hAnsi="Times New Roman"/>
                <w:sz w:val="24"/>
                <w:szCs w:val="24"/>
              </w:rPr>
              <w:t xml:space="preserve"> </w:t>
            </w:r>
            <w:r w:rsidR="00C75990">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A2491C" w:rsidRDefault="00A2491C" w:rsidP="00C5583E">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A2491C" w:rsidRDefault="00A2491C" w:rsidP="00C5583E">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6"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7201C098" w14:textId="14E73692" w:rsidR="00A2491C" w:rsidRPr="005D7A90" w:rsidRDefault="00A2491C" w:rsidP="00C5583E">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7"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5D7A90">
              <w:rPr>
                <w:sz w:val="24"/>
                <w:szCs w:val="24"/>
              </w:rPr>
              <w:t xml:space="preserve">частини 1 ст. 7 Закону України </w:t>
            </w:r>
            <w:r w:rsidR="005D7A90" w:rsidRPr="005D7A90">
              <w:rPr>
                <w:sz w:val="24"/>
                <w:szCs w:val="24"/>
              </w:rPr>
              <w:t>«</w:t>
            </w:r>
            <w:r w:rsidR="005D7A90"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8468360" w14:textId="77777777" w:rsidR="00A2491C" w:rsidRDefault="00A2491C" w:rsidP="00C5583E">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A2491C" w:rsidRDefault="00A2491C" w:rsidP="00C5583E">
            <w:pPr>
              <w:widowControl w:val="0"/>
              <w:spacing w:after="0" w:line="240" w:lineRule="auto"/>
              <w:ind w:left="34" w:right="113" w:firstLine="142"/>
              <w:contextualSpacing/>
              <w:rPr>
                <w:sz w:val="24"/>
                <w:szCs w:val="24"/>
                <w:lang w:eastAsia="uk-UA"/>
              </w:rPr>
            </w:pPr>
          </w:p>
          <w:p w14:paraId="09EC2673" w14:textId="77777777" w:rsidR="00A2491C" w:rsidRDefault="00A2491C" w:rsidP="00C5583E">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A2491C" w:rsidRDefault="00A2491C" w:rsidP="00C5583E">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3443425" w14:textId="77777777" w:rsidR="00A2491C" w:rsidRDefault="00A2491C" w:rsidP="00C5583E">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DE497A" w:rsidRDefault="00A2491C" w:rsidP="00C5583E">
            <w:pPr>
              <w:pStyle w:val="LO-normal1"/>
              <w:widowControl w:val="0"/>
              <w:ind w:hanging="21"/>
              <w:jc w:val="both"/>
              <w:rPr>
                <w:rFonts w:ascii="Times New Roman" w:hAnsi="Times New Roman" w:cs="Times New Roman"/>
                <w:sz w:val="24"/>
                <w:szCs w:val="24"/>
                <w:lang w:eastAsia="uk-UA"/>
              </w:rPr>
            </w:pPr>
            <w:r>
              <w:rPr>
                <w:sz w:val="24"/>
                <w:szCs w:val="24"/>
                <w:lang w:eastAsia="uk-UA"/>
              </w:rPr>
              <w:lastRenderedPageBreak/>
              <w:t xml:space="preserve">- </w:t>
            </w:r>
            <w:r>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w:t>
            </w:r>
            <w:r w:rsidR="00DE497A">
              <w:rPr>
                <w:rFonts w:ascii="Times New Roman" w:hAnsi="Times New Roman" w:cs="Times New Roman"/>
                <w:sz w:val="24"/>
                <w:szCs w:val="24"/>
                <w:lang w:eastAsia="uk-UA"/>
              </w:rPr>
              <w:t xml:space="preserve"> </w:t>
            </w:r>
            <w:r w:rsidR="00DE497A"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A2491C" w:rsidRDefault="00A2491C" w:rsidP="00C5583E">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A2491C" w:rsidRDefault="00A2491C" w:rsidP="00C5583E">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945877" w:rsidRPr="00945877" w:rsidRDefault="00945877" w:rsidP="00C5583E">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sidR="00F36168">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00F36168">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8"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A2491C" w:rsidRDefault="00A2491C" w:rsidP="00C5583E">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2F2BDDAF" w:rsidR="00A2491C" w:rsidRDefault="00A2491C" w:rsidP="00320EDC">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w:t>
            </w:r>
            <w:r w:rsidR="00AA3DE9">
              <w:rPr>
                <w:rFonts w:eastAsia="MS Mincho"/>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00AA3DE9" w:rsidRPr="00F963B4">
              <w:rPr>
                <w:rFonts w:eastAsia="MS Mincho"/>
                <w:sz w:val="24"/>
                <w:szCs w:val="24"/>
              </w:rPr>
              <w:t>відхиляє таку тендерну пропозицію відповідно до абзацу четвер</w:t>
            </w:r>
            <w:r w:rsidR="00AA3DE9">
              <w:rPr>
                <w:rFonts w:eastAsia="MS Mincho"/>
                <w:sz w:val="24"/>
                <w:szCs w:val="24"/>
              </w:rPr>
              <w:t>того підпункту 2 пункту 44 О</w:t>
            </w:r>
            <w:r w:rsidR="00AA3DE9" w:rsidRPr="00F963B4">
              <w:rPr>
                <w:rFonts w:eastAsia="MS Mincho"/>
                <w:sz w:val="24"/>
                <w:szCs w:val="24"/>
              </w:rPr>
              <w:t>собливостей</w:t>
            </w:r>
          </w:p>
        </w:tc>
      </w:tr>
      <w:tr w:rsidR="00440D3F" w14:paraId="4ADF0A31"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57F1F142" w:rsidR="00440D3F" w:rsidRDefault="00FF1652"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0519EFAD" w14:textId="77777777" w:rsidR="00440D3F" w:rsidRDefault="00440D3F" w:rsidP="009B3B70">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5B0FA4BA" w14:textId="2E042206" w:rsidR="00440D3F" w:rsidRPr="00752FE6" w:rsidRDefault="00440D3F" w:rsidP="00C5583E">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w:t>
            </w:r>
            <w:r w:rsidR="00752FE6">
              <w:rPr>
                <w:rFonts w:ascii="Times New Roman" w:hAnsi="Times New Roman" w:cs="Times New Roman"/>
                <w:color w:val="000000"/>
                <w:sz w:val="24"/>
                <w:szCs w:val="24"/>
                <w:lang w:eastAsia="uk-UA"/>
              </w:rPr>
              <w:t>ідності, може бути продовжений.</w:t>
            </w:r>
          </w:p>
          <w:p w14:paraId="32C857DA" w14:textId="3D3A6F93"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D3F" w14:paraId="52EC626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51D81220" w:rsidR="00440D3F" w:rsidRDefault="00FF1652"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1CC9868E" w14:textId="649405F2"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73C887B6" w14:textId="383CC059" w:rsidR="00440D3F" w:rsidRPr="00281EEF" w:rsidRDefault="00440D3F" w:rsidP="00C5583E">
            <w:pPr>
              <w:widowControl w:val="0"/>
              <w:spacing w:after="0" w:line="240" w:lineRule="auto"/>
              <w:ind w:right="120"/>
              <w:jc w:val="both"/>
              <w:rPr>
                <w:sz w:val="24"/>
                <w:szCs w:val="24"/>
              </w:rPr>
            </w:pPr>
            <w:r w:rsidRPr="00281EEF">
              <w:rPr>
                <w:sz w:val="24"/>
                <w:szCs w:val="24"/>
              </w:rPr>
              <w:t xml:space="preserve">Замовник установлює </w:t>
            </w:r>
            <w:r w:rsidRPr="00281EEF">
              <w:rPr>
                <w:sz w:val="24"/>
                <w:szCs w:val="24"/>
                <w:shd w:val="clear" w:color="auto" w:fill="FFFFFF"/>
              </w:rPr>
              <w:t xml:space="preserve">один або </w:t>
            </w:r>
            <w:proofErr w:type="spellStart"/>
            <w:r w:rsidRPr="00281EEF">
              <w:rPr>
                <w:sz w:val="24"/>
                <w:szCs w:val="24"/>
                <w:shd w:val="clear" w:color="auto" w:fill="FFFFFF"/>
              </w:rPr>
              <w:t>кілька  кваліфік</w:t>
            </w:r>
            <w:proofErr w:type="spellEnd"/>
            <w:r w:rsidRPr="00281EEF">
              <w:rPr>
                <w:sz w:val="24"/>
                <w:szCs w:val="24"/>
                <w:shd w:val="clear" w:color="auto" w:fill="FFFFFF"/>
              </w:rPr>
              <w:t>аційних критеріїв відповідно до </w:t>
            </w:r>
            <w:hyperlink r:id="rId19" w:anchor="n1250" w:tgtFrame="_blank" w:history="1">
              <w:r w:rsidRPr="00281EEF">
                <w:rPr>
                  <w:rStyle w:val="a6"/>
                  <w:color w:val="auto"/>
                  <w:sz w:val="24"/>
                  <w:szCs w:val="24"/>
                  <w:u w:val="none"/>
                  <w:shd w:val="clear" w:color="auto" w:fill="FFFFFF"/>
                </w:rPr>
                <w:t>статті 16</w:t>
              </w:r>
            </w:hyperlink>
            <w:r w:rsidRPr="00281EEF">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81EEF">
              <w:rPr>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1EEF">
              <w:rPr>
                <w:b/>
                <w:i/>
                <w:sz w:val="24"/>
                <w:szCs w:val="24"/>
              </w:rPr>
              <w:t xml:space="preserve">Додатку </w:t>
            </w:r>
            <w:r w:rsidR="00281EEF" w:rsidRPr="00281EEF">
              <w:rPr>
                <w:b/>
                <w:i/>
                <w:sz w:val="24"/>
                <w:szCs w:val="24"/>
              </w:rPr>
              <w:t>4</w:t>
            </w:r>
            <w:r w:rsidRPr="00281EEF">
              <w:rPr>
                <w:sz w:val="24"/>
                <w:szCs w:val="24"/>
              </w:rPr>
              <w:t xml:space="preserve">до цієї тендерної документації. </w:t>
            </w:r>
          </w:p>
          <w:p w14:paraId="6F0B56B6" w14:textId="1646AF63" w:rsidR="00440D3F" w:rsidRPr="00281EEF" w:rsidRDefault="00440D3F" w:rsidP="00C5583E">
            <w:pPr>
              <w:widowControl w:val="0"/>
              <w:spacing w:after="0" w:line="240" w:lineRule="auto"/>
              <w:ind w:right="120"/>
              <w:jc w:val="both"/>
              <w:rPr>
                <w:sz w:val="24"/>
                <w:szCs w:val="24"/>
              </w:rPr>
            </w:pPr>
            <w:r w:rsidRPr="00281EEF">
              <w:rPr>
                <w:sz w:val="24"/>
                <w:szCs w:val="24"/>
              </w:rPr>
              <w:lastRenderedPageBreak/>
              <w:t>Спосіб  підтвердження відповідності учасника критеріям і вимогам згідно із законодавством наведено в</w:t>
            </w:r>
            <w:r w:rsidRPr="00281EEF">
              <w:rPr>
                <w:b/>
                <w:sz w:val="24"/>
                <w:szCs w:val="24"/>
              </w:rPr>
              <w:t xml:space="preserve"> </w:t>
            </w:r>
            <w:r w:rsidRPr="00281EEF">
              <w:rPr>
                <w:b/>
                <w:i/>
                <w:sz w:val="24"/>
                <w:szCs w:val="24"/>
              </w:rPr>
              <w:t xml:space="preserve">Додатку </w:t>
            </w:r>
            <w:r w:rsidR="00281EEF" w:rsidRPr="00281EEF">
              <w:rPr>
                <w:b/>
                <w:i/>
                <w:sz w:val="24"/>
                <w:szCs w:val="24"/>
              </w:rPr>
              <w:t>4</w:t>
            </w:r>
            <w:r w:rsidRPr="00281EEF">
              <w:rPr>
                <w:sz w:val="24"/>
                <w:szCs w:val="24"/>
              </w:rPr>
              <w:t xml:space="preserve"> до цієї тендерної документації. </w:t>
            </w:r>
          </w:p>
          <w:p w14:paraId="210A7F3A" w14:textId="58D3CE29" w:rsidR="00440D3F" w:rsidRPr="00281EEF" w:rsidRDefault="00440D3F" w:rsidP="00C5583E">
            <w:pPr>
              <w:widowControl w:val="0"/>
              <w:spacing w:after="0" w:line="240" w:lineRule="auto"/>
              <w:ind w:right="120"/>
              <w:jc w:val="both"/>
              <w:rPr>
                <w:bCs/>
                <w:sz w:val="24"/>
                <w:szCs w:val="24"/>
              </w:rPr>
            </w:pPr>
            <w:r w:rsidRPr="00281EEF">
              <w:rPr>
                <w:bCs/>
                <w:sz w:val="24"/>
                <w:szCs w:val="24"/>
              </w:rPr>
              <w:t>Підстави, визначені пунктом 47 Особливостей.</w:t>
            </w:r>
          </w:p>
          <w:p w14:paraId="56671EC9" w14:textId="77777777" w:rsidR="00440D3F" w:rsidRPr="00281EEF" w:rsidRDefault="00440D3F" w:rsidP="00C5583E">
            <w:pPr>
              <w:pStyle w:val="rvps2"/>
              <w:shd w:val="clear" w:color="auto" w:fill="FFFFFF"/>
              <w:spacing w:before="0" w:beforeAutospacing="0" w:after="0" w:afterAutospacing="0"/>
              <w:ind w:firstLine="450"/>
              <w:jc w:val="both"/>
              <w:rPr>
                <w:lang w:val="ru-RU" w:eastAsia="ru-RU"/>
              </w:rPr>
            </w:pPr>
            <w:r w:rsidRPr="00281EE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4E2C1" w14:textId="77777777" w:rsidR="00440D3F" w:rsidRPr="00281EEF" w:rsidRDefault="00440D3F" w:rsidP="00C5583E">
            <w:pPr>
              <w:pStyle w:val="rvps2"/>
              <w:shd w:val="clear" w:color="auto" w:fill="FFFFFF"/>
              <w:spacing w:before="0" w:beforeAutospacing="0" w:after="0" w:afterAutospacing="0"/>
              <w:ind w:firstLine="450"/>
              <w:jc w:val="both"/>
            </w:pPr>
            <w:bookmarkStart w:id="2" w:name="n616"/>
            <w:bookmarkEnd w:id="2"/>
            <w:r w:rsidRPr="00281EE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BE8DF" w14:textId="77777777" w:rsidR="00440D3F" w:rsidRPr="00281EEF" w:rsidRDefault="00440D3F" w:rsidP="00C5583E">
            <w:pPr>
              <w:pStyle w:val="rvps2"/>
              <w:shd w:val="clear" w:color="auto" w:fill="FFFFFF"/>
              <w:spacing w:before="0" w:beforeAutospacing="0" w:after="0" w:afterAutospacing="0"/>
              <w:ind w:firstLine="450"/>
              <w:jc w:val="both"/>
            </w:pPr>
            <w:bookmarkStart w:id="3" w:name="n617"/>
            <w:bookmarkEnd w:id="3"/>
            <w:r w:rsidRPr="00281EE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175EC" w14:textId="77777777" w:rsidR="00440D3F" w:rsidRPr="00281EEF" w:rsidRDefault="00440D3F" w:rsidP="00C5583E">
            <w:pPr>
              <w:pStyle w:val="rvps2"/>
              <w:shd w:val="clear" w:color="auto" w:fill="FFFFFF"/>
              <w:spacing w:before="0" w:beforeAutospacing="0" w:after="0" w:afterAutospacing="0"/>
              <w:ind w:firstLine="450"/>
              <w:jc w:val="both"/>
            </w:pPr>
            <w:bookmarkStart w:id="4" w:name="n618"/>
            <w:bookmarkEnd w:id="4"/>
            <w:r w:rsidRPr="00281EE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5C071" w14:textId="77777777" w:rsidR="00440D3F" w:rsidRPr="00281EEF" w:rsidRDefault="00440D3F" w:rsidP="00C5583E">
            <w:pPr>
              <w:pStyle w:val="rvps2"/>
              <w:shd w:val="clear" w:color="auto" w:fill="FFFFFF"/>
              <w:spacing w:before="0" w:beforeAutospacing="0" w:after="0" w:afterAutospacing="0"/>
              <w:ind w:firstLine="450"/>
              <w:jc w:val="both"/>
            </w:pPr>
            <w:bookmarkStart w:id="5" w:name="n619"/>
            <w:bookmarkEnd w:id="5"/>
            <w:r w:rsidRPr="00281EEF">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81EEF">
              <w:t>передбачене </w:t>
            </w:r>
            <w:hyperlink r:id="rId20" w:anchor="n52" w:tgtFrame="_blank" w:history="1">
              <w:r w:rsidRPr="00281EEF">
                <w:rPr>
                  <w:rStyle w:val="a6"/>
                  <w:color w:val="auto"/>
                </w:rPr>
                <w:t>пункт</w:t>
              </w:r>
              <w:proofErr w:type="spellEnd"/>
              <w:r w:rsidRPr="00281EEF">
                <w:rPr>
                  <w:rStyle w:val="a6"/>
                  <w:color w:val="auto"/>
                </w:rPr>
                <w:t>ом</w:t>
              </w:r>
            </w:hyperlink>
            <w:hyperlink r:id="rId21" w:anchor="n52" w:tgtFrame="_blank" w:history="1">
              <w:r w:rsidRPr="00281EEF">
                <w:rPr>
                  <w:rStyle w:val="a6"/>
                  <w:color w:val="auto"/>
                </w:rPr>
                <w:t> 4</w:t>
              </w:r>
            </w:hyperlink>
            <w:r w:rsidRPr="00281EEF">
              <w:t> частини другої статті 6, </w:t>
            </w:r>
            <w:hyperlink r:id="rId22" w:anchor="n456" w:tgtFrame="_blank" w:history="1">
              <w:r w:rsidRPr="00281EEF">
                <w:rPr>
                  <w:rStyle w:val="a6"/>
                  <w:color w:val="auto"/>
                </w:rPr>
                <w:t>пунктом 1</w:t>
              </w:r>
            </w:hyperlink>
            <w:r w:rsidRPr="00281EEF">
              <w:t xml:space="preserve"> статті 50 Закону України “Про захист економічної конкуренції”, у вигляді вчинення </w:t>
            </w:r>
            <w:proofErr w:type="spellStart"/>
            <w:r w:rsidRPr="00281EEF">
              <w:t>антиконкурентних</w:t>
            </w:r>
            <w:proofErr w:type="spellEnd"/>
            <w:r w:rsidRPr="00281EEF">
              <w:t xml:space="preserve"> узгоджених дій, що стосуються спотворення результатів тендерів;</w:t>
            </w:r>
          </w:p>
          <w:p w14:paraId="3634837F" w14:textId="77777777" w:rsidR="00440D3F" w:rsidRPr="00281EEF" w:rsidRDefault="00440D3F" w:rsidP="00C5583E">
            <w:pPr>
              <w:pStyle w:val="rvps2"/>
              <w:shd w:val="clear" w:color="auto" w:fill="FFFFFF"/>
              <w:spacing w:before="0" w:beforeAutospacing="0" w:after="0" w:afterAutospacing="0"/>
              <w:ind w:firstLine="450"/>
              <w:jc w:val="both"/>
            </w:pPr>
            <w:bookmarkStart w:id="6" w:name="n620"/>
            <w:bookmarkEnd w:id="6"/>
            <w:r w:rsidRPr="00281EE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A56DD0" w14:textId="77777777" w:rsidR="00440D3F" w:rsidRPr="00281EEF" w:rsidRDefault="00440D3F" w:rsidP="00C5583E">
            <w:pPr>
              <w:pStyle w:val="rvps2"/>
              <w:shd w:val="clear" w:color="auto" w:fill="FFFFFF"/>
              <w:spacing w:before="0" w:beforeAutospacing="0" w:after="0" w:afterAutospacing="0"/>
              <w:ind w:firstLine="450"/>
              <w:jc w:val="both"/>
            </w:pPr>
            <w:bookmarkStart w:id="7" w:name="n621"/>
            <w:bookmarkEnd w:id="7"/>
            <w:r w:rsidRPr="00281EE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7293C3" w14:textId="77777777" w:rsidR="00440D3F" w:rsidRPr="00281EEF" w:rsidRDefault="00440D3F" w:rsidP="00C5583E">
            <w:pPr>
              <w:pStyle w:val="rvps2"/>
              <w:shd w:val="clear" w:color="auto" w:fill="FFFFFF"/>
              <w:spacing w:before="0" w:beforeAutospacing="0" w:after="0" w:afterAutospacing="0"/>
              <w:ind w:firstLine="450"/>
              <w:jc w:val="both"/>
            </w:pPr>
            <w:bookmarkStart w:id="8" w:name="n622"/>
            <w:bookmarkEnd w:id="8"/>
            <w:r w:rsidRPr="00281EE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B7975" w14:textId="77777777" w:rsidR="00440D3F" w:rsidRPr="00281EEF" w:rsidRDefault="00440D3F" w:rsidP="00C5583E">
            <w:pPr>
              <w:pStyle w:val="rvps2"/>
              <w:shd w:val="clear" w:color="auto" w:fill="FFFFFF"/>
              <w:spacing w:before="0" w:beforeAutospacing="0" w:after="0" w:afterAutospacing="0"/>
              <w:ind w:firstLine="450"/>
              <w:jc w:val="both"/>
            </w:pPr>
            <w:bookmarkStart w:id="9" w:name="n623"/>
            <w:bookmarkEnd w:id="9"/>
            <w:r w:rsidRPr="00281EEF">
              <w:t>8) учасник процедури закупівлі визнаний в установленому законом порядку банкрутом та стосовно нього відкрита ліквідаційна процедура;</w:t>
            </w:r>
          </w:p>
          <w:p w14:paraId="158F3A46" w14:textId="77777777" w:rsidR="00440D3F" w:rsidRPr="00281EEF" w:rsidRDefault="00440D3F" w:rsidP="00C5583E">
            <w:pPr>
              <w:pStyle w:val="rvps2"/>
              <w:shd w:val="clear" w:color="auto" w:fill="FFFFFF"/>
              <w:spacing w:before="0" w:beforeAutospacing="0" w:after="0" w:afterAutospacing="0"/>
              <w:ind w:firstLine="450"/>
              <w:jc w:val="both"/>
            </w:pPr>
            <w:bookmarkStart w:id="10" w:name="n624"/>
            <w:bookmarkEnd w:id="10"/>
            <w:r w:rsidRPr="00281EEF">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281EEF">
                <w:rPr>
                  <w:rStyle w:val="a6"/>
                  <w:color w:val="auto"/>
                </w:rPr>
                <w:t>пунктом 9</w:t>
              </w:r>
            </w:hyperlink>
            <w:r w:rsidRPr="00281EEF">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B4ED2" w14:textId="77777777" w:rsidR="00440D3F" w:rsidRPr="00281EEF" w:rsidRDefault="00440D3F" w:rsidP="00C5583E">
            <w:pPr>
              <w:pStyle w:val="rvps2"/>
              <w:shd w:val="clear" w:color="auto" w:fill="FFFFFF"/>
              <w:spacing w:before="0" w:beforeAutospacing="0" w:after="0" w:afterAutospacing="0"/>
              <w:ind w:firstLine="450"/>
              <w:jc w:val="both"/>
            </w:pPr>
            <w:bookmarkStart w:id="11" w:name="n625"/>
            <w:bookmarkEnd w:id="11"/>
            <w:r w:rsidRPr="00281EEF">
              <w:t xml:space="preserve">10) юридична особа, яка є учасником процедури закупівлі (крім нерезидентів), не має антикорупційної програми чи </w:t>
            </w:r>
            <w:r w:rsidRPr="00281EEF">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FDDF21" w14:textId="77777777" w:rsidR="00281EEF" w:rsidRPr="00281EEF" w:rsidRDefault="00440D3F" w:rsidP="00281EEF">
            <w:pPr>
              <w:pStyle w:val="rvps2"/>
              <w:shd w:val="clear" w:color="auto" w:fill="FFFFFF"/>
              <w:spacing w:before="0" w:beforeAutospacing="0" w:after="0" w:afterAutospacing="0"/>
              <w:ind w:firstLine="450"/>
              <w:jc w:val="both"/>
              <w:rPr>
                <w:lang w:eastAsia="ru-RU"/>
              </w:rPr>
            </w:pPr>
            <w:bookmarkStart w:id="12" w:name="n626"/>
            <w:bookmarkEnd w:id="12"/>
            <w:r w:rsidRPr="00281EEF">
              <w:t xml:space="preserve">11) </w:t>
            </w:r>
            <w:r w:rsidR="00281EEF" w:rsidRPr="00281EEF">
              <w:rPr>
                <w:lang w:eastAsia="ru-RU"/>
              </w:rPr>
              <w:t xml:space="preserve">Учасник процедури закупівлі або кінцевий </w:t>
            </w:r>
            <w:proofErr w:type="spellStart"/>
            <w:r w:rsidR="00281EEF" w:rsidRPr="00281EEF">
              <w:rPr>
                <w:lang w:eastAsia="ru-RU"/>
              </w:rPr>
              <w:t>бенефіціарний</w:t>
            </w:r>
            <w:proofErr w:type="spellEnd"/>
            <w:r w:rsidR="00281EEF" w:rsidRPr="00281EEF">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81EEF" w:rsidRPr="00281EEF">
              <w:rPr>
                <w:b/>
                <w:bCs/>
                <w:lang w:eastAsia="ru-RU"/>
              </w:rPr>
              <w:t xml:space="preserve">у </w:t>
            </w:r>
            <w:r w:rsidR="00281EEF" w:rsidRPr="00281EEF">
              <w:rPr>
                <w:bCs/>
                <w:lang w:eastAsia="ru-RU"/>
              </w:rPr>
              <w:t>неї </w:t>
            </w:r>
            <w:r w:rsidR="00281EEF" w:rsidRPr="00281EEF">
              <w:rPr>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098EA50" w14:textId="1A65ADF0" w:rsidR="00440D3F" w:rsidRPr="00281EEF" w:rsidRDefault="00440D3F" w:rsidP="00C5583E">
            <w:pPr>
              <w:pStyle w:val="rvps2"/>
              <w:shd w:val="clear" w:color="auto" w:fill="FFFFFF"/>
              <w:spacing w:before="0" w:beforeAutospacing="0" w:after="0" w:afterAutospacing="0"/>
              <w:ind w:firstLine="450"/>
              <w:jc w:val="both"/>
            </w:pPr>
            <w:bookmarkStart w:id="13" w:name="n627"/>
            <w:bookmarkEnd w:id="13"/>
            <w:r w:rsidRPr="00281EE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440D3F" w:rsidRPr="00281EEF" w:rsidRDefault="00440D3F" w:rsidP="00C5583E">
            <w:pPr>
              <w:spacing w:after="0" w:line="240" w:lineRule="auto"/>
              <w:jc w:val="both"/>
              <w:rPr>
                <w:sz w:val="24"/>
                <w:szCs w:val="24"/>
              </w:rPr>
            </w:pPr>
            <w:r w:rsidRPr="00281EEF">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440D3F" w:rsidRPr="00281EEF" w:rsidRDefault="00440D3F" w:rsidP="00C5583E">
            <w:pPr>
              <w:widowControl w:val="0"/>
              <w:spacing w:after="0" w:line="240" w:lineRule="auto"/>
              <w:ind w:left="113" w:right="113"/>
              <w:jc w:val="both"/>
              <w:rPr>
                <w:sz w:val="24"/>
                <w:szCs w:val="24"/>
              </w:rPr>
            </w:pPr>
            <w:r w:rsidRPr="00281EEF">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440D3F" w:rsidRPr="00281EEF" w:rsidRDefault="00440D3F" w:rsidP="00C5583E">
            <w:pPr>
              <w:widowControl w:val="0"/>
              <w:spacing w:after="0" w:line="240" w:lineRule="auto"/>
              <w:ind w:left="113" w:right="113"/>
              <w:jc w:val="both"/>
              <w:rPr>
                <w:sz w:val="24"/>
                <w:szCs w:val="24"/>
              </w:rPr>
            </w:pPr>
            <w:r w:rsidRPr="00281EEF">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440D3F" w:rsidRPr="00281EEF" w:rsidRDefault="00440D3F" w:rsidP="00C5583E">
            <w:pPr>
              <w:widowControl w:val="0"/>
              <w:spacing w:after="0" w:line="240" w:lineRule="auto"/>
              <w:ind w:left="113" w:right="113"/>
              <w:jc w:val="both"/>
              <w:rPr>
                <w:sz w:val="24"/>
                <w:szCs w:val="24"/>
              </w:rPr>
            </w:pPr>
            <w:bookmarkStart w:id="14" w:name="n289"/>
            <w:bookmarkEnd w:id="14"/>
            <w:r w:rsidRPr="00281EEF">
              <w:rPr>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281EEF">
              <w:rPr>
                <w:sz w:val="24"/>
                <w:szCs w:val="24"/>
              </w:rPr>
              <w:t xml:space="preserve">відповідності </w:t>
            </w:r>
            <w:r w:rsidRPr="00281EEF">
              <w:rPr>
                <w:sz w:val="24"/>
                <w:szCs w:val="24"/>
                <w:lang w:eastAsia="uk-UA"/>
              </w:rPr>
              <w:t>встановленому критерію Учасник надає</w:t>
            </w:r>
            <w:r w:rsidRPr="00281EEF">
              <w:rPr>
                <w:sz w:val="24"/>
                <w:szCs w:val="24"/>
              </w:rPr>
              <w:t xml:space="preserve"> в своїй тендерній пропозиції </w:t>
            </w:r>
            <w:proofErr w:type="spellStart"/>
            <w:r w:rsidRPr="00281EEF">
              <w:rPr>
                <w:sz w:val="24"/>
                <w:szCs w:val="24"/>
              </w:rPr>
              <w:t>скан</w:t>
            </w:r>
            <w:proofErr w:type="spellEnd"/>
            <w:r w:rsidRPr="00281EEF">
              <w:rPr>
                <w:sz w:val="24"/>
                <w:szCs w:val="24"/>
              </w:rPr>
              <w:t xml:space="preserve"> - копію довідки в довільній формі про наявність </w:t>
            </w:r>
            <w:r w:rsidRPr="00281EEF">
              <w:rPr>
                <w:sz w:val="24"/>
                <w:szCs w:val="24"/>
              </w:rPr>
              <w:lastRenderedPageBreak/>
              <w:t xml:space="preserve">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281EEF">
              <w:rPr>
                <w:sz w:val="24"/>
                <w:szCs w:val="24"/>
              </w:rPr>
              <w:t>скан</w:t>
            </w:r>
            <w:proofErr w:type="spellEnd"/>
            <w:r w:rsidRPr="00281EEF">
              <w:rPr>
                <w:sz w:val="24"/>
                <w:szCs w:val="24"/>
              </w:rPr>
              <w:t xml:space="preserve"> - копії довідки;</w:t>
            </w:r>
          </w:p>
          <w:p w14:paraId="2F245017" w14:textId="51501713" w:rsidR="00440D3F" w:rsidRPr="00281EEF" w:rsidRDefault="00440D3F" w:rsidP="00C5583E">
            <w:pPr>
              <w:spacing w:after="0" w:line="240" w:lineRule="auto"/>
              <w:ind w:firstLine="567"/>
              <w:jc w:val="both"/>
              <w:rPr>
                <w:sz w:val="24"/>
                <w:szCs w:val="24"/>
              </w:rPr>
            </w:pPr>
            <w:r w:rsidRPr="00281EEF">
              <w:rPr>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1BB916" w14:textId="20B8E6F0" w:rsidR="00440D3F" w:rsidRPr="00281EEF" w:rsidRDefault="00440D3F" w:rsidP="00C5583E">
            <w:pPr>
              <w:spacing w:after="0" w:line="240" w:lineRule="auto"/>
              <w:ind w:firstLine="567"/>
              <w:jc w:val="both"/>
              <w:rPr>
                <w:sz w:val="24"/>
                <w:szCs w:val="24"/>
              </w:rPr>
            </w:pPr>
            <w:r w:rsidRPr="00281EEF">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440D3F" w:rsidRPr="00281EEF" w:rsidRDefault="00440D3F" w:rsidP="00C5583E">
            <w:pPr>
              <w:spacing w:after="0" w:line="240" w:lineRule="auto"/>
              <w:jc w:val="both"/>
              <w:rPr>
                <w:sz w:val="24"/>
                <w:szCs w:val="24"/>
              </w:rPr>
            </w:pPr>
            <w:r w:rsidRPr="00281EEF">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440D3F" w:rsidRPr="00281EEF" w:rsidRDefault="00440D3F" w:rsidP="00C5583E">
            <w:pPr>
              <w:spacing w:after="0" w:line="240" w:lineRule="auto"/>
              <w:jc w:val="both"/>
              <w:rPr>
                <w:sz w:val="24"/>
                <w:szCs w:val="24"/>
              </w:rPr>
            </w:pPr>
            <w:r w:rsidRPr="00281EEF">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440D3F" w14:paraId="124D20B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464EAA62" w:rsidR="00440D3F" w:rsidRDefault="00FF1652"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xml:space="preserve">- маркування, протоколи випробувань або сертифікати, що підтверджують відповідність предмета закупівлі встановленим замовником вимогам </w:t>
            </w:r>
            <w:r>
              <w:rPr>
                <w:color w:val="000000" w:themeColor="text1"/>
                <w:sz w:val="24"/>
                <w:szCs w:val="24"/>
                <w:lang w:eastAsia="uk-UA"/>
              </w:rPr>
              <w:lastRenderedPageBreak/>
              <w:t>(у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440D3F" w:rsidRPr="00281EEF" w:rsidRDefault="00440D3F" w:rsidP="00C5583E">
            <w:pPr>
              <w:widowControl w:val="0"/>
              <w:spacing w:after="0" w:line="240" w:lineRule="auto"/>
              <w:ind w:right="113" w:firstLine="176"/>
              <w:contextualSpacing/>
              <w:jc w:val="both"/>
              <w:rPr>
                <w:sz w:val="24"/>
                <w:szCs w:val="24"/>
                <w:lang w:eastAsia="uk-UA"/>
              </w:rPr>
            </w:pPr>
            <w:r w:rsidRPr="00281EEF">
              <w:rPr>
                <w:sz w:val="24"/>
                <w:szCs w:val="24"/>
                <w:lang w:eastAsia="uk-UA"/>
              </w:rPr>
              <w:lastRenderedPageBreak/>
              <w:t>Вимоги щодо технічних, якісних та кількісних характеристик до предмета закупівлі, у тому числі до відповідної технічної специфікації викладено у ДОДАТКУ 2 до тендерної документації.</w:t>
            </w:r>
          </w:p>
          <w:p w14:paraId="2792FBD2" w14:textId="77777777" w:rsidR="00440D3F" w:rsidRPr="00281EEF" w:rsidRDefault="00440D3F" w:rsidP="00C5583E">
            <w:pPr>
              <w:widowControl w:val="0"/>
              <w:suppressAutoHyphens/>
              <w:spacing w:after="0" w:line="240" w:lineRule="auto"/>
              <w:ind w:left="21" w:right="113"/>
              <w:contextualSpacing/>
              <w:jc w:val="both"/>
              <w:rPr>
                <w:rFonts w:ascii="Calibri" w:eastAsia="Calibri" w:hAnsi="Calibri" w:cs="Calibri"/>
                <w:sz w:val="24"/>
                <w:szCs w:val="24"/>
                <w:lang w:eastAsia="zh-CN"/>
              </w:rPr>
            </w:pPr>
            <w:r w:rsidRPr="00281EEF">
              <w:rPr>
                <w:rFonts w:eastAsia="Calibri"/>
                <w:iCs/>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440D3F" w:rsidRPr="00281EEF" w:rsidRDefault="00440D3F" w:rsidP="00C5583E">
            <w:pPr>
              <w:widowControl w:val="0"/>
              <w:suppressAutoHyphens/>
              <w:spacing w:after="0" w:line="240" w:lineRule="auto"/>
              <w:ind w:left="21" w:right="113"/>
              <w:contextualSpacing/>
              <w:jc w:val="both"/>
              <w:rPr>
                <w:rFonts w:eastAsia="Calibri"/>
                <w:sz w:val="24"/>
                <w:szCs w:val="24"/>
                <w:lang w:eastAsia="zh-CN"/>
              </w:rPr>
            </w:pPr>
            <w:r w:rsidRPr="00281EEF">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440D3F" w:rsidRPr="00281EEF" w:rsidRDefault="00440D3F" w:rsidP="00C5583E">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sidRPr="00281EEF">
              <w:rPr>
                <w:rFonts w:eastAsia="Calibri"/>
                <w:iCs/>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r w:rsidRPr="00281EEF">
              <w:rPr>
                <w:rFonts w:eastAsia="Calibri"/>
                <w:iCs/>
                <w:sz w:val="24"/>
                <w:szCs w:val="24"/>
                <w:lang w:eastAsia="zh-CN"/>
              </w:rPr>
              <w:lastRenderedPageBreak/>
              <w:t>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440D3F" w:rsidRPr="00281EEF" w:rsidRDefault="00440D3F" w:rsidP="00C5583E">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sidRPr="00281EEF">
              <w:rPr>
                <w:rFonts w:eastAsia="Calibri"/>
                <w:iCs/>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440D3F" w:rsidRPr="00281EEF" w:rsidRDefault="00440D3F" w:rsidP="00C5583E">
            <w:pPr>
              <w:widowControl w:val="0"/>
              <w:suppressAutoHyphens/>
              <w:spacing w:after="0" w:line="240" w:lineRule="auto"/>
              <w:ind w:left="21" w:right="113"/>
              <w:contextualSpacing/>
              <w:jc w:val="both"/>
              <w:rPr>
                <w:rFonts w:ascii="Calibri" w:eastAsia="Calibri" w:hAnsi="Calibri" w:cs="Calibri"/>
                <w:sz w:val="24"/>
                <w:szCs w:val="24"/>
                <w:lang w:eastAsia="zh-CN"/>
              </w:rPr>
            </w:pPr>
            <w:r w:rsidRPr="00281EEF">
              <w:rPr>
                <w:rFonts w:eastAsia="Calibri"/>
                <w:iCs/>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440D3F" w:rsidRPr="00281EEF" w:rsidRDefault="00440D3F" w:rsidP="00C5583E">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p>
        </w:tc>
      </w:tr>
      <w:tr w:rsidR="00440D3F" w14:paraId="2ABAF2F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2849B942" w:rsidR="00440D3F" w:rsidRDefault="00FF1652"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146E87B"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18515602"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5D3B5C" w14:textId="6A208B15" w:rsidR="00440D3F" w:rsidRDefault="00440D3F" w:rsidP="00C5583E">
            <w:pPr>
              <w:widowControl w:val="0"/>
              <w:spacing w:after="0" w:line="240" w:lineRule="auto"/>
              <w:ind w:right="113" w:firstLine="176"/>
              <w:contextualSpacing/>
              <w:jc w:val="both"/>
              <w:rPr>
                <w:color w:val="000000" w:themeColor="text1"/>
                <w:sz w:val="24"/>
                <w:szCs w:val="24"/>
                <w:lang w:eastAsia="uk-UA"/>
              </w:rPr>
            </w:pPr>
          </w:p>
        </w:tc>
      </w:tr>
      <w:tr w:rsidR="00440D3F" w14:paraId="1658A92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1084C01" w14:textId="77777777" w:rsidR="00440D3F" w:rsidRDefault="00440D3F" w:rsidP="00C5583E">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440D3F" w14:paraId="620232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440D3F" w:rsidRDefault="00440D3F" w:rsidP="009B3B70">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9F67FE8" w14:textId="77777777" w:rsidR="00440D3F" w:rsidRDefault="00440D3F" w:rsidP="009B3B70">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095BEA5"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0849401A" w:rsidR="00440D3F" w:rsidRDefault="0081617E" w:rsidP="00C5583E">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 xml:space="preserve">   </w:t>
            </w:r>
            <w:r w:rsidR="005C5108">
              <w:rPr>
                <w:b/>
                <w:color w:val="000000" w:themeColor="text1"/>
                <w:sz w:val="24"/>
                <w:szCs w:val="24"/>
                <w:lang w:eastAsia="uk-UA"/>
              </w:rPr>
              <w:t>08</w:t>
            </w:r>
            <w:r w:rsidR="00AA6EEF">
              <w:rPr>
                <w:b/>
                <w:color w:val="000000" w:themeColor="text1"/>
                <w:sz w:val="24"/>
                <w:szCs w:val="24"/>
                <w:lang w:eastAsia="uk-UA"/>
              </w:rPr>
              <w:t>.</w:t>
            </w:r>
            <w:r w:rsidR="000963F7">
              <w:rPr>
                <w:b/>
                <w:color w:val="000000" w:themeColor="text1"/>
                <w:sz w:val="24"/>
                <w:szCs w:val="24"/>
                <w:lang w:eastAsia="uk-UA"/>
              </w:rPr>
              <w:t>11</w:t>
            </w:r>
            <w:r w:rsidR="00AA6EEF">
              <w:rPr>
                <w:b/>
                <w:color w:val="000000" w:themeColor="text1"/>
                <w:sz w:val="24"/>
                <w:szCs w:val="24"/>
                <w:lang w:eastAsia="uk-UA"/>
              </w:rPr>
              <w:t>.</w:t>
            </w:r>
            <w:r w:rsidR="00440D3F" w:rsidRPr="00C0438D">
              <w:rPr>
                <w:b/>
                <w:color w:val="000000" w:themeColor="text1"/>
                <w:sz w:val="24"/>
                <w:szCs w:val="24"/>
                <w:lang w:eastAsia="uk-UA"/>
              </w:rPr>
              <w:t>2023 року</w:t>
            </w:r>
            <w:r w:rsidR="00440D3F">
              <w:rPr>
                <w:b/>
                <w:color w:val="000000" w:themeColor="text1"/>
                <w:sz w:val="24"/>
                <w:szCs w:val="24"/>
                <w:lang w:eastAsia="uk-UA"/>
              </w:rPr>
              <w:t xml:space="preserve"> </w:t>
            </w:r>
          </w:p>
          <w:p w14:paraId="450A6AE6"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5C164328"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w:t>
            </w:r>
            <w:r w:rsidR="00161BCB">
              <w:rPr>
                <w:color w:val="000000" w:themeColor="text1"/>
                <w:sz w:val="24"/>
                <w:szCs w:val="24"/>
                <w:lang w:eastAsia="uk-UA"/>
              </w:rPr>
              <w:t xml:space="preserve">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0B653FD3" w14:textId="1C1E1CE8" w:rsidR="00440D3F" w:rsidRPr="00D1627B" w:rsidRDefault="00440D3F" w:rsidP="00C5583E">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40D3F" w:rsidRPr="003920F0" w14:paraId="52501A8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440D3F" w:rsidRDefault="00440D3F" w:rsidP="009B3B70">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440D3F" w:rsidRPr="002E594A" w:rsidRDefault="00440D3F" w:rsidP="00C5583E">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440D3F" w:rsidRPr="002E594A" w:rsidRDefault="00440D3F" w:rsidP="00C5583E">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440D3F" w:rsidRPr="002E594A" w:rsidRDefault="00440D3F" w:rsidP="00C5583E">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2E594A">
              <w:rPr>
                <w:color w:val="000000"/>
                <w:sz w:val="24"/>
                <w:szCs w:val="24"/>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440D3F" w:rsidRPr="002E594A" w:rsidRDefault="00440D3F" w:rsidP="00C5583E">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440D3F" w:rsidRPr="002E594A" w:rsidRDefault="00440D3F" w:rsidP="00C5583E">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440D3F" w:rsidRPr="002E594A" w:rsidRDefault="00440D3F" w:rsidP="00C5583E">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7B5A34E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440D3F" w:rsidRDefault="00440D3F" w:rsidP="009B3B70">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440D3F" w:rsidRDefault="00440D3F" w:rsidP="009B3B70">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440D3F" w:rsidRPr="003920F0" w:rsidRDefault="00440D3F" w:rsidP="00C5583E">
            <w:pPr>
              <w:widowControl w:val="0"/>
              <w:spacing w:after="0" w:line="240" w:lineRule="auto"/>
              <w:ind w:right="113"/>
              <w:contextualSpacing/>
              <w:jc w:val="both"/>
              <w:rPr>
                <w:color w:val="000000" w:themeColor="text1"/>
                <w:sz w:val="24"/>
                <w:szCs w:val="24"/>
                <w:lang w:eastAsia="uk-UA"/>
              </w:rPr>
            </w:pPr>
          </w:p>
        </w:tc>
      </w:tr>
      <w:tr w:rsidR="00440D3F" w:rsidRPr="003920F0" w14:paraId="365CBF2C"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4EABF82D" w14:textId="77777777" w:rsidR="00440D3F" w:rsidRPr="003920F0" w:rsidRDefault="00440D3F" w:rsidP="00C5583E">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440D3F" w:rsidRPr="003920F0" w14:paraId="57A399A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D810CB1"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34667D1C" w14:textId="77777777" w:rsidR="00440D3F" w:rsidRPr="00BC1566" w:rsidRDefault="00440D3F" w:rsidP="00C5583E">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440D3F" w:rsidRPr="00BC1566" w:rsidRDefault="00440D3F" w:rsidP="00C5583E">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440D3F" w:rsidRPr="00BC1566" w:rsidRDefault="00440D3F" w:rsidP="00C5583E">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440D3F" w:rsidRPr="00BC1566" w:rsidRDefault="00440D3F" w:rsidP="00C5583E">
            <w:pPr>
              <w:spacing w:after="0" w:line="240" w:lineRule="auto"/>
              <w:ind w:firstLine="567"/>
              <w:jc w:val="both"/>
              <w:rPr>
                <w:sz w:val="24"/>
                <w:szCs w:val="24"/>
              </w:rPr>
            </w:pPr>
            <w:r w:rsidRPr="00BC1566">
              <w:rPr>
                <w:sz w:val="24"/>
                <w:szCs w:val="24"/>
              </w:rPr>
              <w:t>Критеріями оцінки є:</w:t>
            </w:r>
          </w:p>
          <w:p w14:paraId="3B2D5BD3" w14:textId="77777777" w:rsidR="00440D3F" w:rsidRPr="00BC1566" w:rsidRDefault="00440D3F" w:rsidP="00C5583E">
            <w:pPr>
              <w:spacing w:after="0" w:line="240" w:lineRule="auto"/>
              <w:ind w:firstLine="567"/>
              <w:jc w:val="both"/>
              <w:rPr>
                <w:sz w:val="24"/>
                <w:szCs w:val="24"/>
              </w:rPr>
            </w:pPr>
            <w:r w:rsidRPr="00BC1566">
              <w:rPr>
                <w:sz w:val="24"/>
                <w:szCs w:val="24"/>
              </w:rPr>
              <w:t xml:space="preserve">ціна; </w:t>
            </w:r>
          </w:p>
          <w:p w14:paraId="562889F7" w14:textId="77777777" w:rsidR="00440D3F" w:rsidRPr="00BC1566" w:rsidRDefault="00440D3F" w:rsidP="00C5583E">
            <w:pPr>
              <w:spacing w:after="0" w:line="240" w:lineRule="auto"/>
              <w:ind w:firstLine="567"/>
              <w:jc w:val="both"/>
              <w:rPr>
                <w:sz w:val="24"/>
                <w:szCs w:val="24"/>
              </w:rPr>
            </w:pPr>
            <w:r w:rsidRPr="00BC1566">
              <w:rPr>
                <w:sz w:val="24"/>
                <w:szCs w:val="24"/>
              </w:rPr>
              <w:t xml:space="preserve">або вартість життєвого циклу; </w:t>
            </w:r>
          </w:p>
          <w:p w14:paraId="6C419A2D" w14:textId="77777777" w:rsidR="00440D3F" w:rsidRPr="00BC1566" w:rsidRDefault="00440D3F" w:rsidP="00C5583E">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440D3F" w:rsidRPr="00BC1566" w:rsidRDefault="00440D3F" w:rsidP="00C5583E">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440D3F" w:rsidRPr="00BC1566" w:rsidRDefault="00440D3F" w:rsidP="00C5583E">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440D3F" w:rsidRPr="00BC1566" w:rsidRDefault="00440D3F" w:rsidP="00C5583E">
            <w:pPr>
              <w:spacing w:after="0" w:line="240" w:lineRule="auto"/>
              <w:ind w:firstLine="567"/>
              <w:jc w:val="both"/>
              <w:rPr>
                <w:sz w:val="24"/>
                <w:szCs w:val="24"/>
              </w:rPr>
            </w:pPr>
            <w:r w:rsidRPr="00BC1566">
              <w:rPr>
                <w:sz w:val="24"/>
                <w:szCs w:val="24"/>
              </w:rPr>
              <w:t>- технічним обслуговуванням;</w:t>
            </w:r>
          </w:p>
          <w:p w14:paraId="2BC16059" w14:textId="77777777" w:rsidR="00440D3F" w:rsidRPr="00BC1566" w:rsidRDefault="00440D3F" w:rsidP="00C5583E">
            <w:pPr>
              <w:spacing w:after="0" w:line="240" w:lineRule="auto"/>
              <w:ind w:firstLine="567"/>
              <w:jc w:val="both"/>
              <w:rPr>
                <w:sz w:val="24"/>
                <w:szCs w:val="24"/>
              </w:rPr>
            </w:pPr>
            <w:r w:rsidRPr="00BC1566">
              <w:rPr>
                <w:sz w:val="24"/>
                <w:szCs w:val="24"/>
              </w:rPr>
              <w:t>- збором та утилізацією товару (товарів);</w:t>
            </w:r>
          </w:p>
          <w:p w14:paraId="349A090E" w14:textId="77777777" w:rsidR="00440D3F" w:rsidRPr="00BC1566" w:rsidRDefault="00440D3F" w:rsidP="00C5583E">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440D3F" w:rsidRPr="00BC1566" w:rsidRDefault="00440D3F" w:rsidP="00C5583E">
            <w:pPr>
              <w:spacing w:after="0" w:line="240" w:lineRule="auto"/>
              <w:ind w:firstLine="567"/>
              <w:jc w:val="both"/>
              <w:rPr>
                <w:sz w:val="24"/>
                <w:szCs w:val="24"/>
              </w:rPr>
            </w:pPr>
            <w:r w:rsidRPr="00BC1566">
              <w:rPr>
                <w:sz w:val="24"/>
                <w:szCs w:val="24"/>
              </w:rPr>
              <w:t xml:space="preserve">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w:t>
            </w:r>
            <w:r w:rsidRPr="00BC1566">
              <w:rPr>
                <w:sz w:val="24"/>
                <w:szCs w:val="24"/>
              </w:rPr>
              <w:lastRenderedPageBreak/>
              <w:t>учасників процедури закупівлі.</w:t>
            </w:r>
          </w:p>
          <w:p w14:paraId="00B1E006" w14:textId="0A053EED" w:rsidR="00440D3F" w:rsidRPr="00BC1566" w:rsidRDefault="00440D3F" w:rsidP="00C5583E">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440D3F" w:rsidRPr="00BC1566" w:rsidRDefault="00440D3F" w:rsidP="00C5583E">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7F25E623" w:rsidR="00440D3F" w:rsidRPr="00BC1566" w:rsidRDefault="00440D3F" w:rsidP="00C5583E">
            <w:pPr>
              <w:shd w:val="clear" w:color="auto" w:fill="FFFFFF"/>
              <w:spacing w:after="0" w:line="240" w:lineRule="auto"/>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 xml:space="preserve">відповідно до вимог статті 29 Закону (положення частин другої, п’ятої </w:t>
            </w:r>
            <w:r w:rsidR="001F48EC">
              <w:rPr>
                <w:color w:val="000000"/>
                <w:sz w:val="24"/>
                <w:szCs w:val="24"/>
              </w:rPr>
              <w:t>-</w:t>
            </w:r>
            <w:r w:rsidRPr="00BC1566">
              <w:rPr>
                <w:color w:val="000000"/>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440D3F" w:rsidRPr="00BC1566" w:rsidRDefault="00440D3F" w:rsidP="00C5583E">
            <w:pPr>
              <w:spacing w:after="0" w:line="240" w:lineRule="auto"/>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0F2CA9C7" w:rsidR="00440D3F" w:rsidRPr="00BC1566" w:rsidRDefault="00440D3F" w:rsidP="00C5583E">
            <w:pPr>
              <w:spacing w:after="0" w:line="240" w:lineRule="auto"/>
              <w:ind w:firstLine="567"/>
              <w:jc w:val="both"/>
              <w:rPr>
                <w:sz w:val="24"/>
                <w:szCs w:val="24"/>
              </w:rPr>
            </w:pPr>
            <w:r w:rsidRPr="00BC1566">
              <w:rPr>
                <w:sz w:val="24"/>
                <w:szCs w:val="24"/>
              </w:rPr>
              <w:t xml:space="preserve">У разі відхилення замовником найбільш економічно вигідної тендерної пропозиції відповідно до цих </w:t>
            </w:r>
            <w:r w:rsidR="001F48EC">
              <w:rPr>
                <w:sz w:val="24"/>
                <w:szCs w:val="24"/>
              </w:rPr>
              <w:t>О</w:t>
            </w:r>
            <w:r w:rsidRPr="00BC1566">
              <w:rPr>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440D3F" w:rsidRPr="00BC1566" w:rsidRDefault="00440D3F" w:rsidP="00C5583E">
            <w:pPr>
              <w:spacing w:after="0" w:line="240" w:lineRule="auto"/>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08C7C2" w14:textId="25A74D57" w:rsidR="00440D3F" w:rsidRPr="00BC1566" w:rsidRDefault="00440D3F" w:rsidP="00C5583E">
            <w:pPr>
              <w:spacing w:after="0" w:line="240" w:lineRule="auto"/>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1D4317" w14:textId="277D7B83" w:rsidR="00440D3F" w:rsidRPr="00BC1566" w:rsidRDefault="00440D3F" w:rsidP="00C5583E">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4EF8289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7C2B1104"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440D3F" w:rsidRPr="003920F0" w:rsidRDefault="00440D3F" w:rsidP="00C5583E">
            <w:pPr>
              <w:spacing w:after="0" w:line="240" w:lineRule="auto"/>
              <w:ind w:firstLine="567"/>
              <w:jc w:val="both"/>
              <w:rPr>
                <w:sz w:val="24"/>
                <w:szCs w:val="24"/>
              </w:rPr>
            </w:pPr>
            <w:r>
              <w:rPr>
                <w:sz w:val="24"/>
                <w:szCs w:val="24"/>
              </w:rPr>
              <w:t xml:space="preserve">Згідно п. 37 Особливостей </w:t>
            </w:r>
            <w:r w:rsidRPr="00F16C4F">
              <w:rPr>
                <w:sz w:val="24"/>
                <w:szCs w:val="24"/>
              </w:rPr>
              <w:t xml:space="preserve">під терміном “аномально низька ціна тендерної пропозиції” розуміється ціна/приведена </w:t>
            </w:r>
            <w:r w:rsidRPr="00F16C4F">
              <w:rPr>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440D3F" w:rsidRPr="003920F0" w:rsidRDefault="00440D3F" w:rsidP="00C5583E">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440D3F" w:rsidRPr="003920F0" w:rsidRDefault="00440D3F" w:rsidP="00C5583E">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440D3F" w:rsidRPr="003920F0" w:rsidRDefault="00440D3F" w:rsidP="00C5583E">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440D3F" w:rsidRPr="003920F0" w:rsidRDefault="00440D3F" w:rsidP="00C5583E">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440D3F" w:rsidRPr="003920F0" w:rsidRDefault="00440D3F" w:rsidP="00C5583E">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440D3F" w14:paraId="4DB92C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48FC3E8B"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440D3F" w:rsidRPr="00BC1566" w:rsidRDefault="00440D3F" w:rsidP="00C5583E">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440D3F" w:rsidRPr="00BC1566" w:rsidRDefault="00440D3F" w:rsidP="00C5583E">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lastRenderedPageBreak/>
              <w:t>Замовник розміщує повідомлення з вимогою про усунення невідповідностей в інформації та/або документах:</w:t>
            </w:r>
          </w:p>
          <w:p w14:paraId="3743E437"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A17941E" w14:textId="77777777" w:rsidR="00440D3F" w:rsidRPr="00E44EF5" w:rsidRDefault="00440D3F" w:rsidP="00C5583E">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CF6742" w14:textId="04CB9B85" w:rsidR="00440D3F" w:rsidRDefault="00440D3F" w:rsidP="00C5583E">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440D3F" w14:paraId="2D66B91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5B213C11"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440D3F" w:rsidRPr="002378EB" w:rsidRDefault="00440D3F" w:rsidP="00C5583E">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440D3F" w:rsidRPr="002378EB" w:rsidRDefault="00440D3F" w:rsidP="00C5583E">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03255665" w14:textId="5D19870C"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378EB">
              <w:rPr>
                <w:color w:val="000000"/>
                <w:sz w:val="24"/>
                <w:szCs w:val="24"/>
              </w:rPr>
              <w:lastRenderedPageBreak/>
              <w:t>електронній системі закупівель повідомлення з вимогою про усунення таких невідповідностей;</w:t>
            </w:r>
          </w:p>
          <w:p w14:paraId="6D38CF85" w14:textId="45CD38FC"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77E0306" w14:textId="016F7D0A"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10F3BF81"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78EB">
              <w:rPr>
                <w:color w:val="000000"/>
                <w:sz w:val="24"/>
                <w:szCs w:val="24"/>
              </w:rPr>
              <w:t>бенефіціарним</w:t>
            </w:r>
            <w:proofErr w:type="spellEnd"/>
            <w:r w:rsidRPr="002378EB">
              <w:rPr>
                <w:color w:val="000000"/>
                <w:sz w:val="24"/>
                <w:szCs w:val="24"/>
              </w:rPr>
              <w:t xml:space="preserve">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440D3F" w:rsidRPr="002378EB" w:rsidRDefault="00440D3F" w:rsidP="00C5583E">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2345E73E" w14:textId="77AEE56F"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C55FD1">
                <w:rPr>
                  <w:rStyle w:val="a6"/>
                  <w:color w:val="000000"/>
                  <w:sz w:val="24"/>
                  <w:szCs w:val="24"/>
                  <w:u w:val="none"/>
                </w:rPr>
                <w:t xml:space="preserve">пункту </w:t>
              </w:r>
            </w:hyperlink>
            <w:hyperlink r:id="rId27" w:anchor="n131" w:history="1">
              <w:r w:rsidRPr="00C55FD1">
                <w:rPr>
                  <w:rStyle w:val="a6"/>
                  <w:color w:val="000000"/>
                  <w:sz w:val="24"/>
                  <w:szCs w:val="24"/>
                  <w:u w:val="none"/>
                </w:rPr>
                <w:t>4</w:t>
              </w:r>
            </w:hyperlink>
            <w:r w:rsidRPr="002378EB">
              <w:rPr>
                <w:color w:val="000000"/>
                <w:sz w:val="24"/>
                <w:szCs w:val="24"/>
              </w:rPr>
              <w:t>3 Особливостей;</w:t>
            </w:r>
          </w:p>
          <w:p w14:paraId="4BC50027" w14:textId="3922899C"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5FA3AEB5" w14:textId="53264B95"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440D3F" w:rsidRPr="002378EB" w:rsidRDefault="00440D3F" w:rsidP="00C5583E">
            <w:pPr>
              <w:shd w:val="clear" w:color="auto" w:fill="FFFFFF"/>
              <w:spacing w:after="0" w:line="240" w:lineRule="auto"/>
              <w:ind w:firstLine="567"/>
              <w:jc w:val="both"/>
              <w:rPr>
                <w:color w:val="000000"/>
                <w:sz w:val="24"/>
                <w:szCs w:val="24"/>
              </w:rPr>
            </w:pPr>
            <w:r w:rsidRPr="002378EB">
              <w:rPr>
                <w:color w:val="000000"/>
                <w:sz w:val="24"/>
                <w:szCs w:val="24"/>
              </w:rPr>
              <w:lastRenderedPageBreak/>
              <w:t>3) переможець процедури закупівлі:</w:t>
            </w:r>
          </w:p>
          <w:p w14:paraId="55F97CB7" w14:textId="7CA081F8"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440D3F" w:rsidRPr="002378EB" w:rsidRDefault="00440D3F" w:rsidP="00C5583E">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440D3F" w:rsidRPr="002378EB" w:rsidRDefault="00440D3F" w:rsidP="00C5583E">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440D3F" w:rsidRPr="002378EB" w:rsidRDefault="00440D3F" w:rsidP="00C5583E">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440D3F" w:rsidRPr="002378EB" w:rsidRDefault="00440D3F" w:rsidP="00C5583E">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881880" w14:textId="77777777" w:rsidR="00440D3F" w:rsidRDefault="00440D3F" w:rsidP="00C5583E">
            <w:pPr>
              <w:spacing w:after="0" w:line="240" w:lineRule="auto"/>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440D3F" w:rsidRPr="00F27BCA" w:rsidRDefault="00440D3F" w:rsidP="00C5583E">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0D3F" w14:paraId="3C434660" w14:textId="77777777" w:rsidTr="00440D3F">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79AD93FE"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Опис та приклади формальних (несуттєвих) помилок, допущення яких учасниками не </w:t>
            </w:r>
            <w:r>
              <w:rPr>
                <w:color w:val="000000" w:themeColor="text1"/>
                <w:sz w:val="24"/>
                <w:szCs w:val="24"/>
                <w:lang w:eastAsia="uk-UA"/>
              </w:rPr>
              <w:lastRenderedPageBreak/>
              <w:t>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w:t>
            </w:r>
            <w:r>
              <w:rPr>
                <w:rFonts w:eastAsia="Calibri"/>
                <w:color w:val="000000"/>
                <w:sz w:val="24"/>
                <w:szCs w:val="24"/>
              </w:rPr>
              <w:lastRenderedPageBreak/>
              <w:t>частині:</w:t>
            </w:r>
          </w:p>
          <w:p w14:paraId="6E52F81E"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440D3F" w:rsidRDefault="00440D3F" w:rsidP="00C5583E">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w:t>
            </w:r>
            <w:r>
              <w:rPr>
                <w:rFonts w:eastAsia="Calibri"/>
                <w:color w:val="000000"/>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440D3F" w:rsidRDefault="00440D3F" w:rsidP="00C5583E">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440D3F" w:rsidRDefault="00440D3F" w:rsidP="00C5583E">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440D3F" w:rsidRDefault="00440D3F" w:rsidP="00C5583E">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440D3F" w:rsidRDefault="00440D3F" w:rsidP="00C5583E">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79FD8" w14:textId="77777777" w:rsidR="00440D3F" w:rsidRDefault="00440D3F" w:rsidP="00C5583E">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64CC1CA6" w14:textId="77777777" w:rsidR="00440D3F" w:rsidRDefault="00440D3F" w:rsidP="00C5583E">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4DDD423F" w14:textId="7097BC1F" w:rsidR="00440D3F" w:rsidRPr="00E55943" w:rsidRDefault="00440D3F" w:rsidP="00C5583E">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440D3F" w14:paraId="6161EF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440D3F" w:rsidRDefault="00440D3F" w:rsidP="009B3B70">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3335EE82"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370BC7C5"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440D3F" w:rsidRDefault="00440D3F" w:rsidP="00C5583E">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25975709" w14:textId="77777777" w:rsidR="00440D3F" w:rsidRDefault="00440D3F" w:rsidP="00C5583E">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440D3F" w:rsidRDefault="00440D3F" w:rsidP="00C5583E">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440D3F" w14:paraId="5C605C2F"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440D3F" w:rsidRDefault="00440D3F" w:rsidP="00C5583E">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440D3F" w14:paraId="7049BDA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5266F0F"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440D3F" w:rsidRPr="00013635" w:rsidRDefault="00440D3F" w:rsidP="00C5583E">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41BCC5A0" w14:textId="77777777" w:rsidR="00440D3F" w:rsidRPr="00013635" w:rsidRDefault="00440D3F" w:rsidP="00C5583E">
            <w:pPr>
              <w:pStyle w:val="rvps2"/>
              <w:shd w:val="clear" w:color="auto" w:fill="FFFFFF"/>
              <w:spacing w:before="0" w:beforeAutospacing="0" w:after="0" w:afterAutospacing="0"/>
              <w:ind w:firstLine="450"/>
              <w:jc w:val="both"/>
            </w:pPr>
            <w:bookmarkStart w:id="15" w:name="n643"/>
            <w:bookmarkEnd w:id="15"/>
            <w:r w:rsidRPr="00013635">
              <w:t>1) відсутності подальшої потреби в закупівлі товарів, робіт чи послуг;</w:t>
            </w:r>
          </w:p>
          <w:p w14:paraId="01F663EB" w14:textId="77777777" w:rsidR="00440D3F" w:rsidRPr="00013635" w:rsidRDefault="00440D3F" w:rsidP="00C5583E">
            <w:pPr>
              <w:pStyle w:val="rvps2"/>
              <w:shd w:val="clear" w:color="auto" w:fill="FFFFFF"/>
              <w:spacing w:before="0" w:beforeAutospacing="0" w:after="0" w:afterAutospacing="0"/>
              <w:ind w:firstLine="450"/>
              <w:jc w:val="both"/>
            </w:pPr>
            <w:bookmarkStart w:id="16" w:name="n644"/>
            <w:bookmarkEnd w:id="16"/>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440D3F" w:rsidRPr="00013635" w:rsidRDefault="00440D3F" w:rsidP="00C5583E">
            <w:pPr>
              <w:pStyle w:val="rvps2"/>
              <w:shd w:val="clear" w:color="auto" w:fill="FFFFFF"/>
              <w:spacing w:before="0" w:beforeAutospacing="0" w:after="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68436357" w14:textId="77777777" w:rsidR="00440D3F" w:rsidRPr="00013635" w:rsidRDefault="00440D3F" w:rsidP="00C5583E">
            <w:pPr>
              <w:pStyle w:val="rvps2"/>
              <w:shd w:val="clear" w:color="auto" w:fill="FFFFFF"/>
              <w:spacing w:before="0" w:beforeAutospacing="0" w:after="0" w:afterAutospacing="0"/>
              <w:ind w:firstLine="450"/>
              <w:jc w:val="both"/>
            </w:pPr>
            <w:bookmarkStart w:id="18" w:name="n646"/>
            <w:bookmarkEnd w:id="18"/>
            <w:r w:rsidRPr="00013635">
              <w:lastRenderedPageBreak/>
              <w:t>4) коли здійснення закупівлі стало неможливим внаслідок дії обставин непереборної сили.</w:t>
            </w:r>
          </w:p>
          <w:p w14:paraId="7C46E096" w14:textId="77777777" w:rsidR="00440D3F" w:rsidRPr="00013635" w:rsidRDefault="00440D3F" w:rsidP="00C5583E">
            <w:pPr>
              <w:pStyle w:val="rvps2"/>
              <w:shd w:val="clear" w:color="auto" w:fill="FFFFFF"/>
              <w:spacing w:before="0" w:beforeAutospacing="0" w:after="0" w:afterAutospacing="0"/>
              <w:ind w:firstLine="450"/>
              <w:jc w:val="both"/>
            </w:pPr>
            <w:bookmarkStart w:id="19" w:name="n647"/>
            <w:bookmarkEnd w:id="19"/>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0F9BE1" w14:textId="77777777" w:rsidR="00440D3F" w:rsidRPr="00013635" w:rsidRDefault="00440D3F" w:rsidP="00C5583E">
            <w:pPr>
              <w:widowControl w:val="0"/>
              <w:suppressAutoHyphens/>
              <w:spacing w:after="0" w:line="240" w:lineRule="auto"/>
              <w:jc w:val="both"/>
              <w:rPr>
                <w:rFonts w:eastAsia="Calibri"/>
                <w:sz w:val="24"/>
                <w:szCs w:val="24"/>
              </w:rPr>
            </w:pPr>
          </w:p>
          <w:p w14:paraId="3996E1F1" w14:textId="77777777" w:rsidR="00440D3F" w:rsidRPr="00013635" w:rsidRDefault="00440D3F" w:rsidP="00C5583E">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w:t>
            </w:r>
            <w:proofErr w:type="gramStart"/>
            <w:r w:rsidRPr="00013635">
              <w:rPr>
                <w:sz w:val="24"/>
                <w:szCs w:val="24"/>
                <w:lang w:val="ru-RU" w:eastAsia="ru-RU"/>
              </w:rPr>
              <w:t>у</w:t>
            </w:r>
            <w:proofErr w:type="gramEnd"/>
            <w:r w:rsidRPr="00013635">
              <w:rPr>
                <w:sz w:val="24"/>
                <w:szCs w:val="24"/>
                <w:lang w:val="ru-RU" w:eastAsia="ru-RU"/>
              </w:rPr>
              <w:t xml:space="preserve"> </w:t>
            </w:r>
            <w:proofErr w:type="spellStart"/>
            <w:r w:rsidRPr="00013635">
              <w:rPr>
                <w:sz w:val="24"/>
                <w:szCs w:val="24"/>
                <w:lang w:val="ru-RU" w:eastAsia="ru-RU"/>
              </w:rPr>
              <w:t>разі</w:t>
            </w:r>
            <w:proofErr w:type="spellEnd"/>
            <w:r w:rsidRPr="00013635">
              <w:rPr>
                <w:sz w:val="24"/>
                <w:szCs w:val="24"/>
                <w:lang w:val="ru-RU" w:eastAsia="ru-RU"/>
              </w:rPr>
              <w:t>:</w:t>
            </w:r>
          </w:p>
          <w:p w14:paraId="6C66BEE1" w14:textId="77777777" w:rsidR="00440D3F" w:rsidRPr="00013635" w:rsidRDefault="00440D3F" w:rsidP="00C5583E">
            <w:pPr>
              <w:shd w:val="clear" w:color="auto" w:fill="FFFFFF"/>
              <w:spacing w:after="0" w:line="240" w:lineRule="auto"/>
              <w:ind w:firstLine="450"/>
              <w:jc w:val="both"/>
              <w:rPr>
                <w:sz w:val="24"/>
                <w:szCs w:val="24"/>
                <w:lang w:val="ru-RU" w:eastAsia="ru-RU"/>
              </w:rPr>
            </w:pPr>
            <w:bookmarkStart w:id="20" w:name="n649"/>
            <w:bookmarkEnd w:id="20"/>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w:t>
            </w:r>
            <w:proofErr w:type="gramStart"/>
            <w:r w:rsidRPr="00013635">
              <w:rPr>
                <w:sz w:val="24"/>
                <w:szCs w:val="24"/>
                <w:lang w:val="ru-RU" w:eastAsia="ru-RU"/>
              </w:rPr>
              <w:t>у</w:t>
            </w:r>
            <w:proofErr w:type="gramEnd"/>
            <w:r w:rsidRPr="00013635">
              <w:rPr>
                <w:sz w:val="24"/>
                <w:szCs w:val="24"/>
                <w:lang w:val="ru-RU" w:eastAsia="ru-RU"/>
              </w:rPr>
              <w:t xml:space="preserve"> </w:t>
            </w:r>
            <w:proofErr w:type="gramStart"/>
            <w:r w:rsidRPr="00013635">
              <w:rPr>
                <w:sz w:val="24"/>
                <w:szCs w:val="24"/>
                <w:lang w:val="ru-RU" w:eastAsia="ru-RU"/>
              </w:rPr>
              <w:t>тому</w:t>
            </w:r>
            <w:proofErr w:type="gramEnd"/>
            <w:r w:rsidRPr="00013635">
              <w:rPr>
                <w:sz w:val="24"/>
                <w:szCs w:val="24"/>
                <w:lang w:val="ru-RU" w:eastAsia="ru-RU"/>
              </w:rPr>
              <w:t xml:space="preserve">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3CB59FE5" w14:textId="77777777" w:rsidR="00440D3F" w:rsidRPr="00013635" w:rsidRDefault="00440D3F" w:rsidP="00C5583E">
            <w:pPr>
              <w:shd w:val="clear" w:color="auto" w:fill="FFFFFF"/>
              <w:spacing w:after="0" w:line="240" w:lineRule="auto"/>
              <w:ind w:firstLine="450"/>
              <w:jc w:val="both"/>
              <w:rPr>
                <w:sz w:val="24"/>
                <w:szCs w:val="24"/>
                <w:lang w:val="ru-RU" w:eastAsia="ru-RU"/>
              </w:rPr>
            </w:pPr>
            <w:bookmarkStart w:id="21" w:name="n650"/>
            <w:bookmarkEnd w:id="21"/>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w:t>
            </w:r>
            <w:proofErr w:type="gramStart"/>
            <w:r w:rsidRPr="00013635">
              <w:rPr>
                <w:sz w:val="24"/>
                <w:szCs w:val="24"/>
                <w:lang w:val="ru-RU" w:eastAsia="ru-RU"/>
              </w:rPr>
              <w:t>у</w:t>
            </w:r>
            <w:proofErr w:type="gram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gramStart"/>
            <w:r w:rsidRPr="00013635">
              <w:rPr>
                <w:sz w:val="24"/>
                <w:szCs w:val="24"/>
                <w:lang w:val="ru-RU" w:eastAsia="ru-RU"/>
              </w:rPr>
              <w:t>торгах</w:t>
            </w:r>
            <w:proofErr w:type="gramEnd"/>
            <w:r w:rsidRPr="00013635">
              <w:rPr>
                <w:sz w:val="24"/>
                <w:szCs w:val="24"/>
                <w:lang w:val="ru-RU" w:eastAsia="ru-RU"/>
              </w:rPr>
              <w:t xml:space="preserve">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1EC3EC3C" w14:textId="3CA27159" w:rsidR="00440D3F" w:rsidRPr="00013635" w:rsidRDefault="00440D3F" w:rsidP="00C5583E">
            <w:pPr>
              <w:shd w:val="clear" w:color="auto" w:fill="FFFFFF"/>
              <w:spacing w:after="0" w:line="240" w:lineRule="auto"/>
              <w:ind w:firstLine="450"/>
              <w:jc w:val="both"/>
              <w:rPr>
                <w:sz w:val="24"/>
                <w:szCs w:val="24"/>
                <w:lang w:val="ru-RU" w:eastAsia="ru-RU"/>
              </w:rPr>
            </w:pPr>
            <w:bookmarkStart w:id="22" w:name="n651"/>
            <w:bookmarkEnd w:id="22"/>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proofErr w:type="gramStart"/>
            <w:r w:rsidRPr="00013635">
              <w:rPr>
                <w:sz w:val="24"/>
                <w:szCs w:val="24"/>
                <w:lang w:val="ru-RU" w:eastAsia="ru-RU"/>
              </w:rPr>
              <w:t>п</w:t>
            </w:r>
            <w:proofErr w:type="gramEnd"/>
            <w:r w:rsidRPr="00013635">
              <w:rPr>
                <w:sz w:val="24"/>
                <w:szCs w:val="24"/>
                <w:lang w:val="ru-RU" w:eastAsia="ru-RU"/>
              </w:rPr>
              <w:t>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1E20891C" w14:textId="77777777" w:rsidR="00440D3F" w:rsidRPr="00013635" w:rsidRDefault="00440D3F" w:rsidP="00C5583E">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440D3F" w:rsidRPr="00013635" w:rsidRDefault="00440D3F" w:rsidP="00C5583E">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440D3F" w:rsidRPr="00013635" w:rsidRDefault="00440D3F" w:rsidP="00C5583E">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D3F" w14:paraId="67E371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0E8927EE"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440D3F" w:rsidRDefault="00440D3F" w:rsidP="00C5583E">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EA0BEB" w14:textId="77777777" w:rsidR="00440D3F" w:rsidRDefault="00440D3F" w:rsidP="00C5583E">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0B5C5E" w14:textId="009AC0E9" w:rsidR="00440D3F" w:rsidRPr="00171CEE" w:rsidRDefault="00440D3F" w:rsidP="00C5583E">
            <w:pPr>
              <w:widowControl w:val="0"/>
              <w:suppressAutoHyphens/>
              <w:spacing w:after="0" w:line="240" w:lineRule="auto"/>
              <w:jc w:val="both"/>
              <w:rPr>
                <w:rFonts w:eastAsia="Calibri"/>
                <w:sz w:val="24"/>
                <w:szCs w:val="24"/>
                <w:lang w:eastAsia="zh-CN"/>
              </w:rPr>
            </w:pPr>
          </w:p>
        </w:tc>
      </w:tr>
      <w:tr w:rsidR="00440D3F" w14:paraId="0BFC7F5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14:paraId="604ECACB" w14:textId="17071733"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04529C3" w14:textId="5EC30FC1" w:rsidR="00440D3F" w:rsidRPr="00D662F1" w:rsidRDefault="00440D3F" w:rsidP="00C5583E">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C6B885" w14:textId="5161CEBE" w:rsidR="00440D3F" w:rsidRPr="00D662F1" w:rsidRDefault="00440D3F" w:rsidP="00C5583E">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67A199EF" w14:textId="77777777" w:rsidR="00440D3F" w:rsidRPr="00D662F1" w:rsidRDefault="00440D3F" w:rsidP="00C5583E">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p>
        </w:tc>
      </w:tr>
      <w:tr w:rsidR="00440D3F" w:rsidRPr="00EA6359" w14:paraId="49AEEF1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9253B9" w14:textId="77777777" w:rsidR="00440D3F" w:rsidRDefault="00440D3F" w:rsidP="009B3B70">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Істотні умови, що обов’язково </w:t>
            </w:r>
            <w:r>
              <w:rPr>
                <w:color w:val="000000" w:themeColor="text1"/>
                <w:sz w:val="24"/>
                <w:szCs w:val="24"/>
                <w:lang w:eastAsia="uk-UA"/>
              </w:rPr>
              <w:lastRenderedPageBreak/>
              <w:t>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37D88B54" w14:textId="3FFC5CAE"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lastRenderedPageBreak/>
              <w:t xml:space="preserve">Істотні умови договору про закупівлю не можуть змінюватися після його підписання до виконання зобов’язань </w:t>
            </w:r>
            <w:r w:rsidRPr="001435D4">
              <w:rPr>
                <w:color w:val="000000" w:themeColor="text1"/>
                <w:sz w:val="24"/>
                <w:szCs w:val="24"/>
                <w:lang w:eastAsia="uk-UA"/>
              </w:rPr>
              <w:lastRenderedPageBreak/>
              <w:t>сторонами в</w:t>
            </w:r>
            <w:r>
              <w:rPr>
                <w:color w:val="000000" w:themeColor="text1"/>
                <w:sz w:val="24"/>
                <w:szCs w:val="24"/>
                <w:lang w:eastAsia="uk-UA"/>
              </w:rPr>
              <w:t xml:space="preserve"> повному обсязі, крім випадків:</w:t>
            </w:r>
          </w:p>
          <w:p w14:paraId="0965EAB6" w14:textId="77777777"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440D3F" w:rsidRPr="001435D4" w:rsidRDefault="00440D3F" w:rsidP="00C5583E">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440D3F" w:rsidRPr="001435D4"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440D3F" w:rsidRDefault="00440D3F" w:rsidP="00C5583E">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440D3F" w:rsidRPr="007A7607" w:rsidRDefault="00440D3F" w:rsidP="00C5583E">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440D3F" w:rsidRPr="00205BE7" w:rsidRDefault="00440D3F" w:rsidP="00C5583E">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 xml:space="preserve">Ціна договору визначається за результатами аукціону згідно умов, що визначені замовником в тендерній документації, та </w:t>
            </w:r>
            <w:r w:rsidRPr="00205BE7">
              <w:rPr>
                <w:color w:val="000000"/>
                <w:sz w:val="24"/>
                <w:szCs w:val="24"/>
                <w:lang w:eastAsia="uk-UA"/>
              </w:rPr>
              <w:lastRenderedPageBreak/>
              <w:t>поданого переможцем розрахунку вартості тендерної пропозиції.</w:t>
            </w:r>
          </w:p>
          <w:p w14:paraId="52EB784A" w14:textId="77777777" w:rsidR="00440D3F" w:rsidRPr="00205BE7" w:rsidRDefault="00440D3F" w:rsidP="00C5583E">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440D3F" w:rsidRPr="00205BE7" w:rsidRDefault="00440D3F" w:rsidP="00C5583E">
            <w:pPr>
              <w:pStyle w:val="af9"/>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440D3F" w:rsidRPr="00205BE7" w:rsidRDefault="00440D3F" w:rsidP="00C5583E">
            <w:pPr>
              <w:pStyle w:val="af9"/>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440D3F" w:rsidRPr="00205BE7" w:rsidRDefault="00440D3F" w:rsidP="00C5583E">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440D3F" w:rsidRPr="00702DB0" w:rsidRDefault="00440D3F" w:rsidP="00C5583E">
            <w:pPr>
              <w:widowControl w:val="0"/>
              <w:spacing w:after="0" w:line="240" w:lineRule="auto"/>
              <w:ind w:right="113"/>
              <w:contextualSpacing/>
              <w:jc w:val="both"/>
              <w:rPr>
                <w:color w:val="000000" w:themeColor="text1"/>
                <w:sz w:val="24"/>
                <w:szCs w:val="24"/>
                <w:lang w:eastAsia="uk-UA"/>
              </w:rPr>
            </w:pPr>
          </w:p>
          <w:p w14:paraId="07E22641" w14:textId="34C4F663" w:rsidR="00440D3F" w:rsidRPr="007A7607" w:rsidRDefault="00440D3F" w:rsidP="00C5583E">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440D3F" w:rsidRDefault="00440D3F" w:rsidP="00C5583E">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440D3F" w:rsidRPr="007A7607" w:rsidRDefault="00440D3F" w:rsidP="00C5583E">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440D3F" w14:paraId="34AD9AF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EFD6490" w14:textId="77777777" w:rsidR="00440D3F" w:rsidRDefault="00440D3F" w:rsidP="009B3B70">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A07B4BE" w14:textId="293913FE"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440D3F" w14:paraId="6720A5E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440D3F" w:rsidRDefault="00440D3F" w:rsidP="009B3B70">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73CB6A10" w14:textId="77777777" w:rsidR="00440D3F" w:rsidRDefault="00440D3F" w:rsidP="009B3B70">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5DB0EA7D" w14:textId="77777777" w:rsidR="00440D3F" w:rsidRDefault="00440D3F" w:rsidP="00C5583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rsidP="009B3B70">
      <w:pPr>
        <w:spacing w:after="0" w:line="240" w:lineRule="auto"/>
        <w:rPr>
          <w:color w:val="000000" w:themeColor="text1"/>
          <w:sz w:val="24"/>
          <w:szCs w:val="24"/>
        </w:rPr>
      </w:pPr>
    </w:p>
    <w:p w14:paraId="3AA30181" w14:textId="1A7D76A6" w:rsidR="00206C14" w:rsidRDefault="00206C14" w:rsidP="009B3B70">
      <w:pPr>
        <w:spacing w:after="0" w:line="240" w:lineRule="auto"/>
        <w:rPr>
          <w:color w:val="000000" w:themeColor="text1"/>
          <w:sz w:val="24"/>
          <w:szCs w:val="24"/>
        </w:rPr>
      </w:pPr>
    </w:p>
    <w:p w14:paraId="5A3D8E67" w14:textId="068CE5EE" w:rsidR="00206C14" w:rsidRDefault="00206C14" w:rsidP="009B3B70">
      <w:pPr>
        <w:spacing w:after="0" w:line="240" w:lineRule="auto"/>
        <w:rPr>
          <w:color w:val="000000" w:themeColor="text1"/>
          <w:sz w:val="24"/>
          <w:szCs w:val="24"/>
        </w:rPr>
      </w:pPr>
    </w:p>
    <w:p w14:paraId="41C1E624" w14:textId="77777777" w:rsidR="00E17A65" w:rsidRDefault="00E17A65" w:rsidP="009B3B70">
      <w:pPr>
        <w:spacing w:after="0" w:line="240" w:lineRule="auto"/>
        <w:rPr>
          <w:color w:val="000000" w:themeColor="text1"/>
          <w:sz w:val="24"/>
          <w:szCs w:val="24"/>
        </w:rPr>
      </w:pPr>
    </w:p>
    <w:p w14:paraId="46A6C4D3" w14:textId="77777777" w:rsidR="00E17A65" w:rsidRDefault="00E17A65" w:rsidP="009B3B70">
      <w:pPr>
        <w:spacing w:after="0" w:line="240" w:lineRule="auto"/>
        <w:rPr>
          <w:color w:val="000000" w:themeColor="text1"/>
          <w:sz w:val="24"/>
          <w:szCs w:val="24"/>
        </w:rPr>
      </w:pPr>
    </w:p>
    <w:p w14:paraId="33804A8F" w14:textId="77777777" w:rsidR="001E7991" w:rsidRDefault="001E7991" w:rsidP="009B3B70">
      <w:pPr>
        <w:spacing w:after="0" w:line="240" w:lineRule="auto"/>
        <w:ind w:right="198"/>
        <w:jc w:val="right"/>
        <w:rPr>
          <w:b/>
          <w:bCs/>
          <w:color w:val="000000"/>
          <w:sz w:val="24"/>
          <w:szCs w:val="24"/>
        </w:rPr>
      </w:pPr>
    </w:p>
    <w:p w14:paraId="5BB91149" w14:textId="77777777" w:rsidR="001E7991" w:rsidRDefault="00874AAD" w:rsidP="009B3B70">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rsidP="009B3B70">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rsidP="009B3B70">
      <w:pPr>
        <w:spacing w:after="0" w:line="240" w:lineRule="auto"/>
        <w:ind w:left="180" w:right="196"/>
        <w:rPr>
          <w:i/>
          <w:iCs/>
          <w:color w:val="000000"/>
          <w:sz w:val="24"/>
          <w:szCs w:val="24"/>
        </w:rPr>
      </w:pPr>
      <w:r>
        <w:rPr>
          <w:i/>
          <w:iCs/>
          <w:color w:val="000000"/>
          <w:sz w:val="24"/>
          <w:szCs w:val="24"/>
        </w:rPr>
        <w:t xml:space="preserve">Форма цінової пропозиції </w:t>
      </w:r>
      <w:proofErr w:type="spellStart"/>
      <w:r>
        <w:rPr>
          <w:i/>
          <w:iCs/>
          <w:color w:val="000000"/>
          <w:sz w:val="24"/>
          <w:szCs w:val="24"/>
        </w:rPr>
        <w:t>„Пропозиція</w:t>
      </w:r>
      <w:proofErr w:type="spellEnd"/>
      <w:r>
        <w:rPr>
          <w:i/>
          <w:iCs/>
          <w:color w:val="000000"/>
          <w:sz w:val="24"/>
          <w:szCs w:val="24"/>
        </w:rPr>
        <w:t>" подається у вигляді, наведеному нижче.</w:t>
      </w:r>
    </w:p>
    <w:p w14:paraId="7C746A3D" w14:textId="77777777" w:rsidR="001E7991" w:rsidRDefault="001E7991" w:rsidP="009B3B70">
      <w:pPr>
        <w:spacing w:after="0" w:line="240" w:lineRule="auto"/>
        <w:ind w:left="180" w:right="196"/>
        <w:rPr>
          <w:i/>
          <w:iCs/>
          <w:color w:val="000000"/>
          <w:sz w:val="24"/>
          <w:szCs w:val="24"/>
          <w:lang w:eastAsia="ru-RU"/>
        </w:rPr>
      </w:pPr>
    </w:p>
    <w:p w14:paraId="191C98F4" w14:textId="77777777" w:rsidR="001E7991" w:rsidRDefault="00874AAD" w:rsidP="009B3B70">
      <w:pPr>
        <w:spacing w:after="0" w:line="240" w:lineRule="auto"/>
        <w:jc w:val="center"/>
        <w:rPr>
          <w:b/>
          <w:sz w:val="24"/>
          <w:szCs w:val="24"/>
          <w:lang w:eastAsia="ru-RU"/>
        </w:rPr>
      </w:pPr>
      <w:r>
        <w:rPr>
          <w:b/>
          <w:sz w:val="24"/>
          <w:szCs w:val="24"/>
          <w:lang w:eastAsia="ru-RU"/>
        </w:rPr>
        <w:t>ФОРМА ЦІНОВОЇ ПРОПОЗИЦІЇ "ПРОПОЗИЦІЯ"</w:t>
      </w:r>
    </w:p>
    <w:p w14:paraId="7924869A" w14:textId="77777777" w:rsidR="001E7991" w:rsidRDefault="00874AAD" w:rsidP="009B3B70">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094CCA78" w14:textId="77777777" w:rsidR="001E7991" w:rsidRDefault="001E7991" w:rsidP="009B3B70">
      <w:pPr>
        <w:spacing w:after="0" w:line="240" w:lineRule="auto"/>
        <w:jc w:val="center"/>
        <w:rPr>
          <w:sz w:val="24"/>
          <w:szCs w:val="24"/>
          <w:lang w:eastAsia="ru-RU"/>
        </w:rPr>
      </w:pPr>
    </w:p>
    <w:p w14:paraId="62000F45" w14:textId="77777777" w:rsidR="001E7991" w:rsidRDefault="001E7991" w:rsidP="009B3B70">
      <w:pPr>
        <w:spacing w:after="0" w:line="240" w:lineRule="auto"/>
        <w:jc w:val="both"/>
        <w:rPr>
          <w:sz w:val="24"/>
          <w:szCs w:val="24"/>
          <w:lang w:eastAsia="ru-RU"/>
        </w:rPr>
      </w:pPr>
    </w:p>
    <w:p w14:paraId="2F3E6CFC" w14:textId="52976889" w:rsidR="008320B9" w:rsidRPr="008320B9" w:rsidRDefault="00874AAD" w:rsidP="009B3B70">
      <w:pPr>
        <w:spacing w:after="0"/>
        <w:jc w:val="both"/>
        <w:rPr>
          <w:b/>
          <w:bCs/>
          <w:sz w:val="24"/>
          <w:szCs w:val="24"/>
          <w:lang w:eastAsia="ru-RU"/>
        </w:rPr>
      </w:pPr>
      <w:r>
        <w:rPr>
          <w:rFonts w:eastAsia="Calibri"/>
          <w:b/>
          <w:bCs/>
          <w:kern w:val="32"/>
          <w:sz w:val="24"/>
          <w:szCs w:val="24"/>
        </w:rPr>
        <w:lastRenderedPageBreak/>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6578A6" w:rsidRPr="006404D2">
        <w:rPr>
          <w:b/>
          <w:bCs/>
          <w:sz w:val="24"/>
          <w:szCs w:val="24"/>
          <w:lang w:eastAsia="ru-RU"/>
        </w:rPr>
        <w:t>ДК 021:2015: 30190000-7 - Офісне устаткування та приладдя різне (</w:t>
      </w:r>
      <w:r w:rsidR="008320B9" w:rsidRPr="008320B9">
        <w:rPr>
          <w:b/>
          <w:bCs/>
          <w:sz w:val="24"/>
          <w:szCs w:val="24"/>
          <w:lang w:eastAsia="ru-RU"/>
        </w:rPr>
        <w:t xml:space="preserve">Магнітно-маркерна дошка з набором канцелярського приладдя </w:t>
      </w:r>
      <w:r w:rsidR="008320B9">
        <w:rPr>
          <w:b/>
          <w:bCs/>
          <w:sz w:val="24"/>
          <w:szCs w:val="24"/>
          <w:lang w:eastAsia="ru-RU"/>
        </w:rPr>
        <w:t>)</w:t>
      </w:r>
    </w:p>
    <w:p w14:paraId="0D2D93F8" w14:textId="6DBE0E7B" w:rsidR="002B4AE0" w:rsidRDefault="006578A6" w:rsidP="009B3B70">
      <w:pPr>
        <w:spacing w:after="0"/>
        <w:jc w:val="both"/>
        <w:rPr>
          <w:rFonts w:eastAsia="Calibri"/>
          <w:bCs/>
          <w:kern w:val="32"/>
          <w:sz w:val="24"/>
          <w:szCs w:val="24"/>
        </w:rPr>
      </w:pPr>
      <w:r w:rsidRPr="006404D2">
        <w:rPr>
          <w:b/>
          <w:bCs/>
          <w:sz w:val="24"/>
          <w:szCs w:val="24"/>
          <w:lang w:eastAsia="ru-RU"/>
        </w:rPr>
        <w:t>)</w:t>
      </w:r>
      <w:r w:rsidR="00722ED8">
        <w:rPr>
          <w:b/>
          <w:bCs/>
          <w:color w:val="000000"/>
          <w:sz w:val="24"/>
          <w:szCs w:val="24"/>
        </w:rPr>
        <w:t xml:space="preserve">. </w:t>
      </w:r>
      <w:r w:rsidR="00874AAD">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3E551633" w14:textId="6684964B" w:rsidR="005800FE" w:rsidRDefault="005800FE" w:rsidP="009B3B70">
      <w:pPr>
        <w:spacing w:after="0"/>
        <w:jc w:val="both"/>
        <w:rPr>
          <w:rFonts w:eastAsia="Calibri"/>
          <w:bCs/>
          <w:kern w:val="32"/>
          <w:sz w:val="24"/>
          <w:szCs w:val="24"/>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5800FE" w:rsidRPr="00482814" w14:paraId="156EFA25" w14:textId="77777777" w:rsidTr="00B21B7B">
        <w:trPr>
          <w:trHeight w:val="494"/>
        </w:trPr>
        <w:tc>
          <w:tcPr>
            <w:tcW w:w="375" w:type="dxa"/>
            <w:shd w:val="clear" w:color="auto" w:fill="FFFFFF"/>
            <w:vAlign w:val="center"/>
          </w:tcPr>
          <w:p w14:paraId="61416C08" w14:textId="77777777" w:rsidR="005800FE" w:rsidRPr="00482814" w:rsidRDefault="005800FE" w:rsidP="009B3B70">
            <w:pPr>
              <w:suppressAutoHyphens/>
              <w:autoSpaceDN w:val="0"/>
              <w:spacing w:after="0" w:line="240" w:lineRule="auto"/>
              <w:jc w:val="center"/>
              <w:textAlignment w:val="baseline"/>
              <w:rPr>
                <w:kern w:val="3"/>
                <w:sz w:val="24"/>
                <w:szCs w:val="24"/>
              </w:rPr>
            </w:pPr>
            <w:r w:rsidRPr="00482814">
              <w:rPr>
                <w:kern w:val="3"/>
                <w:sz w:val="24"/>
                <w:szCs w:val="24"/>
              </w:rPr>
              <w:t>№ п/</w:t>
            </w:r>
            <w:proofErr w:type="spellStart"/>
            <w:r w:rsidRPr="00482814">
              <w:rPr>
                <w:kern w:val="3"/>
                <w:sz w:val="24"/>
                <w:szCs w:val="24"/>
              </w:rPr>
              <w:t>п</w:t>
            </w:r>
            <w:proofErr w:type="spellEnd"/>
          </w:p>
        </w:tc>
        <w:tc>
          <w:tcPr>
            <w:tcW w:w="4865" w:type="dxa"/>
            <w:shd w:val="clear" w:color="auto" w:fill="FFFFFF"/>
            <w:tcMar>
              <w:top w:w="0" w:type="dxa"/>
              <w:left w:w="108" w:type="dxa"/>
              <w:bottom w:w="0" w:type="dxa"/>
              <w:right w:w="108" w:type="dxa"/>
            </w:tcMar>
            <w:vAlign w:val="center"/>
          </w:tcPr>
          <w:p w14:paraId="25DA5004" w14:textId="77777777" w:rsidR="005800FE" w:rsidRPr="00482814" w:rsidRDefault="005800FE" w:rsidP="009B3B70">
            <w:pPr>
              <w:suppressAutoHyphens/>
              <w:autoSpaceDN w:val="0"/>
              <w:spacing w:after="0" w:line="240" w:lineRule="auto"/>
              <w:jc w:val="center"/>
              <w:textAlignment w:val="baseline"/>
              <w:rPr>
                <w:kern w:val="3"/>
                <w:sz w:val="24"/>
                <w:szCs w:val="24"/>
              </w:rPr>
            </w:pPr>
            <w:proofErr w:type="spellStart"/>
            <w:r w:rsidRPr="00482814">
              <w:rPr>
                <w:kern w:val="3"/>
                <w:sz w:val="24"/>
                <w:szCs w:val="24"/>
                <w:lang w:val="ru-RU" w:eastAsia="uk-UA"/>
              </w:rPr>
              <w:t>Найменування</w:t>
            </w:r>
            <w:proofErr w:type="spellEnd"/>
            <w:r w:rsidRPr="00482814">
              <w:rPr>
                <w:kern w:val="3"/>
                <w:sz w:val="24"/>
                <w:szCs w:val="24"/>
                <w:lang w:val="ru-RU" w:eastAsia="uk-UA"/>
              </w:rPr>
              <w:t xml:space="preserve"> предмету </w:t>
            </w:r>
            <w:proofErr w:type="spellStart"/>
            <w:r w:rsidRPr="00482814">
              <w:rPr>
                <w:kern w:val="3"/>
                <w:sz w:val="24"/>
                <w:szCs w:val="24"/>
                <w:lang w:val="ru-RU" w:eastAsia="uk-UA"/>
              </w:rPr>
              <w:t>закупі</w:t>
            </w:r>
            <w:proofErr w:type="gramStart"/>
            <w:r w:rsidRPr="00482814">
              <w:rPr>
                <w:kern w:val="3"/>
                <w:sz w:val="24"/>
                <w:szCs w:val="24"/>
                <w:lang w:val="ru-RU" w:eastAsia="uk-UA"/>
              </w:rPr>
              <w:t>вл</w:t>
            </w:r>
            <w:proofErr w:type="gramEnd"/>
            <w:r w:rsidRPr="00482814">
              <w:rPr>
                <w:kern w:val="3"/>
                <w:sz w:val="24"/>
                <w:szCs w:val="24"/>
                <w:lang w:val="ru-RU" w:eastAsia="uk-UA"/>
              </w:rPr>
              <w:t>і</w:t>
            </w:r>
            <w:proofErr w:type="spellEnd"/>
          </w:p>
        </w:tc>
        <w:tc>
          <w:tcPr>
            <w:tcW w:w="992" w:type="dxa"/>
            <w:shd w:val="clear" w:color="auto" w:fill="FFFFFF"/>
            <w:vAlign w:val="center"/>
          </w:tcPr>
          <w:p w14:paraId="433C6C84" w14:textId="77777777" w:rsidR="005800FE" w:rsidRPr="00482814" w:rsidRDefault="005800FE" w:rsidP="009B3B70">
            <w:pPr>
              <w:suppressAutoHyphens/>
              <w:autoSpaceDN w:val="0"/>
              <w:spacing w:after="0" w:line="240" w:lineRule="auto"/>
              <w:jc w:val="center"/>
              <w:textAlignment w:val="baseline"/>
              <w:rPr>
                <w:kern w:val="3"/>
                <w:sz w:val="24"/>
                <w:szCs w:val="24"/>
                <w:lang w:val="ru-RU" w:eastAsia="uk-UA"/>
              </w:rPr>
            </w:pPr>
            <w:proofErr w:type="spellStart"/>
            <w:r w:rsidRPr="00482814">
              <w:rPr>
                <w:kern w:val="3"/>
                <w:sz w:val="24"/>
                <w:szCs w:val="24"/>
                <w:lang w:val="ru-RU" w:eastAsia="uk-UA"/>
              </w:rPr>
              <w:t>Одиниці</w:t>
            </w:r>
            <w:proofErr w:type="spellEnd"/>
            <w:r w:rsidRPr="00482814">
              <w:rPr>
                <w:kern w:val="3"/>
                <w:sz w:val="24"/>
                <w:szCs w:val="24"/>
                <w:lang w:val="ru-RU" w:eastAsia="uk-UA"/>
              </w:rPr>
              <w:t xml:space="preserve"> </w:t>
            </w:r>
            <w:proofErr w:type="spellStart"/>
            <w:r w:rsidRPr="00482814">
              <w:rPr>
                <w:kern w:val="3"/>
                <w:sz w:val="24"/>
                <w:szCs w:val="24"/>
                <w:lang w:val="ru-RU" w:eastAsia="uk-UA"/>
              </w:rPr>
              <w:t>виміру</w:t>
            </w:r>
            <w:proofErr w:type="spellEnd"/>
          </w:p>
        </w:tc>
        <w:tc>
          <w:tcPr>
            <w:tcW w:w="1701" w:type="dxa"/>
            <w:shd w:val="clear" w:color="auto" w:fill="FFFFFF"/>
          </w:tcPr>
          <w:p w14:paraId="001BCD3D" w14:textId="15EC2FC4" w:rsidR="005800FE" w:rsidRPr="00482814" w:rsidRDefault="005800FE" w:rsidP="009B3B70">
            <w:pPr>
              <w:suppressAutoHyphens/>
              <w:autoSpaceDN w:val="0"/>
              <w:spacing w:after="0" w:line="240" w:lineRule="auto"/>
              <w:jc w:val="center"/>
              <w:textAlignment w:val="baseline"/>
              <w:rPr>
                <w:kern w:val="3"/>
                <w:sz w:val="24"/>
                <w:szCs w:val="24"/>
                <w:lang w:val="ru-RU" w:eastAsia="uk-UA"/>
              </w:rPr>
            </w:pPr>
            <w:proofErr w:type="spellStart"/>
            <w:proofErr w:type="gramStart"/>
            <w:r w:rsidRPr="00482814">
              <w:rPr>
                <w:kern w:val="3"/>
                <w:sz w:val="24"/>
                <w:szCs w:val="24"/>
                <w:lang w:val="ru-RU" w:eastAsia="uk-UA"/>
              </w:rPr>
              <w:t>Ц</w:t>
            </w:r>
            <w:proofErr w:type="gramEnd"/>
            <w:r w:rsidRPr="00482814">
              <w:rPr>
                <w:kern w:val="3"/>
                <w:sz w:val="24"/>
                <w:szCs w:val="24"/>
                <w:lang w:val="ru-RU" w:eastAsia="uk-UA"/>
              </w:rPr>
              <w:t>іна</w:t>
            </w:r>
            <w:proofErr w:type="spellEnd"/>
            <w:r w:rsidRPr="00482814">
              <w:rPr>
                <w:kern w:val="3"/>
                <w:sz w:val="24"/>
                <w:szCs w:val="24"/>
                <w:lang w:val="ru-RU" w:eastAsia="uk-UA"/>
              </w:rPr>
              <w:t xml:space="preserve"> за </w:t>
            </w:r>
            <w:proofErr w:type="spellStart"/>
            <w:r w:rsidRPr="00482814">
              <w:rPr>
                <w:kern w:val="3"/>
                <w:sz w:val="24"/>
                <w:szCs w:val="24"/>
                <w:lang w:val="ru-RU" w:eastAsia="uk-UA"/>
              </w:rPr>
              <w:t>одиницю</w:t>
            </w:r>
            <w:proofErr w:type="spellEnd"/>
            <w:r w:rsidRPr="00482814">
              <w:rPr>
                <w:kern w:val="3"/>
                <w:sz w:val="24"/>
                <w:szCs w:val="24"/>
                <w:lang w:val="ru-RU" w:eastAsia="uk-UA"/>
              </w:rPr>
              <w:t xml:space="preserve"> </w:t>
            </w:r>
            <w:proofErr w:type="spellStart"/>
            <w:r w:rsidRPr="00482814">
              <w:rPr>
                <w:kern w:val="3"/>
                <w:sz w:val="24"/>
                <w:szCs w:val="24"/>
                <w:lang w:val="ru-RU" w:eastAsia="uk-UA"/>
              </w:rPr>
              <w:t>виміру</w:t>
            </w:r>
            <w:proofErr w:type="spellEnd"/>
            <w:r w:rsidRPr="00482814">
              <w:rPr>
                <w:kern w:val="3"/>
                <w:sz w:val="24"/>
                <w:szCs w:val="24"/>
                <w:lang w:val="ru-RU" w:eastAsia="uk-UA"/>
              </w:rPr>
              <w:t>, грн. з ПДВ</w:t>
            </w:r>
            <w:r>
              <w:rPr>
                <w:kern w:val="3"/>
                <w:sz w:val="24"/>
                <w:szCs w:val="24"/>
                <w:lang w:val="ru-RU" w:eastAsia="uk-UA"/>
              </w:rPr>
              <w:t>/без ПДВ*</w:t>
            </w:r>
          </w:p>
        </w:tc>
        <w:tc>
          <w:tcPr>
            <w:tcW w:w="1134" w:type="dxa"/>
            <w:shd w:val="clear" w:color="auto" w:fill="FFFFFF"/>
            <w:vAlign w:val="center"/>
          </w:tcPr>
          <w:p w14:paraId="459D4300" w14:textId="77777777" w:rsidR="005800FE" w:rsidRPr="00482814" w:rsidRDefault="005800FE" w:rsidP="009B3B70">
            <w:pPr>
              <w:suppressAutoHyphens/>
              <w:autoSpaceDN w:val="0"/>
              <w:spacing w:after="0" w:line="240" w:lineRule="auto"/>
              <w:jc w:val="center"/>
              <w:textAlignment w:val="baseline"/>
              <w:rPr>
                <w:kern w:val="3"/>
                <w:sz w:val="24"/>
                <w:szCs w:val="24"/>
                <w:lang w:val="ru-RU" w:eastAsia="uk-UA"/>
              </w:rPr>
            </w:pPr>
            <w:proofErr w:type="spellStart"/>
            <w:r w:rsidRPr="00482814">
              <w:rPr>
                <w:kern w:val="3"/>
                <w:sz w:val="24"/>
                <w:szCs w:val="24"/>
                <w:lang w:val="ru-RU" w:eastAsia="uk-UA"/>
              </w:rPr>
              <w:t>Кількість</w:t>
            </w:r>
            <w:proofErr w:type="spellEnd"/>
          </w:p>
        </w:tc>
        <w:tc>
          <w:tcPr>
            <w:tcW w:w="1276" w:type="dxa"/>
            <w:shd w:val="clear" w:color="auto" w:fill="FFFFFF"/>
          </w:tcPr>
          <w:p w14:paraId="3D20266D" w14:textId="144B849B" w:rsidR="005800FE" w:rsidRPr="00482814" w:rsidRDefault="005800FE" w:rsidP="009B3B70">
            <w:pPr>
              <w:suppressAutoHyphens/>
              <w:autoSpaceDN w:val="0"/>
              <w:spacing w:after="0" w:line="240" w:lineRule="auto"/>
              <w:jc w:val="center"/>
              <w:textAlignment w:val="baseline"/>
              <w:rPr>
                <w:kern w:val="3"/>
                <w:sz w:val="24"/>
                <w:szCs w:val="24"/>
                <w:lang w:val="ru-RU" w:eastAsia="uk-UA"/>
              </w:rPr>
            </w:pPr>
            <w:proofErr w:type="spellStart"/>
            <w:r>
              <w:rPr>
                <w:kern w:val="3"/>
                <w:sz w:val="24"/>
                <w:szCs w:val="24"/>
                <w:lang w:val="ru-RU" w:eastAsia="uk-UA"/>
              </w:rPr>
              <w:t>Вартість</w:t>
            </w:r>
            <w:proofErr w:type="spellEnd"/>
            <w:r>
              <w:rPr>
                <w:kern w:val="3"/>
                <w:sz w:val="24"/>
                <w:szCs w:val="24"/>
                <w:lang w:val="ru-RU" w:eastAsia="uk-UA"/>
              </w:rPr>
              <w:t xml:space="preserve"> грн. з ПДВ/без ПДВ*</w:t>
            </w:r>
          </w:p>
        </w:tc>
      </w:tr>
      <w:tr w:rsidR="00E64667" w:rsidRPr="00482814" w14:paraId="48089369" w14:textId="77777777" w:rsidTr="00B21B7B">
        <w:trPr>
          <w:trHeight w:val="494"/>
        </w:trPr>
        <w:tc>
          <w:tcPr>
            <w:tcW w:w="375" w:type="dxa"/>
            <w:shd w:val="clear" w:color="auto" w:fill="FFFFFF"/>
            <w:vAlign w:val="center"/>
          </w:tcPr>
          <w:p w14:paraId="0F6CCD7B" w14:textId="77777777" w:rsidR="00E64667" w:rsidRPr="00482814" w:rsidRDefault="00E64667" w:rsidP="009B3B70">
            <w:pPr>
              <w:suppressAutoHyphens/>
              <w:autoSpaceDN w:val="0"/>
              <w:spacing w:after="0" w:line="240" w:lineRule="auto"/>
              <w:jc w:val="center"/>
              <w:textAlignment w:val="baseline"/>
              <w:rPr>
                <w:kern w:val="3"/>
                <w:sz w:val="24"/>
                <w:szCs w:val="24"/>
              </w:rPr>
            </w:pPr>
          </w:p>
        </w:tc>
        <w:tc>
          <w:tcPr>
            <w:tcW w:w="4865" w:type="dxa"/>
            <w:shd w:val="clear" w:color="auto" w:fill="FFFFFF"/>
            <w:tcMar>
              <w:top w:w="0" w:type="dxa"/>
              <w:left w:w="108" w:type="dxa"/>
              <w:bottom w:w="0" w:type="dxa"/>
              <w:right w:w="108" w:type="dxa"/>
            </w:tcMar>
            <w:vAlign w:val="center"/>
          </w:tcPr>
          <w:p w14:paraId="5C13B1F0" w14:textId="016AB536" w:rsidR="00E64667" w:rsidRPr="00482814" w:rsidRDefault="00E64667" w:rsidP="009B3B70">
            <w:pPr>
              <w:suppressAutoHyphens/>
              <w:autoSpaceDN w:val="0"/>
              <w:spacing w:after="0" w:line="240" w:lineRule="auto"/>
              <w:jc w:val="center"/>
              <w:textAlignment w:val="baseline"/>
              <w:rPr>
                <w:kern w:val="3"/>
                <w:sz w:val="24"/>
                <w:szCs w:val="24"/>
                <w:lang w:val="ru-RU" w:eastAsia="uk-UA"/>
              </w:rPr>
            </w:pPr>
            <w:proofErr w:type="spellStart"/>
            <w:r w:rsidRPr="00E64667">
              <w:rPr>
                <w:kern w:val="3"/>
                <w:sz w:val="24"/>
                <w:szCs w:val="24"/>
                <w:lang w:val="ru-RU" w:eastAsia="uk-UA"/>
              </w:rPr>
              <w:t>Магнітно-маркерна</w:t>
            </w:r>
            <w:proofErr w:type="spellEnd"/>
            <w:r w:rsidRPr="00E64667">
              <w:rPr>
                <w:kern w:val="3"/>
                <w:sz w:val="24"/>
                <w:szCs w:val="24"/>
                <w:lang w:val="ru-RU" w:eastAsia="uk-UA"/>
              </w:rPr>
              <w:t xml:space="preserve"> </w:t>
            </w:r>
            <w:proofErr w:type="spellStart"/>
            <w:r w:rsidRPr="00E64667">
              <w:rPr>
                <w:kern w:val="3"/>
                <w:sz w:val="24"/>
                <w:szCs w:val="24"/>
                <w:lang w:val="ru-RU" w:eastAsia="uk-UA"/>
              </w:rPr>
              <w:t>дошка</w:t>
            </w:r>
            <w:proofErr w:type="spellEnd"/>
            <w:r w:rsidRPr="00E64667">
              <w:rPr>
                <w:kern w:val="3"/>
                <w:sz w:val="24"/>
                <w:szCs w:val="24"/>
                <w:lang w:val="ru-RU" w:eastAsia="uk-UA"/>
              </w:rPr>
              <w:t xml:space="preserve"> з набором </w:t>
            </w:r>
            <w:proofErr w:type="spellStart"/>
            <w:r w:rsidRPr="00E64667">
              <w:rPr>
                <w:kern w:val="3"/>
                <w:sz w:val="24"/>
                <w:szCs w:val="24"/>
                <w:lang w:val="ru-RU" w:eastAsia="uk-UA"/>
              </w:rPr>
              <w:t>канцелярського</w:t>
            </w:r>
            <w:proofErr w:type="spellEnd"/>
            <w:r w:rsidRPr="00E64667">
              <w:rPr>
                <w:kern w:val="3"/>
                <w:sz w:val="24"/>
                <w:szCs w:val="24"/>
                <w:lang w:val="ru-RU" w:eastAsia="uk-UA"/>
              </w:rPr>
              <w:t xml:space="preserve"> </w:t>
            </w:r>
            <w:proofErr w:type="spellStart"/>
            <w:r w:rsidRPr="00E64667">
              <w:rPr>
                <w:kern w:val="3"/>
                <w:sz w:val="24"/>
                <w:szCs w:val="24"/>
                <w:lang w:val="ru-RU" w:eastAsia="uk-UA"/>
              </w:rPr>
              <w:t>приладдя</w:t>
            </w:r>
            <w:proofErr w:type="spellEnd"/>
            <w:r w:rsidRPr="00E64667">
              <w:rPr>
                <w:kern w:val="3"/>
                <w:sz w:val="24"/>
                <w:szCs w:val="24"/>
                <w:lang w:val="ru-RU" w:eastAsia="uk-UA"/>
              </w:rPr>
              <w:t xml:space="preserve"> </w:t>
            </w:r>
          </w:p>
        </w:tc>
        <w:tc>
          <w:tcPr>
            <w:tcW w:w="992" w:type="dxa"/>
            <w:shd w:val="clear" w:color="auto" w:fill="FFFFFF"/>
            <w:vAlign w:val="center"/>
          </w:tcPr>
          <w:p w14:paraId="7A9E1E40" w14:textId="5BED58D3" w:rsidR="00E64667" w:rsidRPr="00482814" w:rsidRDefault="007F734F" w:rsidP="009B3B70">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701" w:type="dxa"/>
            <w:shd w:val="clear" w:color="auto" w:fill="FFFFFF"/>
          </w:tcPr>
          <w:p w14:paraId="1EFB63D4" w14:textId="77777777" w:rsidR="00E64667" w:rsidRPr="00482814" w:rsidRDefault="00E64667" w:rsidP="009B3B70">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2D31891E" w14:textId="5E44D1C6" w:rsidR="00E64667" w:rsidRPr="00482814" w:rsidRDefault="00E64667" w:rsidP="009B3B70">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138</w:t>
            </w:r>
          </w:p>
        </w:tc>
        <w:tc>
          <w:tcPr>
            <w:tcW w:w="1276" w:type="dxa"/>
            <w:shd w:val="clear" w:color="auto" w:fill="FFFFFF"/>
          </w:tcPr>
          <w:p w14:paraId="60661A37" w14:textId="77777777" w:rsidR="00E64667" w:rsidRDefault="00E64667" w:rsidP="009B3B70">
            <w:pPr>
              <w:suppressAutoHyphens/>
              <w:autoSpaceDN w:val="0"/>
              <w:spacing w:after="0" w:line="240" w:lineRule="auto"/>
              <w:jc w:val="center"/>
              <w:textAlignment w:val="baseline"/>
              <w:rPr>
                <w:kern w:val="3"/>
                <w:sz w:val="24"/>
                <w:szCs w:val="24"/>
                <w:lang w:val="ru-RU" w:eastAsia="uk-UA"/>
              </w:rPr>
            </w:pPr>
          </w:p>
        </w:tc>
      </w:tr>
      <w:tr w:rsidR="005800FE" w:rsidRPr="00482814" w14:paraId="1FDF7EED" w14:textId="77777777" w:rsidTr="00B21B7B">
        <w:trPr>
          <w:trHeight w:val="683"/>
        </w:trPr>
        <w:tc>
          <w:tcPr>
            <w:tcW w:w="10343" w:type="dxa"/>
            <w:gridSpan w:val="6"/>
            <w:shd w:val="clear" w:color="auto" w:fill="FFFFFF"/>
            <w:vAlign w:val="center"/>
          </w:tcPr>
          <w:p w14:paraId="44A323C1" w14:textId="77777777" w:rsidR="005800FE" w:rsidRDefault="005800FE" w:rsidP="009B3B70">
            <w:pPr>
              <w:suppressAutoHyphens/>
              <w:autoSpaceDN w:val="0"/>
              <w:spacing w:after="0" w:line="240" w:lineRule="auto"/>
              <w:textAlignment w:val="baseline"/>
              <w:rPr>
                <w:kern w:val="3"/>
                <w:sz w:val="24"/>
                <w:szCs w:val="24"/>
                <w:lang w:eastAsia="uk-UA"/>
              </w:rPr>
            </w:pPr>
            <w:r w:rsidRPr="007D4370">
              <w:rPr>
                <w:kern w:val="3"/>
                <w:sz w:val="24"/>
                <w:szCs w:val="24"/>
                <w:lang w:eastAsia="uk-UA"/>
              </w:rPr>
              <w:t>Всього: сума тендерної пропозиції, з ПДВ, грн.(</w:t>
            </w:r>
            <w:proofErr w:type="spellStart"/>
            <w:r w:rsidRPr="007D4370">
              <w:rPr>
                <w:kern w:val="3"/>
                <w:sz w:val="24"/>
                <w:szCs w:val="24"/>
                <w:lang w:eastAsia="uk-UA"/>
              </w:rPr>
              <w:t>_____грн.____к</w:t>
            </w:r>
            <w:proofErr w:type="spellEnd"/>
            <w:r w:rsidRPr="007D4370">
              <w:rPr>
                <w:kern w:val="3"/>
                <w:sz w:val="24"/>
                <w:szCs w:val="24"/>
                <w:lang w:eastAsia="uk-UA"/>
              </w:rPr>
              <w:t>оп.)</w:t>
            </w:r>
          </w:p>
          <w:p w14:paraId="419F85DE" w14:textId="77777777" w:rsidR="005800FE" w:rsidRPr="00482814" w:rsidRDefault="005800FE" w:rsidP="009B3B70">
            <w:pPr>
              <w:suppressAutoHyphens/>
              <w:autoSpaceDN w:val="0"/>
              <w:spacing w:after="0" w:line="240" w:lineRule="auto"/>
              <w:textAlignment w:val="baseline"/>
              <w:rPr>
                <w:kern w:val="3"/>
                <w:sz w:val="24"/>
                <w:szCs w:val="24"/>
                <w:lang w:eastAsia="uk-UA"/>
              </w:rPr>
            </w:pPr>
            <w:r w:rsidRPr="007D4370">
              <w:rPr>
                <w:kern w:val="3"/>
                <w:sz w:val="24"/>
                <w:szCs w:val="24"/>
                <w:lang w:eastAsia="uk-UA"/>
              </w:rPr>
              <w:t>В тому числі  ПДВ., грн.(</w:t>
            </w:r>
            <w:proofErr w:type="spellStart"/>
            <w:r w:rsidRPr="007D4370">
              <w:rPr>
                <w:kern w:val="3"/>
                <w:sz w:val="24"/>
                <w:szCs w:val="24"/>
                <w:lang w:eastAsia="uk-UA"/>
              </w:rPr>
              <w:t>_____грн._____к</w:t>
            </w:r>
            <w:proofErr w:type="spellEnd"/>
            <w:r w:rsidRPr="007D4370">
              <w:rPr>
                <w:kern w:val="3"/>
                <w:sz w:val="24"/>
                <w:szCs w:val="24"/>
                <w:lang w:eastAsia="uk-UA"/>
              </w:rPr>
              <w:t>оп.)</w:t>
            </w:r>
          </w:p>
        </w:tc>
      </w:tr>
    </w:tbl>
    <w:p w14:paraId="6F7752B3" w14:textId="69A8EABA" w:rsidR="004D5B1B" w:rsidRDefault="004D5B1B" w:rsidP="009B3B70">
      <w:pPr>
        <w:spacing w:after="0"/>
        <w:jc w:val="both"/>
        <w:rPr>
          <w:rFonts w:eastAsia="Calibri"/>
          <w:bCs/>
          <w:kern w:val="32"/>
          <w:sz w:val="24"/>
          <w:szCs w:val="24"/>
        </w:rPr>
      </w:pPr>
    </w:p>
    <w:p w14:paraId="2C82C2E2" w14:textId="790DEA12" w:rsidR="002B4AE0" w:rsidRDefault="002B4AE0" w:rsidP="009B3B70">
      <w:pPr>
        <w:spacing w:after="0"/>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9B3B70">
      <w:pPr>
        <w:spacing w:after="0"/>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9B3B70">
      <w:pPr>
        <w:spacing w:after="0"/>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9B3B70">
      <w:pPr>
        <w:spacing w:after="0"/>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245543">
        <w:rPr>
          <w:sz w:val="24"/>
          <w:szCs w:val="24"/>
          <w:lang w:eastAsia="ru-RU"/>
        </w:rPr>
        <w:t>веб-порталі</w:t>
      </w:r>
      <w:proofErr w:type="spellEnd"/>
      <w:r w:rsidRPr="00245543">
        <w:rPr>
          <w:sz w:val="24"/>
          <w:szCs w:val="24"/>
          <w:lang w:eastAsia="ru-RU"/>
        </w:rPr>
        <w:t xml:space="preserve"> Уповноваженого органу повідомлення про намір укласти договір про закупівлю.</w:t>
      </w:r>
    </w:p>
    <w:p w14:paraId="13608C08" w14:textId="79759F9C" w:rsidR="006B4416" w:rsidRDefault="006B4416" w:rsidP="009B3B70">
      <w:pPr>
        <w:spacing w:after="0"/>
        <w:jc w:val="both"/>
        <w:rPr>
          <w:sz w:val="24"/>
          <w:szCs w:val="24"/>
          <w:lang w:eastAsia="ru-RU"/>
        </w:rPr>
      </w:pPr>
    </w:p>
    <w:p w14:paraId="78A1E69E" w14:textId="3CABBA9B" w:rsidR="00415424" w:rsidRDefault="00874AAD" w:rsidP="009B3B70">
      <w:pPr>
        <w:spacing w:after="0"/>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0CBE8DFE" w14:textId="18455DE6" w:rsidR="00E17A65" w:rsidRDefault="00E17A65" w:rsidP="009B3B70">
      <w:pPr>
        <w:spacing w:after="0" w:line="240" w:lineRule="auto"/>
        <w:rPr>
          <w:b/>
          <w:bCs/>
          <w:color w:val="000000"/>
          <w:sz w:val="24"/>
          <w:szCs w:val="24"/>
        </w:rPr>
      </w:pPr>
    </w:p>
    <w:p w14:paraId="0559FA0E" w14:textId="325407D4" w:rsidR="00E17A65" w:rsidRDefault="00E17A65" w:rsidP="009B3B70">
      <w:pPr>
        <w:spacing w:after="0" w:line="240" w:lineRule="auto"/>
        <w:rPr>
          <w:b/>
          <w:bCs/>
          <w:color w:val="000000"/>
          <w:sz w:val="24"/>
          <w:szCs w:val="24"/>
        </w:rPr>
      </w:pPr>
    </w:p>
    <w:p w14:paraId="5CBD0ECE" w14:textId="5BEDD6EA" w:rsidR="00EE2CB7" w:rsidRDefault="00EE2CB7" w:rsidP="009B3B70">
      <w:pPr>
        <w:spacing w:after="0" w:line="240" w:lineRule="auto"/>
        <w:rPr>
          <w:b/>
          <w:bCs/>
          <w:color w:val="000000"/>
          <w:sz w:val="24"/>
          <w:szCs w:val="24"/>
        </w:rPr>
      </w:pPr>
    </w:p>
    <w:p w14:paraId="0153542F" w14:textId="74D12D58" w:rsidR="00EE2CB7" w:rsidRDefault="00EE2CB7" w:rsidP="009B3B70">
      <w:pPr>
        <w:spacing w:after="0" w:line="240" w:lineRule="auto"/>
        <w:jc w:val="right"/>
        <w:rPr>
          <w:b/>
          <w:bCs/>
          <w:color w:val="000000"/>
          <w:sz w:val="24"/>
          <w:szCs w:val="24"/>
        </w:rPr>
      </w:pPr>
    </w:p>
    <w:p w14:paraId="73FE676F" w14:textId="2666BC40" w:rsidR="0021500A" w:rsidRPr="0021500A" w:rsidRDefault="0021500A" w:rsidP="009B3B70">
      <w:pPr>
        <w:spacing w:after="0" w:line="240" w:lineRule="auto"/>
        <w:jc w:val="right"/>
        <w:rPr>
          <w:b/>
          <w:bCs/>
          <w:color w:val="000000"/>
          <w:sz w:val="24"/>
          <w:szCs w:val="24"/>
        </w:rPr>
      </w:pPr>
      <w:r w:rsidRPr="0021500A">
        <w:rPr>
          <w:b/>
          <w:bCs/>
          <w:color w:val="000000"/>
          <w:sz w:val="24"/>
          <w:szCs w:val="24"/>
        </w:rPr>
        <w:t>ДОДАТОК 2</w:t>
      </w:r>
    </w:p>
    <w:p w14:paraId="01D311BA" w14:textId="2322ADDE" w:rsidR="0021500A" w:rsidRDefault="0021500A" w:rsidP="009B3B70">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0474E429" w14:textId="77777777" w:rsidR="0002656D" w:rsidRPr="0021500A" w:rsidRDefault="0002656D" w:rsidP="009B3B70">
      <w:pPr>
        <w:spacing w:after="0" w:line="240" w:lineRule="auto"/>
        <w:ind w:left="5660" w:firstLine="700"/>
        <w:jc w:val="right"/>
        <w:rPr>
          <w:sz w:val="24"/>
          <w:szCs w:val="24"/>
          <w:lang w:eastAsia="uk-UA"/>
        </w:rPr>
      </w:pPr>
    </w:p>
    <w:p w14:paraId="11BFAD4B" w14:textId="77777777" w:rsidR="00EE2CB7" w:rsidRPr="0021500A" w:rsidRDefault="00EE2CB7" w:rsidP="009B3B70">
      <w:pPr>
        <w:spacing w:after="0" w:line="240" w:lineRule="auto"/>
        <w:jc w:val="center"/>
        <w:rPr>
          <w:b/>
          <w:sz w:val="24"/>
          <w:szCs w:val="24"/>
        </w:rPr>
      </w:pPr>
      <w:bookmarkStart w:id="23" w:name="bookmark3"/>
      <w:r w:rsidRPr="0021500A">
        <w:rPr>
          <w:b/>
          <w:sz w:val="24"/>
          <w:szCs w:val="24"/>
        </w:rPr>
        <w:t xml:space="preserve">Технічна, кількісна та якісна специфікація </w:t>
      </w:r>
    </w:p>
    <w:p w14:paraId="0167BE1D" w14:textId="77777777" w:rsidR="00EE2CB7" w:rsidRPr="0021500A" w:rsidRDefault="00EE2CB7" w:rsidP="009B3B70">
      <w:pPr>
        <w:spacing w:after="0" w:line="240" w:lineRule="auto"/>
        <w:jc w:val="center"/>
        <w:rPr>
          <w:sz w:val="24"/>
          <w:szCs w:val="24"/>
        </w:rPr>
      </w:pPr>
      <w:r w:rsidRPr="0021500A">
        <w:rPr>
          <w:b/>
          <w:sz w:val="24"/>
          <w:szCs w:val="24"/>
        </w:rPr>
        <w:t>(Вимоги до предмету закупівлі*)</w:t>
      </w:r>
    </w:p>
    <w:p w14:paraId="03F503EE" w14:textId="77777777" w:rsidR="00EE2CB7" w:rsidRPr="0021500A" w:rsidRDefault="00EE2CB7" w:rsidP="009B3B70">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69A46713" w14:textId="77777777" w:rsidR="00EE2CB7" w:rsidRPr="0021500A" w:rsidRDefault="00EE2CB7" w:rsidP="009B3B70">
      <w:pPr>
        <w:spacing w:after="0" w:line="240" w:lineRule="auto"/>
        <w:jc w:val="center"/>
        <w:rPr>
          <w:b/>
          <w:sz w:val="24"/>
          <w:szCs w:val="24"/>
        </w:rPr>
      </w:pPr>
    </w:p>
    <w:p w14:paraId="69ECA4B9" w14:textId="6BE47E63" w:rsidR="00262864" w:rsidRPr="00B21B7B" w:rsidRDefault="00262864" w:rsidP="009B3B70">
      <w:pPr>
        <w:tabs>
          <w:tab w:val="left" w:pos="993"/>
        </w:tabs>
        <w:spacing w:after="0"/>
        <w:ind w:right="141" w:firstLine="709"/>
        <w:jc w:val="center"/>
        <w:rPr>
          <w:b/>
          <w:bCs/>
          <w:sz w:val="24"/>
          <w:szCs w:val="24"/>
          <w:lang w:eastAsia="ru-RU"/>
        </w:rPr>
      </w:pPr>
      <w:r w:rsidRPr="006404D2">
        <w:rPr>
          <w:b/>
          <w:bCs/>
          <w:sz w:val="24"/>
          <w:szCs w:val="24"/>
          <w:lang w:eastAsia="ru-RU"/>
        </w:rPr>
        <w:t>ДК 021:2015: 30190000-7 - Офісне устаткування та приладдя різне (</w:t>
      </w:r>
      <w:r w:rsidR="00F83546" w:rsidRPr="00F83546">
        <w:rPr>
          <w:b/>
          <w:bCs/>
          <w:sz w:val="24"/>
          <w:szCs w:val="24"/>
          <w:lang w:eastAsia="ru-RU"/>
        </w:rPr>
        <w:t xml:space="preserve">Магнітно-маркерна дошка з набором канцелярського приладдя </w:t>
      </w:r>
      <w:r w:rsidRPr="006404D2">
        <w:rPr>
          <w:b/>
          <w:bCs/>
          <w:sz w:val="24"/>
          <w:szCs w:val="24"/>
          <w:lang w:eastAsia="ru-RU"/>
        </w:rPr>
        <w:t>)</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3118"/>
        <w:gridCol w:w="5007"/>
        <w:gridCol w:w="851"/>
        <w:gridCol w:w="992"/>
      </w:tblGrid>
      <w:tr w:rsidR="00B21B7B" w:rsidRPr="00701D19" w14:paraId="350CD33E" w14:textId="77777777" w:rsidTr="00B21B7B">
        <w:trPr>
          <w:trHeight w:val="494"/>
        </w:trPr>
        <w:tc>
          <w:tcPr>
            <w:tcW w:w="375" w:type="dxa"/>
            <w:shd w:val="clear" w:color="auto" w:fill="FFFFFF"/>
            <w:vAlign w:val="center"/>
          </w:tcPr>
          <w:p w14:paraId="25C7BFC0" w14:textId="77777777" w:rsidR="00B21B7B" w:rsidRPr="00701D19" w:rsidRDefault="00B21B7B" w:rsidP="009B3B70">
            <w:pPr>
              <w:suppressAutoHyphens/>
              <w:autoSpaceDN w:val="0"/>
              <w:spacing w:after="0" w:line="240" w:lineRule="auto"/>
              <w:jc w:val="center"/>
              <w:textAlignment w:val="baseline"/>
              <w:rPr>
                <w:kern w:val="3"/>
                <w:sz w:val="22"/>
              </w:rPr>
            </w:pPr>
            <w:r w:rsidRPr="00701D19">
              <w:rPr>
                <w:kern w:val="3"/>
                <w:sz w:val="22"/>
              </w:rPr>
              <w:t>№ п/</w:t>
            </w:r>
            <w:proofErr w:type="spellStart"/>
            <w:r w:rsidRPr="00701D19">
              <w:rPr>
                <w:kern w:val="3"/>
                <w:sz w:val="22"/>
              </w:rPr>
              <w:t>п</w:t>
            </w:r>
            <w:proofErr w:type="spellEnd"/>
          </w:p>
        </w:tc>
        <w:tc>
          <w:tcPr>
            <w:tcW w:w="3118" w:type="dxa"/>
            <w:shd w:val="clear" w:color="auto" w:fill="FFFFFF"/>
            <w:tcMar>
              <w:top w:w="0" w:type="dxa"/>
              <w:left w:w="108" w:type="dxa"/>
              <w:bottom w:w="0" w:type="dxa"/>
              <w:right w:w="108" w:type="dxa"/>
            </w:tcMar>
            <w:vAlign w:val="center"/>
          </w:tcPr>
          <w:p w14:paraId="7B13FC24" w14:textId="77777777" w:rsidR="00B21B7B" w:rsidRPr="00701D19" w:rsidRDefault="00B21B7B" w:rsidP="009B3B70">
            <w:pPr>
              <w:suppressAutoHyphens/>
              <w:autoSpaceDN w:val="0"/>
              <w:spacing w:after="0" w:line="240" w:lineRule="auto"/>
              <w:jc w:val="center"/>
              <w:textAlignment w:val="baseline"/>
              <w:rPr>
                <w:kern w:val="3"/>
                <w:sz w:val="22"/>
              </w:rPr>
            </w:pPr>
            <w:proofErr w:type="spellStart"/>
            <w:r w:rsidRPr="00701D19">
              <w:rPr>
                <w:kern w:val="3"/>
                <w:sz w:val="22"/>
                <w:lang w:val="ru-RU" w:eastAsia="uk-UA"/>
              </w:rPr>
              <w:t>Найменування</w:t>
            </w:r>
            <w:proofErr w:type="spellEnd"/>
            <w:r w:rsidRPr="00701D19">
              <w:rPr>
                <w:kern w:val="3"/>
                <w:sz w:val="22"/>
                <w:lang w:val="ru-RU" w:eastAsia="uk-UA"/>
              </w:rPr>
              <w:t xml:space="preserve"> предмету </w:t>
            </w:r>
            <w:proofErr w:type="spellStart"/>
            <w:r w:rsidRPr="00701D19">
              <w:rPr>
                <w:kern w:val="3"/>
                <w:sz w:val="22"/>
                <w:lang w:val="ru-RU" w:eastAsia="uk-UA"/>
              </w:rPr>
              <w:t>закупі</w:t>
            </w:r>
            <w:proofErr w:type="gramStart"/>
            <w:r w:rsidRPr="00701D19">
              <w:rPr>
                <w:kern w:val="3"/>
                <w:sz w:val="22"/>
                <w:lang w:val="ru-RU" w:eastAsia="uk-UA"/>
              </w:rPr>
              <w:t>вл</w:t>
            </w:r>
            <w:proofErr w:type="gramEnd"/>
            <w:r w:rsidRPr="00701D19">
              <w:rPr>
                <w:kern w:val="3"/>
                <w:sz w:val="22"/>
                <w:lang w:val="ru-RU" w:eastAsia="uk-UA"/>
              </w:rPr>
              <w:t>і</w:t>
            </w:r>
            <w:proofErr w:type="spellEnd"/>
          </w:p>
        </w:tc>
        <w:tc>
          <w:tcPr>
            <w:tcW w:w="5007" w:type="dxa"/>
            <w:shd w:val="clear" w:color="auto" w:fill="FFFFFF"/>
            <w:tcMar>
              <w:top w:w="0" w:type="dxa"/>
              <w:left w:w="108" w:type="dxa"/>
              <w:bottom w:w="0" w:type="dxa"/>
              <w:right w:w="108" w:type="dxa"/>
            </w:tcMar>
            <w:vAlign w:val="center"/>
          </w:tcPr>
          <w:p w14:paraId="48BCF7A6" w14:textId="77777777" w:rsidR="00B21B7B" w:rsidRPr="00701D19" w:rsidRDefault="00B21B7B" w:rsidP="009B3B70">
            <w:pPr>
              <w:suppressAutoHyphens/>
              <w:autoSpaceDN w:val="0"/>
              <w:spacing w:after="0" w:line="240" w:lineRule="auto"/>
              <w:jc w:val="center"/>
              <w:textAlignment w:val="baseline"/>
              <w:rPr>
                <w:kern w:val="3"/>
                <w:sz w:val="22"/>
              </w:rPr>
            </w:pPr>
            <w:proofErr w:type="spellStart"/>
            <w:proofErr w:type="gramStart"/>
            <w:r w:rsidRPr="00701D19">
              <w:rPr>
                <w:kern w:val="3"/>
                <w:sz w:val="22"/>
                <w:lang w:val="ru-RU" w:eastAsia="uk-UA"/>
              </w:rPr>
              <w:t>Техн</w:t>
            </w:r>
            <w:proofErr w:type="gramEnd"/>
            <w:r w:rsidRPr="00701D19">
              <w:rPr>
                <w:kern w:val="3"/>
                <w:sz w:val="22"/>
                <w:lang w:val="ru-RU" w:eastAsia="uk-UA"/>
              </w:rPr>
              <w:t>ічні</w:t>
            </w:r>
            <w:proofErr w:type="spellEnd"/>
            <w:r w:rsidRPr="00701D19">
              <w:rPr>
                <w:kern w:val="3"/>
                <w:sz w:val="22"/>
                <w:lang w:val="ru-RU" w:eastAsia="uk-UA"/>
              </w:rPr>
              <w:t xml:space="preserve"> </w:t>
            </w:r>
            <w:proofErr w:type="spellStart"/>
            <w:r w:rsidRPr="00701D19">
              <w:rPr>
                <w:kern w:val="3"/>
                <w:sz w:val="22"/>
                <w:lang w:val="ru-RU" w:eastAsia="uk-UA"/>
              </w:rPr>
              <w:t>параметри</w:t>
            </w:r>
            <w:proofErr w:type="spellEnd"/>
          </w:p>
        </w:tc>
        <w:tc>
          <w:tcPr>
            <w:tcW w:w="851" w:type="dxa"/>
            <w:shd w:val="clear" w:color="auto" w:fill="FFFFFF"/>
            <w:vAlign w:val="center"/>
          </w:tcPr>
          <w:p w14:paraId="14757DD7" w14:textId="77777777" w:rsidR="00B21B7B" w:rsidRPr="00701D19" w:rsidRDefault="00B21B7B" w:rsidP="009B3B70">
            <w:pPr>
              <w:suppressAutoHyphens/>
              <w:autoSpaceDN w:val="0"/>
              <w:spacing w:after="0" w:line="240" w:lineRule="auto"/>
              <w:jc w:val="center"/>
              <w:textAlignment w:val="baseline"/>
              <w:rPr>
                <w:kern w:val="3"/>
                <w:sz w:val="22"/>
                <w:lang w:val="ru-RU" w:eastAsia="uk-UA"/>
              </w:rPr>
            </w:pPr>
            <w:proofErr w:type="spellStart"/>
            <w:r w:rsidRPr="00701D19">
              <w:rPr>
                <w:kern w:val="3"/>
                <w:sz w:val="22"/>
                <w:lang w:val="ru-RU" w:eastAsia="uk-UA"/>
              </w:rPr>
              <w:t>Одиниці</w:t>
            </w:r>
            <w:proofErr w:type="spellEnd"/>
            <w:r w:rsidRPr="00701D19">
              <w:rPr>
                <w:kern w:val="3"/>
                <w:sz w:val="22"/>
                <w:lang w:val="ru-RU" w:eastAsia="uk-UA"/>
              </w:rPr>
              <w:t xml:space="preserve"> </w:t>
            </w:r>
            <w:proofErr w:type="spellStart"/>
            <w:r w:rsidRPr="00701D19">
              <w:rPr>
                <w:kern w:val="3"/>
                <w:sz w:val="22"/>
                <w:lang w:val="ru-RU" w:eastAsia="uk-UA"/>
              </w:rPr>
              <w:t>виміру</w:t>
            </w:r>
            <w:proofErr w:type="spellEnd"/>
          </w:p>
        </w:tc>
        <w:tc>
          <w:tcPr>
            <w:tcW w:w="992" w:type="dxa"/>
            <w:shd w:val="clear" w:color="auto" w:fill="FFFFFF"/>
            <w:vAlign w:val="center"/>
          </w:tcPr>
          <w:p w14:paraId="7A694F1C" w14:textId="77777777" w:rsidR="00B21B7B" w:rsidRPr="00701D19" w:rsidRDefault="00B21B7B" w:rsidP="009B3B70">
            <w:pPr>
              <w:suppressAutoHyphens/>
              <w:autoSpaceDN w:val="0"/>
              <w:spacing w:after="0" w:line="240" w:lineRule="auto"/>
              <w:jc w:val="center"/>
              <w:textAlignment w:val="baseline"/>
              <w:rPr>
                <w:kern w:val="3"/>
                <w:sz w:val="22"/>
                <w:lang w:val="ru-RU" w:eastAsia="uk-UA"/>
              </w:rPr>
            </w:pPr>
            <w:proofErr w:type="spellStart"/>
            <w:r w:rsidRPr="00701D19">
              <w:rPr>
                <w:kern w:val="3"/>
                <w:sz w:val="22"/>
                <w:lang w:val="ru-RU" w:eastAsia="uk-UA"/>
              </w:rPr>
              <w:t>Кількість</w:t>
            </w:r>
            <w:proofErr w:type="spellEnd"/>
          </w:p>
        </w:tc>
      </w:tr>
      <w:tr w:rsidR="00B21B7B" w:rsidRPr="00701D19" w14:paraId="4E4E77B9" w14:textId="77777777" w:rsidTr="00B21B7B">
        <w:trPr>
          <w:trHeight w:val="141"/>
        </w:trPr>
        <w:tc>
          <w:tcPr>
            <w:tcW w:w="375" w:type="dxa"/>
            <w:shd w:val="clear" w:color="auto" w:fill="FFFFFF"/>
            <w:vAlign w:val="center"/>
          </w:tcPr>
          <w:p w14:paraId="4810C4EB" w14:textId="77777777" w:rsidR="00B21B7B" w:rsidRPr="00701D19" w:rsidRDefault="00B21B7B" w:rsidP="009B3B70">
            <w:pPr>
              <w:suppressAutoHyphens/>
              <w:autoSpaceDN w:val="0"/>
              <w:spacing w:after="0" w:line="240" w:lineRule="auto"/>
              <w:jc w:val="center"/>
              <w:textAlignment w:val="baseline"/>
              <w:rPr>
                <w:kern w:val="3"/>
                <w:sz w:val="22"/>
              </w:rPr>
            </w:pPr>
            <w:r>
              <w:rPr>
                <w:kern w:val="3"/>
                <w:sz w:val="22"/>
              </w:rPr>
              <w:t>1</w:t>
            </w:r>
          </w:p>
        </w:tc>
        <w:tc>
          <w:tcPr>
            <w:tcW w:w="3118" w:type="dxa"/>
            <w:shd w:val="clear" w:color="auto" w:fill="auto"/>
            <w:tcMar>
              <w:top w:w="0" w:type="dxa"/>
              <w:left w:w="108" w:type="dxa"/>
              <w:bottom w:w="0" w:type="dxa"/>
              <w:right w:w="108" w:type="dxa"/>
            </w:tcMar>
            <w:vAlign w:val="center"/>
          </w:tcPr>
          <w:p w14:paraId="465F4B94" w14:textId="3DAEB69E" w:rsidR="00B21B7B" w:rsidRPr="00701D19" w:rsidRDefault="001326DF" w:rsidP="009B3B70">
            <w:pPr>
              <w:spacing w:after="0" w:line="240" w:lineRule="auto"/>
              <w:rPr>
                <w:sz w:val="22"/>
              </w:rPr>
            </w:pPr>
            <w:r w:rsidRPr="001326DF">
              <w:rPr>
                <w:bCs/>
                <w:sz w:val="22"/>
              </w:rPr>
              <w:t>Магнітно-маркерна дошка</w:t>
            </w:r>
            <w:r w:rsidRPr="001326DF">
              <w:rPr>
                <w:bCs/>
                <w:sz w:val="22"/>
                <w:lang w:val="ru-RU"/>
              </w:rPr>
              <w:t xml:space="preserve"> </w:t>
            </w:r>
            <w:r w:rsidRPr="001326DF">
              <w:rPr>
                <w:bCs/>
                <w:sz w:val="22"/>
              </w:rPr>
              <w:t>з набором канцелярського приладдя</w:t>
            </w:r>
          </w:p>
        </w:tc>
        <w:tc>
          <w:tcPr>
            <w:tcW w:w="5007" w:type="dxa"/>
            <w:shd w:val="clear" w:color="auto" w:fill="FFFFFF"/>
            <w:tcMar>
              <w:top w:w="0" w:type="dxa"/>
              <w:left w:w="108" w:type="dxa"/>
              <w:bottom w:w="0" w:type="dxa"/>
              <w:right w:w="108" w:type="dxa"/>
            </w:tcMar>
            <w:vAlign w:val="center"/>
          </w:tcPr>
          <w:p w14:paraId="17DD1A21" w14:textId="77777777" w:rsidR="00B0526C" w:rsidRPr="00B0526C" w:rsidRDefault="00B0526C" w:rsidP="00B0526C">
            <w:pPr>
              <w:suppressAutoHyphens/>
              <w:autoSpaceDN w:val="0"/>
              <w:spacing w:after="0" w:line="240" w:lineRule="auto"/>
              <w:textAlignment w:val="baseline"/>
              <w:rPr>
                <w:bCs/>
                <w:kern w:val="3"/>
                <w:sz w:val="22"/>
              </w:rPr>
            </w:pPr>
            <w:proofErr w:type="spellStart"/>
            <w:r w:rsidRPr="00B0526C">
              <w:rPr>
                <w:bCs/>
                <w:kern w:val="3"/>
                <w:sz w:val="22"/>
                <w:lang w:val="ru-RU"/>
              </w:rPr>
              <w:t>Дошка</w:t>
            </w:r>
            <w:proofErr w:type="spellEnd"/>
            <w:r w:rsidRPr="00B0526C">
              <w:rPr>
                <w:bCs/>
                <w:kern w:val="3"/>
                <w:sz w:val="22"/>
              </w:rPr>
              <w:t xml:space="preserve"> магнітно-маркерна. </w:t>
            </w:r>
            <w:proofErr w:type="spellStart"/>
            <w:r w:rsidRPr="00B0526C">
              <w:rPr>
                <w:bCs/>
                <w:kern w:val="3"/>
                <w:sz w:val="22"/>
                <w:lang w:val="ru-RU"/>
              </w:rPr>
              <w:t>Розмі</w:t>
            </w:r>
            <w:proofErr w:type="gramStart"/>
            <w:r w:rsidRPr="00B0526C">
              <w:rPr>
                <w:bCs/>
                <w:kern w:val="3"/>
                <w:sz w:val="22"/>
                <w:lang w:val="ru-RU"/>
              </w:rPr>
              <w:t>р</w:t>
            </w:r>
            <w:proofErr w:type="spellEnd"/>
            <w:proofErr w:type="gramEnd"/>
            <w:r w:rsidRPr="00B0526C">
              <w:rPr>
                <w:bCs/>
                <w:kern w:val="3"/>
                <w:sz w:val="22"/>
                <w:lang w:val="ru-RU"/>
              </w:rPr>
              <w:t xml:space="preserve"> </w:t>
            </w:r>
            <w:r w:rsidRPr="00B0526C">
              <w:rPr>
                <w:bCs/>
                <w:kern w:val="3"/>
                <w:sz w:val="22"/>
              </w:rPr>
              <w:t xml:space="preserve">не менше </w:t>
            </w:r>
            <w:r w:rsidRPr="00B0526C">
              <w:rPr>
                <w:bCs/>
                <w:kern w:val="3"/>
                <w:sz w:val="22"/>
                <w:lang w:val="ru-RU"/>
              </w:rPr>
              <w:t>120х200см</w:t>
            </w:r>
            <w:r w:rsidRPr="00B0526C">
              <w:rPr>
                <w:bCs/>
                <w:kern w:val="3"/>
                <w:sz w:val="22"/>
              </w:rPr>
              <w:t xml:space="preserve"> та не більше 120х220 см;</w:t>
            </w:r>
          </w:p>
          <w:p w14:paraId="4FF466E4" w14:textId="242A4E2D" w:rsidR="00B21B7B" w:rsidRPr="00701D19" w:rsidRDefault="00B0526C" w:rsidP="008250D3">
            <w:pPr>
              <w:suppressAutoHyphens/>
              <w:autoSpaceDN w:val="0"/>
              <w:spacing w:after="0" w:line="240" w:lineRule="auto"/>
              <w:textAlignment w:val="baseline"/>
              <w:rPr>
                <w:kern w:val="3"/>
                <w:sz w:val="22"/>
              </w:rPr>
            </w:pPr>
            <w:r w:rsidRPr="00B0526C">
              <w:rPr>
                <w:bCs/>
                <w:kern w:val="3"/>
                <w:sz w:val="22"/>
              </w:rPr>
              <w:t xml:space="preserve">з однією робочою поверхнею горизонтального/вертикального розміщення,  в </w:t>
            </w:r>
            <w:r w:rsidRPr="00B0526C">
              <w:rPr>
                <w:bCs/>
                <w:kern w:val="3"/>
                <w:sz w:val="22"/>
              </w:rPr>
              <w:lastRenderedPageBreak/>
              <w:t xml:space="preserve">алюмінієвому профілі із заокругленими куточками та отворами для кріплення; укомплектована: монтажним комплектом </w:t>
            </w:r>
            <w:r w:rsidR="00E9281E">
              <w:rPr>
                <w:bCs/>
                <w:kern w:val="3"/>
                <w:sz w:val="22"/>
              </w:rPr>
              <w:t>та лотком для приладдя;  набором</w:t>
            </w:r>
            <w:r w:rsidRPr="00B0526C">
              <w:rPr>
                <w:bCs/>
                <w:kern w:val="3"/>
                <w:sz w:val="22"/>
              </w:rPr>
              <w:t xml:space="preserve">  магнітів</w:t>
            </w:r>
            <w:r w:rsidR="00E9281E">
              <w:rPr>
                <w:bCs/>
                <w:kern w:val="3"/>
                <w:sz w:val="22"/>
              </w:rPr>
              <w:t xml:space="preserve">, </w:t>
            </w:r>
            <w:r w:rsidR="00E9281E" w:rsidRPr="008250D3">
              <w:rPr>
                <w:bCs/>
                <w:kern w:val="3"/>
                <w:sz w:val="22"/>
              </w:rPr>
              <w:t xml:space="preserve">що може включати в себе комплект із кількох </w:t>
            </w:r>
            <w:proofErr w:type="spellStart"/>
            <w:r w:rsidR="00E9281E" w:rsidRPr="008250D3">
              <w:rPr>
                <w:bCs/>
                <w:kern w:val="3"/>
                <w:sz w:val="22"/>
              </w:rPr>
              <w:t>блістерних</w:t>
            </w:r>
            <w:proofErr w:type="spellEnd"/>
            <w:r w:rsidR="00E9281E" w:rsidRPr="008250D3">
              <w:rPr>
                <w:bCs/>
                <w:kern w:val="3"/>
                <w:sz w:val="22"/>
              </w:rPr>
              <w:t xml:space="preserve"> упаковок з магнітами діаметром не менше 3 см та не більше 5 см, сумарною кількістю не менше 10</w:t>
            </w:r>
            <w:r w:rsidRPr="00B0526C">
              <w:rPr>
                <w:bCs/>
                <w:kern w:val="3"/>
                <w:sz w:val="22"/>
              </w:rPr>
              <w:t xml:space="preserve">, комплектом маркерів (комплект із 2-х наборів маркерів для </w:t>
            </w:r>
            <w:proofErr w:type="spellStart"/>
            <w:r w:rsidRPr="00B0526C">
              <w:rPr>
                <w:bCs/>
                <w:kern w:val="3"/>
                <w:sz w:val="22"/>
              </w:rPr>
              <w:t>сухостираємих</w:t>
            </w:r>
            <w:proofErr w:type="spellEnd"/>
            <w:r w:rsidRPr="00B0526C">
              <w:rPr>
                <w:bCs/>
                <w:kern w:val="3"/>
                <w:sz w:val="22"/>
              </w:rPr>
              <w:t xml:space="preserve">  </w:t>
            </w:r>
            <w:proofErr w:type="spellStart"/>
            <w:r w:rsidRPr="00B0526C">
              <w:rPr>
                <w:bCs/>
                <w:kern w:val="3"/>
                <w:sz w:val="22"/>
              </w:rPr>
              <w:t>дошок</w:t>
            </w:r>
            <w:proofErr w:type="spellEnd"/>
            <w:r w:rsidRPr="00B0526C">
              <w:rPr>
                <w:bCs/>
                <w:kern w:val="3"/>
                <w:sz w:val="22"/>
              </w:rPr>
              <w:t xml:space="preserve"> на водній основі, 2,5-3,5мм, </w:t>
            </w:r>
            <w:proofErr w:type="spellStart"/>
            <w:r w:rsidRPr="00B0526C">
              <w:rPr>
                <w:bCs/>
                <w:kern w:val="3"/>
                <w:sz w:val="22"/>
              </w:rPr>
              <w:t>кругл</w:t>
            </w:r>
            <w:proofErr w:type="spellEnd"/>
            <w:r w:rsidRPr="00B0526C">
              <w:rPr>
                <w:bCs/>
                <w:kern w:val="3"/>
                <w:sz w:val="22"/>
              </w:rPr>
              <w:t xml:space="preserve">., 400 метрів, не менше 4 </w:t>
            </w:r>
            <w:proofErr w:type="spellStart"/>
            <w:r w:rsidRPr="00B0526C">
              <w:rPr>
                <w:bCs/>
                <w:kern w:val="3"/>
                <w:sz w:val="22"/>
              </w:rPr>
              <w:t>шт</w:t>
            </w:r>
            <w:proofErr w:type="spellEnd"/>
            <w:r w:rsidRPr="00B0526C">
              <w:rPr>
                <w:bCs/>
                <w:kern w:val="3"/>
                <w:sz w:val="22"/>
              </w:rPr>
              <w:t xml:space="preserve"> в наборі, в  </w:t>
            </w:r>
            <w:proofErr w:type="spellStart"/>
            <w:r w:rsidRPr="00B0526C">
              <w:rPr>
                <w:bCs/>
                <w:kern w:val="3"/>
                <w:sz w:val="22"/>
              </w:rPr>
              <w:t>блістерній</w:t>
            </w:r>
            <w:proofErr w:type="spellEnd"/>
            <w:r w:rsidRPr="00B0526C">
              <w:rPr>
                <w:bCs/>
                <w:kern w:val="3"/>
                <w:sz w:val="22"/>
              </w:rPr>
              <w:t xml:space="preserve"> упаковці (кольори: чорний, синій, зелений, червоний); губкою для </w:t>
            </w:r>
            <w:proofErr w:type="spellStart"/>
            <w:r w:rsidRPr="00B0526C">
              <w:rPr>
                <w:bCs/>
                <w:kern w:val="3"/>
                <w:sz w:val="22"/>
              </w:rPr>
              <w:t>сухостираємих</w:t>
            </w:r>
            <w:proofErr w:type="spellEnd"/>
            <w:r w:rsidRPr="00B0526C">
              <w:rPr>
                <w:bCs/>
                <w:kern w:val="3"/>
                <w:sz w:val="22"/>
              </w:rPr>
              <w:t xml:space="preserve"> </w:t>
            </w:r>
            <w:proofErr w:type="spellStart"/>
            <w:r w:rsidRPr="00B0526C">
              <w:rPr>
                <w:bCs/>
                <w:kern w:val="3"/>
                <w:sz w:val="22"/>
              </w:rPr>
              <w:t>дошок</w:t>
            </w:r>
            <w:proofErr w:type="spellEnd"/>
            <w:r w:rsidRPr="00B0526C">
              <w:rPr>
                <w:bCs/>
                <w:kern w:val="3"/>
                <w:sz w:val="22"/>
              </w:rPr>
              <w:t xml:space="preserve"> (розмір: не менше 110*58*21 мм), матеріал </w:t>
            </w:r>
            <w:proofErr w:type="spellStart"/>
            <w:r w:rsidRPr="00B0526C">
              <w:rPr>
                <w:bCs/>
                <w:kern w:val="3"/>
                <w:sz w:val="22"/>
              </w:rPr>
              <w:t>етіленвінілацетатат</w:t>
            </w:r>
            <w:proofErr w:type="spellEnd"/>
            <w:r w:rsidRPr="00B0526C">
              <w:rPr>
                <w:bCs/>
                <w:kern w:val="3"/>
                <w:sz w:val="22"/>
              </w:rPr>
              <w:t xml:space="preserve"> (Е</w:t>
            </w:r>
            <w:r w:rsidRPr="00B0526C">
              <w:rPr>
                <w:bCs/>
                <w:kern w:val="3"/>
                <w:sz w:val="22"/>
                <w:lang w:val="ru-RU"/>
              </w:rPr>
              <w:t>VA</w:t>
            </w:r>
            <w:r w:rsidRPr="00B0526C">
              <w:rPr>
                <w:bCs/>
                <w:kern w:val="3"/>
                <w:sz w:val="22"/>
              </w:rPr>
              <w:t>), колір асорті в індивідуальній упаковці).</w:t>
            </w:r>
          </w:p>
        </w:tc>
        <w:tc>
          <w:tcPr>
            <w:tcW w:w="851" w:type="dxa"/>
            <w:shd w:val="clear" w:color="auto" w:fill="FFFFFF"/>
            <w:vAlign w:val="center"/>
          </w:tcPr>
          <w:p w14:paraId="6E1C0C25" w14:textId="55FF3454" w:rsidR="00B21B7B" w:rsidRPr="00701D19" w:rsidRDefault="001326DF" w:rsidP="009B3B70">
            <w:pPr>
              <w:suppressAutoHyphens/>
              <w:autoSpaceDN w:val="0"/>
              <w:spacing w:after="0" w:line="240" w:lineRule="auto"/>
              <w:jc w:val="center"/>
              <w:textAlignment w:val="baseline"/>
              <w:rPr>
                <w:kern w:val="3"/>
                <w:sz w:val="22"/>
              </w:rPr>
            </w:pPr>
            <w:proofErr w:type="spellStart"/>
            <w:r>
              <w:rPr>
                <w:kern w:val="3"/>
                <w:sz w:val="22"/>
              </w:rPr>
              <w:lastRenderedPageBreak/>
              <w:t>шт</w:t>
            </w:r>
            <w:proofErr w:type="spellEnd"/>
          </w:p>
        </w:tc>
        <w:tc>
          <w:tcPr>
            <w:tcW w:w="992" w:type="dxa"/>
            <w:shd w:val="clear" w:color="auto" w:fill="FFFFFF"/>
            <w:vAlign w:val="center"/>
          </w:tcPr>
          <w:p w14:paraId="450AE70B" w14:textId="2CD64702" w:rsidR="00B21B7B" w:rsidRPr="00482814" w:rsidRDefault="001326DF" w:rsidP="009B3B70">
            <w:pPr>
              <w:suppressAutoHyphens/>
              <w:autoSpaceDN w:val="0"/>
              <w:spacing w:after="0" w:line="240" w:lineRule="auto"/>
              <w:jc w:val="center"/>
              <w:textAlignment w:val="baseline"/>
              <w:rPr>
                <w:kern w:val="3"/>
                <w:sz w:val="24"/>
                <w:szCs w:val="24"/>
              </w:rPr>
            </w:pPr>
            <w:r>
              <w:rPr>
                <w:kern w:val="3"/>
                <w:sz w:val="24"/>
                <w:szCs w:val="24"/>
              </w:rPr>
              <w:t>138</w:t>
            </w:r>
          </w:p>
        </w:tc>
      </w:tr>
    </w:tbl>
    <w:p w14:paraId="4CF4301F" w14:textId="1C16309A" w:rsidR="004C7F4C" w:rsidRDefault="004C7F4C" w:rsidP="009B3B70">
      <w:pPr>
        <w:tabs>
          <w:tab w:val="left" w:pos="993"/>
        </w:tabs>
        <w:spacing w:after="0"/>
        <w:ind w:right="141" w:firstLine="709"/>
        <w:jc w:val="center"/>
        <w:rPr>
          <w:color w:val="000000"/>
          <w:sz w:val="24"/>
          <w:szCs w:val="24"/>
        </w:rPr>
      </w:pPr>
    </w:p>
    <w:p w14:paraId="43ACD0C4" w14:textId="77777777" w:rsidR="00B21B7B" w:rsidRPr="00DF6116" w:rsidRDefault="00B21B7B" w:rsidP="009B3B70">
      <w:pPr>
        <w:spacing w:after="0" w:line="240" w:lineRule="auto"/>
        <w:ind w:firstLine="709"/>
        <w:jc w:val="both"/>
        <w:rPr>
          <w:rFonts w:eastAsia="Calibri"/>
          <w:bCs/>
          <w:kern w:val="32"/>
          <w:sz w:val="24"/>
          <w:szCs w:val="24"/>
        </w:rPr>
      </w:pPr>
      <w:r w:rsidRPr="00B21B7B">
        <w:rPr>
          <w:rFonts w:eastAsia="Calibri"/>
          <w:b/>
          <w:bCs/>
          <w:kern w:val="32"/>
          <w:sz w:val="24"/>
          <w:szCs w:val="24"/>
        </w:rPr>
        <w:t>Примітка:</w:t>
      </w:r>
      <w:r w:rsidRPr="00DF6116">
        <w:rPr>
          <w:rFonts w:eastAsia="Calibri"/>
          <w:bCs/>
          <w:kern w:val="32"/>
          <w:sz w:val="24"/>
          <w:szCs w:val="24"/>
        </w:rPr>
        <w:t xml:space="preserve"> Посилання на конкретну торговельну марку чи фірму або виробника слід читати як «або еквівалент». Предмет закупівлі повинен відповідати технічним вимогам або бути кращим. У р</w:t>
      </w:r>
      <w:r>
        <w:rPr>
          <w:rFonts w:eastAsia="Calibri"/>
          <w:bCs/>
          <w:kern w:val="32"/>
          <w:sz w:val="24"/>
          <w:szCs w:val="24"/>
        </w:rPr>
        <w:t>азі надання еквіваленту товару.</w:t>
      </w:r>
    </w:p>
    <w:p w14:paraId="24379266" w14:textId="77777777" w:rsidR="00B21B7B" w:rsidRPr="00DF6116" w:rsidRDefault="00B21B7B" w:rsidP="009B3B70">
      <w:pPr>
        <w:spacing w:after="0" w:line="240" w:lineRule="auto"/>
        <w:jc w:val="both"/>
        <w:rPr>
          <w:rFonts w:eastAsia="Calibri"/>
          <w:bCs/>
          <w:kern w:val="32"/>
          <w:sz w:val="24"/>
          <w:szCs w:val="24"/>
        </w:rPr>
      </w:pPr>
      <w:r w:rsidRPr="00DF6116">
        <w:rPr>
          <w:rFonts w:eastAsia="Calibri"/>
          <w:bCs/>
          <w:kern w:val="32"/>
          <w:sz w:val="24"/>
          <w:szCs w:val="24"/>
        </w:rPr>
        <w:t xml:space="preserve">         Товар повинен бути зареєстрованим в Україні та відповідати вимогам чинного законодавства  щодо виробництва Товару.</w:t>
      </w:r>
    </w:p>
    <w:p w14:paraId="02F807E2" w14:textId="77777777" w:rsidR="00B21B7B" w:rsidRDefault="00B21B7B" w:rsidP="009B3B70">
      <w:pPr>
        <w:spacing w:after="0" w:line="240" w:lineRule="auto"/>
        <w:jc w:val="both"/>
        <w:rPr>
          <w:rFonts w:eastAsia="Calibri"/>
          <w:bCs/>
          <w:kern w:val="32"/>
          <w:sz w:val="24"/>
          <w:szCs w:val="24"/>
        </w:rPr>
      </w:pPr>
      <w:r w:rsidRPr="00DF6116">
        <w:rPr>
          <w:rFonts w:eastAsia="Calibri"/>
          <w:bCs/>
          <w:kern w:val="32"/>
          <w:sz w:val="24"/>
          <w:szCs w:val="24"/>
        </w:rPr>
        <w:t xml:space="preserve">         Товар, який  пропонується Учасником  до постачання, повинен бути новим та  таким, що не був в експлуатації. </w:t>
      </w:r>
    </w:p>
    <w:p w14:paraId="00531EC1" w14:textId="77777777" w:rsidR="00B21B7B" w:rsidRPr="00153936" w:rsidRDefault="00B21B7B" w:rsidP="009B3B70">
      <w:pPr>
        <w:spacing w:after="0" w:line="240" w:lineRule="auto"/>
        <w:ind w:firstLine="709"/>
        <w:jc w:val="both"/>
        <w:rPr>
          <w:rFonts w:eastAsia="Calibri"/>
          <w:bCs/>
          <w:kern w:val="32"/>
          <w:sz w:val="24"/>
          <w:szCs w:val="24"/>
        </w:rPr>
      </w:pPr>
      <w:r w:rsidRPr="00153936">
        <w:rPr>
          <w:rFonts w:eastAsia="Calibri"/>
          <w:bCs/>
          <w:kern w:val="32"/>
          <w:sz w:val="24"/>
          <w:szCs w:val="24"/>
        </w:rPr>
        <w:t>Товар має бути належним чином упакований. Тара повинна бути чистою, не деформована.</w:t>
      </w:r>
    </w:p>
    <w:p w14:paraId="0FCF87B1" w14:textId="08D8FA99" w:rsidR="00B21B7B" w:rsidRDefault="00B21B7B" w:rsidP="009B3B70">
      <w:pPr>
        <w:spacing w:after="0" w:line="240" w:lineRule="auto"/>
        <w:ind w:firstLine="709"/>
        <w:jc w:val="both"/>
        <w:rPr>
          <w:rFonts w:eastAsia="Calibri"/>
          <w:bCs/>
          <w:kern w:val="32"/>
          <w:sz w:val="24"/>
          <w:szCs w:val="24"/>
        </w:rPr>
      </w:pPr>
      <w:r>
        <w:rPr>
          <w:rFonts w:eastAsia="Calibri"/>
          <w:bCs/>
          <w:kern w:val="32"/>
          <w:sz w:val="24"/>
          <w:szCs w:val="24"/>
        </w:rPr>
        <w:t>Якість т</w:t>
      </w:r>
      <w:r w:rsidRPr="00DF6116">
        <w:rPr>
          <w:rFonts w:eastAsia="Calibri"/>
          <w:bCs/>
          <w:kern w:val="32"/>
          <w:sz w:val="24"/>
          <w:szCs w:val="24"/>
        </w:rPr>
        <w:t xml:space="preserve">овару, що буде постачатись за умовами  цієї закупівлі, повинна відповідати умовам відповідно державного </w:t>
      </w:r>
      <w:r w:rsidRPr="00B21B7B">
        <w:rPr>
          <w:rFonts w:eastAsia="Calibri"/>
          <w:bCs/>
          <w:kern w:val="32"/>
          <w:sz w:val="24"/>
          <w:szCs w:val="24"/>
        </w:rPr>
        <w:t>стандарту України (ДСТУ\ТУ) та іншим нормативно-технічним документам,</w:t>
      </w:r>
      <w:r>
        <w:rPr>
          <w:rFonts w:eastAsia="Calibri"/>
          <w:bCs/>
          <w:kern w:val="32"/>
          <w:sz w:val="24"/>
          <w:szCs w:val="24"/>
        </w:rPr>
        <w:t xml:space="preserve"> які встановлені до цього виду т</w:t>
      </w:r>
      <w:r w:rsidRPr="00B21B7B">
        <w:rPr>
          <w:rFonts w:eastAsia="Calibri"/>
          <w:bCs/>
          <w:kern w:val="32"/>
          <w:sz w:val="24"/>
          <w:szCs w:val="24"/>
        </w:rPr>
        <w:t>овару.</w:t>
      </w:r>
    </w:p>
    <w:p w14:paraId="2733C20C" w14:textId="373F4C43" w:rsidR="00B21B7B" w:rsidRPr="00DF6116" w:rsidRDefault="006A6B57" w:rsidP="009B3B70">
      <w:pPr>
        <w:spacing w:after="0" w:line="240" w:lineRule="auto"/>
        <w:ind w:firstLine="709"/>
        <w:jc w:val="both"/>
        <w:rPr>
          <w:rFonts w:eastAsia="Calibri"/>
          <w:bCs/>
          <w:kern w:val="32"/>
          <w:sz w:val="24"/>
          <w:szCs w:val="24"/>
        </w:rPr>
      </w:pPr>
      <w:r w:rsidRPr="006A6B57">
        <w:rPr>
          <w:rFonts w:eastAsia="Calibri"/>
          <w:bCs/>
          <w:kern w:val="32"/>
          <w:sz w:val="24"/>
          <w:szCs w:val="24"/>
        </w:rPr>
        <w:t>Доставка товару до вказаної адреси здійснюється відповідно до рознарядки Замовника, розвантаження товару та занос у приміщення входить до ціни товару та здійснюється за рахунок та силами переможця торгів – Постачальника.</w:t>
      </w:r>
    </w:p>
    <w:p w14:paraId="07A80FF1" w14:textId="77777777" w:rsidR="00B21B7B" w:rsidRDefault="00B21B7B" w:rsidP="009B3B70">
      <w:pPr>
        <w:spacing w:after="0" w:line="240" w:lineRule="auto"/>
        <w:jc w:val="both"/>
        <w:rPr>
          <w:rFonts w:eastAsia="Calibri"/>
          <w:bCs/>
          <w:kern w:val="32"/>
          <w:sz w:val="24"/>
          <w:szCs w:val="24"/>
        </w:rPr>
      </w:pPr>
      <w:r w:rsidRPr="00DF6116">
        <w:rPr>
          <w:rFonts w:eastAsia="Calibri"/>
          <w:bCs/>
          <w:kern w:val="32"/>
          <w:sz w:val="24"/>
          <w:szCs w:val="24"/>
        </w:rPr>
        <w:t xml:space="preserve">         </w:t>
      </w:r>
      <w:r>
        <w:rPr>
          <w:rFonts w:eastAsia="Calibri"/>
          <w:bCs/>
          <w:kern w:val="32"/>
          <w:sz w:val="24"/>
          <w:szCs w:val="24"/>
        </w:rPr>
        <w:t xml:space="preserve">   </w:t>
      </w:r>
      <w:r w:rsidRPr="00DF6116">
        <w:rPr>
          <w:rFonts w:eastAsia="Calibri"/>
          <w:bCs/>
          <w:kern w:val="32"/>
          <w:sz w:val="24"/>
          <w:szCs w:val="24"/>
        </w:rPr>
        <w:t>Представник Учасника разом із Замовником (за місцем знаходження Замовника) перевіряють кількість, асортимент, якість партії товару та відповідність  доставленої партії товару  накладній та специфікації товару. У разі виявлення розбіжностей Замовник таку партію товару не приймає та не оплачує.</w:t>
      </w:r>
    </w:p>
    <w:p w14:paraId="1A53412A" w14:textId="77777777" w:rsidR="00B21B7B" w:rsidRPr="004C7F4C" w:rsidRDefault="00B21B7B" w:rsidP="009B3B70">
      <w:pPr>
        <w:tabs>
          <w:tab w:val="left" w:pos="993"/>
        </w:tabs>
        <w:spacing w:after="0"/>
        <w:ind w:right="141" w:firstLine="709"/>
        <w:jc w:val="center"/>
        <w:rPr>
          <w:color w:val="000000"/>
          <w:sz w:val="24"/>
          <w:szCs w:val="24"/>
        </w:rPr>
      </w:pPr>
    </w:p>
    <w:p w14:paraId="2BD083C2" w14:textId="77777777" w:rsidR="00262864" w:rsidRDefault="00262864" w:rsidP="009B3B70">
      <w:pPr>
        <w:spacing w:after="0" w:line="240" w:lineRule="auto"/>
        <w:rPr>
          <w:bCs/>
          <w:i/>
          <w:sz w:val="24"/>
          <w:szCs w:val="24"/>
          <w:lang w:val="ru-RU" w:eastAsia="ru-RU"/>
        </w:rPr>
      </w:pPr>
    </w:p>
    <w:p w14:paraId="71391FAD" w14:textId="41A681DB" w:rsidR="00EE2CB7" w:rsidRPr="0021500A" w:rsidRDefault="00EE2CB7" w:rsidP="009B3B70">
      <w:pPr>
        <w:spacing w:after="0" w:line="240" w:lineRule="auto"/>
        <w:rPr>
          <w:rFonts w:eastAsia="Calibri"/>
          <w:b/>
          <w:i/>
          <w:sz w:val="24"/>
          <w:szCs w:val="24"/>
          <w:lang w:eastAsia="ru-RU"/>
        </w:rPr>
      </w:pPr>
      <w:proofErr w:type="spellStart"/>
      <w:r w:rsidRPr="0021500A">
        <w:rPr>
          <w:bCs/>
          <w:i/>
          <w:sz w:val="24"/>
          <w:szCs w:val="24"/>
          <w:lang w:val="ru-RU" w:eastAsia="ru-RU"/>
        </w:rPr>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w:t>
      </w:r>
      <w:proofErr w:type="gramStart"/>
      <w:r w:rsidRPr="0021500A">
        <w:rPr>
          <w:rFonts w:eastAsia="Calibri"/>
          <w:b/>
          <w:i/>
          <w:sz w:val="24"/>
          <w:szCs w:val="24"/>
          <w:lang w:val="ru-RU" w:eastAsia="ru-RU"/>
        </w:rPr>
        <w:t>вл</w:t>
      </w:r>
      <w:proofErr w:type="gramEnd"/>
      <w:r w:rsidRPr="0021500A">
        <w:rPr>
          <w:rFonts w:eastAsia="Calibri"/>
          <w:b/>
          <w:i/>
          <w:sz w:val="24"/>
          <w:szCs w:val="24"/>
          <w:lang w:val="ru-RU" w:eastAsia="ru-RU"/>
        </w:rPr>
        <w:t>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bookmarkEnd w:id="23"/>
    <w:p w14:paraId="6851C1E8" w14:textId="5445E0A0" w:rsidR="0021500A" w:rsidRPr="0021500A" w:rsidRDefault="0021500A" w:rsidP="009B3B70">
      <w:pPr>
        <w:spacing w:after="0"/>
      </w:pPr>
    </w:p>
    <w:p w14:paraId="2B6D43DA" w14:textId="77777777" w:rsidR="001E7991" w:rsidRDefault="001E7991" w:rsidP="009B3B70">
      <w:pPr>
        <w:spacing w:after="0" w:line="240" w:lineRule="auto"/>
        <w:ind w:hanging="720"/>
        <w:rPr>
          <w:rFonts w:eastAsia="Calibri"/>
          <w:bCs/>
          <w:i/>
          <w:sz w:val="23"/>
          <w:szCs w:val="23"/>
        </w:rPr>
      </w:pPr>
    </w:p>
    <w:p w14:paraId="19D0DDAF" w14:textId="371DB851" w:rsidR="001E7991" w:rsidRDefault="001E7991" w:rsidP="009B3B70">
      <w:pPr>
        <w:spacing w:after="0" w:line="240" w:lineRule="auto"/>
        <w:rPr>
          <w:b/>
          <w:sz w:val="24"/>
          <w:szCs w:val="24"/>
        </w:rPr>
      </w:pPr>
    </w:p>
    <w:p w14:paraId="0A34C9BB" w14:textId="77777777" w:rsidR="008C546F" w:rsidRDefault="008C546F" w:rsidP="009B3B70">
      <w:pPr>
        <w:spacing w:after="0" w:line="240" w:lineRule="auto"/>
        <w:rPr>
          <w:b/>
          <w:sz w:val="24"/>
          <w:szCs w:val="24"/>
        </w:rPr>
      </w:pPr>
    </w:p>
    <w:p w14:paraId="7CD55418" w14:textId="77777777" w:rsidR="001E7991" w:rsidRDefault="00874AAD" w:rsidP="009B3B70">
      <w:pPr>
        <w:spacing w:after="0" w:line="240" w:lineRule="auto"/>
        <w:jc w:val="right"/>
        <w:rPr>
          <w:b/>
          <w:sz w:val="24"/>
          <w:szCs w:val="24"/>
          <w:lang w:eastAsia="ru-RU"/>
        </w:rPr>
      </w:pP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1F080E8A" w14:textId="77777777" w:rsidR="001E7991" w:rsidRDefault="00874AAD" w:rsidP="009B3B70">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13227451" w14:textId="77777777" w:rsidR="001E7991" w:rsidRDefault="001E7991" w:rsidP="009B3B70">
      <w:pPr>
        <w:spacing w:after="0" w:line="240" w:lineRule="auto"/>
        <w:rPr>
          <w:sz w:val="24"/>
          <w:szCs w:val="24"/>
          <w:lang w:eastAsia="ru-RU"/>
        </w:rPr>
      </w:pPr>
    </w:p>
    <w:p w14:paraId="2BD4F309" w14:textId="7CF0299E" w:rsidR="001E7991" w:rsidRDefault="00874AAD" w:rsidP="009B3B70">
      <w:pPr>
        <w:spacing w:after="0"/>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24799A8C" w14:textId="5AFE779B" w:rsidR="008C546F" w:rsidRDefault="008C546F" w:rsidP="009B3B70">
      <w:pPr>
        <w:spacing w:after="0"/>
        <w:ind w:left="851"/>
        <w:jc w:val="right"/>
        <w:rPr>
          <w:sz w:val="24"/>
          <w:szCs w:val="24"/>
        </w:rPr>
      </w:pPr>
    </w:p>
    <w:p w14:paraId="6F3F5417" w14:textId="77777777" w:rsidR="008C546F" w:rsidRDefault="008C546F" w:rsidP="009B3B70">
      <w:pPr>
        <w:spacing w:after="0"/>
        <w:ind w:left="851"/>
        <w:jc w:val="right"/>
        <w:rPr>
          <w:sz w:val="24"/>
          <w:szCs w:val="24"/>
        </w:rPr>
      </w:pPr>
    </w:p>
    <w:p w14:paraId="237C6F2C" w14:textId="77777777" w:rsidR="001E7991" w:rsidRDefault="00874AAD" w:rsidP="009B3B70">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rsidP="009B3B70">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rsidP="009B3B70">
      <w:pPr>
        <w:spacing w:after="0" w:line="240" w:lineRule="auto"/>
        <w:ind w:left="5660" w:firstLine="700"/>
        <w:jc w:val="both"/>
        <w:rPr>
          <w:sz w:val="24"/>
          <w:szCs w:val="24"/>
          <w:lang w:eastAsia="uk-UA"/>
        </w:rPr>
      </w:pPr>
      <w:r>
        <w:rPr>
          <w:i/>
          <w:iCs/>
          <w:color w:val="000000"/>
          <w:sz w:val="24"/>
          <w:szCs w:val="24"/>
          <w:lang w:eastAsia="uk-UA"/>
        </w:rPr>
        <w:t> </w:t>
      </w:r>
    </w:p>
    <w:p w14:paraId="0772718D" w14:textId="77777777" w:rsidR="004D574B" w:rsidRDefault="004D574B" w:rsidP="009B3B70">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C7AF4A8" w14:textId="77777777" w:rsidR="004D574B" w:rsidRDefault="004D574B" w:rsidP="009B3B70">
      <w:pPr>
        <w:spacing w:after="0" w:line="240" w:lineRule="auto"/>
        <w:ind w:left="5660" w:firstLine="700"/>
        <w:jc w:val="both"/>
        <w:rPr>
          <w:sz w:val="24"/>
          <w:szCs w:val="24"/>
          <w:lang w:eastAsia="uk-UA"/>
        </w:rPr>
      </w:pPr>
      <w:r>
        <w:rPr>
          <w:i/>
          <w:iCs/>
          <w:color w:val="000000"/>
          <w:sz w:val="24"/>
          <w:szCs w:val="24"/>
          <w:lang w:eastAsia="uk-UA"/>
        </w:rPr>
        <w:t> </w:t>
      </w:r>
    </w:p>
    <w:p w14:paraId="2408A0FB" w14:textId="77777777" w:rsidR="004D574B" w:rsidRDefault="004D574B" w:rsidP="009B3B70">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7A148FC0" w14:textId="77777777" w:rsidR="004D574B" w:rsidRDefault="004D574B" w:rsidP="009B3B70">
      <w:pPr>
        <w:spacing w:after="0" w:line="240" w:lineRule="auto"/>
        <w:ind w:firstLine="708"/>
        <w:jc w:val="both"/>
        <w:rPr>
          <w:b/>
          <w:sz w:val="24"/>
          <w:szCs w:val="24"/>
        </w:rPr>
      </w:pPr>
      <w:r w:rsidRPr="0002719B">
        <w:rPr>
          <w:b/>
          <w:i/>
          <w:sz w:val="24"/>
          <w:szCs w:val="24"/>
        </w:rPr>
        <w:lastRenderedPageBreak/>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01DBBF66" w14:textId="77777777" w:rsidR="004D574B" w:rsidRDefault="004D574B" w:rsidP="009B3B70">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664A6F43" w14:textId="77777777" w:rsidR="004D574B" w:rsidRDefault="004D574B" w:rsidP="009B3B70">
      <w:pPr>
        <w:spacing w:after="0"/>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09B5AEC" w14:textId="77777777" w:rsidR="004D574B" w:rsidRDefault="004D574B" w:rsidP="009B3B70">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2649"/>
      </w:tblGrid>
      <w:tr w:rsidR="004D574B" w14:paraId="4E6E413B" w14:textId="77777777" w:rsidTr="00786B14">
        <w:tc>
          <w:tcPr>
            <w:tcW w:w="1921" w:type="dxa"/>
            <w:vAlign w:val="center"/>
          </w:tcPr>
          <w:p w14:paraId="72FBEAB2" w14:textId="77777777" w:rsidR="004D574B" w:rsidRDefault="004D574B" w:rsidP="009B3B70">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45679C22" w14:textId="77777777" w:rsidR="004D574B" w:rsidRDefault="004D574B" w:rsidP="009B3B70">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32DDACBA" w14:textId="77777777" w:rsidR="004D574B" w:rsidRDefault="004D574B" w:rsidP="009B3B70">
            <w:pPr>
              <w:spacing w:after="0"/>
              <w:jc w:val="center"/>
              <w:rPr>
                <w:i/>
                <w:sz w:val="24"/>
                <w:szCs w:val="24"/>
                <w:lang w:eastAsia="ru-RU"/>
              </w:rPr>
            </w:pPr>
            <w:r>
              <w:rPr>
                <w:i/>
                <w:sz w:val="24"/>
                <w:szCs w:val="24"/>
                <w:lang w:eastAsia="ru-RU"/>
              </w:rPr>
              <w:t>Контрагент</w:t>
            </w:r>
          </w:p>
        </w:tc>
        <w:tc>
          <w:tcPr>
            <w:tcW w:w="2233" w:type="dxa"/>
            <w:vAlign w:val="center"/>
          </w:tcPr>
          <w:p w14:paraId="7D383661" w14:textId="77777777" w:rsidR="004D574B" w:rsidRDefault="004D574B" w:rsidP="009B3B70">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708B2D22" w14:textId="77777777" w:rsidR="004D574B" w:rsidRDefault="004D574B" w:rsidP="009B3B70">
            <w:pPr>
              <w:spacing w:after="0"/>
              <w:jc w:val="center"/>
              <w:rPr>
                <w:i/>
                <w:sz w:val="24"/>
                <w:szCs w:val="24"/>
                <w:lang w:eastAsia="ru-RU"/>
              </w:rPr>
            </w:pPr>
            <w:r>
              <w:rPr>
                <w:i/>
                <w:sz w:val="24"/>
                <w:szCs w:val="24"/>
                <w:lang w:eastAsia="ru-RU"/>
              </w:rPr>
              <w:t>Код ЄДРПОУ</w:t>
            </w:r>
          </w:p>
          <w:p w14:paraId="264F61F8" w14:textId="77777777" w:rsidR="004D574B" w:rsidRDefault="004D574B" w:rsidP="009B3B70">
            <w:pPr>
              <w:spacing w:after="0"/>
              <w:jc w:val="center"/>
              <w:rPr>
                <w:i/>
                <w:sz w:val="24"/>
                <w:szCs w:val="24"/>
                <w:lang w:eastAsia="ru-RU"/>
              </w:rPr>
            </w:pPr>
            <w:r>
              <w:rPr>
                <w:i/>
                <w:sz w:val="24"/>
                <w:szCs w:val="24"/>
                <w:lang w:eastAsia="ru-RU"/>
              </w:rPr>
              <w:t>Контрагента</w:t>
            </w:r>
          </w:p>
        </w:tc>
      </w:tr>
      <w:tr w:rsidR="004D574B" w14:paraId="0923E069" w14:textId="77777777" w:rsidTr="00786B14">
        <w:trPr>
          <w:trHeight w:val="286"/>
        </w:trPr>
        <w:tc>
          <w:tcPr>
            <w:tcW w:w="1921" w:type="dxa"/>
          </w:tcPr>
          <w:p w14:paraId="76C961FA" w14:textId="77777777" w:rsidR="004D574B" w:rsidRDefault="004D574B" w:rsidP="009B3B70">
            <w:pPr>
              <w:spacing w:after="0"/>
              <w:jc w:val="center"/>
              <w:rPr>
                <w:i/>
                <w:sz w:val="24"/>
                <w:szCs w:val="24"/>
                <w:lang w:eastAsia="ru-RU"/>
              </w:rPr>
            </w:pPr>
          </w:p>
        </w:tc>
        <w:tc>
          <w:tcPr>
            <w:tcW w:w="2026" w:type="dxa"/>
          </w:tcPr>
          <w:p w14:paraId="26C0A317" w14:textId="252D9437" w:rsidR="004D574B" w:rsidRPr="009705E8" w:rsidRDefault="009705E8" w:rsidP="009B3B70">
            <w:pPr>
              <w:spacing w:after="0"/>
              <w:jc w:val="center"/>
              <w:rPr>
                <w:sz w:val="24"/>
                <w:szCs w:val="24"/>
                <w:lang w:eastAsia="ru-RU"/>
              </w:rPr>
            </w:pPr>
            <w:r w:rsidRPr="009705E8">
              <w:rPr>
                <w:sz w:val="24"/>
                <w:szCs w:val="24"/>
                <w:lang w:eastAsia="ru-RU"/>
              </w:rPr>
              <w:t>Магнітно-маркерна дошка з набором канцелярського приладдя</w:t>
            </w:r>
          </w:p>
        </w:tc>
        <w:tc>
          <w:tcPr>
            <w:tcW w:w="1769" w:type="dxa"/>
          </w:tcPr>
          <w:p w14:paraId="473D7927" w14:textId="77777777" w:rsidR="004D574B" w:rsidRDefault="004D574B" w:rsidP="009B3B70">
            <w:pPr>
              <w:spacing w:after="0"/>
              <w:jc w:val="center"/>
              <w:rPr>
                <w:i/>
                <w:sz w:val="24"/>
                <w:szCs w:val="24"/>
                <w:lang w:eastAsia="ru-RU"/>
              </w:rPr>
            </w:pPr>
          </w:p>
        </w:tc>
        <w:tc>
          <w:tcPr>
            <w:tcW w:w="2233" w:type="dxa"/>
          </w:tcPr>
          <w:p w14:paraId="1C5DB82B" w14:textId="77777777" w:rsidR="004D574B" w:rsidRDefault="004D574B" w:rsidP="009B3B70">
            <w:pPr>
              <w:spacing w:after="0"/>
              <w:jc w:val="center"/>
              <w:rPr>
                <w:i/>
                <w:sz w:val="24"/>
                <w:szCs w:val="24"/>
                <w:lang w:eastAsia="ru-RU"/>
              </w:rPr>
            </w:pPr>
          </w:p>
        </w:tc>
        <w:tc>
          <w:tcPr>
            <w:tcW w:w="2649" w:type="dxa"/>
          </w:tcPr>
          <w:p w14:paraId="526F0BC8" w14:textId="77777777" w:rsidR="004D574B" w:rsidRDefault="004D574B" w:rsidP="009B3B70">
            <w:pPr>
              <w:spacing w:after="0"/>
              <w:jc w:val="center"/>
              <w:rPr>
                <w:i/>
                <w:sz w:val="24"/>
                <w:szCs w:val="24"/>
                <w:lang w:eastAsia="ru-RU"/>
              </w:rPr>
            </w:pPr>
          </w:p>
        </w:tc>
      </w:tr>
    </w:tbl>
    <w:p w14:paraId="4064CD13" w14:textId="77777777" w:rsidR="004D574B" w:rsidRDefault="004D574B" w:rsidP="009B3B70">
      <w:pPr>
        <w:tabs>
          <w:tab w:val="left" w:pos="708"/>
        </w:tabs>
        <w:spacing w:after="0" w:line="240" w:lineRule="auto"/>
        <w:jc w:val="both"/>
        <w:rPr>
          <w:i/>
          <w:sz w:val="24"/>
          <w:szCs w:val="24"/>
          <w:lang w:eastAsia="ru-RU"/>
        </w:rPr>
      </w:pPr>
      <w:r>
        <w:rPr>
          <w:i/>
          <w:sz w:val="24"/>
          <w:szCs w:val="24"/>
          <w:lang w:eastAsia="ru-RU"/>
        </w:rPr>
        <w:t>Керівник                                                                                               _____________________</w:t>
      </w:r>
    </w:p>
    <w:p w14:paraId="761C1CD4" w14:textId="77777777" w:rsidR="004D574B" w:rsidRDefault="004D574B" w:rsidP="009B3B70">
      <w:pPr>
        <w:tabs>
          <w:tab w:val="left" w:pos="708"/>
        </w:tabs>
        <w:spacing w:after="0" w:line="240" w:lineRule="auto"/>
        <w:jc w:val="both"/>
        <w:rPr>
          <w:sz w:val="24"/>
          <w:szCs w:val="24"/>
        </w:rPr>
      </w:pPr>
    </w:p>
    <w:p w14:paraId="2F8AE36F" w14:textId="77777777" w:rsidR="004D574B" w:rsidRDefault="004D574B" w:rsidP="009B3B70">
      <w:pPr>
        <w:tabs>
          <w:tab w:val="left" w:pos="708"/>
        </w:tabs>
        <w:spacing w:after="0" w:line="240" w:lineRule="auto"/>
        <w:jc w:val="both"/>
        <w:rPr>
          <w:sz w:val="24"/>
          <w:szCs w:val="24"/>
        </w:rPr>
      </w:pPr>
    </w:p>
    <w:p w14:paraId="47473537" w14:textId="14E0BD63" w:rsidR="0002719B" w:rsidRPr="00557EB1" w:rsidRDefault="0002719B" w:rsidP="009B3B70">
      <w:pPr>
        <w:spacing w:after="0" w:line="240" w:lineRule="auto"/>
        <w:rPr>
          <w:sz w:val="24"/>
          <w:szCs w:val="24"/>
        </w:rPr>
      </w:pPr>
      <w:r w:rsidRPr="00557EB1">
        <w:rPr>
          <w:i/>
          <w:sz w:val="24"/>
          <w:szCs w:val="24"/>
        </w:rPr>
        <w:t xml:space="preserve">* Аналогічним вважається договір </w:t>
      </w:r>
      <w:r w:rsidRPr="00557EB1">
        <w:rPr>
          <w:iCs/>
          <w:sz w:val="24"/>
          <w:szCs w:val="24"/>
          <w:lang w:eastAsia="ar-SA"/>
        </w:rPr>
        <w:t xml:space="preserve">ДК 021:2015: </w:t>
      </w:r>
      <w:r w:rsidR="0049285C" w:rsidRPr="0049285C">
        <w:rPr>
          <w:b/>
          <w:color w:val="000000"/>
          <w:sz w:val="24"/>
          <w:szCs w:val="24"/>
        </w:rPr>
        <w:t xml:space="preserve">ДК 021:2015: 30190000-7 - Офісне устаткування та приладдя різне </w:t>
      </w:r>
      <w:r w:rsidRPr="00557EB1">
        <w:rPr>
          <w:i/>
          <w:sz w:val="24"/>
          <w:szCs w:val="24"/>
        </w:rPr>
        <w:t>та/або по предмету закупівлі</w:t>
      </w:r>
      <w:r>
        <w:rPr>
          <w:i/>
          <w:sz w:val="24"/>
          <w:szCs w:val="24"/>
        </w:rPr>
        <w:t>.</w:t>
      </w:r>
    </w:p>
    <w:p w14:paraId="11D14FD5" w14:textId="77777777" w:rsidR="0002719B" w:rsidRDefault="0002719B" w:rsidP="009B3B70">
      <w:pPr>
        <w:spacing w:after="0" w:line="240" w:lineRule="auto"/>
        <w:rPr>
          <w:sz w:val="24"/>
          <w:szCs w:val="24"/>
        </w:rPr>
      </w:pPr>
    </w:p>
    <w:p w14:paraId="16F9BAC2" w14:textId="7F33B9EB" w:rsidR="00787269" w:rsidRPr="006A6B57" w:rsidRDefault="0002719B" w:rsidP="009B3B70">
      <w:pPr>
        <w:pStyle w:val="af9"/>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7E70703E" w14:textId="77777777" w:rsidR="00967BB1" w:rsidRPr="00B53832" w:rsidRDefault="00967BB1" w:rsidP="009B3B70">
      <w:pPr>
        <w:spacing w:after="0" w:line="240" w:lineRule="auto"/>
        <w:ind w:left="176"/>
        <w:jc w:val="both"/>
        <w:rPr>
          <w:rFonts w:eastAsia="Calibri"/>
          <w:sz w:val="24"/>
          <w:szCs w:val="24"/>
        </w:rPr>
      </w:pPr>
    </w:p>
    <w:p w14:paraId="42CB8201" w14:textId="77777777" w:rsidR="004D574B" w:rsidRPr="00F94DA0" w:rsidRDefault="004D574B" w:rsidP="009B3B70">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144733FC" w14:textId="77777777" w:rsidR="004D574B" w:rsidRPr="00F94DA0" w:rsidRDefault="004D574B" w:rsidP="009B3B70">
      <w:pPr>
        <w:spacing w:after="0"/>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AA2194D" w14:textId="77777777" w:rsidR="004D574B" w:rsidRPr="00F94DA0" w:rsidRDefault="004D574B" w:rsidP="009B3B70">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07B14EC8" w14:textId="77777777" w:rsidR="004D574B" w:rsidRPr="00F94DA0" w:rsidRDefault="004D574B" w:rsidP="009B3B70">
      <w:pPr>
        <w:spacing w:after="0"/>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Скан-копія</w:t>
      </w:r>
      <w:proofErr w:type="spellEnd"/>
      <w:r w:rsidRPr="00F94DA0">
        <w:rPr>
          <w:bCs/>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3827FDC9" w14:textId="77777777" w:rsidR="004D574B" w:rsidRPr="00F94DA0" w:rsidRDefault="004D574B" w:rsidP="009B3B70">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713FEB86" w14:textId="77777777" w:rsidR="004D574B" w:rsidRPr="009F0FD8" w:rsidRDefault="004D574B" w:rsidP="009B3B70">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C3B55E9" w14:textId="77777777" w:rsidR="004D574B" w:rsidRPr="009F0FD8" w:rsidRDefault="004D574B" w:rsidP="009B3B70">
      <w:pPr>
        <w:spacing w:after="0"/>
        <w:jc w:val="both"/>
        <w:rPr>
          <w:bCs/>
          <w:i/>
          <w:sz w:val="24"/>
          <w:szCs w:val="24"/>
          <w:lang w:eastAsia="ru-RU"/>
        </w:rPr>
      </w:pPr>
      <w:r w:rsidRPr="009F0FD8">
        <w:rPr>
          <w:bCs/>
          <w:i/>
          <w:sz w:val="24"/>
          <w:szCs w:val="24"/>
          <w:lang w:eastAsia="ru-RU"/>
        </w:rPr>
        <w:t>Керівник</w:t>
      </w:r>
    </w:p>
    <w:p w14:paraId="4B5BAA94" w14:textId="77777777" w:rsidR="004D574B" w:rsidRPr="00787269" w:rsidRDefault="004D574B" w:rsidP="009B3B70">
      <w:pPr>
        <w:tabs>
          <w:tab w:val="left" w:pos="708"/>
        </w:tabs>
        <w:spacing w:after="0" w:line="240" w:lineRule="auto"/>
        <w:ind w:right="-1"/>
        <w:jc w:val="both"/>
        <w:rPr>
          <w:rFonts w:eastAsia="Calibri"/>
          <w:b/>
          <w:i/>
          <w:sz w:val="24"/>
          <w:szCs w:val="24"/>
        </w:rPr>
      </w:pPr>
      <w:r w:rsidRPr="00787269">
        <w:rPr>
          <w:rFonts w:eastAsia="Calibri"/>
          <w:b/>
          <w:i/>
          <w:sz w:val="24"/>
          <w:szCs w:val="24"/>
        </w:rPr>
        <w:t>3.Учасник в складі тендерної пропозиції надає інші документи:</w:t>
      </w:r>
    </w:p>
    <w:p w14:paraId="16ABCEED" w14:textId="77777777" w:rsidR="004D574B" w:rsidRDefault="004D574B" w:rsidP="009B3B70">
      <w:pPr>
        <w:tabs>
          <w:tab w:val="left" w:pos="708"/>
        </w:tabs>
        <w:spacing w:after="0" w:line="240" w:lineRule="auto"/>
        <w:ind w:right="-1"/>
        <w:jc w:val="both"/>
        <w:rPr>
          <w:rFonts w:eastAsia="Calibri"/>
          <w:sz w:val="24"/>
          <w:szCs w:val="24"/>
        </w:rPr>
      </w:pPr>
    </w:p>
    <w:p w14:paraId="582E27CC" w14:textId="77777777" w:rsidR="004D574B" w:rsidRDefault="004D574B" w:rsidP="009B3B70">
      <w:pPr>
        <w:tabs>
          <w:tab w:val="left" w:pos="708"/>
        </w:tabs>
        <w:spacing w:after="0" w:line="240" w:lineRule="auto"/>
        <w:jc w:val="both"/>
        <w:rPr>
          <w:rFonts w:eastAsia="Calibri"/>
          <w:sz w:val="24"/>
          <w:szCs w:val="24"/>
        </w:rPr>
      </w:pPr>
      <w:r>
        <w:rPr>
          <w:rFonts w:eastAsia="Calibri"/>
          <w:sz w:val="24"/>
          <w:szCs w:val="24"/>
        </w:rPr>
        <w:t xml:space="preserve">3.1. </w:t>
      </w:r>
      <w:proofErr w:type="spellStart"/>
      <w:r>
        <w:rPr>
          <w:rFonts w:eastAsia="Calibri"/>
          <w:sz w:val="24"/>
          <w:szCs w:val="24"/>
        </w:rPr>
        <w:t>Скан-копія</w:t>
      </w:r>
      <w:proofErr w:type="spellEnd"/>
      <w:r>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106CD606" w14:textId="08E0E467" w:rsidR="004D574B" w:rsidRPr="00B53832" w:rsidRDefault="004D574B" w:rsidP="009B3B70">
      <w:pPr>
        <w:tabs>
          <w:tab w:val="left" w:pos="708"/>
        </w:tabs>
        <w:spacing w:after="0" w:line="240" w:lineRule="auto"/>
        <w:jc w:val="both"/>
        <w:rPr>
          <w:rFonts w:eastAsia="Calibri"/>
          <w:color w:val="000000"/>
          <w:sz w:val="24"/>
          <w:szCs w:val="24"/>
        </w:rPr>
      </w:pPr>
      <w:r>
        <w:rPr>
          <w:rFonts w:eastAsia="Calibri"/>
          <w:sz w:val="24"/>
          <w:szCs w:val="24"/>
        </w:rPr>
        <w:lastRenderedPageBreak/>
        <w:t xml:space="preserve">3.2.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r w:rsidR="00B53832">
        <w:rPr>
          <w:rFonts w:eastAsia="Calibri"/>
          <w:color w:val="000000"/>
          <w:sz w:val="24"/>
          <w:szCs w:val="24"/>
        </w:rPr>
        <w:t>.</w:t>
      </w:r>
    </w:p>
    <w:p w14:paraId="33A63481" w14:textId="0CE9695F" w:rsidR="00B637EA" w:rsidRPr="004468CB" w:rsidRDefault="0049285C" w:rsidP="009B3B70">
      <w:pPr>
        <w:tabs>
          <w:tab w:val="left" w:pos="426"/>
          <w:tab w:val="left" w:pos="708"/>
          <w:tab w:val="left" w:pos="851"/>
        </w:tabs>
        <w:spacing w:after="0" w:line="240" w:lineRule="auto"/>
        <w:jc w:val="both"/>
        <w:rPr>
          <w:sz w:val="24"/>
          <w:szCs w:val="24"/>
          <w:lang w:eastAsia="ru-RU"/>
        </w:rPr>
      </w:pPr>
      <w:r>
        <w:rPr>
          <w:sz w:val="24"/>
          <w:szCs w:val="24"/>
        </w:rPr>
        <w:t>3.3</w:t>
      </w:r>
      <w:r w:rsidR="00B637EA" w:rsidRPr="004468CB">
        <w:rPr>
          <w:sz w:val="24"/>
          <w:szCs w:val="24"/>
        </w:rPr>
        <w:t>.</w:t>
      </w:r>
      <w:r w:rsidR="00B637EA" w:rsidRPr="004468CB">
        <w:rPr>
          <w:sz w:val="24"/>
          <w:szCs w:val="24"/>
          <w:lang w:eastAsia="ru-RU"/>
        </w:rPr>
        <w:t xml:space="preserve"> </w:t>
      </w:r>
      <w:r w:rsidR="00B637EA" w:rsidRPr="004468CB">
        <w:rPr>
          <w:rFonts w:eastAsia="Calibri"/>
          <w:sz w:val="24"/>
          <w:szCs w:val="24"/>
        </w:rPr>
        <w:t>Учасник</w:t>
      </w:r>
      <w:r w:rsidR="00B637EA" w:rsidRPr="004468CB">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1D3CEAEA" w14:textId="18752EA2" w:rsidR="00B637EA" w:rsidRPr="004468CB" w:rsidRDefault="0049285C" w:rsidP="009B3B70">
      <w:pPr>
        <w:suppressAutoHyphens/>
        <w:spacing w:after="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3.4</w:t>
      </w:r>
      <w:r w:rsidR="00B637EA" w:rsidRPr="004468CB">
        <w:rPr>
          <w:sz w:val="24"/>
          <w:szCs w:val="24"/>
          <w:lang w:eastAsia="ru-RU"/>
        </w:rPr>
        <w:t xml:space="preserve">. </w:t>
      </w:r>
      <w:r w:rsidR="00B637EA" w:rsidRPr="004468CB">
        <w:rPr>
          <w:color w:val="000000"/>
          <w:position w:val="-1"/>
          <w:sz w:val="24"/>
          <w:szCs w:val="24"/>
          <w:lang w:eastAsia="ru-RU"/>
        </w:rPr>
        <w:t xml:space="preserve">Якщо Учасник юридична особа організаційно-правова форми </w:t>
      </w:r>
      <w:r w:rsidR="00B637EA"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00B637EA" w:rsidRPr="004468CB">
        <w:rPr>
          <w:color w:val="000000"/>
          <w:position w:val="-1"/>
          <w:sz w:val="24"/>
          <w:szCs w:val="24"/>
          <w:lang w:eastAsia="ru-RU"/>
        </w:rPr>
        <w:t xml:space="preserve"> такий учасник додатково надає:</w:t>
      </w:r>
    </w:p>
    <w:p w14:paraId="450CD120" w14:textId="77777777" w:rsidR="00B637EA" w:rsidRPr="004468CB" w:rsidRDefault="00B637EA" w:rsidP="009B3B70">
      <w:pPr>
        <w:suppressAutoHyphens/>
        <w:spacing w:after="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78ED679B" w14:textId="74BE6B88" w:rsidR="00787269" w:rsidRDefault="00B637EA" w:rsidP="009B3B70">
      <w:pPr>
        <w:suppressAutoHyphens/>
        <w:spacing w:after="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4830312C" w14:textId="471B9715" w:rsidR="00B5473E" w:rsidRPr="004468CB" w:rsidRDefault="00B5473E" w:rsidP="009B3B70">
      <w:pPr>
        <w:suppressAutoHyphens/>
        <w:spacing w:after="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3.5. </w:t>
      </w:r>
      <w:r>
        <w:rPr>
          <w:sz w:val="24"/>
          <w:szCs w:val="24"/>
          <w:lang w:eastAsia="ru-RU"/>
        </w:rPr>
        <w:t>Д</w:t>
      </w:r>
      <w:r w:rsidRPr="00F73166">
        <w:rPr>
          <w:sz w:val="24"/>
          <w:szCs w:val="24"/>
          <w:lang w:eastAsia="ru-RU"/>
        </w:rPr>
        <w:t>окумент</w:t>
      </w:r>
      <w:r>
        <w:rPr>
          <w:sz w:val="24"/>
          <w:szCs w:val="24"/>
          <w:lang w:eastAsia="ru-RU"/>
        </w:rPr>
        <w:t xml:space="preserve"> (сертифікат якості або сертифікат відповідності або висновок державної санітарно-епідеміологічної експертизи або інший документ), який підтверджує </w:t>
      </w:r>
      <w:r w:rsidRPr="00F73166">
        <w:rPr>
          <w:sz w:val="24"/>
          <w:szCs w:val="24"/>
          <w:lang w:eastAsia="ru-RU"/>
        </w:rPr>
        <w:t xml:space="preserve"> я</w:t>
      </w:r>
      <w:r>
        <w:rPr>
          <w:sz w:val="24"/>
          <w:szCs w:val="24"/>
          <w:lang w:eastAsia="ru-RU"/>
        </w:rPr>
        <w:t>кість та відповідність товару</w:t>
      </w:r>
      <w:r w:rsidRPr="00F73166">
        <w:rPr>
          <w:sz w:val="24"/>
          <w:szCs w:val="24"/>
          <w:lang w:eastAsia="ru-RU"/>
        </w:rPr>
        <w:t>, чинний на момент подання пропозиції (копія, завірена підписом уповноваженої особи учасника та печаткою), якщо товар не підлягає обов’язковій сертифікації в Україні, чи для даного виду товару не потрібно сертифікату тощо – в такому випадку учасником подається пояснення, з посиланням на нормативні акти</w:t>
      </w:r>
      <w:r w:rsidR="00556808">
        <w:rPr>
          <w:sz w:val="24"/>
          <w:szCs w:val="24"/>
          <w:lang w:eastAsia="ru-RU"/>
        </w:rPr>
        <w:t>.</w:t>
      </w:r>
    </w:p>
    <w:p w14:paraId="3A5B5F00" w14:textId="77777777" w:rsidR="004D574B" w:rsidRPr="00211DB8" w:rsidRDefault="004D574B" w:rsidP="009B3B70">
      <w:pPr>
        <w:spacing w:after="0" w:line="216" w:lineRule="auto"/>
        <w:ind w:left="567" w:hanging="567"/>
        <w:jc w:val="both"/>
        <w:rPr>
          <w:sz w:val="24"/>
          <w:szCs w:val="24"/>
          <w:highlight w:val="yellow"/>
        </w:rPr>
      </w:pPr>
    </w:p>
    <w:p w14:paraId="5E584D07" w14:textId="77777777" w:rsidR="004D574B" w:rsidRPr="00211DB8" w:rsidRDefault="004D574B" w:rsidP="009B3B70">
      <w:pPr>
        <w:spacing w:after="0" w:line="216" w:lineRule="auto"/>
        <w:ind w:left="567" w:hanging="567"/>
        <w:jc w:val="both"/>
        <w:rPr>
          <w:sz w:val="24"/>
          <w:szCs w:val="24"/>
        </w:rPr>
      </w:pPr>
      <w:r w:rsidRPr="00211DB8">
        <w:rPr>
          <w:sz w:val="24"/>
          <w:szCs w:val="24"/>
        </w:rPr>
        <w:t>Примітки:</w:t>
      </w:r>
    </w:p>
    <w:p w14:paraId="7C8FF110" w14:textId="60454599" w:rsidR="004D574B" w:rsidRDefault="004D574B" w:rsidP="009B3B70">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6C700577" w14:textId="6FFB405A" w:rsidR="001E7991" w:rsidRDefault="001E7991" w:rsidP="009B3B70">
      <w:pPr>
        <w:spacing w:after="0" w:line="216" w:lineRule="auto"/>
        <w:jc w:val="both"/>
        <w:rPr>
          <w:sz w:val="24"/>
          <w:szCs w:val="24"/>
        </w:rPr>
      </w:pPr>
    </w:p>
    <w:p w14:paraId="208E9128" w14:textId="77777777" w:rsidR="001E7991" w:rsidRDefault="001E7991" w:rsidP="009B3B70">
      <w:pPr>
        <w:spacing w:after="0" w:line="216" w:lineRule="auto"/>
        <w:ind w:left="567" w:hanging="567"/>
        <w:jc w:val="both"/>
        <w:rPr>
          <w:sz w:val="24"/>
          <w:szCs w:val="24"/>
        </w:rPr>
      </w:pPr>
    </w:p>
    <w:p w14:paraId="18637DBB" w14:textId="77777777" w:rsidR="001E7991" w:rsidRDefault="00874AAD" w:rsidP="009B3B70">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3BDB2C60" w14:textId="77777777" w:rsidR="001E7991" w:rsidRDefault="001E7991" w:rsidP="009B3B70">
      <w:pPr>
        <w:spacing w:after="0" w:line="216" w:lineRule="auto"/>
        <w:ind w:firstLine="567"/>
        <w:jc w:val="both"/>
        <w:rPr>
          <w:sz w:val="24"/>
          <w:szCs w:val="24"/>
        </w:rPr>
      </w:pPr>
    </w:p>
    <w:p w14:paraId="6242369D" w14:textId="77777777" w:rsidR="001E7991" w:rsidRDefault="001E7991" w:rsidP="009B3B70">
      <w:pPr>
        <w:spacing w:after="0" w:line="216" w:lineRule="auto"/>
        <w:ind w:firstLine="567"/>
        <w:jc w:val="both"/>
        <w:rPr>
          <w:sz w:val="24"/>
          <w:szCs w:val="24"/>
        </w:rPr>
      </w:pPr>
    </w:p>
    <w:p w14:paraId="213619C7" w14:textId="77777777" w:rsidR="001E7991" w:rsidRDefault="00874AAD" w:rsidP="009B3B70">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rsidP="009B3B70">
      <w:pPr>
        <w:spacing w:after="0" w:line="216" w:lineRule="auto"/>
        <w:ind w:firstLine="567"/>
        <w:jc w:val="both"/>
        <w:rPr>
          <w:sz w:val="24"/>
          <w:szCs w:val="24"/>
        </w:rPr>
      </w:pPr>
      <w:r>
        <w:rPr>
          <w:sz w:val="24"/>
          <w:szCs w:val="24"/>
        </w:rPr>
        <w:t>2.</w:t>
      </w:r>
      <w:r>
        <w:rPr>
          <w:sz w:val="24"/>
          <w:szCs w:val="24"/>
        </w:rPr>
        <w:tab/>
        <w:t xml:space="preserve">Кожен файл, який містить документ/інформацію, завантажується учасником у форматах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із зазначенням назви документа/інформації (окрім файлу/</w:t>
      </w:r>
      <w:proofErr w:type="spellStart"/>
      <w:r>
        <w:rPr>
          <w:sz w:val="24"/>
          <w:szCs w:val="24"/>
        </w:rPr>
        <w:t>-ів</w:t>
      </w:r>
      <w:proofErr w:type="spellEnd"/>
      <w:r>
        <w:rPr>
          <w:sz w:val="24"/>
          <w:szCs w:val="24"/>
        </w:rPr>
        <w:t>, що підтверджує/</w:t>
      </w:r>
      <w:proofErr w:type="spellStart"/>
      <w:r>
        <w:rPr>
          <w:sz w:val="24"/>
          <w:szCs w:val="24"/>
        </w:rPr>
        <w:t>-ють</w:t>
      </w:r>
      <w:proofErr w:type="spellEnd"/>
      <w:r>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rsidP="009B3B70">
      <w:pPr>
        <w:spacing w:after="0" w:line="216" w:lineRule="auto"/>
        <w:ind w:firstLine="567"/>
        <w:jc w:val="both"/>
        <w:rPr>
          <w:sz w:val="24"/>
          <w:szCs w:val="24"/>
        </w:rPr>
      </w:pPr>
    </w:p>
    <w:p w14:paraId="5DFEAEC4" w14:textId="77777777" w:rsidR="001E7991" w:rsidRDefault="00874AAD" w:rsidP="009B3B70">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rsidP="009B3B70">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rsidP="009B3B70">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rsidP="009B3B70">
      <w:pPr>
        <w:spacing w:after="0" w:line="216" w:lineRule="auto"/>
        <w:ind w:firstLine="567"/>
        <w:jc w:val="both"/>
        <w:rPr>
          <w:sz w:val="24"/>
          <w:szCs w:val="24"/>
        </w:rPr>
      </w:pPr>
    </w:p>
    <w:p w14:paraId="534D0560" w14:textId="77777777" w:rsidR="001E7991" w:rsidRDefault="00874AAD" w:rsidP="009B3B70">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rsidP="009B3B70">
      <w:pPr>
        <w:spacing w:after="0" w:line="216" w:lineRule="auto"/>
        <w:ind w:firstLine="567"/>
        <w:jc w:val="both"/>
        <w:rPr>
          <w:sz w:val="24"/>
          <w:szCs w:val="24"/>
        </w:rPr>
      </w:pPr>
      <w:r>
        <w:rPr>
          <w:sz w:val="24"/>
          <w:szCs w:val="24"/>
        </w:rPr>
        <w:lastRenderedPageBreak/>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rsidP="009B3B70">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rsidP="009B3B70">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rsidP="009B3B70">
      <w:pPr>
        <w:spacing w:after="0" w:line="216" w:lineRule="auto"/>
        <w:ind w:left="567" w:hanging="567"/>
        <w:jc w:val="both"/>
        <w:rPr>
          <w:sz w:val="24"/>
          <w:szCs w:val="24"/>
        </w:rPr>
      </w:pPr>
    </w:p>
    <w:p w14:paraId="02805AFE" w14:textId="77777777" w:rsidR="001E7991" w:rsidRDefault="001E7991" w:rsidP="009B3B70">
      <w:pPr>
        <w:spacing w:after="0" w:line="216" w:lineRule="auto"/>
        <w:ind w:left="567" w:hanging="567"/>
        <w:jc w:val="both"/>
        <w:rPr>
          <w:sz w:val="24"/>
          <w:szCs w:val="24"/>
        </w:rPr>
      </w:pPr>
    </w:p>
    <w:p w14:paraId="112F82F1" w14:textId="77777777" w:rsidR="001E7991" w:rsidRDefault="001E7991" w:rsidP="009B3B70">
      <w:pPr>
        <w:spacing w:after="0" w:line="216" w:lineRule="auto"/>
        <w:jc w:val="both"/>
        <w:rPr>
          <w:sz w:val="24"/>
          <w:szCs w:val="24"/>
        </w:rPr>
      </w:pPr>
    </w:p>
    <w:p w14:paraId="66BF01A9" w14:textId="77777777" w:rsidR="001E7991" w:rsidRPr="00245543"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6E7C619" w14:textId="2688BCD2" w:rsidR="0049285C" w:rsidRPr="001D0022" w:rsidRDefault="00CA4DAC" w:rsidP="009B3B70">
      <w:pPr>
        <w:suppressAutoHyphens/>
        <w:spacing w:after="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9B3B70">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9B3B70">
            <w:pPr>
              <w:shd w:val="clear" w:color="auto" w:fill="FFFFFF"/>
              <w:spacing w:after="0"/>
              <w:ind w:right="126"/>
              <w:jc w:val="right"/>
              <w:rPr>
                <w:b/>
                <w:bCs/>
                <w:sz w:val="24"/>
                <w:szCs w:val="24"/>
              </w:rPr>
            </w:pPr>
            <w:r>
              <w:rPr>
                <w:b/>
                <w:bCs/>
                <w:sz w:val="24"/>
                <w:szCs w:val="24"/>
              </w:rPr>
              <w:t xml:space="preserve">*ЗРАЗОК </w:t>
            </w:r>
          </w:p>
          <w:p w14:paraId="6EF35AC0" w14:textId="77777777" w:rsidR="00AB1D6C" w:rsidRPr="00A12681" w:rsidRDefault="00AB1D6C" w:rsidP="009B3B70">
            <w:pPr>
              <w:shd w:val="clear" w:color="auto" w:fill="FFFFFF"/>
              <w:spacing w:after="0"/>
              <w:ind w:right="126"/>
              <w:jc w:val="center"/>
              <w:rPr>
                <w:b/>
                <w:bCs/>
                <w:sz w:val="24"/>
                <w:szCs w:val="24"/>
              </w:rPr>
            </w:pPr>
            <w:r w:rsidRPr="00A12681">
              <w:rPr>
                <w:b/>
                <w:bCs/>
                <w:sz w:val="24"/>
                <w:szCs w:val="24"/>
              </w:rPr>
              <w:t>Довідка</w:t>
            </w:r>
          </w:p>
          <w:p w14:paraId="08ED5A6F" w14:textId="531F99FC" w:rsidR="00AB1D6C" w:rsidRPr="00A12681" w:rsidRDefault="00AB1D6C" w:rsidP="009B3B70">
            <w:pPr>
              <w:spacing w:after="0"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9B3B70">
            <w:pPr>
              <w:spacing w:after="0" w:line="240" w:lineRule="exact"/>
              <w:ind w:left="236" w:firstLine="567"/>
              <w:jc w:val="both"/>
              <w:rPr>
                <w:sz w:val="24"/>
                <w:szCs w:val="24"/>
              </w:rPr>
            </w:pPr>
          </w:p>
          <w:p w14:paraId="3486C667" w14:textId="5C1C6A51" w:rsidR="00AB1D6C" w:rsidRPr="00A12681" w:rsidRDefault="00AB1D6C" w:rsidP="009B3B70">
            <w:pPr>
              <w:spacing w:after="0"/>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9B3B70">
            <w:pPr>
              <w:spacing w:after="0"/>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9B3B70">
            <w:pPr>
              <w:spacing w:after="0"/>
              <w:ind w:left="236"/>
              <w:jc w:val="both"/>
              <w:rPr>
                <w:sz w:val="24"/>
                <w:szCs w:val="24"/>
              </w:rPr>
            </w:pPr>
          </w:p>
          <w:p w14:paraId="1A611021" w14:textId="77777777" w:rsidR="00AB1D6C" w:rsidRPr="00A12681" w:rsidRDefault="00AB1D6C" w:rsidP="009B3B70">
            <w:pPr>
              <w:shd w:val="clear" w:color="auto" w:fill="FFFFFF"/>
              <w:spacing w:after="0"/>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9B3B70">
            <w:pPr>
              <w:spacing w:after="0"/>
              <w:ind w:left="236"/>
              <w:jc w:val="both"/>
              <w:rPr>
                <w:sz w:val="24"/>
                <w:szCs w:val="24"/>
              </w:rPr>
            </w:pPr>
          </w:p>
          <w:p w14:paraId="6063ECDF" w14:textId="77777777" w:rsidR="00AB1D6C" w:rsidRDefault="00AB1D6C" w:rsidP="009B3B70">
            <w:pPr>
              <w:shd w:val="clear" w:color="auto" w:fill="FFFFFF"/>
              <w:spacing w:after="0"/>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AB1D6C">
        <w:rPr>
          <w:sz w:val="24"/>
          <w:szCs w:val="24"/>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9B3B70">
      <w:pPr>
        <w:pStyle w:val="afd"/>
        <w:widowControl w:val="0"/>
        <w:spacing w:before="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9B3B70">
      <w:pPr>
        <w:pStyle w:val="afd"/>
        <w:widowControl w:val="0"/>
        <w:spacing w:before="0"/>
        <w:jc w:val="both"/>
        <w:rPr>
          <w:rFonts w:ascii="Times New Roman" w:hAnsi="Times New Roman"/>
          <w:sz w:val="24"/>
          <w:szCs w:val="24"/>
        </w:rPr>
      </w:pPr>
      <w:r w:rsidRPr="00B21BE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9B3B70">
      <w:pPr>
        <w:pStyle w:val="afd"/>
        <w:widowControl w:val="0"/>
        <w:spacing w:before="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rsidP="009B3B70">
      <w:pPr>
        <w:spacing w:after="0"/>
        <w:jc w:val="both"/>
        <w:rPr>
          <w:color w:val="000000"/>
          <w:sz w:val="24"/>
          <w:szCs w:val="24"/>
        </w:rPr>
      </w:pPr>
      <w:r w:rsidRPr="00AB1D6C">
        <w:rPr>
          <w:sz w:val="24"/>
          <w:szCs w:val="24"/>
        </w:rPr>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32E7" w:rsidRPr="009546E0" w14:paraId="6ADDB238" w14:textId="77777777" w:rsidTr="0065156F">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E07857" w14:textId="77777777" w:rsidR="002632E7" w:rsidRPr="009546E0" w:rsidRDefault="002632E7" w:rsidP="009B3B70">
            <w:pPr>
              <w:spacing w:after="0" w:line="240" w:lineRule="auto"/>
              <w:ind w:left="-142" w:right="-157"/>
              <w:jc w:val="center"/>
              <w:rPr>
                <w:sz w:val="24"/>
                <w:szCs w:val="24"/>
              </w:rPr>
            </w:pPr>
            <w:r w:rsidRPr="009546E0">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758E7A" w14:textId="77777777" w:rsidR="002632E7" w:rsidRPr="009546E0" w:rsidRDefault="002632E7" w:rsidP="009B3B70">
            <w:pPr>
              <w:spacing w:after="0" w:line="240" w:lineRule="auto"/>
              <w:jc w:val="center"/>
              <w:rPr>
                <w:sz w:val="24"/>
                <w:szCs w:val="24"/>
              </w:rPr>
            </w:pPr>
            <w:r w:rsidRPr="009546E0">
              <w:rPr>
                <w:sz w:val="24"/>
                <w:szCs w:val="24"/>
              </w:rPr>
              <w:t>Підстава для відмови в участі</w:t>
            </w:r>
            <w:r w:rsidRPr="009546E0">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FE7B550" w14:textId="77777777" w:rsidR="002632E7" w:rsidRPr="009546E0" w:rsidRDefault="002632E7" w:rsidP="009B3B70">
            <w:pPr>
              <w:spacing w:after="0" w:line="240" w:lineRule="auto"/>
              <w:jc w:val="center"/>
              <w:rPr>
                <w:sz w:val="24"/>
                <w:szCs w:val="24"/>
              </w:rPr>
            </w:pPr>
            <w:r w:rsidRPr="009546E0">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723937B" w14:textId="77777777" w:rsidR="002632E7" w:rsidRPr="009546E0" w:rsidRDefault="002632E7" w:rsidP="009B3B70">
            <w:pPr>
              <w:spacing w:after="0" w:line="240" w:lineRule="auto"/>
              <w:jc w:val="center"/>
              <w:rPr>
                <w:sz w:val="24"/>
                <w:szCs w:val="24"/>
              </w:rPr>
            </w:pPr>
            <w:r w:rsidRPr="009546E0">
              <w:rPr>
                <w:sz w:val="24"/>
                <w:szCs w:val="24"/>
              </w:rPr>
              <w:t>Для переможця</w:t>
            </w:r>
          </w:p>
        </w:tc>
      </w:tr>
      <w:tr w:rsidR="002632E7" w:rsidRPr="009546E0" w14:paraId="65E364D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560AF4B2" w14:textId="77777777" w:rsidR="002632E7" w:rsidRPr="009546E0" w:rsidRDefault="002632E7" w:rsidP="009B3B70">
            <w:pPr>
              <w:spacing w:after="0" w:line="240" w:lineRule="auto"/>
              <w:ind w:left="-142" w:right="-157"/>
              <w:jc w:val="center"/>
              <w:rPr>
                <w:sz w:val="24"/>
                <w:szCs w:val="24"/>
              </w:rPr>
            </w:pPr>
            <w:r w:rsidRPr="009546E0">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7D5A2F4C" w14:textId="27AE9859" w:rsidR="002632E7" w:rsidRPr="009546E0" w:rsidRDefault="0024526B" w:rsidP="009B3B70">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7D56043"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1FDAA250" w14:textId="77777777" w:rsidR="002632E7" w:rsidRPr="009546E0" w:rsidRDefault="002632E7" w:rsidP="009B3B70">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191A4D7"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6B6D9469" w14:textId="77777777" w:rsidR="002632E7" w:rsidRPr="009546E0" w:rsidRDefault="002632E7" w:rsidP="009B3B70">
            <w:pPr>
              <w:spacing w:after="0" w:line="240" w:lineRule="auto"/>
              <w:rPr>
                <w:b/>
                <w:sz w:val="24"/>
                <w:szCs w:val="24"/>
              </w:rPr>
            </w:pPr>
          </w:p>
        </w:tc>
      </w:tr>
      <w:tr w:rsidR="002632E7" w:rsidRPr="009546E0" w14:paraId="3C3C44EE" w14:textId="77777777" w:rsidTr="0065156F">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5FA0B777" w14:textId="77777777" w:rsidR="002632E7" w:rsidRPr="009546E0" w:rsidRDefault="002632E7" w:rsidP="009B3B70">
            <w:pPr>
              <w:spacing w:after="0" w:line="240" w:lineRule="auto"/>
              <w:ind w:left="-142" w:right="-157"/>
              <w:jc w:val="center"/>
              <w:rPr>
                <w:sz w:val="24"/>
                <w:szCs w:val="24"/>
              </w:rPr>
            </w:pPr>
            <w:r w:rsidRPr="009546E0">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AB39E1" w14:textId="329D295B" w:rsidR="002632E7" w:rsidRPr="009546E0" w:rsidRDefault="0049310E" w:rsidP="009B3B70">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AD84AEC"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6BF25EF" w14:textId="77777777" w:rsidR="002632E7" w:rsidRPr="009546E0" w:rsidRDefault="002632E7" w:rsidP="009B3B70">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4E1F38BC" w14:textId="77777777" w:rsidR="002632E7" w:rsidRPr="009546E0" w:rsidRDefault="002632E7" w:rsidP="009B3B70">
            <w:pPr>
              <w:pStyle w:val="1"/>
              <w:spacing w:before="0" w:after="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1ED06841" w14:textId="77777777" w:rsidR="002632E7" w:rsidRPr="009546E0" w:rsidRDefault="002632E7" w:rsidP="009B3B70">
            <w:pPr>
              <w:spacing w:after="0" w:line="240" w:lineRule="auto"/>
              <w:jc w:val="both"/>
              <w:rPr>
                <w:sz w:val="24"/>
                <w:szCs w:val="24"/>
              </w:rPr>
            </w:pPr>
            <w:r w:rsidRPr="009546E0">
              <w:rPr>
                <w:sz w:val="24"/>
                <w:szCs w:val="24"/>
              </w:rPr>
              <w:t>Підтвердження не вимагається</w:t>
            </w:r>
          </w:p>
        </w:tc>
      </w:tr>
      <w:tr w:rsidR="002632E7" w:rsidRPr="009546E0" w14:paraId="7325342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F2D2497" w14:textId="77777777" w:rsidR="002632E7" w:rsidRPr="009546E0" w:rsidRDefault="002632E7" w:rsidP="009B3B70">
            <w:pPr>
              <w:spacing w:after="0" w:line="240" w:lineRule="auto"/>
              <w:ind w:left="-142" w:right="-157"/>
              <w:jc w:val="center"/>
              <w:rPr>
                <w:sz w:val="24"/>
                <w:szCs w:val="24"/>
              </w:rPr>
            </w:pPr>
            <w:r w:rsidRPr="009546E0">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31E1B5A9" w14:textId="2E640F09" w:rsidR="002632E7" w:rsidRPr="009546E0" w:rsidRDefault="0049310E" w:rsidP="009B3B70">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3B02D129"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61EF7A5" w14:textId="77777777" w:rsidR="002632E7" w:rsidRPr="009546E0" w:rsidRDefault="002632E7" w:rsidP="009B3B70">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D0F6869" w14:textId="51ED4470" w:rsidR="002632E7" w:rsidRPr="009546E0" w:rsidRDefault="000A5E67" w:rsidP="009B3B70">
            <w:pPr>
              <w:spacing w:after="0"/>
              <w:ind w:hanging="2"/>
              <w:rPr>
                <w:sz w:val="24"/>
                <w:szCs w:val="24"/>
              </w:rPr>
            </w:pPr>
            <w:r>
              <w:rPr>
                <w:sz w:val="24"/>
                <w:szCs w:val="24"/>
              </w:rPr>
              <w:t>В</w:t>
            </w:r>
            <w:r w:rsidR="002632E7"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632E7" w:rsidRPr="009546E0" w14:paraId="32E10DE1"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4F6661" w14:textId="77777777" w:rsidR="002632E7" w:rsidRPr="009546E0" w:rsidRDefault="002632E7" w:rsidP="009B3B70">
            <w:pPr>
              <w:spacing w:after="0" w:line="240" w:lineRule="auto"/>
              <w:ind w:left="-142" w:right="-157"/>
              <w:jc w:val="center"/>
              <w:rPr>
                <w:sz w:val="24"/>
                <w:szCs w:val="24"/>
              </w:rPr>
            </w:pPr>
            <w:r w:rsidRPr="009546E0">
              <w:rPr>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14:paraId="021794BF" w14:textId="0E370333" w:rsidR="002632E7" w:rsidRPr="009546E0" w:rsidRDefault="0049310E" w:rsidP="009B3B70">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DB22074"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93DD69" w14:textId="77777777" w:rsidR="002632E7" w:rsidRPr="009546E0" w:rsidRDefault="002632E7" w:rsidP="009B3B70">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4A1B266"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2A45E82B" w14:textId="77777777" w:rsidR="002632E7" w:rsidRPr="009546E0" w:rsidRDefault="002632E7" w:rsidP="009B3B70">
            <w:pPr>
              <w:spacing w:after="0" w:line="240" w:lineRule="auto"/>
              <w:rPr>
                <w:sz w:val="24"/>
                <w:szCs w:val="24"/>
              </w:rPr>
            </w:pPr>
          </w:p>
          <w:p w14:paraId="56E88FCA" w14:textId="77777777" w:rsidR="002632E7" w:rsidRPr="009546E0" w:rsidRDefault="002632E7" w:rsidP="009B3B70">
            <w:pPr>
              <w:spacing w:after="0" w:line="240" w:lineRule="auto"/>
              <w:rPr>
                <w:sz w:val="24"/>
                <w:szCs w:val="24"/>
              </w:rPr>
            </w:pPr>
            <w:r w:rsidRPr="009546E0">
              <w:rPr>
                <w:sz w:val="24"/>
                <w:szCs w:val="24"/>
              </w:rPr>
              <w:t xml:space="preserve">Замовник самостійно перевіряє інформацію </w:t>
            </w:r>
          </w:p>
        </w:tc>
      </w:tr>
      <w:tr w:rsidR="002632E7" w:rsidRPr="009546E0" w14:paraId="3D9CC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EDE2DE0" w14:textId="77777777" w:rsidR="002632E7" w:rsidRPr="009546E0" w:rsidRDefault="002632E7" w:rsidP="009B3B70">
            <w:pPr>
              <w:spacing w:after="0" w:line="240" w:lineRule="auto"/>
              <w:ind w:left="-142" w:right="-157"/>
              <w:jc w:val="center"/>
              <w:rPr>
                <w:sz w:val="24"/>
                <w:szCs w:val="24"/>
              </w:rPr>
            </w:pPr>
            <w:r w:rsidRPr="009546E0">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2C92F2F9" w14:textId="6A188610" w:rsidR="002632E7" w:rsidRPr="009546E0" w:rsidRDefault="0049310E" w:rsidP="009B3B70">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1C7FF308"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9B32B3" w14:textId="77777777" w:rsidR="002632E7" w:rsidRPr="009546E0" w:rsidRDefault="002632E7" w:rsidP="009B3B70">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3F4F118" w14:textId="77777777" w:rsidR="002632E7" w:rsidRPr="009546E0" w:rsidRDefault="002632E7" w:rsidP="009B3B70">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6D1E723" w14:textId="77777777" w:rsidR="002632E7" w:rsidRPr="009546E0" w:rsidRDefault="002632E7" w:rsidP="009B3B70">
            <w:pPr>
              <w:pStyle w:val="1"/>
              <w:spacing w:before="0" w:after="0"/>
              <w:rPr>
                <w:rFonts w:ascii="Times New Roman" w:eastAsia="Calibri" w:hAnsi="Times New Roman" w:cs="Times New Roman"/>
                <w:sz w:val="24"/>
                <w:szCs w:val="24"/>
                <w:u w:val="single"/>
              </w:rPr>
            </w:pPr>
          </w:p>
        </w:tc>
      </w:tr>
      <w:tr w:rsidR="002632E7" w:rsidRPr="009546E0" w14:paraId="4F911034"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4368EECC" w14:textId="77777777" w:rsidR="002632E7" w:rsidRPr="009546E0" w:rsidRDefault="002632E7" w:rsidP="009B3B70">
            <w:pPr>
              <w:spacing w:after="0" w:line="240" w:lineRule="auto"/>
              <w:ind w:left="-142" w:right="-157"/>
              <w:jc w:val="center"/>
              <w:rPr>
                <w:sz w:val="24"/>
                <w:szCs w:val="24"/>
              </w:rPr>
            </w:pPr>
            <w:r w:rsidRPr="009546E0">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B9DCF4B" w14:textId="2617F810" w:rsidR="002632E7" w:rsidRPr="009546E0" w:rsidRDefault="0049310E" w:rsidP="009B3B70">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60263926"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56B5CE5" w14:textId="77777777" w:rsidR="002632E7" w:rsidRPr="009546E0" w:rsidRDefault="002632E7" w:rsidP="009B3B70">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2D77ADB" w14:textId="77777777" w:rsidR="002632E7" w:rsidRPr="009546E0" w:rsidRDefault="002632E7" w:rsidP="009B3B70">
            <w:pPr>
              <w:pStyle w:val="1"/>
              <w:spacing w:before="0" w:after="0"/>
              <w:rPr>
                <w:rFonts w:ascii="Times New Roman" w:eastAsia="Calibri" w:hAnsi="Times New Roman" w:cs="Times New Roman"/>
                <w:b w:val="0"/>
                <w:sz w:val="24"/>
                <w:szCs w:val="24"/>
              </w:rPr>
            </w:pPr>
          </w:p>
        </w:tc>
      </w:tr>
      <w:tr w:rsidR="002632E7" w:rsidRPr="009546E0" w14:paraId="368F7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0B27836B" w14:textId="77777777" w:rsidR="002632E7" w:rsidRPr="009546E0" w:rsidRDefault="002632E7" w:rsidP="009B3B70">
            <w:pPr>
              <w:spacing w:after="0" w:line="240" w:lineRule="auto"/>
              <w:ind w:left="-142" w:right="-157"/>
              <w:jc w:val="center"/>
              <w:rPr>
                <w:sz w:val="24"/>
                <w:szCs w:val="24"/>
              </w:rPr>
            </w:pPr>
            <w:r w:rsidRPr="009546E0">
              <w:rPr>
                <w:sz w:val="24"/>
                <w:szCs w:val="24"/>
              </w:rPr>
              <w:lastRenderedPageBreak/>
              <w:t>7.</w:t>
            </w:r>
          </w:p>
        </w:tc>
        <w:tc>
          <w:tcPr>
            <w:tcW w:w="3208" w:type="dxa"/>
            <w:tcBorders>
              <w:top w:val="single" w:sz="4" w:space="0" w:color="000000"/>
              <w:left w:val="single" w:sz="4" w:space="0" w:color="000000"/>
              <w:bottom w:val="single" w:sz="4" w:space="0" w:color="000000"/>
              <w:right w:val="single" w:sz="4" w:space="0" w:color="000000"/>
            </w:tcBorders>
            <w:hideMark/>
          </w:tcPr>
          <w:p w14:paraId="05E96243" w14:textId="0F1D6D0B" w:rsidR="002632E7" w:rsidRPr="009546E0" w:rsidRDefault="0049310E" w:rsidP="009B3B70">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56B5544"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61B302FE" w14:textId="77777777" w:rsidR="002632E7" w:rsidRPr="009546E0" w:rsidRDefault="002632E7" w:rsidP="009B3B70">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B86BCB1"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6B0193C9" w14:textId="77777777" w:rsidR="002632E7" w:rsidRPr="009546E0" w:rsidRDefault="002632E7" w:rsidP="009B3B70">
            <w:pPr>
              <w:pStyle w:val="1"/>
              <w:spacing w:before="0" w:after="0"/>
              <w:ind w:left="2" w:hanging="2"/>
              <w:rPr>
                <w:rFonts w:ascii="Times New Roman" w:eastAsia="Calibri" w:hAnsi="Times New Roman" w:cs="Times New Roman"/>
                <w:b w:val="0"/>
                <w:sz w:val="24"/>
                <w:szCs w:val="24"/>
              </w:rPr>
            </w:pPr>
          </w:p>
        </w:tc>
      </w:tr>
      <w:tr w:rsidR="002632E7" w:rsidRPr="009546E0" w14:paraId="5ED6FCEE"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39B2DAC0" w14:textId="77777777" w:rsidR="002632E7" w:rsidRPr="009546E0" w:rsidRDefault="002632E7" w:rsidP="009B3B70">
            <w:pPr>
              <w:spacing w:after="0" w:line="240" w:lineRule="auto"/>
              <w:ind w:left="-142" w:right="-157"/>
              <w:jc w:val="center"/>
              <w:rPr>
                <w:sz w:val="24"/>
                <w:szCs w:val="24"/>
              </w:rPr>
            </w:pPr>
            <w:r w:rsidRPr="009546E0">
              <w:rPr>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1D7EC647" w14:textId="5FAC1858" w:rsidR="002632E7" w:rsidRPr="009546E0" w:rsidRDefault="0049310E" w:rsidP="009B3B70">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389530F" w14:textId="77777777" w:rsidR="002632E7" w:rsidRPr="009546E0" w:rsidRDefault="002632E7" w:rsidP="009B3B70">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64421F1" w14:textId="77777777" w:rsidR="002632E7" w:rsidRPr="009546E0" w:rsidRDefault="002632E7" w:rsidP="009B3B70">
            <w:pPr>
              <w:spacing w:after="0" w:line="240" w:lineRule="auto"/>
              <w:rPr>
                <w:sz w:val="24"/>
                <w:szCs w:val="24"/>
                <w:u w:val="single"/>
              </w:rPr>
            </w:pPr>
            <w:r w:rsidRPr="009546E0">
              <w:rPr>
                <w:sz w:val="24"/>
                <w:szCs w:val="24"/>
              </w:rPr>
              <w:t>Підтвердження не вимагається</w:t>
            </w:r>
          </w:p>
        </w:tc>
      </w:tr>
      <w:tr w:rsidR="002632E7" w:rsidRPr="009546E0" w14:paraId="0FE007D3"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B22341" w14:textId="77777777" w:rsidR="002632E7" w:rsidRPr="009546E0" w:rsidRDefault="002632E7" w:rsidP="009B3B70">
            <w:pPr>
              <w:spacing w:after="0" w:line="240" w:lineRule="auto"/>
              <w:ind w:left="-142" w:right="-157"/>
              <w:jc w:val="center"/>
              <w:rPr>
                <w:sz w:val="24"/>
                <w:szCs w:val="24"/>
              </w:rPr>
            </w:pPr>
            <w:r w:rsidRPr="009546E0">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7FB519B5" w14:textId="77777777" w:rsidR="0049310E" w:rsidRDefault="0049310E" w:rsidP="009B3B70">
            <w:pPr>
              <w:spacing w:after="0" w:line="240" w:lineRule="auto"/>
              <w:jc w:val="both"/>
              <w:rPr>
                <w:sz w:val="24"/>
                <w:szCs w:val="24"/>
                <w:shd w:val="clear" w:color="auto" w:fill="FFFFFF"/>
              </w:rPr>
            </w:pPr>
          </w:p>
          <w:p w14:paraId="64FF6AEC" w14:textId="7CF2019C" w:rsidR="002632E7" w:rsidRPr="009546E0" w:rsidRDefault="0049310E" w:rsidP="009B3B70">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5B5D8BF" w14:textId="77777777" w:rsidR="002632E7" w:rsidRPr="009546E0" w:rsidRDefault="002632E7" w:rsidP="009B3B70">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C48D847" w14:textId="77777777" w:rsidR="002632E7" w:rsidRPr="009546E0" w:rsidRDefault="002632E7" w:rsidP="009B3B70">
            <w:pPr>
              <w:pStyle w:val="1"/>
              <w:spacing w:before="0" w:after="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19DDACF" w14:textId="77777777" w:rsidR="002632E7" w:rsidRPr="009546E0" w:rsidRDefault="002632E7" w:rsidP="009B3B70">
            <w:pPr>
              <w:spacing w:after="0" w:line="240" w:lineRule="auto"/>
              <w:rPr>
                <w:sz w:val="24"/>
                <w:szCs w:val="24"/>
                <w:u w:val="single"/>
              </w:rPr>
            </w:pPr>
            <w:r w:rsidRPr="009546E0">
              <w:rPr>
                <w:sz w:val="24"/>
                <w:szCs w:val="24"/>
              </w:rPr>
              <w:t>Підтвердження не вимагається</w:t>
            </w:r>
          </w:p>
        </w:tc>
      </w:tr>
      <w:tr w:rsidR="002632E7" w:rsidRPr="009546E0" w14:paraId="5B0B93D5"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98EE37" w14:textId="77777777" w:rsidR="002632E7" w:rsidRPr="009546E0" w:rsidRDefault="002632E7" w:rsidP="009B3B70">
            <w:pPr>
              <w:spacing w:after="0" w:line="240" w:lineRule="auto"/>
              <w:ind w:left="-142" w:right="-157"/>
              <w:jc w:val="center"/>
              <w:rPr>
                <w:sz w:val="24"/>
                <w:szCs w:val="24"/>
              </w:rPr>
            </w:pPr>
            <w:r w:rsidRPr="009546E0">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5F76F2D" w14:textId="7C386666" w:rsidR="002632E7" w:rsidRPr="009546E0" w:rsidRDefault="0049310E" w:rsidP="009B3B70">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2070D7DC"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15C37A" w14:textId="77777777" w:rsidR="002632E7" w:rsidRPr="009546E0" w:rsidRDefault="002632E7" w:rsidP="009B3B70">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1F8EDC4" w14:textId="77777777" w:rsidR="002632E7" w:rsidRPr="009546E0" w:rsidRDefault="002632E7" w:rsidP="009B3B70">
            <w:pPr>
              <w:spacing w:after="0" w:line="240" w:lineRule="auto"/>
              <w:rPr>
                <w:sz w:val="24"/>
                <w:szCs w:val="24"/>
              </w:rPr>
            </w:pPr>
            <w:r w:rsidRPr="009546E0">
              <w:rPr>
                <w:sz w:val="24"/>
                <w:szCs w:val="24"/>
              </w:rPr>
              <w:t xml:space="preserve">Підтвердження не вимагається </w:t>
            </w:r>
          </w:p>
          <w:p w14:paraId="75C67F39" w14:textId="77777777" w:rsidR="002632E7" w:rsidRPr="009546E0" w:rsidRDefault="002632E7" w:rsidP="009B3B70">
            <w:pPr>
              <w:spacing w:after="0" w:line="240" w:lineRule="auto"/>
              <w:rPr>
                <w:b/>
                <w:sz w:val="24"/>
                <w:szCs w:val="24"/>
              </w:rPr>
            </w:pPr>
          </w:p>
        </w:tc>
      </w:tr>
      <w:tr w:rsidR="002632E7" w:rsidRPr="009546E0" w14:paraId="0B82612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6334265" w14:textId="77777777" w:rsidR="002632E7" w:rsidRPr="009546E0" w:rsidRDefault="002632E7" w:rsidP="009B3B70">
            <w:pPr>
              <w:spacing w:after="0" w:line="240" w:lineRule="auto"/>
              <w:ind w:left="-142" w:right="-157"/>
              <w:jc w:val="center"/>
              <w:rPr>
                <w:sz w:val="24"/>
                <w:szCs w:val="24"/>
              </w:rPr>
            </w:pPr>
            <w:r w:rsidRPr="009546E0">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00DEB00A" w14:textId="77777777" w:rsidR="0082265B" w:rsidRDefault="0082265B" w:rsidP="0082265B">
            <w:pPr>
              <w:pStyle w:val="rvps2"/>
              <w:shd w:val="clear" w:color="auto" w:fill="FFFFFF"/>
              <w:spacing w:before="0" w:beforeAutospacing="0" w:after="0" w:afterAutospacing="0"/>
              <w:ind w:firstLine="450"/>
              <w:jc w:val="both"/>
              <w:rPr>
                <w:lang w:eastAsia="ru-RU"/>
              </w:rPr>
            </w:pPr>
            <w:r>
              <w:rPr>
                <w:lang w:eastAsia="ru-RU"/>
              </w:rPr>
              <w:t xml:space="preserve">Учасник процедури закупівлі або кінцевий </w:t>
            </w:r>
            <w:proofErr w:type="spellStart"/>
            <w:r>
              <w:rPr>
                <w:lang w:eastAsia="ru-RU"/>
              </w:rPr>
              <w:t>бенефіціарний</w:t>
            </w:r>
            <w:proofErr w:type="spellEnd"/>
            <w:r>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b/>
                <w:bCs/>
                <w:lang w:eastAsia="ru-RU"/>
              </w:rPr>
              <w:t xml:space="preserve">у </w:t>
            </w:r>
            <w:r>
              <w:rPr>
                <w:bCs/>
                <w:lang w:eastAsia="ru-RU"/>
              </w:rPr>
              <w:t>неї </w:t>
            </w:r>
            <w:r>
              <w:rPr>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7870BBC" w14:textId="140437D5" w:rsidR="002632E7" w:rsidRPr="009546E0" w:rsidRDefault="002632E7" w:rsidP="009B3B70">
            <w:pPr>
              <w:spacing w:after="0" w:line="240" w:lineRule="auto"/>
              <w:jc w:val="both"/>
              <w:rPr>
                <w:b/>
                <w:sz w:val="24"/>
                <w:szCs w:val="24"/>
              </w:rPr>
            </w:pPr>
          </w:p>
        </w:tc>
        <w:tc>
          <w:tcPr>
            <w:tcW w:w="2884" w:type="dxa"/>
            <w:tcBorders>
              <w:top w:val="single" w:sz="4" w:space="0" w:color="000000"/>
              <w:left w:val="single" w:sz="4" w:space="0" w:color="000000"/>
              <w:bottom w:val="single" w:sz="4" w:space="0" w:color="000000"/>
              <w:right w:val="single" w:sz="4" w:space="0" w:color="000000"/>
            </w:tcBorders>
          </w:tcPr>
          <w:p w14:paraId="72DA0C7A"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1D94B7" w14:textId="77777777" w:rsidR="002632E7" w:rsidRPr="009546E0" w:rsidRDefault="002632E7" w:rsidP="009B3B70">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3DEF5A4" w14:textId="77777777" w:rsidR="002632E7" w:rsidRPr="009546E0" w:rsidRDefault="002632E7" w:rsidP="009B3B70">
            <w:pPr>
              <w:spacing w:after="0" w:line="240" w:lineRule="auto"/>
              <w:rPr>
                <w:b/>
                <w:sz w:val="24"/>
                <w:szCs w:val="24"/>
              </w:rPr>
            </w:pPr>
            <w:r w:rsidRPr="009546E0">
              <w:rPr>
                <w:sz w:val="24"/>
                <w:szCs w:val="24"/>
              </w:rPr>
              <w:t>Підтвердження не вимагається</w:t>
            </w:r>
          </w:p>
        </w:tc>
      </w:tr>
      <w:tr w:rsidR="002632E7" w:rsidRPr="009546E0" w14:paraId="7E6291B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D60770" w14:textId="77777777" w:rsidR="002632E7" w:rsidRPr="009546E0" w:rsidRDefault="002632E7" w:rsidP="009B3B70">
            <w:pPr>
              <w:spacing w:after="0" w:line="240" w:lineRule="auto"/>
              <w:ind w:left="-142" w:right="-157"/>
              <w:jc w:val="center"/>
              <w:rPr>
                <w:sz w:val="24"/>
                <w:szCs w:val="24"/>
              </w:rPr>
            </w:pPr>
            <w:r w:rsidRPr="009546E0">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E8073C" w14:textId="304F2A42" w:rsidR="002632E7" w:rsidRPr="009546E0" w:rsidRDefault="0049310E" w:rsidP="009B3B70">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46A87CD" w14:textId="77777777" w:rsidR="002632E7" w:rsidRPr="009546E0" w:rsidRDefault="002632E7" w:rsidP="009B3B70">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5E898BD" w14:textId="77777777" w:rsidR="002632E7" w:rsidRPr="009546E0" w:rsidRDefault="002632E7" w:rsidP="009B3B70">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7387F9F" w14:textId="77777777" w:rsidR="002632E7" w:rsidRPr="009546E0" w:rsidRDefault="002632E7" w:rsidP="009B3B70">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84E56E" w14:textId="77777777" w:rsidR="002632E7" w:rsidRPr="009546E0" w:rsidRDefault="002632E7" w:rsidP="009B3B70">
            <w:pPr>
              <w:pStyle w:val="1"/>
              <w:spacing w:before="0" w:after="0"/>
              <w:rPr>
                <w:rFonts w:ascii="Times New Roman" w:eastAsia="Calibri" w:hAnsi="Times New Roman" w:cs="Times New Roman"/>
                <w:sz w:val="24"/>
                <w:szCs w:val="24"/>
                <w:u w:val="single"/>
              </w:rPr>
            </w:pPr>
          </w:p>
        </w:tc>
      </w:tr>
      <w:tr w:rsidR="002632E7" w:rsidRPr="009546E0" w14:paraId="2A0F1DFF"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67DE544" w14:textId="25BE0B82" w:rsidR="002632E7" w:rsidRPr="009546E0" w:rsidRDefault="00A00008" w:rsidP="009B3B70">
            <w:pPr>
              <w:spacing w:after="0" w:line="240" w:lineRule="auto"/>
              <w:ind w:left="-142" w:right="-157"/>
              <w:jc w:val="center"/>
              <w:rPr>
                <w:sz w:val="24"/>
                <w:szCs w:val="24"/>
              </w:rPr>
            </w:pPr>
            <w:r>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6D120DE" w14:textId="66874917" w:rsidR="002632E7" w:rsidRPr="0049310E" w:rsidRDefault="0049310E" w:rsidP="009B3B70">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FE6C335" w14:textId="77777777" w:rsidR="002632E7" w:rsidRPr="0049310E" w:rsidRDefault="002632E7" w:rsidP="009B3B70">
            <w:pPr>
              <w:spacing w:after="0" w:line="240" w:lineRule="auto"/>
              <w:rPr>
                <w:sz w:val="24"/>
                <w:szCs w:val="24"/>
              </w:rPr>
            </w:pPr>
            <w:r w:rsidRPr="0049310E">
              <w:rPr>
                <w:sz w:val="24"/>
                <w:szCs w:val="24"/>
              </w:rPr>
              <w:t xml:space="preserve">Учасник процедури закупівлі підтверджує відсутність підстави шляхом надання </w:t>
            </w:r>
            <w:r w:rsidRPr="0049310E">
              <w:rPr>
                <w:b/>
                <w:sz w:val="24"/>
                <w:szCs w:val="24"/>
              </w:rPr>
              <w:t xml:space="preserve">довідки </w:t>
            </w:r>
            <w:r w:rsidRPr="0049310E">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2DBAAF0" w14:textId="77777777" w:rsidR="002632E7" w:rsidRPr="0049310E" w:rsidRDefault="002632E7" w:rsidP="009B3B70">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0397522" w14:textId="77777777" w:rsidR="002632E7" w:rsidRPr="009546E0" w:rsidRDefault="002632E7" w:rsidP="009B3B70">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274F58D1" w14:textId="77777777" w:rsidR="002632E7" w:rsidRPr="009546E0" w:rsidRDefault="002632E7" w:rsidP="009B3B70">
            <w:pPr>
              <w:shd w:val="clear" w:color="auto" w:fill="FFFFFF"/>
              <w:spacing w:after="0" w:line="240" w:lineRule="auto"/>
              <w:ind w:hanging="2"/>
              <w:rPr>
                <w:b/>
                <w:sz w:val="24"/>
                <w:szCs w:val="24"/>
              </w:rPr>
            </w:pPr>
          </w:p>
        </w:tc>
      </w:tr>
    </w:tbl>
    <w:p w14:paraId="3894E0CE" w14:textId="405234C6" w:rsidR="001E7991" w:rsidRPr="00245543" w:rsidRDefault="0015504C" w:rsidP="009B3B70">
      <w:pPr>
        <w:spacing w:after="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5543">
        <w:rPr>
          <w:color w:val="000000"/>
          <w:sz w:val="24"/>
          <w:szCs w:val="24"/>
        </w:rPr>
        <w:t>бенефіціарним</w:t>
      </w:r>
      <w:proofErr w:type="spellEnd"/>
      <w:r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lastRenderedPageBreak/>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rsidP="009B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в електронному вигляді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47F74B28" w14:textId="2EDDF6F6" w:rsidR="00CC1594" w:rsidRPr="009D1DB6" w:rsidRDefault="00874AAD" w:rsidP="009D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Pr>
          <w:rFonts w:eastAsia="Calibri"/>
          <w:sz w:val="24"/>
          <w:szCs w:val="24"/>
        </w:rPr>
        <w:t xml:space="preserve">- через електронну систему закупівель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подачі даних документів, що зазначена в електронній системі.</w:t>
      </w:r>
      <w:r w:rsidR="00CC1594" w:rsidRPr="009D1DB6">
        <w:rPr>
          <w:sz w:val="24"/>
          <w:szCs w:val="24"/>
          <w:highlight w:val="yellow"/>
          <w:lang w:eastAsia="ru-RU"/>
        </w:rPr>
        <w:t xml:space="preserve"> </w:t>
      </w:r>
    </w:p>
    <w:p w14:paraId="50701B90" w14:textId="5C6B2901" w:rsidR="001E7991" w:rsidRDefault="001E7991" w:rsidP="009B3B70">
      <w:pPr>
        <w:spacing w:after="0" w:line="240" w:lineRule="auto"/>
        <w:jc w:val="center"/>
        <w:rPr>
          <w:sz w:val="24"/>
          <w:szCs w:val="24"/>
          <w:lang w:eastAsia="ru-RU"/>
        </w:rPr>
      </w:pPr>
    </w:p>
    <w:p w14:paraId="161105B9" w14:textId="6E07C38A" w:rsidR="009D1DB6" w:rsidRDefault="009D1DB6" w:rsidP="009B3B70">
      <w:pPr>
        <w:spacing w:after="0" w:line="240" w:lineRule="auto"/>
        <w:jc w:val="center"/>
        <w:rPr>
          <w:sz w:val="24"/>
          <w:szCs w:val="24"/>
          <w:lang w:eastAsia="ru-RU"/>
        </w:rPr>
      </w:pPr>
    </w:p>
    <w:p w14:paraId="3AE56D5C" w14:textId="6F04C2ED" w:rsidR="009D1DB6" w:rsidRDefault="009D1DB6" w:rsidP="009B3B70">
      <w:pPr>
        <w:spacing w:after="0" w:line="240" w:lineRule="auto"/>
        <w:jc w:val="center"/>
        <w:rPr>
          <w:sz w:val="24"/>
          <w:szCs w:val="24"/>
          <w:lang w:eastAsia="ru-RU"/>
        </w:rPr>
      </w:pPr>
    </w:p>
    <w:p w14:paraId="24B6FF20" w14:textId="4C827D00" w:rsidR="009D1DB6" w:rsidRDefault="009D1DB6" w:rsidP="009B3B70">
      <w:pPr>
        <w:spacing w:after="0" w:line="240" w:lineRule="auto"/>
        <w:jc w:val="center"/>
        <w:rPr>
          <w:sz w:val="24"/>
          <w:szCs w:val="24"/>
          <w:lang w:eastAsia="ru-RU"/>
        </w:rPr>
      </w:pPr>
    </w:p>
    <w:p w14:paraId="45023547" w14:textId="77777777" w:rsidR="009D1DB6" w:rsidRDefault="009D1DB6" w:rsidP="009B3B70">
      <w:pPr>
        <w:spacing w:after="0" w:line="240" w:lineRule="auto"/>
        <w:jc w:val="center"/>
        <w:rPr>
          <w:rFonts w:eastAsia="Calibri"/>
          <w:b/>
          <w:sz w:val="24"/>
          <w:szCs w:val="24"/>
        </w:rPr>
      </w:pPr>
    </w:p>
    <w:p w14:paraId="77DE331C" w14:textId="1403D106" w:rsidR="001E7991" w:rsidRDefault="00874AAD" w:rsidP="009B3B70">
      <w:pPr>
        <w:spacing w:after="0"/>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643F6F">
        <w:rPr>
          <w:rFonts w:eastAsia="Calibri"/>
          <w:sz w:val="24"/>
          <w:szCs w:val="24"/>
        </w:rPr>
        <w:t>Віталій Блоха</w:t>
      </w:r>
    </w:p>
    <w:sectPr w:rsidR="001E7991">
      <w:footerReference w:type="default" r:id="rId28"/>
      <w:headerReference w:type="first" r:id="rId29"/>
      <w:pgSz w:w="11906" w:h="16838"/>
      <w:pgMar w:top="568" w:right="424" w:bottom="0" w:left="851"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4D26" w14:textId="77777777" w:rsidR="00FA1473" w:rsidRDefault="00FA1473">
      <w:pPr>
        <w:spacing w:line="240" w:lineRule="auto"/>
      </w:pPr>
      <w:r>
        <w:separator/>
      </w:r>
    </w:p>
  </w:endnote>
  <w:endnote w:type="continuationSeparator" w:id="0">
    <w:p w14:paraId="5684BAE3" w14:textId="77777777" w:rsidR="00FA1473" w:rsidRDefault="00FA1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7272"/>
    </w:sdtPr>
    <w:sdtContent>
      <w:p w14:paraId="11D15104" w14:textId="1E7D55C9" w:rsidR="004A5B50" w:rsidRDefault="004A5B50">
        <w:pPr>
          <w:pStyle w:val="af2"/>
          <w:jc w:val="right"/>
        </w:pPr>
        <w:r>
          <w:fldChar w:fldCharType="begin"/>
        </w:r>
        <w:r>
          <w:instrText>PAGE   \* MERGEFORMAT</w:instrText>
        </w:r>
        <w:r>
          <w:fldChar w:fldCharType="separate"/>
        </w:r>
        <w:r w:rsidRPr="004A5B50">
          <w:rPr>
            <w:noProof/>
            <w:lang w:val="ru-RU"/>
          </w:rPr>
          <w:t>2</w:t>
        </w:r>
        <w:r>
          <w:rPr>
            <w:lang w:val="ru-RU"/>
          </w:rPr>
          <w:fldChar w:fldCharType="end"/>
        </w:r>
      </w:p>
    </w:sdtContent>
  </w:sdt>
  <w:p w14:paraId="261DCE03" w14:textId="77777777" w:rsidR="004A5B50" w:rsidRDefault="004A5B50">
    <w:pPr>
      <w:pStyle w:val="af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E7EBF" w14:textId="77777777" w:rsidR="00FA1473" w:rsidRDefault="00FA1473">
      <w:pPr>
        <w:spacing w:after="0"/>
      </w:pPr>
      <w:r>
        <w:separator/>
      </w:r>
    </w:p>
  </w:footnote>
  <w:footnote w:type="continuationSeparator" w:id="0">
    <w:p w14:paraId="7EF78AFC" w14:textId="77777777" w:rsidR="00FA1473" w:rsidRDefault="00FA14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1971" w14:textId="77777777" w:rsidR="004A5B50" w:rsidRDefault="004A5B50">
    <w:pPr>
      <w:pStyle w:val="af0"/>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B6E"/>
    <w:rsid w:val="00005A70"/>
    <w:rsid w:val="00006F48"/>
    <w:rsid w:val="00007728"/>
    <w:rsid w:val="000112E8"/>
    <w:rsid w:val="00011AEC"/>
    <w:rsid w:val="0001263A"/>
    <w:rsid w:val="00012685"/>
    <w:rsid w:val="0001302C"/>
    <w:rsid w:val="00013635"/>
    <w:rsid w:val="0001549E"/>
    <w:rsid w:val="000159DB"/>
    <w:rsid w:val="00015E6F"/>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B3D"/>
    <w:rsid w:val="00035CCD"/>
    <w:rsid w:val="000360E8"/>
    <w:rsid w:val="0003744E"/>
    <w:rsid w:val="00040821"/>
    <w:rsid w:val="00040AF8"/>
    <w:rsid w:val="00040B28"/>
    <w:rsid w:val="00041374"/>
    <w:rsid w:val="00041775"/>
    <w:rsid w:val="00041E36"/>
    <w:rsid w:val="00042A42"/>
    <w:rsid w:val="00042BC1"/>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60F14"/>
    <w:rsid w:val="00060FEB"/>
    <w:rsid w:val="00062AE1"/>
    <w:rsid w:val="00064B4E"/>
    <w:rsid w:val="00064B77"/>
    <w:rsid w:val="00065DAF"/>
    <w:rsid w:val="00066F11"/>
    <w:rsid w:val="00067852"/>
    <w:rsid w:val="00071DC0"/>
    <w:rsid w:val="000724FE"/>
    <w:rsid w:val="00074246"/>
    <w:rsid w:val="00075559"/>
    <w:rsid w:val="0007563E"/>
    <w:rsid w:val="00075D51"/>
    <w:rsid w:val="00076C26"/>
    <w:rsid w:val="00080673"/>
    <w:rsid w:val="00080E3D"/>
    <w:rsid w:val="00082E20"/>
    <w:rsid w:val="00083741"/>
    <w:rsid w:val="000837E5"/>
    <w:rsid w:val="00083C36"/>
    <w:rsid w:val="00084030"/>
    <w:rsid w:val="0008469B"/>
    <w:rsid w:val="00084841"/>
    <w:rsid w:val="00084849"/>
    <w:rsid w:val="000848FC"/>
    <w:rsid w:val="00084FEF"/>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3F7"/>
    <w:rsid w:val="0009663A"/>
    <w:rsid w:val="000968B2"/>
    <w:rsid w:val="000968FD"/>
    <w:rsid w:val="0009741E"/>
    <w:rsid w:val="000A035A"/>
    <w:rsid w:val="000A112F"/>
    <w:rsid w:val="000A1C04"/>
    <w:rsid w:val="000A2485"/>
    <w:rsid w:val="000A2999"/>
    <w:rsid w:val="000A5E67"/>
    <w:rsid w:val="000A6134"/>
    <w:rsid w:val="000A64C0"/>
    <w:rsid w:val="000A6F5B"/>
    <w:rsid w:val="000A7E81"/>
    <w:rsid w:val="000B03FD"/>
    <w:rsid w:val="000B214A"/>
    <w:rsid w:val="000B31E4"/>
    <w:rsid w:val="000B3428"/>
    <w:rsid w:val="000B34F9"/>
    <w:rsid w:val="000B465A"/>
    <w:rsid w:val="000B572A"/>
    <w:rsid w:val="000B591F"/>
    <w:rsid w:val="000B65A4"/>
    <w:rsid w:val="000B6A12"/>
    <w:rsid w:val="000B7C0B"/>
    <w:rsid w:val="000B7C6D"/>
    <w:rsid w:val="000C0795"/>
    <w:rsid w:val="000C0BF6"/>
    <w:rsid w:val="000C1F75"/>
    <w:rsid w:val="000C24A5"/>
    <w:rsid w:val="000C2F48"/>
    <w:rsid w:val="000C3542"/>
    <w:rsid w:val="000C35B2"/>
    <w:rsid w:val="000C41C5"/>
    <w:rsid w:val="000C424C"/>
    <w:rsid w:val="000C5470"/>
    <w:rsid w:val="000C57E4"/>
    <w:rsid w:val="000C628D"/>
    <w:rsid w:val="000C6DA6"/>
    <w:rsid w:val="000C6E84"/>
    <w:rsid w:val="000D0374"/>
    <w:rsid w:val="000D0486"/>
    <w:rsid w:val="000D067A"/>
    <w:rsid w:val="000D1FE1"/>
    <w:rsid w:val="000D20C7"/>
    <w:rsid w:val="000D3B30"/>
    <w:rsid w:val="000D421F"/>
    <w:rsid w:val="000D6ECC"/>
    <w:rsid w:val="000D7E6E"/>
    <w:rsid w:val="000E14B0"/>
    <w:rsid w:val="000E44A6"/>
    <w:rsid w:val="000E4532"/>
    <w:rsid w:val="000E4C8F"/>
    <w:rsid w:val="000E5149"/>
    <w:rsid w:val="000E5693"/>
    <w:rsid w:val="000E5BA0"/>
    <w:rsid w:val="000E69BF"/>
    <w:rsid w:val="000E6BFC"/>
    <w:rsid w:val="000F0118"/>
    <w:rsid w:val="000F051C"/>
    <w:rsid w:val="000F0A27"/>
    <w:rsid w:val="000F0DD9"/>
    <w:rsid w:val="000F0F94"/>
    <w:rsid w:val="000F1457"/>
    <w:rsid w:val="000F1BB3"/>
    <w:rsid w:val="000F1E3A"/>
    <w:rsid w:val="000F2401"/>
    <w:rsid w:val="000F2CD4"/>
    <w:rsid w:val="000F2F8E"/>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12A"/>
    <w:rsid w:val="00105EAB"/>
    <w:rsid w:val="00106475"/>
    <w:rsid w:val="001065AE"/>
    <w:rsid w:val="001069E7"/>
    <w:rsid w:val="00106C45"/>
    <w:rsid w:val="00106FAE"/>
    <w:rsid w:val="00110269"/>
    <w:rsid w:val="00110718"/>
    <w:rsid w:val="0011093B"/>
    <w:rsid w:val="00110FA3"/>
    <w:rsid w:val="00111E05"/>
    <w:rsid w:val="0011285F"/>
    <w:rsid w:val="001128EB"/>
    <w:rsid w:val="00113F06"/>
    <w:rsid w:val="001140C4"/>
    <w:rsid w:val="00114611"/>
    <w:rsid w:val="00115546"/>
    <w:rsid w:val="00116FFD"/>
    <w:rsid w:val="00117037"/>
    <w:rsid w:val="001176B3"/>
    <w:rsid w:val="00117FAB"/>
    <w:rsid w:val="0012003E"/>
    <w:rsid w:val="0012373B"/>
    <w:rsid w:val="0012392C"/>
    <w:rsid w:val="001242F3"/>
    <w:rsid w:val="0012439B"/>
    <w:rsid w:val="001248C0"/>
    <w:rsid w:val="00124C76"/>
    <w:rsid w:val="00124D5E"/>
    <w:rsid w:val="00124E6F"/>
    <w:rsid w:val="0012547B"/>
    <w:rsid w:val="001260BD"/>
    <w:rsid w:val="001262A9"/>
    <w:rsid w:val="00126B9F"/>
    <w:rsid w:val="00127B7F"/>
    <w:rsid w:val="0013055D"/>
    <w:rsid w:val="00130955"/>
    <w:rsid w:val="00130C4B"/>
    <w:rsid w:val="00131157"/>
    <w:rsid w:val="00131C19"/>
    <w:rsid w:val="001326DF"/>
    <w:rsid w:val="00132C51"/>
    <w:rsid w:val="00132FB0"/>
    <w:rsid w:val="00135FD6"/>
    <w:rsid w:val="00136748"/>
    <w:rsid w:val="001373A0"/>
    <w:rsid w:val="001405E7"/>
    <w:rsid w:val="00140A3C"/>
    <w:rsid w:val="0014119E"/>
    <w:rsid w:val="001415BA"/>
    <w:rsid w:val="0014233A"/>
    <w:rsid w:val="0014355F"/>
    <w:rsid w:val="001435D4"/>
    <w:rsid w:val="00145025"/>
    <w:rsid w:val="00145878"/>
    <w:rsid w:val="00145B49"/>
    <w:rsid w:val="00145E48"/>
    <w:rsid w:val="001466E1"/>
    <w:rsid w:val="00146C9F"/>
    <w:rsid w:val="00147425"/>
    <w:rsid w:val="00147E06"/>
    <w:rsid w:val="00150156"/>
    <w:rsid w:val="00150EFB"/>
    <w:rsid w:val="001512B5"/>
    <w:rsid w:val="00151452"/>
    <w:rsid w:val="00151B77"/>
    <w:rsid w:val="001529C9"/>
    <w:rsid w:val="001538E9"/>
    <w:rsid w:val="00153A1E"/>
    <w:rsid w:val="0015504C"/>
    <w:rsid w:val="00155A8D"/>
    <w:rsid w:val="00161AD1"/>
    <w:rsid w:val="00161BCB"/>
    <w:rsid w:val="00161E28"/>
    <w:rsid w:val="00162B9A"/>
    <w:rsid w:val="00163708"/>
    <w:rsid w:val="001645B9"/>
    <w:rsid w:val="001664AA"/>
    <w:rsid w:val="001667A6"/>
    <w:rsid w:val="00166BDF"/>
    <w:rsid w:val="00171BCE"/>
    <w:rsid w:val="00171CEE"/>
    <w:rsid w:val="00171DBA"/>
    <w:rsid w:val="00172F2C"/>
    <w:rsid w:val="001732C8"/>
    <w:rsid w:val="001737E5"/>
    <w:rsid w:val="00173A65"/>
    <w:rsid w:val="001744FB"/>
    <w:rsid w:val="00174A03"/>
    <w:rsid w:val="001751D0"/>
    <w:rsid w:val="00175604"/>
    <w:rsid w:val="001757A8"/>
    <w:rsid w:val="00175CA0"/>
    <w:rsid w:val="0017672E"/>
    <w:rsid w:val="00176ACE"/>
    <w:rsid w:val="00177BDF"/>
    <w:rsid w:val="001801C9"/>
    <w:rsid w:val="00180C63"/>
    <w:rsid w:val="001814A7"/>
    <w:rsid w:val="001816F1"/>
    <w:rsid w:val="00181875"/>
    <w:rsid w:val="00182986"/>
    <w:rsid w:val="00185342"/>
    <w:rsid w:val="00185BCB"/>
    <w:rsid w:val="001867E3"/>
    <w:rsid w:val="001906A9"/>
    <w:rsid w:val="00191DD9"/>
    <w:rsid w:val="001921BD"/>
    <w:rsid w:val="00192969"/>
    <w:rsid w:val="00192E8B"/>
    <w:rsid w:val="001938EE"/>
    <w:rsid w:val="00193970"/>
    <w:rsid w:val="00193AD6"/>
    <w:rsid w:val="00194909"/>
    <w:rsid w:val="00194F2C"/>
    <w:rsid w:val="00195A22"/>
    <w:rsid w:val="00195D07"/>
    <w:rsid w:val="001961D0"/>
    <w:rsid w:val="00196DC7"/>
    <w:rsid w:val="00197E59"/>
    <w:rsid w:val="001A124B"/>
    <w:rsid w:val="001A2522"/>
    <w:rsid w:val="001A2AD4"/>
    <w:rsid w:val="001A3056"/>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04F"/>
    <w:rsid w:val="001B3A4A"/>
    <w:rsid w:val="001B3D77"/>
    <w:rsid w:val="001B6757"/>
    <w:rsid w:val="001B7567"/>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1615"/>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2322"/>
    <w:rsid w:val="001F30EB"/>
    <w:rsid w:val="001F3960"/>
    <w:rsid w:val="001F3B09"/>
    <w:rsid w:val="001F48EC"/>
    <w:rsid w:val="001F4CA1"/>
    <w:rsid w:val="001F4F64"/>
    <w:rsid w:val="00200219"/>
    <w:rsid w:val="00202241"/>
    <w:rsid w:val="00202CE7"/>
    <w:rsid w:val="00203358"/>
    <w:rsid w:val="00203508"/>
    <w:rsid w:val="002038AF"/>
    <w:rsid w:val="002045AA"/>
    <w:rsid w:val="00204812"/>
    <w:rsid w:val="00204B3D"/>
    <w:rsid w:val="00205BE7"/>
    <w:rsid w:val="00206C14"/>
    <w:rsid w:val="0020769B"/>
    <w:rsid w:val="00210492"/>
    <w:rsid w:val="0021129D"/>
    <w:rsid w:val="0021184A"/>
    <w:rsid w:val="00211881"/>
    <w:rsid w:val="00211B52"/>
    <w:rsid w:val="00211B78"/>
    <w:rsid w:val="00211DB8"/>
    <w:rsid w:val="002122CC"/>
    <w:rsid w:val="00213AAD"/>
    <w:rsid w:val="00214A5C"/>
    <w:rsid w:val="00214C1C"/>
    <w:rsid w:val="0021500A"/>
    <w:rsid w:val="00215C2E"/>
    <w:rsid w:val="00217D50"/>
    <w:rsid w:val="00217EE9"/>
    <w:rsid w:val="0022012D"/>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27D32"/>
    <w:rsid w:val="002306A9"/>
    <w:rsid w:val="00230BF1"/>
    <w:rsid w:val="00231190"/>
    <w:rsid w:val="00232C36"/>
    <w:rsid w:val="00232D89"/>
    <w:rsid w:val="00234292"/>
    <w:rsid w:val="00234330"/>
    <w:rsid w:val="0023460B"/>
    <w:rsid w:val="00234BA3"/>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AA9"/>
    <w:rsid w:val="00252CC7"/>
    <w:rsid w:val="00253038"/>
    <w:rsid w:val="002547BB"/>
    <w:rsid w:val="00254979"/>
    <w:rsid w:val="002554A0"/>
    <w:rsid w:val="00255945"/>
    <w:rsid w:val="00255991"/>
    <w:rsid w:val="002563FE"/>
    <w:rsid w:val="00256E8B"/>
    <w:rsid w:val="00256F94"/>
    <w:rsid w:val="00256FF2"/>
    <w:rsid w:val="00257919"/>
    <w:rsid w:val="00257C5F"/>
    <w:rsid w:val="00260064"/>
    <w:rsid w:val="002609CB"/>
    <w:rsid w:val="0026106F"/>
    <w:rsid w:val="002626ED"/>
    <w:rsid w:val="00262864"/>
    <w:rsid w:val="002632E7"/>
    <w:rsid w:val="002643AC"/>
    <w:rsid w:val="0026454B"/>
    <w:rsid w:val="002649E4"/>
    <w:rsid w:val="00264E64"/>
    <w:rsid w:val="00265C49"/>
    <w:rsid w:val="00267BFC"/>
    <w:rsid w:val="00270E70"/>
    <w:rsid w:val="00271851"/>
    <w:rsid w:val="00272240"/>
    <w:rsid w:val="00272453"/>
    <w:rsid w:val="00272FBA"/>
    <w:rsid w:val="0027309E"/>
    <w:rsid w:val="00274242"/>
    <w:rsid w:val="002746E5"/>
    <w:rsid w:val="0027491B"/>
    <w:rsid w:val="00276D79"/>
    <w:rsid w:val="002775E4"/>
    <w:rsid w:val="00277EC6"/>
    <w:rsid w:val="00280925"/>
    <w:rsid w:val="00281A15"/>
    <w:rsid w:val="00281CD0"/>
    <w:rsid w:val="00281EEF"/>
    <w:rsid w:val="00283263"/>
    <w:rsid w:val="00284543"/>
    <w:rsid w:val="002859F4"/>
    <w:rsid w:val="00285BE2"/>
    <w:rsid w:val="00286831"/>
    <w:rsid w:val="00286F30"/>
    <w:rsid w:val="00287D0C"/>
    <w:rsid w:val="00287FFB"/>
    <w:rsid w:val="00290774"/>
    <w:rsid w:val="0029090D"/>
    <w:rsid w:val="00290F92"/>
    <w:rsid w:val="0029185E"/>
    <w:rsid w:val="00291936"/>
    <w:rsid w:val="00291EB0"/>
    <w:rsid w:val="00292A40"/>
    <w:rsid w:val="00293127"/>
    <w:rsid w:val="00293267"/>
    <w:rsid w:val="00293980"/>
    <w:rsid w:val="00293BB6"/>
    <w:rsid w:val="0029528B"/>
    <w:rsid w:val="0029537F"/>
    <w:rsid w:val="00295AC9"/>
    <w:rsid w:val="00295F01"/>
    <w:rsid w:val="002960E3"/>
    <w:rsid w:val="00296576"/>
    <w:rsid w:val="0029725B"/>
    <w:rsid w:val="002A1CF2"/>
    <w:rsid w:val="002A21B0"/>
    <w:rsid w:val="002A26DC"/>
    <w:rsid w:val="002A346B"/>
    <w:rsid w:val="002A465C"/>
    <w:rsid w:val="002A47A4"/>
    <w:rsid w:val="002A4E0B"/>
    <w:rsid w:val="002A4FA6"/>
    <w:rsid w:val="002A58D2"/>
    <w:rsid w:val="002A604A"/>
    <w:rsid w:val="002A653D"/>
    <w:rsid w:val="002A71EF"/>
    <w:rsid w:val="002A7561"/>
    <w:rsid w:val="002A7662"/>
    <w:rsid w:val="002B23A4"/>
    <w:rsid w:val="002B4016"/>
    <w:rsid w:val="002B4AE0"/>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590E"/>
    <w:rsid w:val="002C78B7"/>
    <w:rsid w:val="002D05CC"/>
    <w:rsid w:val="002D0C71"/>
    <w:rsid w:val="002D1C1F"/>
    <w:rsid w:val="002D211D"/>
    <w:rsid w:val="002D23F2"/>
    <w:rsid w:val="002D241E"/>
    <w:rsid w:val="002D46A6"/>
    <w:rsid w:val="002D66F8"/>
    <w:rsid w:val="002D7384"/>
    <w:rsid w:val="002D7A56"/>
    <w:rsid w:val="002E2097"/>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B19"/>
    <w:rsid w:val="002F4CC1"/>
    <w:rsid w:val="002F5EFC"/>
    <w:rsid w:val="002F5F1E"/>
    <w:rsid w:val="002F5FF9"/>
    <w:rsid w:val="002F6901"/>
    <w:rsid w:val="002F779D"/>
    <w:rsid w:val="00300BDF"/>
    <w:rsid w:val="00301BDF"/>
    <w:rsid w:val="00302428"/>
    <w:rsid w:val="00302F8F"/>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16D17"/>
    <w:rsid w:val="0032035D"/>
    <w:rsid w:val="00320EDC"/>
    <w:rsid w:val="00320F47"/>
    <w:rsid w:val="003210EB"/>
    <w:rsid w:val="00321628"/>
    <w:rsid w:val="003222E4"/>
    <w:rsid w:val="00323AA1"/>
    <w:rsid w:val="00323BD9"/>
    <w:rsid w:val="00324392"/>
    <w:rsid w:val="003259C4"/>
    <w:rsid w:val="003259D1"/>
    <w:rsid w:val="00325C33"/>
    <w:rsid w:val="00325FA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678D"/>
    <w:rsid w:val="00346CC0"/>
    <w:rsid w:val="00346CCC"/>
    <w:rsid w:val="00346FE9"/>
    <w:rsid w:val="003471EC"/>
    <w:rsid w:val="00350811"/>
    <w:rsid w:val="00350A25"/>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4F89"/>
    <w:rsid w:val="0037591D"/>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87D8A"/>
    <w:rsid w:val="003900F9"/>
    <w:rsid w:val="0039070A"/>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E068F"/>
    <w:rsid w:val="003E0F98"/>
    <w:rsid w:val="003E1C25"/>
    <w:rsid w:val="003E22A7"/>
    <w:rsid w:val="003E2C82"/>
    <w:rsid w:val="003E2D6C"/>
    <w:rsid w:val="003E3C50"/>
    <w:rsid w:val="003E3EB9"/>
    <w:rsid w:val="003E469A"/>
    <w:rsid w:val="003E5AD0"/>
    <w:rsid w:val="003E71A1"/>
    <w:rsid w:val="003F1D50"/>
    <w:rsid w:val="003F530F"/>
    <w:rsid w:val="003F6259"/>
    <w:rsid w:val="003F66B8"/>
    <w:rsid w:val="003F71FE"/>
    <w:rsid w:val="003F7E54"/>
    <w:rsid w:val="0040018B"/>
    <w:rsid w:val="004012AE"/>
    <w:rsid w:val="004018C8"/>
    <w:rsid w:val="004046E5"/>
    <w:rsid w:val="00404862"/>
    <w:rsid w:val="00404B62"/>
    <w:rsid w:val="004105DA"/>
    <w:rsid w:val="0041071B"/>
    <w:rsid w:val="00413C0D"/>
    <w:rsid w:val="00414C41"/>
    <w:rsid w:val="00415424"/>
    <w:rsid w:val="004155FE"/>
    <w:rsid w:val="00415DFF"/>
    <w:rsid w:val="00417459"/>
    <w:rsid w:val="00420158"/>
    <w:rsid w:val="00422914"/>
    <w:rsid w:val="00422E05"/>
    <w:rsid w:val="00423BF6"/>
    <w:rsid w:val="00424137"/>
    <w:rsid w:val="00424923"/>
    <w:rsid w:val="00424F08"/>
    <w:rsid w:val="00425358"/>
    <w:rsid w:val="00425F2F"/>
    <w:rsid w:val="00426F75"/>
    <w:rsid w:val="004276CF"/>
    <w:rsid w:val="00427823"/>
    <w:rsid w:val="00427A73"/>
    <w:rsid w:val="00430097"/>
    <w:rsid w:val="00430B7C"/>
    <w:rsid w:val="004326B2"/>
    <w:rsid w:val="004336F5"/>
    <w:rsid w:val="00435060"/>
    <w:rsid w:val="00435B31"/>
    <w:rsid w:val="00436E1B"/>
    <w:rsid w:val="00437B3D"/>
    <w:rsid w:val="004400C7"/>
    <w:rsid w:val="00440AAC"/>
    <w:rsid w:val="00440D3F"/>
    <w:rsid w:val="00441C8D"/>
    <w:rsid w:val="00443ABC"/>
    <w:rsid w:val="00443E21"/>
    <w:rsid w:val="00445687"/>
    <w:rsid w:val="00445AC9"/>
    <w:rsid w:val="00445C5D"/>
    <w:rsid w:val="00445E5A"/>
    <w:rsid w:val="00446486"/>
    <w:rsid w:val="004468CB"/>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3041"/>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4AA"/>
    <w:rsid w:val="00477712"/>
    <w:rsid w:val="0047792A"/>
    <w:rsid w:val="00480047"/>
    <w:rsid w:val="00480263"/>
    <w:rsid w:val="004803A6"/>
    <w:rsid w:val="004803CF"/>
    <w:rsid w:val="00481BA7"/>
    <w:rsid w:val="004822E4"/>
    <w:rsid w:val="004825D0"/>
    <w:rsid w:val="00483464"/>
    <w:rsid w:val="00484997"/>
    <w:rsid w:val="0048584A"/>
    <w:rsid w:val="004867AF"/>
    <w:rsid w:val="00486FD7"/>
    <w:rsid w:val="00487088"/>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5B50"/>
    <w:rsid w:val="004A64ED"/>
    <w:rsid w:val="004A65A2"/>
    <w:rsid w:val="004A67BD"/>
    <w:rsid w:val="004A68F7"/>
    <w:rsid w:val="004B074F"/>
    <w:rsid w:val="004B1B2F"/>
    <w:rsid w:val="004B1EFE"/>
    <w:rsid w:val="004B21B0"/>
    <w:rsid w:val="004B21E3"/>
    <w:rsid w:val="004B2D01"/>
    <w:rsid w:val="004B35A1"/>
    <w:rsid w:val="004B3B9D"/>
    <w:rsid w:val="004B3C6E"/>
    <w:rsid w:val="004B52C7"/>
    <w:rsid w:val="004B564D"/>
    <w:rsid w:val="004B5E71"/>
    <w:rsid w:val="004B6C7C"/>
    <w:rsid w:val="004B7067"/>
    <w:rsid w:val="004B79ED"/>
    <w:rsid w:val="004C0610"/>
    <w:rsid w:val="004C069F"/>
    <w:rsid w:val="004C0BF5"/>
    <w:rsid w:val="004C1702"/>
    <w:rsid w:val="004C1AA6"/>
    <w:rsid w:val="004C206E"/>
    <w:rsid w:val="004C23C3"/>
    <w:rsid w:val="004C4B05"/>
    <w:rsid w:val="004C501F"/>
    <w:rsid w:val="004C5138"/>
    <w:rsid w:val="004C56E0"/>
    <w:rsid w:val="004C59DE"/>
    <w:rsid w:val="004C63F4"/>
    <w:rsid w:val="004C67B8"/>
    <w:rsid w:val="004C67D6"/>
    <w:rsid w:val="004C79C7"/>
    <w:rsid w:val="004C7F4C"/>
    <w:rsid w:val="004D05F1"/>
    <w:rsid w:val="004D0889"/>
    <w:rsid w:val="004D0CAB"/>
    <w:rsid w:val="004D20EF"/>
    <w:rsid w:val="004D2512"/>
    <w:rsid w:val="004D43ED"/>
    <w:rsid w:val="004D5031"/>
    <w:rsid w:val="004D53E9"/>
    <w:rsid w:val="004D53F1"/>
    <w:rsid w:val="004D574B"/>
    <w:rsid w:val="004D5B1B"/>
    <w:rsid w:val="004D6FC2"/>
    <w:rsid w:val="004D70C6"/>
    <w:rsid w:val="004D777C"/>
    <w:rsid w:val="004E0A67"/>
    <w:rsid w:val="004E0FE3"/>
    <w:rsid w:val="004E1129"/>
    <w:rsid w:val="004E1CBA"/>
    <w:rsid w:val="004E25C7"/>
    <w:rsid w:val="004E2DFA"/>
    <w:rsid w:val="004E4414"/>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3F4C"/>
    <w:rsid w:val="004F4BDE"/>
    <w:rsid w:val="004F532A"/>
    <w:rsid w:val="004F5A10"/>
    <w:rsid w:val="004F65AB"/>
    <w:rsid w:val="004F6E47"/>
    <w:rsid w:val="0050007B"/>
    <w:rsid w:val="00500AD4"/>
    <w:rsid w:val="00500E94"/>
    <w:rsid w:val="00501CDD"/>
    <w:rsid w:val="005025CC"/>
    <w:rsid w:val="00503136"/>
    <w:rsid w:val="005055DC"/>
    <w:rsid w:val="005059AE"/>
    <w:rsid w:val="0050632E"/>
    <w:rsid w:val="00507D6D"/>
    <w:rsid w:val="00510A0A"/>
    <w:rsid w:val="00510B63"/>
    <w:rsid w:val="00510ED6"/>
    <w:rsid w:val="0051148F"/>
    <w:rsid w:val="00512476"/>
    <w:rsid w:val="00512A26"/>
    <w:rsid w:val="00512FB1"/>
    <w:rsid w:val="005138A5"/>
    <w:rsid w:val="00513F99"/>
    <w:rsid w:val="00514BEE"/>
    <w:rsid w:val="00515172"/>
    <w:rsid w:val="00516F41"/>
    <w:rsid w:val="005172D8"/>
    <w:rsid w:val="005172E5"/>
    <w:rsid w:val="00520226"/>
    <w:rsid w:val="00520244"/>
    <w:rsid w:val="00520BA7"/>
    <w:rsid w:val="00521175"/>
    <w:rsid w:val="00521DEC"/>
    <w:rsid w:val="0052324B"/>
    <w:rsid w:val="00524503"/>
    <w:rsid w:val="00524DB9"/>
    <w:rsid w:val="00525021"/>
    <w:rsid w:val="00525907"/>
    <w:rsid w:val="0052597B"/>
    <w:rsid w:val="0052641E"/>
    <w:rsid w:val="00526E25"/>
    <w:rsid w:val="00526F4E"/>
    <w:rsid w:val="00527058"/>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3A7"/>
    <w:rsid w:val="005508A4"/>
    <w:rsid w:val="00553058"/>
    <w:rsid w:val="00553F20"/>
    <w:rsid w:val="00554177"/>
    <w:rsid w:val="00554D85"/>
    <w:rsid w:val="0055611F"/>
    <w:rsid w:val="0055615E"/>
    <w:rsid w:val="00556808"/>
    <w:rsid w:val="00556FAD"/>
    <w:rsid w:val="005575CD"/>
    <w:rsid w:val="00557B45"/>
    <w:rsid w:val="00557EB1"/>
    <w:rsid w:val="0056202A"/>
    <w:rsid w:val="00562154"/>
    <w:rsid w:val="00563564"/>
    <w:rsid w:val="00563AE5"/>
    <w:rsid w:val="00563B36"/>
    <w:rsid w:val="00563BE7"/>
    <w:rsid w:val="0056403D"/>
    <w:rsid w:val="005646C6"/>
    <w:rsid w:val="00564A06"/>
    <w:rsid w:val="00564CF2"/>
    <w:rsid w:val="00565582"/>
    <w:rsid w:val="0056711F"/>
    <w:rsid w:val="00567599"/>
    <w:rsid w:val="005703AE"/>
    <w:rsid w:val="0057051C"/>
    <w:rsid w:val="00570E59"/>
    <w:rsid w:val="005716F9"/>
    <w:rsid w:val="00571986"/>
    <w:rsid w:val="00571CD4"/>
    <w:rsid w:val="00571E59"/>
    <w:rsid w:val="005721A2"/>
    <w:rsid w:val="0057347D"/>
    <w:rsid w:val="0057495E"/>
    <w:rsid w:val="00574CD2"/>
    <w:rsid w:val="00574DC0"/>
    <w:rsid w:val="00577310"/>
    <w:rsid w:val="005800FE"/>
    <w:rsid w:val="005807EA"/>
    <w:rsid w:val="00580FD4"/>
    <w:rsid w:val="005813AF"/>
    <w:rsid w:val="00581BCE"/>
    <w:rsid w:val="005833BF"/>
    <w:rsid w:val="00583BFD"/>
    <w:rsid w:val="00583C29"/>
    <w:rsid w:val="00583CC8"/>
    <w:rsid w:val="00584532"/>
    <w:rsid w:val="005846EF"/>
    <w:rsid w:val="00584DC0"/>
    <w:rsid w:val="005855EF"/>
    <w:rsid w:val="00585F39"/>
    <w:rsid w:val="00586B4F"/>
    <w:rsid w:val="00587F11"/>
    <w:rsid w:val="00590E51"/>
    <w:rsid w:val="00590E96"/>
    <w:rsid w:val="005913E1"/>
    <w:rsid w:val="00591D34"/>
    <w:rsid w:val="0059347E"/>
    <w:rsid w:val="00593975"/>
    <w:rsid w:val="00593DA3"/>
    <w:rsid w:val="00594E61"/>
    <w:rsid w:val="00595B0C"/>
    <w:rsid w:val="00595BE5"/>
    <w:rsid w:val="0059723C"/>
    <w:rsid w:val="005A00DC"/>
    <w:rsid w:val="005A045F"/>
    <w:rsid w:val="005A04FA"/>
    <w:rsid w:val="005A1A7A"/>
    <w:rsid w:val="005A1C82"/>
    <w:rsid w:val="005A1D29"/>
    <w:rsid w:val="005A1F65"/>
    <w:rsid w:val="005A2496"/>
    <w:rsid w:val="005A2BDC"/>
    <w:rsid w:val="005A3AA5"/>
    <w:rsid w:val="005A46F7"/>
    <w:rsid w:val="005A5623"/>
    <w:rsid w:val="005A61CC"/>
    <w:rsid w:val="005A6FAB"/>
    <w:rsid w:val="005A70B4"/>
    <w:rsid w:val="005A70FC"/>
    <w:rsid w:val="005A796A"/>
    <w:rsid w:val="005B00CA"/>
    <w:rsid w:val="005B2396"/>
    <w:rsid w:val="005B2B71"/>
    <w:rsid w:val="005B2E31"/>
    <w:rsid w:val="005B34B3"/>
    <w:rsid w:val="005B381C"/>
    <w:rsid w:val="005B44CB"/>
    <w:rsid w:val="005B4502"/>
    <w:rsid w:val="005B560E"/>
    <w:rsid w:val="005B62D4"/>
    <w:rsid w:val="005B64B6"/>
    <w:rsid w:val="005B74FB"/>
    <w:rsid w:val="005C06AB"/>
    <w:rsid w:val="005C0C71"/>
    <w:rsid w:val="005C1270"/>
    <w:rsid w:val="005C1F4E"/>
    <w:rsid w:val="005C31B6"/>
    <w:rsid w:val="005C3226"/>
    <w:rsid w:val="005C4354"/>
    <w:rsid w:val="005C48FD"/>
    <w:rsid w:val="005C4CAC"/>
    <w:rsid w:val="005C4F26"/>
    <w:rsid w:val="005C5108"/>
    <w:rsid w:val="005C5EFA"/>
    <w:rsid w:val="005C66DC"/>
    <w:rsid w:val="005C6B13"/>
    <w:rsid w:val="005D0012"/>
    <w:rsid w:val="005D0492"/>
    <w:rsid w:val="005D08B3"/>
    <w:rsid w:val="005D0902"/>
    <w:rsid w:val="005D13B0"/>
    <w:rsid w:val="005D15AB"/>
    <w:rsid w:val="005D1BD6"/>
    <w:rsid w:val="005D2A6F"/>
    <w:rsid w:val="005D3C81"/>
    <w:rsid w:val="005D6FAF"/>
    <w:rsid w:val="005D7301"/>
    <w:rsid w:val="005D7A90"/>
    <w:rsid w:val="005E17FD"/>
    <w:rsid w:val="005E251B"/>
    <w:rsid w:val="005E4310"/>
    <w:rsid w:val="005E510A"/>
    <w:rsid w:val="005E6E93"/>
    <w:rsid w:val="005E74FA"/>
    <w:rsid w:val="005E777F"/>
    <w:rsid w:val="005E798B"/>
    <w:rsid w:val="005F1280"/>
    <w:rsid w:val="005F2744"/>
    <w:rsid w:val="005F29AA"/>
    <w:rsid w:val="005F2AD4"/>
    <w:rsid w:val="005F31DE"/>
    <w:rsid w:val="005F3CBA"/>
    <w:rsid w:val="005F3D1C"/>
    <w:rsid w:val="005F3E67"/>
    <w:rsid w:val="005F42CB"/>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2E54"/>
    <w:rsid w:val="00623852"/>
    <w:rsid w:val="006239A9"/>
    <w:rsid w:val="00624336"/>
    <w:rsid w:val="00624CC3"/>
    <w:rsid w:val="006256A4"/>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5CCF"/>
    <w:rsid w:val="00656D42"/>
    <w:rsid w:val="006571B5"/>
    <w:rsid w:val="006576D8"/>
    <w:rsid w:val="006577BF"/>
    <w:rsid w:val="006578A6"/>
    <w:rsid w:val="00657F48"/>
    <w:rsid w:val="00660396"/>
    <w:rsid w:val="00661203"/>
    <w:rsid w:val="0066178C"/>
    <w:rsid w:val="0066260F"/>
    <w:rsid w:val="0066269D"/>
    <w:rsid w:val="006626FA"/>
    <w:rsid w:val="00662D88"/>
    <w:rsid w:val="006633CD"/>
    <w:rsid w:val="00663831"/>
    <w:rsid w:val="00663904"/>
    <w:rsid w:val="00663B99"/>
    <w:rsid w:val="00664E26"/>
    <w:rsid w:val="00664FCD"/>
    <w:rsid w:val="00665EF0"/>
    <w:rsid w:val="0066611A"/>
    <w:rsid w:val="00666381"/>
    <w:rsid w:val="00666FC5"/>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7F"/>
    <w:rsid w:val="006863D8"/>
    <w:rsid w:val="0068746E"/>
    <w:rsid w:val="006874BA"/>
    <w:rsid w:val="00687DA1"/>
    <w:rsid w:val="006901F9"/>
    <w:rsid w:val="00690489"/>
    <w:rsid w:val="00691128"/>
    <w:rsid w:val="00691179"/>
    <w:rsid w:val="00691453"/>
    <w:rsid w:val="00691840"/>
    <w:rsid w:val="006929A8"/>
    <w:rsid w:val="00693807"/>
    <w:rsid w:val="00693BC2"/>
    <w:rsid w:val="00694967"/>
    <w:rsid w:val="00694EE2"/>
    <w:rsid w:val="0069677A"/>
    <w:rsid w:val="0069799C"/>
    <w:rsid w:val="00697AAA"/>
    <w:rsid w:val="00697EC0"/>
    <w:rsid w:val="006A04CE"/>
    <w:rsid w:val="006A255B"/>
    <w:rsid w:val="006A2772"/>
    <w:rsid w:val="006A4388"/>
    <w:rsid w:val="006A47CA"/>
    <w:rsid w:val="006A4A5E"/>
    <w:rsid w:val="006A6B57"/>
    <w:rsid w:val="006A6E20"/>
    <w:rsid w:val="006A7ABC"/>
    <w:rsid w:val="006A7BF4"/>
    <w:rsid w:val="006B0C43"/>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D78D7"/>
    <w:rsid w:val="006E0955"/>
    <w:rsid w:val="006E0E93"/>
    <w:rsid w:val="006E1863"/>
    <w:rsid w:val="006E18CE"/>
    <w:rsid w:val="006E203F"/>
    <w:rsid w:val="006E399C"/>
    <w:rsid w:val="006E3BE2"/>
    <w:rsid w:val="006E437A"/>
    <w:rsid w:val="006E5487"/>
    <w:rsid w:val="006E7276"/>
    <w:rsid w:val="006E76C6"/>
    <w:rsid w:val="006E7AD0"/>
    <w:rsid w:val="006F08BD"/>
    <w:rsid w:val="006F0BCD"/>
    <w:rsid w:val="006F16EA"/>
    <w:rsid w:val="006F29EA"/>
    <w:rsid w:val="006F3360"/>
    <w:rsid w:val="006F6A0D"/>
    <w:rsid w:val="006F6BEF"/>
    <w:rsid w:val="006F6DFE"/>
    <w:rsid w:val="006F749C"/>
    <w:rsid w:val="006F76D0"/>
    <w:rsid w:val="00700975"/>
    <w:rsid w:val="00700BDB"/>
    <w:rsid w:val="00700D91"/>
    <w:rsid w:val="00702129"/>
    <w:rsid w:val="00702DB0"/>
    <w:rsid w:val="0070365B"/>
    <w:rsid w:val="00703EB4"/>
    <w:rsid w:val="00707AAA"/>
    <w:rsid w:val="00707BD2"/>
    <w:rsid w:val="00707CF2"/>
    <w:rsid w:val="00707D2A"/>
    <w:rsid w:val="00711838"/>
    <w:rsid w:val="00711BE2"/>
    <w:rsid w:val="007121A4"/>
    <w:rsid w:val="00712B03"/>
    <w:rsid w:val="0071353D"/>
    <w:rsid w:val="00713C5B"/>
    <w:rsid w:val="00714C8F"/>
    <w:rsid w:val="00715214"/>
    <w:rsid w:val="00715B4E"/>
    <w:rsid w:val="00715CC6"/>
    <w:rsid w:val="007171B9"/>
    <w:rsid w:val="007173B8"/>
    <w:rsid w:val="007208EF"/>
    <w:rsid w:val="00720CF7"/>
    <w:rsid w:val="00720FA0"/>
    <w:rsid w:val="00721C0F"/>
    <w:rsid w:val="00721CED"/>
    <w:rsid w:val="00722005"/>
    <w:rsid w:val="0072218A"/>
    <w:rsid w:val="00722BDD"/>
    <w:rsid w:val="00722ED8"/>
    <w:rsid w:val="0072443F"/>
    <w:rsid w:val="00725120"/>
    <w:rsid w:val="007262B1"/>
    <w:rsid w:val="00727E9E"/>
    <w:rsid w:val="007300A1"/>
    <w:rsid w:val="00730416"/>
    <w:rsid w:val="00731240"/>
    <w:rsid w:val="00731858"/>
    <w:rsid w:val="007318DE"/>
    <w:rsid w:val="00731F69"/>
    <w:rsid w:val="007335F6"/>
    <w:rsid w:val="00733694"/>
    <w:rsid w:val="0073464F"/>
    <w:rsid w:val="00734D17"/>
    <w:rsid w:val="00735D43"/>
    <w:rsid w:val="00735DE4"/>
    <w:rsid w:val="00735E8D"/>
    <w:rsid w:val="00736C95"/>
    <w:rsid w:val="00737535"/>
    <w:rsid w:val="007378A6"/>
    <w:rsid w:val="007407C6"/>
    <w:rsid w:val="00740A5F"/>
    <w:rsid w:val="007417F9"/>
    <w:rsid w:val="00742420"/>
    <w:rsid w:val="00742F16"/>
    <w:rsid w:val="007439FD"/>
    <w:rsid w:val="00744B5A"/>
    <w:rsid w:val="0074565A"/>
    <w:rsid w:val="00745D70"/>
    <w:rsid w:val="007462D2"/>
    <w:rsid w:val="0074717E"/>
    <w:rsid w:val="007477D8"/>
    <w:rsid w:val="007477FD"/>
    <w:rsid w:val="00747DCD"/>
    <w:rsid w:val="00747FF6"/>
    <w:rsid w:val="007515D5"/>
    <w:rsid w:val="00752700"/>
    <w:rsid w:val="00752CDA"/>
    <w:rsid w:val="00752FE6"/>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068"/>
    <w:rsid w:val="00764985"/>
    <w:rsid w:val="0076620C"/>
    <w:rsid w:val="00766C15"/>
    <w:rsid w:val="00766CDE"/>
    <w:rsid w:val="007673FB"/>
    <w:rsid w:val="00767844"/>
    <w:rsid w:val="00767A9A"/>
    <w:rsid w:val="00767D18"/>
    <w:rsid w:val="00770196"/>
    <w:rsid w:val="00770A3E"/>
    <w:rsid w:val="00771E79"/>
    <w:rsid w:val="00771EA1"/>
    <w:rsid w:val="00772A25"/>
    <w:rsid w:val="0077452B"/>
    <w:rsid w:val="00774B28"/>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4B7D"/>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6AA8"/>
    <w:rsid w:val="007A6C89"/>
    <w:rsid w:val="007A748C"/>
    <w:rsid w:val="007A7607"/>
    <w:rsid w:val="007B02FE"/>
    <w:rsid w:val="007B07BF"/>
    <w:rsid w:val="007B07DA"/>
    <w:rsid w:val="007B0C9A"/>
    <w:rsid w:val="007B0D3F"/>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BD7"/>
    <w:rsid w:val="007D05EB"/>
    <w:rsid w:val="007D0BA2"/>
    <w:rsid w:val="007D13B6"/>
    <w:rsid w:val="007D1745"/>
    <w:rsid w:val="007D1AA0"/>
    <w:rsid w:val="007D26C6"/>
    <w:rsid w:val="007D2A10"/>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3A3"/>
    <w:rsid w:val="007E79ED"/>
    <w:rsid w:val="007E7FE3"/>
    <w:rsid w:val="007F12EA"/>
    <w:rsid w:val="007F1675"/>
    <w:rsid w:val="007F1AE8"/>
    <w:rsid w:val="007F2CBC"/>
    <w:rsid w:val="007F3128"/>
    <w:rsid w:val="007F3710"/>
    <w:rsid w:val="007F3712"/>
    <w:rsid w:val="007F4DF3"/>
    <w:rsid w:val="007F5563"/>
    <w:rsid w:val="007F6425"/>
    <w:rsid w:val="007F6870"/>
    <w:rsid w:val="007F6D77"/>
    <w:rsid w:val="007F734F"/>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BEF"/>
    <w:rsid w:val="0081617E"/>
    <w:rsid w:val="00816380"/>
    <w:rsid w:val="008164DE"/>
    <w:rsid w:val="0081723F"/>
    <w:rsid w:val="008173ED"/>
    <w:rsid w:val="00817BF6"/>
    <w:rsid w:val="008219F8"/>
    <w:rsid w:val="00821D12"/>
    <w:rsid w:val="00822279"/>
    <w:rsid w:val="0082265B"/>
    <w:rsid w:val="00822857"/>
    <w:rsid w:val="00824381"/>
    <w:rsid w:val="008250D3"/>
    <w:rsid w:val="008253CF"/>
    <w:rsid w:val="00827C90"/>
    <w:rsid w:val="00830144"/>
    <w:rsid w:val="00830792"/>
    <w:rsid w:val="00830943"/>
    <w:rsid w:val="008316BB"/>
    <w:rsid w:val="00831A3B"/>
    <w:rsid w:val="00831B9A"/>
    <w:rsid w:val="008320B9"/>
    <w:rsid w:val="008323B8"/>
    <w:rsid w:val="008333E4"/>
    <w:rsid w:val="00835B2F"/>
    <w:rsid w:val="00837194"/>
    <w:rsid w:val="00840D60"/>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0BE0"/>
    <w:rsid w:val="0086164B"/>
    <w:rsid w:val="0086207D"/>
    <w:rsid w:val="008629DB"/>
    <w:rsid w:val="00863DF6"/>
    <w:rsid w:val="00863F78"/>
    <w:rsid w:val="008656F6"/>
    <w:rsid w:val="00866394"/>
    <w:rsid w:val="00866CD3"/>
    <w:rsid w:val="00867D15"/>
    <w:rsid w:val="00867D4F"/>
    <w:rsid w:val="00872152"/>
    <w:rsid w:val="00872C36"/>
    <w:rsid w:val="00873852"/>
    <w:rsid w:val="008741E7"/>
    <w:rsid w:val="00874AAD"/>
    <w:rsid w:val="00874ACA"/>
    <w:rsid w:val="00875237"/>
    <w:rsid w:val="00876373"/>
    <w:rsid w:val="00877B92"/>
    <w:rsid w:val="00881423"/>
    <w:rsid w:val="00882793"/>
    <w:rsid w:val="00882960"/>
    <w:rsid w:val="0088381A"/>
    <w:rsid w:val="00883D7A"/>
    <w:rsid w:val="00884F62"/>
    <w:rsid w:val="00885885"/>
    <w:rsid w:val="00885BA6"/>
    <w:rsid w:val="0088642A"/>
    <w:rsid w:val="0088671F"/>
    <w:rsid w:val="008867B4"/>
    <w:rsid w:val="008867EC"/>
    <w:rsid w:val="008905A7"/>
    <w:rsid w:val="00890973"/>
    <w:rsid w:val="008909A4"/>
    <w:rsid w:val="008909E6"/>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9E8"/>
    <w:rsid w:val="008A4D78"/>
    <w:rsid w:val="008A6F22"/>
    <w:rsid w:val="008A713B"/>
    <w:rsid w:val="008B0E9F"/>
    <w:rsid w:val="008B11C8"/>
    <w:rsid w:val="008B16AC"/>
    <w:rsid w:val="008B21DB"/>
    <w:rsid w:val="008B2312"/>
    <w:rsid w:val="008B2583"/>
    <w:rsid w:val="008B352F"/>
    <w:rsid w:val="008B36F4"/>
    <w:rsid w:val="008B383F"/>
    <w:rsid w:val="008B4CF9"/>
    <w:rsid w:val="008B50FE"/>
    <w:rsid w:val="008B517A"/>
    <w:rsid w:val="008B6681"/>
    <w:rsid w:val="008B6D1A"/>
    <w:rsid w:val="008B7543"/>
    <w:rsid w:val="008B7F6D"/>
    <w:rsid w:val="008C0C93"/>
    <w:rsid w:val="008C101D"/>
    <w:rsid w:val="008C1143"/>
    <w:rsid w:val="008C1150"/>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0D8"/>
    <w:rsid w:val="008D21D3"/>
    <w:rsid w:val="008D2A52"/>
    <w:rsid w:val="008D2CA3"/>
    <w:rsid w:val="008D537A"/>
    <w:rsid w:val="008D5874"/>
    <w:rsid w:val="008D66B8"/>
    <w:rsid w:val="008D7171"/>
    <w:rsid w:val="008D7931"/>
    <w:rsid w:val="008D7A90"/>
    <w:rsid w:val="008D7C00"/>
    <w:rsid w:val="008E03E5"/>
    <w:rsid w:val="008E2531"/>
    <w:rsid w:val="008E25D4"/>
    <w:rsid w:val="008E2D63"/>
    <w:rsid w:val="008E314E"/>
    <w:rsid w:val="008E4146"/>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2F5"/>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67C9"/>
    <w:rsid w:val="00906D8D"/>
    <w:rsid w:val="00907CB8"/>
    <w:rsid w:val="00907CBA"/>
    <w:rsid w:val="00910436"/>
    <w:rsid w:val="0091047E"/>
    <w:rsid w:val="00910557"/>
    <w:rsid w:val="00910A36"/>
    <w:rsid w:val="00910F1A"/>
    <w:rsid w:val="0091134B"/>
    <w:rsid w:val="009116E3"/>
    <w:rsid w:val="009122E5"/>
    <w:rsid w:val="009133B9"/>
    <w:rsid w:val="00913E80"/>
    <w:rsid w:val="00914A26"/>
    <w:rsid w:val="0091549B"/>
    <w:rsid w:val="00915879"/>
    <w:rsid w:val="00916388"/>
    <w:rsid w:val="009164D9"/>
    <w:rsid w:val="00916D2D"/>
    <w:rsid w:val="00923877"/>
    <w:rsid w:val="00924A06"/>
    <w:rsid w:val="00926263"/>
    <w:rsid w:val="009264B9"/>
    <w:rsid w:val="00927309"/>
    <w:rsid w:val="0092765A"/>
    <w:rsid w:val="0093040C"/>
    <w:rsid w:val="00931324"/>
    <w:rsid w:val="00931DE7"/>
    <w:rsid w:val="0093223C"/>
    <w:rsid w:val="00932970"/>
    <w:rsid w:val="00932F66"/>
    <w:rsid w:val="0093331D"/>
    <w:rsid w:val="00934C12"/>
    <w:rsid w:val="0093568E"/>
    <w:rsid w:val="0093638C"/>
    <w:rsid w:val="00936A42"/>
    <w:rsid w:val="00937934"/>
    <w:rsid w:val="0094225C"/>
    <w:rsid w:val="00942595"/>
    <w:rsid w:val="009425AB"/>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030"/>
    <w:rsid w:val="0096474F"/>
    <w:rsid w:val="009657F8"/>
    <w:rsid w:val="0096614F"/>
    <w:rsid w:val="009662F8"/>
    <w:rsid w:val="00966C5E"/>
    <w:rsid w:val="0096766A"/>
    <w:rsid w:val="00967BB1"/>
    <w:rsid w:val="00970566"/>
    <w:rsid w:val="009705E8"/>
    <w:rsid w:val="00970843"/>
    <w:rsid w:val="00970F88"/>
    <w:rsid w:val="00971D19"/>
    <w:rsid w:val="00972878"/>
    <w:rsid w:val="009729B1"/>
    <w:rsid w:val="00972B51"/>
    <w:rsid w:val="00973ACC"/>
    <w:rsid w:val="00974009"/>
    <w:rsid w:val="00974D92"/>
    <w:rsid w:val="00975652"/>
    <w:rsid w:val="00977341"/>
    <w:rsid w:val="009774C5"/>
    <w:rsid w:val="009774DE"/>
    <w:rsid w:val="00980A0F"/>
    <w:rsid w:val="00980AC3"/>
    <w:rsid w:val="00981014"/>
    <w:rsid w:val="00982CD0"/>
    <w:rsid w:val="00982E77"/>
    <w:rsid w:val="00984451"/>
    <w:rsid w:val="00984AD5"/>
    <w:rsid w:val="00984C3F"/>
    <w:rsid w:val="00984D85"/>
    <w:rsid w:val="00985364"/>
    <w:rsid w:val="00986483"/>
    <w:rsid w:val="00986666"/>
    <w:rsid w:val="00987114"/>
    <w:rsid w:val="0099056D"/>
    <w:rsid w:val="00990DBE"/>
    <w:rsid w:val="009916E3"/>
    <w:rsid w:val="0099316E"/>
    <w:rsid w:val="0099327E"/>
    <w:rsid w:val="009942B4"/>
    <w:rsid w:val="00994460"/>
    <w:rsid w:val="0099490E"/>
    <w:rsid w:val="00995332"/>
    <w:rsid w:val="00995AE0"/>
    <w:rsid w:val="009964A0"/>
    <w:rsid w:val="00996A6F"/>
    <w:rsid w:val="00996F98"/>
    <w:rsid w:val="009972F5"/>
    <w:rsid w:val="00997EC1"/>
    <w:rsid w:val="009A0463"/>
    <w:rsid w:val="009A0BEF"/>
    <w:rsid w:val="009A0E92"/>
    <w:rsid w:val="009A1449"/>
    <w:rsid w:val="009A21BC"/>
    <w:rsid w:val="009A28B5"/>
    <w:rsid w:val="009A29CE"/>
    <w:rsid w:val="009A3A1E"/>
    <w:rsid w:val="009A4344"/>
    <w:rsid w:val="009A469F"/>
    <w:rsid w:val="009A4FA0"/>
    <w:rsid w:val="009A5CFB"/>
    <w:rsid w:val="009A5DB4"/>
    <w:rsid w:val="009A6646"/>
    <w:rsid w:val="009A68F2"/>
    <w:rsid w:val="009B2705"/>
    <w:rsid w:val="009B3082"/>
    <w:rsid w:val="009B349E"/>
    <w:rsid w:val="009B3B70"/>
    <w:rsid w:val="009B4644"/>
    <w:rsid w:val="009B4B15"/>
    <w:rsid w:val="009B4CE2"/>
    <w:rsid w:val="009B4E5D"/>
    <w:rsid w:val="009B525C"/>
    <w:rsid w:val="009B540A"/>
    <w:rsid w:val="009B58F3"/>
    <w:rsid w:val="009B681C"/>
    <w:rsid w:val="009B7E13"/>
    <w:rsid w:val="009C017B"/>
    <w:rsid w:val="009C023D"/>
    <w:rsid w:val="009C0399"/>
    <w:rsid w:val="009C040D"/>
    <w:rsid w:val="009C10EF"/>
    <w:rsid w:val="009C25D0"/>
    <w:rsid w:val="009C702D"/>
    <w:rsid w:val="009D15D4"/>
    <w:rsid w:val="009D1DB6"/>
    <w:rsid w:val="009D2851"/>
    <w:rsid w:val="009D2D6A"/>
    <w:rsid w:val="009D4F71"/>
    <w:rsid w:val="009D64D8"/>
    <w:rsid w:val="009D6E59"/>
    <w:rsid w:val="009D707C"/>
    <w:rsid w:val="009D7C9B"/>
    <w:rsid w:val="009D7D04"/>
    <w:rsid w:val="009E04A3"/>
    <w:rsid w:val="009E04C0"/>
    <w:rsid w:val="009E1B63"/>
    <w:rsid w:val="009E1BA8"/>
    <w:rsid w:val="009E28F7"/>
    <w:rsid w:val="009E3723"/>
    <w:rsid w:val="009E4055"/>
    <w:rsid w:val="009E4669"/>
    <w:rsid w:val="009E577B"/>
    <w:rsid w:val="009E5A0E"/>
    <w:rsid w:val="009E685E"/>
    <w:rsid w:val="009E79A0"/>
    <w:rsid w:val="009E79D4"/>
    <w:rsid w:val="009E7BBB"/>
    <w:rsid w:val="009E7FDB"/>
    <w:rsid w:val="009F02F4"/>
    <w:rsid w:val="009F0848"/>
    <w:rsid w:val="009F0932"/>
    <w:rsid w:val="009F0FD8"/>
    <w:rsid w:val="009F280D"/>
    <w:rsid w:val="009F3E45"/>
    <w:rsid w:val="009F45A2"/>
    <w:rsid w:val="009F503A"/>
    <w:rsid w:val="009F6C23"/>
    <w:rsid w:val="009F78B0"/>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7FE2"/>
    <w:rsid w:val="00A10116"/>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503A7"/>
    <w:rsid w:val="00A50FD8"/>
    <w:rsid w:val="00A51728"/>
    <w:rsid w:val="00A51F1F"/>
    <w:rsid w:val="00A538B8"/>
    <w:rsid w:val="00A53AEA"/>
    <w:rsid w:val="00A53FD2"/>
    <w:rsid w:val="00A54445"/>
    <w:rsid w:val="00A556E2"/>
    <w:rsid w:val="00A55AC5"/>
    <w:rsid w:val="00A55F25"/>
    <w:rsid w:val="00A55F83"/>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AF3"/>
    <w:rsid w:val="00A63F73"/>
    <w:rsid w:val="00A64AD4"/>
    <w:rsid w:val="00A64D4F"/>
    <w:rsid w:val="00A653CC"/>
    <w:rsid w:val="00A65FB8"/>
    <w:rsid w:val="00A66234"/>
    <w:rsid w:val="00A67DBF"/>
    <w:rsid w:val="00A67F7F"/>
    <w:rsid w:val="00A709DF"/>
    <w:rsid w:val="00A71CC2"/>
    <w:rsid w:val="00A73540"/>
    <w:rsid w:val="00A742E7"/>
    <w:rsid w:val="00A7442E"/>
    <w:rsid w:val="00A75232"/>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617"/>
    <w:rsid w:val="00A856C7"/>
    <w:rsid w:val="00A858F9"/>
    <w:rsid w:val="00A85E4E"/>
    <w:rsid w:val="00A86DCA"/>
    <w:rsid w:val="00A86E3D"/>
    <w:rsid w:val="00A87596"/>
    <w:rsid w:val="00A87FE0"/>
    <w:rsid w:val="00A93D98"/>
    <w:rsid w:val="00A943A6"/>
    <w:rsid w:val="00A948C8"/>
    <w:rsid w:val="00A978BC"/>
    <w:rsid w:val="00A979A9"/>
    <w:rsid w:val="00A97D0F"/>
    <w:rsid w:val="00AA023A"/>
    <w:rsid w:val="00AA0F3A"/>
    <w:rsid w:val="00AA16F2"/>
    <w:rsid w:val="00AA357D"/>
    <w:rsid w:val="00AA3DE9"/>
    <w:rsid w:val="00AA4575"/>
    <w:rsid w:val="00AA4B6D"/>
    <w:rsid w:val="00AA4ED0"/>
    <w:rsid w:val="00AA56C2"/>
    <w:rsid w:val="00AA6B58"/>
    <w:rsid w:val="00AA6EEF"/>
    <w:rsid w:val="00AB0316"/>
    <w:rsid w:val="00AB072E"/>
    <w:rsid w:val="00AB1D6C"/>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98E"/>
    <w:rsid w:val="00B0325A"/>
    <w:rsid w:val="00B043E0"/>
    <w:rsid w:val="00B0455D"/>
    <w:rsid w:val="00B0526C"/>
    <w:rsid w:val="00B054E1"/>
    <w:rsid w:val="00B05654"/>
    <w:rsid w:val="00B05C66"/>
    <w:rsid w:val="00B07060"/>
    <w:rsid w:val="00B0753E"/>
    <w:rsid w:val="00B075FA"/>
    <w:rsid w:val="00B1030F"/>
    <w:rsid w:val="00B106FA"/>
    <w:rsid w:val="00B116E3"/>
    <w:rsid w:val="00B12E89"/>
    <w:rsid w:val="00B137FA"/>
    <w:rsid w:val="00B14919"/>
    <w:rsid w:val="00B14CE7"/>
    <w:rsid w:val="00B15ADA"/>
    <w:rsid w:val="00B165E5"/>
    <w:rsid w:val="00B17B9A"/>
    <w:rsid w:val="00B202BB"/>
    <w:rsid w:val="00B2070E"/>
    <w:rsid w:val="00B2105D"/>
    <w:rsid w:val="00B215BC"/>
    <w:rsid w:val="00B21B7B"/>
    <w:rsid w:val="00B21BEB"/>
    <w:rsid w:val="00B21E30"/>
    <w:rsid w:val="00B2230C"/>
    <w:rsid w:val="00B22642"/>
    <w:rsid w:val="00B22864"/>
    <w:rsid w:val="00B234B6"/>
    <w:rsid w:val="00B23DD2"/>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3798E"/>
    <w:rsid w:val="00B37A2C"/>
    <w:rsid w:val="00B404FD"/>
    <w:rsid w:val="00B405AC"/>
    <w:rsid w:val="00B439C2"/>
    <w:rsid w:val="00B45373"/>
    <w:rsid w:val="00B50164"/>
    <w:rsid w:val="00B50312"/>
    <w:rsid w:val="00B50C3E"/>
    <w:rsid w:val="00B51508"/>
    <w:rsid w:val="00B519F5"/>
    <w:rsid w:val="00B51AD9"/>
    <w:rsid w:val="00B52942"/>
    <w:rsid w:val="00B53832"/>
    <w:rsid w:val="00B54342"/>
    <w:rsid w:val="00B5455D"/>
    <w:rsid w:val="00B5473E"/>
    <w:rsid w:val="00B548EB"/>
    <w:rsid w:val="00B549C0"/>
    <w:rsid w:val="00B54EA3"/>
    <w:rsid w:val="00B54FFF"/>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6427"/>
    <w:rsid w:val="00B76AD2"/>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599A"/>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5A28"/>
    <w:rsid w:val="00BE6805"/>
    <w:rsid w:val="00BE724F"/>
    <w:rsid w:val="00BF05EB"/>
    <w:rsid w:val="00BF2553"/>
    <w:rsid w:val="00BF3194"/>
    <w:rsid w:val="00BF3712"/>
    <w:rsid w:val="00BF5286"/>
    <w:rsid w:val="00BF5775"/>
    <w:rsid w:val="00BF60C7"/>
    <w:rsid w:val="00BF61CC"/>
    <w:rsid w:val="00BF74FC"/>
    <w:rsid w:val="00BF7FD3"/>
    <w:rsid w:val="00C007EC"/>
    <w:rsid w:val="00C00F89"/>
    <w:rsid w:val="00C012AC"/>
    <w:rsid w:val="00C025F9"/>
    <w:rsid w:val="00C02DE8"/>
    <w:rsid w:val="00C03DFF"/>
    <w:rsid w:val="00C0438D"/>
    <w:rsid w:val="00C04B76"/>
    <w:rsid w:val="00C052B6"/>
    <w:rsid w:val="00C052C0"/>
    <w:rsid w:val="00C05756"/>
    <w:rsid w:val="00C0595F"/>
    <w:rsid w:val="00C061D9"/>
    <w:rsid w:val="00C0626F"/>
    <w:rsid w:val="00C07449"/>
    <w:rsid w:val="00C07683"/>
    <w:rsid w:val="00C07964"/>
    <w:rsid w:val="00C07AE5"/>
    <w:rsid w:val="00C07DA6"/>
    <w:rsid w:val="00C109A1"/>
    <w:rsid w:val="00C10CD5"/>
    <w:rsid w:val="00C111DD"/>
    <w:rsid w:val="00C11C04"/>
    <w:rsid w:val="00C12E29"/>
    <w:rsid w:val="00C130D2"/>
    <w:rsid w:val="00C14889"/>
    <w:rsid w:val="00C1640D"/>
    <w:rsid w:val="00C2011A"/>
    <w:rsid w:val="00C2052B"/>
    <w:rsid w:val="00C2222B"/>
    <w:rsid w:val="00C22FB8"/>
    <w:rsid w:val="00C23118"/>
    <w:rsid w:val="00C2338C"/>
    <w:rsid w:val="00C2384E"/>
    <w:rsid w:val="00C23DD8"/>
    <w:rsid w:val="00C24185"/>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6EF"/>
    <w:rsid w:val="00C4265D"/>
    <w:rsid w:val="00C43EA6"/>
    <w:rsid w:val="00C4506B"/>
    <w:rsid w:val="00C45426"/>
    <w:rsid w:val="00C45555"/>
    <w:rsid w:val="00C45F1D"/>
    <w:rsid w:val="00C505E4"/>
    <w:rsid w:val="00C51F08"/>
    <w:rsid w:val="00C52578"/>
    <w:rsid w:val="00C52841"/>
    <w:rsid w:val="00C5330D"/>
    <w:rsid w:val="00C542D1"/>
    <w:rsid w:val="00C55192"/>
    <w:rsid w:val="00C5538C"/>
    <w:rsid w:val="00C5583E"/>
    <w:rsid w:val="00C55FD1"/>
    <w:rsid w:val="00C56109"/>
    <w:rsid w:val="00C5720D"/>
    <w:rsid w:val="00C57ADA"/>
    <w:rsid w:val="00C604A9"/>
    <w:rsid w:val="00C61D50"/>
    <w:rsid w:val="00C61F20"/>
    <w:rsid w:val="00C62AAC"/>
    <w:rsid w:val="00C6308B"/>
    <w:rsid w:val="00C6319E"/>
    <w:rsid w:val="00C63670"/>
    <w:rsid w:val="00C641DE"/>
    <w:rsid w:val="00C64AAB"/>
    <w:rsid w:val="00C64D1F"/>
    <w:rsid w:val="00C66B99"/>
    <w:rsid w:val="00C71609"/>
    <w:rsid w:val="00C72395"/>
    <w:rsid w:val="00C738C4"/>
    <w:rsid w:val="00C73ED0"/>
    <w:rsid w:val="00C73EF8"/>
    <w:rsid w:val="00C75990"/>
    <w:rsid w:val="00C75D8F"/>
    <w:rsid w:val="00C770D5"/>
    <w:rsid w:val="00C77BB3"/>
    <w:rsid w:val="00C806DD"/>
    <w:rsid w:val="00C82531"/>
    <w:rsid w:val="00C827A7"/>
    <w:rsid w:val="00C82B0F"/>
    <w:rsid w:val="00C82B73"/>
    <w:rsid w:val="00C83719"/>
    <w:rsid w:val="00C83A83"/>
    <w:rsid w:val="00C845E5"/>
    <w:rsid w:val="00C84822"/>
    <w:rsid w:val="00C86AC3"/>
    <w:rsid w:val="00C86D2D"/>
    <w:rsid w:val="00C87A05"/>
    <w:rsid w:val="00C906FF"/>
    <w:rsid w:val="00C907A7"/>
    <w:rsid w:val="00C9256A"/>
    <w:rsid w:val="00C93FDC"/>
    <w:rsid w:val="00C95979"/>
    <w:rsid w:val="00C97605"/>
    <w:rsid w:val="00CA0995"/>
    <w:rsid w:val="00CA0C39"/>
    <w:rsid w:val="00CA30D4"/>
    <w:rsid w:val="00CA4DAC"/>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594"/>
    <w:rsid w:val="00CC1803"/>
    <w:rsid w:val="00CC277F"/>
    <w:rsid w:val="00CC375A"/>
    <w:rsid w:val="00CC5231"/>
    <w:rsid w:val="00CC5B65"/>
    <w:rsid w:val="00CC61D7"/>
    <w:rsid w:val="00CC7FD0"/>
    <w:rsid w:val="00CD1092"/>
    <w:rsid w:val="00CD10E0"/>
    <w:rsid w:val="00CD155F"/>
    <w:rsid w:val="00CD5657"/>
    <w:rsid w:val="00CD6363"/>
    <w:rsid w:val="00CD6CA5"/>
    <w:rsid w:val="00CD6D7B"/>
    <w:rsid w:val="00CD78DE"/>
    <w:rsid w:val="00CE2E0F"/>
    <w:rsid w:val="00CE30ED"/>
    <w:rsid w:val="00CE3B1E"/>
    <w:rsid w:val="00CE4288"/>
    <w:rsid w:val="00CE432D"/>
    <w:rsid w:val="00CE5709"/>
    <w:rsid w:val="00CE5B50"/>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9E0"/>
    <w:rsid w:val="00D255E2"/>
    <w:rsid w:val="00D25E55"/>
    <w:rsid w:val="00D264D5"/>
    <w:rsid w:val="00D26A7F"/>
    <w:rsid w:val="00D2776C"/>
    <w:rsid w:val="00D30264"/>
    <w:rsid w:val="00D3076B"/>
    <w:rsid w:val="00D30966"/>
    <w:rsid w:val="00D31058"/>
    <w:rsid w:val="00D32E5B"/>
    <w:rsid w:val="00D32F97"/>
    <w:rsid w:val="00D34411"/>
    <w:rsid w:val="00D371B9"/>
    <w:rsid w:val="00D37312"/>
    <w:rsid w:val="00D37F3D"/>
    <w:rsid w:val="00D40101"/>
    <w:rsid w:val="00D45060"/>
    <w:rsid w:val="00D45507"/>
    <w:rsid w:val="00D45E2A"/>
    <w:rsid w:val="00D45E34"/>
    <w:rsid w:val="00D46785"/>
    <w:rsid w:val="00D46ED5"/>
    <w:rsid w:val="00D47297"/>
    <w:rsid w:val="00D47583"/>
    <w:rsid w:val="00D5044B"/>
    <w:rsid w:val="00D526A5"/>
    <w:rsid w:val="00D527AB"/>
    <w:rsid w:val="00D527E4"/>
    <w:rsid w:val="00D5326A"/>
    <w:rsid w:val="00D54238"/>
    <w:rsid w:val="00D568C7"/>
    <w:rsid w:val="00D57424"/>
    <w:rsid w:val="00D57C1E"/>
    <w:rsid w:val="00D61097"/>
    <w:rsid w:val="00D61487"/>
    <w:rsid w:val="00D615C4"/>
    <w:rsid w:val="00D620FA"/>
    <w:rsid w:val="00D6263B"/>
    <w:rsid w:val="00D629F3"/>
    <w:rsid w:val="00D62AE7"/>
    <w:rsid w:val="00D62F60"/>
    <w:rsid w:val="00D63392"/>
    <w:rsid w:val="00D64B27"/>
    <w:rsid w:val="00D65C4A"/>
    <w:rsid w:val="00D662F1"/>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F96"/>
    <w:rsid w:val="00DA3F3D"/>
    <w:rsid w:val="00DA4927"/>
    <w:rsid w:val="00DA4C90"/>
    <w:rsid w:val="00DA512A"/>
    <w:rsid w:val="00DA624C"/>
    <w:rsid w:val="00DA6D64"/>
    <w:rsid w:val="00DA7A2C"/>
    <w:rsid w:val="00DA7CFC"/>
    <w:rsid w:val="00DB0294"/>
    <w:rsid w:val="00DB1373"/>
    <w:rsid w:val="00DB15D1"/>
    <w:rsid w:val="00DB1650"/>
    <w:rsid w:val="00DB182C"/>
    <w:rsid w:val="00DB19F6"/>
    <w:rsid w:val="00DB33FB"/>
    <w:rsid w:val="00DB3E14"/>
    <w:rsid w:val="00DB42D6"/>
    <w:rsid w:val="00DB47E6"/>
    <w:rsid w:val="00DB485A"/>
    <w:rsid w:val="00DB4BA0"/>
    <w:rsid w:val="00DB5230"/>
    <w:rsid w:val="00DB540C"/>
    <w:rsid w:val="00DB66F2"/>
    <w:rsid w:val="00DB7285"/>
    <w:rsid w:val="00DC1223"/>
    <w:rsid w:val="00DC1A1E"/>
    <w:rsid w:val="00DC1ECF"/>
    <w:rsid w:val="00DC21E9"/>
    <w:rsid w:val="00DC28EF"/>
    <w:rsid w:val="00DC478E"/>
    <w:rsid w:val="00DC4ABA"/>
    <w:rsid w:val="00DC5C43"/>
    <w:rsid w:val="00DC7922"/>
    <w:rsid w:val="00DC7B1F"/>
    <w:rsid w:val="00DD00B8"/>
    <w:rsid w:val="00DD0570"/>
    <w:rsid w:val="00DD0B5D"/>
    <w:rsid w:val="00DD1759"/>
    <w:rsid w:val="00DD1A89"/>
    <w:rsid w:val="00DD2BA1"/>
    <w:rsid w:val="00DD2CB6"/>
    <w:rsid w:val="00DD4632"/>
    <w:rsid w:val="00DD57A3"/>
    <w:rsid w:val="00DD6463"/>
    <w:rsid w:val="00DD6797"/>
    <w:rsid w:val="00DD6888"/>
    <w:rsid w:val="00DD6DA8"/>
    <w:rsid w:val="00DD7D26"/>
    <w:rsid w:val="00DE02FC"/>
    <w:rsid w:val="00DE03A1"/>
    <w:rsid w:val="00DE1DEC"/>
    <w:rsid w:val="00DE1F8B"/>
    <w:rsid w:val="00DE22D8"/>
    <w:rsid w:val="00DE2AA9"/>
    <w:rsid w:val="00DE2C75"/>
    <w:rsid w:val="00DE2D0E"/>
    <w:rsid w:val="00DE36C4"/>
    <w:rsid w:val="00DE373F"/>
    <w:rsid w:val="00DE3A92"/>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07329"/>
    <w:rsid w:val="00E11E28"/>
    <w:rsid w:val="00E14537"/>
    <w:rsid w:val="00E15C60"/>
    <w:rsid w:val="00E16475"/>
    <w:rsid w:val="00E16FE9"/>
    <w:rsid w:val="00E17A65"/>
    <w:rsid w:val="00E2037D"/>
    <w:rsid w:val="00E206D4"/>
    <w:rsid w:val="00E20BF7"/>
    <w:rsid w:val="00E2187F"/>
    <w:rsid w:val="00E23E17"/>
    <w:rsid w:val="00E241A2"/>
    <w:rsid w:val="00E249B0"/>
    <w:rsid w:val="00E2621C"/>
    <w:rsid w:val="00E26E8D"/>
    <w:rsid w:val="00E279E3"/>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230F"/>
    <w:rsid w:val="00E643B2"/>
    <w:rsid w:val="00E64527"/>
    <w:rsid w:val="00E64667"/>
    <w:rsid w:val="00E647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6FA1"/>
    <w:rsid w:val="00E7710C"/>
    <w:rsid w:val="00E80742"/>
    <w:rsid w:val="00E80B19"/>
    <w:rsid w:val="00E81543"/>
    <w:rsid w:val="00E8155A"/>
    <w:rsid w:val="00E81FF4"/>
    <w:rsid w:val="00E82245"/>
    <w:rsid w:val="00E8242C"/>
    <w:rsid w:val="00E82CB3"/>
    <w:rsid w:val="00E82DAF"/>
    <w:rsid w:val="00E83009"/>
    <w:rsid w:val="00E8355B"/>
    <w:rsid w:val="00E835B6"/>
    <w:rsid w:val="00E847EA"/>
    <w:rsid w:val="00E847FB"/>
    <w:rsid w:val="00E84898"/>
    <w:rsid w:val="00E84D47"/>
    <w:rsid w:val="00E85347"/>
    <w:rsid w:val="00E86A39"/>
    <w:rsid w:val="00E90463"/>
    <w:rsid w:val="00E91B4C"/>
    <w:rsid w:val="00E9281E"/>
    <w:rsid w:val="00E93167"/>
    <w:rsid w:val="00E9318F"/>
    <w:rsid w:val="00E943C4"/>
    <w:rsid w:val="00E973D3"/>
    <w:rsid w:val="00E9757B"/>
    <w:rsid w:val="00EA1334"/>
    <w:rsid w:val="00EA2019"/>
    <w:rsid w:val="00EA2059"/>
    <w:rsid w:val="00EA32F8"/>
    <w:rsid w:val="00EA398E"/>
    <w:rsid w:val="00EA4168"/>
    <w:rsid w:val="00EA44B7"/>
    <w:rsid w:val="00EA4554"/>
    <w:rsid w:val="00EA45EE"/>
    <w:rsid w:val="00EA4FCA"/>
    <w:rsid w:val="00EA67A9"/>
    <w:rsid w:val="00EA6C2A"/>
    <w:rsid w:val="00EA6D0C"/>
    <w:rsid w:val="00EA6F96"/>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3CC8"/>
    <w:rsid w:val="00EC4620"/>
    <w:rsid w:val="00EC4847"/>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F5"/>
    <w:rsid w:val="00ED72D6"/>
    <w:rsid w:val="00EE0008"/>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33A7"/>
    <w:rsid w:val="00F13A19"/>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645A"/>
    <w:rsid w:val="00F273E4"/>
    <w:rsid w:val="00F27A2C"/>
    <w:rsid w:val="00F27BCA"/>
    <w:rsid w:val="00F27EA2"/>
    <w:rsid w:val="00F308AB"/>
    <w:rsid w:val="00F3231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5A31"/>
    <w:rsid w:val="00F46646"/>
    <w:rsid w:val="00F47F95"/>
    <w:rsid w:val="00F5196B"/>
    <w:rsid w:val="00F51986"/>
    <w:rsid w:val="00F5224F"/>
    <w:rsid w:val="00F52365"/>
    <w:rsid w:val="00F538DE"/>
    <w:rsid w:val="00F55645"/>
    <w:rsid w:val="00F55E3F"/>
    <w:rsid w:val="00F5706A"/>
    <w:rsid w:val="00F57140"/>
    <w:rsid w:val="00F57384"/>
    <w:rsid w:val="00F574AA"/>
    <w:rsid w:val="00F5758B"/>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21C3"/>
    <w:rsid w:val="00F736A8"/>
    <w:rsid w:val="00F7387C"/>
    <w:rsid w:val="00F748AC"/>
    <w:rsid w:val="00F7520A"/>
    <w:rsid w:val="00F762B3"/>
    <w:rsid w:val="00F76976"/>
    <w:rsid w:val="00F76E91"/>
    <w:rsid w:val="00F8057F"/>
    <w:rsid w:val="00F80A80"/>
    <w:rsid w:val="00F80D2D"/>
    <w:rsid w:val="00F80D81"/>
    <w:rsid w:val="00F81693"/>
    <w:rsid w:val="00F81F3A"/>
    <w:rsid w:val="00F820E2"/>
    <w:rsid w:val="00F8293E"/>
    <w:rsid w:val="00F83546"/>
    <w:rsid w:val="00F8403D"/>
    <w:rsid w:val="00F85C36"/>
    <w:rsid w:val="00F8611E"/>
    <w:rsid w:val="00F87AEA"/>
    <w:rsid w:val="00F91294"/>
    <w:rsid w:val="00F91A90"/>
    <w:rsid w:val="00F91B18"/>
    <w:rsid w:val="00F933B0"/>
    <w:rsid w:val="00F93735"/>
    <w:rsid w:val="00F93E8D"/>
    <w:rsid w:val="00F94092"/>
    <w:rsid w:val="00F95515"/>
    <w:rsid w:val="00F960E1"/>
    <w:rsid w:val="00F96630"/>
    <w:rsid w:val="00FA1473"/>
    <w:rsid w:val="00FA22CE"/>
    <w:rsid w:val="00FA2CFB"/>
    <w:rsid w:val="00FA2EE5"/>
    <w:rsid w:val="00FA302D"/>
    <w:rsid w:val="00FA328B"/>
    <w:rsid w:val="00FA3FCF"/>
    <w:rsid w:val="00FA5D54"/>
    <w:rsid w:val="00FA5F30"/>
    <w:rsid w:val="00FA6C76"/>
    <w:rsid w:val="00FA6D71"/>
    <w:rsid w:val="00FA6DE5"/>
    <w:rsid w:val="00FA7CEC"/>
    <w:rsid w:val="00FB12B7"/>
    <w:rsid w:val="00FB1511"/>
    <w:rsid w:val="00FB1CFC"/>
    <w:rsid w:val="00FB3A3C"/>
    <w:rsid w:val="00FB3BEC"/>
    <w:rsid w:val="00FB42A5"/>
    <w:rsid w:val="00FB4C97"/>
    <w:rsid w:val="00FB6BC4"/>
    <w:rsid w:val="00FB7922"/>
    <w:rsid w:val="00FC0CF6"/>
    <w:rsid w:val="00FC22B9"/>
    <w:rsid w:val="00FC23D0"/>
    <w:rsid w:val="00FC38B7"/>
    <w:rsid w:val="00FC398D"/>
    <w:rsid w:val="00FC55AA"/>
    <w:rsid w:val="00FC5CD2"/>
    <w:rsid w:val="00FC7DC3"/>
    <w:rsid w:val="00FD1173"/>
    <w:rsid w:val="00FD12B9"/>
    <w:rsid w:val="00FD1731"/>
    <w:rsid w:val="00FD471C"/>
    <w:rsid w:val="00FD52C3"/>
    <w:rsid w:val="00FD68CD"/>
    <w:rsid w:val="00FD6981"/>
    <w:rsid w:val="00FD74FD"/>
    <w:rsid w:val="00FD7D42"/>
    <w:rsid w:val="00FE0AD9"/>
    <w:rsid w:val="00FE2169"/>
    <w:rsid w:val="00FE25FC"/>
    <w:rsid w:val="00FE3631"/>
    <w:rsid w:val="00FE4262"/>
    <w:rsid w:val="00FE470C"/>
    <w:rsid w:val="00FE4A61"/>
    <w:rsid w:val="00FE73F5"/>
    <w:rsid w:val="00FE7582"/>
    <w:rsid w:val="00FE7AF3"/>
    <w:rsid w:val="00FE7B68"/>
    <w:rsid w:val="00FF04FE"/>
    <w:rsid w:val="00FF1652"/>
    <w:rsid w:val="00FF38C0"/>
    <w:rsid w:val="00FF55B1"/>
    <w:rsid w:val="00FF5CC3"/>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
    <w:basedOn w:val="a"/>
    <w:link w:val="afa"/>
    <w:uiPriority w:val="34"/>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29185E"/>
    <w:pPr>
      <w:spacing w:before="100" w:beforeAutospacing="1" w:after="119" w:line="240" w:lineRule="auto"/>
      <w:jc w:val="both"/>
    </w:pPr>
    <w:rPr>
      <w:rFonts w:ascii="Arial" w:hAnsi="Arial" w:cs="Arial"/>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
    <w:basedOn w:val="a"/>
    <w:link w:val="afa"/>
    <w:uiPriority w:val="34"/>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29185E"/>
    <w:pPr>
      <w:spacing w:before="100" w:beforeAutospacing="1" w:after="119" w:line="240" w:lineRule="auto"/>
      <w:jc w:val="both"/>
    </w:pPr>
    <w:rPr>
      <w:rFonts w:ascii="Arial" w:hAnsi="Arial" w:cs="Arial"/>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91434960">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916667486">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1659915027">
      <w:bodyDiv w:val="1"/>
      <w:marLeft w:val="0"/>
      <w:marRight w:val="0"/>
      <w:marTop w:val="0"/>
      <w:marBottom w:val="0"/>
      <w:divBdr>
        <w:top w:val="none" w:sz="0" w:space="0" w:color="auto"/>
        <w:left w:val="none" w:sz="0" w:space="0" w:color="auto"/>
        <w:bottom w:val="none" w:sz="0" w:space="0" w:color="auto"/>
        <w:right w:val="none" w:sz="0" w:space="0" w:color="auto"/>
      </w:divBdr>
    </w:div>
    <w:div w:id="2006587719">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3" Type="http://schemas.openxmlformats.org/officeDocument/2006/relationships/hyperlink" Target="https://zakon.rada.gov.ua/laws/show/755-15"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7514-1094-4636-9850-86B42B69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13554</Words>
  <Characters>77260</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90633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4</cp:revision>
  <cp:lastPrinted>2022-07-01T07:19:00Z</cp:lastPrinted>
  <dcterms:created xsi:type="dcterms:W3CDTF">2023-10-26T07:20:00Z</dcterms:created>
  <dcterms:modified xsi:type="dcterms:W3CDTF">2023-10-31T11:12:00Z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