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576015" w14:paraId="4EC0C4EA" w14:textId="77777777" w:rsidTr="004E7482">
        <w:tc>
          <w:tcPr>
            <w:tcW w:w="5954" w:type="dxa"/>
            <w:tcBorders>
              <w:top w:val="nil"/>
              <w:left w:val="nil"/>
              <w:bottom w:val="nil"/>
              <w:right w:val="nil"/>
            </w:tcBorders>
            <w:hideMark/>
          </w:tcPr>
          <w:p w14:paraId="12B5FBD7" w14:textId="0C0808BB"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58332E">
              <w:rPr>
                <w:rFonts w:ascii="Times New Roman" w:hAnsi="Times New Roman"/>
                <w:b/>
                <w:lang w:val="uk-UA"/>
              </w:rPr>
              <w:t>«12</w:t>
            </w:r>
            <w:r w:rsidR="008572CB">
              <w:rPr>
                <w:rFonts w:ascii="Times New Roman" w:hAnsi="Times New Roman"/>
                <w:b/>
                <w:lang w:val="uk-UA"/>
              </w:rPr>
              <w:t>» січня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A48E468" w14:textId="186D07EF" w:rsidR="000E7F98" w:rsidRDefault="0058332E" w:rsidP="0058332E">
      <w:pPr>
        <w:spacing w:before="240" w:after="0" w:line="240" w:lineRule="auto"/>
        <w:jc w:val="center"/>
        <w:rPr>
          <w:rFonts w:ascii="Times New Roman" w:eastAsia="Times New Roman" w:hAnsi="Times New Roman"/>
          <w:b/>
          <w:sz w:val="24"/>
          <w:szCs w:val="24"/>
          <w:lang w:val="uk-UA" w:eastAsia="ru-RU"/>
        </w:rPr>
      </w:pPr>
      <w:r w:rsidRPr="0058332E">
        <w:rPr>
          <w:rFonts w:ascii="Times New Roman" w:hAnsi="Times New Roman"/>
          <w:b/>
          <w:sz w:val="52"/>
          <w:szCs w:val="52"/>
          <w:lang w:val="uk-UA"/>
        </w:rPr>
        <w:t>Запасні частини до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14:paraId="1BCAA5AF" w14:textId="29D60B08" w:rsidR="000E7F98" w:rsidRDefault="000E7F98" w:rsidP="0058332E">
      <w:pPr>
        <w:spacing w:before="240" w:after="0" w:line="240" w:lineRule="auto"/>
        <w:jc w:val="center"/>
        <w:rPr>
          <w:rFonts w:ascii="Times New Roman" w:eastAsia="Times New Roman" w:hAnsi="Times New Roman"/>
          <w:b/>
          <w:sz w:val="24"/>
          <w:szCs w:val="24"/>
          <w:lang w:val="uk-UA" w:eastAsia="ru-RU"/>
        </w:rPr>
      </w:pPr>
    </w:p>
    <w:p w14:paraId="5FC8D48B" w14:textId="368ED387" w:rsidR="0058332E" w:rsidRDefault="0058332E" w:rsidP="0058332E">
      <w:pPr>
        <w:spacing w:before="240" w:after="0" w:line="240" w:lineRule="auto"/>
        <w:jc w:val="center"/>
        <w:rPr>
          <w:rFonts w:ascii="Times New Roman" w:eastAsia="Times New Roman" w:hAnsi="Times New Roman"/>
          <w:b/>
          <w:sz w:val="24"/>
          <w:szCs w:val="24"/>
          <w:lang w:val="uk-UA" w:eastAsia="ru-RU"/>
        </w:rPr>
      </w:pPr>
    </w:p>
    <w:p w14:paraId="7E984ACA" w14:textId="55DD6DF4"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14:paraId="61B27748" w14:textId="3C1689F9" w:rsidR="000E7F98" w:rsidRPr="00D756EB" w:rsidRDefault="000E7F98"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58332E"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40A615F8" w:rsidR="00B413F2" w:rsidRPr="004E7482" w:rsidRDefault="0058332E" w:rsidP="004E7482">
            <w:pPr>
              <w:spacing w:before="150" w:after="150" w:line="240" w:lineRule="auto"/>
              <w:jc w:val="both"/>
              <w:rPr>
                <w:rFonts w:ascii="Times New Roman" w:eastAsia="Times New Roman" w:hAnsi="Times New Roman"/>
                <w:b/>
                <w:sz w:val="24"/>
                <w:szCs w:val="24"/>
                <w:lang w:val="uk-UA" w:eastAsia="ru-RU"/>
              </w:rPr>
            </w:pPr>
            <w:r w:rsidRPr="0058332E">
              <w:rPr>
                <w:rFonts w:ascii="Times New Roman" w:eastAsia="Times New Roman" w:hAnsi="Times New Roman"/>
                <w:b/>
                <w:sz w:val="24"/>
                <w:szCs w:val="24"/>
                <w:lang w:val="uk-UA" w:eastAsia="ru-RU"/>
              </w:rPr>
              <w:t>Запасні частини до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992"/>
              <w:gridCol w:w="992"/>
            </w:tblGrid>
            <w:tr w:rsidR="0058332E" w:rsidRPr="006F0AEF" w14:paraId="405AFC59" w14:textId="77777777" w:rsidTr="00F957D0">
              <w:trPr>
                <w:cantSplit/>
                <w:trHeight w:val="1667"/>
              </w:trPr>
              <w:tc>
                <w:tcPr>
                  <w:tcW w:w="567" w:type="dxa"/>
                  <w:shd w:val="clear" w:color="auto" w:fill="auto"/>
                  <w:vAlign w:val="center"/>
                  <w:hideMark/>
                </w:tcPr>
                <w:p w14:paraId="54AB0B75"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w:t>
                  </w:r>
                </w:p>
              </w:tc>
              <w:tc>
                <w:tcPr>
                  <w:tcW w:w="3261" w:type="dxa"/>
                  <w:shd w:val="clear" w:color="auto" w:fill="auto"/>
                  <w:vAlign w:val="center"/>
                  <w:hideMark/>
                </w:tcPr>
                <w:p w14:paraId="40E36AEF"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Найменування товару</w:t>
                  </w:r>
                </w:p>
              </w:tc>
              <w:tc>
                <w:tcPr>
                  <w:tcW w:w="992" w:type="dxa"/>
                  <w:shd w:val="clear" w:color="auto" w:fill="auto"/>
                  <w:textDirection w:val="btLr"/>
                  <w:vAlign w:val="center"/>
                  <w:hideMark/>
                </w:tcPr>
                <w:p w14:paraId="6F8A2E16"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Од. виміру</w:t>
                  </w:r>
                </w:p>
              </w:tc>
              <w:tc>
                <w:tcPr>
                  <w:tcW w:w="992" w:type="dxa"/>
                  <w:shd w:val="clear" w:color="auto" w:fill="auto"/>
                  <w:textDirection w:val="btLr"/>
                  <w:vAlign w:val="center"/>
                  <w:hideMark/>
                </w:tcPr>
                <w:p w14:paraId="2316E4F9"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Кількість</w:t>
                  </w:r>
                </w:p>
              </w:tc>
            </w:tr>
            <w:tr w:rsidR="0058332E" w:rsidRPr="006F0AEF" w14:paraId="7BE4CFAF" w14:textId="77777777" w:rsidTr="00F957D0">
              <w:trPr>
                <w:trHeight w:val="329"/>
              </w:trPr>
              <w:tc>
                <w:tcPr>
                  <w:tcW w:w="567" w:type="dxa"/>
                  <w:shd w:val="clear" w:color="auto" w:fill="auto"/>
                  <w:vAlign w:val="center"/>
                  <w:hideMark/>
                </w:tcPr>
                <w:p w14:paraId="7D8FBEA4"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1</w:t>
                  </w:r>
                </w:p>
              </w:tc>
              <w:tc>
                <w:tcPr>
                  <w:tcW w:w="3261" w:type="dxa"/>
                  <w:shd w:val="clear" w:color="auto" w:fill="auto"/>
                  <w:vAlign w:val="center"/>
                  <w:hideMark/>
                </w:tcPr>
                <w:p w14:paraId="0E919164"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2</w:t>
                  </w:r>
                </w:p>
              </w:tc>
              <w:tc>
                <w:tcPr>
                  <w:tcW w:w="992" w:type="dxa"/>
                  <w:shd w:val="clear" w:color="auto" w:fill="auto"/>
                  <w:vAlign w:val="center"/>
                  <w:hideMark/>
                </w:tcPr>
                <w:p w14:paraId="01836DE4"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3</w:t>
                  </w:r>
                </w:p>
              </w:tc>
              <w:tc>
                <w:tcPr>
                  <w:tcW w:w="992" w:type="dxa"/>
                  <w:shd w:val="clear" w:color="auto" w:fill="auto"/>
                  <w:vAlign w:val="center"/>
                  <w:hideMark/>
                </w:tcPr>
                <w:p w14:paraId="2A1B7F06" w14:textId="77777777" w:rsidR="0058332E" w:rsidRPr="006F0AEF" w:rsidRDefault="0058332E" w:rsidP="0058332E">
                  <w:pPr>
                    <w:spacing w:after="0" w:line="240" w:lineRule="auto"/>
                    <w:jc w:val="center"/>
                    <w:rPr>
                      <w:rFonts w:ascii="Times New Roman" w:eastAsia="Times New Roman" w:hAnsi="Times New Roman"/>
                      <w:b/>
                      <w:bCs/>
                      <w:color w:val="000000"/>
                      <w:sz w:val="24"/>
                      <w:szCs w:val="24"/>
                      <w:lang w:val="uk-UA" w:eastAsia="uk-UA"/>
                    </w:rPr>
                  </w:pPr>
                  <w:r w:rsidRPr="006F0AEF">
                    <w:rPr>
                      <w:rFonts w:ascii="Times New Roman" w:eastAsia="Times New Roman" w:hAnsi="Times New Roman"/>
                      <w:b/>
                      <w:bCs/>
                      <w:color w:val="000000"/>
                      <w:sz w:val="24"/>
                      <w:szCs w:val="24"/>
                      <w:lang w:val="uk-UA" w:eastAsia="uk-UA"/>
                    </w:rPr>
                    <w:t>4</w:t>
                  </w:r>
                </w:p>
              </w:tc>
            </w:tr>
            <w:tr w:rsidR="0058332E" w:rsidRPr="006F0AEF" w14:paraId="7D6D69C1" w14:textId="77777777" w:rsidTr="00F957D0">
              <w:tblPrEx>
                <w:tblLook w:val="00A0" w:firstRow="1" w:lastRow="0" w:firstColumn="1" w:lastColumn="0" w:noHBand="0" w:noVBand="0"/>
              </w:tblPrEx>
              <w:trPr>
                <w:cantSplit/>
                <w:trHeight w:val="396"/>
              </w:trPr>
              <w:tc>
                <w:tcPr>
                  <w:tcW w:w="567" w:type="dxa"/>
                  <w:noWrap/>
                  <w:vAlign w:val="center"/>
                </w:tcPr>
                <w:p w14:paraId="1400755C"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lastRenderedPageBreak/>
                    <w:t>1</w:t>
                  </w:r>
                </w:p>
              </w:tc>
              <w:tc>
                <w:tcPr>
                  <w:tcW w:w="3261" w:type="dxa"/>
                  <w:vAlign w:val="center"/>
                </w:tcPr>
                <w:p w14:paraId="70A30131"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Важіль гальмівний передній ЮМЗ 1136-02 </w:t>
                  </w:r>
                </w:p>
              </w:tc>
              <w:tc>
                <w:tcPr>
                  <w:tcW w:w="992" w:type="dxa"/>
                  <w:noWrap/>
                  <w:vAlign w:val="center"/>
                </w:tcPr>
                <w:p w14:paraId="3871AC89"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BF4E7CC"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206B806E" w14:textId="77777777" w:rsidTr="00F957D0">
              <w:tblPrEx>
                <w:tblLook w:val="00A0" w:firstRow="1" w:lastRow="0" w:firstColumn="1" w:lastColumn="0" w:noHBand="0" w:noVBand="0"/>
              </w:tblPrEx>
              <w:trPr>
                <w:cantSplit/>
                <w:trHeight w:val="417"/>
              </w:trPr>
              <w:tc>
                <w:tcPr>
                  <w:tcW w:w="567" w:type="dxa"/>
                  <w:noWrap/>
                  <w:vAlign w:val="center"/>
                </w:tcPr>
                <w:p w14:paraId="697EF9A3"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w:t>
                  </w:r>
                </w:p>
              </w:tc>
              <w:tc>
                <w:tcPr>
                  <w:tcW w:w="3261" w:type="dxa"/>
                  <w:vAlign w:val="center"/>
                </w:tcPr>
                <w:p w14:paraId="473BCB0A"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Важіль гальмівний задній правий 318 1926 </w:t>
                  </w:r>
                </w:p>
              </w:tc>
              <w:tc>
                <w:tcPr>
                  <w:tcW w:w="992" w:type="dxa"/>
                  <w:noWrap/>
                  <w:vAlign w:val="center"/>
                </w:tcPr>
                <w:p w14:paraId="5BE91CE4"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1906440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30</w:t>
                  </w:r>
                </w:p>
              </w:tc>
            </w:tr>
            <w:tr w:rsidR="0058332E" w:rsidRPr="006F0AEF" w14:paraId="3CB960CC" w14:textId="77777777" w:rsidTr="00F957D0">
              <w:tblPrEx>
                <w:tblLook w:val="00A0" w:firstRow="1" w:lastRow="0" w:firstColumn="1" w:lastColumn="0" w:noHBand="0" w:noVBand="0"/>
              </w:tblPrEx>
              <w:trPr>
                <w:cantSplit/>
                <w:trHeight w:val="427"/>
              </w:trPr>
              <w:tc>
                <w:tcPr>
                  <w:tcW w:w="567" w:type="dxa"/>
                  <w:noWrap/>
                  <w:vAlign w:val="center"/>
                </w:tcPr>
                <w:p w14:paraId="572AB9ED"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w:t>
                  </w:r>
                </w:p>
              </w:tc>
              <w:tc>
                <w:tcPr>
                  <w:tcW w:w="3261" w:type="dxa"/>
                  <w:vAlign w:val="center"/>
                </w:tcPr>
                <w:p w14:paraId="1D2B9B42"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Важіль гальмівний задній лівий 318 1927 </w:t>
                  </w:r>
                </w:p>
              </w:tc>
              <w:tc>
                <w:tcPr>
                  <w:tcW w:w="992" w:type="dxa"/>
                  <w:noWrap/>
                  <w:vAlign w:val="center"/>
                </w:tcPr>
                <w:p w14:paraId="2CEFE48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A1E052E"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30</w:t>
                  </w:r>
                </w:p>
              </w:tc>
            </w:tr>
            <w:tr w:rsidR="0058332E" w:rsidRPr="006F0AEF" w14:paraId="402450EC" w14:textId="77777777" w:rsidTr="00F957D0">
              <w:tblPrEx>
                <w:tblLook w:val="00A0" w:firstRow="1" w:lastRow="0" w:firstColumn="1" w:lastColumn="0" w:noHBand="0" w:noVBand="0"/>
              </w:tblPrEx>
              <w:trPr>
                <w:cantSplit/>
                <w:trHeight w:val="365"/>
              </w:trPr>
              <w:tc>
                <w:tcPr>
                  <w:tcW w:w="567" w:type="dxa"/>
                  <w:noWrap/>
                  <w:vAlign w:val="center"/>
                </w:tcPr>
                <w:p w14:paraId="2EC33698"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4</w:t>
                  </w:r>
                </w:p>
              </w:tc>
              <w:tc>
                <w:tcPr>
                  <w:tcW w:w="3261" w:type="dxa"/>
                  <w:vAlign w:val="center"/>
                </w:tcPr>
                <w:p w14:paraId="12123FC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Сайлент</w:t>
                  </w:r>
                  <w:proofErr w:type="spellEnd"/>
                  <w:r w:rsidRPr="006F0AEF">
                    <w:rPr>
                      <w:rFonts w:ascii="Times New Roman" w:eastAsia="Times New Roman" w:hAnsi="Times New Roman"/>
                      <w:sz w:val="24"/>
                      <w:szCs w:val="24"/>
                      <w:lang w:val="uk-UA" w:eastAsia="ru-RU"/>
                    </w:rPr>
                    <w:t xml:space="preserve">-блок </w:t>
                  </w:r>
                  <w:proofErr w:type="spellStart"/>
                  <w:r w:rsidRPr="006F0AEF">
                    <w:rPr>
                      <w:rFonts w:ascii="Times New Roman" w:eastAsia="Times New Roman" w:hAnsi="Times New Roman"/>
                      <w:sz w:val="24"/>
                      <w:szCs w:val="24"/>
                      <w:lang w:val="uk-UA" w:eastAsia="ru-RU"/>
                    </w:rPr>
                    <w:t>реакт.тяги</w:t>
                  </w:r>
                  <w:proofErr w:type="spellEnd"/>
                  <w:r w:rsidRPr="006F0AEF">
                    <w:rPr>
                      <w:rFonts w:ascii="Times New Roman" w:eastAsia="Times New Roman" w:hAnsi="Times New Roman"/>
                      <w:sz w:val="24"/>
                      <w:szCs w:val="24"/>
                      <w:lang w:val="uk-UA" w:eastAsia="ru-RU"/>
                    </w:rPr>
                    <w:t xml:space="preserve"> 14Тр</w:t>
                  </w:r>
                </w:p>
              </w:tc>
              <w:tc>
                <w:tcPr>
                  <w:tcW w:w="992" w:type="dxa"/>
                  <w:noWrap/>
                  <w:vAlign w:val="center"/>
                </w:tcPr>
                <w:p w14:paraId="6126B2D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4A7458F"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30</w:t>
                  </w:r>
                </w:p>
              </w:tc>
            </w:tr>
            <w:tr w:rsidR="0058332E" w:rsidRPr="006F0AEF" w14:paraId="6193EEB5" w14:textId="77777777" w:rsidTr="00F957D0">
              <w:tblPrEx>
                <w:tblLook w:val="00A0" w:firstRow="1" w:lastRow="0" w:firstColumn="1" w:lastColumn="0" w:noHBand="0" w:noVBand="0"/>
              </w:tblPrEx>
              <w:trPr>
                <w:cantSplit/>
                <w:trHeight w:val="400"/>
              </w:trPr>
              <w:tc>
                <w:tcPr>
                  <w:tcW w:w="567" w:type="dxa"/>
                  <w:noWrap/>
                  <w:vAlign w:val="center"/>
                </w:tcPr>
                <w:p w14:paraId="4C413CA2"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5</w:t>
                  </w:r>
                </w:p>
              </w:tc>
              <w:tc>
                <w:tcPr>
                  <w:tcW w:w="3261" w:type="dxa"/>
                  <w:vAlign w:val="center"/>
                </w:tcPr>
                <w:p w14:paraId="7DBFF6F4"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Амортизатор ЗІУ,ЮМЗ А1 325/500</w:t>
                  </w:r>
                </w:p>
              </w:tc>
              <w:tc>
                <w:tcPr>
                  <w:tcW w:w="992" w:type="dxa"/>
                  <w:noWrap/>
                  <w:vAlign w:val="center"/>
                </w:tcPr>
                <w:p w14:paraId="4871E24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5401BBF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58</w:t>
                  </w:r>
                </w:p>
              </w:tc>
            </w:tr>
            <w:tr w:rsidR="0058332E" w:rsidRPr="006F0AEF" w14:paraId="343B2A7F" w14:textId="77777777" w:rsidTr="00F957D0">
              <w:tblPrEx>
                <w:tblLook w:val="00A0" w:firstRow="1" w:lastRow="0" w:firstColumn="1" w:lastColumn="0" w:noHBand="0" w:noVBand="0"/>
              </w:tblPrEx>
              <w:trPr>
                <w:cantSplit/>
                <w:trHeight w:val="270"/>
              </w:trPr>
              <w:tc>
                <w:tcPr>
                  <w:tcW w:w="567" w:type="dxa"/>
                  <w:noWrap/>
                  <w:vAlign w:val="center"/>
                </w:tcPr>
                <w:p w14:paraId="03396DA6"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6</w:t>
                  </w:r>
                </w:p>
              </w:tc>
              <w:tc>
                <w:tcPr>
                  <w:tcW w:w="3261" w:type="dxa"/>
                  <w:vAlign w:val="center"/>
                </w:tcPr>
                <w:p w14:paraId="4D302F41"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Амортизатор 14Тр</w:t>
                  </w:r>
                </w:p>
              </w:tc>
              <w:tc>
                <w:tcPr>
                  <w:tcW w:w="992" w:type="dxa"/>
                  <w:noWrap/>
                  <w:vAlign w:val="center"/>
                </w:tcPr>
                <w:p w14:paraId="4C91A21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A031B4E"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2683BCF4" w14:textId="77777777" w:rsidTr="00F957D0">
              <w:tblPrEx>
                <w:tblLook w:val="00A0" w:firstRow="1" w:lastRow="0" w:firstColumn="1" w:lastColumn="0" w:noHBand="0" w:noVBand="0"/>
              </w:tblPrEx>
              <w:trPr>
                <w:cantSplit/>
                <w:trHeight w:val="667"/>
              </w:trPr>
              <w:tc>
                <w:tcPr>
                  <w:tcW w:w="567" w:type="dxa"/>
                  <w:noWrap/>
                  <w:vAlign w:val="center"/>
                </w:tcPr>
                <w:p w14:paraId="5CDA1597"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7</w:t>
                  </w:r>
                </w:p>
              </w:tc>
              <w:tc>
                <w:tcPr>
                  <w:tcW w:w="3261" w:type="dxa"/>
                  <w:vAlign w:val="center"/>
                </w:tcPr>
                <w:p w14:paraId="357B1853"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Барабан гальм.зад.118.З,Ю,К-12,Л22 (12шп)</w:t>
                  </w:r>
                </w:p>
              </w:tc>
              <w:tc>
                <w:tcPr>
                  <w:tcW w:w="992" w:type="dxa"/>
                  <w:noWrap/>
                  <w:vAlign w:val="center"/>
                </w:tcPr>
                <w:p w14:paraId="4E60F328"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85D188C"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w:t>
                  </w:r>
                </w:p>
              </w:tc>
            </w:tr>
            <w:tr w:rsidR="0058332E" w:rsidRPr="006F0AEF" w14:paraId="5D03D1D6" w14:textId="77777777" w:rsidTr="00F957D0">
              <w:tblPrEx>
                <w:tblLook w:val="00A0" w:firstRow="1" w:lastRow="0" w:firstColumn="1" w:lastColumn="0" w:noHBand="0" w:noVBand="0"/>
              </w:tblPrEx>
              <w:trPr>
                <w:cantSplit/>
                <w:trHeight w:val="271"/>
              </w:trPr>
              <w:tc>
                <w:tcPr>
                  <w:tcW w:w="567" w:type="dxa"/>
                  <w:noWrap/>
                  <w:vAlign w:val="center"/>
                </w:tcPr>
                <w:p w14:paraId="26F4AD7D"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8</w:t>
                  </w:r>
                </w:p>
              </w:tc>
              <w:tc>
                <w:tcPr>
                  <w:tcW w:w="3261" w:type="dxa"/>
                  <w:vAlign w:val="center"/>
                </w:tcPr>
                <w:p w14:paraId="13B06DE1"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Барабан </w:t>
                  </w:r>
                  <w:proofErr w:type="spellStart"/>
                  <w:r w:rsidRPr="006F0AEF">
                    <w:rPr>
                      <w:rFonts w:ascii="Times New Roman" w:eastAsia="Times New Roman" w:hAnsi="Times New Roman"/>
                      <w:sz w:val="24"/>
                      <w:szCs w:val="24"/>
                      <w:lang w:val="uk-UA" w:eastAsia="ru-RU"/>
                    </w:rPr>
                    <w:t>гальм.зад</w:t>
                  </w:r>
                  <w:proofErr w:type="spellEnd"/>
                  <w:r w:rsidRPr="006F0AEF">
                    <w:rPr>
                      <w:rFonts w:ascii="Times New Roman" w:eastAsia="Times New Roman" w:hAnsi="Times New Roman"/>
                      <w:sz w:val="24"/>
                      <w:szCs w:val="24"/>
                      <w:lang w:val="uk-UA" w:eastAsia="ru-RU"/>
                    </w:rPr>
                    <w:t>. 14Тр</w:t>
                  </w:r>
                </w:p>
              </w:tc>
              <w:tc>
                <w:tcPr>
                  <w:tcW w:w="992" w:type="dxa"/>
                  <w:noWrap/>
                  <w:vAlign w:val="center"/>
                </w:tcPr>
                <w:p w14:paraId="7273FF9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67204BAB"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w:t>
                  </w:r>
                </w:p>
              </w:tc>
            </w:tr>
            <w:tr w:rsidR="0058332E" w:rsidRPr="006F0AEF" w14:paraId="35BEE773" w14:textId="77777777" w:rsidTr="00F957D0">
              <w:tblPrEx>
                <w:tblLook w:val="00A0" w:firstRow="1" w:lastRow="0" w:firstColumn="1" w:lastColumn="0" w:noHBand="0" w:noVBand="0"/>
              </w:tblPrEx>
              <w:trPr>
                <w:cantSplit/>
                <w:trHeight w:val="667"/>
              </w:trPr>
              <w:tc>
                <w:tcPr>
                  <w:tcW w:w="567" w:type="dxa"/>
                  <w:noWrap/>
                  <w:vAlign w:val="center"/>
                </w:tcPr>
                <w:p w14:paraId="7695DC1A"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9</w:t>
                  </w:r>
                </w:p>
              </w:tc>
              <w:tc>
                <w:tcPr>
                  <w:tcW w:w="3261" w:type="dxa"/>
                  <w:vAlign w:val="center"/>
                </w:tcPr>
                <w:p w14:paraId="6E29B7B8"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Головка струмоприймача ГТ-14А</w:t>
                  </w:r>
                </w:p>
              </w:tc>
              <w:tc>
                <w:tcPr>
                  <w:tcW w:w="992" w:type="dxa"/>
                  <w:noWrap/>
                  <w:vAlign w:val="center"/>
                </w:tcPr>
                <w:p w14:paraId="517A0BCC"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522377FC"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311458A2" w14:textId="77777777" w:rsidTr="00F957D0">
              <w:tblPrEx>
                <w:tblLook w:val="00A0" w:firstRow="1" w:lastRow="0" w:firstColumn="1" w:lastColumn="0" w:noHBand="0" w:noVBand="0"/>
              </w:tblPrEx>
              <w:trPr>
                <w:cantSplit/>
                <w:trHeight w:val="443"/>
              </w:trPr>
              <w:tc>
                <w:tcPr>
                  <w:tcW w:w="567" w:type="dxa"/>
                  <w:noWrap/>
                  <w:vAlign w:val="center"/>
                </w:tcPr>
                <w:p w14:paraId="77C1E5A4"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10</w:t>
                  </w:r>
                </w:p>
              </w:tc>
              <w:tc>
                <w:tcPr>
                  <w:tcW w:w="3261" w:type="dxa"/>
                  <w:vAlign w:val="center"/>
                </w:tcPr>
                <w:p w14:paraId="6493ADA0"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Насос НШ-10 </w:t>
                  </w:r>
                  <w:proofErr w:type="spellStart"/>
                  <w:r w:rsidRPr="006F0AEF">
                    <w:rPr>
                      <w:rFonts w:ascii="Times New Roman" w:eastAsia="Times New Roman" w:hAnsi="Times New Roman"/>
                      <w:sz w:val="24"/>
                      <w:szCs w:val="24"/>
                      <w:lang w:val="uk-UA" w:eastAsia="ru-RU"/>
                    </w:rPr>
                    <w:t>лів</w:t>
                  </w:r>
                  <w:proofErr w:type="spellEnd"/>
                  <w:r w:rsidRPr="006F0AEF">
                    <w:rPr>
                      <w:rFonts w:ascii="Times New Roman" w:eastAsia="Times New Roman" w:hAnsi="Times New Roman"/>
                      <w:sz w:val="24"/>
                      <w:szCs w:val="24"/>
                      <w:lang w:val="uk-UA" w:eastAsia="ru-RU"/>
                    </w:rPr>
                    <w:t>.</w:t>
                  </w:r>
                </w:p>
              </w:tc>
              <w:tc>
                <w:tcPr>
                  <w:tcW w:w="992" w:type="dxa"/>
                  <w:noWrap/>
                  <w:vAlign w:val="center"/>
                </w:tcPr>
                <w:p w14:paraId="1078C67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461A56F"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60</w:t>
                  </w:r>
                </w:p>
              </w:tc>
            </w:tr>
            <w:tr w:rsidR="0058332E" w:rsidRPr="006F0AEF" w14:paraId="1ACEAA6A" w14:textId="77777777" w:rsidTr="00F957D0">
              <w:tblPrEx>
                <w:tblLook w:val="00A0" w:firstRow="1" w:lastRow="0" w:firstColumn="1" w:lastColumn="0" w:noHBand="0" w:noVBand="0"/>
              </w:tblPrEx>
              <w:trPr>
                <w:cantSplit/>
                <w:trHeight w:val="421"/>
              </w:trPr>
              <w:tc>
                <w:tcPr>
                  <w:tcW w:w="567" w:type="dxa"/>
                  <w:noWrap/>
                  <w:vAlign w:val="center"/>
                </w:tcPr>
                <w:p w14:paraId="7499195D"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11</w:t>
                  </w:r>
                </w:p>
              </w:tc>
              <w:tc>
                <w:tcPr>
                  <w:tcW w:w="3261" w:type="dxa"/>
                  <w:vAlign w:val="center"/>
                </w:tcPr>
                <w:p w14:paraId="306EEEC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Маслянка М10 45гр.</w:t>
                  </w:r>
                </w:p>
              </w:tc>
              <w:tc>
                <w:tcPr>
                  <w:tcW w:w="992" w:type="dxa"/>
                  <w:noWrap/>
                  <w:vAlign w:val="center"/>
                </w:tcPr>
                <w:p w14:paraId="2ACC55F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C09B0C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600</w:t>
                  </w:r>
                </w:p>
              </w:tc>
            </w:tr>
            <w:tr w:rsidR="0058332E" w:rsidRPr="006F0AEF" w14:paraId="154E2FAD" w14:textId="77777777" w:rsidTr="00F957D0">
              <w:tblPrEx>
                <w:tblLook w:val="00A0" w:firstRow="1" w:lastRow="0" w:firstColumn="1" w:lastColumn="0" w:noHBand="0" w:noVBand="0"/>
              </w:tblPrEx>
              <w:trPr>
                <w:cantSplit/>
                <w:trHeight w:val="667"/>
              </w:trPr>
              <w:tc>
                <w:tcPr>
                  <w:tcW w:w="567" w:type="dxa"/>
                  <w:noWrap/>
                  <w:vAlign w:val="center"/>
                </w:tcPr>
                <w:p w14:paraId="056C774F"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12</w:t>
                  </w:r>
                </w:p>
              </w:tc>
              <w:tc>
                <w:tcPr>
                  <w:tcW w:w="3261" w:type="dxa"/>
                  <w:vAlign w:val="center"/>
                </w:tcPr>
                <w:p w14:paraId="2D29BA29"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Обкатна пара ЗІУ 318.77 RABA </w:t>
                  </w:r>
                </w:p>
              </w:tc>
              <w:tc>
                <w:tcPr>
                  <w:tcW w:w="992" w:type="dxa"/>
                  <w:noWrap/>
                  <w:vAlign w:val="center"/>
                </w:tcPr>
                <w:p w14:paraId="34D79408"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4D56C847"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w:t>
                  </w:r>
                </w:p>
              </w:tc>
            </w:tr>
            <w:tr w:rsidR="0058332E" w:rsidRPr="006F0AEF" w14:paraId="04413357" w14:textId="77777777" w:rsidTr="00F957D0">
              <w:tblPrEx>
                <w:tblLook w:val="00A0" w:firstRow="1" w:lastRow="0" w:firstColumn="1" w:lastColumn="0" w:noHBand="0" w:noVBand="0"/>
              </w:tblPrEx>
              <w:trPr>
                <w:cantSplit/>
                <w:trHeight w:val="266"/>
              </w:trPr>
              <w:tc>
                <w:tcPr>
                  <w:tcW w:w="567" w:type="dxa"/>
                  <w:noWrap/>
                  <w:vAlign w:val="center"/>
                </w:tcPr>
                <w:p w14:paraId="7387B831"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13</w:t>
                  </w:r>
                </w:p>
              </w:tc>
              <w:tc>
                <w:tcPr>
                  <w:tcW w:w="3261" w:type="dxa"/>
                  <w:vAlign w:val="center"/>
                </w:tcPr>
                <w:p w14:paraId="38B2206B"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Піввісь 14Тр 718.11</w:t>
                  </w:r>
                </w:p>
              </w:tc>
              <w:tc>
                <w:tcPr>
                  <w:tcW w:w="992" w:type="dxa"/>
                  <w:noWrap/>
                  <w:vAlign w:val="center"/>
                </w:tcPr>
                <w:p w14:paraId="2492830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3B8D146"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10</w:t>
                  </w:r>
                </w:p>
              </w:tc>
            </w:tr>
            <w:tr w:rsidR="0058332E" w:rsidRPr="006F0AEF" w14:paraId="3D89C408" w14:textId="77777777" w:rsidTr="00F957D0">
              <w:tblPrEx>
                <w:tblLook w:val="00A0" w:firstRow="1" w:lastRow="0" w:firstColumn="1" w:lastColumn="0" w:noHBand="0" w:noVBand="0"/>
              </w:tblPrEx>
              <w:trPr>
                <w:cantSplit/>
                <w:trHeight w:val="667"/>
              </w:trPr>
              <w:tc>
                <w:tcPr>
                  <w:tcW w:w="567" w:type="dxa"/>
                  <w:noWrap/>
                  <w:vAlign w:val="center"/>
                </w:tcPr>
                <w:p w14:paraId="545B39F7"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14</w:t>
                  </w:r>
                </w:p>
              </w:tc>
              <w:tc>
                <w:tcPr>
                  <w:tcW w:w="3261" w:type="dxa"/>
                  <w:vAlign w:val="center"/>
                </w:tcPr>
                <w:p w14:paraId="4ACB9CC2"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Палець шаровий </w:t>
                  </w:r>
                  <w:proofErr w:type="spellStart"/>
                  <w:r w:rsidRPr="006F0AEF">
                    <w:rPr>
                      <w:rFonts w:ascii="Times New Roman" w:eastAsia="Times New Roman" w:hAnsi="Times New Roman"/>
                      <w:sz w:val="24"/>
                      <w:szCs w:val="24"/>
                      <w:lang w:val="uk-UA" w:eastAsia="ru-RU"/>
                    </w:rPr>
                    <w:t>ГУРа</w:t>
                  </w:r>
                  <w:proofErr w:type="spellEnd"/>
                  <w:r w:rsidRPr="006F0AEF">
                    <w:rPr>
                      <w:rFonts w:ascii="Times New Roman" w:eastAsia="Times New Roman" w:hAnsi="Times New Roman"/>
                      <w:sz w:val="24"/>
                      <w:szCs w:val="24"/>
                      <w:lang w:val="uk-UA" w:eastAsia="ru-RU"/>
                    </w:rPr>
                    <w:t xml:space="preserve"> 200-3003065,М18 ЮМЗ</w:t>
                  </w:r>
                </w:p>
              </w:tc>
              <w:tc>
                <w:tcPr>
                  <w:tcW w:w="992" w:type="dxa"/>
                  <w:noWrap/>
                  <w:vAlign w:val="center"/>
                </w:tcPr>
                <w:p w14:paraId="0049AB2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536ACA4"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487ABD99" w14:textId="77777777" w:rsidTr="00F957D0">
              <w:tblPrEx>
                <w:tblLook w:val="00A0" w:firstRow="1" w:lastRow="0" w:firstColumn="1" w:lastColumn="0" w:noHBand="0" w:noVBand="0"/>
              </w:tblPrEx>
              <w:trPr>
                <w:cantSplit/>
                <w:trHeight w:val="536"/>
              </w:trPr>
              <w:tc>
                <w:tcPr>
                  <w:tcW w:w="567" w:type="dxa"/>
                  <w:noWrap/>
                  <w:vAlign w:val="center"/>
                </w:tcPr>
                <w:p w14:paraId="69322E76"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15</w:t>
                  </w:r>
                </w:p>
              </w:tc>
              <w:tc>
                <w:tcPr>
                  <w:tcW w:w="3261" w:type="dxa"/>
                  <w:vAlign w:val="center"/>
                </w:tcPr>
                <w:p w14:paraId="452D509D"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Палець шаровий М24 92.9811.1230.1204.01</w:t>
                  </w:r>
                </w:p>
              </w:tc>
              <w:tc>
                <w:tcPr>
                  <w:tcW w:w="992" w:type="dxa"/>
                  <w:noWrap/>
                  <w:vAlign w:val="center"/>
                </w:tcPr>
                <w:p w14:paraId="767A7884"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536E45DB"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130F75F1" w14:textId="77777777" w:rsidTr="00F957D0">
              <w:tblPrEx>
                <w:tblLook w:val="00A0" w:firstRow="1" w:lastRow="0" w:firstColumn="1" w:lastColumn="0" w:noHBand="0" w:noVBand="0"/>
              </w:tblPrEx>
              <w:trPr>
                <w:cantSplit/>
                <w:trHeight w:val="544"/>
              </w:trPr>
              <w:tc>
                <w:tcPr>
                  <w:tcW w:w="567" w:type="dxa"/>
                  <w:noWrap/>
                  <w:vAlign w:val="center"/>
                </w:tcPr>
                <w:p w14:paraId="27C864A9"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16</w:t>
                  </w:r>
                </w:p>
              </w:tc>
              <w:tc>
                <w:tcPr>
                  <w:tcW w:w="3261" w:type="dxa"/>
                  <w:vAlign w:val="center"/>
                </w:tcPr>
                <w:p w14:paraId="4DCA6536"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Регул.полож.кузова</w:t>
                  </w:r>
                  <w:proofErr w:type="spellEnd"/>
                  <w:r w:rsidRPr="006F0AEF">
                    <w:rPr>
                      <w:rFonts w:ascii="Times New Roman" w:eastAsia="Times New Roman" w:hAnsi="Times New Roman"/>
                      <w:sz w:val="24"/>
                      <w:szCs w:val="24"/>
                      <w:lang w:val="uk-UA" w:eastAsia="ru-RU"/>
                    </w:rPr>
                    <w:t xml:space="preserve"> ЗІУ 060.41.000-02</w:t>
                  </w:r>
                </w:p>
              </w:tc>
              <w:tc>
                <w:tcPr>
                  <w:tcW w:w="992" w:type="dxa"/>
                  <w:noWrap/>
                  <w:vAlign w:val="center"/>
                </w:tcPr>
                <w:p w14:paraId="68999CD6"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68229DE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40</w:t>
                  </w:r>
                </w:p>
              </w:tc>
            </w:tr>
            <w:tr w:rsidR="0058332E" w:rsidRPr="006F0AEF" w14:paraId="5194F2EB" w14:textId="77777777" w:rsidTr="00F957D0">
              <w:tblPrEx>
                <w:tblLook w:val="00A0" w:firstRow="1" w:lastRow="0" w:firstColumn="1" w:lastColumn="0" w:noHBand="0" w:noVBand="0"/>
              </w:tblPrEx>
              <w:trPr>
                <w:cantSplit/>
                <w:trHeight w:val="566"/>
              </w:trPr>
              <w:tc>
                <w:tcPr>
                  <w:tcW w:w="567" w:type="dxa"/>
                  <w:noWrap/>
                  <w:vAlign w:val="center"/>
                </w:tcPr>
                <w:p w14:paraId="532C50AD"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17</w:t>
                  </w:r>
                </w:p>
              </w:tc>
              <w:tc>
                <w:tcPr>
                  <w:tcW w:w="3261" w:type="dxa"/>
                  <w:vAlign w:val="center"/>
                </w:tcPr>
                <w:p w14:paraId="661FEA8A"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Регул.полож.кузова</w:t>
                  </w:r>
                  <w:proofErr w:type="spellEnd"/>
                  <w:r w:rsidRPr="006F0AEF">
                    <w:rPr>
                      <w:rFonts w:ascii="Times New Roman" w:eastAsia="Times New Roman" w:hAnsi="Times New Roman"/>
                      <w:sz w:val="24"/>
                      <w:szCs w:val="24"/>
                      <w:lang w:val="uk-UA" w:eastAsia="ru-RU"/>
                    </w:rPr>
                    <w:t xml:space="preserve"> ЮМЗ SV-1294</w:t>
                  </w:r>
                </w:p>
              </w:tc>
              <w:tc>
                <w:tcPr>
                  <w:tcW w:w="992" w:type="dxa"/>
                  <w:noWrap/>
                  <w:vAlign w:val="center"/>
                </w:tcPr>
                <w:p w14:paraId="7175AD56"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4A87AA16"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40</w:t>
                  </w:r>
                </w:p>
              </w:tc>
            </w:tr>
            <w:tr w:rsidR="0058332E" w:rsidRPr="006F0AEF" w14:paraId="415BAF59" w14:textId="77777777" w:rsidTr="00F957D0">
              <w:tblPrEx>
                <w:tblLook w:val="00A0" w:firstRow="1" w:lastRow="0" w:firstColumn="1" w:lastColumn="0" w:noHBand="0" w:noVBand="0"/>
              </w:tblPrEx>
              <w:trPr>
                <w:cantSplit/>
                <w:trHeight w:val="560"/>
              </w:trPr>
              <w:tc>
                <w:tcPr>
                  <w:tcW w:w="567" w:type="dxa"/>
                  <w:noWrap/>
                  <w:vAlign w:val="center"/>
                </w:tcPr>
                <w:p w14:paraId="5A3814E9"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18</w:t>
                  </w:r>
                </w:p>
              </w:tc>
              <w:tc>
                <w:tcPr>
                  <w:tcW w:w="3261" w:type="dxa"/>
                  <w:vAlign w:val="center"/>
                </w:tcPr>
                <w:p w14:paraId="34870BEE"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Регул.полож.кузова</w:t>
                  </w:r>
                  <w:proofErr w:type="spellEnd"/>
                  <w:r w:rsidRPr="006F0AEF">
                    <w:rPr>
                      <w:rFonts w:ascii="Times New Roman" w:eastAsia="Times New Roman" w:hAnsi="Times New Roman"/>
                      <w:sz w:val="24"/>
                      <w:szCs w:val="24"/>
                      <w:lang w:val="uk-UA" w:eastAsia="ru-RU"/>
                    </w:rPr>
                    <w:t xml:space="preserve"> ЮМЗ,К-12.41..0-01</w:t>
                  </w:r>
                </w:p>
              </w:tc>
              <w:tc>
                <w:tcPr>
                  <w:tcW w:w="992" w:type="dxa"/>
                  <w:noWrap/>
                  <w:vAlign w:val="center"/>
                </w:tcPr>
                <w:p w14:paraId="3BE188C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5648C934"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40</w:t>
                  </w:r>
                </w:p>
              </w:tc>
            </w:tr>
            <w:tr w:rsidR="0058332E" w:rsidRPr="006F0AEF" w14:paraId="3DEFE4FB" w14:textId="77777777" w:rsidTr="00F957D0">
              <w:tblPrEx>
                <w:tblLook w:val="00A0" w:firstRow="1" w:lastRow="0" w:firstColumn="1" w:lastColumn="0" w:noHBand="0" w:noVBand="0"/>
              </w:tblPrEx>
              <w:trPr>
                <w:cantSplit/>
                <w:trHeight w:val="667"/>
              </w:trPr>
              <w:tc>
                <w:tcPr>
                  <w:tcW w:w="567" w:type="dxa"/>
                  <w:noWrap/>
                  <w:vAlign w:val="center"/>
                </w:tcPr>
                <w:p w14:paraId="7562D2E7"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19</w:t>
                  </w:r>
                </w:p>
              </w:tc>
              <w:tc>
                <w:tcPr>
                  <w:tcW w:w="3261" w:type="dxa"/>
                  <w:vAlign w:val="center"/>
                </w:tcPr>
                <w:p w14:paraId="6B41E57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Пружина енергоакумулятора конічна</w:t>
                  </w:r>
                </w:p>
              </w:tc>
              <w:tc>
                <w:tcPr>
                  <w:tcW w:w="992" w:type="dxa"/>
                  <w:noWrap/>
                  <w:vAlign w:val="center"/>
                </w:tcPr>
                <w:p w14:paraId="5A0E237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6B73361D"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40</w:t>
                  </w:r>
                </w:p>
              </w:tc>
            </w:tr>
            <w:tr w:rsidR="0058332E" w:rsidRPr="006F0AEF" w14:paraId="25C1EBE4" w14:textId="77777777" w:rsidTr="00F957D0">
              <w:tblPrEx>
                <w:tblLook w:val="00A0" w:firstRow="1" w:lastRow="0" w:firstColumn="1" w:lastColumn="0" w:noHBand="0" w:noVBand="0"/>
              </w:tblPrEx>
              <w:trPr>
                <w:cantSplit/>
                <w:trHeight w:val="451"/>
              </w:trPr>
              <w:tc>
                <w:tcPr>
                  <w:tcW w:w="567" w:type="dxa"/>
                  <w:noWrap/>
                  <w:vAlign w:val="center"/>
                </w:tcPr>
                <w:p w14:paraId="37304122"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20</w:t>
                  </w:r>
                </w:p>
              </w:tc>
              <w:tc>
                <w:tcPr>
                  <w:tcW w:w="3261" w:type="dxa"/>
                  <w:vAlign w:val="center"/>
                </w:tcPr>
                <w:p w14:paraId="513F87EC"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Пневморозподільник</w:t>
                  </w:r>
                  <w:proofErr w:type="spellEnd"/>
                  <w:r w:rsidRPr="006F0AEF">
                    <w:rPr>
                      <w:rFonts w:ascii="Times New Roman" w:eastAsia="Times New Roman" w:hAnsi="Times New Roman"/>
                      <w:sz w:val="24"/>
                      <w:szCs w:val="24"/>
                      <w:lang w:val="uk-UA" w:eastAsia="ru-RU"/>
                    </w:rPr>
                    <w:t xml:space="preserve"> ЮМЗ корпус КЦ </w:t>
                  </w:r>
                </w:p>
              </w:tc>
              <w:tc>
                <w:tcPr>
                  <w:tcW w:w="992" w:type="dxa"/>
                  <w:noWrap/>
                  <w:vAlign w:val="center"/>
                </w:tcPr>
                <w:p w14:paraId="0D4E490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F5407F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40</w:t>
                  </w:r>
                </w:p>
              </w:tc>
            </w:tr>
            <w:tr w:rsidR="0058332E" w:rsidRPr="006F0AEF" w14:paraId="23AB17DA" w14:textId="77777777" w:rsidTr="00F957D0">
              <w:tblPrEx>
                <w:tblLook w:val="00A0" w:firstRow="1" w:lastRow="0" w:firstColumn="1" w:lastColumn="0" w:noHBand="0" w:noVBand="0"/>
              </w:tblPrEx>
              <w:trPr>
                <w:cantSplit/>
                <w:trHeight w:val="667"/>
              </w:trPr>
              <w:tc>
                <w:tcPr>
                  <w:tcW w:w="567" w:type="dxa"/>
                  <w:noWrap/>
                  <w:vAlign w:val="center"/>
                </w:tcPr>
                <w:p w14:paraId="1B8351E9"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21</w:t>
                  </w:r>
                </w:p>
              </w:tc>
              <w:tc>
                <w:tcPr>
                  <w:tcW w:w="3261" w:type="dxa"/>
                  <w:vAlign w:val="center"/>
                </w:tcPr>
                <w:p w14:paraId="17EA2772"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Катушка</w:t>
                  </w:r>
                  <w:proofErr w:type="spellEnd"/>
                  <w:r w:rsidRPr="006F0AEF">
                    <w:rPr>
                      <w:rFonts w:ascii="Times New Roman" w:eastAsia="Times New Roman" w:hAnsi="Times New Roman"/>
                      <w:sz w:val="24"/>
                      <w:szCs w:val="24"/>
                      <w:lang w:val="uk-UA" w:eastAsia="ru-RU"/>
                    </w:rPr>
                    <w:t xml:space="preserve"> </w:t>
                  </w:r>
                  <w:proofErr w:type="spellStart"/>
                  <w:r w:rsidRPr="006F0AEF">
                    <w:rPr>
                      <w:rFonts w:ascii="Times New Roman" w:eastAsia="Times New Roman" w:hAnsi="Times New Roman"/>
                      <w:sz w:val="24"/>
                      <w:szCs w:val="24"/>
                      <w:lang w:val="uk-UA" w:eastAsia="ru-RU"/>
                    </w:rPr>
                    <w:t>пневморозподільника</w:t>
                  </w:r>
                  <w:proofErr w:type="spellEnd"/>
                  <w:r w:rsidRPr="006F0AEF">
                    <w:rPr>
                      <w:rFonts w:ascii="Times New Roman" w:eastAsia="Times New Roman" w:hAnsi="Times New Roman"/>
                      <w:sz w:val="24"/>
                      <w:szCs w:val="24"/>
                      <w:lang w:val="uk-UA" w:eastAsia="ru-RU"/>
                    </w:rPr>
                    <w:t xml:space="preserve">  24В КЦ </w:t>
                  </w:r>
                </w:p>
              </w:tc>
              <w:tc>
                <w:tcPr>
                  <w:tcW w:w="992" w:type="dxa"/>
                  <w:noWrap/>
                  <w:vAlign w:val="center"/>
                </w:tcPr>
                <w:p w14:paraId="0CF8050D"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1E685E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09903A81" w14:textId="77777777" w:rsidTr="00F957D0">
              <w:tblPrEx>
                <w:tblLook w:val="00A0" w:firstRow="1" w:lastRow="0" w:firstColumn="1" w:lastColumn="0" w:noHBand="0" w:noVBand="0"/>
              </w:tblPrEx>
              <w:trPr>
                <w:cantSplit/>
                <w:trHeight w:val="501"/>
              </w:trPr>
              <w:tc>
                <w:tcPr>
                  <w:tcW w:w="567" w:type="dxa"/>
                  <w:noWrap/>
                  <w:vAlign w:val="center"/>
                </w:tcPr>
                <w:p w14:paraId="75BEDD7C"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22</w:t>
                  </w:r>
                </w:p>
              </w:tc>
              <w:tc>
                <w:tcPr>
                  <w:tcW w:w="3261" w:type="dxa"/>
                  <w:vAlign w:val="center"/>
                </w:tcPr>
                <w:p w14:paraId="3643CF57"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Ел.раз`єм</w:t>
                  </w:r>
                  <w:proofErr w:type="spellEnd"/>
                  <w:r w:rsidRPr="006F0AEF">
                    <w:rPr>
                      <w:rFonts w:ascii="Times New Roman" w:eastAsia="Times New Roman" w:hAnsi="Times New Roman"/>
                      <w:sz w:val="24"/>
                      <w:szCs w:val="24"/>
                      <w:lang w:val="uk-UA" w:eastAsia="ru-RU"/>
                    </w:rPr>
                    <w:t xml:space="preserve"> </w:t>
                  </w:r>
                  <w:proofErr w:type="spellStart"/>
                  <w:r w:rsidRPr="006F0AEF">
                    <w:rPr>
                      <w:rFonts w:ascii="Times New Roman" w:eastAsia="Times New Roman" w:hAnsi="Times New Roman"/>
                      <w:sz w:val="24"/>
                      <w:szCs w:val="24"/>
                      <w:lang w:val="uk-UA" w:eastAsia="ru-RU"/>
                    </w:rPr>
                    <w:t>пневморозподільника</w:t>
                  </w:r>
                  <w:proofErr w:type="spellEnd"/>
                  <w:r w:rsidRPr="006F0AEF">
                    <w:rPr>
                      <w:rFonts w:ascii="Times New Roman" w:eastAsia="Times New Roman" w:hAnsi="Times New Roman"/>
                      <w:sz w:val="24"/>
                      <w:szCs w:val="24"/>
                      <w:lang w:val="uk-UA" w:eastAsia="ru-RU"/>
                    </w:rPr>
                    <w:t xml:space="preserve"> КЦ  </w:t>
                  </w:r>
                </w:p>
              </w:tc>
              <w:tc>
                <w:tcPr>
                  <w:tcW w:w="992" w:type="dxa"/>
                  <w:noWrap/>
                </w:tcPr>
                <w:p w14:paraId="627608A8"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6536FCE1"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549232AB" w14:textId="77777777" w:rsidTr="00F957D0">
              <w:tblPrEx>
                <w:tblLook w:val="00A0" w:firstRow="1" w:lastRow="0" w:firstColumn="1" w:lastColumn="0" w:noHBand="0" w:noVBand="0"/>
              </w:tblPrEx>
              <w:trPr>
                <w:cantSplit/>
                <w:trHeight w:val="523"/>
              </w:trPr>
              <w:tc>
                <w:tcPr>
                  <w:tcW w:w="567" w:type="dxa"/>
                  <w:noWrap/>
                  <w:vAlign w:val="center"/>
                </w:tcPr>
                <w:p w14:paraId="7D211684"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23</w:t>
                  </w:r>
                </w:p>
              </w:tc>
              <w:tc>
                <w:tcPr>
                  <w:tcW w:w="3261" w:type="dxa"/>
                  <w:vAlign w:val="center"/>
                </w:tcPr>
                <w:p w14:paraId="7969B3D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Вентилятор опал. ЛАЗ </w:t>
                  </w:r>
                  <w:proofErr w:type="spellStart"/>
                  <w:r w:rsidRPr="006F0AEF">
                    <w:rPr>
                      <w:rFonts w:ascii="Times New Roman" w:eastAsia="Times New Roman" w:hAnsi="Times New Roman"/>
                      <w:sz w:val="24"/>
                      <w:szCs w:val="24"/>
                      <w:lang w:val="uk-UA" w:eastAsia="ru-RU"/>
                    </w:rPr>
                    <w:t>подвоєн</w:t>
                  </w:r>
                  <w:proofErr w:type="spellEnd"/>
                  <w:r w:rsidRPr="006F0AEF">
                    <w:rPr>
                      <w:rFonts w:ascii="Times New Roman" w:eastAsia="Times New Roman" w:hAnsi="Times New Roman"/>
                      <w:sz w:val="24"/>
                      <w:szCs w:val="24"/>
                      <w:lang w:val="uk-UA" w:eastAsia="ru-RU"/>
                    </w:rPr>
                    <w:t>. 008-B45-02</w:t>
                  </w:r>
                </w:p>
              </w:tc>
              <w:tc>
                <w:tcPr>
                  <w:tcW w:w="992" w:type="dxa"/>
                  <w:noWrap/>
                </w:tcPr>
                <w:p w14:paraId="67265DD5"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45EA9CE7"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10</w:t>
                  </w:r>
                </w:p>
              </w:tc>
            </w:tr>
            <w:tr w:rsidR="0058332E" w:rsidRPr="006F0AEF" w14:paraId="524389FD" w14:textId="77777777" w:rsidTr="00F957D0">
              <w:tblPrEx>
                <w:tblLook w:val="00A0" w:firstRow="1" w:lastRow="0" w:firstColumn="1" w:lastColumn="0" w:noHBand="0" w:noVBand="0"/>
              </w:tblPrEx>
              <w:trPr>
                <w:cantSplit/>
                <w:trHeight w:val="545"/>
              </w:trPr>
              <w:tc>
                <w:tcPr>
                  <w:tcW w:w="567" w:type="dxa"/>
                  <w:noWrap/>
                  <w:vAlign w:val="center"/>
                </w:tcPr>
                <w:p w14:paraId="07AEA16B"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24</w:t>
                  </w:r>
                </w:p>
              </w:tc>
              <w:tc>
                <w:tcPr>
                  <w:tcW w:w="3261" w:type="dxa"/>
                  <w:vAlign w:val="center"/>
                </w:tcPr>
                <w:p w14:paraId="51732A6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Розподільник </w:t>
                  </w:r>
                  <w:proofErr w:type="spellStart"/>
                  <w:r w:rsidRPr="006F0AEF">
                    <w:rPr>
                      <w:rFonts w:ascii="Times New Roman" w:eastAsia="Times New Roman" w:hAnsi="Times New Roman"/>
                      <w:sz w:val="24"/>
                      <w:szCs w:val="24"/>
                      <w:lang w:val="uk-UA" w:eastAsia="ru-RU"/>
                    </w:rPr>
                    <w:t>гідропідсилювача</w:t>
                  </w:r>
                  <w:proofErr w:type="spellEnd"/>
                  <w:r w:rsidRPr="006F0AEF">
                    <w:rPr>
                      <w:rFonts w:ascii="Times New Roman" w:eastAsia="Times New Roman" w:hAnsi="Times New Roman"/>
                      <w:sz w:val="24"/>
                      <w:szCs w:val="24"/>
                      <w:lang w:val="uk-UA" w:eastAsia="ru-RU"/>
                    </w:rPr>
                    <w:t xml:space="preserve"> ЮМЗ</w:t>
                  </w:r>
                </w:p>
              </w:tc>
              <w:tc>
                <w:tcPr>
                  <w:tcW w:w="992" w:type="dxa"/>
                  <w:noWrap/>
                </w:tcPr>
                <w:p w14:paraId="4A2FD6BD"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84DF88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15</w:t>
                  </w:r>
                </w:p>
              </w:tc>
            </w:tr>
            <w:tr w:rsidR="0058332E" w:rsidRPr="006F0AEF" w14:paraId="269F4BA2" w14:textId="77777777" w:rsidTr="00F957D0">
              <w:tblPrEx>
                <w:tblLook w:val="00A0" w:firstRow="1" w:lastRow="0" w:firstColumn="1" w:lastColumn="0" w:noHBand="0" w:noVBand="0"/>
              </w:tblPrEx>
              <w:trPr>
                <w:cantSplit/>
                <w:trHeight w:val="425"/>
              </w:trPr>
              <w:tc>
                <w:tcPr>
                  <w:tcW w:w="567" w:type="dxa"/>
                  <w:noWrap/>
                  <w:vAlign w:val="center"/>
                </w:tcPr>
                <w:p w14:paraId="041184EF"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25</w:t>
                  </w:r>
                </w:p>
              </w:tc>
              <w:tc>
                <w:tcPr>
                  <w:tcW w:w="3261" w:type="dxa"/>
                  <w:vAlign w:val="center"/>
                </w:tcPr>
                <w:p w14:paraId="2F256605"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Розподільник </w:t>
                  </w:r>
                  <w:proofErr w:type="spellStart"/>
                  <w:r w:rsidRPr="006F0AEF">
                    <w:rPr>
                      <w:rFonts w:ascii="Times New Roman" w:eastAsia="Times New Roman" w:hAnsi="Times New Roman"/>
                      <w:sz w:val="24"/>
                      <w:szCs w:val="24"/>
                      <w:lang w:val="uk-UA" w:eastAsia="ru-RU"/>
                    </w:rPr>
                    <w:t>гідропідсилювача</w:t>
                  </w:r>
                  <w:proofErr w:type="spellEnd"/>
                  <w:r w:rsidRPr="006F0AEF">
                    <w:rPr>
                      <w:rFonts w:ascii="Times New Roman" w:eastAsia="Times New Roman" w:hAnsi="Times New Roman"/>
                      <w:sz w:val="24"/>
                      <w:szCs w:val="24"/>
                      <w:lang w:val="uk-UA" w:eastAsia="ru-RU"/>
                    </w:rPr>
                    <w:t xml:space="preserve"> ЗІУ</w:t>
                  </w:r>
                </w:p>
              </w:tc>
              <w:tc>
                <w:tcPr>
                  <w:tcW w:w="992" w:type="dxa"/>
                  <w:noWrap/>
                </w:tcPr>
                <w:p w14:paraId="48C79333"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B66ED0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15</w:t>
                  </w:r>
                </w:p>
              </w:tc>
            </w:tr>
            <w:tr w:rsidR="0058332E" w:rsidRPr="006F0AEF" w14:paraId="1F565E2F" w14:textId="77777777" w:rsidTr="00F957D0">
              <w:tblPrEx>
                <w:tblLook w:val="00A0" w:firstRow="1" w:lastRow="0" w:firstColumn="1" w:lastColumn="0" w:noHBand="0" w:noVBand="0"/>
              </w:tblPrEx>
              <w:trPr>
                <w:cantSplit/>
                <w:trHeight w:val="327"/>
              </w:trPr>
              <w:tc>
                <w:tcPr>
                  <w:tcW w:w="567" w:type="dxa"/>
                  <w:noWrap/>
                  <w:vAlign w:val="center"/>
                </w:tcPr>
                <w:p w14:paraId="48253A87"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lastRenderedPageBreak/>
                    <w:t>26</w:t>
                  </w:r>
                </w:p>
              </w:tc>
              <w:tc>
                <w:tcPr>
                  <w:tcW w:w="3261" w:type="dxa"/>
                  <w:vAlign w:val="center"/>
                </w:tcPr>
                <w:p w14:paraId="57431B1E"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Вставка вугільна </w:t>
                  </w:r>
                  <w:smartTag w:uri="urn:schemas-microsoft-com:office:smarttags" w:element="metricconverter">
                    <w:smartTagPr>
                      <w:attr w:name="ProductID" w:val="02 L"/>
                    </w:smartTagPr>
                    <w:r w:rsidRPr="006F0AEF">
                      <w:rPr>
                        <w:rFonts w:ascii="Times New Roman" w:eastAsia="Times New Roman" w:hAnsi="Times New Roman"/>
                        <w:sz w:val="24"/>
                        <w:szCs w:val="24"/>
                        <w:lang w:val="uk-UA" w:eastAsia="ru-RU"/>
                      </w:rPr>
                      <w:t>02 L</w:t>
                    </w:r>
                  </w:smartTag>
                </w:p>
              </w:tc>
              <w:tc>
                <w:tcPr>
                  <w:tcW w:w="992" w:type="dxa"/>
                  <w:noWrap/>
                </w:tcPr>
                <w:p w14:paraId="44743214"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38B1FD7C"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90000</w:t>
                  </w:r>
                </w:p>
              </w:tc>
            </w:tr>
            <w:tr w:rsidR="0058332E" w:rsidRPr="006F0AEF" w14:paraId="69ADFA4C" w14:textId="77777777" w:rsidTr="00F957D0">
              <w:tblPrEx>
                <w:tblLook w:val="00A0" w:firstRow="1" w:lastRow="0" w:firstColumn="1" w:lastColumn="0" w:noHBand="0" w:noVBand="0"/>
              </w:tblPrEx>
              <w:trPr>
                <w:cantSplit/>
                <w:trHeight w:val="290"/>
              </w:trPr>
              <w:tc>
                <w:tcPr>
                  <w:tcW w:w="567" w:type="dxa"/>
                  <w:noWrap/>
                  <w:vAlign w:val="center"/>
                </w:tcPr>
                <w:p w14:paraId="4F67E646"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27</w:t>
                  </w:r>
                </w:p>
              </w:tc>
              <w:tc>
                <w:tcPr>
                  <w:tcW w:w="3261" w:type="dxa"/>
                  <w:vAlign w:val="center"/>
                </w:tcPr>
                <w:p w14:paraId="5FF9E3EB"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Маслянка М10 90гр.</w:t>
                  </w:r>
                </w:p>
              </w:tc>
              <w:tc>
                <w:tcPr>
                  <w:tcW w:w="992" w:type="dxa"/>
                  <w:noWrap/>
                </w:tcPr>
                <w:p w14:paraId="10A99C12"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55D50F04"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200</w:t>
                  </w:r>
                </w:p>
              </w:tc>
            </w:tr>
            <w:tr w:rsidR="0058332E" w:rsidRPr="006F0AEF" w14:paraId="7D1DE453" w14:textId="77777777" w:rsidTr="00F957D0">
              <w:tblPrEx>
                <w:tblLook w:val="00A0" w:firstRow="1" w:lastRow="0" w:firstColumn="1" w:lastColumn="0" w:noHBand="0" w:noVBand="0"/>
              </w:tblPrEx>
              <w:trPr>
                <w:cantSplit/>
                <w:trHeight w:val="379"/>
              </w:trPr>
              <w:tc>
                <w:tcPr>
                  <w:tcW w:w="567" w:type="dxa"/>
                  <w:noWrap/>
                  <w:vAlign w:val="center"/>
                </w:tcPr>
                <w:p w14:paraId="52681A63"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28</w:t>
                  </w:r>
                </w:p>
              </w:tc>
              <w:tc>
                <w:tcPr>
                  <w:tcW w:w="3261" w:type="dxa"/>
                  <w:vAlign w:val="center"/>
                </w:tcPr>
                <w:p w14:paraId="7EC92D90"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Маслянка М10 </w:t>
                  </w:r>
                  <w:proofErr w:type="spellStart"/>
                  <w:r w:rsidRPr="006F0AEF">
                    <w:rPr>
                      <w:rFonts w:ascii="Times New Roman" w:eastAsia="Times New Roman" w:hAnsi="Times New Roman"/>
                      <w:sz w:val="24"/>
                      <w:szCs w:val="24"/>
                      <w:lang w:val="uk-UA" w:eastAsia="ru-RU"/>
                    </w:rPr>
                    <w:t>прямая</w:t>
                  </w:r>
                  <w:proofErr w:type="spellEnd"/>
                </w:p>
              </w:tc>
              <w:tc>
                <w:tcPr>
                  <w:tcW w:w="992" w:type="dxa"/>
                  <w:noWrap/>
                </w:tcPr>
                <w:p w14:paraId="06E5F935"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3F961E87"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200</w:t>
                  </w:r>
                </w:p>
              </w:tc>
            </w:tr>
            <w:tr w:rsidR="0058332E" w:rsidRPr="006F0AEF" w14:paraId="6F4D3F7C" w14:textId="77777777" w:rsidTr="00F957D0">
              <w:tblPrEx>
                <w:tblLook w:val="00A0" w:firstRow="1" w:lastRow="0" w:firstColumn="1" w:lastColumn="0" w:noHBand="0" w:noVBand="0"/>
              </w:tblPrEx>
              <w:trPr>
                <w:cantSplit/>
                <w:trHeight w:val="250"/>
              </w:trPr>
              <w:tc>
                <w:tcPr>
                  <w:tcW w:w="567" w:type="dxa"/>
                  <w:noWrap/>
                  <w:vAlign w:val="center"/>
                </w:tcPr>
                <w:p w14:paraId="7ECD48B2"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29</w:t>
                  </w:r>
                </w:p>
              </w:tc>
              <w:tc>
                <w:tcPr>
                  <w:tcW w:w="3261" w:type="dxa"/>
                  <w:vAlign w:val="center"/>
                </w:tcPr>
                <w:p w14:paraId="246AE14E"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Обкатная</w:t>
                  </w:r>
                  <w:proofErr w:type="spellEnd"/>
                  <w:r w:rsidRPr="006F0AEF">
                    <w:rPr>
                      <w:rFonts w:ascii="Times New Roman" w:eastAsia="Times New Roman" w:hAnsi="Times New Roman"/>
                      <w:sz w:val="24"/>
                      <w:szCs w:val="24"/>
                      <w:lang w:val="uk-UA" w:eastAsia="ru-RU"/>
                    </w:rPr>
                    <w:t xml:space="preserve"> пара ЗІУ 318.77 </w:t>
                  </w:r>
                </w:p>
              </w:tc>
              <w:tc>
                <w:tcPr>
                  <w:tcW w:w="992" w:type="dxa"/>
                  <w:noWrap/>
                </w:tcPr>
                <w:p w14:paraId="335244EE"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62B1EE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w:t>
                  </w:r>
                </w:p>
              </w:tc>
            </w:tr>
            <w:tr w:rsidR="0058332E" w:rsidRPr="006F0AEF" w14:paraId="7EF7071F" w14:textId="77777777" w:rsidTr="00F957D0">
              <w:tblPrEx>
                <w:tblLook w:val="00A0" w:firstRow="1" w:lastRow="0" w:firstColumn="1" w:lastColumn="0" w:noHBand="0" w:noVBand="0"/>
              </w:tblPrEx>
              <w:trPr>
                <w:cantSplit/>
                <w:trHeight w:val="482"/>
              </w:trPr>
              <w:tc>
                <w:tcPr>
                  <w:tcW w:w="567" w:type="dxa"/>
                  <w:noWrap/>
                  <w:vAlign w:val="center"/>
                </w:tcPr>
                <w:p w14:paraId="0189617A"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30</w:t>
                  </w:r>
                </w:p>
              </w:tc>
              <w:tc>
                <w:tcPr>
                  <w:tcW w:w="3261" w:type="dxa"/>
                  <w:vAlign w:val="center"/>
                </w:tcPr>
                <w:p w14:paraId="0E6D2851" w14:textId="77777777" w:rsidR="0058332E" w:rsidRPr="006F0AEF" w:rsidRDefault="0058332E" w:rsidP="0058332E">
                  <w:pPr>
                    <w:spacing w:after="0" w:line="240" w:lineRule="auto"/>
                    <w:rPr>
                      <w:rFonts w:ascii="Times New Roman" w:eastAsia="Times New Roman" w:hAnsi="Times New Roman"/>
                      <w:sz w:val="24"/>
                      <w:szCs w:val="24"/>
                      <w:lang w:val="uk-UA" w:eastAsia="ru-RU"/>
                    </w:rPr>
                  </w:pPr>
                  <w:proofErr w:type="spellStart"/>
                  <w:r w:rsidRPr="006F0AEF">
                    <w:rPr>
                      <w:rFonts w:ascii="Times New Roman" w:eastAsia="Times New Roman" w:hAnsi="Times New Roman"/>
                      <w:sz w:val="24"/>
                      <w:szCs w:val="24"/>
                      <w:lang w:val="uk-UA" w:eastAsia="ru-RU"/>
                    </w:rPr>
                    <w:t>Пневморозподільник</w:t>
                  </w:r>
                  <w:proofErr w:type="spellEnd"/>
                  <w:r w:rsidRPr="006F0AEF">
                    <w:rPr>
                      <w:rFonts w:ascii="Times New Roman" w:eastAsia="Times New Roman" w:hAnsi="Times New Roman"/>
                      <w:sz w:val="24"/>
                      <w:szCs w:val="24"/>
                      <w:lang w:val="uk-UA" w:eastAsia="ru-RU"/>
                    </w:rPr>
                    <w:t xml:space="preserve"> ЗІУ корпус КЦ </w:t>
                  </w:r>
                </w:p>
              </w:tc>
              <w:tc>
                <w:tcPr>
                  <w:tcW w:w="992" w:type="dxa"/>
                  <w:noWrap/>
                </w:tcPr>
                <w:p w14:paraId="0CB0583D"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6435CC99"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30</w:t>
                  </w:r>
                </w:p>
              </w:tc>
            </w:tr>
            <w:tr w:rsidR="0058332E" w:rsidRPr="006F0AEF" w14:paraId="755EED38" w14:textId="77777777" w:rsidTr="00F957D0">
              <w:tblPrEx>
                <w:tblLook w:val="00A0" w:firstRow="1" w:lastRow="0" w:firstColumn="1" w:lastColumn="0" w:noHBand="0" w:noVBand="0"/>
              </w:tblPrEx>
              <w:trPr>
                <w:cantSplit/>
                <w:trHeight w:val="667"/>
              </w:trPr>
              <w:tc>
                <w:tcPr>
                  <w:tcW w:w="567" w:type="dxa"/>
                  <w:noWrap/>
                  <w:vAlign w:val="center"/>
                </w:tcPr>
                <w:p w14:paraId="65D92A3E"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31</w:t>
                  </w:r>
                </w:p>
              </w:tc>
              <w:tc>
                <w:tcPr>
                  <w:tcW w:w="3261" w:type="dxa"/>
                  <w:vAlign w:val="center"/>
                </w:tcPr>
                <w:p w14:paraId="573681A3"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Пружина </w:t>
                  </w:r>
                  <w:proofErr w:type="spellStart"/>
                  <w:r w:rsidRPr="006F0AEF">
                    <w:rPr>
                      <w:rFonts w:ascii="Times New Roman" w:eastAsia="Times New Roman" w:hAnsi="Times New Roman"/>
                      <w:sz w:val="24"/>
                      <w:szCs w:val="24"/>
                      <w:lang w:val="uk-UA" w:eastAsia="ru-RU"/>
                    </w:rPr>
                    <w:t>штангоуловлювача</w:t>
                  </w:r>
                  <w:proofErr w:type="spellEnd"/>
                  <w:r w:rsidRPr="006F0AEF">
                    <w:rPr>
                      <w:rFonts w:ascii="Times New Roman" w:eastAsia="Times New Roman" w:hAnsi="Times New Roman"/>
                      <w:sz w:val="24"/>
                      <w:szCs w:val="24"/>
                      <w:lang w:val="uk-UA" w:eastAsia="ru-RU"/>
                    </w:rPr>
                    <w:t xml:space="preserve"> велика ЮМЗ</w:t>
                  </w:r>
                </w:p>
              </w:tc>
              <w:tc>
                <w:tcPr>
                  <w:tcW w:w="992" w:type="dxa"/>
                  <w:noWrap/>
                </w:tcPr>
                <w:p w14:paraId="61182061"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59F2518"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2E57AB87" w14:textId="77777777" w:rsidTr="00F957D0">
              <w:tblPrEx>
                <w:tblLook w:val="00A0" w:firstRow="1" w:lastRow="0" w:firstColumn="1" w:lastColumn="0" w:noHBand="0" w:noVBand="0"/>
              </w:tblPrEx>
              <w:trPr>
                <w:cantSplit/>
                <w:trHeight w:val="667"/>
              </w:trPr>
              <w:tc>
                <w:tcPr>
                  <w:tcW w:w="567" w:type="dxa"/>
                  <w:noWrap/>
                  <w:vAlign w:val="center"/>
                </w:tcPr>
                <w:p w14:paraId="55BF85F0"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32</w:t>
                  </w:r>
                </w:p>
              </w:tc>
              <w:tc>
                <w:tcPr>
                  <w:tcW w:w="3261" w:type="dxa"/>
                  <w:vAlign w:val="center"/>
                </w:tcPr>
                <w:p w14:paraId="2F82271F"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Пружина </w:t>
                  </w:r>
                  <w:proofErr w:type="spellStart"/>
                  <w:r w:rsidRPr="006F0AEF">
                    <w:rPr>
                      <w:rFonts w:ascii="Times New Roman" w:eastAsia="Times New Roman" w:hAnsi="Times New Roman"/>
                      <w:sz w:val="24"/>
                      <w:szCs w:val="24"/>
                      <w:lang w:val="uk-UA" w:eastAsia="ru-RU"/>
                    </w:rPr>
                    <w:t>штангоуловлювача</w:t>
                  </w:r>
                  <w:proofErr w:type="spellEnd"/>
                  <w:r w:rsidRPr="006F0AEF">
                    <w:rPr>
                      <w:rFonts w:ascii="Times New Roman" w:eastAsia="Times New Roman" w:hAnsi="Times New Roman"/>
                      <w:sz w:val="24"/>
                      <w:szCs w:val="24"/>
                      <w:lang w:val="uk-UA" w:eastAsia="ru-RU"/>
                    </w:rPr>
                    <w:t xml:space="preserve"> мала ЮМЗ (</w:t>
                  </w:r>
                  <w:proofErr w:type="spellStart"/>
                  <w:r w:rsidRPr="006F0AEF">
                    <w:rPr>
                      <w:rFonts w:ascii="Times New Roman" w:eastAsia="Times New Roman" w:hAnsi="Times New Roman"/>
                      <w:sz w:val="24"/>
                      <w:szCs w:val="24"/>
                      <w:lang w:val="uk-UA" w:eastAsia="ru-RU"/>
                    </w:rPr>
                    <w:t>пнт</w:t>
                  </w:r>
                  <w:proofErr w:type="spellEnd"/>
                  <w:r w:rsidRPr="006F0AEF">
                    <w:rPr>
                      <w:rFonts w:ascii="Times New Roman" w:eastAsia="Times New Roman" w:hAnsi="Times New Roman"/>
                      <w:sz w:val="24"/>
                      <w:szCs w:val="24"/>
                      <w:lang w:val="uk-UA" w:eastAsia="ru-RU"/>
                    </w:rPr>
                    <w:t>. Т-3)</w:t>
                  </w:r>
                </w:p>
              </w:tc>
              <w:tc>
                <w:tcPr>
                  <w:tcW w:w="992" w:type="dxa"/>
                  <w:noWrap/>
                </w:tcPr>
                <w:p w14:paraId="2F23AF6C"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70D8FF0"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80</w:t>
                  </w:r>
                </w:p>
              </w:tc>
            </w:tr>
            <w:tr w:rsidR="0058332E" w:rsidRPr="006F0AEF" w14:paraId="1E40F103" w14:textId="77777777" w:rsidTr="00F957D0">
              <w:tblPrEx>
                <w:tblLook w:val="00A0" w:firstRow="1" w:lastRow="0" w:firstColumn="1" w:lastColumn="0" w:noHBand="0" w:noVBand="0"/>
              </w:tblPrEx>
              <w:trPr>
                <w:cantSplit/>
                <w:trHeight w:val="667"/>
              </w:trPr>
              <w:tc>
                <w:tcPr>
                  <w:tcW w:w="567" w:type="dxa"/>
                  <w:noWrap/>
                  <w:vAlign w:val="center"/>
                </w:tcPr>
                <w:p w14:paraId="745C1C80"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33</w:t>
                  </w:r>
                </w:p>
              </w:tc>
              <w:tc>
                <w:tcPr>
                  <w:tcW w:w="3261" w:type="dxa"/>
                  <w:vAlign w:val="center"/>
                </w:tcPr>
                <w:p w14:paraId="0CBE5F20"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Кільце стопорне </w:t>
                  </w:r>
                  <w:proofErr w:type="spellStart"/>
                  <w:r w:rsidRPr="006F0AEF">
                    <w:rPr>
                      <w:rFonts w:ascii="Times New Roman" w:eastAsia="Times New Roman" w:hAnsi="Times New Roman"/>
                      <w:sz w:val="24"/>
                      <w:szCs w:val="24"/>
                      <w:lang w:val="uk-UA" w:eastAsia="ru-RU"/>
                    </w:rPr>
                    <w:t>штангоуловлювача</w:t>
                  </w:r>
                  <w:proofErr w:type="spellEnd"/>
                  <w:r w:rsidRPr="006F0AEF">
                    <w:rPr>
                      <w:rFonts w:ascii="Times New Roman" w:eastAsia="Times New Roman" w:hAnsi="Times New Roman"/>
                      <w:sz w:val="24"/>
                      <w:szCs w:val="24"/>
                      <w:lang w:val="uk-UA" w:eastAsia="ru-RU"/>
                    </w:rPr>
                    <w:t xml:space="preserve"> велике</w:t>
                  </w:r>
                </w:p>
              </w:tc>
              <w:tc>
                <w:tcPr>
                  <w:tcW w:w="992" w:type="dxa"/>
                  <w:noWrap/>
                </w:tcPr>
                <w:p w14:paraId="7E541594"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7ACCCF7D"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2DD35CBB" w14:textId="77777777" w:rsidTr="00F957D0">
              <w:tblPrEx>
                <w:tblLook w:val="00A0" w:firstRow="1" w:lastRow="0" w:firstColumn="1" w:lastColumn="0" w:noHBand="0" w:noVBand="0"/>
              </w:tblPrEx>
              <w:trPr>
                <w:cantSplit/>
                <w:trHeight w:val="524"/>
              </w:trPr>
              <w:tc>
                <w:tcPr>
                  <w:tcW w:w="567" w:type="dxa"/>
                  <w:noWrap/>
                  <w:vAlign w:val="center"/>
                </w:tcPr>
                <w:p w14:paraId="3C6ACAA5"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34</w:t>
                  </w:r>
                </w:p>
              </w:tc>
              <w:tc>
                <w:tcPr>
                  <w:tcW w:w="3261" w:type="dxa"/>
                  <w:vAlign w:val="center"/>
                </w:tcPr>
                <w:p w14:paraId="67ECEB83"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 xml:space="preserve">Кільце стопорне </w:t>
                  </w:r>
                  <w:proofErr w:type="spellStart"/>
                  <w:r w:rsidRPr="006F0AEF">
                    <w:rPr>
                      <w:rFonts w:ascii="Times New Roman" w:eastAsia="Times New Roman" w:hAnsi="Times New Roman"/>
                      <w:sz w:val="24"/>
                      <w:szCs w:val="24"/>
                      <w:lang w:val="uk-UA" w:eastAsia="ru-RU"/>
                    </w:rPr>
                    <w:t>штангоуловлювача</w:t>
                  </w:r>
                  <w:proofErr w:type="spellEnd"/>
                  <w:r w:rsidRPr="006F0AEF">
                    <w:rPr>
                      <w:rFonts w:ascii="Times New Roman" w:eastAsia="Times New Roman" w:hAnsi="Times New Roman"/>
                      <w:sz w:val="24"/>
                      <w:szCs w:val="24"/>
                      <w:lang w:val="uk-UA" w:eastAsia="ru-RU"/>
                    </w:rPr>
                    <w:t xml:space="preserve"> мале</w:t>
                  </w:r>
                </w:p>
              </w:tc>
              <w:tc>
                <w:tcPr>
                  <w:tcW w:w="992" w:type="dxa"/>
                  <w:noWrap/>
                </w:tcPr>
                <w:p w14:paraId="0713FD0D"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24DF83E3"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5A431CE7" w14:textId="77777777" w:rsidTr="00F957D0">
              <w:tblPrEx>
                <w:tblLook w:val="00A0" w:firstRow="1" w:lastRow="0" w:firstColumn="1" w:lastColumn="0" w:noHBand="0" w:noVBand="0"/>
              </w:tblPrEx>
              <w:trPr>
                <w:cantSplit/>
                <w:trHeight w:val="404"/>
              </w:trPr>
              <w:tc>
                <w:tcPr>
                  <w:tcW w:w="567" w:type="dxa"/>
                  <w:noWrap/>
                  <w:vAlign w:val="center"/>
                </w:tcPr>
                <w:p w14:paraId="20992D6E"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35</w:t>
                  </w:r>
                </w:p>
              </w:tc>
              <w:tc>
                <w:tcPr>
                  <w:tcW w:w="3261" w:type="dxa"/>
                  <w:vAlign w:val="center"/>
                </w:tcPr>
                <w:p w14:paraId="2F7090FB"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ШВТ ЮМЗ (прямий-1500мм)</w:t>
                  </w:r>
                </w:p>
              </w:tc>
              <w:tc>
                <w:tcPr>
                  <w:tcW w:w="992" w:type="dxa"/>
                  <w:noWrap/>
                </w:tcPr>
                <w:p w14:paraId="0C76B39F"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40D58459"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0F3D67D1" w14:textId="77777777" w:rsidTr="00F957D0">
              <w:tblPrEx>
                <w:tblLook w:val="00A0" w:firstRow="1" w:lastRow="0" w:firstColumn="1" w:lastColumn="0" w:noHBand="0" w:noVBand="0"/>
              </w:tblPrEx>
              <w:trPr>
                <w:cantSplit/>
                <w:trHeight w:val="399"/>
              </w:trPr>
              <w:tc>
                <w:tcPr>
                  <w:tcW w:w="567" w:type="dxa"/>
                  <w:noWrap/>
                  <w:vAlign w:val="center"/>
                </w:tcPr>
                <w:p w14:paraId="5BB8AA33"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36</w:t>
                  </w:r>
                </w:p>
              </w:tc>
              <w:tc>
                <w:tcPr>
                  <w:tcW w:w="3261" w:type="dxa"/>
                  <w:vAlign w:val="center"/>
                </w:tcPr>
                <w:p w14:paraId="56665006"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ШВТ ЗІУ (кутовий-1350мм)</w:t>
                  </w:r>
                </w:p>
              </w:tc>
              <w:tc>
                <w:tcPr>
                  <w:tcW w:w="992" w:type="dxa"/>
                  <w:noWrap/>
                </w:tcPr>
                <w:p w14:paraId="2E18ECCB"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D40EFD5"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50</w:t>
                  </w:r>
                </w:p>
              </w:tc>
            </w:tr>
            <w:tr w:rsidR="0058332E" w:rsidRPr="006F0AEF" w14:paraId="312E2B4A" w14:textId="77777777" w:rsidTr="00F957D0">
              <w:tblPrEx>
                <w:tblLook w:val="00A0" w:firstRow="1" w:lastRow="0" w:firstColumn="1" w:lastColumn="0" w:noHBand="0" w:noVBand="0"/>
              </w:tblPrEx>
              <w:trPr>
                <w:cantSplit/>
                <w:trHeight w:val="419"/>
              </w:trPr>
              <w:tc>
                <w:tcPr>
                  <w:tcW w:w="567" w:type="dxa"/>
                  <w:noWrap/>
                  <w:vAlign w:val="center"/>
                </w:tcPr>
                <w:p w14:paraId="41C4818F" w14:textId="77777777" w:rsidR="0058332E" w:rsidRPr="006F0AEF" w:rsidRDefault="0058332E" w:rsidP="0058332E">
                  <w:pPr>
                    <w:spacing w:after="0" w:line="240" w:lineRule="auto"/>
                    <w:jc w:val="center"/>
                    <w:rPr>
                      <w:rFonts w:ascii="Times New Roman" w:eastAsia="Times New Roman" w:hAnsi="Times New Roman"/>
                      <w:bCs/>
                      <w:sz w:val="24"/>
                      <w:szCs w:val="24"/>
                      <w:lang w:val="uk-UA" w:eastAsia="ru-RU"/>
                    </w:rPr>
                  </w:pPr>
                  <w:r w:rsidRPr="006F0AEF">
                    <w:rPr>
                      <w:rFonts w:ascii="Times New Roman" w:eastAsia="Times New Roman" w:hAnsi="Times New Roman"/>
                      <w:bCs/>
                      <w:sz w:val="24"/>
                      <w:szCs w:val="24"/>
                      <w:lang w:val="uk-UA" w:eastAsia="ru-RU"/>
                    </w:rPr>
                    <w:t>37</w:t>
                  </w:r>
                </w:p>
              </w:tc>
              <w:tc>
                <w:tcPr>
                  <w:tcW w:w="3261" w:type="dxa"/>
                  <w:vAlign w:val="center"/>
                </w:tcPr>
                <w:p w14:paraId="2AAB337A" w14:textId="77777777" w:rsidR="0058332E" w:rsidRPr="006F0AEF" w:rsidRDefault="0058332E" w:rsidP="0058332E">
                  <w:pPr>
                    <w:spacing w:after="0" w:line="240" w:lineRule="auto"/>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Щічка струмоприймача</w:t>
                  </w:r>
                </w:p>
              </w:tc>
              <w:tc>
                <w:tcPr>
                  <w:tcW w:w="992" w:type="dxa"/>
                  <w:noWrap/>
                </w:tcPr>
                <w:p w14:paraId="04E291B6" w14:textId="77777777" w:rsidR="0058332E" w:rsidRPr="006F0AEF" w:rsidRDefault="0058332E" w:rsidP="0058332E">
                  <w:pPr>
                    <w:spacing w:after="0" w:line="240" w:lineRule="auto"/>
                    <w:jc w:val="center"/>
                    <w:rPr>
                      <w:rFonts w:ascii="Times New Roman" w:eastAsia="Times New Roman" w:hAnsi="Times New Roman"/>
                      <w:color w:val="000000"/>
                      <w:sz w:val="24"/>
                      <w:szCs w:val="24"/>
                      <w:lang w:val="uk-UA" w:eastAsia="ru-RU"/>
                    </w:rPr>
                  </w:pPr>
                  <w:proofErr w:type="spellStart"/>
                  <w:r w:rsidRPr="006F0AEF">
                    <w:rPr>
                      <w:rFonts w:ascii="Times New Roman" w:eastAsia="Times New Roman" w:hAnsi="Times New Roman"/>
                      <w:color w:val="000000"/>
                      <w:sz w:val="24"/>
                      <w:szCs w:val="24"/>
                      <w:lang w:val="uk-UA" w:eastAsia="ru-RU"/>
                    </w:rPr>
                    <w:t>шт</w:t>
                  </w:r>
                  <w:proofErr w:type="spellEnd"/>
                </w:p>
              </w:tc>
              <w:tc>
                <w:tcPr>
                  <w:tcW w:w="992" w:type="dxa"/>
                  <w:noWrap/>
                  <w:vAlign w:val="center"/>
                </w:tcPr>
                <w:p w14:paraId="02FCA40D" w14:textId="77777777" w:rsidR="0058332E" w:rsidRPr="006F0AEF" w:rsidRDefault="0058332E" w:rsidP="0058332E">
                  <w:pPr>
                    <w:spacing w:after="0" w:line="240" w:lineRule="auto"/>
                    <w:jc w:val="center"/>
                    <w:rPr>
                      <w:rFonts w:ascii="Times New Roman" w:eastAsia="Times New Roman" w:hAnsi="Times New Roman"/>
                      <w:sz w:val="24"/>
                      <w:szCs w:val="24"/>
                      <w:lang w:val="uk-UA" w:eastAsia="ru-RU"/>
                    </w:rPr>
                  </w:pPr>
                  <w:r w:rsidRPr="006F0AEF">
                    <w:rPr>
                      <w:rFonts w:ascii="Times New Roman" w:eastAsia="Times New Roman" w:hAnsi="Times New Roman"/>
                      <w:sz w:val="24"/>
                      <w:szCs w:val="24"/>
                      <w:lang w:val="uk-UA" w:eastAsia="ru-RU"/>
                    </w:rPr>
                    <w:t>20000</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58332E"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8332E"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тендерної </w:t>
            </w:r>
            <w:r w:rsidRPr="00B413F2">
              <w:rPr>
                <w:rFonts w:ascii="Times New Roman" w:eastAsia="Times New Roman" w:hAnsi="Times New Roman"/>
                <w:sz w:val="24"/>
                <w:szCs w:val="24"/>
                <w:lang w:val="uk-UA" w:eastAsia="ru-RU"/>
              </w:rPr>
              <w:lastRenderedPageBreak/>
              <w:t>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заповнення електронних </w:t>
            </w:r>
            <w:r w:rsidRPr="009C75F6">
              <w:rPr>
                <w:rFonts w:ascii="Times New Roman" w:eastAsia="Times New Roman" w:hAnsi="Times New Roman"/>
                <w:sz w:val="24"/>
                <w:szCs w:val="24"/>
                <w:lang w:val="uk-UA" w:eastAsia="ru-RU"/>
              </w:rPr>
              <w:lastRenderedPageBreak/>
              <w:t>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B5F21">
              <w:rPr>
                <w:rFonts w:ascii="Times New Roman" w:eastAsia="Times New Roman" w:hAnsi="Times New Roman"/>
                <w:sz w:val="24"/>
                <w:szCs w:val="24"/>
                <w:lang w:val="uk-UA" w:eastAsia="ru-RU"/>
              </w:rPr>
              <w:lastRenderedPageBreak/>
              <w:t>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17447">
              <w:rPr>
                <w:rFonts w:ascii="Times New Roman" w:eastAsia="Times New Roman" w:hAnsi="Times New Roman"/>
                <w:sz w:val="24"/>
                <w:szCs w:val="24"/>
                <w:lang w:val="uk-UA" w:eastAsia="ru-RU"/>
              </w:rPr>
              <w:lastRenderedPageBreak/>
              <w:t xml:space="preserve">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717447">
              <w:rPr>
                <w:rFonts w:ascii="Times New Roman" w:eastAsia="Times New Roman" w:hAnsi="Times New Roman"/>
                <w:sz w:val="24"/>
                <w:szCs w:val="24"/>
                <w:lang w:val="uk-UA" w:eastAsia="ru-RU"/>
              </w:rPr>
              <w:lastRenderedPageBreak/>
              <w:t xml:space="preserve">(подані).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1588BCED" w:rsidR="00772D61" w:rsidRPr="00840515" w:rsidRDefault="005F55B4"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5778BC00" w14:textId="37B7297D"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Розмір за</w:t>
            </w:r>
            <w:r w:rsidR="002738C4">
              <w:rPr>
                <w:rFonts w:ascii="Times New Roman" w:eastAsia="Times New Roman" w:hAnsi="Times New Roman"/>
                <w:sz w:val="24"/>
                <w:szCs w:val="24"/>
                <w:lang w:val="uk-UA" w:eastAsia="ru-RU"/>
              </w:rPr>
              <w:t xml:space="preserve">безпечення тендерної </w:t>
            </w:r>
            <w:r w:rsidR="005F55B4">
              <w:rPr>
                <w:rFonts w:ascii="Times New Roman" w:eastAsia="Times New Roman" w:hAnsi="Times New Roman"/>
                <w:sz w:val="24"/>
                <w:szCs w:val="24"/>
                <w:lang w:val="uk-UA" w:eastAsia="ru-RU"/>
              </w:rPr>
              <w:t xml:space="preserve">пропозиції: </w:t>
            </w:r>
            <w:r w:rsidR="0058332E">
              <w:rPr>
                <w:rFonts w:ascii="Times New Roman" w:eastAsia="Times New Roman" w:hAnsi="Times New Roman"/>
                <w:b/>
                <w:sz w:val="24"/>
                <w:szCs w:val="24"/>
                <w:lang w:val="uk-UA" w:eastAsia="ru-RU"/>
              </w:rPr>
              <w:t>170 505, 00</w:t>
            </w:r>
            <w:r w:rsidR="00402DC1" w:rsidRPr="00402DC1">
              <w:rPr>
                <w:rFonts w:ascii="Times New Roman" w:eastAsia="Times New Roman" w:hAnsi="Times New Roman"/>
                <w:b/>
                <w:sz w:val="24"/>
                <w:szCs w:val="24"/>
                <w:lang w:val="uk-UA" w:eastAsia="ru-RU"/>
              </w:rPr>
              <w:t xml:space="preserve"> грн</w:t>
            </w:r>
            <w:r w:rsidR="00402DC1">
              <w:rPr>
                <w:rFonts w:ascii="Times New Roman" w:eastAsia="Times New Roman" w:hAnsi="Times New Roman"/>
                <w:sz w:val="24"/>
                <w:szCs w:val="24"/>
                <w:lang w:val="uk-UA" w:eastAsia="ru-RU"/>
              </w:rPr>
              <w:t>.</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w:t>
            </w:r>
            <w:r w:rsidR="00DD5D41" w:rsidRPr="00DD5D41">
              <w:rPr>
                <w:rFonts w:ascii="Times New Roman" w:eastAsia="Times New Roman" w:hAnsi="Times New Roman"/>
                <w:sz w:val="24"/>
                <w:szCs w:val="24"/>
                <w:lang w:val="uk-UA" w:eastAsia="ru-RU"/>
              </w:rPr>
              <w:lastRenderedPageBreak/>
              <w:t xml:space="preserve">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388C0B68" w:rsidR="00DD5D41" w:rsidRPr="00E8479E"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tc>
      </w:tr>
      <w:tr w:rsidR="00B413F2" w:rsidRPr="0058332E"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ненадання переможцем процедури закупівлі забезпечення виконання договору про закупівлю після отримання </w:t>
            </w:r>
            <w:r w:rsidRPr="00DD5D41">
              <w:rPr>
                <w:rFonts w:ascii="Times New Roman" w:eastAsia="Times New Roman" w:hAnsi="Times New Roman"/>
                <w:sz w:val="24"/>
                <w:szCs w:val="24"/>
                <w:lang w:val="uk-UA" w:eastAsia="ru-RU"/>
              </w:rPr>
              <w:lastRenderedPageBreak/>
              <w:t>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58332E"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8332E"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 xml:space="preserve">про субпідрядника / </w:t>
            </w:r>
            <w:r w:rsidR="00C961FE" w:rsidRPr="00C961FE">
              <w:rPr>
                <w:rFonts w:ascii="Times New Roman" w:eastAsia="Times New Roman" w:hAnsi="Times New Roman"/>
                <w:sz w:val="24"/>
                <w:szCs w:val="24"/>
                <w:lang w:val="uk-UA" w:eastAsia="ru-RU"/>
              </w:rPr>
              <w:lastRenderedPageBreak/>
              <w:t>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w:t>
            </w:r>
            <w:r>
              <w:rPr>
                <w:rFonts w:ascii="Times New Roman" w:eastAsia="Times New Roman" w:hAnsi="Times New Roman"/>
                <w:sz w:val="24"/>
                <w:szCs w:val="24"/>
                <w:lang w:val="uk-UA" w:eastAsia="ru-RU"/>
              </w:rPr>
              <w:lastRenderedPageBreak/>
              <w:t>субпідрядника / співвиконавця не встановлюються.</w:t>
            </w:r>
          </w:p>
        </w:tc>
      </w:tr>
      <w:tr w:rsidR="00B413F2" w:rsidRPr="0058332E"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8332E"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77777777"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41F4C5C1"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58332E">
              <w:rPr>
                <w:rFonts w:ascii="Times New Roman" w:eastAsia="Times New Roman" w:hAnsi="Times New Roman"/>
                <w:sz w:val="24"/>
                <w:szCs w:val="24"/>
                <w:lang w:val="uk-UA" w:eastAsia="ru-RU"/>
              </w:rPr>
              <w:t>20</w:t>
            </w:r>
            <w:bookmarkStart w:id="0" w:name="_GoBack"/>
            <w:bookmarkEnd w:id="0"/>
            <w:r w:rsidR="00E8479E">
              <w:rPr>
                <w:rFonts w:ascii="Times New Roman" w:eastAsia="Times New Roman" w:hAnsi="Times New Roman"/>
                <w:sz w:val="24"/>
                <w:szCs w:val="24"/>
                <w:lang w:val="uk-UA" w:eastAsia="ru-RU"/>
              </w:rPr>
              <w:t xml:space="preserve"> </w:t>
            </w:r>
            <w:r w:rsidR="00BE0742">
              <w:rPr>
                <w:rFonts w:ascii="Times New Roman" w:eastAsia="Times New Roman" w:hAnsi="Times New Roman"/>
                <w:sz w:val="24"/>
                <w:szCs w:val="24"/>
                <w:lang w:val="uk-UA" w:eastAsia="ru-RU"/>
              </w:rPr>
              <w:t>січня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lastRenderedPageBreak/>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уточнених або нових документів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протягом 24 годин з моменту розміщення замовником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FF18B9">
              <w:rPr>
                <w:rFonts w:ascii="Times New Roman" w:hAnsi="Times New Roman"/>
                <w:bCs/>
                <w:iCs/>
                <w:sz w:val="24"/>
                <w:szCs w:val="24"/>
                <w:lang w:val="uk-UA"/>
              </w:rPr>
              <w:lastRenderedPageBreak/>
              <w:t>порядку та на умовах, визначених статтею 33 Закону та пункту 46 Особливостей.</w:t>
            </w:r>
          </w:p>
        </w:tc>
      </w:tr>
      <w:tr w:rsidR="00721179" w:rsidRPr="0058332E"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w:t>
            </w:r>
            <w:r w:rsidRPr="00520942">
              <w:rPr>
                <w:rFonts w:ascii="Times New Roman" w:eastAsia="Times New Roman" w:hAnsi="Times New Roman"/>
                <w:sz w:val="24"/>
                <w:szCs w:val="24"/>
                <w:lang w:val="uk-UA"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77A5C">
              <w:rPr>
                <w:rFonts w:ascii="Times New Roman" w:eastAsia="Times New Roman" w:hAnsi="Times New Roman"/>
                <w:sz w:val="24"/>
                <w:szCs w:val="24"/>
                <w:lang w:val="uk-UA"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58332E"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w:t>
            </w:r>
            <w:r w:rsidRPr="00877A5C">
              <w:rPr>
                <w:rFonts w:ascii="Times New Roman" w:eastAsia="Times New Roman" w:hAnsi="Times New Roman"/>
                <w:sz w:val="24"/>
                <w:szCs w:val="24"/>
                <w:lang w:val="uk-UA" w:eastAsia="ru-RU"/>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877A5C">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w:t>
            </w:r>
            <w:r w:rsidRPr="00877A5C">
              <w:rPr>
                <w:rFonts w:ascii="Times New Roman" w:eastAsia="Times New Roman" w:hAnsi="Times New Roman"/>
                <w:sz w:val="24"/>
                <w:szCs w:val="24"/>
                <w:lang w:val="uk-UA" w:eastAsia="ru-RU"/>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w:t>
            </w:r>
            <w:r w:rsidRPr="00877A5C">
              <w:rPr>
                <w:rFonts w:ascii="Times New Roman" w:eastAsia="Times New Roman" w:hAnsi="Times New Roman"/>
                <w:sz w:val="24"/>
                <w:szCs w:val="24"/>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58332E"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105394">
              <w:rPr>
                <w:rFonts w:ascii="Times New Roman" w:eastAsia="Times New Roman" w:hAnsi="Times New Roman"/>
                <w:sz w:val="24"/>
                <w:szCs w:val="24"/>
                <w:lang w:val="uk-UA" w:eastAsia="ru-RU"/>
              </w:rPr>
              <w:lastRenderedPageBreak/>
              <w:t>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w:t>
            </w:r>
            <w:r w:rsidRPr="000D5A4D">
              <w:rPr>
                <w:rFonts w:ascii="Times New Roman" w:eastAsia="Times New Roman" w:hAnsi="Times New Roman"/>
                <w:sz w:val="24"/>
                <w:szCs w:val="24"/>
                <w:lang w:val="uk-UA" w:eastAsia="ru-RU"/>
              </w:rPr>
              <w:lastRenderedPageBreak/>
              <w:t>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2241"/>
    <w:rsid w:val="002626D5"/>
    <w:rsid w:val="002719FA"/>
    <w:rsid w:val="002738C4"/>
    <w:rsid w:val="002768B6"/>
    <w:rsid w:val="002A1C6E"/>
    <w:rsid w:val="002D262E"/>
    <w:rsid w:val="00312EED"/>
    <w:rsid w:val="00352CE5"/>
    <w:rsid w:val="0035513C"/>
    <w:rsid w:val="003A00C6"/>
    <w:rsid w:val="00402DC1"/>
    <w:rsid w:val="0042026F"/>
    <w:rsid w:val="00427DE2"/>
    <w:rsid w:val="004411EC"/>
    <w:rsid w:val="004A2161"/>
    <w:rsid w:val="004B3D0D"/>
    <w:rsid w:val="004C22C5"/>
    <w:rsid w:val="004E52BB"/>
    <w:rsid w:val="004E7482"/>
    <w:rsid w:val="00502948"/>
    <w:rsid w:val="00510FCD"/>
    <w:rsid w:val="00520942"/>
    <w:rsid w:val="00523D79"/>
    <w:rsid w:val="00537068"/>
    <w:rsid w:val="00566001"/>
    <w:rsid w:val="00576015"/>
    <w:rsid w:val="0058332E"/>
    <w:rsid w:val="005C6CA4"/>
    <w:rsid w:val="005C7632"/>
    <w:rsid w:val="005D29D0"/>
    <w:rsid w:val="005F55B4"/>
    <w:rsid w:val="00601FFA"/>
    <w:rsid w:val="00621D5A"/>
    <w:rsid w:val="00622B29"/>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21179"/>
    <w:rsid w:val="007509E9"/>
    <w:rsid w:val="007654DA"/>
    <w:rsid w:val="00772D61"/>
    <w:rsid w:val="00796D4E"/>
    <w:rsid w:val="007A2C33"/>
    <w:rsid w:val="007A34BA"/>
    <w:rsid w:val="007D1DDE"/>
    <w:rsid w:val="007D22E6"/>
    <w:rsid w:val="007F1012"/>
    <w:rsid w:val="008210C4"/>
    <w:rsid w:val="0082486B"/>
    <w:rsid w:val="00840515"/>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63F7D"/>
    <w:rsid w:val="00D756EB"/>
    <w:rsid w:val="00D950BC"/>
    <w:rsid w:val="00D9558F"/>
    <w:rsid w:val="00DC0363"/>
    <w:rsid w:val="00DC3D5B"/>
    <w:rsid w:val="00DD5BA5"/>
    <w:rsid w:val="00DD5D41"/>
    <w:rsid w:val="00E01EE1"/>
    <w:rsid w:val="00E1119C"/>
    <w:rsid w:val="00E33CA9"/>
    <w:rsid w:val="00E55C9E"/>
    <w:rsid w:val="00E65A65"/>
    <w:rsid w:val="00E713AC"/>
    <w:rsid w:val="00E743A1"/>
    <w:rsid w:val="00E8479E"/>
    <w:rsid w:val="00E94849"/>
    <w:rsid w:val="00EA2F86"/>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docId w15:val="{07EDFC51-76F8-4B60-940A-A9FD8AE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26</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49</cp:revision>
  <cp:lastPrinted>2022-10-31T12:40:00Z</cp:lastPrinted>
  <dcterms:created xsi:type="dcterms:W3CDTF">2022-10-19T15:48:00Z</dcterms:created>
  <dcterms:modified xsi:type="dcterms:W3CDTF">2023-01-12T11:50:00Z</dcterms:modified>
</cp:coreProperties>
</file>