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keepNext w:val="true"/>
        <w:ind w:left="5580" w:hanging="0"/>
        <w:jc w:val="both"/>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color w:val="000000" w:themeColor="text1"/>
          <w:sz w:val="28"/>
          <w:szCs w:val="28"/>
        </w:rPr>
      </w:pPr>
      <w:bookmarkStart w:id="0" w:name="_Hlk132634044"/>
      <w:bookmarkEnd w:id="0"/>
      <w:r>
        <w:rPr>
          <w:rFonts w:cs="Times New Roman" w:ascii="Times New Roman" w:hAnsi="Times New Roman"/>
          <w:b/>
          <w:bCs/>
          <w:i/>
          <w:lang w:eastAsia="ar-SA"/>
        </w:rPr>
        <w:t xml:space="preserve">      </w:t>
      </w:r>
      <w:r>
        <w:rPr>
          <w:rFonts w:cs="Times New Roman" w:ascii="Times New Roman" w:hAnsi="Times New Roman"/>
          <w:b/>
          <w:bCs/>
          <w:i w:val="false"/>
          <w:iCs w:val="false"/>
          <w:color w:val="000000" w:themeColor="text1"/>
          <w:sz w:val="32"/>
          <w:szCs w:val="32"/>
          <w:lang w:eastAsia="ar-SA"/>
        </w:rPr>
        <w:t>Управління освіти, культури та спорту</w:t>
      </w:r>
    </w:p>
    <w:p>
      <w:pPr>
        <w:pStyle w:val="Normal"/>
        <w:jc w:val="center"/>
        <w:rPr>
          <w:i w:val="false"/>
          <w:i w:val="false"/>
          <w:iCs w:val="false"/>
          <w:sz w:val="32"/>
          <w:szCs w:val="32"/>
        </w:rPr>
      </w:pPr>
      <w:r>
        <w:rPr>
          <w:rFonts w:cs="Times New Roman" w:ascii="Times New Roman" w:hAnsi="Times New Roman"/>
          <w:b/>
          <w:bCs/>
          <w:i w:val="false"/>
          <w:iCs w:val="false"/>
          <w:color w:val="000000" w:themeColor="text1"/>
          <w:sz w:val="32"/>
          <w:szCs w:val="32"/>
          <w:lang w:eastAsia="ar-SA"/>
        </w:rPr>
        <w:t xml:space="preserve"> </w:t>
      </w:r>
      <w:r>
        <w:rPr>
          <w:rFonts w:cs="Times New Roman" w:ascii="Times New Roman" w:hAnsi="Times New Roman"/>
          <w:b/>
          <w:bCs/>
          <w:i w:val="false"/>
          <w:iCs w:val="false"/>
          <w:color w:val="000000" w:themeColor="text1"/>
          <w:sz w:val="32"/>
          <w:szCs w:val="32"/>
          <w:lang w:eastAsia="ar-SA"/>
        </w:rPr>
        <w:t>Великобурлуцької селищної ради</w:t>
      </w:r>
    </w:p>
    <w:p>
      <w:pPr>
        <w:pStyle w:val="Normal"/>
        <w:ind w:left="320"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ind w:left="320" w:hanging="0"/>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keepLines/>
        <w:ind w:left="540" w:hanging="0"/>
        <w:jc w:val="right"/>
        <w:rPr>
          <w:rFonts w:ascii="Times New Roman" w:hAnsi="Times New Roman" w:cs="Times New Roman"/>
          <w:color w:val="000000" w:themeColor="text1"/>
          <w:lang w:val="uk-UA" w:eastAsia="uk-UA"/>
        </w:rPr>
      </w:pPr>
      <w:r>
        <w:rPr>
          <w:rFonts w:cs="Times New Roman" w:ascii="Times New Roman" w:hAnsi="Times New Roman"/>
          <w:color w:val="000000" w:themeColor="text1"/>
          <w:lang w:val="uk-UA" w:eastAsia="uk-UA"/>
        </w:rPr>
        <w:t xml:space="preserve">                                                                                                            </w:t>
      </w:r>
      <w:r>
        <w:rPr>
          <w:rFonts w:cs="Times New Roman" w:ascii="Times New Roman" w:hAnsi="Times New Roman"/>
          <w:color w:val="000000" w:themeColor="text1"/>
          <w:lang w:val="uk-UA" w:eastAsia="uk-UA"/>
        </w:rPr>
        <w:t>ЗАТВЕРДЖЕНО</w:t>
      </w:r>
    </w:p>
    <w:p>
      <w:pPr>
        <w:pStyle w:val="Normal"/>
        <w:keepLines/>
        <w:ind w:left="540" w:hanging="0"/>
        <w:jc w:val="right"/>
        <w:rPr/>
      </w:pPr>
      <w:r>
        <w:rPr>
          <w:rFonts w:cs="Times New Roman" w:ascii="Times New Roman" w:hAnsi="Times New Roman"/>
          <w:color w:val="000000" w:themeColor="text1"/>
          <w:lang w:val="uk-UA" w:eastAsia="uk-UA"/>
        </w:rPr>
        <w:t>Рішенням уповноваженої особи</w:t>
      </w:r>
    </w:p>
    <w:p>
      <w:pPr>
        <w:pStyle w:val="Normal"/>
        <w:keepLines/>
        <w:ind w:left="540" w:firstLine="8"/>
        <w:jc w:val="right"/>
        <w:rPr/>
      </w:pPr>
      <w:r>
        <w:rPr>
          <w:rFonts w:cs="Times New Roman" w:ascii="Times New Roman" w:hAnsi="Times New Roman"/>
          <w:b/>
          <w:color w:val="000000" w:themeColor="text1"/>
          <w:lang w:eastAsia="uk-UA"/>
        </w:rPr>
        <w:t xml:space="preserve">                                                                                     </w:t>
      </w:r>
      <w:r>
        <w:rPr>
          <w:rFonts w:cs="Times New Roman" w:ascii="Times New Roman" w:hAnsi="Times New Roman"/>
          <w:b/>
          <w:color w:val="000000" w:themeColor="text1"/>
          <w:lang w:eastAsia="uk-UA"/>
        </w:rPr>
        <w:t>в</w:t>
      </w:r>
      <w:r>
        <w:rPr>
          <w:rFonts w:cs="Times New Roman" w:ascii="Times New Roman" w:hAnsi="Times New Roman"/>
          <w:b/>
          <w:color w:val="000000" w:themeColor="text1"/>
          <w:lang w:val="uk-UA" w:eastAsia="uk-UA"/>
        </w:rPr>
        <w:t>ід</w:t>
      </w:r>
      <w:r>
        <w:rPr>
          <w:rFonts w:cs="Times New Roman" w:ascii="Times New Roman" w:hAnsi="Times New Roman"/>
          <w:b/>
          <w:color w:val="000000" w:themeColor="text1"/>
          <w:lang w:eastAsia="uk-UA"/>
        </w:rPr>
        <w:t xml:space="preserve"> «</w:t>
      </w:r>
      <w:r>
        <w:rPr>
          <w:rFonts w:cs="Times New Roman" w:ascii="Times New Roman" w:hAnsi="Times New Roman"/>
          <w:b/>
          <w:color w:val="000000" w:themeColor="text1"/>
          <w:lang w:val="ru-RU" w:eastAsia="uk-UA"/>
        </w:rPr>
        <w:t xml:space="preserve"> </w:t>
      </w:r>
      <w:r>
        <w:rPr>
          <w:rFonts w:cs="Times New Roman" w:ascii="Times New Roman" w:hAnsi="Times New Roman"/>
          <w:b/>
          <w:color w:val="000000" w:themeColor="text1"/>
          <w:lang w:val="uk-UA" w:eastAsia="uk-UA"/>
        </w:rPr>
        <w:t xml:space="preserve">31 </w:t>
      </w:r>
      <w:r>
        <w:rPr>
          <w:rFonts w:cs="Times New Roman" w:ascii="Times New Roman" w:hAnsi="Times New Roman"/>
          <w:b/>
          <w:color w:val="000000" w:themeColor="text1"/>
          <w:lang w:eastAsia="uk-UA"/>
        </w:rPr>
        <w:t xml:space="preserve">» січня </w:t>
      </w:r>
      <w:r>
        <w:rPr>
          <w:rFonts w:cs="Times New Roman" w:ascii="Times New Roman" w:hAnsi="Times New Roman"/>
          <w:b/>
          <w:color w:val="000000" w:themeColor="text1"/>
          <w:lang w:val="uk-UA" w:eastAsia="uk-UA"/>
        </w:rPr>
        <w:t>202</w:t>
      </w:r>
      <w:r>
        <w:rPr>
          <w:rFonts w:cs="Times New Roman" w:ascii="Times New Roman" w:hAnsi="Times New Roman"/>
          <w:b/>
          <w:color w:val="000000" w:themeColor="text1"/>
          <w:lang w:eastAsia="uk-UA"/>
        </w:rPr>
        <w:t>4</w:t>
      </w:r>
      <w:r>
        <w:rPr>
          <w:rFonts w:cs="Times New Roman" w:ascii="Times New Roman" w:hAnsi="Times New Roman"/>
          <w:b/>
          <w:color w:val="000000" w:themeColor="text1"/>
          <w:lang w:val="uk-UA" w:eastAsia="uk-UA"/>
        </w:rPr>
        <w:t xml:space="preserve"> р.</w:t>
      </w:r>
    </w:p>
    <w:p>
      <w:pPr>
        <w:pStyle w:val="Normal"/>
        <w:ind w:left="320" w:hanging="0"/>
        <w:jc w:val="right"/>
        <w:rPr/>
      </w:pPr>
      <w:r>
        <w:rPr>
          <w:rFonts w:cs="Times New Roman" w:ascii="Times New Roman" w:hAnsi="Times New Roman"/>
          <w:color w:val="000000" w:themeColor="text1"/>
          <w:lang w:val="uk-UA" w:eastAsia="uk-UA"/>
        </w:rPr>
        <w:t xml:space="preserve">                                                                            </w:t>
      </w:r>
      <w:r>
        <w:rPr>
          <w:rFonts w:cs="Times New Roman" w:ascii="Times New Roman" w:hAnsi="Times New Roman"/>
          <w:color w:val="000000" w:themeColor="text1"/>
          <w:lang w:val="uk-UA" w:eastAsia="uk-UA"/>
        </w:rPr>
        <w:t xml:space="preserve">протокол № </w:t>
      </w:r>
      <w:r>
        <w:rPr>
          <w:rFonts w:cs="Times New Roman" w:ascii="Times New Roman" w:hAnsi="Times New Roman"/>
          <w:color w:val="000000" w:themeColor="text1"/>
          <w:sz w:val="22"/>
          <w:szCs w:val="22"/>
          <w:lang w:val="uk-UA" w:eastAsia="uk-UA"/>
        </w:rPr>
        <w:t>1</w:t>
      </w:r>
    </w:p>
    <w:p>
      <w:pPr>
        <w:pStyle w:val="Normal"/>
        <w:jc w:val="right"/>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 xml:space="preserve">ТЕНДЕРНА ДОКУМЕНТАЦІЯ </w:t>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 xml:space="preserve">для проведення процедури закупівлі відкриті торги </w:t>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(з особливостями)</w:t>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предмет закупівлі:</w:t>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Код ДК 021:2015 09310000-5 — Електрична енергія</w:t>
      </w:r>
    </w:p>
    <w:p>
      <w:pPr>
        <w:pStyle w:val="Normal"/>
        <w:jc w:val="center"/>
        <w:rPr>
          <w:rFonts w:ascii="Times New Roman" w:hAnsi="Times New Roman" w:cs="Times New Roman"/>
          <w:color w:val="000000" w:themeColor="text1"/>
          <w:sz w:val="22"/>
          <w:szCs w:val="22"/>
        </w:rPr>
      </w:pPr>
      <w:r>
        <w:rPr>
          <w:rFonts w:cs="Times New Roman" w:ascii="Times New Roman" w:hAnsi="Times New Roman"/>
          <w:b/>
          <w:bCs/>
          <w:color w:val="000000" w:themeColor="text1"/>
          <w:sz w:val="22"/>
          <w:szCs w:val="22"/>
        </w:rPr>
        <w:t xml:space="preserve">Електрична енергія </w:t>
      </w:r>
    </w:p>
    <w:p>
      <w:pPr>
        <w:pStyle w:val="Normal"/>
        <w:ind w:left="2977" w:hanging="2977"/>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bookmarkStart w:id="1" w:name="_Hlk1326340441"/>
      <w:bookmarkStart w:id="2" w:name="_Hlk1326340441"/>
      <w:bookmarkEnd w:id="2"/>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r>
    </w:p>
    <w:p>
      <w:pPr>
        <w:pStyle w:val="Normal"/>
        <w:jc w:val="center"/>
        <w:rPr>
          <w:rFonts w:ascii="Times New Roman" w:hAnsi="Times New Roman" w:cs="Times New Roman"/>
          <w:b/>
          <w:b/>
          <w:color w:val="000000" w:themeColor="text1"/>
          <w:sz w:val="22"/>
          <w:szCs w:val="22"/>
        </w:rPr>
      </w:pPr>
      <w:r>
        <w:rPr>
          <w:rFonts w:cs="Times New Roman" w:ascii="Times New Roman" w:hAnsi="Times New Roman"/>
          <w:b/>
          <w:color w:val="000000" w:themeColor="text1"/>
          <w:sz w:val="22"/>
          <w:szCs w:val="22"/>
        </w:rPr>
        <w:t>2024</w:t>
      </w:r>
    </w:p>
    <w:tbl>
      <w:tblPr>
        <w:tblW w:w="9970" w:type="dxa"/>
        <w:jc w:val="left"/>
        <w:tblInd w:w="-25" w:type="dxa"/>
        <w:tblLayout w:type="fixed"/>
        <w:tblCellMar>
          <w:top w:w="0" w:type="dxa"/>
          <w:left w:w="108" w:type="dxa"/>
          <w:bottom w:w="0" w:type="dxa"/>
          <w:right w:w="108" w:type="dxa"/>
        </w:tblCellMar>
        <w:tblLook w:firstRow="0" w:noVBand="0" w:lastRow="0" w:firstColumn="0" w:lastColumn="0" w:noHBand="0" w:val="0000"/>
      </w:tblPr>
      <w:tblGrid>
        <w:gridCol w:w="703"/>
        <w:gridCol w:w="2837"/>
        <w:gridCol w:w="6430"/>
      </w:tblGrid>
      <w:tr>
        <w:trPr>
          <w:trHeight w:val="416"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w:t>
            </w:r>
          </w:p>
        </w:tc>
        <w:tc>
          <w:tcPr>
            <w:tcW w:w="92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iCs/>
                <w:color w:val="000000" w:themeColor="text1"/>
                <w:sz w:val="22"/>
                <w:szCs w:val="22"/>
                <w:lang w:eastAsia="zh-CN"/>
              </w:rPr>
              <w:t>Розділ 1. Загальні положення</w:t>
            </w:r>
          </w:p>
        </w:tc>
      </w:tr>
      <w:tr>
        <w:trPr>
          <w:trHeight w:val="26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1</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2</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3</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Терміни, які вживаються в тендерній документації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Терміни які вживаються в тендерній документації:</w:t>
            </w:r>
          </w:p>
          <w:p>
            <w:pPr>
              <w:pStyle w:val="ListParagraph"/>
              <w:widowControl w:val="false"/>
              <w:numPr>
                <w:ilvl w:val="1"/>
                <w:numId w:val="4"/>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Електронний документ – це інформація документаційного типу, представлена в електронній формі і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pPr>
              <w:pStyle w:val="ListParagraph"/>
              <w:widowControl w:val="false"/>
              <w:numPr>
                <w:ilvl w:val="1"/>
                <w:numId w:val="4"/>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pPr>
              <w:pStyle w:val="ListParagraph"/>
              <w:widowControl w:val="false"/>
              <w:numPr>
                <w:ilvl w:val="1"/>
                <w:numId w:val="4"/>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pPr>
              <w:pStyle w:val="ListParagraph"/>
              <w:widowControl w:val="false"/>
              <w:numPr>
                <w:ilvl w:val="1"/>
                <w:numId w:val="4"/>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tc>
      </w:tr>
      <w:tr>
        <w:trPr>
          <w:trHeight w:val="561"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Інформація про замовника торгів</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r>
      <w:tr>
        <w:trPr>
          <w:trHeight w:val="435"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2.1</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повне найменування</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both"/>
              <w:outlineLvl w:val="0"/>
              <w:rPr>
                <w:rFonts w:ascii="Times New Roman" w:hAnsi="Times New Roman" w:cs="Times New Roman"/>
                <w:i/>
                <w:i/>
                <w:color w:val="000000" w:themeColor="text1"/>
                <w:sz w:val="22"/>
                <w:szCs w:val="22"/>
              </w:rPr>
            </w:pPr>
            <w:r>
              <w:rPr>
                <w:rFonts w:cs="Times New Roman" w:ascii="Times New Roman" w:hAnsi="Times New Roman"/>
                <w:b/>
                <w:i/>
                <w:color w:val="000000" w:themeColor="text1"/>
                <w:sz w:val="22"/>
                <w:szCs w:val="22"/>
              </w:rPr>
              <w:t xml:space="preserve">Управління освіти, культури та спорту Великобурлуцької селищної ради, </w:t>
            </w:r>
            <w:r>
              <w:rPr>
                <w:rFonts w:cs="Times New Roman" w:ascii="Times New Roman" w:hAnsi="Times New Roman"/>
                <w:i/>
                <w:color w:val="000000" w:themeColor="text1"/>
                <w:sz w:val="22"/>
                <w:szCs w:val="22"/>
              </w:rPr>
              <w:t>Код ЄДРПОУ 42850645</w:t>
            </w:r>
          </w:p>
        </w:tc>
      </w:tr>
      <w:tr>
        <w:trPr>
          <w:trHeight w:val="610"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2.2</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Місце знаходження</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2"/>
                <w:szCs w:val="22"/>
                <w:shd w:fill="FFFFFF" w:val="clear"/>
              </w:rPr>
            </w:pPr>
            <w:r>
              <w:rPr>
                <w:rFonts w:cs="Times New Roman" w:ascii="Times New Roman" w:hAnsi="Times New Roman"/>
                <w:color w:val="000000" w:themeColor="text1"/>
                <w:sz w:val="22"/>
                <w:szCs w:val="22"/>
                <w:shd w:fill="FFFFFF" w:val="clear"/>
              </w:rPr>
              <w:t>62602, Україна , Харківська обл., селище міського типу Великий Бурлук, вулиця Центральна, будинок 21</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2.3</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Пархоменко Юлія Віталіївна, </w:t>
            </w:r>
            <w:r>
              <w:rPr>
                <w:rFonts w:eastAsia="Times New Roman" w:cs="Times New Roman" w:ascii="Times New Roman" w:hAnsi="Times New Roman"/>
                <w:b w:val="false"/>
                <w:bCs w:val="false"/>
                <w:i w:val="false"/>
                <w:iCs w:val="false"/>
                <w:color w:val="000000"/>
                <w:sz w:val="22"/>
                <w:szCs w:val="22"/>
                <w:shd w:fill="auto" w:val="clear"/>
                <w:lang w:val="uk-UA"/>
              </w:rPr>
              <w:t>Головний спеціаліст, уповноважена особа з публічних закупівель відділу організаційно — документального та кадрового забезпечення</w:t>
            </w:r>
            <w:r>
              <w:rPr>
                <w:rFonts w:eastAsia="Times New Roman" w:cs="Times New Roman" w:ascii="Times New Roman" w:hAnsi="Times New Roman"/>
                <w:b w:val="false"/>
                <w:bCs w:val="false"/>
                <w:i w:val="false"/>
                <w:iCs w:val="false"/>
                <w:color w:val="000000"/>
                <w:sz w:val="22"/>
                <w:szCs w:val="22"/>
                <w:shd w:fill="auto" w:val="clear"/>
              </w:rPr>
              <w:t xml:space="preserve"> Управління освіти, культури та спорту Великобурлуцької селищної ради</w:t>
            </w:r>
          </w:p>
          <w:p>
            <w:pPr>
              <w:pStyle w:val="Normal"/>
              <w:widowControl w:val="false"/>
              <w:jc w:val="both"/>
              <w:rPr>
                <w:rFonts w:ascii="Times New Roman" w:hAnsi="Times New Roman" w:cs="Times New Roman"/>
                <w:color w:val="000000" w:themeColor="text1"/>
                <w:sz w:val="22"/>
                <w:szCs w:val="22"/>
              </w:rPr>
            </w:pPr>
            <w:bookmarkStart w:id="3" w:name="_heading=h.tyjcwt12"/>
            <w:bookmarkStart w:id="4" w:name="_heading=h.tyjcwt121"/>
            <w:bookmarkEnd w:id="3"/>
            <w:bookmarkEnd w:id="4"/>
            <w:r>
              <w:rPr>
                <w:rFonts w:cs="Times New Roman" w:ascii="Times New Roman" w:hAnsi="Times New Roman"/>
                <w:color w:val="000000" w:themeColor="text1"/>
                <w:sz w:val="22"/>
                <w:szCs w:val="22"/>
              </w:rPr>
              <w:t>Тел. +380575252325</w:t>
            </w:r>
          </w:p>
          <w:p>
            <w:pPr>
              <w:pStyle w:val="Normal"/>
              <w:widowControl w:val="false"/>
              <w:numPr>
                <w:ilvl w:val="0"/>
                <w:numId w:val="0"/>
              </w:numPr>
              <w:ind w:left="0" w:hanging="0"/>
              <w:jc w:val="both"/>
              <w:outlineLvl w:val="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Електронна адреса: yulya.parhomenko.92@gmail.com</w:t>
            </w:r>
          </w:p>
          <w:p>
            <w:pPr>
              <w:pStyle w:val="Normal"/>
              <w:widowControl w:val="false"/>
              <w:rPr>
                <w:rFonts w:ascii="Times New Roman" w:hAnsi="Times New Roman" w:cs="Times New Roman"/>
                <w:i/>
                <w:i/>
                <w:color w:val="000000" w:themeColor="text1"/>
                <w:sz w:val="22"/>
                <w:szCs w:val="22"/>
              </w:rPr>
            </w:pPr>
            <w:r>
              <w:rPr>
                <w:rFonts w:cs="Times New Roman" w:ascii="Times New Roman" w:hAnsi="Times New Roman"/>
                <w:i/>
                <w:color w:val="000000" w:themeColor="text1"/>
                <w:sz w:val="22"/>
                <w:szCs w:val="22"/>
              </w:rPr>
            </w:r>
            <w:bookmarkStart w:id="5" w:name="_heading=h.tyjcwt12"/>
            <w:bookmarkStart w:id="6" w:name="_heading=h.tyjcwt121"/>
            <w:bookmarkStart w:id="7" w:name="_heading=h.tyjcwt12"/>
            <w:bookmarkStart w:id="8" w:name="_heading=h.tyjcwt121"/>
            <w:bookmarkEnd w:id="7"/>
            <w:bookmarkEnd w:id="8"/>
          </w:p>
        </w:tc>
      </w:tr>
      <w:tr>
        <w:trPr>
          <w:trHeight w:val="331"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Процедура закупівлі</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Відкриті торги, з особливостями</w:t>
            </w:r>
          </w:p>
        </w:tc>
      </w:tr>
      <w:tr>
        <w:trPr>
          <w:trHeight w:val="54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Інформація про предмет закупівлі</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r>
      <w:tr>
        <w:trPr>
          <w:trHeight w:val="557"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4.1</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назва предмета закупівлі</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Код ДК 021:2015 09310000-5 — Електрична енергія</w:t>
            </w:r>
          </w:p>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Електрична енергія</w:t>
            </w:r>
          </w:p>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r>
      <w:tr>
        <w:trPr>
          <w:trHeight w:val="1440"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4.2</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опис окремої частини або частин предмета закупівлі (лота), щодо яких можуть бути подані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Закупівля здійснюється в цілому, учасникам не надана можливість подання пропозиції за лотами.</w:t>
            </w:r>
          </w:p>
        </w:tc>
      </w:tr>
      <w:tr>
        <w:trPr>
          <w:trHeight w:val="598"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4.3</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кількість товару та місце його поставки</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 xml:space="preserve">Кількість товару: </w:t>
            </w:r>
            <w:r>
              <w:rPr>
                <w:rFonts w:cs="Times New Roman" w:ascii="Times New Roman" w:hAnsi="Times New Roman"/>
                <w:b/>
                <w:color w:val="000000" w:themeColor="text1"/>
                <w:sz w:val="22"/>
                <w:szCs w:val="22"/>
              </w:rPr>
              <w:t xml:space="preserve">155 000 </w:t>
            </w:r>
            <w:r>
              <w:rPr>
                <w:rFonts w:cs="Times New Roman" w:ascii="Times New Roman" w:hAnsi="Times New Roman"/>
                <w:b/>
                <w:color w:val="000000" w:themeColor="text1"/>
                <w:sz w:val="22"/>
                <w:szCs w:val="22"/>
                <w:lang w:eastAsia="zh-CN"/>
              </w:rPr>
              <w:t xml:space="preserve"> кіловат-година</w:t>
            </w:r>
          </w:p>
          <w:p>
            <w:pPr>
              <w:pStyle w:val="2115"/>
              <w:widowControl w:val="false"/>
              <w:spacing w:lineRule="auto" w:line="240" w:before="0" w:after="0"/>
              <w:ind w:left="0" w:right="23" w:hanging="0"/>
              <w:rPr>
                <w:rFonts w:ascii="Times New Roman" w:hAnsi="Times New Roman"/>
                <w:color w:val="000000" w:themeColor="text1"/>
                <w:lang w:val="uk-UA" w:eastAsia="ru-RU"/>
              </w:rPr>
            </w:pPr>
            <w:r>
              <w:rPr>
                <w:rFonts w:ascii="Times New Roman" w:hAnsi="Times New Roman"/>
                <w:color w:val="000000" w:themeColor="text1"/>
                <w:lang w:val="uk-UA" w:eastAsia="ru-RU"/>
              </w:rPr>
              <w:t>Місце постачання:</w:t>
            </w:r>
          </w:p>
          <w:p>
            <w:pPr>
              <w:pStyle w:val="Normal"/>
              <w:widowControl w:val="false"/>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lang w:eastAsia="zh-CN" w:bidi="hi-IN"/>
              </w:rPr>
              <w:t>62602, Україна, Харківська область, Куп’янський район, заклади, підпорядковані замовнику</w:t>
            </w:r>
          </w:p>
        </w:tc>
      </w:tr>
      <w:tr>
        <w:trPr>
          <w:trHeight w:val="752"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4.4</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строки поставки товарів, виконання робіт, надання послуг</w:t>
            </w:r>
          </w:p>
        </w:tc>
        <w:tc>
          <w:tcPr>
            <w:tcW w:w="6430" w:type="dxa"/>
            <w:tcBorders>
              <w:top w:val="single" w:sz="4" w:space="0" w:color="000000"/>
              <w:left w:val="single" w:sz="4" w:space="0" w:color="000000"/>
              <w:bottom w:val="single" w:sz="4" w:space="0" w:color="000000"/>
              <w:right w:val="single" w:sz="4" w:space="0" w:color="000000"/>
            </w:tcBorders>
          </w:tcPr>
          <w:p>
            <w:pPr>
              <w:pStyle w:val="2115"/>
              <w:widowControl w:val="false"/>
              <w:spacing w:lineRule="auto" w:line="240" w:before="0" w:after="0"/>
              <w:ind w:left="0" w:right="23" w:hanging="0"/>
              <w:rPr>
                <w:rFonts w:ascii="Times New Roman" w:hAnsi="Times New Roman"/>
                <w:color w:val="000000" w:themeColor="text1"/>
                <w:lang w:val="uk-UA"/>
              </w:rPr>
            </w:pPr>
            <w:r>
              <w:rPr>
                <w:rFonts w:ascii="Times New Roman" w:hAnsi="Times New Roman"/>
                <w:color w:val="000000" w:themeColor="text1"/>
                <w:lang w:val="uk-UA"/>
              </w:rPr>
              <w:t>по 31 грудня  2024 року включно.</w:t>
            </w:r>
          </w:p>
        </w:tc>
      </w:tr>
      <w:tr>
        <w:trPr>
          <w:trHeight w:val="841"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5</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Недискримінація учасників</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4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6</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Валюта, у якій повинна бути зазначена ціна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4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Валютою тендерної пропозиції є гривня.</w:t>
            </w:r>
            <w:r>
              <w:rPr>
                <w:rFonts w:cs="Times New Roman" w:ascii="Times New Roman" w:hAnsi="Times New Roman"/>
                <w:color w:val="000000" w:themeColor="text1"/>
                <w:sz w:val="22"/>
                <w:szCs w:val="22"/>
                <w:lang w:eastAsia="zh-CN"/>
              </w:rPr>
              <w:t xml:space="preserve"> </w:t>
            </w:r>
            <w:r>
              <w:rPr>
                <w:rFonts w:cs="Times New Roman" w:ascii="Times New Roman" w:hAnsi="Times New Roman"/>
                <w:b/>
                <w:bCs/>
                <w:i/>
                <w:iCs/>
                <w:color w:val="000000" w:themeColor="text1"/>
                <w:sz w:val="22"/>
                <w:szCs w:val="22"/>
              </w:rPr>
              <w:t>У разі якщо учасником процедури закупівлі є нерезидент</w:t>
            </w:r>
            <w:r>
              <w:rPr>
                <w:rFonts w:cs="Times New Roman" w:ascii="Times New Roman" w:hAnsi="Times New Roman"/>
                <w:b/>
                <w:bCs/>
                <w:color w:val="000000" w:themeColor="text1"/>
                <w:sz w:val="22"/>
                <w:szCs w:val="22"/>
              </w:rPr>
              <w:t xml:space="preserve">,  </w:t>
            </w:r>
            <w:r>
              <w:rPr>
                <w:rFonts w:cs="Times New Roman" w:ascii="Times New Roman" w:hAnsi="Times New Roman"/>
                <w:color w:val="000000" w:themeColor="text1"/>
                <w:sz w:val="22"/>
                <w:szCs w:val="22"/>
              </w:rPr>
              <w:t>такий Учасник зазначає ціну пропозиції в електронній системі закупівель у валюті – гривня.</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7</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Мова (мови), якою  (якими) повинні бути  складені тендерні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8</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rHeight w:val="431"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iCs/>
                <w:color w:val="000000" w:themeColor="text1"/>
                <w:sz w:val="22"/>
                <w:szCs w:val="22"/>
              </w:rPr>
              <w:t>Розділ 2. Порядок внесення змін та надання роз’яснень до тендерної документації</w:t>
            </w:r>
          </w:p>
        </w:tc>
      </w:tr>
      <w:tr>
        <w:trPr>
          <w:trHeight w:val="557"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1</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lang w:eastAsia="zh-CN"/>
              </w:rPr>
              <w:t>Процедура надання роз’яснень щодо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9" w:name="n659"/>
            <w:bookmarkEnd w:id="9"/>
            <w:r>
              <w:rPr>
                <w:rFonts w:cs="Times New Roman" w:ascii="Times New Roman" w:hAnsi="Times New Roman"/>
                <w:color w:val="000000" w:themeColor="text1"/>
                <w:sz w:val="22"/>
                <w:szCs w:val="22"/>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Внесення змін до тендерної документації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D0D0D" w:themeColor="text1" w:themeTint="f2"/>
                <w:sz w:val="22"/>
                <w:szCs w:val="22"/>
                <w:lang w:eastAsia="zh-CN"/>
              </w:rPr>
            </w:pPr>
            <w:r>
              <w:rPr>
                <w:rFonts w:cs="Times New Roman" w:ascii="Times New Roman" w:hAnsi="Times New Roman"/>
                <w:color w:val="0D0D0D" w:themeColor="text1" w:themeTint="f2"/>
                <w:sz w:val="22"/>
                <w:szCs w:val="22"/>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2"/>
                <w:szCs w:val="22"/>
                <w:rFonts w:ascii="Times New Roman" w:hAnsi="Times New Roman"/>
                <w:color w:val="0D0D0D"/>
                <w:lang w:eastAsia="zh-CN"/>
              </w:rPr>
              <w:instrText xml:space="preserve"> HYPERLINK "https://zakon.rada.gov.ua/laws/show/922-19" \l "_blank"</w:instrText>
            </w:r>
            <w:r>
              <w:rPr>
                <w:sz w:val="22"/>
                <w:szCs w:val="22"/>
                <w:rFonts w:ascii="Times New Roman" w:hAnsi="Times New Roman"/>
                <w:color w:val="0D0D0D"/>
                <w:lang w:eastAsia="zh-CN"/>
              </w:rPr>
              <w:fldChar w:fldCharType="separate"/>
            </w:r>
            <w:r>
              <w:rPr>
                <w:rFonts w:ascii="Times New Roman" w:hAnsi="Times New Roman"/>
                <w:color w:val="0D0D0D" w:themeColor="text1" w:themeTint="f2"/>
                <w:sz w:val="22"/>
                <w:szCs w:val="22"/>
                <w:lang w:eastAsia="zh-CN"/>
              </w:rPr>
              <w:t>статті</w:t>
            </w:r>
            <w:r>
              <w:rPr>
                <w:sz w:val="22"/>
                <w:szCs w:val="22"/>
                <w:rFonts w:ascii="Times New Roman" w:hAnsi="Times New Roman"/>
                <w:color w:val="0D0D0D"/>
                <w:lang w:eastAsia="zh-CN"/>
              </w:rPr>
              <w:fldChar w:fldCharType="end"/>
            </w:r>
            <w:r>
              <w:fldChar w:fldCharType="begin"/>
            </w:r>
            <w:r>
              <w:rPr>
                <w:sz w:val="22"/>
                <w:szCs w:val="22"/>
                <w:rFonts w:ascii="Times New Roman" w:hAnsi="Times New Roman"/>
                <w:color w:val="0D0D0D"/>
                <w:lang w:eastAsia="zh-CN"/>
              </w:rPr>
              <w:instrText xml:space="preserve"> HYPERLINK "https://zakon.rada.gov.ua/laws/show/922-19" \l "_blank"</w:instrText>
            </w:r>
            <w:r>
              <w:rPr>
                <w:sz w:val="22"/>
                <w:szCs w:val="22"/>
                <w:rFonts w:ascii="Times New Roman" w:hAnsi="Times New Roman"/>
                <w:color w:val="0D0D0D"/>
                <w:lang w:eastAsia="zh-CN"/>
              </w:rPr>
              <w:fldChar w:fldCharType="separate"/>
            </w:r>
            <w:r>
              <w:rPr>
                <w:rFonts w:ascii="Times New Roman" w:hAnsi="Times New Roman"/>
                <w:color w:val="0D0D0D" w:themeColor="text1" w:themeTint="f2"/>
                <w:sz w:val="22"/>
                <w:szCs w:val="22"/>
                <w:lang w:eastAsia="zh-CN"/>
              </w:rPr>
              <w:t xml:space="preserve"> 8</w:t>
            </w:r>
            <w:r>
              <w:rPr>
                <w:sz w:val="22"/>
                <w:szCs w:val="22"/>
                <w:rFonts w:ascii="Times New Roman" w:hAnsi="Times New Roman"/>
                <w:color w:val="0D0D0D"/>
                <w:lang w:eastAsia="zh-CN"/>
              </w:rPr>
              <w:fldChar w:fldCharType="end"/>
            </w:r>
            <w:r>
              <w:rPr>
                <w:rFonts w:cs="Times New Roman" w:ascii="Times New Roman" w:hAnsi="Times New Roman"/>
                <w:color w:val="0D0D0D" w:themeColor="text1" w:themeTint="f2"/>
                <w:sz w:val="22"/>
                <w:szCs w:val="22"/>
                <w:lang w:eastAsia="zh-C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D0D0D" w:themeColor="text1" w:themeTint="f2"/>
                <w:sz w:val="22"/>
                <w:szCs w:val="22"/>
                <w:lang w:eastAsia="zh-CN"/>
              </w:rPr>
              <w:t xml:space="preserve">Зміни, що вносяться замовником до тендерної документації, </w:t>
            </w:r>
            <w:r>
              <w:rPr>
                <w:rFonts w:cs="Times New Roman" w:ascii="Times New Roman" w:hAnsi="Times New Roman"/>
                <w:color w:val="0D0D0D" w:themeColor="text1" w:themeTint="f2"/>
                <w:sz w:val="22"/>
                <w:szCs w:val="22"/>
              </w:rPr>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1"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kern w:val="2"/>
                <w:sz w:val="22"/>
                <w:szCs w:val="22"/>
              </w:rPr>
              <w:t>Розділ 3. Інструкція з підготовки тендерної пропозиції</w:t>
            </w:r>
          </w:p>
        </w:tc>
      </w:tr>
      <w:tr>
        <w:trPr>
          <w:trHeight w:val="69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1</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Зміст і спосіб подання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2"/>
                <w:szCs w:val="22"/>
                <w:rFonts w:cs="Times New Roman" w:ascii="Times New Roman" w:hAnsi="Times New Roman"/>
                <w:color w:val="000000"/>
              </w:rPr>
              <w:instrText xml:space="preserve"> HYPERLINK "https://zakon.rada.gov.ua/laws/show/1178-2022-п" \l "n615"</w:instrText>
            </w:r>
            <w:r>
              <w:rPr>
                <w:sz w:val="22"/>
                <w:szCs w:val="22"/>
                <w:rFonts w:cs="Times New Roman" w:ascii="Times New Roman" w:hAnsi="Times New Roman"/>
                <w:color w:val="000000"/>
              </w:rPr>
              <w:fldChar w:fldCharType="separate"/>
            </w:r>
            <w:r>
              <w:rPr>
                <w:rFonts w:cs="Times New Roman" w:ascii="Times New Roman" w:hAnsi="Times New Roman"/>
                <w:color w:val="000000" w:themeColor="text1"/>
                <w:sz w:val="22"/>
                <w:szCs w:val="22"/>
              </w:rPr>
              <w:t>пункті 47</w:t>
            </w:r>
            <w:r>
              <w:rPr>
                <w:sz w:val="22"/>
                <w:szCs w:val="22"/>
                <w:rFonts w:cs="Times New Roman" w:ascii="Times New Roman" w:hAnsi="Times New Roman"/>
                <w:color w:val="000000"/>
              </w:rPr>
              <w:fldChar w:fldCharType="end"/>
            </w:r>
            <w:r>
              <w:rPr>
                <w:rFonts w:cs="Times New Roman" w:ascii="Times New Roman" w:hAnsi="Times New Roman"/>
                <w:color w:val="000000" w:themeColor="text1"/>
                <w:sz w:val="22"/>
                <w:szCs w:val="22"/>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завантаження файлів з:</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згідно </w:t>
            </w:r>
            <w:r>
              <w:rPr>
                <w:rFonts w:cs="Times New Roman" w:ascii="Times New Roman" w:hAnsi="Times New Roman"/>
                <w:b/>
                <w:color w:val="000000" w:themeColor="text1"/>
                <w:sz w:val="22"/>
                <w:szCs w:val="22"/>
              </w:rPr>
              <w:t>Додатку 1</w:t>
            </w:r>
            <w:r>
              <w:rPr>
                <w:rFonts w:cs="Times New Roman" w:ascii="Times New Roman" w:hAnsi="Times New Roman"/>
                <w:color w:val="000000" w:themeColor="text1"/>
                <w:sz w:val="22"/>
                <w:szCs w:val="22"/>
              </w:rPr>
              <w:t xml:space="preserve"> до тендерної документації.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Особливостей) – згідно </w:t>
            </w:r>
            <w:r>
              <w:rPr>
                <w:rFonts w:cs="Times New Roman" w:ascii="Times New Roman" w:hAnsi="Times New Roman"/>
                <w:b/>
                <w:color w:val="000000" w:themeColor="text1"/>
                <w:sz w:val="22"/>
                <w:szCs w:val="22"/>
              </w:rPr>
              <w:t>Додатку 2</w:t>
            </w:r>
            <w:r>
              <w:rPr>
                <w:rFonts w:cs="Times New Roman" w:ascii="Times New Roman" w:hAnsi="Times New Roman"/>
                <w:color w:val="000000" w:themeColor="text1"/>
                <w:sz w:val="22"/>
                <w:szCs w:val="22"/>
              </w:rPr>
              <w:t xml:space="preserve"> до цієї тендерної документації;</w:t>
            </w:r>
          </w:p>
          <w:p>
            <w:pPr>
              <w:pStyle w:val="Normal"/>
              <w:widowControl w:val="false"/>
              <w:numPr>
                <w:ilvl w:val="0"/>
                <w:numId w:val="6"/>
              </w:numPr>
              <w:suppressAutoHyphens w:val="true"/>
              <w:jc w:val="both"/>
              <w:rPr>
                <w:rFonts w:ascii="Times New Roman" w:hAnsi="Times New Roman" w:cs="Times New Roman"/>
                <w:b/>
                <w:b/>
                <w:color w:val="000000" w:themeColor="text1"/>
                <w:sz w:val="22"/>
                <w:szCs w:val="22"/>
              </w:rPr>
            </w:pPr>
            <w:r>
              <w:rPr>
                <w:rFonts w:cs="Times New Roman" w:ascii="Times New Roman" w:hAnsi="Times New Roman"/>
                <w:color w:val="000000" w:themeColor="text1"/>
                <w:sz w:val="22"/>
                <w:szCs w:val="22"/>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Pr>
                <w:rFonts w:cs="Times New Roman" w:ascii="Times New Roman" w:hAnsi="Times New Roman"/>
                <w:b/>
                <w:color w:val="000000" w:themeColor="text1"/>
                <w:sz w:val="22"/>
                <w:szCs w:val="22"/>
              </w:rPr>
              <w:t>Додатку 3;</w:t>
            </w:r>
          </w:p>
          <w:p>
            <w:pPr>
              <w:pStyle w:val="Normal"/>
              <w:widowControl w:val="false"/>
              <w:numPr>
                <w:ilvl w:val="0"/>
                <w:numId w:val="6"/>
              </w:numPr>
              <w:suppressAutoHyphens w:val="true"/>
              <w:jc w:val="both"/>
              <w:rPr>
                <w:rFonts w:ascii="Times New Roman" w:hAnsi="Times New Roman" w:cs="Times New Roman"/>
                <w:b/>
                <w:b/>
                <w:color w:val="000000" w:themeColor="text1"/>
                <w:sz w:val="22"/>
                <w:szCs w:val="22"/>
              </w:rPr>
            </w:pPr>
            <w:r>
              <w:rPr>
                <w:rFonts w:cs="Times New Roman" w:ascii="Times New Roman" w:hAnsi="Times New Roman"/>
                <w:color w:val="000000" w:themeColor="text1"/>
                <w:sz w:val="22"/>
                <w:szCs w:val="22"/>
              </w:rPr>
              <w:t xml:space="preserve">лист погодження з проектом договору згідно із </w:t>
            </w:r>
            <w:r>
              <w:rPr>
                <w:rFonts w:cs="Times New Roman" w:ascii="Times New Roman" w:hAnsi="Times New Roman"/>
                <w:b/>
                <w:color w:val="000000" w:themeColor="text1"/>
                <w:sz w:val="22"/>
                <w:szCs w:val="22"/>
              </w:rPr>
              <w:t>Додатком 4;</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widowControl w:val="false"/>
              <w:numPr>
                <w:ilvl w:val="0"/>
                <w:numId w:val="6"/>
              </w:numPr>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іншою інформацією та документами, відповідно до вимог цієї тендерної документації та додатків до неї.</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Учасник під час подання тендерної пропозиції накладає КЕП або УЕП особи уповноваженої на підписання тендерної пропозиції учасника.</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 разі подання у складі тендерної пропозиції електронного(их) документа(ів) учасник має накласти КЕП або УЕП особи уповноваженої на підписання тендерної пропозиції учасника на кожен електронний документ.</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Опис та приклади формальних (несуттєвих) помилок:</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уживання великої літери;</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уживання розділових знаків та відмінювання слів у реченні;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використання слова або мовного звороту, запозичених з іншої мови;</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застосування правил переносу частини слова з рядка в рядок;</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написання слів разом та/або окремо, та/або через дефіс;</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Приклади формальних (несуттєвих) помилок:</w:t>
            </w:r>
          </w:p>
          <w:p>
            <w:pPr>
              <w:pStyle w:val="29"/>
              <w:widowControl w:val="false"/>
              <w:ind w:left="132" w:right="132" w:hanging="0"/>
              <w:jc w:val="both"/>
              <w:rPr>
                <w:rFonts w:ascii="Times New Roman" w:hAnsi="Times New Roman" w:cs="Times New Roman"/>
                <w:color w:val="000000" w:themeColor="text1"/>
                <w:sz w:val="22"/>
                <w:szCs w:val="22"/>
                <w:lang w:eastAsia="ru-RU"/>
              </w:rPr>
            </w:pPr>
            <w:r>
              <w:rPr>
                <w:rFonts w:cs="Times New Roman" w:ascii="Times New Roman" w:hAnsi="Times New Roman"/>
                <w:color w:val="000000" w:themeColor="text1"/>
                <w:sz w:val="22"/>
                <w:szCs w:val="22"/>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29"/>
              <w:widowControl w:val="false"/>
              <w:ind w:right="132" w:hanging="0"/>
              <w:jc w:val="both"/>
              <w:rPr>
                <w:rFonts w:ascii="Times New Roman" w:hAnsi="Times New Roman" w:cs="Times New Roman"/>
                <w:color w:val="000000" w:themeColor="text1"/>
                <w:sz w:val="22"/>
                <w:szCs w:val="22"/>
                <w:lang w:eastAsia="ru-RU"/>
              </w:rPr>
            </w:pPr>
            <w:r>
              <w:rPr>
                <w:rFonts w:cs="Times New Roman" w:ascii="Times New Roman" w:hAnsi="Times New Roman"/>
                <w:color w:val="000000" w:themeColor="text1"/>
                <w:sz w:val="22"/>
                <w:szCs w:val="22"/>
                <w:lang w:eastAsia="ru-RU"/>
              </w:rPr>
              <w:t>-  «м.київ» замість «м.Київ»;</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«поряд -ок» замість «поря – док»;</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«ненадається» замість «не надається»»;</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"_________№_______" замість "23.02.2023 №315/04"; розміщення інформації у форматі JРG замість РDF; інші подібні помилки.</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УВАГА!!!</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Тендерна пропозиція учасника має відповідати ряду вимог:</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 документи мають бути чіткими та розбірливими для читання. Тендерна пропозиція учасника може містити документи з водяними знаками;</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2) якщо у складі тендерної пропозиції є хоча б один сканований документ, потрібно накласти УЕП або КЕП на тендерну пропозицію в цілому;</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 якщо ж такі документи надано у формі електронного документа, УЕП або КЕП  накладається  на кожен електронний документ тендерної пропозиції окремо та  на тендерну пропозицію в цілому ;</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4) якщо ж пропозиція містить і скановані, і електронні документи,  УЕП або КЕП   накладається  на кожен електронний документ тендерної пропозиції окремо та  на тендерну пропозицію в цілому</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Замовник перевіряє УЕП або КЕП учасника на сайті центрального засвідчувального органу за посиланням httрs://сzо.gоv.uа/vеrіfy.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Кожен учасник має право подати тільки одну тендерну пропозицію</w:t>
            </w:r>
          </w:p>
          <w:p>
            <w:pPr>
              <w:pStyle w:val="Normal"/>
              <w:keepNext w:val="true"/>
              <w:keepLines/>
              <w:widowControl w:val="false"/>
              <w:suppressAutoHyphens w:val="true"/>
              <w:spacing w:before="0" w:after="0"/>
              <w:ind w:left="40" w:hanging="2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trPr>
          <w:trHeight w:val="633"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Не вимагається.</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Умови повернення чи неповернення забезпечення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Не вимагається.</w:t>
            </w:r>
          </w:p>
          <w:p>
            <w:pPr>
              <w:pStyle w:val="Normal"/>
              <w:widowControl w:val="false"/>
              <w:suppressAutoHyphens w:val="true"/>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rHeight w:val="560"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Строк, протягом якого тендерні пропозиції є дійсними</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 xml:space="preserve">Тендерні пропозиції вважаються дійсними </w:t>
            </w:r>
            <w:r>
              <w:rPr>
                <w:rFonts w:cs="Times New Roman" w:ascii="Times New Roman" w:hAnsi="Times New Roman"/>
                <w:bCs/>
                <w:iCs/>
                <w:color w:val="000000" w:themeColor="text1"/>
                <w:sz w:val="22"/>
                <w:szCs w:val="22"/>
                <w:lang w:eastAsia="zh-CN"/>
              </w:rPr>
              <w:t>протягом 90 днів</w:t>
            </w:r>
            <w:r>
              <w:rPr>
                <w:rFonts w:cs="Times New Roman" w:ascii="Times New Roman" w:hAnsi="Times New Roman"/>
                <w:color w:val="000000" w:themeColor="text1"/>
                <w:sz w:val="22"/>
                <w:szCs w:val="22"/>
                <w:lang w:eastAsia="zh-C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 xml:space="preserve">Учасник процедури закупівлі </w:t>
            </w:r>
            <w:r>
              <w:rPr>
                <w:rFonts w:cs="Times New Roman" w:ascii="Times New Roman" w:hAnsi="Times New Roman"/>
                <w:b/>
                <w:bCs/>
                <w:i/>
                <w:iCs/>
                <w:color w:val="000000" w:themeColor="text1"/>
                <w:sz w:val="22"/>
                <w:szCs w:val="22"/>
                <w:lang w:eastAsia="zh-CN"/>
              </w:rPr>
              <w:t>має право:</w:t>
            </w:r>
          </w:p>
          <w:p>
            <w:pPr>
              <w:pStyle w:val="Normal"/>
              <w:widowControl w:val="false"/>
              <w:numPr>
                <w:ilvl w:val="0"/>
                <w:numId w:val="3"/>
              </w:numPr>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відхилити таку вимогу;</w:t>
            </w:r>
          </w:p>
          <w:p>
            <w:pPr>
              <w:pStyle w:val="Normal"/>
              <w:widowControl w:val="false"/>
              <w:numPr>
                <w:ilvl w:val="0"/>
                <w:numId w:val="2"/>
              </w:numPr>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погодитися з вимогою та продовжити строк дії поданої ним тендерної пропозиції</w:t>
            </w:r>
          </w:p>
          <w:p>
            <w:pPr>
              <w:pStyle w:val="Normal"/>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5</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Кваліфікаційні критерії до учасників та вимоги, установлені п.47 Особливостей Постанови КМУ від 12.10.2022 №1178</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 xml:space="preserve">Кваліфікаційні критерії до учасників </w:t>
            </w:r>
            <w:r>
              <w:rPr>
                <w:rFonts w:cs="Times New Roman" w:ascii="Times New Roman" w:hAnsi="Times New Roman"/>
                <w:color w:val="000000" w:themeColor="text1"/>
                <w:sz w:val="22"/>
                <w:szCs w:val="22"/>
                <w:lang w:eastAsia="zh-CN"/>
              </w:rPr>
              <w:t xml:space="preserve"> та спосіб документального підтвердження викладений </w:t>
            </w:r>
            <w:r>
              <w:rPr>
                <w:rFonts w:cs="Times New Roman" w:ascii="Times New Roman" w:hAnsi="Times New Roman"/>
                <w:b/>
                <w:i/>
                <w:color w:val="000000" w:themeColor="text1"/>
                <w:sz w:val="22"/>
                <w:szCs w:val="22"/>
                <w:lang w:eastAsia="zh-CN"/>
              </w:rPr>
              <w:t>у Додатку  3</w:t>
            </w:r>
            <w:r>
              <w:rPr>
                <w:rFonts w:cs="Times New Roman" w:ascii="Times New Roman" w:hAnsi="Times New Roman"/>
                <w:color w:val="000000" w:themeColor="text1"/>
                <w:sz w:val="22"/>
                <w:szCs w:val="22"/>
                <w:lang w:eastAsia="zh-CN"/>
              </w:rPr>
              <w:t>.</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lang w:eastAsia="zh-CN"/>
              </w:rPr>
              <w:t>Підстави для відмови</w:t>
            </w:r>
            <w:r>
              <w:rPr>
                <w:rFonts w:cs="Times New Roman" w:ascii="Times New Roman" w:hAnsi="Times New Roman"/>
                <w:color w:val="000000" w:themeColor="text1"/>
                <w:sz w:val="22"/>
                <w:szCs w:val="22"/>
                <w:lang w:eastAsia="zh-CN"/>
              </w:rPr>
              <w:t xml:space="preserve"> в участі у процедурі закупівлі встановлені п.47 Особливостей  та спосіб підтвердження відповідності учасників викладений </w:t>
            </w:r>
            <w:r>
              <w:rPr>
                <w:rFonts w:cs="Times New Roman" w:ascii="Times New Roman" w:hAnsi="Times New Roman"/>
                <w:b/>
                <w:i/>
                <w:color w:val="000000" w:themeColor="text1"/>
                <w:sz w:val="22"/>
                <w:szCs w:val="22"/>
                <w:lang w:eastAsia="zh-CN"/>
              </w:rPr>
              <w:t>у Додатку  2</w:t>
            </w:r>
            <w:r>
              <w:rPr>
                <w:rFonts w:cs="Times New Roman" w:ascii="Times New Roman" w:hAnsi="Times New Roman"/>
                <w:color w:val="000000" w:themeColor="text1"/>
                <w:sz w:val="22"/>
                <w:szCs w:val="22"/>
                <w:lang w:eastAsia="zh-CN"/>
              </w:rPr>
              <w:t>.</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6</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Вимоги до предмета закупівлі (технічні, якісні та кількісні характеристики) згідно з</w:t>
            </w:r>
            <w:hyperlink r:id="rId2">
              <w:r>
                <w:rPr>
                  <w:rFonts w:cs="Times New Roman" w:ascii="Times New Roman" w:hAnsi="Times New Roman"/>
                  <w:color w:val="000000" w:themeColor="text1"/>
                  <w:sz w:val="22"/>
                  <w:szCs w:val="22"/>
                </w:rPr>
                <w:t xml:space="preserve"> пунктом третім частиною другою</w:t>
              </w:r>
            </w:hyperlink>
            <w:r>
              <w:rPr>
                <w:rFonts w:cs="Times New Roman" w:ascii="Times New Roman" w:hAnsi="Times New Roman"/>
                <w:color w:val="000000" w:themeColor="text1"/>
                <w:sz w:val="22"/>
                <w:szCs w:val="22"/>
              </w:rPr>
              <w:t xml:space="preserve"> статті 22, статті 23  Закону зазначено в </w:t>
            </w:r>
            <w:r>
              <w:rPr>
                <w:rFonts w:cs="Times New Roman" w:ascii="Times New Roman" w:hAnsi="Times New Roman"/>
                <w:b/>
                <w:color w:val="000000" w:themeColor="text1"/>
                <w:sz w:val="22"/>
                <w:szCs w:val="22"/>
              </w:rPr>
              <w:t>Додатку 1</w:t>
            </w:r>
            <w:r>
              <w:rPr>
                <w:rFonts w:cs="Times New Roman" w:ascii="Times New Roman" w:hAnsi="Times New Roman"/>
                <w:color w:val="000000" w:themeColor="text1"/>
                <w:sz w:val="22"/>
                <w:szCs w:val="22"/>
              </w:rPr>
              <w:t xml:space="preserve"> до цієї тендерної документації.</w:t>
            </w:r>
          </w:p>
        </w:tc>
      </w:tr>
      <w:tr>
        <w:trPr>
          <w:trHeight w:val="557"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7</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Інформація про субпідрядника /співвиконавця (у випадку закупівлі робіт чи послуг)</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ind w:right="120" w:hanging="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Не зазначається, предметом закупівлі є товар.</w:t>
            </w:r>
          </w:p>
        </w:tc>
      </w:tr>
      <w:tr>
        <w:trPr>
          <w:trHeight w:val="841"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8</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Унесення змін або відкликання тендерної пропозиції учасником</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bCs/>
                <w:i/>
                <w:iCs/>
                <w:color w:val="000000" w:themeColor="text1"/>
                <w:sz w:val="22"/>
                <w:szCs w:val="22"/>
                <w:lang w:eastAsia="zh-CN"/>
              </w:rPr>
              <w:t>протягом 24 годин</w:t>
            </w:r>
            <w:r>
              <w:rPr>
                <w:rFonts w:cs="Times New Roman" w:ascii="Times New Roman" w:hAnsi="Times New Roman"/>
                <w:color w:val="000000" w:themeColor="text1"/>
                <w:sz w:val="22"/>
                <w:szCs w:val="22"/>
                <w:lang w:eastAsia="zh-CN"/>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367"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iCs/>
                <w:color w:val="000000" w:themeColor="text1"/>
                <w:sz w:val="22"/>
                <w:szCs w:val="22"/>
              </w:rPr>
              <w:t>Розділ 4. Подання та розкриття тендерної пропозиції</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Кінцевий строк подання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6" w:hanging="0"/>
              <w:jc w:val="both"/>
              <w:rPr>
                <w:rFonts w:ascii="Times New Roman" w:hAnsi="Times New Roman" w:cs="Times New Roman"/>
                <w:color w:val="000000" w:themeColor="text1"/>
                <w:sz w:val="22"/>
                <w:szCs w:val="22"/>
                <w:vertAlign w:val="superscript"/>
              </w:rPr>
            </w:pPr>
            <w:r>
              <w:rPr>
                <w:rFonts w:cs="Times New Roman" w:ascii="Times New Roman" w:hAnsi="Times New Roman"/>
                <w:color w:val="000000" w:themeColor="text1"/>
                <w:sz w:val="22"/>
                <w:szCs w:val="22"/>
              </w:rPr>
              <w:t xml:space="preserve">Кінцевий строк подання тендерних пропозицій </w:t>
            </w:r>
            <w:r>
              <w:rPr>
                <w:rFonts w:cs="Times New Roman" w:ascii="Times New Roman" w:hAnsi="Times New Roman"/>
                <w:color w:val="000000" w:themeColor="text1"/>
                <w:sz w:val="22"/>
                <w:szCs w:val="22"/>
                <w:lang w:val="ru-RU"/>
              </w:rPr>
              <w:t xml:space="preserve">- </w:t>
            </w:r>
            <w:r>
              <w:rPr>
                <w:rFonts w:cs="Times New Roman" w:ascii="Times New Roman" w:hAnsi="Times New Roman"/>
                <w:i/>
                <w:iCs/>
                <w:color w:val="000000" w:themeColor="text1"/>
                <w:sz w:val="22"/>
                <w:szCs w:val="22"/>
              </w:rPr>
              <w:t>зазначено в електронній версії.</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56" w:firstLine="198"/>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Отримана тендерна пропозиція вноситься автоматично до реєстру отриманих тендерних пропозицій.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Кожен учасник має право подати тільки одну тендерну пропозицію.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Дата та час розкриття тендерної пропозиції</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Розкриття тендерних пропозицій здійснюється відповідно до статті 28 Закону (положення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абзацу третього</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частини першої та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абзацу другого</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частини другої статті 28 Закону не застосовуються).</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30</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rPr>
                <w:sz w:val="22"/>
                <w:szCs w:val="22"/>
                <w:rFonts w:ascii="Times New Roman" w:hAnsi="Times New Roman"/>
                <w:color w:val="000000"/>
              </w:rPr>
              <w:instrText xml:space="preserve"> HYPERLINK "https://zakon.rada.gov.ua/laws/show/1178-2022-п" \l "n584"</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пунктом 40</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Протокол розкриття тендерних пропозицій формується та оприлюднюється відповідно до частин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третьої</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та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четвертої</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статті 28 Закону.</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16</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 і документи, що підтверджують відсутність підстав, визначених </w:t>
            </w:r>
            <w:r>
              <w:fldChar w:fldCharType="begin"/>
            </w:r>
            <w:r>
              <w:rPr>
                <w:sz w:val="22"/>
                <w:szCs w:val="22"/>
                <w:rFonts w:ascii="Times New Roman" w:hAnsi="Times New Roman"/>
                <w:color w:val="000000"/>
              </w:rPr>
              <w:instrText xml:space="preserve"> HYPERLINK "https://zakon.rada.gov.ua/laws/show/1178-2022-п" \l "n615"</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пунктом 47</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420"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kern w:val="2"/>
                <w:sz w:val="22"/>
                <w:szCs w:val="22"/>
              </w:rPr>
              <w:t>Розділ 5. Оцінка тендерної пропозиції</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Перелік критеріїв та методика оцінки тендерної пропозиції із зазначенням питомої ваги критерію</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Оцінка тендерних пропозицій здійснюється на основі критерію „Ціна”. Питома вага – 100%.</w:t>
            </w:r>
          </w:p>
          <w:p>
            <w:pPr>
              <w:pStyle w:val="Rvps2"/>
              <w:widowControl w:val="false"/>
              <w:spacing w:before="0" w:after="0"/>
              <w:jc w:val="both"/>
              <w:rPr>
                <w:color w:val="000000" w:themeColor="text1"/>
                <w:sz w:val="22"/>
                <w:szCs w:val="22"/>
              </w:rPr>
            </w:pPr>
            <w:r>
              <w:rPr>
                <w:color w:val="000000" w:themeColor="text1"/>
                <w:sz w:val="22"/>
                <w:szCs w:val="22"/>
                <w:lang w:eastAsia="ru-RU"/>
              </w:rPr>
              <w:t xml:space="preserve">Замовник розглядає найбільш економічно вигідну тендерну пропозицію відповідно до вимог статті 29 Закону (положення частин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другої</w:t>
            </w:r>
            <w:r>
              <w:rPr>
                <w:sz w:val="22"/>
                <w:szCs w:val="22"/>
                <w:color w:val="000000"/>
                <w:lang w:eastAsia="ru-RU"/>
              </w:rPr>
              <w:fldChar w:fldCharType="end"/>
            </w:r>
            <w:r>
              <w:rPr>
                <w:color w:val="000000" w:themeColor="text1"/>
                <w:sz w:val="22"/>
                <w:szCs w:val="22"/>
                <w:lang w:eastAsia="ru-RU"/>
              </w:rPr>
              <w:t xml:space="preserve">,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п’ятої - дев’ятої</w:t>
            </w:r>
            <w:r>
              <w:rPr>
                <w:sz w:val="22"/>
                <w:szCs w:val="22"/>
                <w:color w:val="000000"/>
                <w:lang w:eastAsia="ru-RU"/>
              </w:rPr>
              <w:fldChar w:fldCharType="end"/>
            </w:r>
            <w:r>
              <w:rPr>
                <w:color w:val="000000" w:themeColor="text1"/>
                <w:sz w:val="22"/>
                <w:szCs w:val="22"/>
                <w:lang w:eastAsia="ru-RU"/>
              </w:rPr>
              <w:t xml:space="preserve">,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дванадцятої</w:t>
            </w:r>
            <w:r>
              <w:rPr>
                <w:sz w:val="22"/>
                <w:szCs w:val="22"/>
                <w:color w:val="000000"/>
                <w:lang w:eastAsia="ru-RU"/>
              </w:rPr>
              <w:fldChar w:fldCharType="end"/>
            </w:r>
            <w:r>
              <w:rPr>
                <w:color w:val="000000" w:themeColor="text1"/>
                <w:sz w:val="22"/>
                <w:szCs w:val="22"/>
                <w:lang w:eastAsia="ru-RU"/>
              </w:rPr>
              <w:t xml:space="preserve">,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шістнадцятої</w:t>
            </w:r>
            <w:r>
              <w:rPr>
                <w:sz w:val="22"/>
                <w:szCs w:val="22"/>
                <w:color w:val="000000"/>
                <w:lang w:eastAsia="ru-RU"/>
              </w:rPr>
              <w:fldChar w:fldCharType="end"/>
            </w:r>
            <w:r>
              <w:rPr>
                <w:color w:val="000000" w:themeColor="text1"/>
                <w:sz w:val="22"/>
                <w:szCs w:val="22"/>
                <w:lang w:eastAsia="ru-RU"/>
              </w:rPr>
              <w:t xml:space="preserve">,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абзацу першого</w:t>
            </w:r>
            <w:r>
              <w:rPr>
                <w:sz w:val="22"/>
                <w:szCs w:val="22"/>
                <w:color w:val="000000"/>
                <w:lang w:eastAsia="ru-RU"/>
              </w:rPr>
              <w:fldChar w:fldCharType="end"/>
            </w:r>
            <w:r>
              <w:rPr>
                <w:color w:val="000000" w:themeColor="text1"/>
                <w:sz w:val="22"/>
                <w:szCs w:val="22"/>
                <w:lang w:eastAsia="ru-RU"/>
              </w:rPr>
              <w:t xml:space="preserve"> частини чотирнадцятої, абзаців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другого</w:t>
            </w:r>
            <w:r>
              <w:rPr>
                <w:sz w:val="22"/>
                <w:szCs w:val="22"/>
                <w:color w:val="000000"/>
                <w:lang w:eastAsia="ru-RU"/>
              </w:rPr>
              <w:fldChar w:fldCharType="end"/>
            </w:r>
            <w:r>
              <w:rPr>
                <w:color w:val="000000" w:themeColor="text1"/>
                <w:sz w:val="22"/>
                <w:szCs w:val="22"/>
                <w:lang w:eastAsia="ru-RU"/>
              </w:rPr>
              <w:t xml:space="preserve"> і </w:t>
            </w:r>
            <w:r>
              <w:fldChar w:fldCharType="begin"/>
            </w:r>
            <w:r>
              <w:rPr>
                <w:sz w:val="22"/>
                <w:szCs w:val="22"/>
                <w:color w:val="000000"/>
                <w:lang w:eastAsia="ru-RU"/>
              </w:rPr>
              <w:instrText xml:space="preserve"> HYPERLINK "https://zakon.rada.gov.ua/laws/show/922-19" \l "_blank"</w:instrText>
            </w:r>
            <w:r>
              <w:rPr>
                <w:sz w:val="22"/>
                <w:szCs w:val="22"/>
                <w:color w:val="000000"/>
                <w:lang w:eastAsia="ru-RU"/>
              </w:rPr>
              <w:fldChar w:fldCharType="separate"/>
            </w:r>
            <w:r>
              <w:rPr>
                <w:color w:val="000000" w:themeColor="text1"/>
                <w:sz w:val="22"/>
                <w:szCs w:val="22"/>
                <w:lang w:eastAsia="ru-RU"/>
              </w:rPr>
              <w:t>третього</w:t>
            </w:r>
            <w:r>
              <w:rPr>
                <w:sz w:val="22"/>
                <w:szCs w:val="22"/>
                <w:color w:val="000000"/>
                <w:lang w:eastAsia="ru-RU"/>
              </w:rPr>
              <w:fldChar w:fldCharType="end"/>
            </w:r>
            <w:r>
              <w:rPr>
                <w:color w:val="000000" w:themeColor="text1"/>
                <w:sz w:val="22"/>
                <w:szCs w:val="22"/>
                <w:lang w:eastAsia="ru-RU"/>
              </w:rPr>
              <w:t xml:space="preserve"> частини п’ятнадцятої статті 29 Закону не застосовуються) з урахуванням положень </w:t>
            </w:r>
            <w:r>
              <w:fldChar w:fldCharType="begin"/>
            </w:r>
            <w:r>
              <w:rPr>
                <w:sz w:val="22"/>
                <w:szCs w:val="22"/>
                <w:color w:val="000000"/>
                <w:lang w:eastAsia="ru-RU"/>
              </w:rPr>
              <w:instrText xml:space="preserve"> HYPERLINK "https://zakon.rada.gov.ua/laws/show/1178-2022-п" \l "n588"</w:instrText>
            </w:r>
            <w:r>
              <w:rPr>
                <w:sz w:val="22"/>
                <w:szCs w:val="22"/>
                <w:color w:val="000000"/>
                <w:lang w:eastAsia="ru-RU"/>
              </w:rPr>
              <w:fldChar w:fldCharType="separate"/>
            </w:r>
            <w:r>
              <w:rPr>
                <w:color w:val="000000" w:themeColor="text1"/>
                <w:sz w:val="22"/>
                <w:szCs w:val="22"/>
                <w:lang w:eastAsia="ru-RU"/>
              </w:rPr>
              <w:t>пункту 43</w:t>
            </w:r>
            <w:r>
              <w:rPr>
                <w:sz w:val="22"/>
                <w:szCs w:val="22"/>
                <w:color w:val="000000"/>
                <w:lang w:eastAsia="ru-RU"/>
              </w:rPr>
              <w:fldChar w:fldCharType="end"/>
            </w:r>
            <w:r>
              <w:rPr>
                <w:color w:val="000000" w:themeColor="text1"/>
                <w:sz w:val="22"/>
                <w:szCs w:val="22"/>
                <w:lang w:eastAsia="ru-RU"/>
              </w:rPr>
              <w:t xml:space="preserve"> Особливостей.</w:t>
            </w:r>
          </w:p>
          <w:p>
            <w:pPr>
              <w:pStyle w:val="Rvps2"/>
              <w:widowControl w:val="false"/>
              <w:spacing w:before="0" w:after="0"/>
              <w:jc w:val="both"/>
              <w:rPr>
                <w:color w:val="000000" w:themeColor="text1"/>
                <w:sz w:val="22"/>
                <w:szCs w:val="22"/>
              </w:rPr>
            </w:pPr>
            <w:bookmarkStart w:id="10" w:name="n580"/>
            <w:bookmarkEnd w:id="10"/>
            <w:r>
              <w:rPr>
                <w:color w:val="000000" w:themeColor="text1"/>
                <w:sz w:val="22"/>
                <w:szCs w:val="22"/>
                <w:lang w:eastAsia="ru-RU"/>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Rvps2"/>
              <w:widowControl w:val="false"/>
              <w:spacing w:before="0" w:after="0"/>
              <w:jc w:val="both"/>
              <w:rPr>
                <w:color w:val="000000" w:themeColor="text1"/>
                <w:sz w:val="22"/>
                <w:szCs w:val="22"/>
              </w:rPr>
            </w:pPr>
            <w:r>
              <w:rPr>
                <w:color w:val="000000" w:themeColor="text1"/>
                <w:sz w:val="22"/>
                <w:szCs w:val="22"/>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Обґрунтування аномально низької тендерної пропозиції може містити інформацію про:</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сприятливі умови, за яких учасник процедури закупівлі може поставити товари,</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отримання учасником процедури закупівлі державної допомоги згідно із законодавством.</w:t>
            </w:r>
          </w:p>
          <w:p>
            <w:pPr>
              <w:pStyle w:val="Rvps2"/>
              <w:widowControl w:val="false"/>
              <w:spacing w:before="0" w:after="0"/>
              <w:jc w:val="both"/>
              <w:rPr>
                <w:color w:val="000000" w:themeColor="text1"/>
                <w:sz w:val="22"/>
                <w:szCs w:val="22"/>
              </w:rPr>
            </w:pPr>
            <w:r>
              <w:rPr>
                <w:color w:val="000000" w:themeColor="text1"/>
                <w:sz w:val="22"/>
                <w:szCs w:val="22"/>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Rvps2"/>
              <w:widowControl w:val="false"/>
              <w:spacing w:before="0" w:after="0"/>
              <w:jc w:val="both"/>
              <w:rPr>
                <w:color w:val="000000" w:themeColor="text1"/>
                <w:sz w:val="22"/>
                <w:szCs w:val="22"/>
              </w:rPr>
            </w:pPr>
            <w:bookmarkStart w:id="11" w:name="n587"/>
            <w:bookmarkEnd w:id="11"/>
            <w:r>
              <w:rPr>
                <w:color w:val="000000" w:themeColor="text1"/>
                <w:sz w:val="22"/>
                <w:szCs w:val="22"/>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fldChar w:fldCharType="begin"/>
            </w:r>
            <w:r>
              <w:rPr>
                <w:sz w:val="22"/>
                <w:szCs w:val="22"/>
                <w:color w:val="000000"/>
                <w:lang w:eastAsia="ru-RU"/>
              </w:rPr>
              <w:instrText xml:space="preserve"> HYPERLINK "https://zakon.rada.gov.ua/laws/show/1178-2022-п" \l "n615"</w:instrText>
            </w:r>
            <w:r>
              <w:rPr>
                <w:sz w:val="22"/>
                <w:szCs w:val="22"/>
                <w:color w:val="000000"/>
                <w:lang w:eastAsia="ru-RU"/>
              </w:rPr>
              <w:fldChar w:fldCharType="separate"/>
            </w:r>
            <w:r>
              <w:rPr>
                <w:color w:val="000000" w:themeColor="text1"/>
                <w:sz w:val="22"/>
                <w:szCs w:val="22"/>
                <w:lang w:eastAsia="ru-RU"/>
              </w:rPr>
              <w:t>пунктом 47</w:t>
            </w:r>
            <w:r>
              <w:rPr>
                <w:sz w:val="22"/>
                <w:szCs w:val="22"/>
                <w:color w:val="000000"/>
                <w:lang w:eastAsia="ru-RU"/>
              </w:rPr>
              <w:fldChar w:fldCharType="end"/>
            </w:r>
            <w:r>
              <w:rPr>
                <w:color w:val="000000" w:themeColor="text1"/>
                <w:sz w:val="22"/>
                <w:szCs w:val="22"/>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Rvps2"/>
              <w:widowControl w:val="false"/>
              <w:spacing w:before="0" w:after="0"/>
              <w:jc w:val="both"/>
              <w:rPr>
                <w:color w:val="000000" w:themeColor="text1"/>
                <w:sz w:val="22"/>
                <w:szCs w:val="22"/>
              </w:rPr>
            </w:pPr>
            <w:bookmarkStart w:id="12" w:name="n588"/>
            <w:bookmarkEnd w:id="12"/>
            <w:r>
              <w:rPr>
                <w:color w:val="000000" w:themeColor="text1"/>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Rvps2"/>
              <w:widowControl w:val="false"/>
              <w:spacing w:before="0" w:after="0"/>
              <w:jc w:val="both"/>
              <w:rPr>
                <w:color w:val="000000" w:themeColor="text1"/>
                <w:sz w:val="22"/>
                <w:szCs w:val="22"/>
              </w:rPr>
            </w:pPr>
            <w:bookmarkStart w:id="13" w:name="n589"/>
            <w:bookmarkEnd w:id="13"/>
            <w:r>
              <w:rPr>
                <w:color w:val="000000" w:themeColor="text1"/>
                <w:sz w:val="22"/>
                <w:szCs w:val="22"/>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Rvps2"/>
              <w:widowControl w:val="false"/>
              <w:spacing w:before="0" w:after="0"/>
              <w:jc w:val="both"/>
              <w:rPr>
                <w:color w:val="000000" w:themeColor="text1"/>
                <w:sz w:val="22"/>
                <w:szCs w:val="22"/>
              </w:rPr>
            </w:pPr>
            <w:bookmarkStart w:id="14" w:name="n590"/>
            <w:bookmarkEnd w:id="14"/>
            <w:r>
              <w:rPr>
                <w:color w:val="000000" w:themeColor="text1"/>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10</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w:t>
            </w:r>
          </w:p>
        </w:tc>
      </w:tr>
      <w:tr>
        <w:trPr>
          <w:trHeight w:val="555"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Інша інформація</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Вартість тендерної пропозиції та всі інші ціни повинні бути чітко визначені.</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Учасник, фактом подання  тендерної пропозиції, згідно умов цієї тендерної документації безумовно підтверджує що (додаткових документів подавати не потрібно):</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ListParagraph"/>
              <w:widowControl w:val="false"/>
              <w:spacing w:lineRule="auto" w:line="240" w:before="0" w:after="0"/>
              <w:contextualSpacing/>
              <w:jc w:val="both"/>
              <w:rPr>
                <w:rFonts w:ascii="Times New Roman" w:hAnsi="Times New Roman"/>
                <w:color w:val="000000" w:themeColor="text1"/>
                <w:lang w:val="uk-UA"/>
              </w:rPr>
            </w:pPr>
            <w:r>
              <w:rPr>
                <w:rFonts w:ascii="Times New Roman" w:hAnsi="Times New Roman"/>
                <w:i/>
                <w:iCs/>
                <w:color w:val="000000" w:themeColor="text1"/>
                <w:lang w:val="uk-UA" w:eastAsia="ru-RU"/>
              </w:rPr>
              <w:t>*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2297-VІ.</w:t>
            </w:r>
          </w:p>
          <w:p>
            <w:pPr>
              <w:pStyle w:val="ListParagraph"/>
              <w:widowControl w:val="false"/>
              <w:numPr>
                <w:ilvl w:val="0"/>
                <w:numId w:val="5"/>
              </w:numPr>
              <w:spacing w:lineRule="auto" w:line="240" w:before="0" w:after="0"/>
              <w:contextualSpacing/>
              <w:jc w:val="both"/>
              <w:rPr>
                <w:rFonts w:ascii="Times New Roman" w:hAnsi="Times New Roman"/>
                <w:color w:val="000000" w:themeColor="text1"/>
                <w:lang w:val="uk-UA"/>
              </w:rPr>
            </w:pPr>
            <w:r>
              <w:rPr>
                <w:rFonts w:ascii="Times New Roman" w:hAnsi="Times New Roman"/>
                <w:color w:val="000000" w:themeColor="text1"/>
                <w:lang w:val="uk-UA" w:eastAsia="ru-RU"/>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Pr>
                <w:rFonts w:ascii="Times New Roman" w:hAnsi="Times New Roman"/>
                <w:color w:val="000000" w:themeColor="text1"/>
                <w:lang w:val="uk-UA"/>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b/>
                <w:i/>
                <w:color w:val="000000" w:themeColor="text1"/>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Відхилення тендерних пропозицій</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5" w:name="n592"/>
            <w:bookmarkEnd w:id="15"/>
            <w:r>
              <w:rPr>
                <w:rFonts w:cs="Times New Roman" w:ascii="Times New Roman" w:hAnsi="Times New Roman"/>
                <w:b/>
                <w:color w:val="000000" w:themeColor="text1"/>
                <w:sz w:val="22"/>
                <w:szCs w:val="22"/>
                <w:lang w:eastAsia="zh-CN"/>
              </w:rPr>
              <w:t>1) учасник процедури закупівлі:</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6" w:name="n593"/>
            <w:bookmarkEnd w:id="16"/>
            <w:r>
              <w:rPr>
                <w:rFonts w:cs="Times New Roman" w:ascii="Times New Roman" w:hAnsi="Times New Roman"/>
                <w:color w:val="000000" w:themeColor="text1"/>
                <w:sz w:val="22"/>
                <w:szCs w:val="22"/>
                <w:lang w:eastAsia="zh-CN"/>
              </w:rPr>
              <w:t xml:space="preserve">- підпадає під підстави, встановлені </w:t>
            </w:r>
            <w:r>
              <w:fldChar w:fldCharType="begin"/>
            </w:r>
            <w:r>
              <w:rPr>
                <w:sz w:val="22"/>
                <w:szCs w:val="22"/>
                <w:rFonts w:ascii="Times New Roman" w:hAnsi="Times New Roman"/>
                <w:color w:val="000000"/>
                <w:lang w:eastAsia="zh-CN"/>
              </w:rPr>
              <w:instrText xml:space="preserve"> HYPERLINK "https://zakon.rada.gov.ua/laws/show/1178-2022-п" \l "n615"</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пунктом 47</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7" w:name="n594"/>
            <w:bookmarkEnd w:id="17"/>
            <w:r>
              <w:rPr>
                <w:rFonts w:cs="Times New Roman" w:ascii="Times New Roman" w:hAnsi="Times New Roman"/>
                <w:color w:val="000000" w:themeColor="text1"/>
                <w:sz w:val="22"/>
                <w:szCs w:val="22"/>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z w:val="22"/>
                <w:szCs w:val="22"/>
                <w:rFonts w:ascii="Times New Roman" w:hAnsi="Times New Roman"/>
                <w:color w:val="000000"/>
                <w:lang w:eastAsia="zh-CN"/>
              </w:rPr>
              <w:instrText xml:space="preserve"> HYPERLINK "https://zakon.rada.gov.ua/laws/show/1178-2022-п" \l "n586"</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абзацом першим</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пункту 42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8" w:name="n595"/>
            <w:bookmarkEnd w:id="18"/>
            <w:r>
              <w:rPr>
                <w:rFonts w:cs="Times New Roman" w:ascii="Times New Roman" w:hAnsi="Times New Roman"/>
                <w:color w:val="000000" w:themeColor="text1"/>
                <w:sz w:val="22"/>
                <w:szCs w:val="22"/>
                <w:lang w:eastAsia="zh-CN"/>
              </w:rPr>
              <w:t>- не надав забезпечення тендерної пропозиції, якщо таке забезпечення вимагалося замовником;</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19" w:name="n596"/>
            <w:bookmarkEnd w:id="19"/>
            <w:r>
              <w:rPr>
                <w:rFonts w:cs="Times New Roman" w:ascii="Times New Roman" w:hAnsi="Times New Roman"/>
                <w:color w:val="000000" w:themeColor="text1"/>
                <w:sz w:val="22"/>
                <w:szCs w:val="22"/>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0" w:name="n597"/>
            <w:bookmarkEnd w:id="20"/>
            <w:r>
              <w:rPr>
                <w:rFonts w:cs="Times New Roman" w:ascii="Times New Roman" w:hAnsi="Times New Roman"/>
                <w:color w:val="000000" w:themeColor="text1"/>
                <w:sz w:val="22"/>
                <w:szCs w:val="22"/>
                <w:lang w:eastAsia="zh-CN"/>
              </w:rPr>
              <w:t xml:space="preserve">- не надав обґрунтування аномально низької ціни тендерної пропозиції протягом строку, визначеного </w:t>
            </w:r>
            <w:r>
              <w:fldChar w:fldCharType="begin"/>
            </w:r>
            <w:r>
              <w:rPr>
                <w:sz w:val="22"/>
                <w:szCs w:val="22"/>
                <w:rFonts w:ascii="Times New Roman" w:hAnsi="Times New Roman"/>
                <w:color w:val="000000"/>
                <w:lang w:eastAsia="zh-CN"/>
              </w:rPr>
              <w:instrText xml:space="preserve"> HYPERLINK "https://zakon.rada.gov.ua/laws/show/922-19" \l "_blank"</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абзацом першим</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частини чотирнадцятої статті 29 Закону/</w:t>
            </w:r>
            <w:r>
              <w:fldChar w:fldCharType="begin"/>
            </w:r>
            <w:r>
              <w:rPr>
                <w:sz w:val="22"/>
                <w:szCs w:val="22"/>
                <w:rFonts w:ascii="Times New Roman" w:hAnsi="Times New Roman"/>
                <w:color w:val="000000"/>
                <w:lang w:eastAsia="zh-CN"/>
              </w:rPr>
              <w:instrText xml:space="preserve"> HYPERLINK "https://zakon.rada.gov.ua/laws/show/1178-2022-п" \l "n581"</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абзацом дев’ятим</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пункту 37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1" w:name="n598"/>
            <w:bookmarkEnd w:id="21"/>
            <w:r>
              <w:rPr>
                <w:rFonts w:cs="Times New Roman" w:ascii="Times New Roman" w:hAnsi="Times New Roman"/>
                <w:color w:val="000000" w:themeColor="text1"/>
                <w:sz w:val="22"/>
                <w:szCs w:val="22"/>
                <w:lang w:eastAsia="zh-CN"/>
              </w:rPr>
              <w:t xml:space="preserve">- визначив конфіденційною інформацію, що не може бути визначена як конфіденційна відповідно до вимог </w:t>
            </w:r>
            <w:r>
              <w:fldChar w:fldCharType="begin"/>
            </w:r>
            <w:r>
              <w:rPr>
                <w:sz w:val="22"/>
                <w:szCs w:val="22"/>
                <w:rFonts w:ascii="Times New Roman" w:hAnsi="Times New Roman"/>
                <w:color w:val="000000"/>
                <w:lang w:eastAsia="zh-CN"/>
              </w:rPr>
              <w:instrText xml:space="preserve"> HYPERLINK "https://zakon.rada.gov.ua/laws/show/1178-2022-п" \l "n584"</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пункту 40</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2" w:name="n599"/>
            <w:bookmarkEnd w:id="22"/>
            <w:r>
              <w:rPr>
                <w:rFonts w:cs="Times New Roman" w:ascii="Times New Roman" w:hAnsi="Times New Roman"/>
                <w:color w:val="000000" w:themeColor="text1"/>
                <w:sz w:val="22"/>
                <w:szCs w:val="22"/>
                <w:lang w:eastAsia="zh-C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3" w:name="n600"/>
            <w:bookmarkEnd w:id="23"/>
            <w:r>
              <w:rPr>
                <w:rFonts w:cs="Times New Roman" w:ascii="Times New Roman" w:hAnsi="Times New Roman"/>
                <w:b/>
                <w:color w:val="000000" w:themeColor="text1"/>
                <w:sz w:val="22"/>
                <w:szCs w:val="22"/>
                <w:lang w:eastAsia="zh-CN"/>
              </w:rPr>
              <w:t>2) тендерна пропозиція:</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4" w:name="n601"/>
            <w:bookmarkEnd w:id="24"/>
            <w:r>
              <w:rPr>
                <w:rFonts w:cs="Times New Roman" w:ascii="Times New Roman" w:hAnsi="Times New Roman"/>
                <w:color w:val="000000" w:themeColor="text1"/>
                <w:sz w:val="22"/>
                <w:szCs w:val="22"/>
                <w:lang w:eastAsia="zh-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2"/>
                <w:szCs w:val="22"/>
                <w:rFonts w:ascii="Times New Roman" w:hAnsi="Times New Roman"/>
                <w:color w:val="000000"/>
                <w:lang w:eastAsia="zh-CN"/>
              </w:rPr>
              <w:instrText xml:space="preserve"> HYPERLINK "https://zakon.rada.gov.ua/laws/show/1178-2022-п" \l "n588"</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пункту 43</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5" w:name="n602"/>
            <w:bookmarkEnd w:id="25"/>
            <w:r>
              <w:rPr>
                <w:rFonts w:cs="Times New Roman" w:ascii="Times New Roman" w:hAnsi="Times New Roman"/>
                <w:color w:val="000000" w:themeColor="text1"/>
                <w:sz w:val="22"/>
                <w:szCs w:val="22"/>
                <w:lang w:eastAsia="zh-CN"/>
              </w:rPr>
              <w:t>- є такою, строк дії якої закінчився;</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6" w:name="n603"/>
            <w:bookmarkEnd w:id="26"/>
            <w:r>
              <w:rPr>
                <w:rFonts w:cs="Times New Roman" w:ascii="Times New Roman" w:hAnsi="Times New Roman"/>
                <w:color w:val="000000" w:themeColor="text1"/>
                <w:sz w:val="22"/>
                <w:szCs w:val="22"/>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7" w:name="n604"/>
            <w:bookmarkEnd w:id="27"/>
            <w:r>
              <w:rPr>
                <w:rFonts w:cs="Times New Roman" w:ascii="Times New Roman" w:hAnsi="Times New Roman"/>
                <w:color w:val="000000" w:themeColor="text1"/>
                <w:sz w:val="22"/>
                <w:szCs w:val="22"/>
                <w:lang w:eastAsia="zh-CN"/>
              </w:rPr>
              <w:t xml:space="preserve">- не відповідає вимогам, установленим у тендерній документації відповідно до </w:t>
            </w:r>
            <w:r>
              <w:fldChar w:fldCharType="begin"/>
            </w:r>
            <w:r>
              <w:rPr>
                <w:sz w:val="22"/>
                <w:szCs w:val="22"/>
                <w:rFonts w:ascii="Times New Roman" w:hAnsi="Times New Roman"/>
                <w:color w:val="000000"/>
                <w:lang w:eastAsia="zh-CN"/>
              </w:rPr>
              <w:instrText xml:space="preserve"> HYPERLINK "https://zakon.rada.gov.ua/laws/show/922-19" \l "_blank"</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абзацу першого</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частини третьої статті 22 Закону;</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8" w:name="n605"/>
            <w:bookmarkEnd w:id="28"/>
            <w:r>
              <w:rPr>
                <w:rFonts w:cs="Times New Roman" w:ascii="Times New Roman" w:hAnsi="Times New Roman"/>
                <w:b/>
                <w:color w:val="000000" w:themeColor="text1"/>
                <w:sz w:val="22"/>
                <w:szCs w:val="22"/>
                <w:lang w:eastAsia="zh-CN"/>
              </w:rPr>
              <w:t>3) переможець процедури закупівлі:</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29" w:name="n606"/>
            <w:bookmarkEnd w:id="29"/>
            <w:r>
              <w:rPr>
                <w:rFonts w:cs="Times New Roman" w:ascii="Times New Roman" w:hAnsi="Times New Roman"/>
                <w:color w:val="000000" w:themeColor="text1"/>
                <w:sz w:val="22"/>
                <w:szCs w:val="22"/>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0" w:name="n607"/>
            <w:bookmarkEnd w:id="30"/>
            <w:r>
              <w:rPr>
                <w:rFonts w:cs="Times New Roman" w:ascii="Times New Roman" w:hAnsi="Times New Roman"/>
                <w:color w:val="000000" w:themeColor="text1"/>
                <w:sz w:val="22"/>
                <w:szCs w:val="22"/>
                <w:lang w:eastAsia="zh-CN"/>
              </w:rPr>
              <w:t xml:space="preserve">- не надав у спосіб, зазначений в тендерній документації, документи, що підтверджують відсутність підстав, визначених у </w:t>
            </w:r>
            <w:r>
              <w:fldChar w:fldCharType="begin"/>
            </w:r>
            <w:r>
              <w:rPr>
                <w:sz w:val="22"/>
                <w:szCs w:val="22"/>
                <w:rFonts w:ascii="Times New Roman" w:hAnsi="Times New Roman"/>
                <w:color w:val="000000"/>
                <w:lang w:eastAsia="zh-CN"/>
              </w:rPr>
              <w:instrText xml:space="preserve"> HYPERLINK "https://zakon.rada.gov.ua/laws/show/1178-2022-п" \l "n618"</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підпунктах 3</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w:t>
            </w:r>
            <w:r>
              <w:fldChar w:fldCharType="begin"/>
            </w:r>
            <w:r>
              <w:rPr>
                <w:sz w:val="22"/>
                <w:szCs w:val="22"/>
                <w:rFonts w:ascii="Times New Roman" w:hAnsi="Times New Roman"/>
                <w:color w:val="000000"/>
                <w:lang w:eastAsia="zh-CN"/>
              </w:rPr>
              <w:instrText xml:space="preserve"> HYPERLINK "https://zakon.rada.gov.ua/laws/show/1178-2022-п" \l "n620"</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5</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w:t>
            </w:r>
            <w:r>
              <w:fldChar w:fldCharType="begin"/>
            </w:r>
            <w:r>
              <w:rPr>
                <w:sz w:val="22"/>
                <w:szCs w:val="22"/>
                <w:rFonts w:ascii="Times New Roman" w:hAnsi="Times New Roman"/>
                <w:color w:val="000000"/>
                <w:lang w:eastAsia="zh-CN"/>
              </w:rPr>
              <w:instrText xml:space="preserve"> HYPERLINK "https://zakon.rada.gov.ua/laws/show/1178-2022-п" \l "n621"</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6</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і </w:t>
            </w:r>
            <w:r>
              <w:fldChar w:fldCharType="begin"/>
            </w:r>
            <w:r>
              <w:rPr>
                <w:sz w:val="22"/>
                <w:szCs w:val="22"/>
                <w:rFonts w:ascii="Times New Roman" w:hAnsi="Times New Roman"/>
                <w:color w:val="000000"/>
                <w:lang w:eastAsia="zh-CN"/>
              </w:rPr>
              <w:instrText xml:space="preserve"> HYPERLINK "https://zakon.rada.gov.ua/laws/show/1178-2022-п" \l "n627"</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12</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та в </w:t>
            </w:r>
            <w:r>
              <w:fldChar w:fldCharType="begin"/>
            </w:r>
            <w:r>
              <w:rPr>
                <w:sz w:val="22"/>
                <w:szCs w:val="22"/>
                <w:rFonts w:ascii="Times New Roman" w:hAnsi="Times New Roman"/>
                <w:color w:val="000000"/>
                <w:lang w:eastAsia="zh-CN"/>
              </w:rPr>
              <w:instrText xml:space="preserve"> HYPERLINK "https://zakon.rada.gov.ua/laws/show/1178-2022-п" \l "n628"</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абзаці чотирнадцятому</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пункту 47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1" w:name="n608"/>
            <w:bookmarkEnd w:id="31"/>
            <w:r>
              <w:rPr>
                <w:rFonts w:cs="Times New Roman" w:ascii="Times New Roman" w:hAnsi="Times New Roman"/>
                <w:color w:val="000000" w:themeColor="text1"/>
                <w:sz w:val="22"/>
                <w:szCs w:val="22"/>
                <w:lang w:eastAsia="zh-CN"/>
              </w:rPr>
              <w:t>- не надав забезпечення виконання договору про закупівлю, якщо таке забезпечення вимагалося замовником;</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2" w:name="n609"/>
            <w:bookmarkEnd w:id="32"/>
            <w:r>
              <w:rPr>
                <w:rFonts w:cs="Times New Roman" w:ascii="Times New Roman" w:hAnsi="Times New Roman"/>
                <w:color w:val="000000" w:themeColor="text1"/>
                <w:sz w:val="22"/>
                <w:szCs w:val="22"/>
                <w:lang w:eastAsia="zh-CN"/>
              </w:rPr>
              <w:t xml:space="preserve">- 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z w:val="22"/>
                <w:szCs w:val="22"/>
                <w:rFonts w:ascii="Times New Roman" w:hAnsi="Times New Roman"/>
                <w:color w:val="000000"/>
                <w:lang w:eastAsia="zh-CN"/>
              </w:rPr>
              <w:instrText xml:space="preserve"> HYPERLINK "https://zakon.rada.gov.ua/laws/show/1178-2022-п" \l "n586"</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абзацом першим</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пункту 42 цих особливостей.</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3" w:name="n610"/>
            <w:bookmarkEnd w:id="33"/>
            <w:r>
              <w:rPr>
                <w:rFonts w:cs="Times New Roman" w:ascii="Times New Roman" w:hAnsi="Times New Roman"/>
                <w:color w:val="000000" w:themeColor="text1"/>
                <w:sz w:val="22"/>
                <w:szCs w:val="22"/>
                <w:lang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4" w:name="n611"/>
            <w:bookmarkEnd w:id="34"/>
            <w:r>
              <w:rPr>
                <w:rFonts w:cs="Times New Roman" w:ascii="Times New Roman" w:hAnsi="Times New Roman"/>
                <w:color w:val="000000" w:themeColor="text1"/>
                <w:sz w:val="22"/>
                <w:szCs w:val="22"/>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5" w:name="n612"/>
            <w:bookmarkEnd w:id="35"/>
            <w:r>
              <w:rPr>
                <w:rFonts w:cs="Times New Roman" w:ascii="Times New Roman" w:hAnsi="Times New Roman"/>
                <w:color w:val="000000" w:themeColor="text1"/>
                <w:sz w:val="22"/>
                <w:szCs w:val="22"/>
                <w:lang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6" w:name="n613"/>
            <w:bookmarkEnd w:id="36"/>
            <w:r>
              <w:rPr>
                <w:rFonts w:cs="Times New Roman" w:ascii="Times New Roman" w:hAnsi="Times New Roman"/>
                <w:color w:val="000000" w:themeColor="text1"/>
                <w:sz w:val="22"/>
                <w:szCs w:val="22"/>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7" w:name="n614"/>
            <w:bookmarkEnd w:id="37"/>
            <w:r>
              <w:rPr>
                <w:rFonts w:cs="Times New Roman" w:ascii="Times New Roman" w:hAnsi="Times New Roman"/>
                <w:color w:val="000000" w:themeColor="text1"/>
                <w:sz w:val="22"/>
                <w:szCs w:val="22"/>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fldChar w:fldCharType="begin"/>
            </w:r>
            <w:r>
              <w:rPr>
                <w:sz w:val="22"/>
                <w:szCs w:val="22"/>
                <w:rFonts w:ascii="Times New Roman" w:hAnsi="Times New Roman"/>
                <w:color w:val="000000"/>
                <w:lang w:eastAsia="zh-CN"/>
              </w:rPr>
              <w:instrText xml:space="preserve"> HYPERLINK "https://zakon.rada.gov.ua/laws/show/922-19" \l "_blank"</w:instrText>
            </w:r>
            <w:r>
              <w:rPr>
                <w:sz w:val="22"/>
                <w:szCs w:val="22"/>
                <w:rFonts w:ascii="Times New Roman" w:hAnsi="Times New Roman"/>
                <w:color w:val="000000"/>
                <w:lang w:eastAsia="zh-CN"/>
              </w:rPr>
              <w:fldChar w:fldCharType="separate"/>
            </w:r>
            <w:r>
              <w:rPr>
                <w:rFonts w:ascii="Times New Roman" w:hAnsi="Times New Roman"/>
                <w:color w:val="000000" w:themeColor="text1"/>
                <w:sz w:val="22"/>
                <w:szCs w:val="22"/>
                <w:lang w:eastAsia="zh-CN"/>
              </w:rPr>
              <w:t>статті 10</w:t>
            </w:r>
            <w:r>
              <w:rPr>
                <w:sz w:val="22"/>
                <w:szCs w:val="22"/>
                <w:rFonts w:ascii="Times New Roman" w:hAnsi="Times New Roman"/>
                <w:color w:val="000000"/>
                <w:lang w:eastAsia="zh-CN"/>
              </w:rPr>
              <w:fldChar w:fldCharType="end"/>
            </w:r>
            <w:r>
              <w:rPr>
                <w:rFonts w:cs="Times New Roman" w:ascii="Times New Roman" w:hAnsi="Times New Roman"/>
                <w:color w:val="000000" w:themeColor="text1"/>
                <w:sz w:val="22"/>
                <w:szCs w:val="22"/>
                <w:lang w:eastAsia="zh-CN"/>
              </w:rPr>
              <w:t xml:space="preserve"> Закону.</w:t>
            </w:r>
          </w:p>
        </w:tc>
      </w:tr>
      <w:tr>
        <w:trPr>
          <w:trHeight w:val="472" w:hRule="atLeast"/>
        </w:trPr>
        <w:tc>
          <w:tcPr>
            <w:tcW w:w="99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b/>
                <w:bCs/>
                <w:iCs/>
                <w:color w:val="000000" w:themeColor="text1"/>
                <w:sz w:val="22"/>
                <w:szCs w:val="22"/>
              </w:rPr>
              <w:t>Розділ 6. Результати торгів та укладання договору про закупівлю</w:t>
            </w:r>
          </w:p>
        </w:tc>
      </w:tr>
      <w:tr>
        <w:trPr>
          <w:trHeight w:val="557"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lang w:eastAsia="zh-CN"/>
              </w:rPr>
              <w:t>Відміна тендеру чи визнання тендеру таким, що не відбувся</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b/>
                <w:color w:val="000000" w:themeColor="text1"/>
                <w:sz w:val="22"/>
                <w:szCs w:val="22"/>
                <w:lang w:eastAsia="zh-CN"/>
              </w:rPr>
              <w:t>Замовник відміняє відкриті торги у разі</w:t>
            </w:r>
            <w:r>
              <w:rPr>
                <w:rFonts w:cs="Times New Roman" w:ascii="Times New Roman" w:hAnsi="Times New Roman"/>
                <w:color w:val="000000" w:themeColor="text1"/>
                <w:sz w:val="22"/>
                <w:szCs w:val="22"/>
                <w:lang w:eastAsia="zh-CN"/>
              </w:rPr>
              <w:t>:</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8" w:name="n643"/>
            <w:bookmarkEnd w:id="38"/>
            <w:r>
              <w:rPr>
                <w:rFonts w:cs="Times New Roman" w:ascii="Times New Roman" w:hAnsi="Times New Roman"/>
                <w:color w:val="000000" w:themeColor="text1"/>
                <w:sz w:val="22"/>
                <w:szCs w:val="22"/>
                <w:lang w:eastAsia="zh-CN"/>
              </w:rPr>
              <w:t>1) відсутності подальшої потреби в закупівлі товарів, робіт чи послуг;</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39" w:name="n644"/>
            <w:bookmarkEnd w:id="39"/>
            <w:r>
              <w:rPr>
                <w:rFonts w:cs="Times New Roman" w:ascii="Times New Roman" w:hAnsi="Times New Roman"/>
                <w:color w:val="000000" w:themeColor="text1"/>
                <w:sz w:val="22"/>
                <w:szCs w:val="22"/>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0" w:name="n645"/>
            <w:bookmarkEnd w:id="40"/>
            <w:r>
              <w:rPr>
                <w:rFonts w:cs="Times New Roman" w:ascii="Times New Roman" w:hAnsi="Times New Roman"/>
                <w:color w:val="000000" w:themeColor="text1"/>
                <w:sz w:val="22"/>
                <w:szCs w:val="22"/>
                <w:lang w:eastAsia="zh-CN"/>
              </w:rPr>
              <w:t>3) скорочення обсягу видатків на здійснення закупівлі товарів, робіт чи послуг;</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1" w:name="n646"/>
            <w:bookmarkEnd w:id="41"/>
            <w:r>
              <w:rPr>
                <w:rFonts w:cs="Times New Roman" w:ascii="Times New Roman" w:hAnsi="Times New Roman"/>
                <w:color w:val="000000" w:themeColor="text1"/>
                <w:sz w:val="22"/>
                <w:szCs w:val="22"/>
                <w:lang w:eastAsia="zh-CN"/>
              </w:rPr>
              <w:t>4) коли здійснення закупівлі стало неможливим внаслідок дії обставин непереборної сили.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2" w:name="n647"/>
            <w:bookmarkEnd w:id="42"/>
            <w:r>
              <w:rPr>
                <w:rFonts w:cs="Times New Roman" w:ascii="Times New Roman" w:hAnsi="Times New Roman"/>
                <w:color w:val="000000" w:themeColor="text1"/>
                <w:sz w:val="22"/>
                <w:szCs w:val="22"/>
                <w:lang w:eastAsia="zh-C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3" w:name="n648"/>
            <w:bookmarkEnd w:id="43"/>
            <w:r>
              <w:rPr>
                <w:rFonts w:cs="Times New Roman" w:ascii="Times New Roman" w:hAnsi="Times New Roman"/>
                <w:b/>
                <w:color w:val="000000" w:themeColor="text1"/>
                <w:sz w:val="22"/>
                <w:szCs w:val="22"/>
                <w:lang w:eastAsia="zh-CN"/>
              </w:rPr>
              <w:t>Відкриті торги автоматично відміняються електронною системою закупівель у разі</w:t>
            </w:r>
            <w:r>
              <w:rPr>
                <w:rFonts w:cs="Times New Roman" w:ascii="Times New Roman" w:hAnsi="Times New Roman"/>
                <w:color w:val="000000" w:themeColor="text1"/>
                <w:sz w:val="22"/>
                <w:szCs w:val="22"/>
                <w:lang w:eastAsia="zh-CN"/>
              </w:rPr>
              <w:t>:</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4" w:name="n649"/>
            <w:bookmarkEnd w:id="44"/>
            <w:r>
              <w:rPr>
                <w:rFonts w:cs="Times New Roman" w:ascii="Times New Roman" w:hAnsi="Times New Roman"/>
                <w:color w:val="000000" w:themeColor="text1"/>
                <w:sz w:val="22"/>
                <w:szCs w:val="22"/>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5" w:name="n650"/>
            <w:bookmarkEnd w:id="45"/>
            <w:r>
              <w:rPr>
                <w:rFonts w:cs="Times New Roman" w:ascii="Times New Roman" w:hAnsi="Times New Roman"/>
                <w:color w:val="000000" w:themeColor="text1"/>
                <w:sz w:val="22"/>
                <w:szCs w:val="22"/>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6" w:name="n651"/>
            <w:bookmarkEnd w:id="46"/>
            <w:r>
              <w:rPr>
                <w:rFonts w:cs="Times New Roman" w:ascii="Times New Roman" w:hAnsi="Times New Roman"/>
                <w:color w:val="000000" w:themeColor="text1"/>
                <w:sz w:val="22"/>
                <w:szCs w:val="22"/>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7" w:name="n652"/>
            <w:bookmarkEnd w:id="47"/>
            <w:r>
              <w:rPr>
                <w:rFonts w:cs="Times New Roman" w:ascii="Times New Roman" w:hAnsi="Times New Roman"/>
                <w:color w:val="000000" w:themeColor="text1"/>
                <w:sz w:val="22"/>
                <w:szCs w:val="22"/>
                <w:lang w:eastAsia="zh-CN"/>
              </w:rPr>
              <w:t>Відкриті торги можуть бути відмінені частково (за лотом).</w:t>
            </w:r>
          </w:p>
          <w:p>
            <w:pPr>
              <w:pStyle w:val="Normal"/>
              <w:widowControl w:val="false"/>
              <w:suppressAutoHyphens w:val="true"/>
              <w:jc w:val="both"/>
              <w:rPr>
                <w:rFonts w:ascii="Times New Roman" w:hAnsi="Times New Roman" w:cs="Times New Roman"/>
                <w:color w:val="000000" w:themeColor="text1"/>
                <w:sz w:val="22"/>
                <w:szCs w:val="22"/>
                <w:lang w:eastAsia="zh-CN"/>
              </w:rPr>
            </w:pPr>
            <w:bookmarkStart w:id="48" w:name="n653"/>
            <w:bookmarkEnd w:id="48"/>
            <w:r>
              <w:rPr>
                <w:rFonts w:cs="Times New Roman" w:ascii="Times New Roman" w:hAnsi="Times New Roman"/>
                <w:color w:val="000000" w:themeColor="text1"/>
                <w:sz w:val="22"/>
                <w:szCs w:val="22"/>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Строк укладання договору</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49" w:name="n639"/>
            <w:bookmarkEnd w:id="49"/>
            <w:r>
              <w:rPr>
                <w:rFonts w:cs="Times New Roman" w:ascii="Times New Roman" w:hAnsi="Times New Roman"/>
                <w:color w:val="000000" w:themeColor="text1"/>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55"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Проект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Проект Договору про закупівлю  з обов’язковим зазначенням порядку змін його умов  викладено в </w:t>
            </w:r>
            <w:r>
              <w:rPr>
                <w:rFonts w:cs="Times New Roman" w:ascii="Times New Roman" w:hAnsi="Times New Roman"/>
                <w:b/>
                <w:color w:val="000000" w:themeColor="text1"/>
                <w:sz w:val="22"/>
                <w:szCs w:val="22"/>
              </w:rPr>
              <w:t>Додатку 4</w:t>
            </w:r>
            <w:r>
              <w:rPr>
                <w:rFonts w:cs="Times New Roman" w:ascii="Times New Roman" w:hAnsi="Times New Roman"/>
                <w:color w:val="000000" w:themeColor="text1"/>
                <w:sz w:val="22"/>
                <w:szCs w:val="22"/>
              </w:rPr>
              <w:t xml:space="preserve"> до цієї тендерної документації.</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0" w:name="n506"/>
            <w:bookmarkEnd w:id="50"/>
            <w:r>
              <w:rPr>
                <w:rFonts w:cs="Times New Roman" w:ascii="Times New Roman" w:hAnsi="Times New Roman"/>
                <w:color w:val="000000" w:themeColor="text1"/>
                <w:sz w:val="22"/>
                <w:szCs w:val="22"/>
              </w:rPr>
              <w:t>визначення грошового еквівалента зобов’язання в іноземній валюті;</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1" w:name="n507"/>
            <w:bookmarkEnd w:id="51"/>
            <w:r>
              <w:rPr>
                <w:rFonts w:cs="Times New Roman" w:ascii="Times New Roman" w:hAnsi="Times New Roman"/>
                <w:color w:val="000000" w:themeColor="text1"/>
                <w:sz w:val="22"/>
                <w:szCs w:val="22"/>
              </w:rPr>
              <w:t>перерахунку ціни в бік зменшення ціни тендерної пропозиції переможця без зменшення обсягів закупівлі;</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2" w:name="n508"/>
            <w:bookmarkEnd w:id="52"/>
            <w:r>
              <w:rPr>
                <w:rFonts w:cs="Times New Roman" w:ascii="Times New Roman" w:hAnsi="Times New Roman"/>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Pr>
                <w:rFonts w:cs="Times New Roman" w:ascii="Times New Roman" w:hAnsi="Times New Roman"/>
                <w:b/>
                <w:color w:val="000000" w:themeColor="text1"/>
                <w:sz w:val="22"/>
                <w:szCs w:val="22"/>
              </w:rPr>
              <w:t>Інформація про право підписання договору про закупівлю надається переможцем шляхом завантаження її в електронну систему закупівель до моменту укладення договору.</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Істотні умови, що обов’язково включаються до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Договір про закупівлю за результатами проведеної закупівлі укладається відповідно до </w:t>
            </w:r>
            <w:r>
              <w:fldChar w:fldCharType="begin"/>
            </w:r>
            <w:r>
              <w:rPr>
                <w:sz w:val="22"/>
                <w:szCs w:val="22"/>
                <w:rFonts w:ascii="Times New Roman" w:hAnsi="Times New Roman"/>
                <w:color w:val="000000"/>
              </w:rPr>
              <w:instrText xml:space="preserve"> HYPERLINK "https://zakon.rada.gov.ua/laws/show/435-15"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Цивільного</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і </w:t>
            </w:r>
            <w:r>
              <w:fldChar w:fldCharType="begin"/>
            </w:r>
            <w:r>
              <w:rPr>
                <w:sz w:val="22"/>
                <w:szCs w:val="22"/>
                <w:rFonts w:ascii="Times New Roman" w:hAnsi="Times New Roman"/>
                <w:color w:val="000000"/>
              </w:rPr>
              <w:instrText xml:space="preserve"> HYPERLINK "https://zakon.rada.gov.ua/laws/show/436-15"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Господарського</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кодексів України з урахуванням положень статті 41 Закону, крім частин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другої - п’ятої</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сьомої - дев’ятої</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статті 41 Закону та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Істотними умовами, що обов’язково включаються до договору про закупівлю та викладені в проекті,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Порядок змін умов договору про закупівлю</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1. Зміни, що 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2. Пропозицію щодо внесення змін до договору може зробити кожна із сторін договору.</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4. Відповідь особи, якій адресована пропозиція щодо змін до договору, про її прийняття може бути  повною і безумовною.</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6. У разі зміни договору зобов'язання сторін змінюються відповідно до змінених умов щодо предмета, місця, строків виконання тощо.</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Договір про закупівлю є нікчемним у разі:</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3" w:name="n532"/>
            <w:bookmarkEnd w:id="53"/>
            <w:r>
              <w:rPr>
                <w:rFonts w:cs="Times New Roman" w:ascii="Times New Roman" w:hAnsi="Times New Roman"/>
                <w:color w:val="000000" w:themeColor="text1"/>
                <w:sz w:val="22"/>
                <w:szCs w:val="22"/>
              </w:rPr>
              <w:t xml:space="preserve">1) коли замовник уклав договір про закупівлю з порушенням вимог, визначених </w:t>
            </w:r>
            <w:r>
              <w:fldChar w:fldCharType="begin"/>
            </w:r>
            <w:r>
              <w:rPr>
                <w:sz w:val="22"/>
                <w:szCs w:val="22"/>
                <w:rFonts w:ascii="Times New Roman" w:hAnsi="Times New Roman"/>
                <w:color w:val="000000"/>
              </w:rPr>
              <w:instrText xml:space="preserve"> HYPERLINK "https://zakon.rada.gov.ua/laws/show/1178-2022-п" \l "n444"</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пунктом 5</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4" w:name="n533"/>
            <w:bookmarkEnd w:id="54"/>
            <w:r>
              <w:rPr>
                <w:rFonts w:cs="Times New Roman" w:ascii="Times New Roman" w:hAnsi="Times New Roman"/>
                <w:color w:val="000000" w:themeColor="text1"/>
                <w:sz w:val="22"/>
                <w:szCs w:val="22"/>
              </w:rPr>
              <w:t xml:space="preserve">2) укладення договору про закупівлю з порушенням вимог </w:t>
            </w:r>
            <w:r>
              <w:fldChar w:fldCharType="begin"/>
            </w:r>
            <w:r>
              <w:rPr>
                <w:sz w:val="22"/>
                <w:szCs w:val="22"/>
                <w:rFonts w:ascii="Times New Roman" w:hAnsi="Times New Roman"/>
                <w:color w:val="000000"/>
              </w:rPr>
              <w:instrText xml:space="preserve"> HYPERLINK "https://zakon.rada.gov.ua/laws/show/1178-2022-п" \l "n505"</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пункту 18</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цих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5" w:name="n534"/>
            <w:bookmarkEnd w:id="55"/>
            <w:r>
              <w:rPr>
                <w:rFonts w:cs="Times New Roman" w:ascii="Times New Roman" w:hAnsi="Times New Roman"/>
                <w:color w:val="000000" w:themeColor="text1"/>
                <w:sz w:val="22"/>
                <w:szCs w:val="22"/>
              </w:rPr>
              <w:t xml:space="preserve">3) укладення договору про закупівлю в період оскарження відкритих торгів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18</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 та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6" w:name="n535"/>
            <w:bookmarkEnd w:id="56"/>
            <w:r>
              <w:rPr>
                <w:rFonts w:cs="Times New Roman" w:ascii="Times New Roman" w:hAnsi="Times New Roman"/>
                <w:color w:val="000000" w:themeColor="text1"/>
                <w:sz w:val="22"/>
                <w:szCs w:val="22"/>
              </w:rPr>
              <w:t xml:space="preserve">4) укладення договору з порушенням строків, передбачених </w:t>
            </w:r>
            <w:r>
              <w:fldChar w:fldCharType="begin"/>
            </w:r>
            <w:r>
              <w:rPr>
                <w:sz w:val="22"/>
                <w:szCs w:val="22"/>
                <w:rFonts w:ascii="Times New Roman" w:hAnsi="Times New Roman"/>
                <w:color w:val="000000"/>
              </w:rPr>
              <w:instrText xml:space="preserve"> HYPERLINK "https://zakon.rada.gov.ua/laws/show/1178-2022-п" \l "n638"</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абзацами третім</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та </w:t>
            </w:r>
            <w:r>
              <w:fldChar w:fldCharType="begin"/>
            </w:r>
            <w:r>
              <w:rPr>
                <w:sz w:val="22"/>
                <w:szCs w:val="22"/>
                <w:rFonts w:ascii="Times New Roman" w:hAnsi="Times New Roman"/>
                <w:color w:val="000000"/>
              </w:rPr>
              <w:instrText xml:space="preserve"> HYPERLINK "https://zakon.rada.gov.ua/laws/show/1178-2022-п" \l "n639"</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четвертим</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пункту 49 Особливостей, крім випадків зупинення перебігу строків у зв’язку з розглядом скарги органом оскарження відповідно до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статті 18</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 з урахуванням цих особливостей;</w:t>
            </w:r>
          </w:p>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bookmarkStart w:id="57" w:name="n536"/>
            <w:bookmarkEnd w:id="57"/>
            <w:r>
              <w:rPr>
                <w:rFonts w:cs="Times New Roman" w:ascii="Times New Roman" w:hAnsi="Times New Roman"/>
                <w:color w:val="000000" w:themeColor="text1"/>
                <w:sz w:val="22"/>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rHeight w:val="1119"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5</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Дії замовника при відмові переможця торгів підписати договір про закупівлю</w:t>
            </w:r>
          </w:p>
        </w:tc>
        <w:tc>
          <w:tcPr>
            <w:tcW w:w="643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before="0" w:after="0"/>
              <w:contextualSpacing/>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 xml:space="preserve">У разі відхилення тендерної пропозиції з підстави, визначеної </w:t>
            </w:r>
            <w:r>
              <w:fldChar w:fldCharType="begin"/>
            </w:r>
            <w:r>
              <w:rPr>
                <w:sz w:val="22"/>
                <w:szCs w:val="22"/>
                <w:rFonts w:ascii="Times New Roman" w:hAnsi="Times New Roman"/>
                <w:color w:val="000000"/>
              </w:rPr>
              <w:instrText xml:space="preserve"> HYPERLINK "https://zakon.rada.gov.ua/laws/show/1178-2022-п" \l "n605"</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підпунктом 3</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статтею</w:t>
            </w:r>
            <w:r>
              <w:rPr>
                <w:sz w:val="22"/>
                <w:szCs w:val="22"/>
                <w:rFonts w:ascii="Times New Roman" w:hAnsi="Times New Roman"/>
                <w:color w:val="000000"/>
              </w:rPr>
              <w:fldChar w:fldCharType="end"/>
            </w:r>
            <w:r>
              <w:fldChar w:fldCharType="begin"/>
            </w:r>
            <w:r>
              <w:rPr>
                <w:sz w:val="22"/>
                <w:szCs w:val="22"/>
                <w:rFonts w:ascii="Times New Roman" w:hAnsi="Times New Roman"/>
                <w:color w:val="000000"/>
              </w:rPr>
              <w:instrText xml:space="preserve"> HYPERLINK "https://zakon.rada.gov.ua/laws/show/922-19" \l "_blank"</w:instrText>
            </w:r>
            <w:r>
              <w:rPr>
                <w:sz w:val="22"/>
                <w:szCs w:val="22"/>
                <w:rFonts w:ascii="Times New Roman" w:hAnsi="Times New Roman"/>
                <w:color w:val="000000"/>
              </w:rPr>
              <w:fldChar w:fldCharType="separate"/>
            </w:r>
            <w:r>
              <w:rPr>
                <w:rFonts w:ascii="Times New Roman" w:hAnsi="Times New Roman"/>
                <w:color w:val="000000" w:themeColor="text1"/>
                <w:sz w:val="22"/>
                <w:szCs w:val="22"/>
              </w:rPr>
              <w:t xml:space="preserve"> 33</w:t>
            </w:r>
            <w:r>
              <w:rPr>
                <w:sz w:val="22"/>
                <w:szCs w:val="22"/>
                <w:rFonts w:ascii="Times New Roman" w:hAnsi="Times New Roman"/>
                <w:color w:val="000000"/>
              </w:rPr>
              <w:fldChar w:fldCharType="end"/>
            </w:r>
            <w:r>
              <w:rPr>
                <w:rFonts w:cs="Times New Roman" w:ascii="Times New Roman" w:hAnsi="Times New Roman"/>
                <w:color w:val="000000" w:themeColor="text1"/>
                <w:sz w:val="22"/>
                <w:szCs w:val="22"/>
              </w:rPr>
              <w:t xml:space="preserve"> Закону та цим пунктом.</w:t>
            </w:r>
          </w:p>
        </w:tc>
      </w:tr>
      <w:tr>
        <w:trPr>
          <w:trHeight w:val="762" w:hRule="atLeast"/>
        </w:trPr>
        <w:tc>
          <w:tcPr>
            <w:tcW w:w="703" w:type="dxa"/>
            <w:tcBorders>
              <w:top w:val="single" w:sz="4" w:space="0" w:color="000000"/>
              <w:left w:val="single" w:sz="4" w:space="0" w:color="000000"/>
              <w:bottom w:val="single" w:sz="4" w:space="0" w:color="000000"/>
            </w:tcBorders>
          </w:tcPr>
          <w:p>
            <w:pPr>
              <w:pStyle w:val="Normal"/>
              <w:widowControl w:val="false"/>
              <w:suppressAutoHyphens w:val="true"/>
              <w:jc w:val="center"/>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rPr>
              <w:t>6</w:t>
            </w:r>
          </w:p>
        </w:tc>
        <w:tc>
          <w:tcPr>
            <w:tcW w:w="2837" w:type="dxa"/>
            <w:tcBorders>
              <w:top w:val="single" w:sz="4" w:space="0" w:color="000000"/>
              <w:left w:val="single" w:sz="4" w:space="0" w:color="000000"/>
              <w:bottom w:val="single" w:sz="4" w:space="0" w:color="000000"/>
            </w:tcBorders>
          </w:tcPr>
          <w:p>
            <w:pPr>
              <w:pStyle w:val="Normal"/>
              <w:widowControl w:val="false"/>
              <w:suppressAutoHyphens w:val="true"/>
              <w:rPr>
                <w:rFonts w:ascii="Times New Roman" w:hAnsi="Times New Roman" w:cs="Times New Roman"/>
                <w:color w:val="000000" w:themeColor="text1"/>
                <w:sz w:val="22"/>
                <w:szCs w:val="22"/>
                <w:lang w:eastAsia="zh-CN"/>
              </w:rPr>
            </w:pPr>
            <w:r>
              <w:rPr>
                <w:rFonts w:cs="Times New Roman" w:ascii="Times New Roman" w:hAnsi="Times New Roman"/>
                <w:b/>
                <w:bCs/>
                <w:color w:val="000000" w:themeColor="text1"/>
                <w:sz w:val="22"/>
                <w:szCs w:val="22"/>
              </w:rPr>
              <w:t>Забезпечення виконання договору про закупівлю</w:t>
            </w:r>
          </w:p>
        </w:tc>
        <w:tc>
          <w:tcPr>
            <w:tcW w:w="64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s="Times New Roman"/>
                <w:color w:val="000000" w:themeColor="text1"/>
                <w:sz w:val="22"/>
                <w:szCs w:val="22"/>
                <w:lang w:eastAsia="zh-CN"/>
              </w:rPr>
            </w:pPr>
            <w:r>
              <w:rPr>
                <w:rFonts w:cs="Times New Roman" w:ascii="Times New Roman" w:hAnsi="Times New Roman"/>
                <w:color w:val="000000" w:themeColor="text1"/>
                <w:sz w:val="22"/>
                <w:szCs w:val="22"/>
                <w:lang w:eastAsia="zh-CN"/>
              </w:rPr>
              <w:t>Не вимагається</w:t>
            </w:r>
          </w:p>
        </w:tc>
      </w:tr>
    </w:tbl>
    <w:p>
      <w:pPr>
        <w:pStyle w:val="Normal"/>
        <w:widowControl/>
        <w:suppressAutoHyphens w:val="true"/>
        <w:jc w:val="right"/>
        <w:rPr>
          <w:rFonts w:ascii="Times New Roman" w:hAnsi="Times New Roman" w:cs="Times New Roman"/>
          <w:b/>
          <w:b/>
          <w:color w:val="000000" w:themeColor="text1"/>
          <w:sz w:val="22"/>
          <w:szCs w:val="22"/>
        </w:rPr>
      </w:pPr>
      <w:r>
        <w:rPr/>
      </w:r>
    </w:p>
    <w:sectPr>
      <w:footerReference w:type="even" r:id="rId3"/>
      <w:footerReference w:type="default" r:id="rId4"/>
      <w:footerReference w:type="first" r:id="rId5"/>
      <w:type w:val="nextPage"/>
      <w:pgSz w:w="11906" w:h="16838"/>
      <w:pgMar w:left="1418" w:right="850" w:gutter="0" w:header="0" w:top="719" w:footer="708" w:bottom="765"/>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egoe UI">
    <w:charset w:val="cc"/>
    <w:family w:val="roman"/>
    <w:pitch w:val="variable"/>
  </w:font>
  <w:font w:name="TimesNewRomanPSMT">
    <w:charset w:val="cc"/>
    <w:family w:val="roman"/>
    <w:pitch w:val="variable"/>
  </w:font>
  <w:font w:name="CenturyGothic-Italic">
    <w:charset w:val="cc"/>
    <w:family w:val="roman"/>
    <w:pitch w:val="variable"/>
  </w:font>
  <w:font w:name="Times New Roman CYR">
    <w:charset w:val="cc"/>
    <w:family w:val="roman"/>
    <w:pitch w:val="variable"/>
  </w:font>
  <w:font w:name="Tahoma">
    <w:charset w:val="cc"/>
    <w:family w:val="roman"/>
    <w:pitch w:val="variable"/>
  </w:font>
  <w:font w:name="Arial Unicode MS">
    <w:charset w:val="cc"/>
    <w:family w:val="roman"/>
    <w:pitch w:val="variable"/>
  </w:font>
  <w:font w:name="Liberation Sans">
    <w:altName w:val="Arial"/>
    <w:charset w:val="cc"/>
    <w:family w:val="roman"/>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spacing w:lineRule="auto" w:line="252" w:before="0" w:after="160"/>
      <w:rPr>
        <w:rFonts w:ascii="Calibri" w:hAnsi="Calibri" w:cs="Times New Roman"/>
        <w:sz w:val="22"/>
        <w:szCs w:val="22"/>
        <w:lang w:val="ru-RU" w:eastAsia="zh-CN"/>
      </w:rPr>
    </w:pPr>
    <w:r>
      <w:rPr>
        <w:rFonts w:cs="Times New Roman" w:ascii="Calibri" w:hAnsi="Calibri"/>
        <w:sz w:val="22"/>
        <w:szCs w:val="22"/>
        <w:lang w:val="ru-RU" w:eastAsia="zh-CN"/>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360" w:hanging="360"/>
      </w:pPr>
      <w:rPr>
        <w:rFonts w:ascii="Times New Roman" w:hAnsi="Times New Roman" w:eastAsia="Times New Roman" w:cs="Times New Roman"/>
      </w:rPr>
    </w:lvl>
    <w:lvl w:ilvl="1">
      <w:start w:val="1"/>
      <w:numFmt w:val="decimal"/>
      <w:lvlText w:val="%1.%2."/>
      <w:lvlJc w:val="left"/>
      <w:pPr>
        <w:tabs>
          <w:tab w:val="num" w:pos="0"/>
        </w:tabs>
        <w:ind w:left="360" w:hanging="360"/>
      </w:pPr>
      <w:rPr>
        <w:rFonts w:ascii="Times New Roman" w:hAnsi="Times New Roman" w:eastAsia="Times New Roman" w:cs="Times New Roman"/>
      </w:rPr>
    </w:lvl>
    <w:lvl w:ilvl="2">
      <w:start w:val="1"/>
      <w:numFmt w:val="decimal"/>
      <w:lvlText w:val="%1.%2.%3."/>
      <w:lvlJc w:val="left"/>
      <w:pPr>
        <w:tabs>
          <w:tab w:val="num" w:pos="0"/>
        </w:tabs>
        <w:ind w:left="720" w:hanging="720"/>
      </w:pPr>
      <w:rPr>
        <w:rFonts w:ascii="Times New Roman" w:hAnsi="Times New Roman" w:eastAsia="Times New Roman" w:cs="Times New Roman"/>
      </w:rPr>
    </w:lvl>
    <w:lvl w:ilvl="3">
      <w:start w:val="1"/>
      <w:numFmt w:val="decimal"/>
      <w:lvlText w:val="%1.%2.%3.%4."/>
      <w:lvlJc w:val="left"/>
      <w:pPr>
        <w:tabs>
          <w:tab w:val="num" w:pos="0"/>
        </w:tabs>
        <w:ind w:left="720" w:hanging="720"/>
      </w:pPr>
      <w:rPr>
        <w:rFonts w:ascii="Times New Roman" w:hAnsi="Times New Roman" w:eastAsia="Times New Roman" w:cs="Times New Roman"/>
      </w:rPr>
    </w:lvl>
    <w:lvl w:ilvl="4">
      <w:start w:val="1"/>
      <w:numFmt w:val="decimal"/>
      <w:lvlText w:val="%1.%2.%3.%4.%5."/>
      <w:lvlJc w:val="left"/>
      <w:pPr>
        <w:tabs>
          <w:tab w:val="num" w:pos="0"/>
        </w:tabs>
        <w:ind w:left="1080" w:hanging="1080"/>
      </w:pPr>
      <w:rPr>
        <w:rFonts w:ascii="Times New Roman" w:hAnsi="Times New Roman" w:eastAsia="Times New Roman" w:cs="Times New Roman"/>
      </w:rPr>
    </w:lvl>
    <w:lvl w:ilvl="5">
      <w:start w:val="1"/>
      <w:numFmt w:val="decimal"/>
      <w:lvlText w:val="%1.%2.%3.%4.%5.%6."/>
      <w:lvlJc w:val="left"/>
      <w:pPr>
        <w:tabs>
          <w:tab w:val="num" w:pos="0"/>
        </w:tabs>
        <w:ind w:left="1080" w:hanging="1080"/>
      </w:pPr>
      <w:rPr>
        <w:rFonts w:ascii="Times New Roman" w:hAnsi="Times New Roman" w:eastAsia="Times New Roman" w:cs="Times New Roman"/>
      </w:rPr>
    </w:lvl>
    <w:lvl w:ilvl="6">
      <w:start w:val="1"/>
      <w:numFmt w:val="decimal"/>
      <w:lvlText w:val="%1.%2.%3.%4.%5.%6.%7."/>
      <w:lvlJc w:val="left"/>
      <w:pPr>
        <w:tabs>
          <w:tab w:val="num" w:pos="0"/>
        </w:tabs>
        <w:ind w:left="1440" w:hanging="1440"/>
      </w:pPr>
      <w:rPr>
        <w:rFonts w:ascii="Times New Roman" w:hAnsi="Times New Roman" w:eastAsia="Times New Roman" w:cs="Times New Roman"/>
      </w:rPr>
    </w:lvl>
    <w:lvl w:ilvl="7">
      <w:start w:val="1"/>
      <w:numFmt w:val="decimal"/>
      <w:lvlText w:val="%1.%2.%3.%4.%5.%6.%7.%8."/>
      <w:lvlJc w:val="left"/>
      <w:pPr>
        <w:tabs>
          <w:tab w:val="num" w:pos="0"/>
        </w:tabs>
        <w:ind w:left="1440" w:hanging="1440"/>
      </w:pPr>
      <w:rPr>
        <w:rFonts w:ascii="Times New Roman" w:hAnsi="Times New Roman" w:eastAsia="Times New Roman" w:cs="Times New Roman"/>
      </w:rPr>
    </w:lvl>
    <w:lvl w:ilvl="8">
      <w:start w:val="1"/>
      <w:numFmt w:val="decimal"/>
      <w:lvlText w:val="%1.%2.%3.%4.%5.%6.%7.%8.%9."/>
      <w:lvlJc w:val="left"/>
      <w:pPr>
        <w:tabs>
          <w:tab w:val="num" w:pos="0"/>
        </w:tabs>
        <w:ind w:left="1800" w:hanging="1800"/>
      </w:pPr>
      <w:rPr>
        <w:rFonts w:ascii="Times New Roman" w:hAnsi="Times New Roman" w:eastAsia="Times New Roman" w:cs="Times New Roman"/>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38"/>
        </w:tabs>
        <w:ind w:left="1" w:firstLine="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14098"/>
    <w:pPr>
      <w:widowControl w:val="false"/>
      <w:suppressAutoHyphens w:val="true"/>
      <w:bidi w:val="0"/>
      <w:spacing w:before="0" w:after="0"/>
      <w:jc w:val="left"/>
    </w:pPr>
    <w:rPr>
      <w:rFonts w:ascii="Arial" w:hAnsi="Arial" w:eastAsia="Times New Roman" w:cs="Arial"/>
      <w:color w:val="auto"/>
      <w:kern w:val="0"/>
      <w:sz w:val="24"/>
      <w:szCs w:val="24"/>
      <w:lang w:val="uk-UA" w:eastAsia="ru-RU" w:bidi="ar-SA"/>
    </w:rPr>
  </w:style>
  <w:style w:type="paragraph" w:styleId="1">
    <w:name w:val="Heading 1"/>
    <w:basedOn w:val="Normal"/>
    <w:next w:val="Normal"/>
    <w:link w:val="11"/>
    <w:uiPriority w:val="9"/>
    <w:qFormat/>
    <w:pPr>
      <w:keepNext w:val="true"/>
      <w:widowControl/>
      <w:numPr>
        <w:ilvl w:val="0"/>
        <w:numId w:val="1"/>
      </w:numPr>
      <w:suppressAutoHyphens w:val="true"/>
      <w:spacing w:lineRule="auto" w:line="252" w:before="240" w:after="60"/>
      <w:outlineLvl w:val="0"/>
    </w:pPr>
    <w:rPr>
      <w:rFonts w:ascii="Calibri Light" w:hAnsi="Calibri Light" w:cs="Times New Roman"/>
      <w:b/>
      <w:bCs/>
      <w:kern w:val="2"/>
      <w:sz w:val="32"/>
      <w:szCs w:val="32"/>
      <w:lang w:val="ru-RU" w:eastAsia="zh-CN"/>
    </w:rPr>
  </w:style>
  <w:style w:type="paragraph" w:styleId="2">
    <w:name w:val="Heading 2"/>
    <w:basedOn w:val="Normal"/>
    <w:next w:val="Normal"/>
    <w:link w:val="21"/>
    <w:uiPriority w:val="9"/>
    <w:qFormat/>
    <w:pPr>
      <w:keepNext w:val="true"/>
      <w:widowControl/>
      <w:numPr>
        <w:ilvl w:val="1"/>
        <w:numId w:val="1"/>
      </w:numPr>
      <w:suppressAutoHyphens w:val="true"/>
      <w:spacing w:before="240" w:after="60"/>
      <w:outlineLvl w:val="1"/>
    </w:pPr>
    <w:rPr>
      <w:b/>
      <w:bCs/>
      <w:i/>
      <w:iCs/>
      <w:sz w:val="28"/>
      <w:szCs w:val="28"/>
      <w:lang w:val="ru-RU" w:eastAsia="zh-CN"/>
    </w:rPr>
  </w:style>
  <w:style w:type="paragraph" w:styleId="3">
    <w:name w:val="Heading 3"/>
    <w:basedOn w:val="Normal"/>
    <w:next w:val="Style27"/>
    <w:link w:val="31"/>
    <w:uiPriority w:val="9"/>
    <w:qFormat/>
    <w:pPr>
      <w:widowControl/>
      <w:numPr>
        <w:ilvl w:val="2"/>
        <w:numId w:val="1"/>
      </w:numPr>
      <w:suppressAutoHyphens w:val="true"/>
      <w:spacing w:before="280" w:after="280"/>
      <w:outlineLvl w:val="2"/>
    </w:pPr>
    <w:rPr>
      <w:rFonts w:ascii="Times New Roman" w:hAnsi="Times New Roman" w:cs="Times New Roman"/>
      <w:b/>
      <w:bCs/>
      <w:sz w:val="27"/>
      <w:szCs w:val="27"/>
      <w:lang w:eastAsia="zh-CN"/>
    </w:rPr>
  </w:style>
  <w:style w:type="paragraph" w:styleId="4">
    <w:name w:val="Heading 4"/>
    <w:basedOn w:val="Normal"/>
    <w:next w:val="Normal"/>
    <w:link w:val="41"/>
    <w:uiPriority w:val="9"/>
    <w:qFormat/>
    <w:pPr>
      <w:keepNext w:val="true"/>
      <w:widowControl/>
      <w:numPr>
        <w:ilvl w:val="3"/>
        <w:numId w:val="1"/>
      </w:numPr>
      <w:suppressAutoHyphens w:val="true"/>
      <w:ind w:left="864" w:hanging="864"/>
      <w:jc w:val="both"/>
      <w:outlineLvl w:val="3"/>
    </w:pPr>
    <w:rPr>
      <w:rFonts w:ascii="Times New Roman" w:hAnsi="Times New Roman" w:cs="Times New Roman"/>
      <w:b/>
      <w:sz w:val="22"/>
      <w:szCs w:val="20"/>
      <w:lang w:eastAsia="zh-CN"/>
    </w:rPr>
  </w:style>
  <w:style w:type="paragraph" w:styleId="6">
    <w:name w:val="Heading 6"/>
    <w:basedOn w:val="Normal"/>
    <w:next w:val="Normal"/>
    <w:link w:val="61"/>
    <w:uiPriority w:val="9"/>
    <w:semiHidden/>
    <w:unhideWhenUsed/>
    <w:qFormat/>
    <w:rsid w:val="007c5d6c"/>
    <w:pPr>
      <w:widowControl/>
      <w:spacing w:lineRule="auto" w:line="259" w:before="240" w:after="60"/>
      <w:outlineLvl w:val="5"/>
    </w:pPr>
    <w:rPr>
      <w:rFonts w:ascii="Calibri" w:hAnsi="Calibri" w:cs="Calibri"/>
      <w:b/>
      <w:bCs/>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locked/>
    <w:rPr>
      <w:rFonts w:ascii="Calibri Light" w:hAnsi="Calibri Light" w:cs="Times New Roman"/>
      <w:b/>
      <w:kern w:val="2"/>
      <w:sz w:val="32"/>
      <w:lang w:val="ru-RU" w:eastAsia="x-none"/>
    </w:rPr>
  </w:style>
  <w:style w:type="character" w:styleId="21" w:customStyle="1">
    <w:name w:val="Заголовок 2 Знак"/>
    <w:basedOn w:val="DefaultParagraphFont"/>
    <w:uiPriority w:val="9"/>
    <w:qFormat/>
    <w:locked/>
    <w:rPr>
      <w:rFonts w:ascii="Arial" w:hAnsi="Arial" w:cs="Times New Roman"/>
      <w:b/>
      <w:i/>
      <w:sz w:val="28"/>
      <w:lang w:val="ru-RU" w:eastAsia="x-none"/>
    </w:rPr>
  </w:style>
  <w:style w:type="character" w:styleId="31" w:customStyle="1">
    <w:name w:val="Заголовок 3 Знак"/>
    <w:basedOn w:val="DefaultParagraphFont"/>
    <w:uiPriority w:val="9"/>
    <w:qFormat/>
    <w:locked/>
    <w:rPr>
      <w:rFonts w:ascii="Times New Roman" w:hAnsi="Times New Roman" w:cs="Times New Roman"/>
      <w:b/>
      <w:sz w:val="27"/>
      <w:lang w:val="uk-UA" w:eastAsia="x-none"/>
    </w:rPr>
  </w:style>
  <w:style w:type="character" w:styleId="41" w:customStyle="1">
    <w:name w:val="Заголовок 4 Знак"/>
    <w:basedOn w:val="DefaultParagraphFont"/>
    <w:uiPriority w:val="9"/>
    <w:qFormat/>
    <w:locked/>
    <w:rPr>
      <w:rFonts w:ascii="Times New Roman" w:hAnsi="Times New Roman" w:cs="Times New Roman"/>
      <w:b/>
      <w:sz w:val="22"/>
      <w:lang w:val="uk-UA" w:eastAsia="x-none"/>
    </w:rPr>
  </w:style>
  <w:style w:type="character" w:styleId="61" w:customStyle="1">
    <w:name w:val="Заголовок 6 Знак"/>
    <w:basedOn w:val="DefaultParagraphFont"/>
    <w:uiPriority w:val="9"/>
    <w:semiHidden/>
    <w:qFormat/>
    <w:locked/>
    <w:rsid w:val="007c5d6c"/>
    <w:rPr>
      <w:rFonts w:ascii="Calibri" w:hAnsi="Calibri" w:cs="Times New Roman"/>
      <w:b/>
      <w:sz w:val="22"/>
      <w:lang w:val="uk-UA" w:eastAsia="ru-RU"/>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rFonts w:ascii="Times New Roman" w:hAnsi="Times New Roman"/>
      <w:sz w:val="22"/>
      <w:lang w:val="uk-UA" w:eastAsia="x-none"/>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rFonts w:ascii="Times New Roman" w:hAnsi="Times New Roman"/>
      <w:lang w:val="uk-UA" w:eastAsia="x-none"/>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lang w:val="uk-UA" w:eastAsia="x-none"/>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rFonts w:ascii="Times New Roman" w:hAnsi="Times New Roman"/>
      <w:lang w:val="uk-UA" w:eastAsia="x-none"/>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z w:val="22"/>
      <w:lang w:val="uk-UA" w:eastAsia="x-none"/>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z w:val="22"/>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rFonts w:ascii="Times New Roman" w:hAnsi="Times New Roman"/>
      <w:sz w:val="22"/>
      <w:lang w:val="uk-UA" w:eastAsia="x-none"/>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rFonts w:ascii="Times New Roman" w:hAnsi="Times New Roman"/>
      <w:sz w:val="22"/>
      <w:lang w:val="uk-UA" w:eastAsia="x-none"/>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Times New Roman" w:hAnsi="Times New Roman"/>
      <w:sz w:val="22"/>
    </w:rPr>
  </w:style>
  <w:style w:type="character" w:styleId="WW8Num15z1" w:customStyle="1">
    <w:name w:val="WW8Num15z1"/>
    <w:qFormat/>
    <w:rPr>
      <w:rFonts w:ascii="Courier New" w:hAnsi="Courier New"/>
    </w:rPr>
  </w:style>
  <w:style w:type="character" w:styleId="WW8Num15z2" w:customStyle="1">
    <w:name w:val="WW8Num15z2"/>
    <w:qFormat/>
    <w:rPr>
      <w:rFonts w:ascii="Wingdings" w:hAnsi="Wingdings"/>
    </w:rPr>
  </w:style>
  <w:style w:type="character" w:styleId="WW8Num15z3" w:customStyle="1">
    <w:name w:val="WW8Num15z3"/>
    <w:qFormat/>
    <w:rPr>
      <w:rFonts w:ascii="Symbol" w:hAnsi="Symbol"/>
    </w:rPr>
  </w:style>
  <w:style w:type="character" w:styleId="WW8Num16z0" w:customStyle="1">
    <w:name w:val="WW8Num16z0"/>
    <w:qFormat/>
    <w:rPr>
      <w:rFonts w:ascii="Symbol" w:hAnsi="Symbol"/>
      <w:lang w:val="uk-UA" w:eastAsia="x-none"/>
    </w:rPr>
  </w:style>
  <w:style w:type="character" w:styleId="WW8Num17z0" w:customStyle="1">
    <w:name w:val="WW8Num17z0"/>
    <w:qFormat/>
    <w:rPr>
      <w:rFonts w:ascii="Times New Roman" w:hAnsi="Times New Roman"/>
      <w:lang w:val="uk-UA" w:eastAsia="ru-RU"/>
    </w:rPr>
  </w:style>
  <w:style w:type="character" w:styleId="WW8Num18z0" w:customStyle="1">
    <w:name w:val="WW8Num18z0"/>
    <w:qFormat/>
    <w:rPr>
      <w:rFonts w:ascii="Times New Roman" w:hAnsi="Times New Roman"/>
      <w:sz w:val="22"/>
    </w:rPr>
  </w:style>
  <w:style w:type="character" w:styleId="WW8Num18z1" w:customStyle="1">
    <w:name w:val="WW8Num18z1"/>
    <w:qFormat/>
    <w:rPr>
      <w:rFonts w:ascii="Courier New" w:hAnsi="Courier New"/>
    </w:rPr>
  </w:style>
  <w:style w:type="character" w:styleId="WW8Num18z2" w:customStyle="1">
    <w:name w:val="WW8Num18z2"/>
    <w:qFormat/>
    <w:rPr>
      <w:rFonts w:ascii="Wingdings" w:hAnsi="Wingdings"/>
    </w:rPr>
  </w:style>
  <w:style w:type="character" w:styleId="WW8Num18z3" w:customStyle="1">
    <w:name w:val="WW8Num18z3"/>
    <w:qFormat/>
    <w:rPr>
      <w:rFonts w:ascii="Symbol" w:hAnsi="Symbol"/>
    </w:rPr>
  </w:style>
  <w:style w:type="character" w:styleId="WW8Num19z0" w:customStyle="1">
    <w:name w:val="WW8Num19z0"/>
    <w:qFormat/>
    <w:rPr>
      <w:rFonts w:ascii="Times New Roman" w:hAnsi="Times New Roman"/>
      <w:color w:val="000000"/>
      <w:lang w:val="uk-UA" w:eastAsia="ru-RU"/>
    </w:rPr>
  </w:style>
  <w:style w:type="character" w:styleId="WW8Num20z0" w:customStyle="1">
    <w:name w:val="WW8Num20z0"/>
    <w:qFormat/>
    <w:rPr>
      <w:sz w:val="22"/>
    </w:rPr>
  </w:style>
  <w:style w:type="character" w:styleId="WW8Num20z1" w:customStyle="1">
    <w:name w:val="WW8Num20z1"/>
    <w:qFormat/>
    <w:rPr>
      <w:rFonts w:ascii="Times New Roman" w:hAnsi="Times New Roman"/>
      <w:sz w:val="22"/>
      <w:lang w:val="uk-UA" w:eastAsia="x-none"/>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Times New Roman" w:hAnsi="Times New Roman"/>
    </w:rPr>
  </w:style>
  <w:style w:type="character" w:styleId="WW8Num21z1" w:customStyle="1">
    <w:name w:val="WW8Num21z1"/>
    <w:qFormat/>
    <w:rPr>
      <w:rFonts w:ascii="Courier New" w:hAnsi="Courier New"/>
    </w:rPr>
  </w:style>
  <w:style w:type="character" w:styleId="WW8Num21z2" w:customStyle="1">
    <w:name w:val="WW8Num21z2"/>
    <w:qFormat/>
    <w:rPr>
      <w:rFonts w:ascii="Wingdings" w:hAnsi="Wingdings"/>
    </w:rPr>
  </w:style>
  <w:style w:type="character" w:styleId="WW8Num21z3" w:customStyle="1">
    <w:name w:val="WW8Num21z3"/>
    <w:qFormat/>
    <w:rPr>
      <w:rFonts w:ascii="Symbol" w:hAnsi="Symbol"/>
    </w:rPr>
  </w:style>
  <w:style w:type="character" w:styleId="WW8Num22z0" w:customStyle="1">
    <w:name w:val="WW8Num22z0"/>
    <w:qFormat/>
    <w:rPr>
      <w:rFonts w:ascii="Times New Roman" w:hAnsi="Times New Roman"/>
      <w:sz w:val="22"/>
      <w:lang w:val="uk-UA" w:eastAsia="x-none"/>
    </w:rPr>
  </w:style>
  <w:style w:type="character" w:styleId="WW8Num22z1" w:customStyle="1">
    <w:name w:val="WW8Num22z1"/>
    <w:qFormat/>
    <w:rPr>
      <w:rFonts w:ascii="Courier New" w:hAnsi="Courier New"/>
    </w:rPr>
  </w:style>
  <w:style w:type="character" w:styleId="WW8Num22z2" w:customStyle="1">
    <w:name w:val="WW8Num22z2"/>
    <w:qFormat/>
    <w:rPr>
      <w:rFonts w:ascii="Wingdings" w:hAnsi="Wingdings"/>
    </w:rPr>
  </w:style>
  <w:style w:type="character" w:styleId="WW8Num22z3" w:customStyle="1">
    <w:name w:val="WW8Num22z3"/>
    <w:qFormat/>
    <w:rPr>
      <w:rFonts w:ascii="Symbol" w:hAnsi="Symbol"/>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rFonts w:eastAsia="Times New Roman"/>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z w:val="22"/>
    </w:rPr>
  </w:style>
  <w:style w:type="character" w:styleId="WW8Num26z1" w:customStyle="1">
    <w:name w:val="WW8Num26z1"/>
    <w:qFormat/>
    <w:rPr>
      <w:rFonts w:ascii="Times New Roman" w:hAnsi="Times New Roman"/>
      <w:sz w:val="22"/>
      <w:lang w:val="uk-UA" w:eastAsia="x-none"/>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rFonts w:ascii="Times New Roman" w:hAnsi="Times New Roman"/>
      <w:sz w:val="22"/>
      <w:lang w:val="uk-UA" w:eastAsia="x-none"/>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rPr>
  </w:style>
  <w:style w:type="character" w:styleId="WW8Num28z1" w:customStyle="1">
    <w:name w:val="WW8Num28z1"/>
    <w:qFormat/>
    <w:rPr>
      <w:rFonts w:ascii="Times New Roman" w:hAnsi="Times New Roman"/>
      <w:sz w:val="22"/>
    </w:rPr>
  </w:style>
  <w:style w:type="character" w:styleId="WW8Num28z4" w:customStyle="1">
    <w:name w:val="WW8Num28z4"/>
    <w:qFormat/>
    <w:rPr>
      <w:rFonts w:ascii="Courier New" w:hAnsi="Courier New"/>
    </w:rPr>
  </w:style>
  <w:style w:type="character" w:styleId="WW8Num28z5" w:customStyle="1">
    <w:name w:val="WW8Num28z5"/>
    <w:qFormat/>
    <w:rPr>
      <w:rFonts w:ascii="Wingdings" w:hAnsi="Wingdings"/>
    </w:rPr>
  </w:style>
  <w:style w:type="character" w:styleId="WW8Num29z0" w:customStyle="1">
    <w:name w:val="WW8Num29z0"/>
    <w:qFormat/>
    <w:rPr>
      <w:rFonts w:ascii="Times New Roman" w:hAnsi="Times New Roman"/>
      <w:sz w:val="22"/>
      <w:lang w:val="uk-UA" w:eastAsia="x-none"/>
    </w:rPr>
  </w:style>
  <w:style w:type="character" w:styleId="WW8Num30z0" w:customStyle="1">
    <w:name w:val="WW8Num30z0"/>
    <w:qFormat/>
    <w:rPr/>
  </w:style>
  <w:style w:type="character" w:styleId="WW8Num30z1" w:customStyle="1">
    <w:name w:val="WW8Num30z1"/>
    <w:qFormat/>
    <w:rPr>
      <w:lang w:val="uk-UA" w:eastAsia="x-none"/>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rFonts w:ascii="Times New Roman" w:hAnsi="Times New Roman"/>
      <w:sz w:val="22"/>
      <w:lang w:val="uk-UA" w:eastAsia="x-none"/>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Symbol" w:hAnsi="Symbol"/>
      <w:sz w:val="20"/>
      <w:lang w:val="uk-UA" w:eastAsia="x-none"/>
    </w:rPr>
  </w:style>
  <w:style w:type="character" w:styleId="WW8Num32z1" w:customStyle="1">
    <w:name w:val="WW8Num32z1"/>
    <w:qFormat/>
    <w:rPr>
      <w:rFonts w:ascii="Courier New" w:hAnsi="Courier New"/>
      <w:sz w:val="20"/>
    </w:rPr>
  </w:style>
  <w:style w:type="character" w:styleId="WW8Num32z2" w:customStyle="1">
    <w:name w:val="WW8Num32z2"/>
    <w:qFormat/>
    <w:rPr>
      <w:rFonts w:ascii="Wingdings" w:hAnsi="Wingdings"/>
      <w:sz w:val="20"/>
    </w:rPr>
  </w:style>
  <w:style w:type="character" w:styleId="WW8Num33z0" w:customStyle="1">
    <w:name w:val="WW8Num33z0"/>
    <w:qFormat/>
    <w:rPr>
      <w:rFonts w:ascii="Times New Roman" w:hAnsi="Times New Roman"/>
      <w:sz w:val="22"/>
    </w:rPr>
  </w:style>
  <w:style w:type="character" w:styleId="WW8Num33z1" w:customStyle="1">
    <w:name w:val="WW8Num33z1"/>
    <w:qFormat/>
    <w:rPr>
      <w:rFonts w:ascii="Courier New" w:hAnsi="Courier New"/>
    </w:rPr>
  </w:style>
  <w:style w:type="character" w:styleId="WW8Num33z2" w:customStyle="1">
    <w:name w:val="WW8Num33z2"/>
    <w:qFormat/>
    <w:rPr>
      <w:rFonts w:ascii="Wingdings" w:hAnsi="Wingdings"/>
    </w:rPr>
  </w:style>
  <w:style w:type="character" w:styleId="WW8Num33z3" w:customStyle="1">
    <w:name w:val="WW8Num33z3"/>
    <w:qFormat/>
    <w:rPr>
      <w:rFonts w:ascii="Symbol" w:hAnsi="Symbol"/>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8z2" w:customStyle="1">
    <w:name w:val="WW8Num28z2"/>
    <w:qFormat/>
    <w:rPr/>
  </w:style>
  <w:style w:type="character" w:styleId="WW8Num28z3" w:customStyle="1">
    <w:name w:val="WW8Num28z3"/>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1" w:customStyle="1">
    <w:name w:val="WW8Num29z1"/>
    <w:qFormat/>
    <w:rPr>
      <w:rFonts w:ascii="Times New Roman" w:hAnsi="Times New Roman"/>
      <w:sz w:val="22"/>
    </w:rPr>
  </w:style>
  <w:style w:type="character" w:styleId="WW8Num29z4" w:customStyle="1">
    <w:name w:val="WW8Num29z4"/>
    <w:qFormat/>
    <w:rPr>
      <w:rFonts w:ascii="Courier New" w:hAnsi="Courier New"/>
    </w:rPr>
  </w:style>
  <w:style w:type="character" w:styleId="WW8Num29z5" w:customStyle="1">
    <w:name w:val="WW8Num29z5"/>
    <w:qFormat/>
    <w:rPr>
      <w:rFonts w:ascii="Wingdings" w:hAnsi="Wingdings"/>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7z1" w:customStyle="1">
    <w:name w:val="WW8Num17z1"/>
    <w:qFormat/>
    <w:rPr>
      <w:rFonts w:ascii="Courier New" w:hAnsi="Courier New"/>
    </w:rPr>
  </w:style>
  <w:style w:type="character" w:styleId="WW8Num17z2" w:customStyle="1">
    <w:name w:val="WW8Num17z2"/>
    <w:qFormat/>
    <w:rPr>
      <w:rFonts w:ascii="Wingdings" w:hAnsi="Wingdings"/>
    </w:rPr>
  </w:style>
  <w:style w:type="character" w:styleId="WW8Num17z3" w:customStyle="1">
    <w:name w:val="WW8Num17z3"/>
    <w:qFormat/>
    <w:rPr>
      <w:rFonts w:ascii="Symbol" w:hAnsi="Symbol"/>
    </w:rPr>
  </w:style>
  <w:style w:type="character" w:styleId="WW8Num19z1" w:customStyle="1">
    <w:name w:val="WW8Num19z1"/>
    <w:qFormat/>
    <w:rPr>
      <w:rFonts w:ascii="Times New Roman" w:hAnsi="Times New Roman"/>
      <w:sz w:val="22"/>
      <w:lang w:val="uk-UA" w:eastAsia="x-none"/>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12" w:customStyle="1">
    <w:name w:val="Шрифт абзацу за замовчуванням1"/>
    <w:qFormat/>
    <w:rPr/>
  </w:style>
  <w:style w:type="character" w:styleId="Style9">
    <w:name w:val="Hyperlink"/>
    <w:basedOn w:val="DefaultParagraphFont"/>
    <w:uiPriority w:val="99"/>
    <w:rPr>
      <w:rFonts w:cs="Times New Roman"/>
      <w:color w:val="0563C1"/>
      <w:u w:val="single"/>
    </w:rPr>
  </w:style>
  <w:style w:type="character" w:styleId="13" w:customStyle="1">
    <w:name w:val="Неразрешенное упоминание1"/>
    <w:qFormat/>
    <w:rPr>
      <w:color w:val="605E5C"/>
      <w:shd w:fill="E1DFDD" w:val="clear"/>
    </w:rPr>
  </w:style>
  <w:style w:type="character" w:styleId="Style10" w:customStyle="1">
    <w:name w:val="Текст у виносці Знак"/>
    <w:qFormat/>
    <w:rPr>
      <w:rFonts w:ascii="Segoe UI" w:hAnsi="Segoe UI"/>
      <w:sz w:val="18"/>
      <w:lang w:val="ru-RU" w:eastAsia="x-none"/>
    </w:rPr>
  </w:style>
  <w:style w:type="character" w:styleId="Style11" w:customStyle="1">
    <w:name w:val="Основний текст з відступом Знак"/>
    <w:qFormat/>
    <w:rPr>
      <w:rFonts w:ascii="Times New Roman" w:hAnsi="Times New Roman"/>
      <w:sz w:val="24"/>
      <w:lang w:val="ru-RU" w:eastAsia="x-none"/>
    </w:rPr>
  </w:style>
  <w:style w:type="character" w:styleId="Style12" w:customStyle="1">
    <w:name w:val="Без інтервалів Знак"/>
    <w:qFormat/>
    <w:rPr>
      <w:rFonts w:ascii="Times New Roman" w:hAnsi="Times New Roman" w:eastAsia="MS Mincho"/>
      <w:sz w:val="20"/>
      <w:lang w:val="ru-RU" w:eastAsia="ja-JP"/>
    </w:rPr>
  </w:style>
  <w:style w:type="character" w:styleId="2112" w:customStyle="1">
    <w:name w:val="Основний текст з відступом 2 Знак112"/>
    <w:basedOn w:val="DefaultParagraphFont"/>
    <w:uiPriority w:val="99"/>
    <w:semiHidden/>
    <w:qFormat/>
    <w:rPr>
      <w:rFonts w:ascii="Arial" w:hAnsi="Arial" w:cs="Arial"/>
      <w:sz w:val="24"/>
      <w:szCs w:val="24"/>
      <w:lang w:val="uk-UA" w:eastAsia="ru-RU"/>
    </w:rPr>
  </w:style>
  <w:style w:type="character" w:styleId="Appletabspan" w:customStyle="1">
    <w:name w:val="apple-tab-span"/>
    <w:basedOn w:val="12"/>
    <w:qFormat/>
    <w:rPr>
      <w:rFonts w:cs="Times New Roman"/>
    </w:rPr>
  </w:style>
  <w:style w:type="character" w:styleId="Rvts46" w:customStyle="1">
    <w:name w:val="rvts46"/>
    <w:basedOn w:val="12"/>
    <w:qFormat/>
    <w:rPr>
      <w:rFonts w:cs="Times New Roman"/>
    </w:rPr>
  </w:style>
  <w:style w:type="character" w:styleId="Rvts0" w:customStyle="1">
    <w:name w:val="rvts0"/>
    <w:basedOn w:val="12"/>
    <w:qFormat/>
    <w:rPr>
      <w:rFonts w:cs="Times New Roman"/>
    </w:rPr>
  </w:style>
  <w:style w:type="character" w:styleId="Style13">
    <w:name w:val="FollowedHyperlink"/>
    <w:basedOn w:val="DefaultParagraphFont"/>
    <w:uiPriority w:val="99"/>
    <w:rPr>
      <w:rFonts w:cs="Times New Roman"/>
      <w:color w:val="954F72"/>
      <w:u w:val="single"/>
    </w:rPr>
  </w:style>
  <w:style w:type="character" w:styleId="Fontstyle01" w:customStyle="1">
    <w:name w:val="fontstyle01"/>
    <w:qFormat/>
    <w:rPr>
      <w:rFonts w:ascii="TimesNewRomanPSMT" w:hAnsi="TimesNewRomanPSMT"/>
      <w:color w:val="000000"/>
      <w:sz w:val="22"/>
    </w:rPr>
  </w:style>
  <w:style w:type="character" w:styleId="Hyperlink2" w:customStyle="1">
    <w:name w:val="Hyperlink.2"/>
    <w:qFormat/>
    <w:rPr>
      <w:lang w:val="ru-RU" w:eastAsia="x-none"/>
    </w:rPr>
  </w:style>
  <w:style w:type="character" w:styleId="HTML" w:customStyle="1">
    <w:name w:val="Стандартний HTML Знак"/>
    <w:uiPriority w:val="99"/>
    <w:qFormat/>
    <w:rPr>
      <w:rFonts w:ascii="Courier New" w:hAnsi="Courier New"/>
      <w:color w:val="000000"/>
      <w:sz w:val="21"/>
      <w:lang w:val="en-US" w:eastAsia="x-none"/>
    </w:rPr>
  </w:style>
  <w:style w:type="character" w:styleId="14" w:customStyle="1">
    <w:name w:val="Виділення1"/>
    <w:uiPriority w:val="20"/>
    <w:qFormat/>
    <w:rPr>
      <w:i/>
    </w:rPr>
  </w:style>
  <w:style w:type="character" w:styleId="Fontstyle21" w:customStyle="1">
    <w:name w:val="fontstyle21"/>
    <w:qFormat/>
    <w:rPr>
      <w:rFonts w:ascii="CenturyGothic-Italic" w:hAnsi="CenturyGothic-Italic"/>
      <w:i/>
      <w:color w:val="242021"/>
      <w:sz w:val="16"/>
    </w:rPr>
  </w:style>
  <w:style w:type="character" w:styleId="Style14" w:customStyle="1">
    <w:name w:val="Абзац списку Знак"/>
    <w:uiPriority w:val="34"/>
    <w:qFormat/>
    <w:rPr>
      <w:sz w:val="22"/>
      <w:lang w:val="ru-RU" w:eastAsia="x-none"/>
    </w:rPr>
  </w:style>
  <w:style w:type="character" w:styleId="Style15" w:customStyle="1">
    <w:name w:val="Основний текст Знак"/>
    <w:qFormat/>
    <w:rPr>
      <w:rFonts w:ascii="Times New Roman CYR" w:hAnsi="Times New Roman CYR"/>
      <w:sz w:val="24"/>
      <w:lang w:val="uk-UA" w:eastAsia="zh-CN"/>
    </w:rPr>
  </w:style>
  <w:style w:type="character" w:styleId="Style16" w:customStyle="1">
    <w:name w:val="Основной текст Знак"/>
    <w:qFormat/>
    <w:rPr>
      <w:sz w:val="22"/>
      <w:lang w:val="ru-RU" w:eastAsia="x-none"/>
    </w:rPr>
  </w:style>
  <w:style w:type="character" w:styleId="NoSpacingChar1" w:customStyle="1">
    <w:name w:val="No Spacing Char1"/>
    <w:qFormat/>
    <w:rPr/>
  </w:style>
  <w:style w:type="character" w:styleId="Style17" w:customStyle="1">
    <w:name w:val="Звичайний (веб) Знак"/>
    <w:uiPriority w:val="99"/>
    <w:qFormat/>
    <w:rPr>
      <w:rFonts w:ascii="Times New Roman" w:hAnsi="Times New Roman"/>
      <w:sz w:val="24"/>
      <w:lang w:val="ru-RU" w:eastAsia="x-none"/>
    </w:rPr>
  </w:style>
  <w:style w:type="character" w:styleId="Shorttext" w:customStyle="1">
    <w:name w:val="short_text"/>
    <w:qFormat/>
    <w:rPr/>
  </w:style>
  <w:style w:type="character" w:styleId="Strong">
    <w:name w:val="Strong"/>
    <w:basedOn w:val="DefaultParagraphFont"/>
    <w:uiPriority w:val="22"/>
    <w:qFormat/>
    <w:rPr>
      <w:rFonts w:cs="Times New Roman"/>
      <w:b/>
    </w:rPr>
  </w:style>
  <w:style w:type="character" w:styleId="3112" w:customStyle="1">
    <w:name w:val="Основний текст 3 Знак112"/>
    <w:basedOn w:val="DefaultParagraphFont"/>
    <w:uiPriority w:val="99"/>
    <w:semiHidden/>
    <w:qFormat/>
    <w:rPr>
      <w:rFonts w:ascii="Arial" w:hAnsi="Arial" w:cs="Arial"/>
      <w:sz w:val="16"/>
      <w:szCs w:val="16"/>
      <w:lang w:val="uk-UA" w:eastAsia="ru-RU"/>
    </w:rPr>
  </w:style>
  <w:style w:type="character" w:styleId="Style18" w:customStyle="1">
    <w:name w:val="Нижній колонтитул Знак"/>
    <w:uiPriority w:val="99"/>
    <w:qFormat/>
    <w:rPr>
      <w:rFonts w:ascii="Times New Roman" w:hAnsi="Times New Roman" w:eastAsia="SimSun"/>
      <w:lang w:val="uk-UA" w:eastAsia="zh-CN"/>
    </w:rPr>
  </w:style>
  <w:style w:type="character" w:styleId="Applestylespan" w:customStyle="1">
    <w:name w:val="apple-style-span"/>
    <w:uiPriority w:val="99"/>
    <w:qFormat/>
    <w:rPr/>
  </w:style>
  <w:style w:type="character" w:styleId="Rvts23" w:customStyle="1">
    <w:name w:val="rvts23"/>
    <w:qFormat/>
    <w:rPr/>
  </w:style>
  <w:style w:type="character" w:styleId="Style19" w:customStyle="1">
    <w:name w:val="Нижний колонтитул Знак"/>
    <w:qFormat/>
    <w:rPr>
      <w:rFonts w:ascii="Times New Roman CYR" w:hAnsi="Times New Roman CYR"/>
      <w:sz w:val="24"/>
      <w:lang w:val="zh-CN" w:eastAsia="x-none"/>
    </w:rPr>
  </w:style>
  <w:style w:type="character" w:styleId="Style20" w:customStyle="1">
    <w:name w:val="Основной текст с отступом Знак"/>
    <w:qFormat/>
    <w:rPr>
      <w:rFonts w:ascii="Times New Roman" w:hAnsi="Times New Roman"/>
      <w:sz w:val="24"/>
      <w:lang w:val="ru-RU" w:eastAsia="x-none"/>
    </w:rPr>
  </w:style>
  <w:style w:type="character" w:styleId="Style21" w:customStyle="1">
    <w:name w:val="Абзац списка Знак"/>
    <w:qFormat/>
    <w:rPr>
      <w:rFonts w:ascii="Times New Roman" w:hAnsi="Times New Roman"/>
      <w:sz w:val="24"/>
      <w:lang w:val="ru-RU" w:eastAsia="x-none"/>
    </w:rPr>
  </w:style>
  <w:style w:type="character" w:styleId="Style22" w:customStyle="1">
    <w:name w:val="Текст выноски Знак"/>
    <w:qFormat/>
    <w:rPr>
      <w:rFonts w:ascii="Tahoma" w:hAnsi="Tahoma"/>
      <w:sz w:val="16"/>
      <w:lang w:val="ru-RU" w:eastAsia="x-none"/>
    </w:rPr>
  </w:style>
  <w:style w:type="character" w:styleId="HTML1" w:customStyle="1">
    <w:name w:val="Пишущая машинка HTML1"/>
    <w:qFormat/>
    <w:rPr>
      <w:rFonts w:ascii="Arial Unicode MS" w:hAnsi="Arial Unicode MS" w:eastAsia="Times New Roman"/>
      <w:sz w:val="20"/>
    </w:rPr>
  </w:style>
  <w:style w:type="character" w:styleId="Style23">
    <w:name w:val="Emphasis"/>
    <w:basedOn w:val="DefaultParagraphFont"/>
    <w:uiPriority w:val="20"/>
    <w:qFormat/>
    <w:rPr>
      <w:rFonts w:cs="Times New Roman"/>
      <w:i/>
    </w:rPr>
  </w:style>
  <w:style w:type="character" w:styleId="Style24" w:customStyle="1">
    <w:name w:val="Символ нумерації"/>
    <w:qFormat/>
    <w:rPr/>
  </w:style>
  <w:style w:type="character" w:styleId="Style25" w:customStyle="1">
    <w:name w:val="Назва Знак"/>
    <w:basedOn w:val="DefaultParagraphFont"/>
    <w:uiPriority w:val="10"/>
    <w:qFormat/>
    <w:rPr>
      <w:rFonts w:ascii="Calibri Light" w:hAnsi="Calibri Light" w:eastAsia="" w:cs="Times New Roman" w:asciiTheme="majorHAnsi" w:eastAsiaTheme="majorEastAsia" w:hAnsiTheme="majorHAnsi"/>
      <w:b/>
      <w:bCs/>
      <w:kern w:val="2"/>
      <w:sz w:val="32"/>
      <w:szCs w:val="32"/>
      <w:lang w:val="x-none" w:eastAsia="ru-RU"/>
    </w:rPr>
  </w:style>
  <w:style w:type="character" w:styleId="15" w:customStyle="1">
    <w:name w:val="Основний текст Знак1"/>
    <w:basedOn w:val="DefaultParagraphFont"/>
    <w:link w:val="Textbody"/>
    <w:uiPriority w:val="99"/>
    <w:qFormat/>
    <w:locked/>
    <w:rPr>
      <w:rFonts w:ascii="Calibri" w:hAnsi="Calibri" w:cs="Times New Roman"/>
      <w:sz w:val="22"/>
      <w:szCs w:val="22"/>
      <w:lang w:val="ru-RU" w:eastAsia="zh-CN"/>
    </w:rPr>
  </w:style>
  <w:style w:type="character" w:styleId="16" w:customStyle="1">
    <w:name w:val="Текст у виносці Знак1"/>
    <w:basedOn w:val="DefaultParagraphFont"/>
    <w:link w:val="BalloonText"/>
    <w:uiPriority w:val="99"/>
    <w:qFormat/>
    <w:locked/>
    <w:rPr>
      <w:rFonts w:ascii="Segoe UI" w:hAnsi="Segoe UI" w:cs="Segoe UI"/>
      <w:sz w:val="18"/>
      <w:szCs w:val="18"/>
      <w:lang w:val="ru-RU" w:eastAsia="zh-CN"/>
    </w:rPr>
  </w:style>
  <w:style w:type="character" w:styleId="17" w:customStyle="1">
    <w:name w:val="Основний текст з відступом Знак1"/>
    <w:basedOn w:val="DefaultParagraphFont"/>
    <w:uiPriority w:val="99"/>
    <w:qFormat/>
    <w:locked/>
    <w:rPr>
      <w:rFonts w:ascii="Calibri" w:hAnsi="Calibri" w:cs="Times New Roman"/>
      <w:sz w:val="22"/>
      <w:szCs w:val="22"/>
      <w:lang w:val="ru-RU" w:eastAsia="zh-CN"/>
    </w:rPr>
  </w:style>
  <w:style w:type="character" w:styleId="HTML11" w:customStyle="1">
    <w:name w:val="Стандартний HTML Знак1"/>
    <w:basedOn w:val="DefaultParagraphFont"/>
    <w:link w:val="HTMLPreformatted"/>
    <w:uiPriority w:val="99"/>
    <w:qFormat/>
    <w:locked/>
    <w:rPr>
      <w:rFonts w:ascii="Courier New" w:hAnsi="Courier New" w:cs="Courier New"/>
      <w:lang w:val="ru-RU" w:eastAsia="zh-CN"/>
    </w:rPr>
  </w:style>
  <w:style w:type="character" w:styleId="18" w:customStyle="1">
    <w:name w:val="Нижній колонтитул Знак1"/>
    <w:basedOn w:val="DefaultParagraphFont"/>
    <w:uiPriority w:val="99"/>
    <w:qFormat/>
    <w:locked/>
    <w:rPr>
      <w:rFonts w:ascii="Calibri" w:hAnsi="Calibri" w:cs="Times New Roman"/>
      <w:sz w:val="22"/>
      <w:szCs w:val="22"/>
      <w:lang w:val="ru-RU" w:eastAsia="zh-CN"/>
    </w:rPr>
  </w:style>
  <w:style w:type="character" w:styleId="3110" w:customStyle="1">
    <w:name w:val="Основний текст 3 Знак110"/>
    <w:basedOn w:val="DefaultParagraphFont"/>
    <w:uiPriority w:val="99"/>
    <w:semiHidden/>
    <w:qFormat/>
    <w:rPr>
      <w:rFonts w:ascii="Arial" w:hAnsi="Arial" w:cs="Arial"/>
      <w:sz w:val="16"/>
      <w:szCs w:val="16"/>
      <w:lang w:val="x-none" w:eastAsia="ru-RU"/>
    </w:rPr>
  </w:style>
  <w:style w:type="character" w:styleId="3111" w:customStyle="1">
    <w:name w:val="Основний текст 3 Знак111"/>
    <w:basedOn w:val="DefaultParagraphFont"/>
    <w:uiPriority w:val="99"/>
    <w:semiHidden/>
    <w:qFormat/>
    <w:rPr>
      <w:rFonts w:ascii="Arial" w:hAnsi="Arial" w:cs="Arial"/>
      <w:sz w:val="16"/>
      <w:szCs w:val="16"/>
      <w:lang w:val="x-none" w:eastAsia="ru-RU"/>
    </w:rPr>
  </w:style>
  <w:style w:type="character" w:styleId="32" w:customStyle="1">
    <w:name w:val="Основний текст 3 Знак"/>
    <w:basedOn w:val="DefaultParagraphFont"/>
    <w:link w:val="BodyText3"/>
    <w:uiPriority w:val="99"/>
    <w:semiHidden/>
    <w:qFormat/>
    <w:locked/>
    <w:rPr>
      <w:rFonts w:ascii="Arial" w:hAnsi="Arial" w:cs="Arial"/>
      <w:sz w:val="16"/>
      <w:szCs w:val="16"/>
      <w:lang w:val="uk-UA" w:eastAsia="x-none"/>
    </w:rPr>
  </w:style>
  <w:style w:type="character" w:styleId="319" w:customStyle="1">
    <w:name w:val="Основний текст 3 Знак19"/>
    <w:basedOn w:val="DefaultParagraphFont"/>
    <w:uiPriority w:val="99"/>
    <w:semiHidden/>
    <w:qFormat/>
    <w:rPr>
      <w:rFonts w:ascii="Arial" w:hAnsi="Arial" w:cs="Arial"/>
      <w:sz w:val="16"/>
      <w:szCs w:val="16"/>
      <w:lang w:val="x-none" w:eastAsia="ru-RU"/>
    </w:rPr>
  </w:style>
  <w:style w:type="character" w:styleId="318" w:customStyle="1">
    <w:name w:val="Основний текст 3 Знак18"/>
    <w:basedOn w:val="DefaultParagraphFont"/>
    <w:uiPriority w:val="99"/>
    <w:semiHidden/>
    <w:qFormat/>
    <w:rPr>
      <w:rFonts w:ascii="Arial" w:hAnsi="Arial" w:cs="Arial"/>
      <w:sz w:val="16"/>
      <w:szCs w:val="16"/>
      <w:lang w:val="x-none" w:eastAsia="ru-RU"/>
    </w:rPr>
  </w:style>
  <w:style w:type="character" w:styleId="317" w:customStyle="1">
    <w:name w:val="Основний текст 3 Знак17"/>
    <w:basedOn w:val="DefaultParagraphFont"/>
    <w:uiPriority w:val="99"/>
    <w:semiHidden/>
    <w:qFormat/>
    <w:rPr>
      <w:rFonts w:ascii="Arial" w:hAnsi="Arial" w:cs="Arial"/>
      <w:sz w:val="16"/>
      <w:szCs w:val="16"/>
      <w:lang w:val="x-none" w:eastAsia="ru-RU"/>
    </w:rPr>
  </w:style>
  <w:style w:type="character" w:styleId="316" w:customStyle="1">
    <w:name w:val="Основний текст 3 Знак16"/>
    <w:basedOn w:val="DefaultParagraphFont"/>
    <w:uiPriority w:val="99"/>
    <w:semiHidden/>
    <w:qFormat/>
    <w:rPr>
      <w:rFonts w:ascii="Arial" w:hAnsi="Arial" w:cs="Arial"/>
      <w:sz w:val="16"/>
      <w:szCs w:val="16"/>
      <w:lang w:val="x-none" w:eastAsia="ru-RU"/>
    </w:rPr>
  </w:style>
  <w:style w:type="character" w:styleId="315" w:customStyle="1">
    <w:name w:val="Основний текст 3 Знак15"/>
    <w:basedOn w:val="DefaultParagraphFont"/>
    <w:uiPriority w:val="99"/>
    <w:semiHidden/>
    <w:qFormat/>
    <w:rPr>
      <w:rFonts w:ascii="Calibri" w:hAnsi="Calibri" w:cs="Times New Roman"/>
      <w:sz w:val="16"/>
      <w:szCs w:val="16"/>
      <w:lang w:val="ru-RU" w:eastAsia="zh-CN"/>
    </w:rPr>
  </w:style>
  <w:style w:type="character" w:styleId="314" w:customStyle="1">
    <w:name w:val="Основний текст 3 Знак14"/>
    <w:basedOn w:val="DefaultParagraphFont"/>
    <w:uiPriority w:val="99"/>
    <w:semiHidden/>
    <w:qFormat/>
    <w:rPr>
      <w:rFonts w:ascii="Calibri" w:hAnsi="Calibri" w:cs="Times New Roman"/>
      <w:sz w:val="16"/>
      <w:szCs w:val="16"/>
      <w:lang w:val="ru-RU" w:eastAsia="zh-CN"/>
    </w:rPr>
  </w:style>
  <w:style w:type="character" w:styleId="313" w:customStyle="1">
    <w:name w:val="Основний текст 3 Знак13"/>
    <w:basedOn w:val="DefaultParagraphFont"/>
    <w:uiPriority w:val="99"/>
    <w:semiHidden/>
    <w:qFormat/>
    <w:rPr>
      <w:rFonts w:ascii="Calibri" w:hAnsi="Calibri" w:cs="Times New Roman"/>
      <w:sz w:val="16"/>
      <w:szCs w:val="16"/>
      <w:lang w:val="ru-RU" w:eastAsia="zh-CN"/>
    </w:rPr>
  </w:style>
  <w:style w:type="character" w:styleId="312" w:customStyle="1">
    <w:name w:val="Основний текст 3 Знак12"/>
    <w:basedOn w:val="DefaultParagraphFont"/>
    <w:uiPriority w:val="99"/>
    <w:semiHidden/>
    <w:qFormat/>
    <w:rPr>
      <w:rFonts w:ascii="Calibri" w:hAnsi="Calibri" w:cs="Times New Roman"/>
      <w:sz w:val="16"/>
      <w:szCs w:val="16"/>
      <w:lang w:val="ru-RU" w:eastAsia="zh-CN"/>
    </w:rPr>
  </w:style>
  <w:style w:type="character" w:styleId="311" w:customStyle="1">
    <w:name w:val="Основний текст 3 Знак11"/>
    <w:uiPriority w:val="99"/>
    <w:semiHidden/>
    <w:qFormat/>
    <w:rsid w:val="00024652"/>
    <w:rPr>
      <w:rFonts w:ascii="Calibri" w:hAnsi="Calibri"/>
      <w:sz w:val="16"/>
      <w:lang w:val="ru-RU" w:eastAsia="zh-CN"/>
    </w:rPr>
  </w:style>
  <w:style w:type="character" w:styleId="2110" w:customStyle="1">
    <w:name w:val="Основний текст з відступом 2 Знак110"/>
    <w:basedOn w:val="DefaultParagraphFont"/>
    <w:uiPriority w:val="99"/>
    <w:semiHidden/>
    <w:qFormat/>
    <w:rPr>
      <w:rFonts w:ascii="Arial" w:hAnsi="Arial" w:cs="Arial"/>
      <w:sz w:val="24"/>
      <w:szCs w:val="24"/>
      <w:lang w:val="x-none" w:eastAsia="ru-RU"/>
    </w:rPr>
  </w:style>
  <w:style w:type="character" w:styleId="2111" w:customStyle="1">
    <w:name w:val="Основний текст з відступом 2 Знак111"/>
    <w:basedOn w:val="DefaultParagraphFont"/>
    <w:uiPriority w:val="99"/>
    <w:semiHidden/>
    <w:qFormat/>
    <w:rPr>
      <w:rFonts w:ascii="Arial" w:hAnsi="Arial" w:cs="Arial"/>
      <w:sz w:val="24"/>
      <w:szCs w:val="24"/>
      <w:lang w:val="x-none" w:eastAsia="ru-RU"/>
    </w:rPr>
  </w:style>
  <w:style w:type="character" w:styleId="22" w:customStyle="1">
    <w:name w:val="Основний текст з відступом 2 Знак"/>
    <w:basedOn w:val="DefaultParagraphFont"/>
    <w:link w:val="BodyTextIndent2"/>
    <w:uiPriority w:val="99"/>
    <w:semiHidden/>
    <w:qFormat/>
    <w:locked/>
    <w:rPr>
      <w:rFonts w:ascii="Arial" w:hAnsi="Arial" w:cs="Arial"/>
      <w:sz w:val="24"/>
      <w:szCs w:val="24"/>
      <w:lang w:val="uk-UA" w:eastAsia="x-none"/>
    </w:rPr>
  </w:style>
  <w:style w:type="character" w:styleId="219" w:customStyle="1">
    <w:name w:val="Основний текст з відступом 2 Знак19"/>
    <w:basedOn w:val="DefaultParagraphFont"/>
    <w:uiPriority w:val="99"/>
    <w:semiHidden/>
    <w:qFormat/>
    <w:rPr>
      <w:rFonts w:ascii="Arial" w:hAnsi="Arial" w:cs="Arial"/>
      <w:sz w:val="24"/>
      <w:szCs w:val="24"/>
      <w:lang w:val="x-none" w:eastAsia="ru-RU"/>
    </w:rPr>
  </w:style>
  <w:style w:type="character" w:styleId="218" w:customStyle="1">
    <w:name w:val="Основний текст з відступом 2 Знак18"/>
    <w:basedOn w:val="DefaultParagraphFont"/>
    <w:uiPriority w:val="99"/>
    <w:semiHidden/>
    <w:qFormat/>
    <w:rPr>
      <w:rFonts w:ascii="Arial" w:hAnsi="Arial" w:cs="Arial"/>
      <w:sz w:val="24"/>
      <w:szCs w:val="24"/>
      <w:lang w:val="x-none" w:eastAsia="ru-RU"/>
    </w:rPr>
  </w:style>
  <w:style w:type="character" w:styleId="217" w:customStyle="1">
    <w:name w:val="Основний текст з відступом 2 Знак17"/>
    <w:basedOn w:val="DefaultParagraphFont"/>
    <w:uiPriority w:val="99"/>
    <w:semiHidden/>
    <w:qFormat/>
    <w:rPr>
      <w:rFonts w:ascii="Arial" w:hAnsi="Arial" w:cs="Arial"/>
      <w:sz w:val="24"/>
      <w:szCs w:val="24"/>
      <w:lang w:val="x-none" w:eastAsia="ru-RU"/>
    </w:rPr>
  </w:style>
  <w:style w:type="character" w:styleId="216" w:customStyle="1">
    <w:name w:val="Основний текст з відступом 2 Знак16"/>
    <w:basedOn w:val="DefaultParagraphFont"/>
    <w:uiPriority w:val="99"/>
    <w:semiHidden/>
    <w:qFormat/>
    <w:rPr>
      <w:rFonts w:ascii="Arial" w:hAnsi="Arial" w:cs="Arial"/>
      <w:sz w:val="24"/>
      <w:szCs w:val="24"/>
      <w:lang w:val="x-none" w:eastAsia="ru-RU"/>
    </w:rPr>
  </w:style>
  <w:style w:type="character" w:styleId="215" w:customStyle="1">
    <w:name w:val="Основний текст з відступом 2 Знак15"/>
    <w:basedOn w:val="DefaultParagraphFont"/>
    <w:uiPriority w:val="99"/>
    <w:semiHidden/>
    <w:qFormat/>
    <w:rPr>
      <w:rFonts w:ascii="Calibri" w:hAnsi="Calibri" w:cs="Times New Roman"/>
      <w:sz w:val="22"/>
      <w:szCs w:val="22"/>
      <w:lang w:val="ru-RU" w:eastAsia="zh-CN"/>
    </w:rPr>
  </w:style>
  <w:style w:type="character" w:styleId="214" w:customStyle="1">
    <w:name w:val="Основний текст з відступом 2 Знак14"/>
    <w:basedOn w:val="DefaultParagraphFont"/>
    <w:uiPriority w:val="99"/>
    <w:semiHidden/>
    <w:qFormat/>
    <w:rPr>
      <w:rFonts w:ascii="Calibri" w:hAnsi="Calibri" w:cs="Times New Roman"/>
      <w:sz w:val="22"/>
      <w:szCs w:val="22"/>
      <w:lang w:val="ru-RU" w:eastAsia="zh-CN"/>
    </w:rPr>
  </w:style>
  <w:style w:type="character" w:styleId="213" w:customStyle="1">
    <w:name w:val="Основний текст з відступом 2 Знак13"/>
    <w:basedOn w:val="DefaultParagraphFont"/>
    <w:uiPriority w:val="99"/>
    <w:semiHidden/>
    <w:qFormat/>
    <w:rPr>
      <w:rFonts w:ascii="Calibri" w:hAnsi="Calibri" w:cs="Times New Roman"/>
      <w:sz w:val="22"/>
      <w:szCs w:val="22"/>
      <w:lang w:val="ru-RU" w:eastAsia="zh-CN"/>
    </w:rPr>
  </w:style>
  <w:style w:type="character" w:styleId="212" w:customStyle="1">
    <w:name w:val="Основний текст з відступом 2 Знак12"/>
    <w:basedOn w:val="DefaultParagraphFont"/>
    <w:uiPriority w:val="99"/>
    <w:semiHidden/>
    <w:qFormat/>
    <w:rPr>
      <w:rFonts w:ascii="Calibri" w:hAnsi="Calibri" w:cs="Times New Roman"/>
      <w:sz w:val="22"/>
      <w:szCs w:val="22"/>
      <w:lang w:val="ru-RU" w:eastAsia="zh-CN"/>
    </w:rPr>
  </w:style>
  <w:style w:type="character" w:styleId="211" w:customStyle="1">
    <w:name w:val="Основний текст з відступом 2 Знак11"/>
    <w:uiPriority w:val="99"/>
    <w:semiHidden/>
    <w:qFormat/>
    <w:rsid w:val="00024652"/>
    <w:rPr>
      <w:rFonts w:ascii="Calibri" w:hAnsi="Calibri"/>
      <w:sz w:val="22"/>
      <w:lang w:val="ru-RU" w:eastAsia="zh-CN"/>
    </w:rPr>
  </w:style>
  <w:style w:type="character" w:styleId="UnresolvedMention" w:customStyle="1">
    <w:name w:val="Unresolved Mention"/>
    <w:basedOn w:val="DefaultParagraphFont"/>
    <w:uiPriority w:val="99"/>
    <w:semiHidden/>
    <w:unhideWhenUsed/>
    <w:qFormat/>
    <w:rsid w:val="001c05b4"/>
    <w:rPr>
      <w:rFonts w:cs="Times New Roman"/>
      <w:color w:val="605E5C"/>
      <w:shd w:fill="E1DFDD" w:val="clear"/>
    </w:rPr>
  </w:style>
  <w:style w:type="character" w:styleId="19" w:customStyle="1">
    <w:name w:val="Основной текст Знак1"/>
    <w:link w:val="113"/>
    <w:qFormat/>
    <w:locked/>
    <w:rsid w:val="007c5d6c"/>
    <w:rPr>
      <w:sz w:val="24"/>
      <w:lang w:val="ru-RU" w:eastAsia="zh-CN"/>
    </w:rPr>
  </w:style>
  <w:style w:type="character" w:styleId="110" w:customStyle="1">
    <w:name w:val="Основной шрифт абзаца1"/>
    <w:qFormat/>
    <w:rsid w:val="007c5d6c"/>
    <w:rPr/>
  </w:style>
  <w:style w:type="character" w:styleId="33" w:customStyle="1">
    <w:name w:val="Основной текст 3 Знак"/>
    <w:uiPriority w:val="99"/>
    <w:semiHidden/>
    <w:qFormat/>
    <w:rsid w:val="00621a1e"/>
    <w:rPr>
      <w:rFonts w:ascii="Arial" w:hAnsi="Arial"/>
      <w:sz w:val="16"/>
      <w:lang w:val="uk-UA" w:eastAsia="ru-RU"/>
    </w:rPr>
  </w:style>
  <w:style w:type="character" w:styleId="23" w:customStyle="1">
    <w:name w:val="Основной текст с отступом 2 Знак"/>
    <w:uiPriority w:val="99"/>
    <w:semiHidden/>
    <w:qFormat/>
    <w:rsid w:val="00621a1e"/>
    <w:rPr>
      <w:rFonts w:ascii="Arial" w:hAnsi="Arial"/>
      <w:sz w:val="24"/>
      <w:lang w:val="uk-UA" w:eastAsia="ru-RU"/>
    </w:rPr>
  </w:style>
  <w:style w:type="character" w:styleId="111" w:customStyle="1">
    <w:name w:val="Незакрита згадка1"/>
    <w:uiPriority w:val="99"/>
    <w:semiHidden/>
    <w:unhideWhenUsed/>
    <w:qFormat/>
    <w:rsid w:val="00621a1e"/>
    <w:rPr>
      <w:color w:val="605E5C"/>
      <w:shd w:fill="E1DFDD" w:val="clear"/>
    </w:rPr>
  </w:style>
  <w:style w:type="character" w:styleId="25" w:customStyle="1">
    <w:name w:val="Основний текст з відступом 2 Знак5"/>
    <w:qFormat/>
    <w:locked/>
    <w:rsid w:val="001d2f85"/>
    <w:rPr>
      <w:lang w:val="ru-RU" w:eastAsia="x-none"/>
    </w:rPr>
  </w:style>
  <w:style w:type="character" w:styleId="35" w:customStyle="1">
    <w:name w:val="Основний текст 3 Знак5"/>
    <w:qFormat/>
    <w:locked/>
    <w:rsid w:val="001d2f85"/>
    <w:rPr>
      <w:sz w:val="16"/>
      <w:lang w:val="ru-RU" w:eastAsia="x-none"/>
    </w:rPr>
  </w:style>
  <w:style w:type="character" w:styleId="34" w:customStyle="1">
    <w:name w:val="Основний текст 3 Знак4"/>
    <w:basedOn w:val="DefaultParagraphFont"/>
    <w:uiPriority w:val="99"/>
    <w:semiHidden/>
    <w:qFormat/>
    <w:rsid w:val="001d2f85"/>
    <w:rPr>
      <w:rFonts w:ascii="Arial" w:hAnsi="Arial" w:cs="Arial"/>
      <w:sz w:val="16"/>
      <w:szCs w:val="16"/>
      <w:lang w:val="x-none" w:eastAsia="ru-RU"/>
    </w:rPr>
  </w:style>
  <w:style w:type="character" w:styleId="321" w:customStyle="1">
    <w:name w:val="Основной текст 3 Знак2"/>
    <w:basedOn w:val="DefaultParagraphFont"/>
    <w:uiPriority w:val="99"/>
    <w:semiHidden/>
    <w:qFormat/>
    <w:rsid w:val="001d2f85"/>
    <w:rPr>
      <w:rFonts w:ascii="Arial" w:hAnsi="Arial" w:cs="Arial"/>
      <w:sz w:val="16"/>
      <w:szCs w:val="16"/>
      <w:lang w:val="uk-UA" w:eastAsia="ru-RU"/>
    </w:rPr>
  </w:style>
  <w:style w:type="character" w:styleId="37" w:customStyle="1">
    <w:name w:val="Основной текст 3 Знак7"/>
    <w:basedOn w:val="DefaultParagraphFont"/>
    <w:uiPriority w:val="99"/>
    <w:semiHidden/>
    <w:qFormat/>
    <w:rsid w:val="001d2f85"/>
    <w:rPr>
      <w:rFonts w:ascii="Arial" w:hAnsi="Arial" w:cs="Arial"/>
      <w:sz w:val="16"/>
      <w:szCs w:val="16"/>
      <w:lang w:val="uk-UA" w:eastAsia="ru-RU"/>
    </w:rPr>
  </w:style>
  <w:style w:type="character" w:styleId="36" w:customStyle="1">
    <w:name w:val="Основной текст 3 Знак6"/>
    <w:basedOn w:val="DefaultParagraphFont"/>
    <w:uiPriority w:val="99"/>
    <w:semiHidden/>
    <w:qFormat/>
    <w:rsid w:val="001d2f85"/>
    <w:rPr>
      <w:rFonts w:ascii="Arial" w:hAnsi="Arial" w:cs="Arial"/>
      <w:sz w:val="16"/>
      <w:szCs w:val="16"/>
      <w:lang w:val="uk-UA" w:eastAsia="ru-RU"/>
    </w:rPr>
  </w:style>
  <w:style w:type="character" w:styleId="351" w:customStyle="1">
    <w:name w:val="Основной текст 3 Знак5"/>
    <w:basedOn w:val="DefaultParagraphFont"/>
    <w:uiPriority w:val="99"/>
    <w:semiHidden/>
    <w:qFormat/>
    <w:rsid w:val="001d2f85"/>
    <w:rPr>
      <w:rFonts w:ascii="Arial" w:hAnsi="Arial" w:cs="Arial"/>
      <w:sz w:val="16"/>
      <w:szCs w:val="16"/>
      <w:lang w:val="uk-UA" w:eastAsia="ru-RU"/>
    </w:rPr>
  </w:style>
  <w:style w:type="character" w:styleId="341" w:customStyle="1">
    <w:name w:val="Основной текст 3 Знак4"/>
    <w:basedOn w:val="DefaultParagraphFont"/>
    <w:uiPriority w:val="99"/>
    <w:semiHidden/>
    <w:qFormat/>
    <w:rsid w:val="001d2f85"/>
    <w:rPr>
      <w:rFonts w:ascii="Arial" w:hAnsi="Arial" w:cs="Arial"/>
      <w:sz w:val="16"/>
      <w:szCs w:val="16"/>
      <w:lang w:val="uk-UA" w:eastAsia="ru-RU"/>
    </w:rPr>
  </w:style>
  <w:style w:type="character" w:styleId="331" w:customStyle="1">
    <w:name w:val="Основной текст 3 Знак3"/>
    <w:basedOn w:val="DefaultParagraphFont"/>
    <w:uiPriority w:val="99"/>
    <w:semiHidden/>
    <w:qFormat/>
    <w:rsid w:val="001d2f85"/>
    <w:rPr>
      <w:rFonts w:ascii="Arial" w:hAnsi="Arial" w:cs="Arial"/>
      <w:sz w:val="16"/>
      <w:szCs w:val="16"/>
      <w:lang w:val="uk-UA" w:eastAsia="ru-RU"/>
    </w:rPr>
  </w:style>
  <w:style w:type="character" w:styleId="322" w:customStyle="1">
    <w:name w:val="Основний текст 3 Знак2"/>
    <w:basedOn w:val="DefaultParagraphFont"/>
    <w:uiPriority w:val="99"/>
    <w:semiHidden/>
    <w:qFormat/>
    <w:rsid w:val="001d2f85"/>
    <w:rPr>
      <w:rFonts w:ascii="Arial" w:hAnsi="Arial" w:cs="Arial"/>
      <w:sz w:val="16"/>
      <w:szCs w:val="16"/>
      <w:lang w:val="uk-UA" w:eastAsia="ru-RU"/>
    </w:rPr>
  </w:style>
  <w:style w:type="character" w:styleId="332" w:customStyle="1">
    <w:name w:val="Основний текст 3 Знак3"/>
    <w:basedOn w:val="DefaultParagraphFont"/>
    <w:uiPriority w:val="99"/>
    <w:semiHidden/>
    <w:qFormat/>
    <w:rsid w:val="001d2f85"/>
    <w:rPr>
      <w:rFonts w:ascii="Arial" w:hAnsi="Arial" w:cs="Arial"/>
      <w:sz w:val="16"/>
      <w:szCs w:val="16"/>
      <w:lang w:val="uk-UA" w:eastAsia="ru-RU"/>
    </w:rPr>
  </w:style>
  <w:style w:type="character" w:styleId="3113" w:customStyle="1">
    <w:name w:val="Основной текст 3 Знак1"/>
    <w:basedOn w:val="DefaultParagraphFont"/>
    <w:uiPriority w:val="99"/>
    <w:semiHidden/>
    <w:qFormat/>
    <w:rsid w:val="001d2f85"/>
    <w:rPr>
      <w:rFonts w:ascii="Arial" w:hAnsi="Arial" w:cs="Arial"/>
      <w:sz w:val="16"/>
      <w:szCs w:val="16"/>
      <w:lang w:val="x-none" w:eastAsia="ru-RU"/>
    </w:rPr>
  </w:style>
  <w:style w:type="character" w:styleId="3114" w:customStyle="1">
    <w:name w:val="Основний текст 3 Знак1"/>
    <w:basedOn w:val="DefaultParagraphFont"/>
    <w:uiPriority w:val="99"/>
    <w:semiHidden/>
    <w:qFormat/>
    <w:rsid w:val="001d2f85"/>
    <w:rPr>
      <w:rFonts w:ascii="Arial" w:hAnsi="Arial" w:cs="Arial"/>
      <w:sz w:val="16"/>
      <w:szCs w:val="16"/>
      <w:lang w:val="x-none" w:eastAsia="ru-RU"/>
    </w:rPr>
  </w:style>
  <w:style w:type="character" w:styleId="24" w:customStyle="1">
    <w:name w:val="Основний текст з відступом 2 Знак4"/>
    <w:basedOn w:val="DefaultParagraphFont"/>
    <w:uiPriority w:val="99"/>
    <w:semiHidden/>
    <w:qFormat/>
    <w:rsid w:val="001d2f85"/>
    <w:rPr>
      <w:rFonts w:ascii="Arial" w:hAnsi="Arial" w:cs="Arial"/>
      <w:sz w:val="24"/>
      <w:szCs w:val="24"/>
      <w:lang w:val="x-none" w:eastAsia="ru-RU"/>
    </w:rPr>
  </w:style>
  <w:style w:type="character" w:styleId="221" w:customStyle="1">
    <w:name w:val="Основной текст с отступом 2 Знак2"/>
    <w:basedOn w:val="DefaultParagraphFont"/>
    <w:uiPriority w:val="99"/>
    <w:semiHidden/>
    <w:qFormat/>
    <w:rsid w:val="001d2f85"/>
    <w:rPr>
      <w:rFonts w:ascii="Arial" w:hAnsi="Arial" w:cs="Arial"/>
      <w:sz w:val="24"/>
      <w:szCs w:val="24"/>
      <w:lang w:val="uk-UA" w:eastAsia="ru-RU"/>
    </w:rPr>
  </w:style>
  <w:style w:type="character" w:styleId="27" w:customStyle="1">
    <w:name w:val="Основной текст с отступом 2 Знак7"/>
    <w:basedOn w:val="DefaultParagraphFont"/>
    <w:uiPriority w:val="99"/>
    <w:semiHidden/>
    <w:qFormat/>
    <w:rsid w:val="001d2f85"/>
    <w:rPr>
      <w:rFonts w:ascii="Arial" w:hAnsi="Arial" w:cs="Arial"/>
      <w:sz w:val="24"/>
      <w:szCs w:val="24"/>
      <w:lang w:val="uk-UA" w:eastAsia="ru-RU"/>
    </w:rPr>
  </w:style>
  <w:style w:type="character" w:styleId="26" w:customStyle="1">
    <w:name w:val="Основной текст с отступом 2 Знак6"/>
    <w:basedOn w:val="DefaultParagraphFont"/>
    <w:uiPriority w:val="99"/>
    <w:semiHidden/>
    <w:qFormat/>
    <w:rsid w:val="001d2f85"/>
    <w:rPr>
      <w:rFonts w:ascii="Arial" w:hAnsi="Arial" w:cs="Arial"/>
      <w:sz w:val="24"/>
      <w:szCs w:val="24"/>
      <w:lang w:val="uk-UA" w:eastAsia="ru-RU"/>
    </w:rPr>
  </w:style>
  <w:style w:type="character" w:styleId="251" w:customStyle="1">
    <w:name w:val="Основной текст с отступом 2 Знак5"/>
    <w:basedOn w:val="DefaultParagraphFont"/>
    <w:uiPriority w:val="99"/>
    <w:semiHidden/>
    <w:qFormat/>
    <w:rsid w:val="001d2f85"/>
    <w:rPr>
      <w:rFonts w:ascii="Arial" w:hAnsi="Arial" w:cs="Arial"/>
      <w:sz w:val="24"/>
      <w:szCs w:val="24"/>
      <w:lang w:val="uk-UA" w:eastAsia="ru-RU"/>
    </w:rPr>
  </w:style>
  <w:style w:type="character" w:styleId="241" w:customStyle="1">
    <w:name w:val="Основной текст с отступом 2 Знак4"/>
    <w:basedOn w:val="DefaultParagraphFont"/>
    <w:uiPriority w:val="99"/>
    <w:semiHidden/>
    <w:qFormat/>
    <w:rsid w:val="001d2f85"/>
    <w:rPr>
      <w:rFonts w:ascii="Arial" w:hAnsi="Arial" w:cs="Arial"/>
      <w:sz w:val="24"/>
      <w:szCs w:val="24"/>
      <w:lang w:val="uk-UA" w:eastAsia="ru-RU"/>
    </w:rPr>
  </w:style>
  <w:style w:type="character" w:styleId="231" w:customStyle="1">
    <w:name w:val="Основной текст с отступом 2 Знак3"/>
    <w:basedOn w:val="DefaultParagraphFont"/>
    <w:uiPriority w:val="99"/>
    <w:semiHidden/>
    <w:qFormat/>
    <w:rsid w:val="001d2f85"/>
    <w:rPr>
      <w:rFonts w:ascii="Arial" w:hAnsi="Arial" w:cs="Arial"/>
      <w:sz w:val="24"/>
      <w:szCs w:val="24"/>
      <w:lang w:val="uk-UA" w:eastAsia="ru-RU"/>
    </w:rPr>
  </w:style>
  <w:style w:type="character" w:styleId="222" w:customStyle="1">
    <w:name w:val="Основний текст з відступом 2 Знак2"/>
    <w:basedOn w:val="DefaultParagraphFont"/>
    <w:uiPriority w:val="99"/>
    <w:semiHidden/>
    <w:qFormat/>
    <w:rsid w:val="001d2f85"/>
    <w:rPr>
      <w:rFonts w:ascii="Arial" w:hAnsi="Arial" w:cs="Arial"/>
      <w:sz w:val="24"/>
      <w:szCs w:val="24"/>
      <w:lang w:val="uk-UA" w:eastAsia="ru-RU"/>
    </w:rPr>
  </w:style>
  <w:style w:type="character" w:styleId="232" w:customStyle="1">
    <w:name w:val="Основний текст з відступом 2 Знак3"/>
    <w:basedOn w:val="DefaultParagraphFont"/>
    <w:uiPriority w:val="99"/>
    <w:semiHidden/>
    <w:qFormat/>
    <w:rsid w:val="001d2f85"/>
    <w:rPr>
      <w:rFonts w:ascii="Arial" w:hAnsi="Arial" w:cs="Arial"/>
      <w:sz w:val="24"/>
      <w:szCs w:val="24"/>
      <w:lang w:val="uk-UA" w:eastAsia="ru-RU"/>
    </w:rPr>
  </w:style>
  <w:style w:type="character" w:styleId="2113" w:customStyle="1">
    <w:name w:val="Основной текст с отступом 2 Знак1"/>
    <w:basedOn w:val="DefaultParagraphFont"/>
    <w:uiPriority w:val="99"/>
    <w:semiHidden/>
    <w:qFormat/>
    <w:rsid w:val="001d2f85"/>
    <w:rPr>
      <w:rFonts w:ascii="Arial" w:hAnsi="Arial" w:cs="Arial"/>
      <w:sz w:val="24"/>
      <w:szCs w:val="24"/>
      <w:lang w:val="x-none" w:eastAsia="ru-RU"/>
    </w:rPr>
  </w:style>
  <w:style w:type="character" w:styleId="2114" w:customStyle="1">
    <w:name w:val="Основний текст з відступом 2 Знак1"/>
    <w:basedOn w:val="DefaultParagraphFont"/>
    <w:uiPriority w:val="99"/>
    <w:semiHidden/>
    <w:qFormat/>
    <w:rsid w:val="001d2f85"/>
    <w:rPr>
      <w:rFonts w:ascii="Arial" w:hAnsi="Arial" w:cs="Arial"/>
      <w:sz w:val="24"/>
      <w:szCs w:val="24"/>
      <w:lang w:val="x-none" w:eastAsia="ru-RU"/>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link w:val="15"/>
    <w:uiPriority w:val="99"/>
    <w:pPr>
      <w:widowControl/>
      <w:suppressAutoHyphens w:val="true"/>
      <w:spacing w:lineRule="atLeast" w:line="240" w:before="0" w:after="120"/>
      <w:jc w:val="both"/>
    </w:pPr>
    <w:rPr>
      <w:rFonts w:ascii="Times New Roman CYR" w:hAnsi="Times New Roman CYR" w:cs="Times New Roman CYR"/>
      <w:lang w:eastAsia="zh-CN"/>
    </w:rPr>
  </w:style>
  <w:style w:type="paragraph" w:styleId="Style28">
    <w:name w:val="List"/>
    <w:basedOn w:val="Style27"/>
    <w:uiPriority w:val="99"/>
    <w:pPr>
      <w:suppressAutoHyphens w:val="false"/>
      <w:spacing w:lineRule="auto" w:line="240" w:before="0" w:after="0"/>
      <w:jc w:val="left"/>
    </w:pPr>
    <w:rPr>
      <w:rFonts w:ascii="Times New Roman" w:hAnsi="Times New Roman" w:cs="Lucida Sans"/>
      <w:b/>
      <w:bCs/>
      <w:sz w:val="32"/>
      <w:lang w:val="ru-RU"/>
    </w:rPr>
  </w:style>
  <w:style w:type="paragraph" w:styleId="Style29">
    <w:name w:val="Caption"/>
    <w:basedOn w:val="Normal"/>
    <w:qFormat/>
    <w:pPr>
      <w:suppressLineNumbers/>
      <w:spacing w:before="120" w:after="120"/>
    </w:pPr>
    <w:rPr>
      <w:rFonts w:cs="Arial"/>
      <w:i/>
      <w:iCs/>
      <w:sz w:val="24"/>
      <w:szCs w:val="24"/>
    </w:rPr>
  </w:style>
  <w:style w:type="paragraph" w:styleId="Style30" w:customStyle="1">
    <w:name w:val="Покажчик"/>
    <w:basedOn w:val="Normal"/>
    <w:qFormat/>
    <w:pPr>
      <w:widowControl/>
      <w:suppressLineNumbers/>
      <w:suppressAutoHyphens w:val="true"/>
    </w:pPr>
    <w:rPr>
      <w:rFonts w:ascii="Times New Roman" w:hAnsi="Times New Roman" w:cs="Lucida Sans"/>
      <w:lang w:val="ru-RU" w:eastAsia="zh-CN"/>
    </w:rPr>
  </w:style>
  <w:style w:type="paragraph" w:styleId="Style31">
    <w:name w:val="Title"/>
    <w:basedOn w:val="Normal"/>
    <w:next w:val="Style27"/>
    <w:link w:val="Style25"/>
    <w:uiPriority w:val="10"/>
    <w:qFormat/>
    <w:pPr>
      <w:keepNext w:val="true"/>
      <w:widowControl/>
      <w:suppressAutoHyphens w:val="true"/>
      <w:spacing w:before="240" w:after="120"/>
    </w:pPr>
    <w:rPr>
      <w:rFonts w:ascii="Liberation Sans" w:hAnsi="Liberation Sans" w:eastAsia="Microsoft YaHei" w:cs="Lucida Sans"/>
      <w:sz w:val="28"/>
      <w:szCs w:val="28"/>
      <w:lang w:val="ru-RU" w:eastAsia="zh-CN"/>
    </w:rPr>
  </w:style>
  <w:style w:type="paragraph" w:styleId="ListParagraph">
    <w:name w:val="List Paragraph"/>
    <w:basedOn w:val="Normal"/>
    <w:uiPriority w:val="34"/>
    <w:qFormat/>
    <w:pPr>
      <w:widowControl/>
      <w:suppressAutoHyphens w:val="true"/>
      <w:spacing w:lineRule="auto" w:line="252" w:before="0" w:after="160"/>
      <w:ind w:left="720" w:hanging="0"/>
      <w:contextualSpacing/>
    </w:pPr>
    <w:rPr>
      <w:rFonts w:ascii="Calibri" w:hAnsi="Calibri" w:cs="Times New Roman"/>
      <w:sz w:val="22"/>
      <w:szCs w:val="22"/>
      <w:lang w:val="ru-RU" w:eastAsia="zh-CN"/>
    </w:rPr>
  </w:style>
  <w:style w:type="paragraph" w:styleId="Caption">
    <w:name w:val="caption"/>
    <w:basedOn w:val="Normal"/>
    <w:uiPriority w:val="35"/>
    <w:qFormat/>
    <w:pPr>
      <w:widowControl/>
      <w:suppressLineNumbers/>
      <w:suppressAutoHyphens w:val="true"/>
      <w:spacing w:lineRule="auto" w:line="252" w:before="120" w:after="120"/>
    </w:pPr>
    <w:rPr>
      <w:rFonts w:ascii="Calibri" w:hAnsi="Calibri" w:cs="Lucida Sans"/>
      <w:i/>
      <w:iCs/>
      <w:lang w:val="ru-RU" w:eastAsia="zh-CN"/>
    </w:rPr>
  </w:style>
  <w:style w:type="paragraph" w:styleId="BalloonText">
    <w:name w:val="Balloon Text"/>
    <w:basedOn w:val="Normal"/>
    <w:link w:val="16"/>
    <w:uiPriority w:val="99"/>
    <w:qFormat/>
    <w:pPr>
      <w:widowControl/>
      <w:suppressAutoHyphens w:val="true"/>
    </w:pPr>
    <w:rPr>
      <w:rFonts w:ascii="Segoe UI" w:hAnsi="Segoe UI" w:cs="Segoe UI"/>
      <w:sz w:val="18"/>
      <w:szCs w:val="18"/>
      <w:lang w:val="ru-RU" w:eastAsia="zh-CN"/>
    </w:rPr>
  </w:style>
  <w:style w:type="paragraph" w:styleId="112" w:customStyle="1">
    <w:name w:val="Назва об'єкта1"/>
    <w:basedOn w:val="Normal"/>
    <w:next w:val="Normal"/>
    <w:qFormat/>
    <w:pPr>
      <w:widowControl/>
      <w:suppressAutoHyphens w:val="true"/>
      <w:spacing w:before="0" w:after="200"/>
    </w:pPr>
    <w:rPr>
      <w:rFonts w:ascii="Calibri" w:hAnsi="Calibri" w:cs="Times New Roman"/>
      <w:b/>
      <w:bCs/>
      <w:color w:val="4F81BD"/>
      <w:sz w:val="18"/>
      <w:szCs w:val="18"/>
      <w:lang w:val="ru-RU" w:eastAsia="zh-CN"/>
    </w:rPr>
  </w:style>
  <w:style w:type="paragraph" w:styleId="Style32">
    <w:name w:val="Body Text Indent"/>
    <w:basedOn w:val="Normal"/>
    <w:link w:val="17"/>
    <w:uiPriority w:val="99"/>
    <w:pPr>
      <w:widowControl/>
      <w:suppressAutoHyphens w:val="true"/>
      <w:spacing w:before="0" w:after="120"/>
      <w:ind w:left="283" w:hanging="0"/>
    </w:pPr>
    <w:rPr>
      <w:rFonts w:ascii="Times New Roman" w:hAnsi="Times New Roman" w:cs="Times New Roman"/>
      <w:lang w:val="ru-RU" w:eastAsia="zh-CN"/>
    </w:rPr>
  </w:style>
  <w:style w:type="paragraph" w:styleId="NoSpacing">
    <w:name w:val="No Spacing"/>
    <w:uiPriority w:val="1"/>
    <w:qFormat/>
    <w:pPr>
      <w:widowControl w:val="false"/>
      <w:suppressAutoHyphens w:val="true"/>
      <w:bidi w:val="0"/>
      <w:spacing w:before="0" w:after="0"/>
      <w:jc w:val="left"/>
    </w:pPr>
    <w:rPr>
      <w:rFonts w:ascii="Times New Roman" w:hAnsi="Times New Roman" w:eastAsia="MS Mincho" w:cs="Times New Roman"/>
      <w:color w:val="auto"/>
      <w:kern w:val="0"/>
      <w:sz w:val="20"/>
      <w:szCs w:val="20"/>
      <w:lang w:val="ru-RU" w:eastAsia="ja-JP" w:bidi="ar-SA"/>
    </w:rPr>
  </w:style>
  <w:style w:type="paragraph" w:styleId="38" w:customStyle="1">
    <w:name w:val="Основной текст (3)"/>
    <w:basedOn w:val="Normal"/>
    <w:qFormat/>
    <w:pPr>
      <w:widowControl/>
      <w:shd w:val="clear" w:color="auto" w:fill="FFFFFF"/>
      <w:suppressAutoHyphens w:val="true"/>
      <w:spacing w:lineRule="exact" w:line="268" w:before="0" w:after="240"/>
    </w:pPr>
    <w:rPr>
      <w:rFonts w:ascii="Times New Roman" w:hAnsi="Times New Roman" w:cs="Times New Roman"/>
      <w:b/>
      <w:bCs/>
      <w:sz w:val="21"/>
      <w:szCs w:val="21"/>
      <w:lang w:eastAsia="zh-CN"/>
    </w:rPr>
  </w:style>
  <w:style w:type="paragraph" w:styleId="28" w:customStyle="1">
    <w:name w:val="Список2"/>
    <w:basedOn w:val="Normal"/>
    <w:qFormat/>
    <w:pPr>
      <w:widowControl/>
      <w:suppressAutoHyphens w:val="true"/>
      <w:jc w:val="both"/>
    </w:pPr>
    <w:rPr>
      <w:rFonts w:ascii="Times New Roman" w:hAnsi="Times New Roman" w:cs="Times New Roman"/>
      <w:lang w:eastAsia="zh-CN"/>
    </w:rPr>
  </w:style>
  <w:style w:type="paragraph" w:styleId="2115" w:customStyle="1">
    <w:name w:val="Основний текст з відступом 21"/>
    <w:basedOn w:val="Normal"/>
    <w:qFormat/>
    <w:pPr>
      <w:widowControl/>
      <w:suppressAutoHyphens w:val="true"/>
      <w:spacing w:lineRule="auto" w:line="480" w:before="0" w:after="120"/>
      <w:ind w:left="283" w:hanging="0"/>
    </w:pPr>
    <w:rPr>
      <w:rFonts w:ascii="Calibri" w:hAnsi="Calibri" w:cs="Times New Roman"/>
      <w:sz w:val="22"/>
      <w:szCs w:val="22"/>
      <w:lang w:val="ru-RU" w:eastAsia="zh-CN"/>
    </w:rPr>
  </w:style>
  <w:style w:type="paragraph" w:styleId="NormalWeb">
    <w:name w:val="Normal (Web)"/>
    <w:basedOn w:val="Normal"/>
    <w:uiPriority w:val="99"/>
    <w:qFormat/>
    <w:pPr>
      <w:widowControl/>
      <w:suppressAutoHyphens w:val="true"/>
      <w:spacing w:before="280" w:after="280"/>
    </w:pPr>
    <w:rPr>
      <w:rFonts w:ascii="Times New Roman" w:hAnsi="Times New Roman" w:cs="Times New Roman"/>
      <w:lang w:val="ru-RU" w:eastAsia="zh-CN"/>
    </w:rPr>
  </w:style>
  <w:style w:type="paragraph" w:styleId="113" w:customStyle="1">
    <w:name w:val="Обычный1"/>
    <w:link w:val="19"/>
    <w:qFormat/>
    <w:pPr>
      <w:widowControl/>
      <w:tabs>
        <w:tab w:val="clear" w:pos="720"/>
        <w:tab w:val="left" w:pos="708" w:leader="none"/>
      </w:tabs>
      <w:suppressAutoHyphens w:val="true"/>
      <w:bidi w:val="0"/>
      <w:spacing w:lineRule="auto" w:line="276" w:before="0" w:after="200"/>
      <w:jc w:val="left"/>
    </w:pPr>
    <w:rPr>
      <w:rFonts w:ascii="Times New Roman" w:hAnsi="Times New Roman" w:eastAsia="Times New Roman" w:cs="Times New Roman"/>
      <w:color w:val="auto"/>
      <w:kern w:val="0"/>
      <w:sz w:val="24"/>
      <w:szCs w:val="24"/>
      <w:lang w:val="ru-RU" w:eastAsia="zh-CN" w:bidi="ar-SA"/>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zh-CN" w:bidi="ar-SA"/>
    </w:rPr>
  </w:style>
  <w:style w:type="paragraph" w:styleId="Rvps2" w:customStyle="1">
    <w:name w:val="rvps2"/>
    <w:basedOn w:val="Normal"/>
    <w:qFormat/>
    <w:pPr>
      <w:widowControl/>
      <w:suppressAutoHyphens w:val="true"/>
      <w:spacing w:before="280" w:after="280"/>
    </w:pPr>
    <w:rPr>
      <w:rFonts w:ascii="Times New Roman" w:hAnsi="Times New Roman" w:cs="Times New Roman"/>
      <w:lang w:eastAsia="zh-CN"/>
    </w:rPr>
  </w:style>
  <w:style w:type="paragraph" w:styleId="Style33" w:customStyle="1">
    <w:name w:val="Нормальний текст"/>
    <w:basedOn w:val="Normal"/>
    <w:qFormat/>
    <w:pPr>
      <w:widowControl/>
      <w:suppressAutoHyphens w:val="true"/>
      <w:spacing w:before="120" w:after="0"/>
      <w:ind w:firstLine="567"/>
    </w:pPr>
    <w:rPr>
      <w:rFonts w:ascii="Antiqua" w:hAnsi="Antiqua" w:cs="Times New Roman"/>
      <w:sz w:val="26"/>
      <w:szCs w:val="20"/>
      <w:lang w:eastAsia="zh-CN"/>
    </w:rPr>
  </w:style>
  <w:style w:type="paragraph" w:styleId="29" w:customStyle="1">
    <w:name w:val="Обычный2"/>
    <w:qFormat/>
    <w:pPr>
      <w:widowControl w:val="false"/>
      <w:suppressAutoHyphens w:val="true"/>
      <w:bidi w:val="0"/>
      <w:spacing w:before="0" w:after="0"/>
      <w:jc w:val="left"/>
    </w:pPr>
    <w:rPr>
      <w:rFonts w:ascii="Arial" w:hAnsi="Arial" w:eastAsia="Times New Roman" w:cs="Arial"/>
      <w:color w:val="auto"/>
      <w:kern w:val="0"/>
      <w:sz w:val="24"/>
      <w:szCs w:val="24"/>
      <w:lang w:val="uk-UA" w:eastAsia="zh-CN" w:bidi="ar-SA"/>
    </w:rPr>
  </w:style>
  <w:style w:type="paragraph" w:styleId="39" w:customStyle="1">
    <w:name w:val="Обычный3"/>
    <w:qFormat/>
    <w:pPr>
      <w:widowControl w:val="false"/>
      <w:suppressAutoHyphens w:val="true"/>
      <w:bidi w:val="0"/>
      <w:spacing w:before="0" w:after="0"/>
      <w:jc w:val="left"/>
    </w:pPr>
    <w:rPr>
      <w:rFonts w:ascii="Arial" w:hAnsi="Arial" w:eastAsia="Times New Roman" w:cs="Arial"/>
      <w:color w:val="auto"/>
      <w:kern w:val="0"/>
      <w:sz w:val="24"/>
      <w:szCs w:val="24"/>
      <w:lang w:val="uk-UA" w:eastAsia="zh-CN" w:bidi="ar-SA"/>
    </w:rPr>
  </w:style>
  <w:style w:type="paragraph" w:styleId="Xfmc1" w:customStyle="1">
    <w:name w:val="xfmc1"/>
    <w:basedOn w:val="Normal"/>
    <w:qFormat/>
    <w:pPr>
      <w:widowControl/>
      <w:suppressAutoHyphens w:val="true"/>
      <w:spacing w:before="280" w:after="280"/>
    </w:pPr>
    <w:rPr>
      <w:rFonts w:ascii="Times New Roman" w:hAnsi="Times New Roman" w:cs="Times New Roman"/>
      <w:lang w:eastAsia="zh-CN"/>
    </w:rPr>
  </w:style>
  <w:style w:type="paragraph" w:styleId="HTMLPreformatted">
    <w:name w:val="HTML Preformatted"/>
    <w:basedOn w:val="Normal"/>
    <w:link w:val="HTML11"/>
    <w:uiPriority w:val="99"/>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Courier New"/>
      <w:color w:val="000000"/>
      <w:sz w:val="21"/>
      <w:szCs w:val="21"/>
      <w:lang w:val="en-US" w:eastAsia="zh-CN"/>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Times New Roman"/>
      <w:color w:val="auto"/>
      <w:kern w:val="0"/>
      <w:sz w:val="22"/>
      <w:szCs w:val="22"/>
      <w:lang w:val="ru-RU" w:eastAsia="zh-CN" w:bidi="ar-SA"/>
    </w:rPr>
  </w:style>
  <w:style w:type="paragraph" w:styleId="LOnormal" w:customStyle="1">
    <w:name w:val="LO-normal"/>
    <w:qFormat/>
    <w:pPr>
      <w:widowControl w:val="false"/>
      <w:suppressAutoHyphens w:val="true"/>
      <w:bidi w:val="0"/>
      <w:spacing w:before="0" w:after="0"/>
      <w:jc w:val="left"/>
    </w:pPr>
    <w:rPr>
      <w:rFonts w:ascii="Times New Roman" w:hAnsi="Times New Roman" w:eastAsia="NSimSun" w:cs="Lucida Sans"/>
      <w:color w:val="auto"/>
      <w:kern w:val="0"/>
      <w:sz w:val="20"/>
      <w:szCs w:val="24"/>
      <w:lang w:val="ru-RU" w:eastAsia="zh-CN" w:bidi="hi-IN"/>
    </w:rPr>
  </w:style>
  <w:style w:type="paragraph" w:styleId="210" w:customStyle="1">
    <w:name w:val="Без интервала2"/>
    <w:qFormat/>
    <w:pPr>
      <w:widowControl/>
      <w:suppressAutoHyphens w:val="true"/>
      <w:bidi w:val="0"/>
      <w:spacing w:before="0" w:after="0"/>
      <w:jc w:val="left"/>
    </w:pPr>
    <w:rPr>
      <w:rFonts w:ascii="Calibri" w:hAnsi="Calibri" w:eastAsia="Times New Roman" w:cs="Times New Roman"/>
      <w:color w:val="auto"/>
      <w:kern w:val="0"/>
      <w:sz w:val="20"/>
      <w:szCs w:val="20"/>
      <w:lang w:val="uk-UA" w:eastAsia="zh-CN" w:bidi="ar-SA"/>
    </w:rPr>
  </w:style>
  <w:style w:type="paragraph" w:styleId="2116" w:customStyle="1">
    <w:name w:val="Основной текст 21"/>
    <w:qFormat/>
    <w:pPr>
      <w:widowControl/>
      <w:shd w:val="clear" w:color="auto" w:fill="FFFFFF"/>
      <w:suppressAutoHyphens w:val="true"/>
      <w:bidi w:val="0"/>
      <w:spacing w:before="0" w:after="0"/>
      <w:jc w:val="both"/>
    </w:pPr>
    <w:rPr>
      <w:rFonts w:ascii="Times New Roman" w:hAnsi="Times New Roman" w:eastAsia="Times New Roman" w:cs="Times New Roman"/>
      <w:color w:val="000000"/>
      <w:kern w:val="2"/>
      <w:sz w:val="24"/>
      <w:szCs w:val="24"/>
      <w:lang w:val="uk-UA" w:eastAsia="zh-CN" w:bidi="ar-SA"/>
    </w:rPr>
  </w:style>
  <w:style w:type="paragraph" w:styleId="TableParagraph" w:customStyle="1">
    <w:name w:val="Table Paragraph"/>
    <w:basedOn w:val="Normal"/>
    <w:uiPriority w:val="1"/>
    <w:qFormat/>
    <w:pPr>
      <w:suppressAutoHyphens w:val="true"/>
      <w:ind w:left="110" w:hanging="0"/>
    </w:pPr>
    <w:rPr>
      <w:rFonts w:ascii="Times New Roman" w:hAnsi="Times New Roman" w:cs="Times New Roman"/>
      <w:sz w:val="22"/>
      <w:szCs w:val="22"/>
      <w:lang w:eastAsia="zh-CN"/>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auto"/>
      <w:kern w:val="0"/>
      <w:sz w:val="20"/>
      <w:szCs w:val="20"/>
      <w:lang w:val="de-DE" w:eastAsia="ja-JP" w:bidi="fa-IR"/>
    </w:rPr>
  </w:style>
  <w:style w:type="paragraph" w:styleId="3115" w:customStyle="1">
    <w:name w:val="Основний текст 31"/>
    <w:basedOn w:val="Normal"/>
    <w:qFormat/>
    <w:pPr>
      <w:widowControl/>
      <w:suppressAutoHyphens w:val="true"/>
      <w:spacing w:lineRule="auto" w:line="252" w:before="0" w:after="120"/>
    </w:pPr>
    <w:rPr>
      <w:rFonts w:ascii="Calibri" w:hAnsi="Calibri" w:cs="Times New Roman"/>
      <w:sz w:val="16"/>
      <w:szCs w:val="16"/>
      <w:lang w:val="ru-RU" w:eastAsia="zh-CN"/>
    </w:rPr>
  </w:style>
  <w:style w:type="paragraph" w:styleId="Style34">
    <w:name w:val="Верхній і нижній колонтитули"/>
    <w:basedOn w:val="Normal"/>
    <w:qFormat/>
    <w:pPr/>
    <w:rPr/>
  </w:style>
  <w:style w:type="paragraph" w:styleId="Style35">
    <w:name w:val="Footer"/>
    <w:basedOn w:val="Normal"/>
    <w:link w:val="18"/>
    <w:uiPriority w:val="99"/>
    <w:qFormat/>
    <w:pPr>
      <w:widowControl/>
      <w:tabs>
        <w:tab w:val="clear" w:pos="720"/>
        <w:tab w:val="center" w:pos="4677" w:leader="none"/>
        <w:tab w:val="right" w:pos="9355" w:leader="none"/>
      </w:tabs>
      <w:suppressAutoHyphens w:val="true"/>
    </w:pPr>
    <w:rPr>
      <w:rFonts w:ascii="Times New Roman" w:hAnsi="Times New Roman" w:eastAsia="SimSun" w:cs="Times New Roman"/>
      <w:sz w:val="20"/>
      <w:szCs w:val="20"/>
      <w:lang w:eastAsia="zh-CN" w:bidi="hi-IN"/>
    </w:rPr>
  </w:style>
  <w:style w:type="paragraph" w:styleId="42" w:customStyle="1">
    <w:name w:val="Обычный4"/>
    <w:qFormat/>
    <w:pPr>
      <w:widowControl/>
      <w:suppressAutoHyphens w:val="true"/>
      <w:bidi w:val="0"/>
      <w:spacing w:lineRule="auto" w:line="276" w:before="0" w:after="0"/>
      <w:jc w:val="left"/>
    </w:pPr>
    <w:rPr>
      <w:rFonts w:ascii="Times New Roman" w:hAnsi="Times New Roman" w:eastAsia="Times New Roman" w:cs="Arial"/>
      <w:color w:val="auto"/>
      <w:kern w:val="2"/>
      <w:sz w:val="24"/>
      <w:szCs w:val="24"/>
      <w:lang w:val="uk-UA" w:eastAsia="zh-CN" w:bidi="hi-IN"/>
    </w:rPr>
  </w:style>
  <w:style w:type="paragraph" w:styleId="Textbody" w:customStyle="1">
    <w:name w:val="Text body"/>
    <w:basedOn w:val="Standard"/>
    <w:qFormat/>
    <w:pPr>
      <w:spacing w:lineRule="auto" w:line="276" w:before="0" w:after="142"/>
      <w:contextualSpacing/>
      <w:jc w:val="both"/>
    </w:pPr>
    <w:rPr/>
  </w:style>
  <w:style w:type="paragraph" w:styleId="5" w:customStyle="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zh-CN" w:bidi="ar-SA"/>
    </w:rPr>
  </w:style>
  <w:style w:type="paragraph" w:styleId="FR1" w:customStyle="1">
    <w:name w:val="FR1"/>
    <w:qFormat/>
    <w:pPr>
      <w:widowControl w:val="false"/>
      <w:suppressAutoHyphens w:val="true"/>
      <w:bidi w:val="0"/>
      <w:spacing w:lineRule="auto" w:line="252" w:before="240" w:after="160"/>
      <w:jc w:val="center"/>
    </w:pPr>
    <w:rPr>
      <w:rFonts w:ascii="Arial" w:hAnsi="Arial" w:eastAsia="Times New Roman" w:cs="Arial"/>
      <w:b/>
      <w:color w:val="auto"/>
      <w:kern w:val="0"/>
      <w:sz w:val="22"/>
      <w:szCs w:val="20"/>
      <w:lang w:val="uk-UA" w:eastAsia="zh-CN" w:bidi="ar-SA"/>
    </w:rPr>
  </w:style>
  <w:style w:type="paragraph" w:styleId="LONormal1" w:customStyle="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zh-CN" w:bidi="ar-SA"/>
    </w:rPr>
  </w:style>
  <w:style w:type="paragraph" w:styleId="Style36" w:customStyle="1">
    <w:name w:val="Содержимое врезки"/>
    <w:basedOn w:val="Normal"/>
    <w:qFormat/>
    <w:pPr>
      <w:widowControl/>
      <w:suppressAutoHyphens w:val="true"/>
    </w:pPr>
    <w:rPr>
      <w:rFonts w:ascii="Times New Roman" w:hAnsi="Times New Roman" w:eastAsia="SimSun" w:cs="Times New Roman"/>
      <w:sz w:val="20"/>
      <w:szCs w:val="20"/>
      <w:lang w:eastAsia="zh-CN" w:bidi="hi-IN"/>
    </w:rPr>
  </w:style>
  <w:style w:type="paragraph" w:styleId="Style37" w:customStyle="1">
    <w:name w:val="Содержимое таблицы"/>
    <w:basedOn w:val="Standard"/>
    <w:qFormat/>
    <w:pPr>
      <w:suppressLineNumbers/>
      <w:overflowPunct w:val="false"/>
      <w:textAlignment w:val="baseline"/>
    </w:pPr>
    <w:rPr>
      <w:rFonts w:ascii="Liberation Serif" w:hAnsi="Liberation Serif" w:eastAsia="SimSun" w:cs="Arial"/>
      <w:kern w:val="2"/>
      <w:sz w:val="24"/>
      <w:szCs w:val="24"/>
      <w:lang w:val="uk-UA" w:eastAsia="zh-CN" w:bidi="hi-IN"/>
    </w:rPr>
  </w:style>
  <w:style w:type="paragraph" w:styleId="ShiftAlt" w:customStyle="1">
    <w:name w:val="Додаток_основной_текст (Додаток___Shift+Alt)"/>
    <w:qFormat/>
    <w:pPr>
      <w:widowControl/>
      <w:suppressAutoHyphens w:val="true"/>
      <w:overflowPunct w:val="false"/>
      <w:bidi w:val="0"/>
      <w:spacing w:lineRule="atLeast" w:line="210" w:before="0" w:after="0"/>
      <w:ind w:firstLine="227"/>
      <w:jc w:val="both"/>
    </w:pPr>
    <w:rPr>
      <w:rFonts w:ascii="Times New Roman" w:hAnsi="Times New Roman" w:eastAsia="Times New Roman" w:cs="Myriad Pro"/>
      <w:color w:val="000000"/>
      <w:kern w:val="0"/>
      <w:sz w:val="24"/>
      <w:szCs w:val="18"/>
      <w:lang w:val="uk-UA" w:eastAsia="zh-CN" w:bidi="ar-SA"/>
    </w:rPr>
  </w:style>
  <w:style w:type="paragraph" w:styleId="Tj" w:customStyle="1">
    <w:name w:val="tj"/>
    <w:basedOn w:val="Normal"/>
    <w:qFormat/>
    <w:pPr>
      <w:widowControl/>
      <w:suppressAutoHyphens w:val="true"/>
      <w:spacing w:before="280" w:after="280"/>
    </w:pPr>
    <w:rPr>
      <w:rFonts w:ascii="Times New Roman" w:hAnsi="Times New Roman" w:cs="Times New Roman"/>
      <w:lang w:eastAsia="zh-CN"/>
    </w:rPr>
  </w:style>
  <w:style w:type="paragraph" w:styleId="2117" w:customStyle="1">
    <w:name w:val="Основной текст с отступом 21"/>
    <w:basedOn w:val="Normal"/>
    <w:qFormat/>
    <w:pPr>
      <w:widowControl/>
      <w:tabs>
        <w:tab w:val="clear" w:pos="720"/>
        <w:tab w:val="left" w:pos="1134" w:leader="none"/>
        <w:tab w:val="left" w:pos="1418" w:leader="none"/>
      </w:tabs>
      <w:suppressAutoHyphens w:val="true"/>
      <w:ind w:right="-1" w:firstLine="284"/>
      <w:jc w:val="both"/>
    </w:pPr>
    <w:rPr>
      <w:rFonts w:ascii="Times New Roman" w:hAnsi="Times New Roman" w:cs="Times New Roman"/>
      <w:lang w:eastAsia="zh-CN"/>
    </w:rPr>
  </w:style>
  <w:style w:type="paragraph" w:styleId="LONormal2" w:customStyle="1">
    <w:name w:val="LO-Normal"/>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zh-CN" w:bidi="ar-SA"/>
    </w:rPr>
  </w:style>
  <w:style w:type="paragraph" w:styleId="Style38" w:customStyle="1">
    <w:name w:val="Вміст рамки"/>
    <w:basedOn w:val="Normal"/>
    <w:qFormat/>
    <w:pPr>
      <w:widowControl/>
      <w:suppressAutoHyphens w:val="true"/>
    </w:pPr>
    <w:rPr>
      <w:rFonts w:ascii="Times New Roman" w:hAnsi="Times New Roman" w:cs="Times New Roman"/>
      <w:lang w:val="ru-RU" w:eastAsia="zh-CN"/>
    </w:rPr>
  </w:style>
  <w:style w:type="paragraph" w:styleId="3116" w:customStyle="1">
    <w:name w:val="Основной текст с отступом 31"/>
    <w:basedOn w:val="Normal"/>
    <w:qFormat/>
    <w:pPr>
      <w:widowControl/>
      <w:suppressAutoHyphens w:val="true"/>
      <w:ind w:firstLine="720"/>
      <w:jc w:val="both"/>
    </w:pPr>
    <w:rPr>
      <w:szCs w:val="20"/>
      <w:lang w:eastAsia="zh-CN"/>
    </w:rPr>
  </w:style>
  <w:style w:type="paragraph" w:styleId="HTML12" w:customStyle="1">
    <w:name w:val="Стандартный HTML1"/>
    <w:basedOn w:val="Normal"/>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Arial Unicode MS" w:hAnsi="Arial Unicode MS" w:cs="Arial Unicode MS"/>
      <w:color w:val="000000"/>
      <w:sz w:val="20"/>
      <w:szCs w:val="20"/>
      <w:lang w:val="ru-RU" w:eastAsia="zh-CN"/>
    </w:rPr>
  </w:style>
  <w:style w:type="paragraph" w:styleId="Style39" w:customStyle="1">
    <w:name w:val="Вміст таблиці"/>
    <w:basedOn w:val="Normal"/>
    <w:qFormat/>
    <w:pPr>
      <w:widowControl/>
      <w:suppressLineNumbers/>
      <w:suppressAutoHyphens w:val="true"/>
    </w:pPr>
    <w:rPr>
      <w:rFonts w:ascii="Times New Roman" w:hAnsi="Times New Roman" w:cs="Times New Roman"/>
      <w:lang w:val="ru-RU" w:eastAsia="zh-CN"/>
    </w:rPr>
  </w:style>
  <w:style w:type="paragraph" w:styleId="Style40" w:customStyle="1">
    <w:name w:val="Заголовок таблиці"/>
    <w:basedOn w:val="Style39"/>
    <w:qFormat/>
    <w:pPr>
      <w:jc w:val="center"/>
    </w:pPr>
    <w:rPr>
      <w:b/>
      <w:bCs/>
    </w:rPr>
  </w:style>
  <w:style w:type="paragraph" w:styleId="BodyText3">
    <w:name w:val="Body Text 3"/>
    <w:basedOn w:val="Normal"/>
    <w:link w:val="32"/>
    <w:uiPriority w:val="99"/>
    <w:qFormat/>
    <w:rsid w:val="00024652"/>
    <w:pPr>
      <w:widowControl/>
      <w:spacing w:before="0" w:after="120"/>
    </w:pPr>
    <w:rPr>
      <w:rFonts w:ascii="Times New Roman" w:hAnsi="Times New Roman" w:cs="Times New Roman"/>
      <w:sz w:val="16"/>
      <w:szCs w:val="16"/>
      <w:lang w:val="ru-RU"/>
    </w:rPr>
  </w:style>
  <w:style w:type="paragraph" w:styleId="BodyTextIndent2">
    <w:name w:val="Body Text Indent 2"/>
    <w:basedOn w:val="Normal"/>
    <w:link w:val="22"/>
    <w:uiPriority w:val="99"/>
    <w:qFormat/>
    <w:rsid w:val="00024652"/>
    <w:pPr>
      <w:widowControl/>
      <w:spacing w:lineRule="auto" w:line="480" w:before="0" w:after="120"/>
      <w:ind w:left="283" w:hanging="0"/>
    </w:pPr>
    <w:rPr>
      <w:rFonts w:ascii="Times New Roman" w:hAnsi="Times New Roman" w:cs="Times New Roman"/>
      <w:sz w:val="20"/>
      <w:szCs w:val="20"/>
      <w:lang w:val="ru-RU"/>
    </w:rPr>
  </w:style>
  <w:style w:type="paragraph" w:styleId="115" w:customStyle="1">
    <w:name w:val="Звичайний1"/>
    <w:qFormat/>
    <w:rsid w:val="00024652"/>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ar-SA"/>
    </w:rPr>
  </w:style>
  <w:style w:type="paragraph" w:styleId="Style41" w:customStyle="1">
    <w:name w:val="ПТП –"/>
    <w:basedOn w:val="Normal"/>
    <w:uiPriority w:val="6"/>
    <w:qFormat/>
    <w:rsid w:val="00027fd7"/>
    <w:pPr>
      <w:widowControl/>
      <w:numPr>
        <w:ilvl w:val="0"/>
        <w:numId w:val="7"/>
      </w:numPr>
      <w:spacing w:lineRule="auto" w:line="259" w:before="0" w:after="160"/>
      <w:jc w:val="both"/>
    </w:pPr>
    <w:rPr>
      <w:rFonts w:ascii="Times New Roman" w:hAnsi="Times New Roman" w:cs="Times New Roman"/>
    </w:rPr>
  </w:style>
  <w:style w:type="paragraph" w:styleId="116" w:customStyle="1">
    <w:name w:val="Основной текст1"/>
    <w:basedOn w:val="Normal"/>
    <w:qFormat/>
    <w:rsid w:val="007c5d6c"/>
    <w:pPr>
      <w:widowControl/>
      <w:suppressAutoHyphens w:val="true"/>
      <w:spacing w:lineRule="atLeast" w:line="100"/>
      <w:jc w:val="center"/>
    </w:pPr>
    <w:rPr>
      <w:rFonts w:ascii="Times New Roman" w:hAnsi="Times New Roman" w:cs="Calibri"/>
      <w:sz w:val="20"/>
      <w:szCs w:val="20"/>
    </w:rPr>
  </w:style>
  <w:style w:type="paragraph" w:styleId="220" w:customStyle="1">
    <w:name w:val="Звичайний2"/>
    <w:qFormat/>
    <w:rsid w:val="00621a1e"/>
    <w:pPr>
      <w:widowControl w:val="false"/>
      <w:suppressAutoHyphens w:val="true"/>
      <w:bidi w:val="0"/>
      <w:spacing w:before="0" w:after="0"/>
      <w:jc w:val="left"/>
    </w:pPr>
    <w:rPr>
      <w:rFonts w:ascii="Arial" w:hAnsi="Arial" w:eastAsia="Times New Roman" w:cs="Arial"/>
      <w:color w:val="auto"/>
      <w:kern w:val="0"/>
      <w:sz w:val="24"/>
      <w:szCs w:val="24"/>
      <w:lang w:val="uk-UA" w:eastAsia="ru-RU" w:bidi="ar-S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f7">
    <w:name w:val="Table Grid"/>
    <w:basedOn w:val="a3"/>
    <w:uiPriority w:val="39"/>
    <w:rsid w:val="007c5d6c"/>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e06166"/>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C16A-3975-4EF1-95D2-DFB55334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Application>LibreOffice/7.4.2.3$Windows_X86_64 LibreOffice_project/382eef1f22670f7f4118c8c2dd222ec7ad009daf</Application>
  <AppVersion>15.0000</AppVersion>
  <Pages>18</Pages>
  <Words>6593</Words>
  <Characters>45260</Characters>
  <CharactersWithSpaces>51871</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2024-01-31T12:48:16Z</cp:lastPrinted>
  <dcterms:modified xsi:type="dcterms:W3CDTF">2024-01-31T13:11:04Z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