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DD" w:rsidRPr="007238AF" w:rsidRDefault="00C14FDD" w:rsidP="00C873E9">
      <w:pPr>
        <w:spacing w:after="0" w:line="240" w:lineRule="auto"/>
        <w:ind w:left="5660"/>
        <w:jc w:val="right"/>
        <w:rPr>
          <w:rFonts w:ascii="Times New Roman" w:eastAsia="Times New Roman" w:hAnsi="Times New Roman" w:cs="Times New Roman"/>
          <w:b/>
          <w:color w:val="000000"/>
          <w:sz w:val="24"/>
          <w:szCs w:val="24"/>
        </w:rPr>
      </w:pPr>
    </w:p>
    <w:p w:rsidR="00C14FDD" w:rsidRPr="0098308C" w:rsidRDefault="00224DA4" w:rsidP="00C873E9">
      <w:pPr>
        <w:spacing w:after="0" w:line="240" w:lineRule="auto"/>
        <w:ind w:left="5660"/>
        <w:jc w:val="right"/>
        <w:rPr>
          <w:rFonts w:ascii="Times New Roman" w:eastAsia="Times New Roman" w:hAnsi="Times New Roman" w:cs="Times New Roman"/>
          <w:sz w:val="24"/>
          <w:szCs w:val="24"/>
          <w:lang w:val="ru-RU"/>
        </w:rPr>
      </w:pPr>
      <w:r w:rsidRPr="007238AF">
        <w:rPr>
          <w:rFonts w:ascii="Times New Roman" w:eastAsia="Times New Roman" w:hAnsi="Times New Roman" w:cs="Times New Roman"/>
          <w:b/>
          <w:color w:val="000000"/>
          <w:sz w:val="24"/>
          <w:szCs w:val="24"/>
        </w:rPr>
        <w:t xml:space="preserve">ДОДАТОК  </w:t>
      </w:r>
      <w:r w:rsidR="00C873E9" w:rsidRPr="0098308C">
        <w:rPr>
          <w:rFonts w:ascii="Times New Roman" w:eastAsia="Times New Roman" w:hAnsi="Times New Roman" w:cs="Times New Roman"/>
          <w:b/>
          <w:color w:val="000000"/>
          <w:sz w:val="24"/>
          <w:szCs w:val="24"/>
          <w:lang w:val="ru-RU"/>
        </w:rPr>
        <w:t>3</w:t>
      </w:r>
    </w:p>
    <w:p w:rsidR="00C14FDD" w:rsidRDefault="00224DA4" w:rsidP="00C873E9">
      <w:pPr>
        <w:spacing w:after="0" w:line="240" w:lineRule="auto"/>
        <w:ind w:left="5660"/>
        <w:jc w:val="right"/>
        <w:rPr>
          <w:rFonts w:ascii="Times New Roman" w:eastAsia="Times New Roman" w:hAnsi="Times New Roman" w:cs="Times New Roman"/>
          <w:color w:val="000000"/>
          <w:sz w:val="24"/>
          <w:szCs w:val="24"/>
        </w:rPr>
      </w:pPr>
      <w:r w:rsidRPr="007238AF">
        <w:rPr>
          <w:rFonts w:ascii="Times New Roman" w:eastAsia="Times New Roman" w:hAnsi="Times New Roman" w:cs="Times New Roman"/>
          <w:color w:val="000000"/>
          <w:sz w:val="24"/>
          <w:szCs w:val="24"/>
        </w:rPr>
        <w:t>до тендерної документації </w:t>
      </w:r>
    </w:p>
    <w:p w:rsidR="00EB5895" w:rsidRDefault="00EB5895" w:rsidP="00C873E9">
      <w:pPr>
        <w:spacing w:after="0" w:line="240" w:lineRule="auto"/>
        <w:ind w:left="5660"/>
        <w:jc w:val="right"/>
        <w:rPr>
          <w:rFonts w:ascii="Times New Roman" w:eastAsia="Times New Roman" w:hAnsi="Times New Roman" w:cs="Times New Roman"/>
          <w:color w:val="000000"/>
          <w:sz w:val="24"/>
          <w:szCs w:val="24"/>
        </w:rPr>
      </w:pPr>
    </w:p>
    <w:p w:rsidR="00EB5895" w:rsidRPr="007238AF" w:rsidRDefault="00EB5895" w:rsidP="00C873E9">
      <w:pPr>
        <w:spacing w:after="0" w:line="240" w:lineRule="auto"/>
        <w:ind w:left="5660"/>
        <w:jc w:val="right"/>
        <w:rPr>
          <w:rFonts w:ascii="Times New Roman" w:eastAsia="Times New Roman" w:hAnsi="Times New Roman" w:cs="Times New Roman"/>
          <w:sz w:val="24"/>
          <w:szCs w:val="24"/>
        </w:rPr>
      </w:pPr>
    </w:p>
    <w:p w:rsidR="007F3EE4" w:rsidRPr="007238AF" w:rsidRDefault="007F3EE4" w:rsidP="00C873E9">
      <w:pPr>
        <w:spacing w:after="0" w:line="240" w:lineRule="auto"/>
        <w:jc w:val="center"/>
        <w:rPr>
          <w:rFonts w:ascii="Times New Roman" w:hAnsi="Times New Roman" w:cs="Times New Roman"/>
          <w:b/>
          <w:sz w:val="24"/>
          <w:szCs w:val="24"/>
          <w:u w:val="single"/>
        </w:rPr>
      </w:pPr>
      <w:r w:rsidRPr="007238AF">
        <w:rPr>
          <w:rFonts w:ascii="Times New Roman" w:hAnsi="Times New Roman" w:cs="Times New Roman"/>
          <w:b/>
          <w:sz w:val="24"/>
          <w:szCs w:val="24"/>
          <w:u w:val="single"/>
        </w:rPr>
        <w:t xml:space="preserve">Технічні, якісні та кількісні характеристики предмета закупівлі, </w:t>
      </w:r>
    </w:p>
    <w:p w:rsidR="00C14FDD" w:rsidRPr="007238AF" w:rsidRDefault="007F3EE4" w:rsidP="00C873E9">
      <w:pPr>
        <w:spacing w:after="0" w:line="240" w:lineRule="auto"/>
        <w:jc w:val="center"/>
        <w:rPr>
          <w:rFonts w:ascii="Times New Roman" w:eastAsia="Times New Roman" w:hAnsi="Times New Roman" w:cs="Times New Roman"/>
          <w:b/>
          <w:i/>
          <w:color w:val="000000"/>
          <w:sz w:val="24"/>
          <w:szCs w:val="24"/>
        </w:rPr>
      </w:pPr>
      <w:r w:rsidRPr="007238AF">
        <w:rPr>
          <w:rFonts w:ascii="Times New Roman" w:hAnsi="Times New Roman" w:cs="Times New Roman"/>
          <w:b/>
          <w:sz w:val="24"/>
          <w:szCs w:val="24"/>
          <w:u w:val="single"/>
        </w:rPr>
        <w:t>технічна специфікація</w:t>
      </w:r>
    </w:p>
    <w:p w:rsidR="007238AF" w:rsidRDefault="007238AF" w:rsidP="00C873E9">
      <w:pPr>
        <w:spacing w:after="0" w:line="240" w:lineRule="auto"/>
        <w:jc w:val="center"/>
        <w:rPr>
          <w:rFonts w:ascii="Times New Roman" w:eastAsia="Times New Roman" w:hAnsi="Times New Roman" w:cs="Times New Roman"/>
          <w:b/>
          <w:sz w:val="24"/>
          <w:szCs w:val="24"/>
          <w:highlight w:val="white"/>
        </w:rPr>
      </w:pPr>
    </w:p>
    <w:p w:rsidR="00C54A92" w:rsidRPr="00123C9C" w:rsidRDefault="00C873E9" w:rsidP="00C54A92">
      <w:pPr>
        <w:jc w:val="both"/>
        <w:rPr>
          <w:rFonts w:ascii="Times New Roman" w:eastAsia="Times New Roman" w:hAnsi="Times New Roman" w:cs="Times New Roman"/>
          <w:b/>
          <w:sz w:val="24"/>
          <w:szCs w:val="24"/>
          <w:lang w:val="en-US"/>
        </w:rPr>
      </w:pPr>
      <w:r w:rsidRPr="00A90A41">
        <w:rPr>
          <w:rFonts w:ascii="Times New Roman" w:hAnsi="Times New Roman" w:cs="Times New Roman"/>
          <w:b/>
          <w:sz w:val="24"/>
          <w:szCs w:val="24"/>
        </w:rPr>
        <w:t>Предмет закупівлі:</w:t>
      </w:r>
      <w:r w:rsidRPr="00C873E9">
        <w:rPr>
          <w:rFonts w:ascii="Times New Roman" w:eastAsia="Times New Roman" w:hAnsi="Times New Roman" w:cs="Times New Roman"/>
          <w:b/>
          <w:color w:val="000000"/>
          <w:sz w:val="24"/>
          <w:szCs w:val="24"/>
        </w:rPr>
        <w:t xml:space="preserve"> </w:t>
      </w:r>
      <w:r w:rsidR="00653079" w:rsidRPr="00653079">
        <w:rPr>
          <w:rFonts w:ascii="Times New Roman" w:eastAsia="Times New Roman" w:hAnsi="Times New Roman"/>
          <w:sz w:val="24"/>
          <w:szCs w:val="24"/>
        </w:rPr>
        <w:t>Посуд одноразовий (</w:t>
      </w:r>
      <w:proofErr w:type="spellStart"/>
      <w:r w:rsidR="00653079" w:rsidRPr="00653079">
        <w:rPr>
          <w:rFonts w:ascii="Times New Roman" w:eastAsia="Times New Roman" w:hAnsi="Times New Roman"/>
          <w:sz w:val="24"/>
          <w:szCs w:val="24"/>
        </w:rPr>
        <w:t>ДК</w:t>
      </w:r>
      <w:proofErr w:type="spellEnd"/>
      <w:r w:rsidR="00653079" w:rsidRPr="00653079">
        <w:rPr>
          <w:rFonts w:ascii="Times New Roman" w:eastAsia="Times New Roman" w:hAnsi="Times New Roman"/>
          <w:sz w:val="24"/>
          <w:szCs w:val="24"/>
        </w:rPr>
        <w:t xml:space="preserve"> 021:2015:39220000-0: Кухонне приладдя, товари для дому та господарства і приладдя для закладів громадського харчування)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18"/>
        <w:gridCol w:w="6662"/>
      </w:tblGrid>
      <w:tr w:rsidR="00625EAF" w:rsidRPr="00F226BD" w:rsidTr="00625EAF">
        <w:trPr>
          <w:trHeight w:val="490"/>
        </w:trPr>
        <w:tc>
          <w:tcPr>
            <w:tcW w:w="567" w:type="dxa"/>
            <w:shd w:val="clear" w:color="auto" w:fill="auto"/>
          </w:tcPr>
          <w:p w:rsidR="00625EAF" w:rsidRPr="00F226BD" w:rsidRDefault="00625EAF" w:rsidP="00560E1E">
            <w:pPr>
              <w:spacing w:after="0" w:line="240" w:lineRule="auto"/>
              <w:jc w:val="center"/>
              <w:rPr>
                <w:rFonts w:ascii="Times New Roman" w:hAnsi="Times New Roman"/>
                <w:b/>
              </w:rPr>
            </w:pPr>
            <w:r w:rsidRPr="00F226BD">
              <w:rPr>
                <w:rFonts w:ascii="Times New Roman" w:hAnsi="Times New Roman"/>
                <w:b/>
              </w:rPr>
              <w:t>№</w:t>
            </w:r>
          </w:p>
          <w:p w:rsidR="00625EAF" w:rsidRPr="00F226BD" w:rsidRDefault="00625EAF" w:rsidP="00560E1E">
            <w:pPr>
              <w:spacing w:after="0" w:line="240" w:lineRule="auto"/>
              <w:jc w:val="center"/>
              <w:rPr>
                <w:rFonts w:ascii="Times New Roman" w:hAnsi="Times New Roman"/>
                <w:b/>
              </w:rPr>
            </w:pPr>
            <w:r w:rsidRPr="00F226BD">
              <w:rPr>
                <w:rFonts w:ascii="Times New Roman" w:hAnsi="Times New Roman"/>
                <w:b/>
              </w:rPr>
              <w:t>п/з</w:t>
            </w:r>
          </w:p>
        </w:tc>
        <w:tc>
          <w:tcPr>
            <w:tcW w:w="2518" w:type="dxa"/>
            <w:shd w:val="clear" w:color="auto" w:fill="auto"/>
          </w:tcPr>
          <w:p w:rsidR="00625EAF" w:rsidRPr="00F226BD" w:rsidRDefault="00625EAF" w:rsidP="00560E1E">
            <w:pPr>
              <w:spacing w:after="0" w:line="240" w:lineRule="auto"/>
              <w:jc w:val="center"/>
              <w:rPr>
                <w:rFonts w:ascii="Times New Roman" w:hAnsi="Times New Roman"/>
                <w:b/>
              </w:rPr>
            </w:pPr>
            <w:r w:rsidRPr="00F226BD">
              <w:rPr>
                <w:rFonts w:ascii="Times New Roman" w:hAnsi="Times New Roman"/>
                <w:b/>
              </w:rPr>
              <w:t>Найменування предмету закупівлі</w:t>
            </w:r>
          </w:p>
        </w:tc>
        <w:tc>
          <w:tcPr>
            <w:tcW w:w="6662" w:type="dxa"/>
          </w:tcPr>
          <w:p w:rsidR="00625EAF" w:rsidRPr="00F226BD" w:rsidRDefault="00625EAF" w:rsidP="00560E1E">
            <w:pPr>
              <w:spacing w:after="0" w:line="240" w:lineRule="auto"/>
              <w:jc w:val="center"/>
              <w:rPr>
                <w:rFonts w:ascii="Times New Roman" w:hAnsi="Times New Roman"/>
                <w:b/>
                <w:bCs/>
              </w:rPr>
            </w:pPr>
            <w:proofErr w:type="spellStart"/>
            <w:r>
              <w:rPr>
                <w:rFonts w:ascii="Times New Roman" w:eastAsia="Times New Roman" w:hAnsi="Times New Roman"/>
                <w:b/>
                <w:sz w:val="24"/>
                <w:szCs w:val="24"/>
                <w:lang w:val="en-US"/>
              </w:rPr>
              <w:t>Код</w:t>
            </w:r>
            <w:proofErr w:type="spellEnd"/>
            <w:r>
              <w:rPr>
                <w:rFonts w:ascii="Times New Roman" w:eastAsia="Times New Roman" w:hAnsi="Times New Roman"/>
                <w:b/>
                <w:sz w:val="24"/>
                <w:szCs w:val="24"/>
                <w:lang w:val="en-US"/>
              </w:rPr>
              <w:t xml:space="preserve"> </w:t>
            </w:r>
            <w:proofErr w:type="spellStart"/>
            <w:r w:rsidRPr="009B7DFC">
              <w:rPr>
                <w:rFonts w:ascii="Times New Roman" w:eastAsia="Times New Roman" w:hAnsi="Times New Roman"/>
                <w:b/>
                <w:sz w:val="24"/>
                <w:szCs w:val="24"/>
              </w:rPr>
              <w:t>ДК</w:t>
            </w:r>
            <w:proofErr w:type="spellEnd"/>
            <w:r w:rsidRPr="009B7DFC">
              <w:rPr>
                <w:rFonts w:ascii="Times New Roman" w:eastAsia="Times New Roman" w:hAnsi="Times New Roman"/>
                <w:b/>
                <w:sz w:val="24"/>
                <w:szCs w:val="24"/>
              </w:rPr>
              <w:t xml:space="preserve"> 021:2015</w:t>
            </w:r>
          </w:p>
        </w:tc>
      </w:tr>
      <w:tr w:rsidR="00625EAF" w:rsidRPr="00F226BD" w:rsidTr="00625EAF">
        <w:tc>
          <w:tcPr>
            <w:tcW w:w="567" w:type="dxa"/>
            <w:shd w:val="clear" w:color="auto" w:fill="auto"/>
          </w:tcPr>
          <w:p w:rsidR="00625EAF" w:rsidRPr="00F226BD" w:rsidRDefault="00625EAF" w:rsidP="00560E1E">
            <w:pPr>
              <w:spacing w:after="0" w:line="240" w:lineRule="auto"/>
              <w:jc w:val="center"/>
              <w:rPr>
                <w:rFonts w:ascii="Times New Roman" w:hAnsi="Times New Roman"/>
              </w:rPr>
            </w:pPr>
            <w:r w:rsidRPr="00F226BD">
              <w:rPr>
                <w:rFonts w:ascii="Times New Roman" w:hAnsi="Times New Roman"/>
              </w:rPr>
              <w:t>1.</w:t>
            </w:r>
          </w:p>
        </w:tc>
        <w:tc>
          <w:tcPr>
            <w:tcW w:w="2518" w:type="dxa"/>
            <w:shd w:val="clear" w:color="auto" w:fill="auto"/>
          </w:tcPr>
          <w:p w:rsidR="00625EAF" w:rsidRPr="00F226BD" w:rsidRDefault="00625EAF" w:rsidP="00560E1E">
            <w:pPr>
              <w:spacing w:after="0" w:line="240" w:lineRule="auto"/>
              <w:rPr>
                <w:rFonts w:ascii="Times New Roman" w:eastAsia="Times New Roman" w:hAnsi="Times New Roman"/>
                <w:lang w:eastAsia="ru-RU"/>
              </w:rPr>
            </w:pPr>
            <w:r w:rsidRPr="00F226BD">
              <w:rPr>
                <w:rFonts w:ascii="Times New Roman" w:hAnsi="Times New Roman"/>
                <w:bCs/>
              </w:rPr>
              <w:t>Одноразові пластикові тарілки,</w:t>
            </w:r>
            <w:r w:rsidRPr="00F226BD">
              <w:rPr>
                <w:rFonts w:ascii="Times New Roman" w:eastAsia="Times New Roman" w:hAnsi="Times New Roman"/>
                <w:lang w:eastAsia="ru-RU"/>
              </w:rPr>
              <w:t xml:space="preserve"> глибокі </w:t>
            </w:r>
          </w:p>
        </w:tc>
        <w:tc>
          <w:tcPr>
            <w:tcW w:w="6662" w:type="dxa"/>
          </w:tcPr>
          <w:p w:rsidR="00625EAF" w:rsidRPr="00F226BD" w:rsidRDefault="00625EAF" w:rsidP="00560E1E">
            <w:pPr>
              <w:spacing w:after="0" w:line="240" w:lineRule="auto"/>
              <w:rPr>
                <w:rFonts w:ascii="Times New Roman" w:hAnsi="Times New Roman"/>
                <w:color w:val="FF0000"/>
                <w:lang w:val="en-US"/>
              </w:rPr>
            </w:pPr>
            <w:proofErr w:type="spellStart"/>
            <w:r w:rsidRPr="003711F8">
              <w:rPr>
                <w:rFonts w:ascii="Times New Roman" w:hAnsi="Times New Roman"/>
                <w:bCs/>
              </w:rPr>
              <w:t>ДК</w:t>
            </w:r>
            <w:proofErr w:type="spellEnd"/>
            <w:r w:rsidRPr="003711F8">
              <w:rPr>
                <w:rFonts w:ascii="Times New Roman" w:hAnsi="Times New Roman"/>
                <w:bCs/>
              </w:rPr>
              <w:t xml:space="preserve"> 021:2015</w:t>
            </w:r>
            <w:r>
              <w:rPr>
                <w:rFonts w:ascii="Times New Roman" w:hAnsi="Times New Roman"/>
                <w:bCs/>
              </w:rPr>
              <w:t>:</w:t>
            </w:r>
            <w:r w:rsidRPr="003711F8">
              <w:rPr>
                <w:rFonts w:ascii="Times New Roman" w:hAnsi="Times New Roman"/>
                <w:bCs/>
              </w:rPr>
              <w:t xml:space="preserve"> </w:t>
            </w:r>
            <w:r w:rsidRPr="00F226BD">
              <w:rPr>
                <w:rFonts w:ascii="Times New Roman" w:hAnsi="Times New Roman"/>
                <w:bCs/>
              </w:rPr>
              <w:t>39222110-8</w:t>
            </w:r>
            <w:r w:rsidRPr="003711F8">
              <w:rPr>
                <w:rFonts w:ascii="Times New Roman" w:hAnsi="Times New Roman"/>
                <w:bCs/>
              </w:rPr>
              <w:t xml:space="preserve"> –</w:t>
            </w:r>
            <w:r w:rsidRPr="00F226BD">
              <w:rPr>
                <w:rFonts w:ascii="Times New Roman" w:hAnsi="Times New Roman"/>
                <w:bCs/>
              </w:rPr>
              <w:t> Столові прибори і тарілки одноразового використання</w:t>
            </w:r>
          </w:p>
        </w:tc>
      </w:tr>
      <w:tr w:rsidR="00625EAF" w:rsidRPr="00F226BD" w:rsidTr="00625EAF">
        <w:trPr>
          <w:trHeight w:val="655"/>
        </w:trPr>
        <w:tc>
          <w:tcPr>
            <w:tcW w:w="567" w:type="dxa"/>
            <w:shd w:val="clear" w:color="auto" w:fill="auto"/>
          </w:tcPr>
          <w:p w:rsidR="00625EAF" w:rsidRPr="00F226BD" w:rsidRDefault="00625EAF" w:rsidP="00560E1E">
            <w:pPr>
              <w:spacing w:after="0" w:line="240" w:lineRule="auto"/>
              <w:jc w:val="center"/>
              <w:rPr>
                <w:rFonts w:ascii="Times New Roman" w:hAnsi="Times New Roman"/>
              </w:rPr>
            </w:pPr>
            <w:r w:rsidRPr="00F226BD">
              <w:rPr>
                <w:rFonts w:ascii="Times New Roman" w:hAnsi="Times New Roman"/>
              </w:rPr>
              <w:t>2</w:t>
            </w:r>
          </w:p>
        </w:tc>
        <w:tc>
          <w:tcPr>
            <w:tcW w:w="2518" w:type="dxa"/>
            <w:shd w:val="clear" w:color="auto" w:fill="auto"/>
          </w:tcPr>
          <w:p w:rsidR="00625EAF" w:rsidRPr="00F226BD" w:rsidRDefault="00625EAF" w:rsidP="00560E1E">
            <w:pPr>
              <w:spacing w:after="0" w:line="240" w:lineRule="auto"/>
              <w:rPr>
                <w:rFonts w:ascii="Times New Roman" w:eastAsia="Times New Roman" w:hAnsi="Times New Roman"/>
              </w:rPr>
            </w:pPr>
            <w:r w:rsidRPr="00F226BD">
              <w:rPr>
                <w:rFonts w:ascii="Times New Roman" w:hAnsi="Times New Roman"/>
                <w:bCs/>
              </w:rPr>
              <w:t>Одноразові пластикові тарілки,</w:t>
            </w:r>
            <w:r w:rsidRPr="00F226BD">
              <w:rPr>
                <w:rFonts w:ascii="Times New Roman" w:eastAsia="Times New Roman" w:hAnsi="Times New Roman"/>
                <w:lang w:eastAsia="ru-RU"/>
              </w:rPr>
              <w:t xml:space="preserve"> десертні  </w:t>
            </w:r>
          </w:p>
        </w:tc>
        <w:tc>
          <w:tcPr>
            <w:tcW w:w="6662" w:type="dxa"/>
          </w:tcPr>
          <w:p w:rsidR="00625EAF" w:rsidRPr="00F226BD" w:rsidRDefault="00625EAF" w:rsidP="00560E1E">
            <w:pPr>
              <w:spacing w:after="0" w:line="240" w:lineRule="auto"/>
              <w:rPr>
                <w:rFonts w:ascii="Times New Roman" w:hAnsi="Times New Roman"/>
                <w:color w:val="FF0000"/>
              </w:rPr>
            </w:pPr>
            <w:proofErr w:type="spellStart"/>
            <w:r w:rsidRPr="003711F8">
              <w:rPr>
                <w:rFonts w:ascii="Times New Roman" w:hAnsi="Times New Roman"/>
                <w:bCs/>
              </w:rPr>
              <w:t>ДК</w:t>
            </w:r>
            <w:proofErr w:type="spellEnd"/>
            <w:r w:rsidRPr="003711F8">
              <w:rPr>
                <w:rFonts w:ascii="Times New Roman" w:hAnsi="Times New Roman"/>
                <w:bCs/>
              </w:rPr>
              <w:t xml:space="preserve"> 021:2015</w:t>
            </w:r>
            <w:r>
              <w:rPr>
                <w:rFonts w:ascii="Times New Roman" w:hAnsi="Times New Roman"/>
                <w:bCs/>
              </w:rPr>
              <w:t>:</w:t>
            </w:r>
            <w:r w:rsidRPr="003711F8">
              <w:rPr>
                <w:rFonts w:ascii="Times New Roman" w:hAnsi="Times New Roman"/>
                <w:bCs/>
              </w:rPr>
              <w:t xml:space="preserve"> </w:t>
            </w:r>
            <w:r w:rsidRPr="00F226BD">
              <w:rPr>
                <w:rFonts w:ascii="Times New Roman" w:hAnsi="Times New Roman"/>
                <w:bCs/>
              </w:rPr>
              <w:t>39222110-8</w:t>
            </w:r>
            <w:r w:rsidRPr="003711F8">
              <w:rPr>
                <w:rFonts w:ascii="Times New Roman" w:hAnsi="Times New Roman"/>
                <w:bCs/>
              </w:rPr>
              <w:t xml:space="preserve"> –</w:t>
            </w:r>
            <w:r w:rsidRPr="00F226BD">
              <w:rPr>
                <w:rFonts w:ascii="Times New Roman" w:hAnsi="Times New Roman"/>
                <w:bCs/>
              </w:rPr>
              <w:t> Столові прибори і тарілки одноразового використання</w:t>
            </w:r>
          </w:p>
        </w:tc>
      </w:tr>
      <w:tr w:rsidR="00625EAF" w:rsidRPr="00F226BD" w:rsidTr="00625EAF">
        <w:tc>
          <w:tcPr>
            <w:tcW w:w="567" w:type="dxa"/>
            <w:shd w:val="clear" w:color="auto" w:fill="auto"/>
          </w:tcPr>
          <w:p w:rsidR="00625EAF" w:rsidRPr="00F226BD" w:rsidRDefault="00625EAF" w:rsidP="00560E1E">
            <w:pPr>
              <w:spacing w:after="0" w:line="240" w:lineRule="auto"/>
              <w:jc w:val="center"/>
              <w:rPr>
                <w:rFonts w:ascii="Times New Roman" w:hAnsi="Times New Roman"/>
              </w:rPr>
            </w:pPr>
            <w:r w:rsidRPr="00F226BD">
              <w:rPr>
                <w:rFonts w:ascii="Times New Roman" w:hAnsi="Times New Roman"/>
              </w:rPr>
              <w:t>3</w:t>
            </w:r>
          </w:p>
        </w:tc>
        <w:tc>
          <w:tcPr>
            <w:tcW w:w="2518" w:type="dxa"/>
            <w:shd w:val="clear" w:color="auto" w:fill="auto"/>
          </w:tcPr>
          <w:p w:rsidR="00625EAF" w:rsidRPr="00F226BD" w:rsidRDefault="00625EAF" w:rsidP="00560E1E">
            <w:pPr>
              <w:spacing w:after="0" w:line="240" w:lineRule="auto"/>
              <w:rPr>
                <w:rFonts w:ascii="Times New Roman" w:eastAsia="Times New Roman" w:hAnsi="Times New Roman"/>
              </w:rPr>
            </w:pPr>
            <w:r w:rsidRPr="00F226BD">
              <w:rPr>
                <w:rFonts w:ascii="Times New Roman" w:hAnsi="Times New Roman"/>
                <w:bCs/>
              </w:rPr>
              <w:t xml:space="preserve">Одноразові </w:t>
            </w:r>
            <w:proofErr w:type="spellStart"/>
            <w:r w:rsidRPr="00F226BD">
              <w:rPr>
                <w:rFonts w:ascii="Times New Roman" w:hAnsi="Times New Roman"/>
                <w:bCs/>
              </w:rPr>
              <w:t>р</w:t>
            </w:r>
            <w:r w:rsidRPr="00F226BD">
              <w:rPr>
                <w:rFonts w:ascii="Times New Roman" w:eastAsia="Times New Roman" w:hAnsi="Times New Roman"/>
                <w:lang w:eastAsia="ru-RU"/>
              </w:rPr>
              <w:t>озмішувачі</w:t>
            </w:r>
            <w:proofErr w:type="spellEnd"/>
            <w:r w:rsidRPr="00F226BD">
              <w:rPr>
                <w:rFonts w:ascii="Times New Roman" w:eastAsia="Times New Roman" w:hAnsi="Times New Roman"/>
                <w:lang w:eastAsia="ru-RU"/>
              </w:rPr>
              <w:t xml:space="preserve"> дерев'яні</w:t>
            </w:r>
          </w:p>
        </w:tc>
        <w:tc>
          <w:tcPr>
            <w:tcW w:w="6662" w:type="dxa"/>
          </w:tcPr>
          <w:p w:rsidR="00625EAF" w:rsidRPr="00F226BD" w:rsidRDefault="00625EAF" w:rsidP="00560E1E">
            <w:pPr>
              <w:spacing w:after="0" w:line="240" w:lineRule="auto"/>
              <w:rPr>
                <w:rFonts w:ascii="Times New Roman" w:hAnsi="Times New Roman"/>
                <w:color w:val="FF0000"/>
              </w:rPr>
            </w:pPr>
            <w:proofErr w:type="spellStart"/>
            <w:r w:rsidRPr="003711F8">
              <w:rPr>
                <w:rFonts w:ascii="Times New Roman" w:hAnsi="Times New Roman"/>
                <w:bCs/>
              </w:rPr>
              <w:t>ДК</w:t>
            </w:r>
            <w:proofErr w:type="spellEnd"/>
            <w:r w:rsidRPr="003711F8">
              <w:rPr>
                <w:rFonts w:ascii="Times New Roman" w:hAnsi="Times New Roman"/>
                <w:bCs/>
              </w:rPr>
              <w:t xml:space="preserve"> 021:2015</w:t>
            </w:r>
            <w:r>
              <w:rPr>
                <w:rFonts w:ascii="Times New Roman" w:hAnsi="Times New Roman"/>
                <w:bCs/>
              </w:rPr>
              <w:t>:</w:t>
            </w:r>
            <w:r w:rsidRPr="003711F8">
              <w:rPr>
                <w:rFonts w:ascii="Times New Roman" w:hAnsi="Times New Roman"/>
                <w:bCs/>
              </w:rPr>
              <w:t xml:space="preserve"> </w:t>
            </w:r>
            <w:r w:rsidRPr="00F226BD">
              <w:rPr>
                <w:rFonts w:ascii="Times New Roman" w:hAnsi="Times New Roman"/>
                <w:bCs/>
              </w:rPr>
              <w:t>39222110-8</w:t>
            </w:r>
            <w:r w:rsidRPr="003711F8">
              <w:rPr>
                <w:rFonts w:ascii="Times New Roman" w:hAnsi="Times New Roman"/>
                <w:bCs/>
              </w:rPr>
              <w:t xml:space="preserve"> –</w:t>
            </w:r>
            <w:r w:rsidRPr="00F226BD">
              <w:rPr>
                <w:rFonts w:ascii="Times New Roman" w:hAnsi="Times New Roman"/>
                <w:bCs/>
              </w:rPr>
              <w:t> Столові прибори і тарілки одноразового використання</w:t>
            </w:r>
          </w:p>
        </w:tc>
      </w:tr>
      <w:tr w:rsidR="00625EAF" w:rsidRPr="00F226BD" w:rsidTr="00625EAF">
        <w:tc>
          <w:tcPr>
            <w:tcW w:w="567" w:type="dxa"/>
            <w:shd w:val="clear" w:color="auto" w:fill="auto"/>
          </w:tcPr>
          <w:p w:rsidR="00625EAF" w:rsidRPr="00F226BD" w:rsidRDefault="00625EAF" w:rsidP="00560E1E">
            <w:pPr>
              <w:spacing w:after="0" w:line="240" w:lineRule="auto"/>
              <w:jc w:val="center"/>
              <w:rPr>
                <w:rFonts w:ascii="Times New Roman" w:hAnsi="Times New Roman"/>
              </w:rPr>
            </w:pPr>
            <w:r w:rsidRPr="00F226BD">
              <w:rPr>
                <w:rFonts w:ascii="Times New Roman" w:hAnsi="Times New Roman"/>
              </w:rPr>
              <w:t>4</w:t>
            </w:r>
          </w:p>
        </w:tc>
        <w:tc>
          <w:tcPr>
            <w:tcW w:w="2518" w:type="dxa"/>
            <w:shd w:val="clear" w:color="auto" w:fill="auto"/>
          </w:tcPr>
          <w:p w:rsidR="00625EAF" w:rsidRPr="00F226BD" w:rsidRDefault="00625EAF" w:rsidP="00560E1E">
            <w:pPr>
              <w:spacing w:after="0" w:line="240" w:lineRule="auto"/>
              <w:rPr>
                <w:rFonts w:ascii="Times New Roman" w:eastAsia="Times New Roman" w:hAnsi="Times New Roman"/>
              </w:rPr>
            </w:pPr>
            <w:r w:rsidRPr="00F226BD">
              <w:rPr>
                <w:rFonts w:ascii="Times New Roman" w:eastAsia="Times New Roman" w:hAnsi="Times New Roman"/>
              </w:rPr>
              <w:t xml:space="preserve">Одноразові </w:t>
            </w:r>
            <w:r w:rsidRPr="00F226BD">
              <w:rPr>
                <w:rFonts w:ascii="Times New Roman" w:hAnsi="Times New Roman"/>
                <w:bCs/>
              </w:rPr>
              <w:t>пластикові в</w:t>
            </w:r>
            <w:r w:rsidRPr="00F226BD">
              <w:rPr>
                <w:rFonts w:ascii="Times New Roman" w:eastAsia="Times New Roman" w:hAnsi="Times New Roman"/>
              </w:rPr>
              <w:t>иделки</w:t>
            </w:r>
            <w:r w:rsidRPr="00F226BD">
              <w:rPr>
                <w:rFonts w:ascii="Times New Roman" w:eastAsia="Times New Roman" w:hAnsi="Times New Roman"/>
                <w:lang w:eastAsia="ru-RU"/>
              </w:rPr>
              <w:t xml:space="preserve"> </w:t>
            </w:r>
          </w:p>
        </w:tc>
        <w:tc>
          <w:tcPr>
            <w:tcW w:w="6662" w:type="dxa"/>
          </w:tcPr>
          <w:p w:rsidR="00625EAF" w:rsidRPr="00F226BD" w:rsidRDefault="00625EAF" w:rsidP="00560E1E">
            <w:pPr>
              <w:spacing w:after="0" w:line="240" w:lineRule="auto"/>
              <w:rPr>
                <w:rFonts w:ascii="Times New Roman" w:hAnsi="Times New Roman"/>
                <w:color w:val="FF0000"/>
              </w:rPr>
            </w:pPr>
            <w:proofErr w:type="spellStart"/>
            <w:r w:rsidRPr="003711F8">
              <w:rPr>
                <w:rFonts w:ascii="Times New Roman" w:hAnsi="Times New Roman"/>
                <w:bCs/>
              </w:rPr>
              <w:t>ДК</w:t>
            </w:r>
            <w:proofErr w:type="spellEnd"/>
            <w:r w:rsidRPr="003711F8">
              <w:rPr>
                <w:rFonts w:ascii="Times New Roman" w:hAnsi="Times New Roman"/>
                <w:bCs/>
              </w:rPr>
              <w:t xml:space="preserve"> 021:2015</w:t>
            </w:r>
            <w:r>
              <w:rPr>
                <w:rFonts w:ascii="Times New Roman" w:hAnsi="Times New Roman"/>
                <w:bCs/>
              </w:rPr>
              <w:t>:</w:t>
            </w:r>
            <w:r w:rsidRPr="003711F8">
              <w:rPr>
                <w:rFonts w:ascii="Times New Roman" w:hAnsi="Times New Roman"/>
                <w:bCs/>
              </w:rPr>
              <w:t xml:space="preserve"> </w:t>
            </w:r>
            <w:r w:rsidRPr="00F226BD">
              <w:rPr>
                <w:rFonts w:ascii="Times New Roman" w:hAnsi="Times New Roman"/>
                <w:bCs/>
              </w:rPr>
              <w:t>39222110-8</w:t>
            </w:r>
            <w:r w:rsidRPr="003711F8">
              <w:rPr>
                <w:rFonts w:ascii="Times New Roman" w:hAnsi="Times New Roman"/>
                <w:bCs/>
              </w:rPr>
              <w:t xml:space="preserve"> –</w:t>
            </w:r>
            <w:r w:rsidRPr="00F226BD">
              <w:rPr>
                <w:rFonts w:ascii="Times New Roman" w:hAnsi="Times New Roman"/>
                <w:bCs/>
              </w:rPr>
              <w:t> Столові прибори і тарілки одноразового використання</w:t>
            </w:r>
          </w:p>
        </w:tc>
      </w:tr>
    </w:tbl>
    <w:p w:rsidR="00F30218" w:rsidRPr="00133B32" w:rsidRDefault="00F30218" w:rsidP="00F30218">
      <w:pPr>
        <w:jc w:val="both"/>
        <w:rPr>
          <w:rFonts w:ascii="Times New Roman" w:eastAsia="Times New Roman" w:hAnsi="Times New Roman" w:cs="Times New Roman"/>
          <w:sz w:val="24"/>
          <w:szCs w:val="24"/>
        </w:rPr>
      </w:pPr>
    </w:p>
    <w:p w:rsidR="00C14FDD" w:rsidRDefault="00224DA4" w:rsidP="00C873E9">
      <w:pPr>
        <w:spacing w:after="0" w:line="240" w:lineRule="auto"/>
        <w:jc w:val="center"/>
        <w:rPr>
          <w:rFonts w:ascii="Times New Roman" w:eastAsia="Times New Roman" w:hAnsi="Times New Roman" w:cs="Times New Roman"/>
          <w:b/>
          <w:sz w:val="24"/>
          <w:szCs w:val="24"/>
        </w:rPr>
      </w:pPr>
      <w:r w:rsidRPr="007238AF">
        <w:rPr>
          <w:rFonts w:ascii="Times New Roman" w:eastAsia="Times New Roman" w:hAnsi="Times New Roman" w:cs="Times New Roman"/>
          <w:b/>
          <w:sz w:val="24"/>
          <w:szCs w:val="24"/>
          <w:highlight w:val="white"/>
        </w:rPr>
        <w:t>ТЕХНІЧНА СПЕЦИФІКАЦІЯ</w:t>
      </w:r>
    </w:p>
    <w:tbl>
      <w:tblPr>
        <w:tblW w:w="10349" w:type="dxa"/>
        <w:tblCellSpacing w:w="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6"/>
        <w:gridCol w:w="4364"/>
        <w:gridCol w:w="1324"/>
        <w:gridCol w:w="1295"/>
      </w:tblGrid>
      <w:tr w:rsidR="002467B1" w:rsidRPr="007D0EBE" w:rsidTr="00560E1E">
        <w:trPr>
          <w:trHeight w:val="684"/>
          <w:tblCellSpacing w:w="0" w:type="dxa"/>
        </w:trPr>
        <w:tc>
          <w:tcPr>
            <w:tcW w:w="3366" w:type="dxa"/>
            <w:tcBorders>
              <w:top w:val="single" w:sz="4" w:space="0" w:color="000000"/>
              <w:left w:val="single" w:sz="4" w:space="0" w:color="000000"/>
              <w:bottom w:val="single" w:sz="4" w:space="0" w:color="000000"/>
              <w:right w:val="single" w:sz="4" w:space="0" w:color="000000"/>
            </w:tcBorders>
            <w:vAlign w:val="center"/>
            <w:hideMark/>
          </w:tcPr>
          <w:p w:rsidR="002467B1" w:rsidRPr="007D0EBE" w:rsidRDefault="002467B1" w:rsidP="00560E1E">
            <w:pPr>
              <w:spacing w:after="0" w:line="240" w:lineRule="auto"/>
              <w:jc w:val="center"/>
              <w:rPr>
                <w:rFonts w:ascii="Times New Roman" w:eastAsia="Times New Roman" w:hAnsi="Times New Roman"/>
                <w:b/>
                <w:bCs/>
                <w:sz w:val="24"/>
                <w:szCs w:val="24"/>
              </w:rPr>
            </w:pPr>
            <w:r w:rsidRPr="007D0EBE">
              <w:rPr>
                <w:rFonts w:ascii="Times New Roman" w:eastAsia="Times New Roman" w:hAnsi="Times New Roman"/>
                <w:b/>
                <w:bCs/>
                <w:color w:val="000000"/>
                <w:sz w:val="24"/>
                <w:szCs w:val="24"/>
              </w:rPr>
              <w:t>Найменування  предмету закупівлі</w:t>
            </w:r>
          </w:p>
        </w:tc>
        <w:tc>
          <w:tcPr>
            <w:tcW w:w="4364" w:type="dxa"/>
            <w:tcBorders>
              <w:top w:val="single" w:sz="4" w:space="0" w:color="000000"/>
              <w:left w:val="single" w:sz="4" w:space="0" w:color="000000"/>
              <w:bottom w:val="single" w:sz="4" w:space="0" w:color="000000"/>
              <w:right w:val="single" w:sz="4" w:space="0" w:color="000000"/>
            </w:tcBorders>
            <w:vAlign w:val="center"/>
            <w:hideMark/>
          </w:tcPr>
          <w:p w:rsidR="002467B1" w:rsidRPr="007D0EBE" w:rsidRDefault="002467B1" w:rsidP="00560E1E">
            <w:pPr>
              <w:spacing w:after="0" w:line="240" w:lineRule="auto"/>
              <w:jc w:val="center"/>
              <w:rPr>
                <w:rFonts w:ascii="Times New Roman" w:eastAsia="Times New Roman" w:hAnsi="Times New Roman"/>
                <w:b/>
                <w:bCs/>
                <w:sz w:val="24"/>
                <w:szCs w:val="24"/>
              </w:rPr>
            </w:pPr>
            <w:r w:rsidRPr="007D0EBE">
              <w:rPr>
                <w:rFonts w:ascii="Times New Roman" w:eastAsia="Times New Roman" w:hAnsi="Times New Roman"/>
                <w:b/>
                <w:bCs/>
                <w:color w:val="000000"/>
                <w:sz w:val="24"/>
                <w:szCs w:val="24"/>
              </w:rPr>
              <w:t>Опис та технічна характеристика товару</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2467B1" w:rsidRPr="007D0EBE" w:rsidRDefault="002467B1" w:rsidP="00560E1E">
            <w:pPr>
              <w:spacing w:after="0" w:line="240" w:lineRule="auto"/>
              <w:jc w:val="center"/>
              <w:rPr>
                <w:rFonts w:ascii="Times New Roman" w:eastAsia="Times New Roman" w:hAnsi="Times New Roman"/>
                <w:b/>
                <w:bCs/>
                <w:sz w:val="24"/>
                <w:szCs w:val="24"/>
              </w:rPr>
            </w:pPr>
            <w:r w:rsidRPr="007D0EBE">
              <w:rPr>
                <w:rFonts w:ascii="Times New Roman" w:eastAsia="Times New Roman" w:hAnsi="Times New Roman"/>
                <w:b/>
                <w:bCs/>
                <w:color w:val="000000"/>
                <w:sz w:val="24"/>
                <w:szCs w:val="24"/>
              </w:rPr>
              <w:t>Одиниця виміру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2467B1" w:rsidRPr="007D0EBE" w:rsidRDefault="002467B1" w:rsidP="00560E1E">
            <w:pPr>
              <w:spacing w:after="0" w:line="240" w:lineRule="auto"/>
              <w:jc w:val="center"/>
              <w:rPr>
                <w:rFonts w:ascii="Times New Roman" w:eastAsia="Times New Roman" w:hAnsi="Times New Roman"/>
                <w:b/>
                <w:bCs/>
                <w:sz w:val="24"/>
                <w:szCs w:val="24"/>
              </w:rPr>
            </w:pPr>
            <w:r w:rsidRPr="007D0EBE">
              <w:rPr>
                <w:rFonts w:ascii="Times New Roman" w:eastAsia="Times New Roman" w:hAnsi="Times New Roman"/>
                <w:b/>
                <w:bCs/>
                <w:color w:val="000000"/>
                <w:sz w:val="24"/>
                <w:szCs w:val="24"/>
              </w:rPr>
              <w:t>Кількість</w:t>
            </w:r>
          </w:p>
        </w:tc>
      </w:tr>
      <w:tr w:rsidR="002467B1" w:rsidRPr="007D0EBE" w:rsidTr="00560E1E">
        <w:trPr>
          <w:trHeight w:val="960"/>
          <w:tblCellSpacing w:w="0" w:type="dxa"/>
        </w:trPr>
        <w:tc>
          <w:tcPr>
            <w:tcW w:w="3366" w:type="dxa"/>
            <w:tcBorders>
              <w:top w:val="single" w:sz="4" w:space="0" w:color="000000"/>
              <w:left w:val="single" w:sz="4" w:space="0" w:color="000000"/>
              <w:bottom w:val="single" w:sz="4" w:space="0" w:color="000000"/>
              <w:right w:val="single" w:sz="4" w:space="0" w:color="000000"/>
            </w:tcBorders>
            <w:hideMark/>
          </w:tcPr>
          <w:p w:rsidR="002467B1" w:rsidRPr="00C01A7F" w:rsidRDefault="002467B1" w:rsidP="00560E1E">
            <w:pPr>
              <w:spacing w:after="0" w:line="240" w:lineRule="auto"/>
              <w:rPr>
                <w:rFonts w:ascii="Times New Roman" w:eastAsia="Times New Roman" w:hAnsi="Times New Roman"/>
                <w:sz w:val="24"/>
                <w:szCs w:val="24"/>
              </w:rPr>
            </w:pPr>
            <w:r w:rsidRPr="0021608D">
              <w:rPr>
                <w:rFonts w:ascii="Times New Roman" w:hAnsi="Times New Roman"/>
                <w:bCs/>
                <w:sz w:val="24"/>
                <w:szCs w:val="24"/>
              </w:rPr>
              <w:t xml:space="preserve">Одноразові </w:t>
            </w:r>
            <w:r>
              <w:rPr>
                <w:rFonts w:ascii="Times New Roman" w:hAnsi="Times New Roman"/>
                <w:bCs/>
                <w:sz w:val="24"/>
                <w:szCs w:val="24"/>
              </w:rPr>
              <w:t xml:space="preserve">пластикові </w:t>
            </w:r>
            <w:r w:rsidRPr="0021608D">
              <w:rPr>
                <w:rFonts w:ascii="Times New Roman" w:hAnsi="Times New Roman"/>
                <w:bCs/>
                <w:sz w:val="24"/>
                <w:szCs w:val="24"/>
              </w:rPr>
              <w:t>тарілки</w:t>
            </w:r>
            <w:r>
              <w:rPr>
                <w:rFonts w:ascii="Times New Roman" w:hAnsi="Times New Roman"/>
                <w:bCs/>
                <w:sz w:val="24"/>
                <w:szCs w:val="24"/>
              </w:rPr>
              <w:t>,</w:t>
            </w:r>
            <w:r>
              <w:rPr>
                <w:rFonts w:ascii="Times New Roman" w:eastAsia="Times New Roman" w:hAnsi="Times New Roman"/>
                <w:sz w:val="24"/>
                <w:szCs w:val="24"/>
                <w:lang w:eastAsia="ru-RU"/>
              </w:rPr>
              <w:t xml:space="preserve"> глибокі </w:t>
            </w:r>
            <w:r w:rsidRPr="0021608D">
              <w:rPr>
                <w:rFonts w:ascii="Times New Roman" w:eastAsia="Times New Roman" w:hAnsi="Times New Roman"/>
                <w:sz w:val="24"/>
                <w:szCs w:val="24"/>
                <w:lang w:eastAsia="ru-RU"/>
              </w:rPr>
              <w:t xml:space="preserve"> </w:t>
            </w:r>
          </w:p>
        </w:tc>
        <w:tc>
          <w:tcPr>
            <w:tcW w:w="4364" w:type="dxa"/>
            <w:tcBorders>
              <w:top w:val="single" w:sz="4" w:space="0" w:color="000000"/>
              <w:left w:val="single" w:sz="4" w:space="0" w:color="000000"/>
              <w:bottom w:val="single" w:sz="4" w:space="0" w:color="000000"/>
              <w:right w:val="single" w:sz="4" w:space="0" w:color="000000"/>
            </w:tcBorders>
            <w:vAlign w:val="center"/>
            <w:hideMark/>
          </w:tcPr>
          <w:p w:rsidR="002467B1" w:rsidRPr="00B849D3" w:rsidRDefault="002467B1" w:rsidP="00560E1E">
            <w:pPr>
              <w:spacing w:after="0" w:line="240" w:lineRule="auto"/>
              <w:rPr>
                <w:rFonts w:ascii="Times New Roman" w:hAnsi="Times New Roman"/>
                <w:sz w:val="24"/>
                <w:szCs w:val="24"/>
              </w:rPr>
            </w:pPr>
            <w:r>
              <w:rPr>
                <w:rFonts w:ascii="Times New Roman" w:hAnsi="Times New Roman"/>
                <w:sz w:val="24"/>
                <w:szCs w:val="24"/>
              </w:rPr>
              <w:t>Для холодних та гарячих страв.</w:t>
            </w:r>
          </w:p>
          <w:p w:rsidR="002467B1" w:rsidRDefault="002467B1" w:rsidP="00560E1E">
            <w:pPr>
              <w:spacing w:after="0" w:line="240" w:lineRule="auto"/>
              <w:rPr>
                <w:rFonts w:ascii="Times New Roman" w:hAnsi="Times New Roman"/>
                <w:sz w:val="24"/>
                <w:szCs w:val="24"/>
              </w:rPr>
            </w:pPr>
            <w:r>
              <w:rPr>
                <w:rFonts w:ascii="Times New Roman" w:hAnsi="Times New Roman"/>
                <w:sz w:val="24"/>
                <w:szCs w:val="24"/>
              </w:rPr>
              <w:t>М</w:t>
            </w:r>
            <w:r w:rsidRPr="00A1630C">
              <w:rPr>
                <w:rFonts w:ascii="Times New Roman" w:hAnsi="Times New Roman"/>
                <w:sz w:val="24"/>
                <w:szCs w:val="24"/>
              </w:rPr>
              <w:t>атеріал</w:t>
            </w:r>
            <w:r w:rsidRPr="00731A97">
              <w:rPr>
                <w:rFonts w:ascii="Times New Roman" w:hAnsi="Times New Roman"/>
                <w:sz w:val="24"/>
                <w:szCs w:val="24"/>
              </w:rPr>
              <w:t>: харчовий пластик</w:t>
            </w:r>
            <w:r>
              <w:rPr>
                <w:rFonts w:ascii="Times New Roman" w:hAnsi="Times New Roman"/>
                <w:sz w:val="24"/>
                <w:szCs w:val="24"/>
              </w:rPr>
              <w:t>.</w:t>
            </w:r>
          </w:p>
          <w:p w:rsidR="002467B1" w:rsidRDefault="002467B1" w:rsidP="00560E1E">
            <w:pPr>
              <w:spacing w:after="0" w:line="240" w:lineRule="auto"/>
              <w:rPr>
                <w:rFonts w:ascii="Times New Roman" w:hAnsi="Times New Roman"/>
                <w:sz w:val="24"/>
                <w:szCs w:val="24"/>
              </w:rPr>
            </w:pPr>
            <w:r>
              <w:rPr>
                <w:rFonts w:ascii="Times New Roman" w:hAnsi="Times New Roman"/>
                <w:bCs/>
                <w:sz w:val="24"/>
                <w:szCs w:val="24"/>
              </w:rPr>
              <w:t>Одноразова</w:t>
            </w:r>
            <w:r w:rsidRPr="0021608D">
              <w:rPr>
                <w:rFonts w:ascii="Times New Roman" w:hAnsi="Times New Roman"/>
                <w:bCs/>
                <w:sz w:val="24"/>
                <w:szCs w:val="24"/>
              </w:rPr>
              <w:t xml:space="preserve"> </w:t>
            </w:r>
            <w:r>
              <w:rPr>
                <w:rFonts w:ascii="Times New Roman" w:hAnsi="Times New Roman"/>
                <w:bCs/>
                <w:sz w:val="24"/>
                <w:szCs w:val="24"/>
              </w:rPr>
              <w:t xml:space="preserve">пластикова тарілка, глибока </w:t>
            </w:r>
            <w:r w:rsidRPr="003D006A">
              <w:rPr>
                <w:rFonts w:ascii="Times New Roman" w:hAnsi="Times New Roman"/>
                <w:sz w:val="24"/>
                <w:szCs w:val="24"/>
              </w:rPr>
              <w:t xml:space="preserve"> має бути виготовлена з</w:t>
            </w:r>
            <w:r>
              <w:rPr>
                <w:rFonts w:ascii="Times New Roman" w:hAnsi="Times New Roman"/>
                <w:sz w:val="24"/>
                <w:szCs w:val="24"/>
              </w:rPr>
              <w:t xml:space="preserve"> харчового</w:t>
            </w:r>
            <w:r w:rsidRPr="003D006A">
              <w:rPr>
                <w:rFonts w:ascii="Times New Roman" w:hAnsi="Times New Roman"/>
                <w:sz w:val="24"/>
                <w:szCs w:val="24"/>
              </w:rPr>
              <w:t xml:space="preserve"> пластику.</w:t>
            </w:r>
          </w:p>
          <w:p w:rsidR="002467B1" w:rsidRDefault="002467B1" w:rsidP="00560E1E">
            <w:pPr>
              <w:spacing w:after="0" w:line="240" w:lineRule="auto"/>
              <w:rPr>
                <w:rFonts w:ascii="Times New Roman" w:hAnsi="Times New Roman"/>
                <w:sz w:val="24"/>
                <w:szCs w:val="24"/>
              </w:rPr>
            </w:pPr>
            <w:r w:rsidRPr="003D006A">
              <w:rPr>
                <w:rFonts w:ascii="Times New Roman" w:hAnsi="Times New Roman"/>
                <w:sz w:val="24"/>
                <w:szCs w:val="24"/>
              </w:rPr>
              <w:t xml:space="preserve"> Колір білий або прозорий. </w:t>
            </w:r>
          </w:p>
          <w:p w:rsidR="002467B1" w:rsidRDefault="002467B1" w:rsidP="00560E1E">
            <w:pPr>
              <w:spacing w:after="0" w:line="240" w:lineRule="auto"/>
              <w:rPr>
                <w:rFonts w:ascii="Times New Roman" w:hAnsi="Times New Roman"/>
                <w:sz w:val="24"/>
                <w:szCs w:val="24"/>
              </w:rPr>
            </w:pPr>
            <w:r w:rsidRPr="003D006A">
              <w:rPr>
                <w:rFonts w:ascii="Times New Roman" w:hAnsi="Times New Roman"/>
                <w:sz w:val="24"/>
                <w:szCs w:val="24"/>
              </w:rPr>
              <w:t>Діаметр 150-180 мм.</w:t>
            </w:r>
          </w:p>
          <w:p w:rsidR="002467B1" w:rsidRDefault="002467B1" w:rsidP="00560E1E">
            <w:pPr>
              <w:spacing w:after="0" w:line="240" w:lineRule="auto"/>
              <w:rPr>
                <w:rFonts w:ascii="Times New Roman" w:hAnsi="Times New Roman"/>
                <w:sz w:val="24"/>
                <w:szCs w:val="24"/>
              </w:rPr>
            </w:pPr>
            <w:r>
              <w:rPr>
                <w:rFonts w:ascii="Times New Roman" w:hAnsi="Times New Roman"/>
                <w:sz w:val="24"/>
                <w:szCs w:val="24"/>
              </w:rPr>
              <w:t>Ємн</w:t>
            </w:r>
            <w:r w:rsidRPr="003D006A">
              <w:rPr>
                <w:rFonts w:ascii="Times New Roman" w:hAnsi="Times New Roman"/>
                <w:sz w:val="24"/>
                <w:szCs w:val="24"/>
              </w:rPr>
              <w:t>ість тарілки не менше 5</w:t>
            </w:r>
            <w:r>
              <w:rPr>
                <w:rFonts w:ascii="Times New Roman" w:hAnsi="Times New Roman"/>
                <w:sz w:val="24"/>
                <w:szCs w:val="24"/>
              </w:rPr>
              <w:t>0</w:t>
            </w:r>
            <w:r w:rsidRPr="003D006A">
              <w:rPr>
                <w:rFonts w:ascii="Times New Roman" w:hAnsi="Times New Roman"/>
                <w:sz w:val="24"/>
                <w:szCs w:val="24"/>
              </w:rPr>
              <w:t xml:space="preserve">0 </w:t>
            </w:r>
            <w:proofErr w:type="spellStart"/>
            <w:r w:rsidRPr="003D006A">
              <w:rPr>
                <w:rFonts w:ascii="Times New Roman" w:hAnsi="Times New Roman"/>
                <w:sz w:val="24"/>
                <w:szCs w:val="24"/>
              </w:rPr>
              <w:t>мл</w:t>
            </w:r>
            <w:proofErr w:type="spellEnd"/>
            <w:r w:rsidRPr="003D006A">
              <w:rPr>
                <w:rFonts w:ascii="Times New Roman" w:hAnsi="Times New Roman"/>
                <w:sz w:val="24"/>
                <w:szCs w:val="24"/>
              </w:rPr>
              <w:t xml:space="preserve">. </w:t>
            </w:r>
          </w:p>
          <w:p w:rsidR="002467B1" w:rsidRPr="007D0EBE" w:rsidRDefault="002467B1" w:rsidP="00560E1E">
            <w:pPr>
              <w:spacing w:after="0" w:line="240" w:lineRule="auto"/>
              <w:rPr>
                <w:rFonts w:ascii="Times New Roman" w:eastAsia="Times New Roman" w:hAnsi="Times New Roman"/>
                <w:sz w:val="24"/>
                <w:szCs w:val="24"/>
              </w:rPr>
            </w:pPr>
            <w:r w:rsidRPr="003D006A">
              <w:rPr>
                <w:rFonts w:ascii="Times New Roman" w:hAnsi="Times New Roman"/>
                <w:sz w:val="24"/>
                <w:szCs w:val="24"/>
              </w:rPr>
              <w:t>Різкий запах пластмаси не припустимий. Тарілка призначена для харчових потреб  та має відповідне маркування. Вироби повинні відповідати вимогам чинного санітарного законодавства України, відповідати вимогам ДСТУ, ТУ та дозволені для використання у громадському харчуванні.</w:t>
            </w:r>
          </w:p>
        </w:tc>
        <w:tc>
          <w:tcPr>
            <w:tcW w:w="1324" w:type="dxa"/>
            <w:tcBorders>
              <w:top w:val="single" w:sz="4" w:space="0" w:color="000000"/>
              <w:left w:val="single" w:sz="4" w:space="0" w:color="000000"/>
              <w:bottom w:val="single" w:sz="4" w:space="0" w:color="000000"/>
              <w:right w:val="single" w:sz="4" w:space="0" w:color="000000"/>
            </w:tcBorders>
            <w:hideMark/>
          </w:tcPr>
          <w:p w:rsidR="002467B1" w:rsidRPr="00C01A7F" w:rsidRDefault="002467B1" w:rsidP="00560E1E">
            <w:pPr>
              <w:spacing w:after="0" w:line="240" w:lineRule="auto"/>
              <w:jc w:val="center"/>
              <w:rPr>
                <w:rFonts w:ascii="Times New Roman" w:hAnsi="Times New Roman"/>
              </w:rPr>
            </w:pPr>
            <w:r>
              <w:rPr>
                <w:rFonts w:ascii="Times New Roman" w:eastAsia="Times New Roman" w:hAnsi="Times New Roman"/>
                <w:sz w:val="24"/>
                <w:szCs w:val="24"/>
              </w:rPr>
              <w:t xml:space="preserve">шт. </w:t>
            </w:r>
          </w:p>
        </w:tc>
        <w:tc>
          <w:tcPr>
            <w:tcW w:w="1295" w:type="dxa"/>
            <w:tcBorders>
              <w:top w:val="single" w:sz="4" w:space="0" w:color="000000"/>
              <w:left w:val="single" w:sz="4" w:space="0" w:color="000000"/>
              <w:bottom w:val="single" w:sz="4" w:space="0" w:color="000000"/>
              <w:right w:val="single" w:sz="4" w:space="0" w:color="000000"/>
            </w:tcBorders>
            <w:hideMark/>
          </w:tcPr>
          <w:p w:rsidR="002467B1" w:rsidRPr="00C01A7F" w:rsidRDefault="002467B1" w:rsidP="00560E1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10 000</w:t>
            </w:r>
          </w:p>
        </w:tc>
      </w:tr>
      <w:tr w:rsidR="002467B1" w:rsidRPr="007D0EBE" w:rsidTr="00560E1E">
        <w:trPr>
          <w:trHeight w:val="960"/>
          <w:tblCellSpacing w:w="0" w:type="dxa"/>
        </w:trPr>
        <w:tc>
          <w:tcPr>
            <w:tcW w:w="3366" w:type="dxa"/>
            <w:tcBorders>
              <w:top w:val="single" w:sz="4" w:space="0" w:color="000000"/>
              <w:left w:val="single" w:sz="4" w:space="0" w:color="000000"/>
              <w:bottom w:val="single" w:sz="4" w:space="0" w:color="000000"/>
              <w:right w:val="single" w:sz="4" w:space="0" w:color="000000"/>
            </w:tcBorders>
            <w:hideMark/>
          </w:tcPr>
          <w:p w:rsidR="002467B1" w:rsidRPr="00C01A7F" w:rsidRDefault="002467B1" w:rsidP="00560E1E">
            <w:pPr>
              <w:spacing w:after="0" w:line="240" w:lineRule="auto"/>
              <w:rPr>
                <w:rFonts w:ascii="Times New Roman" w:eastAsia="Times New Roman" w:hAnsi="Times New Roman"/>
                <w:sz w:val="24"/>
                <w:szCs w:val="24"/>
              </w:rPr>
            </w:pPr>
            <w:r w:rsidRPr="0021608D">
              <w:rPr>
                <w:rFonts w:ascii="Times New Roman" w:hAnsi="Times New Roman"/>
                <w:bCs/>
                <w:sz w:val="24"/>
                <w:szCs w:val="24"/>
              </w:rPr>
              <w:t xml:space="preserve">Одноразові </w:t>
            </w:r>
            <w:r>
              <w:rPr>
                <w:rFonts w:ascii="Times New Roman" w:hAnsi="Times New Roman"/>
                <w:bCs/>
                <w:sz w:val="24"/>
                <w:szCs w:val="24"/>
              </w:rPr>
              <w:t>пластикові</w:t>
            </w:r>
            <w:r w:rsidRPr="0021608D">
              <w:rPr>
                <w:rFonts w:ascii="Times New Roman" w:hAnsi="Times New Roman"/>
                <w:bCs/>
                <w:sz w:val="24"/>
                <w:szCs w:val="24"/>
              </w:rPr>
              <w:t xml:space="preserve"> тарілки</w:t>
            </w:r>
            <w:r>
              <w:rPr>
                <w:rFonts w:ascii="Times New Roman" w:hAnsi="Times New Roman"/>
                <w:bCs/>
                <w:sz w:val="24"/>
                <w:szCs w:val="24"/>
              </w:rPr>
              <w:t>, десертна</w:t>
            </w:r>
          </w:p>
        </w:tc>
        <w:tc>
          <w:tcPr>
            <w:tcW w:w="4364" w:type="dxa"/>
            <w:tcBorders>
              <w:top w:val="single" w:sz="4" w:space="0" w:color="000000"/>
              <w:left w:val="single" w:sz="4" w:space="0" w:color="000000"/>
              <w:bottom w:val="single" w:sz="4" w:space="0" w:color="000000"/>
              <w:right w:val="single" w:sz="4" w:space="0" w:color="000000"/>
            </w:tcBorders>
            <w:vAlign w:val="center"/>
            <w:hideMark/>
          </w:tcPr>
          <w:p w:rsidR="002467B1" w:rsidRDefault="002467B1" w:rsidP="00560E1E">
            <w:pPr>
              <w:spacing w:after="0" w:line="240" w:lineRule="auto"/>
              <w:rPr>
                <w:rFonts w:ascii="Times New Roman" w:hAnsi="Times New Roman"/>
                <w:sz w:val="24"/>
                <w:szCs w:val="24"/>
              </w:rPr>
            </w:pPr>
            <w:r>
              <w:rPr>
                <w:rFonts w:ascii="Times New Roman" w:hAnsi="Times New Roman"/>
                <w:sz w:val="24"/>
                <w:szCs w:val="24"/>
              </w:rPr>
              <w:t>Для холодних та гарячих страв.</w:t>
            </w:r>
          </w:p>
          <w:p w:rsidR="002467B1" w:rsidRDefault="002467B1" w:rsidP="00560E1E">
            <w:pPr>
              <w:spacing w:after="0" w:line="240" w:lineRule="auto"/>
              <w:jc w:val="both"/>
              <w:rPr>
                <w:rFonts w:ascii="Times New Roman" w:hAnsi="Times New Roman"/>
                <w:sz w:val="24"/>
                <w:szCs w:val="24"/>
              </w:rPr>
            </w:pPr>
            <w:r>
              <w:rPr>
                <w:rFonts w:ascii="Times New Roman" w:hAnsi="Times New Roman"/>
                <w:bCs/>
                <w:sz w:val="24"/>
                <w:szCs w:val="24"/>
              </w:rPr>
              <w:t>Одноразова</w:t>
            </w:r>
            <w:r w:rsidRPr="0021608D">
              <w:rPr>
                <w:rFonts w:ascii="Times New Roman" w:hAnsi="Times New Roman"/>
                <w:bCs/>
                <w:sz w:val="24"/>
                <w:szCs w:val="24"/>
              </w:rPr>
              <w:t xml:space="preserve"> </w:t>
            </w:r>
            <w:r>
              <w:rPr>
                <w:rFonts w:ascii="Times New Roman" w:hAnsi="Times New Roman"/>
                <w:bCs/>
                <w:sz w:val="24"/>
                <w:szCs w:val="24"/>
              </w:rPr>
              <w:t>пластикова</w:t>
            </w:r>
            <w:r w:rsidRPr="0021608D">
              <w:rPr>
                <w:rFonts w:ascii="Times New Roman" w:hAnsi="Times New Roman"/>
                <w:bCs/>
                <w:sz w:val="24"/>
                <w:szCs w:val="24"/>
              </w:rPr>
              <w:t xml:space="preserve"> </w:t>
            </w:r>
            <w:r>
              <w:rPr>
                <w:rFonts w:ascii="Times New Roman" w:hAnsi="Times New Roman"/>
                <w:bCs/>
                <w:sz w:val="24"/>
                <w:szCs w:val="24"/>
              </w:rPr>
              <w:t>тарілка,</w:t>
            </w:r>
            <w:r w:rsidRPr="0021608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десертна </w:t>
            </w:r>
            <w:r w:rsidRPr="003D006A">
              <w:rPr>
                <w:rFonts w:ascii="Times New Roman" w:hAnsi="Times New Roman"/>
                <w:sz w:val="24"/>
                <w:szCs w:val="24"/>
              </w:rPr>
              <w:t xml:space="preserve">має бути виготовлена з </w:t>
            </w:r>
            <w:r>
              <w:rPr>
                <w:rFonts w:ascii="Times New Roman" w:hAnsi="Times New Roman"/>
                <w:sz w:val="24"/>
                <w:szCs w:val="24"/>
              </w:rPr>
              <w:t>харчового</w:t>
            </w:r>
            <w:r w:rsidRPr="003D006A">
              <w:rPr>
                <w:rFonts w:ascii="Times New Roman" w:hAnsi="Times New Roman"/>
                <w:sz w:val="24"/>
                <w:szCs w:val="24"/>
              </w:rPr>
              <w:t xml:space="preserve"> пластику.</w:t>
            </w:r>
          </w:p>
          <w:p w:rsidR="002467B1" w:rsidRDefault="002467B1" w:rsidP="00560E1E">
            <w:pPr>
              <w:spacing w:after="0" w:line="240" w:lineRule="auto"/>
              <w:jc w:val="both"/>
              <w:rPr>
                <w:rFonts w:ascii="Times New Roman" w:hAnsi="Times New Roman"/>
                <w:sz w:val="24"/>
                <w:szCs w:val="24"/>
              </w:rPr>
            </w:pPr>
            <w:r w:rsidRPr="003D006A">
              <w:rPr>
                <w:rFonts w:ascii="Times New Roman" w:hAnsi="Times New Roman"/>
                <w:sz w:val="24"/>
                <w:szCs w:val="24"/>
              </w:rPr>
              <w:t xml:space="preserve"> Колір білий або прозорий. </w:t>
            </w:r>
          </w:p>
          <w:p w:rsidR="002467B1" w:rsidRDefault="002467B1" w:rsidP="00560E1E">
            <w:pPr>
              <w:spacing w:after="0" w:line="240" w:lineRule="auto"/>
              <w:jc w:val="both"/>
              <w:rPr>
                <w:rFonts w:ascii="Times New Roman" w:hAnsi="Times New Roman"/>
                <w:sz w:val="24"/>
                <w:szCs w:val="24"/>
              </w:rPr>
            </w:pPr>
            <w:r w:rsidRPr="003D006A">
              <w:rPr>
                <w:rFonts w:ascii="Times New Roman" w:hAnsi="Times New Roman"/>
                <w:sz w:val="24"/>
                <w:szCs w:val="24"/>
              </w:rPr>
              <w:t xml:space="preserve">Діаметр </w:t>
            </w:r>
            <w:r>
              <w:rPr>
                <w:rFonts w:ascii="Times New Roman" w:hAnsi="Times New Roman"/>
                <w:sz w:val="24"/>
                <w:szCs w:val="24"/>
              </w:rPr>
              <w:t>не менше 165</w:t>
            </w:r>
            <w:r w:rsidR="00745EB6">
              <w:rPr>
                <w:rFonts w:ascii="Times New Roman" w:hAnsi="Times New Roman"/>
                <w:sz w:val="24"/>
                <w:szCs w:val="24"/>
              </w:rPr>
              <w:t xml:space="preserve"> мм</w:t>
            </w:r>
            <w:r w:rsidRPr="003D006A">
              <w:rPr>
                <w:rFonts w:ascii="Times New Roman" w:hAnsi="Times New Roman"/>
                <w:sz w:val="24"/>
                <w:szCs w:val="24"/>
              </w:rPr>
              <w:t xml:space="preserve">. </w:t>
            </w:r>
          </w:p>
          <w:p w:rsidR="002467B1" w:rsidRPr="003D006A" w:rsidRDefault="002467B1" w:rsidP="00560E1E">
            <w:pPr>
              <w:spacing w:after="0" w:line="240" w:lineRule="auto"/>
              <w:jc w:val="both"/>
              <w:rPr>
                <w:rFonts w:ascii="Times New Roman" w:hAnsi="Times New Roman"/>
                <w:sz w:val="24"/>
                <w:szCs w:val="24"/>
              </w:rPr>
            </w:pPr>
            <w:r w:rsidRPr="003D006A">
              <w:rPr>
                <w:rFonts w:ascii="Times New Roman" w:hAnsi="Times New Roman"/>
                <w:sz w:val="24"/>
                <w:szCs w:val="24"/>
              </w:rPr>
              <w:t xml:space="preserve">Різкий запах пластмаси не припустимий. Тарілка призначена для харчових потреб  та має відповідне маркування. Вироби повинні відповідати вимогам чинного санітарного законодавства України, відповідати вимогам ДСТУ, ТУ та </w:t>
            </w:r>
            <w:r w:rsidRPr="003D006A">
              <w:rPr>
                <w:rFonts w:ascii="Times New Roman" w:hAnsi="Times New Roman"/>
                <w:sz w:val="24"/>
                <w:szCs w:val="24"/>
              </w:rPr>
              <w:lastRenderedPageBreak/>
              <w:t>дозволені для використ</w:t>
            </w:r>
            <w:r>
              <w:rPr>
                <w:rFonts w:ascii="Times New Roman" w:hAnsi="Times New Roman"/>
                <w:sz w:val="24"/>
                <w:szCs w:val="24"/>
              </w:rPr>
              <w:t>ання у громадському харчуванні.</w:t>
            </w:r>
          </w:p>
          <w:p w:rsidR="002467B1" w:rsidRPr="00901175" w:rsidRDefault="002467B1" w:rsidP="00560E1E">
            <w:pPr>
              <w:spacing w:after="0" w:line="240" w:lineRule="auto"/>
              <w:rPr>
                <w:rFonts w:ascii="Times New Roman" w:hAnsi="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2467B1" w:rsidRDefault="002467B1" w:rsidP="00560E1E">
            <w:pPr>
              <w:spacing w:after="0" w:line="240" w:lineRule="auto"/>
              <w:jc w:val="center"/>
              <w:rPr>
                <w:rFonts w:ascii="Times New Roman" w:hAnsi="Times New Roman"/>
              </w:rPr>
            </w:pPr>
            <w:r>
              <w:rPr>
                <w:rFonts w:ascii="Times New Roman" w:eastAsia="Times New Roman" w:hAnsi="Times New Roman"/>
                <w:sz w:val="24"/>
                <w:szCs w:val="24"/>
              </w:rPr>
              <w:lastRenderedPageBreak/>
              <w:t xml:space="preserve">шт. </w:t>
            </w:r>
          </w:p>
        </w:tc>
        <w:tc>
          <w:tcPr>
            <w:tcW w:w="1295" w:type="dxa"/>
            <w:tcBorders>
              <w:top w:val="single" w:sz="4" w:space="0" w:color="000000"/>
              <w:left w:val="single" w:sz="4" w:space="0" w:color="000000"/>
              <w:bottom w:val="single" w:sz="4" w:space="0" w:color="000000"/>
              <w:right w:val="single" w:sz="4" w:space="0" w:color="000000"/>
            </w:tcBorders>
            <w:hideMark/>
          </w:tcPr>
          <w:p w:rsidR="002467B1" w:rsidRDefault="002467B1" w:rsidP="00560E1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10 000</w:t>
            </w:r>
          </w:p>
        </w:tc>
      </w:tr>
      <w:tr w:rsidR="002467B1" w:rsidRPr="007D0EBE" w:rsidTr="00560E1E">
        <w:trPr>
          <w:trHeight w:val="960"/>
          <w:tblCellSpacing w:w="0" w:type="dxa"/>
        </w:trPr>
        <w:tc>
          <w:tcPr>
            <w:tcW w:w="3366" w:type="dxa"/>
            <w:tcBorders>
              <w:top w:val="single" w:sz="4" w:space="0" w:color="000000"/>
              <w:left w:val="single" w:sz="4" w:space="0" w:color="000000"/>
              <w:bottom w:val="single" w:sz="4" w:space="0" w:color="000000"/>
              <w:right w:val="single" w:sz="4" w:space="0" w:color="000000"/>
            </w:tcBorders>
            <w:hideMark/>
          </w:tcPr>
          <w:p w:rsidR="002467B1" w:rsidRPr="00C01A7F" w:rsidRDefault="002467B1" w:rsidP="00560E1E">
            <w:pPr>
              <w:spacing w:after="0" w:line="240" w:lineRule="auto"/>
              <w:rPr>
                <w:rFonts w:ascii="Times New Roman" w:eastAsia="Times New Roman" w:hAnsi="Times New Roman"/>
                <w:sz w:val="24"/>
                <w:szCs w:val="24"/>
              </w:rPr>
            </w:pPr>
            <w:r w:rsidRPr="0021608D">
              <w:rPr>
                <w:rFonts w:ascii="Times New Roman" w:hAnsi="Times New Roman"/>
                <w:bCs/>
                <w:sz w:val="24"/>
                <w:szCs w:val="24"/>
              </w:rPr>
              <w:lastRenderedPageBreak/>
              <w:t xml:space="preserve">Одноразові </w:t>
            </w:r>
            <w:proofErr w:type="spellStart"/>
            <w:r>
              <w:rPr>
                <w:rFonts w:ascii="Times New Roman" w:hAnsi="Times New Roman"/>
                <w:bCs/>
                <w:sz w:val="24"/>
                <w:szCs w:val="24"/>
              </w:rPr>
              <w:t>р</w:t>
            </w:r>
            <w:r>
              <w:rPr>
                <w:rFonts w:ascii="Times New Roman" w:eastAsia="Times New Roman" w:hAnsi="Times New Roman"/>
                <w:sz w:val="24"/>
                <w:szCs w:val="24"/>
                <w:lang w:eastAsia="ru-RU"/>
              </w:rPr>
              <w:t>озмішувачі</w:t>
            </w:r>
            <w:proofErr w:type="spellEnd"/>
            <w:r w:rsidRPr="0021608D">
              <w:rPr>
                <w:rFonts w:ascii="Times New Roman" w:eastAsia="Times New Roman" w:hAnsi="Times New Roman"/>
                <w:sz w:val="24"/>
                <w:szCs w:val="24"/>
                <w:lang w:eastAsia="ru-RU"/>
              </w:rPr>
              <w:t xml:space="preserve"> дерев'ян</w:t>
            </w:r>
            <w:r>
              <w:rPr>
                <w:rFonts w:ascii="Times New Roman" w:eastAsia="Times New Roman" w:hAnsi="Times New Roman"/>
                <w:sz w:val="24"/>
                <w:szCs w:val="24"/>
                <w:lang w:eastAsia="ru-RU"/>
              </w:rPr>
              <w:t>і</w:t>
            </w:r>
          </w:p>
        </w:tc>
        <w:tc>
          <w:tcPr>
            <w:tcW w:w="4364" w:type="dxa"/>
            <w:tcBorders>
              <w:top w:val="single" w:sz="4" w:space="0" w:color="000000"/>
              <w:left w:val="single" w:sz="4" w:space="0" w:color="000000"/>
              <w:bottom w:val="single" w:sz="4" w:space="0" w:color="000000"/>
              <w:right w:val="single" w:sz="4" w:space="0" w:color="000000"/>
            </w:tcBorders>
            <w:vAlign w:val="center"/>
            <w:hideMark/>
          </w:tcPr>
          <w:p w:rsidR="002467B1" w:rsidRDefault="002467B1" w:rsidP="00560E1E">
            <w:pPr>
              <w:spacing w:after="0" w:line="240" w:lineRule="auto"/>
              <w:rPr>
                <w:rFonts w:ascii="Times New Roman" w:hAnsi="Times New Roman"/>
                <w:sz w:val="24"/>
                <w:szCs w:val="24"/>
              </w:rPr>
            </w:pPr>
            <w:r>
              <w:rPr>
                <w:rFonts w:ascii="Times New Roman" w:hAnsi="Times New Roman"/>
                <w:sz w:val="24"/>
                <w:szCs w:val="24"/>
              </w:rPr>
              <w:t>Для холодних та гарячих страв.</w:t>
            </w:r>
          </w:p>
          <w:p w:rsidR="002467B1" w:rsidRPr="00A1630C" w:rsidRDefault="002467B1" w:rsidP="00560E1E">
            <w:pPr>
              <w:pStyle w:val="af7"/>
              <w:rPr>
                <w:rFonts w:ascii="Times New Roman" w:hAnsi="Times New Roman" w:cs="Times New Roman"/>
                <w:sz w:val="24"/>
                <w:szCs w:val="24"/>
                <w:lang w:eastAsia="en-US"/>
              </w:rPr>
            </w:pPr>
            <w:r w:rsidRPr="00A1630C">
              <w:rPr>
                <w:rFonts w:ascii="Times New Roman" w:hAnsi="Times New Roman" w:cs="Times New Roman"/>
                <w:sz w:val="24"/>
                <w:szCs w:val="24"/>
                <w:lang w:eastAsia="en-US"/>
              </w:rPr>
              <w:t xml:space="preserve">Довжина: </w:t>
            </w:r>
            <w:r>
              <w:rPr>
                <w:rFonts w:ascii="Times New Roman" w:hAnsi="Times New Roman" w:cs="Times New Roman"/>
                <w:sz w:val="24"/>
                <w:szCs w:val="24"/>
                <w:lang w:eastAsia="en-US"/>
              </w:rPr>
              <w:t xml:space="preserve">не менше  </w:t>
            </w:r>
            <w:r w:rsidRPr="00A1630C">
              <w:rPr>
                <w:rFonts w:ascii="Times New Roman" w:hAnsi="Times New Roman" w:cs="Times New Roman"/>
                <w:sz w:val="24"/>
                <w:szCs w:val="24"/>
                <w:lang w:eastAsia="en-US"/>
              </w:rPr>
              <w:t>1</w:t>
            </w:r>
            <w:r>
              <w:rPr>
                <w:rFonts w:ascii="Times New Roman" w:hAnsi="Times New Roman" w:cs="Times New Roman"/>
                <w:sz w:val="24"/>
                <w:szCs w:val="24"/>
                <w:lang w:eastAsia="en-US"/>
              </w:rPr>
              <w:t>2</w:t>
            </w:r>
            <w:r w:rsidRPr="00A1630C">
              <w:rPr>
                <w:rFonts w:ascii="Times New Roman" w:hAnsi="Times New Roman" w:cs="Times New Roman"/>
                <w:sz w:val="24"/>
                <w:szCs w:val="24"/>
                <w:lang w:eastAsia="en-US"/>
              </w:rPr>
              <w:t>0 мм,</w:t>
            </w:r>
          </w:p>
          <w:p w:rsidR="002467B1" w:rsidRDefault="002467B1" w:rsidP="00560E1E">
            <w:pPr>
              <w:spacing w:after="0" w:line="240" w:lineRule="auto"/>
              <w:rPr>
                <w:rFonts w:ascii="Times New Roman" w:hAnsi="Times New Roman"/>
                <w:sz w:val="24"/>
                <w:szCs w:val="24"/>
              </w:rPr>
            </w:pPr>
            <w:r>
              <w:rPr>
                <w:rFonts w:ascii="Times New Roman" w:hAnsi="Times New Roman"/>
                <w:sz w:val="24"/>
                <w:szCs w:val="24"/>
              </w:rPr>
              <w:t>М</w:t>
            </w:r>
            <w:r w:rsidRPr="00A1630C">
              <w:rPr>
                <w:rFonts w:ascii="Times New Roman" w:hAnsi="Times New Roman"/>
                <w:sz w:val="24"/>
                <w:szCs w:val="24"/>
              </w:rPr>
              <w:t xml:space="preserve">атеріал: </w:t>
            </w:r>
            <w:r>
              <w:rPr>
                <w:rFonts w:ascii="Times New Roman" w:hAnsi="Times New Roman"/>
                <w:sz w:val="24"/>
                <w:szCs w:val="24"/>
              </w:rPr>
              <w:t>дерево</w:t>
            </w:r>
          </w:p>
          <w:p w:rsidR="002467B1" w:rsidRPr="00901175" w:rsidRDefault="002467B1" w:rsidP="00560E1E">
            <w:pPr>
              <w:spacing w:after="0" w:line="240" w:lineRule="auto"/>
              <w:rPr>
                <w:rFonts w:ascii="Times New Roman" w:hAnsi="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2467B1" w:rsidRDefault="002467B1" w:rsidP="00560E1E">
            <w:pPr>
              <w:spacing w:after="0" w:line="240" w:lineRule="auto"/>
              <w:jc w:val="center"/>
              <w:rPr>
                <w:rFonts w:ascii="Times New Roman" w:hAnsi="Times New Roman"/>
              </w:rPr>
            </w:pPr>
            <w:r>
              <w:rPr>
                <w:rFonts w:ascii="Times New Roman" w:eastAsia="Times New Roman" w:hAnsi="Times New Roman"/>
                <w:sz w:val="24"/>
                <w:szCs w:val="24"/>
              </w:rPr>
              <w:t xml:space="preserve">шт. </w:t>
            </w:r>
          </w:p>
        </w:tc>
        <w:tc>
          <w:tcPr>
            <w:tcW w:w="1295" w:type="dxa"/>
            <w:tcBorders>
              <w:top w:val="single" w:sz="4" w:space="0" w:color="000000"/>
              <w:left w:val="single" w:sz="4" w:space="0" w:color="000000"/>
              <w:bottom w:val="single" w:sz="4" w:space="0" w:color="000000"/>
              <w:right w:val="single" w:sz="4" w:space="0" w:color="000000"/>
            </w:tcBorders>
            <w:hideMark/>
          </w:tcPr>
          <w:p w:rsidR="002467B1" w:rsidRDefault="00B523D1" w:rsidP="00560E1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100 000</w:t>
            </w:r>
          </w:p>
        </w:tc>
      </w:tr>
      <w:tr w:rsidR="002467B1" w:rsidRPr="007D0EBE" w:rsidTr="00560E1E">
        <w:trPr>
          <w:trHeight w:val="960"/>
          <w:tblCellSpacing w:w="0" w:type="dxa"/>
        </w:trPr>
        <w:tc>
          <w:tcPr>
            <w:tcW w:w="3366" w:type="dxa"/>
            <w:tcBorders>
              <w:top w:val="single" w:sz="4" w:space="0" w:color="000000"/>
              <w:left w:val="single" w:sz="4" w:space="0" w:color="000000"/>
              <w:bottom w:val="single" w:sz="4" w:space="0" w:color="000000"/>
              <w:right w:val="single" w:sz="4" w:space="0" w:color="000000"/>
            </w:tcBorders>
            <w:hideMark/>
          </w:tcPr>
          <w:p w:rsidR="002467B1" w:rsidRPr="00C01A7F" w:rsidRDefault="002467B1" w:rsidP="00560E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Одноразові </w:t>
            </w:r>
            <w:r>
              <w:rPr>
                <w:rFonts w:ascii="Times New Roman" w:hAnsi="Times New Roman"/>
                <w:bCs/>
                <w:sz w:val="24"/>
                <w:szCs w:val="24"/>
              </w:rPr>
              <w:t>пластикові</w:t>
            </w:r>
            <w:r w:rsidRPr="0021608D">
              <w:rPr>
                <w:rFonts w:ascii="Times New Roman" w:hAnsi="Times New Roman"/>
                <w:bCs/>
                <w:sz w:val="24"/>
                <w:szCs w:val="24"/>
              </w:rPr>
              <w:t xml:space="preserve"> </w:t>
            </w:r>
            <w:r>
              <w:rPr>
                <w:rFonts w:ascii="Times New Roman" w:hAnsi="Times New Roman"/>
                <w:bCs/>
                <w:sz w:val="24"/>
                <w:szCs w:val="24"/>
              </w:rPr>
              <w:t>в</w:t>
            </w:r>
            <w:r>
              <w:rPr>
                <w:rFonts w:ascii="Times New Roman" w:eastAsia="Times New Roman" w:hAnsi="Times New Roman"/>
                <w:sz w:val="24"/>
                <w:szCs w:val="24"/>
              </w:rPr>
              <w:t>иделки</w:t>
            </w:r>
          </w:p>
        </w:tc>
        <w:tc>
          <w:tcPr>
            <w:tcW w:w="4364" w:type="dxa"/>
            <w:tcBorders>
              <w:top w:val="single" w:sz="4" w:space="0" w:color="000000"/>
              <w:left w:val="single" w:sz="4" w:space="0" w:color="000000"/>
              <w:right w:val="single" w:sz="4" w:space="0" w:color="000000"/>
            </w:tcBorders>
            <w:vAlign w:val="center"/>
            <w:hideMark/>
          </w:tcPr>
          <w:p w:rsidR="002467B1" w:rsidRPr="00A1630C" w:rsidRDefault="002467B1" w:rsidP="00560E1E">
            <w:pPr>
              <w:pStyle w:val="af7"/>
              <w:rPr>
                <w:rFonts w:ascii="Times New Roman" w:hAnsi="Times New Roman" w:cs="Times New Roman"/>
                <w:sz w:val="24"/>
                <w:szCs w:val="24"/>
              </w:rPr>
            </w:pPr>
            <w:r w:rsidRPr="005F0EED">
              <w:rPr>
                <w:rFonts w:ascii="Times New Roman" w:hAnsi="Times New Roman" w:cs="Times New Roman"/>
                <w:sz w:val="24"/>
                <w:szCs w:val="24"/>
              </w:rPr>
              <w:t>Для холодних та гарячих страв</w:t>
            </w:r>
          </w:p>
          <w:p w:rsidR="002467B1" w:rsidRDefault="002467B1" w:rsidP="00560E1E">
            <w:pPr>
              <w:spacing w:after="0" w:line="240" w:lineRule="auto"/>
              <w:rPr>
                <w:rFonts w:ascii="Times New Roman" w:hAnsi="Times New Roman"/>
                <w:sz w:val="24"/>
                <w:szCs w:val="24"/>
              </w:rPr>
            </w:pPr>
            <w:r w:rsidRPr="005F0EED">
              <w:rPr>
                <w:rFonts w:ascii="Times New Roman" w:hAnsi="Times New Roman"/>
                <w:sz w:val="24"/>
                <w:szCs w:val="24"/>
              </w:rPr>
              <w:t>Кількість штук в упаковці:</w:t>
            </w:r>
            <w:r>
              <w:rPr>
                <w:rFonts w:ascii="Times New Roman" w:hAnsi="Times New Roman"/>
                <w:sz w:val="24"/>
                <w:szCs w:val="24"/>
              </w:rPr>
              <w:t xml:space="preserve"> 1</w:t>
            </w:r>
            <w:r w:rsidRPr="005F0EED">
              <w:rPr>
                <w:rFonts w:ascii="Times New Roman" w:hAnsi="Times New Roman"/>
                <w:sz w:val="24"/>
                <w:szCs w:val="24"/>
              </w:rPr>
              <w:t>00</w:t>
            </w:r>
          </w:p>
          <w:p w:rsidR="002467B1" w:rsidRDefault="002467B1" w:rsidP="00560E1E">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Одноразова </w:t>
            </w:r>
            <w:r>
              <w:rPr>
                <w:rFonts w:ascii="Times New Roman" w:hAnsi="Times New Roman"/>
                <w:bCs/>
                <w:sz w:val="24"/>
                <w:szCs w:val="24"/>
              </w:rPr>
              <w:t>пластикова</w:t>
            </w:r>
            <w:r w:rsidRPr="0021608D">
              <w:rPr>
                <w:rFonts w:ascii="Times New Roman" w:hAnsi="Times New Roman"/>
                <w:bCs/>
                <w:sz w:val="24"/>
                <w:szCs w:val="24"/>
              </w:rPr>
              <w:t xml:space="preserve"> </w:t>
            </w:r>
            <w:r>
              <w:rPr>
                <w:rFonts w:ascii="Times New Roman" w:hAnsi="Times New Roman"/>
                <w:bCs/>
                <w:sz w:val="24"/>
                <w:szCs w:val="24"/>
              </w:rPr>
              <w:t>в</w:t>
            </w:r>
            <w:r>
              <w:rPr>
                <w:rFonts w:ascii="Times New Roman" w:eastAsia="Times New Roman" w:hAnsi="Times New Roman"/>
                <w:sz w:val="24"/>
                <w:szCs w:val="24"/>
              </w:rPr>
              <w:t>иделка</w:t>
            </w:r>
            <w:r>
              <w:rPr>
                <w:rFonts w:ascii="Times New Roman" w:hAnsi="Times New Roman"/>
                <w:sz w:val="24"/>
                <w:szCs w:val="24"/>
              </w:rPr>
              <w:t xml:space="preserve"> має бути виготовлена з</w:t>
            </w:r>
            <w:r w:rsidRPr="003D006A">
              <w:rPr>
                <w:rFonts w:ascii="Times New Roman" w:hAnsi="Times New Roman"/>
                <w:sz w:val="24"/>
                <w:szCs w:val="24"/>
              </w:rPr>
              <w:t xml:space="preserve"> </w:t>
            </w:r>
            <w:r>
              <w:rPr>
                <w:rFonts w:ascii="Times New Roman" w:hAnsi="Times New Roman"/>
                <w:sz w:val="24"/>
                <w:szCs w:val="24"/>
              </w:rPr>
              <w:t>харчового</w:t>
            </w:r>
            <w:r w:rsidRPr="003D006A">
              <w:rPr>
                <w:rFonts w:ascii="Times New Roman" w:hAnsi="Times New Roman"/>
                <w:sz w:val="24"/>
                <w:szCs w:val="24"/>
              </w:rPr>
              <w:t xml:space="preserve"> пластику.</w:t>
            </w:r>
          </w:p>
          <w:p w:rsidR="002467B1" w:rsidRDefault="002467B1" w:rsidP="00560E1E">
            <w:pPr>
              <w:spacing w:after="0" w:line="240" w:lineRule="auto"/>
              <w:jc w:val="both"/>
              <w:rPr>
                <w:rFonts w:ascii="Times New Roman" w:hAnsi="Times New Roman"/>
                <w:sz w:val="24"/>
                <w:szCs w:val="24"/>
              </w:rPr>
            </w:pPr>
            <w:r w:rsidRPr="003D006A">
              <w:rPr>
                <w:rFonts w:ascii="Times New Roman" w:hAnsi="Times New Roman"/>
                <w:sz w:val="24"/>
                <w:szCs w:val="24"/>
              </w:rPr>
              <w:t xml:space="preserve">Колір білий або прозорий. </w:t>
            </w:r>
          </w:p>
          <w:p w:rsidR="002467B1" w:rsidRDefault="002467B1" w:rsidP="00560E1E">
            <w:pPr>
              <w:spacing w:after="0" w:line="240" w:lineRule="auto"/>
              <w:jc w:val="both"/>
              <w:rPr>
                <w:rFonts w:ascii="Times New Roman" w:hAnsi="Times New Roman"/>
                <w:sz w:val="24"/>
                <w:szCs w:val="24"/>
              </w:rPr>
            </w:pPr>
            <w:r>
              <w:rPr>
                <w:rFonts w:ascii="Times New Roman" w:hAnsi="Times New Roman"/>
                <w:sz w:val="24"/>
                <w:szCs w:val="24"/>
              </w:rPr>
              <w:t>Вага не менше 3 грамів, довжина не менше</w:t>
            </w:r>
            <w:r w:rsidRPr="00A1630C">
              <w:rPr>
                <w:rFonts w:ascii="Times New Roman" w:hAnsi="Times New Roman"/>
                <w:sz w:val="24"/>
                <w:szCs w:val="24"/>
              </w:rPr>
              <w:t xml:space="preserve"> </w:t>
            </w:r>
            <w:r>
              <w:rPr>
                <w:rFonts w:ascii="Times New Roman" w:hAnsi="Times New Roman"/>
                <w:sz w:val="24"/>
                <w:szCs w:val="24"/>
              </w:rPr>
              <w:t>16</w:t>
            </w:r>
            <w:r w:rsidRPr="00A1630C">
              <w:rPr>
                <w:rFonts w:ascii="Times New Roman" w:hAnsi="Times New Roman"/>
                <w:sz w:val="24"/>
                <w:szCs w:val="24"/>
              </w:rPr>
              <w:t>0 мм</w:t>
            </w:r>
            <w:r w:rsidRPr="003D006A">
              <w:rPr>
                <w:rFonts w:ascii="Times New Roman" w:hAnsi="Times New Roman"/>
                <w:sz w:val="24"/>
                <w:szCs w:val="24"/>
              </w:rPr>
              <w:t xml:space="preserve"> </w:t>
            </w:r>
          </w:p>
          <w:p w:rsidR="002467B1" w:rsidRPr="003D006A" w:rsidRDefault="002467B1" w:rsidP="00560E1E">
            <w:pPr>
              <w:spacing w:after="0" w:line="240" w:lineRule="auto"/>
              <w:jc w:val="both"/>
              <w:rPr>
                <w:rFonts w:ascii="Times New Roman" w:hAnsi="Times New Roman"/>
                <w:sz w:val="24"/>
                <w:szCs w:val="24"/>
              </w:rPr>
            </w:pPr>
            <w:r w:rsidRPr="003D006A">
              <w:rPr>
                <w:rFonts w:ascii="Times New Roman" w:hAnsi="Times New Roman"/>
                <w:sz w:val="24"/>
                <w:szCs w:val="24"/>
              </w:rPr>
              <w:t xml:space="preserve">Різкий запах пластмаси не припустимий. </w:t>
            </w:r>
            <w:r>
              <w:rPr>
                <w:rFonts w:ascii="Times New Roman" w:hAnsi="Times New Roman"/>
                <w:sz w:val="24"/>
                <w:szCs w:val="24"/>
              </w:rPr>
              <w:t>Виделка</w:t>
            </w:r>
            <w:r w:rsidRPr="003D006A">
              <w:rPr>
                <w:rFonts w:ascii="Times New Roman" w:hAnsi="Times New Roman"/>
                <w:sz w:val="24"/>
                <w:szCs w:val="24"/>
              </w:rPr>
              <w:t xml:space="preserve"> призначена для харчових потреб  та має відповідне маркування. Вироби повинні відповідати вимогам чинного санітарного законодавства України, відповідати вимогам ДСТУ, ТУ та дозволені для використ</w:t>
            </w:r>
            <w:r>
              <w:rPr>
                <w:rFonts w:ascii="Times New Roman" w:hAnsi="Times New Roman"/>
                <w:sz w:val="24"/>
                <w:szCs w:val="24"/>
              </w:rPr>
              <w:t>ання у громадському харчуванні</w:t>
            </w:r>
            <w:r w:rsidRPr="003D006A">
              <w:rPr>
                <w:rFonts w:ascii="Times New Roman" w:hAnsi="Times New Roman"/>
                <w:sz w:val="24"/>
                <w:szCs w:val="24"/>
              </w:rPr>
              <w:t xml:space="preserve"> </w:t>
            </w:r>
          </w:p>
          <w:p w:rsidR="002467B1" w:rsidRPr="00901175" w:rsidRDefault="002467B1" w:rsidP="00560E1E">
            <w:pPr>
              <w:spacing w:after="0" w:line="240" w:lineRule="auto"/>
              <w:rPr>
                <w:rFonts w:ascii="Times New Roman" w:hAnsi="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hideMark/>
          </w:tcPr>
          <w:p w:rsidR="002467B1" w:rsidRDefault="002467B1" w:rsidP="00560E1E">
            <w:pPr>
              <w:spacing w:after="0" w:line="240" w:lineRule="auto"/>
              <w:jc w:val="center"/>
              <w:rPr>
                <w:rFonts w:ascii="Times New Roman" w:hAnsi="Times New Roman"/>
              </w:rPr>
            </w:pPr>
            <w:r>
              <w:rPr>
                <w:rFonts w:ascii="Times New Roman" w:eastAsia="Times New Roman" w:hAnsi="Times New Roman"/>
                <w:sz w:val="24"/>
                <w:szCs w:val="24"/>
              </w:rPr>
              <w:t xml:space="preserve">шт. </w:t>
            </w:r>
          </w:p>
        </w:tc>
        <w:tc>
          <w:tcPr>
            <w:tcW w:w="1295" w:type="dxa"/>
            <w:tcBorders>
              <w:top w:val="single" w:sz="4" w:space="0" w:color="000000"/>
              <w:left w:val="single" w:sz="4" w:space="0" w:color="000000"/>
              <w:bottom w:val="single" w:sz="4" w:space="0" w:color="000000"/>
              <w:right w:val="single" w:sz="4" w:space="0" w:color="000000"/>
            </w:tcBorders>
            <w:hideMark/>
          </w:tcPr>
          <w:p w:rsidR="002467B1" w:rsidRDefault="009B6800" w:rsidP="00560E1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10 000</w:t>
            </w:r>
          </w:p>
        </w:tc>
      </w:tr>
    </w:tbl>
    <w:p w:rsidR="00C14FDD" w:rsidRDefault="00C14FDD" w:rsidP="00C873E9">
      <w:pPr>
        <w:shd w:val="clear" w:color="auto" w:fill="FFFFFF"/>
        <w:spacing w:after="0" w:line="240" w:lineRule="auto"/>
        <w:jc w:val="both"/>
        <w:rPr>
          <w:rFonts w:ascii="Times New Roman" w:eastAsia="Times New Roman" w:hAnsi="Times New Roman" w:cs="Times New Roman"/>
          <w:i/>
          <w:sz w:val="24"/>
          <w:szCs w:val="24"/>
        </w:rPr>
      </w:pPr>
    </w:p>
    <w:p w:rsidR="007238AF" w:rsidRPr="007238AF" w:rsidRDefault="00EB5895" w:rsidP="00C873E9">
      <w:pPr>
        <w:spacing w:after="0" w:line="240" w:lineRule="auto"/>
        <w:jc w:val="both"/>
        <w:rPr>
          <w:rFonts w:ascii="Times New Roman" w:eastAsia="Times New Roman" w:hAnsi="Times New Roman" w:cs="Times New Roman"/>
          <w:sz w:val="24"/>
          <w:szCs w:val="24"/>
        </w:rPr>
      </w:pPr>
      <w:r w:rsidRPr="00EB5895">
        <w:rPr>
          <w:rFonts w:ascii="Times New Roman" w:eastAsia="Times New Roman" w:hAnsi="Times New Roman" w:cs="Times New Roman"/>
          <w:b/>
          <w:color w:val="000000"/>
          <w:sz w:val="24"/>
          <w:szCs w:val="24"/>
          <w:u w:val="single"/>
        </w:rPr>
        <w:t>В</w:t>
      </w:r>
      <w:r w:rsidR="007238AF" w:rsidRPr="00EB5895">
        <w:rPr>
          <w:rFonts w:ascii="Times New Roman" w:eastAsia="Times New Roman" w:hAnsi="Times New Roman" w:cs="Times New Roman"/>
          <w:b/>
          <w:bCs/>
          <w:color w:val="000000"/>
          <w:sz w:val="24"/>
          <w:szCs w:val="24"/>
          <w:u w:val="single"/>
        </w:rPr>
        <w:t>имоги щ</w:t>
      </w:r>
      <w:r w:rsidR="007238AF" w:rsidRPr="007238AF">
        <w:rPr>
          <w:rFonts w:ascii="Times New Roman" w:eastAsia="Times New Roman" w:hAnsi="Times New Roman" w:cs="Times New Roman"/>
          <w:b/>
          <w:bCs/>
          <w:color w:val="000000"/>
          <w:sz w:val="24"/>
          <w:szCs w:val="24"/>
          <w:u w:val="single"/>
        </w:rPr>
        <w:t>одо якості товару:</w:t>
      </w:r>
    </w:p>
    <w:p w:rsidR="000E172D" w:rsidRPr="006E646B" w:rsidRDefault="000E172D" w:rsidP="000E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 xml:space="preserve">Постачальник повинен поставити Замовнику новий Товар, </w:t>
      </w:r>
      <w:r>
        <w:rPr>
          <w:rFonts w:ascii="Times New Roman" w:eastAsia="Times New Roman" w:hAnsi="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w:t>
      </w:r>
    </w:p>
    <w:p w:rsidR="000E172D" w:rsidRDefault="000E172D" w:rsidP="000E172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Постачальник повинен засвідчити якість та безпечність  Товару, що постачається, належним чином оформленими документами, які надаються разом із </w:t>
      </w:r>
      <w:r w:rsidRPr="006E646B">
        <w:rPr>
          <w:rFonts w:ascii="Times New Roman" w:eastAsia="Times New Roman" w:hAnsi="Times New Roman"/>
          <w:sz w:val="24"/>
          <w:szCs w:val="24"/>
        </w:rPr>
        <w:t>Товаром (</w:t>
      </w:r>
      <w:proofErr w:type="spellStart"/>
      <w:r w:rsidRPr="006E646B">
        <w:rPr>
          <w:rFonts w:ascii="Times New Roman" w:eastAsia="Times New Roman" w:hAnsi="Times New Roman"/>
          <w:sz w:val="24"/>
          <w:szCs w:val="24"/>
        </w:rPr>
        <w:t>товаросупровідними</w:t>
      </w:r>
      <w:proofErr w:type="spellEnd"/>
      <w:r w:rsidRPr="006E646B">
        <w:rPr>
          <w:rFonts w:ascii="Times New Roman" w:eastAsia="Times New Roman" w:hAnsi="Times New Roman"/>
          <w:sz w:val="24"/>
          <w:szCs w:val="24"/>
        </w:rPr>
        <w:t xml:space="preserve"> документами: бухгалтерські документи та документи, що засвідчують якість </w:t>
      </w:r>
      <w:r>
        <w:rPr>
          <w:rFonts w:ascii="Times New Roman" w:eastAsia="Times New Roman" w:hAnsi="Times New Roman"/>
          <w:sz w:val="24"/>
          <w:szCs w:val="24"/>
        </w:rPr>
        <w:t xml:space="preserve">та безпечність </w:t>
      </w:r>
      <w:r w:rsidRPr="006E646B">
        <w:rPr>
          <w:rFonts w:ascii="Times New Roman" w:eastAsia="Times New Roman" w:hAnsi="Times New Roman"/>
          <w:sz w:val="24"/>
          <w:szCs w:val="24"/>
        </w:rPr>
        <w:t>Товару).</w:t>
      </w:r>
    </w:p>
    <w:p w:rsidR="004F2052" w:rsidRPr="004F2052" w:rsidRDefault="000E172D" w:rsidP="000E172D">
      <w:pPr>
        <w:widowControl w:val="0"/>
        <w:spacing w:after="0" w:line="240" w:lineRule="auto"/>
        <w:ind w:firstLine="709"/>
        <w:jc w:val="both"/>
        <w:rPr>
          <w:rFonts w:ascii="Times New Roman" w:eastAsia="Times New Roman" w:hAnsi="Times New Roman" w:cs="Times New Roman"/>
          <w:color w:val="000000"/>
          <w:sz w:val="24"/>
          <w:szCs w:val="24"/>
        </w:rPr>
      </w:pPr>
      <w:r w:rsidRPr="00D168C6">
        <w:rPr>
          <w:rFonts w:ascii="Times New Roman" w:eastAsia="Times New Roman" w:hAnsi="Times New Roman"/>
          <w:sz w:val="24"/>
          <w:szCs w:val="24"/>
        </w:rPr>
        <w:t xml:space="preserve">Для підтвердження якості та безпечності товару, Учасник </w:t>
      </w:r>
      <w:r>
        <w:rPr>
          <w:rFonts w:ascii="Times New Roman" w:eastAsia="Times New Roman" w:hAnsi="Times New Roman"/>
          <w:sz w:val="24"/>
          <w:szCs w:val="24"/>
        </w:rPr>
        <w:t xml:space="preserve">в складі тендерної пропозиції </w:t>
      </w:r>
      <w:r w:rsidRPr="00D168C6">
        <w:rPr>
          <w:rFonts w:ascii="Times New Roman" w:eastAsia="Times New Roman" w:hAnsi="Times New Roman"/>
          <w:sz w:val="24"/>
          <w:szCs w:val="24"/>
        </w:rPr>
        <w:t>надає документи (строк дії яких не закінчився), що засвідчують якість та безпеку запропонованого товару: декларації виробника та/або декларації постачальника, та/або декларації про відповідність, та/або протоколи випробувань, та/або сертифікати відповідності, та/або посвідчення якості, та/або протоколи вимірювань, та/або експертні висновки тощо, на кожен предмет закупівлі</w:t>
      </w:r>
      <w:r>
        <w:rPr>
          <w:rFonts w:ascii="Times New Roman" w:eastAsia="Times New Roman" w:hAnsi="Times New Roman"/>
          <w:sz w:val="24"/>
          <w:szCs w:val="24"/>
        </w:rPr>
        <w:t>.</w:t>
      </w:r>
    </w:p>
    <w:p w:rsidR="007238AF" w:rsidRPr="007238AF" w:rsidRDefault="007238AF" w:rsidP="00C873E9">
      <w:pPr>
        <w:spacing w:after="0" w:line="240" w:lineRule="auto"/>
        <w:ind w:firstLine="552"/>
        <w:jc w:val="both"/>
        <w:rPr>
          <w:rFonts w:ascii="Times New Roman" w:eastAsia="Times New Roman" w:hAnsi="Times New Roman" w:cs="Times New Roman"/>
          <w:sz w:val="24"/>
          <w:szCs w:val="24"/>
        </w:rPr>
      </w:pPr>
    </w:p>
    <w:p w:rsidR="004F2D57" w:rsidRPr="007D0EBE" w:rsidRDefault="004F2D57" w:rsidP="004F2D57">
      <w:pPr>
        <w:spacing w:after="0" w:line="240" w:lineRule="auto"/>
        <w:jc w:val="center"/>
        <w:rPr>
          <w:rFonts w:ascii="Times New Roman" w:eastAsia="Times New Roman" w:hAnsi="Times New Roman"/>
          <w:b/>
          <w:bCs/>
          <w:color w:val="000000"/>
          <w:sz w:val="24"/>
          <w:szCs w:val="24"/>
        </w:rPr>
      </w:pPr>
      <w:r w:rsidRPr="007D0EBE">
        <w:rPr>
          <w:rFonts w:ascii="Times New Roman" w:eastAsia="Times New Roman" w:hAnsi="Times New Roman"/>
          <w:b/>
          <w:bCs/>
          <w:color w:val="000000"/>
          <w:sz w:val="24"/>
          <w:szCs w:val="24"/>
        </w:rPr>
        <w:t>ВИМОГИ</w:t>
      </w:r>
    </w:p>
    <w:p w:rsidR="004F2D57" w:rsidRPr="007D0EBE" w:rsidRDefault="004F2D57" w:rsidP="004F2D57">
      <w:pPr>
        <w:spacing w:after="0" w:line="240" w:lineRule="auto"/>
        <w:jc w:val="center"/>
        <w:rPr>
          <w:rFonts w:ascii="Times New Roman" w:eastAsia="Times New Roman" w:hAnsi="Times New Roman"/>
          <w:b/>
          <w:bCs/>
          <w:color w:val="000000"/>
          <w:sz w:val="24"/>
          <w:szCs w:val="24"/>
        </w:rPr>
      </w:pPr>
      <w:r w:rsidRPr="007D0EBE">
        <w:rPr>
          <w:rFonts w:ascii="Times New Roman" w:eastAsia="Times New Roman" w:hAnsi="Times New Roman"/>
          <w:b/>
          <w:bCs/>
          <w:color w:val="000000"/>
          <w:sz w:val="24"/>
          <w:szCs w:val="24"/>
        </w:rPr>
        <w:t>до учасників</w:t>
      </w:r>
      <w:r w:rsidR="00D00A82">
        <w:rPr>
          <w:rFonts w:ascii="Times New Roman" w:eastAsia="Times New Roman" w:hAnsi="Times New Roman"/>
          <w:b/>
          <w:bCs/>
          <w:color w:val="000000"/>
          <w:sz w:val="24"/>
          <w:szCs w:val="24"/>
        </w:rPr>
        <w:t xml:space="preserve"> (постачальників)</w:t>
      </w:r>
    </w:p>
    <w:p w:rsidR="004F2D57" w:rsidRPr="007D0EBE" w:rsidRDefault="004F2D57" w:rsidP="004F2D57">
      <w:pPr>
        <w:spacing w:after="0" w:line="240" w:lineRule="auto"/>
        <w:jc w:val="both"/>
        <w:rPr>
          <w:rFonts w:ascii="Times New Roman" w:eastAsia="Times New Roman" w:hAnsi="Times New Roman"/>
          <w:b/>
          <w:bCs/>
          <w:color w:val="000000"/>
          <w:sz w:val="24"/>
          <w:szCs w:val="24"/>
        </w:rPr>
      </w:pPr>
    </w:p>
    <w:p w:rsidR="004F2D57" w:rsidRPr="007D0EBE" w:rsidRDefault="004F2D57" w:rsidP="004F2D57">
      <w:pPr>
        <w:spacing w:after="0" w:line="240" w:lineRule="auto"/>
        <w:ind w:firstLine="709"/>
        <w:jc w:val="both"/>
        <w:rPr>
          <w:rFonts w:ascii="Times New Roman" w:eastAsia="Times New Roman" w:hAnsi="Times New Roman"/>
          <w:color w:val="000000"/>
          <w:sz w:val="24"/>
          <w:szCs w:val="24"/>
        </w:rPr>
      </w:pPr>
      <w:r w:rsidRPr="007D0EBE">
        <w:rPr>
          <w:rFonts w:ascii="Times New Roman" w:eastAsia="Times New Roman" w:hAnsi="Times New Roman"/>
          <w:color w:val="000000"/>
          <w:sz w:val="24"/>
          <w:szCs w:val="24"/>
        </w:rPr>
        <w:t>Товар повинен належати Учаснику на праві власності або іншому речовому праві, що н</w:t>
      </w:r>
      <w:r w:rsidR="00D81462">
        <w:rPr>
          <w:rFonts w:ascii="Times New Roman" w:eastAsia="Times New Roman" w:hAnsi="Times New Roman"/>
          <w:color w:val="000000"/>
          <w:sz w:val="24"/>
          <w:szCs w:val="24"/>
        </w:rPr>
        <w:t>адає йому право розпоряджатися т</w:t>
      </w:r>
      <w:r w:rsidRPr="007D0EBE">
        <w:rPr>
          <w:rFonts w:ascii="Times New Roman" w:eastAsia="Times New Roman" w:hAnsi="Times New Roman"/>
          <w:color w:val="000000"/>
          <w:sz w:val="24"/>
          <w:szCs w:val="24"/>
        </w:rPr>
        <w:t>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F2D57" w:rsidRPr="007D0EBE" w:rsidRDefault="004F2D57" w:rsidP="004F2D57">
      <w:pPr>
        <w:spacing w:after="0" w:line="240" w:lineRule="auto"/>
        <w:ind w:firstLine="709"/>
        <w:jc w:val="both"/>
        <w:rPr>
          <w:rFonts w:ascii="Times New Roman" w:eastAsia="Times New Roman" w:hAnsi="Times New Roman"/>
          <w:color w:val="000000"/>
          <w:sz w:val="24"/>
          <w:szCs w:val="24"/>
        </w:rPr>
      </w:pPr>
    </w:p>
    <w:p w:rsidR="004F2D57" w:rsidRDefault="004F2D57" w:rsidP="004F2D57">
      <w:pPr>
        <w:spacing w:after="0" w:line="240" w:lineRule="auto"/>
        <w:jc w:val="center"/>
        <w:rPr>
          <w:rFonts w:ascii="Times New Roman" w:eastAsia="Times New Roman" w:hAnsi="Times New Roman"/>
          <w:b/>
          <w:bCs/>
          <w:color w:val="000000"/>
          <w:sz w:val="24"/>
          <w:szCs w:val="24"/>
        </w:rPr>
      </w:pPr>
      <w:r w:rsidRPr="008429A4">
        <w:rPr>
          <w:rFonts w:ascii="Times New Roman" w:eastAsia="Times New Roman" w:hAnsi="Times New Roman"/>
          <w:b/>
          <w:bCs/>
          <w:color w:val="000000"/>
          <w:sz w:val="24"/>
          <w:szCs w:val="24"/>
        </w:rPr>
        <w:t>Умови поставки:</w:t>
      </w:r>
    </w:p>
    <w:p w:rsidR="004F2D57" w:rsidRPr="008429A4" w:rsidRDefault="004F2D57" w:rsidP="004F2D57">
      <w:pPr>
        <w:spacing w:after="0" w:line="240" w:lineRule="auto"/>
        <w:jc w:val="center"/>
        <w:rPr>
          <w:rFonts w:ascii="Times New Roman" w:eastAsia="Times New Roman" w:hAnsi="Times New Roman"/>
          <w:bCs/>
          <w:color w:val="000000"/>
          <w:sz w:val="24"/>
          <w:szCs w:val="24"/>
        </w:rPr>
      </w:pPr>
    </w:p>
    <w:p w:rsidR="004F2D57" w:rsidRPr="007D0EBE" w:rsidRDefault="004F2D57" w:rsidP="004F2D57">
      <w:pPr>
        <w:spacing w:after="0" w:line="240" w:lineRule="auto"/>
        <w:jc w:val="both"/>
        <w:rPr>
          <w:rFonts w:ascii="Times New Roman" w:eastAsia="Times New Roman" w:hAnsi="Times New Roman"/>
          <w:color w:val="000000"/>
          <w:sz w:val="24"/>
          <w:szCs w:val="24"/>
        </w:rPr>
      </w:pPr>
      <w:r w:rsidRPr="007D0EBE">
        <w:rPr>
          <w:rFonts w:ascii="Times New Roman" w:eastAsia="Times New Roman" w:hAnsi="Times New Roman"/>
          <w:b/>
          <w:bCs/>
          <w:color w:val="000000"/>
          <w:sz w:val="24"/>
          <w:szCs w:val="24"/>
          <w:u w:val="single"/>
        </w:rPr>
        <w:t>Строк поставки товару:</w:t>
      </w:r>
      <w:r>
        <w:rPr>
          <w:rFonts w:ascii="Times New Roman" w:eastAsia="Times New Roman" w:hAnsi="Times New Roman"/>
          <w:color w:val="000000"/>
          <w:sz w:val="24"/>
          <w:szCs w:val="24"/>
        </w:rPr>
        <w:t xml:space="preserve">   до </w:t>
      </w:r>
      <w:r w:rsidR="000E172D">
        <w:rPr>
          <w:rFonts w:ascii="Times New Roman" w:eastAsia="Times New Roman" w:hAnsi="Times New Roman"/>
          <w:color w:val="000000"/>
          <w:sz w:val="24"/>
          <w:szCs w:val="24"/>
        </w:rPr>
        <w:t>27</w:t>
      </w:r>
      <w:r w:rsidRPr="007D0EBE">
        <w:rPr>
          <w:rFonts w:ascii="Times New Roman" w:eastAsia="Times New Roman" w:hAnsi="Times New Roman"/>
          <w:color w:val="000000"/>
          <w:sz w:val="24"/>
          <w:szCs w:val="24"/>
        </w:rPr>
        <w:t xml:space="preserve">.12.2023 </w:t>
      </w:r>
    </w:p>
    <w:p w:rsidR="004F2D57" w:rsidRPr="007D0EBE" w:rsidRDefault="004F2D57" w:rsidP="004F2D57">
      <w:pPr>
        <w:spacing w:after="0" w:line="240" w:lineRule="auto"/>
        <w:ind w:firstLine="709"/>
        <w:jc w:val="both"/>
        <w:rPr>
          <w:rFonts w:ascii="Times New Roman" w:eastAsia="Times New Roman" w:hAnsi="Times New Roman"/>
          <w:color w:val="000000"/>
          <w:sz w:val="24"/>
          <w:szCs w:val="24"/>
        </w:rPr>
      </w:pPr>
      <w:r w:rsidRPr="007D0EBE">
        <w:rPr>
          <w:rFonts w:ascii="Times New Roman" w:eastAsia="Times New Roman" w:hAnsi="Times New Roman"/>
          <w:color w:val="000000"/>
          <w:sz w:val="24"/>
          <w:szCs w:val="24"/>
        </w:rPr>
        <w:t> </w:t>
      </w:r>
    </w:p>
    <w:p w:rsidR="004F2D57" w:rsidRDefault="004F2D57" w:rsidP="00FF7200">
      <w:pPr>
        <w:tabs>
          <w:tab w:val="left" w:pos="1134"/>
        </w:tabs>
        <w:spacing w:line="240" w:lineRule="auto"/>
        <w:jc w:val="both"/>
        <w:rPr>
          <w:rFonts w:ascii="Times New Roman" w:eastAsia="Times New Roman" w:hAnsi="Times New Roman"/>
          <w:b/>
          <w:color w:val="000000"/>
          <w:sz w:val="24"/>
          <w:szCs w:val="24"/>
        </w:rPr>
      </w:pPr>
      <w:r w:rsidRPr="00FF7200">
        <w:rPr>
          <w:rFonts w:ascii="Times New Roman" w:eastAsia="Times New Roman" w:hAnsi="Times New Roman"/>
          <w:b/>
          <w:bCs/>
          <w:color w:val="000000"/>
          <w:sz w:val="24"/>
          <w:szCs w:val="24"/>
          <w:u w:val="single"/>
        </w:rPr>
        <w:lastRenderedPageBreak/>
        <w:t>Місце поставки товару:</w:t>
      </w:r>
      <w:r w:rsidRPr="007D0EBE">
        <w:rPr>
          <w:rFonts w:ascii="Times New Roman" w:eastAsia="Times New Roman" w:hAnsi="Times New Roman"/>
          <w:color w:val="000000"/>
          <w:sz w:val="24"/>
          <w:szCs w:val="24"/>
        </w:rPr>
        <w:t> 73000, Україна, Херсонська область, місто Херсон, за узгодженням сторін у телефонному режимі.</w:t>
      </w:r>
    </w:p>
    <w:p w:rsidR="004F2D57" w:rsidRDefault="004F2D57" w:rsidP="004F2D57">
      <w:pPr>
        <w:spacing w:after="0" w:line="240" w:lineRule="auto"/>
        <w:ind w:firstLine="709"/>
        <w:rPr>
          <w:rFonts w:ascii="Times New Roman" w:hAnsi="Times New Roman"/>
          <w:b/>
          <w:bCs/>
          <w:sz w:val="24"/>
          <w:szCs w:val="24"/>
          <w:u w:val="single"/>
        </w:rPr>
      </w:pPr>
    </w:p>
    <w:p w:rsidR="004F2D57" w:rsidRDefault="004F2D57" w:rsidP="004F2D57">
      <w:pPr>
        <w:spacing w:after="0" w:line="240" w:lineRule="auto"/>
        <w:ind w:firstLine="709"/>
        <w:rPr>
          <w:rFonts w:ascii="Times New Roman" w:hAnsi="Times New Roman"/>
          <w:b/>
          <w:bCs/>
          <w:sz w:val="24"/>
          <w:szCs w:val="24"/>
          <w:u w:val="single"/>
        </w:rPr>
      </w:pPr>
      <w:r w:rsidRPr="00A7220C">
        <w:rPr>
          <w:rFonts w:ascii="Times New Roman" w:hAnsi="Times New Roman"/>
          <w:b/>
          <w:bCs/>
          <w:sz w:val="24"/>
          <w:szCs w:val="24"/>
          <w:u w:val="single"/>
        </w:rPr>
        <w:t>Умови поставки товару:</w:t>
      </w:r>
    </w:p>
    <w:p w:rsidR="004F2D57" w:rsidRPr="00A7220C" w:rsidRDefault="004F2D57" w:rsidP="004F2D57">
      <w:pPr>
        <w:spacing w:after="0" w:line="240" w:lineRule="auto"/>
        <w:ind w:firstLine="709"/>
        <w:rPr>
          <w:rFonts w:ascii="Times New Roman" w:hAnsi="Times New Roman"/>
          <w:b/>
          <w:bCs/>
          <w:sz w:val="24"/>
          <w:szCs w:val="24"/>
          <w:u w:val="single"/>
        </w:rPr>
      </w:pPr>
    </w:p>
    <w:p w:rsidR="004F2D57" w:rsidRPr="0046644F" w:rsidRDefault="004F2D57" w:rsidP="004F2D57">
      <w:pPr>
        <w:spacing w:after="0" w:line="240" w:lineRule="auto"/>
        <w:ind w:firstLine="709"/>
        <w:jc w:val="both"/>
        <w:rPr>
          <w:rFonts w:ascii="Times New Roman" w:eastAsia="Times New Roman" w:hAnsi="Times New Roman"/>
          <w:sz w:val="24"/>
          <w:szCs w:val="24"/>
        </w:rPr>
      </w:pPr>
      <w:r w:rsidRPr="00A7220C">
        <w:rPr>
          <w:rFonts w:ascii="Times New Roman" w:hAnsi="Times New Roman"/>
          <w:bCs/>
          <w:sz w:val="24"/>
          <w:szCs w:val="24"/>
        </w:rPr>
        <w:t xml:space="preserve">-  </w:t>
      </w:r>
      <w:r w:rsidR="005A1D29" w:rsidRPr="0046644F">
        <w:rPr>
          <w:rFonts w:ascii="Times New Roman" w:eastAsia="Times New Roman" w:hAnsi="Times New Roman"/>
          <w:sz w:val="24"/>
          <w:szCs w:val="24"/>
        </w:rPr>
        <w:t>Поставка товару до місця поставки здійснюється згідно з заявкою Замовника (в електронному вигляді або в телефонному режимі), транспортом та за рахунок Постачальника.</w:t>
      </w:r>
    </w:p>
    <w:p w:rsidR="004F2D57" w:rsidRDefault="004F2D57" w:rsidP="004F2D57">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Товар повинен бути упакованим Постачальником в упак</w:t>
      </w:r>
      <w:r w:rsidR="00D81462">
        <w:rPr>
          <w:rFonts w:ascii="Times New Roman" w:eastAsia="Times New Roman" w:hAnsi="Times New Roman"/>
          <w:sz w:val="24"/>
          <w:szCs w:val="24"/>
        </w:rPr>
        <w:t>овку, яка відповідає характеру т</w:t>
      </w:r>
      <w:r>
        <w:rPr>
          <w:rFonts w:ascii="Times New Roman" w:eastAsia="Times New Roman" w:hAnsi="Times New Roman"/>
          <w:sz w:val="24"/>
          <w:szCs w:val="24"/>
        </w:rPr>
        <w:t xml:space="preserve">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sz w:val="24"/>
          <w:szCs w:val="24"/>
          <w:highlight w:val="white"/>
        </w:rPr>
        <w:t>здійсненні вантажно-розвантажувальних послуг при поставці</w:t>
      </w:r>
      <w:r>
        <w:rPr>
          <w:rFonts w:ascii="Times New Roman" w:eastAsia="Times New Roman" w:hAnsi="Times New Roman"/>
          <w:sz w:val="24"/>
          <w:szCs w:val="24"/>
        </w:rPr>
        <w:t>.</w:t>
      </w:r>
    </w:p>
    <w:p w:rsidR="004F2D57" w:rsidRPr="00A7220C" w:rsidRDefault="004F2D57" w:rsidP="004F2D57">
      <w:pPr>
        <w:spacing w:after="0" w:line="240" w:lineRule="auto"/>
        <w:ind w:firstLine="709"/>
        <w:jc w:val="both"/>
        <w:rPr>
          <w:rFonts w:ascii="Times New Roman" w:hAnsi="Times New Roman"/>
          <w:bCs/>
          <w:sz w:val="24"/>
          <w:szCs w:val="24"/>
        </w:rPr>
      </w:pPr>
    </w:p>
    <w:p w:rsidR="004F2D57" w:rsidRDefault="004F2D57" w:rsidP="004F2D57">
      <w:pPr>
        <w:tabs>
          <w:tab w:val="left" w:pos="0"/>
        </w:tabs>
        <w:spacing w:after="0" w:line="240" w:lineRule="auto"/>
        <w:ind w:firstLine="709"/>
        <w:jc w:val="both"/>
        <w:rPr>
          <w:rFonts w:ascii="Times New Roman" w:eastAsia="Times New Roman" w:hAnsi="Times New Roman"/>
          <w:color w:val="000000"/>
          <w:sz w:val="24"/>
          <w:szCs w:val="24"/>
        </w:rPr>
      </w:pPr>
      <w:r w:rsidRPr="00A7220C">
        <w:rPr>
          <w:rFonts w:ascii="Times New Roman" w:hAnsi="Times New Roman"/>
          <w:b/>
          <w:sz w:val="24"/>
          <w:szCs w:val="24"/>
          <w:u w:val="single"/>
        </w:rPr>
        <w:t>Умови оплати:</w:t>
      </w:r>
      <w:r w:rsidRPr="00A7220C">
        <w:rPr>
          <w:rFonts w:ascii="Times New Roman" w:hAnsi="Times New Roman"/>
          <w:sz w:val="24"/>
          <w:szCs w:val="24"/>
        </w:rPr>
        <w:t xml:space="preserve"> </w:t>
      </w:r>
      <w:r w:rsidR="00D81462">
        <w:rPr>
          <w:rFonts w:ascii="Times New Roman" w:eastAsia="Times New Roman" w:hAnsi="Times New Roman"/>
          <w:color w:val="000000"/>
          <w:sz w:val="24"/>
          <w:szCs w:val="24"/>
        </w:rPr>
        <w:t>Розрахунок за поставлений т</w:t>
      </w:r>
      <w:r w:rsidRPr="008429A4">
        <w:rPr>
          <w:rFonts w:ascii="Times New Roman" w:eastAsia="Times New Roman" w:hAnsi="Times New Roman"/>
          <w:color w:val="000000"/>
          <w:sz w:val="24"/>
          <w:szCs w:val="24"/>
        </w:rPr>
        <w:t>овар здійснюється в розмірі 100 % упродовж</w:t>
      </w:r>
      <w:r>
        <w:rPr>
          <w:rFonts w:ascii="Times New Roman" w:eastAsia="Times New Roman" w:hAnsi="Times New Roman"/>
          <w:color w:val="000000"/>
          <w:sz w:val="24"/>
          <w:szCs w:val="24"/>
        </w:rPr>
        <w:t xml:space="preserve"> 10 (деся</w:t>
      </w:r>
      <w:r w:rsidRPr="008429A4">
        <w:rPr>
          <w:rFonts w:ascii="Times New Roman" w:eastAsia="Times New Roman" w:hAnsi="Times New Roman"/>
          <w:color w:val="000000"/>
          <w:sz w:val="24"/>
          <w:szCs w:val="24"/>
        </w:rPr>
        <w:t>ти) ка</w:t>
      </w:r>
      <w:r w:rsidR="00D00A82">
        <w:rPr>
          <w:rFonts w:ascii="Times New Roman" w:eastAsia="Times New Roman" w:hAnsi="Times New Roman"/>
          <w:color w:val="000000"/>
          <w:sz w:val="24"/>
          <w:szCs w:val="24"/>
        </w:rPr>
        <w:t>лендарних днів з дати поставки т</w:t>
      </w:r>
      <w:r w:rsidRPr="008429A4">
        <w:rPr>
          <w:rFonts w:ascii="Times New Roman" w:eastAsia="Times New Roman" w:hAnsi="Times New Roman"/>
          <w:color w:val="000000"/>
          <w:sz w:val="24"/>
          <w:szCs w:val="24"/>
        </w:rPr>
        <w:t>овару на підставі наданого оригіналу видаткової накладної.</w:t>
      </w:r>
    </w:p>
    <w:p w:rsidR="00D81462" w:rsidRPr="008429A4" w:rsidRDefault="00D81462" w:rsidP="004F2D57">
      <w:pPr>
        <w:tabs>
          <w:tab w:val="left" w:pos="0"/>
        </w:tabs>
        <w:spacing w:after="0" w:line="240" w:lineRule="auto"/>
        <w:ind w:firstLine="709"/>
        <w:jc w:val="both"/>
        <w:rPr>
          <w:rFonts w:ascii="Times New Roman" w:eastAsia="Times New Roman" w:hAnsi="Times New Roman"/>
          <w:color w:val="000000"/>
          <w:sz w:val="24"/>
          <w:szCs w:val="24"/>
        </w:rPr>
      </w:pPr>
    </w:p>
    <w:p w:rsidR="004F2D57" w:rsidRPr="00A7220C" w:rsidRDefault="004F2D57" w:rsidP="004F2D57">
      <w:pPr>
        <w:spacing w:after="0" w:line="240" w:lineRule="auto"/>
        <w:ind w:firstLine="709"/>
        <w:jc w:val="both"/>
        <w:rPr>
          <w:rFonts w:ascii="Times New Roman" w:hAnsi="Times New Roman"/>
          <w:sz w:val="24"/>
          <w:szCs w:val="24"/>
        </w:rPr>
      </w:pPr>
      <w:r w:rsidRPr="00A7220C">
        <w:rPr>
          <w:rFonts w:ascii="Times New Roman" w:hAnsi="Times New Roman"/>
          <w:b/>
          <w:sz w:val="24"/>
          <w:szCs w:val="24"/>
          <w:u w:val="single"/>
        </w:rPr>
        <w:t>Ціна пропозиції</w:t>
      </w:r>
      <w:r w:rsidRPr="00A7220C">
        <w:rPr>
          <w:rFonts w:ascii="Times New Roman" w:hAnsi="Times New Roman"/>
          <w:sz w:val="24"/>
          <w:szCs w:val="24"/>
        </w:rPr>
        <w:t xml:space="preserve">: </w:t>
      </w:r>
    </w:p>
    <w:p w:rsidR="004F2D57" w:rsidRPr="00D51B36" w:rsidRDefault="004F2D57" w:rsidP="004F2D57">
      <w:pPr>
        <w:spacing w:after="0" w:line="240" w:lineRule="auto"/>
        <w:ind w:firstLine="709"/>
        <w:jc w:val="both"/>
        <w:rPr>
          <w:rFonts w:ascii="Times New Roman" w:eastAsia="Times New Roman" w:hAnsi="Times New Roman"/>
          <w:color w:val="000000"/>
          <w:sz w:val="24"/>
          <w:szCs w:val="24"/>
        </w:rPr>
      </w:pPr>
      <w:r w:rsidRPr="00D51B36">
        <w:rPr>
          <w:rFonts w:ascii="Times New Roman" w:eastAsia="Times New Roman" w:hAnsi="Times New Roman"/>
          <w:color w:val="000000"/>
          <w:sz w:val="24"/>
          <w:szCs w:val="24"/>
        </w:rPr>
        <w:t>Ціна на товар повинна бути розрахована з урахуванням податків і зборів податки і збори (у тому числі податок на додану вартість (ПДВ), якщо учасник є платником ПДВ), що сплачуються або мають бути сплачені, витрати на транспортування, страхування, навантаження,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rsidR="004F2D57" w:rsidRPr="007D0EBE" w:rsidRDefault="004F2D57" w:rsidP="004F2D57">
      <w:pPr>
        <w:tabs>
          <w:tab w:val="left" w:pos="1134"/>
        </w:tabs>
        <w:spacing w:line="240" w:lineRule="auto"/>
        <w:ind w:firstLine="709"/>
        <w:jc w:val="both"/>
        <w:rPr>
          <w:rFonts w:ascii="Times New Roman" w:eastAsia="Times New Roman" w:hAnsi="Times New Roman"/>
          <w:b/>
          <w:color w:val="000000"/>
          <w:sz w:val="24"/>
          <w:szCs w:val="24"/>
        </w:rPr>
      </w:pPr>
    </w:p>
    <w:p w:rsidR="004F2D57" w:rsidRPr="007D0EBE" w:rsidRDefault="004F2D57" w:rsidP="004F2D57">
      <w:pPr>
        <w:spacing w:after="0" w:line="240" w:lineRule="auto"/>
        <w:ind w:firstLine="709"/>
        <w:jc w:val="both"/>
        <w:rPr>
          <w:rFonts w:ascii="Times New Roman" w:eastAsia="Times New Roman" w:hAnsi="Times New Roman"/>
          <w:b/>
          <w:bCs/>
          <w:color w:val="000000"/>
          <w:sz w:val="24"/>
          <w:szCs w:val="24"/>
          <w:u w:val="single"/>
        </w:rPr>
      </w:pPr>
    </w:p>
    <w:p w:rsidR="004F2052" w:rsidRPr="004F2052" w:rsidRDefault="004F2052" w:rsidP="004F2D57">
      <w:pPr>
        <w:spacing w:after="0" w:line="298" w:lineRule="exact"/>
        <w:ind w:right="160" w:firstLine="709"/>
        <w:jc w:val="both"/>
        <w:rPr>
          <w:rFonts w:ascii="Times New Roman" w:eastAsia="Times New Roman" w:hAnsi="Times New Roman"/>
          <w:bCs/>
          <w:color w:val="000000"/>
          <w:sz w:val="26"/>
          <w:szCs w:val="26"/>
        </w:rPr>
      </w:pPr>
    </w:p>
    <w:p w:rsidR="00E053EF" w:rsidRPr="008F7E46" w:rsidRDefault="00EC162F" w:rsidP="004F2D5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bCs/>
          <w:color w:val="000000"/>
          <w:sz w:val="26"/>
          <w:szCs w:val="26"/>
        </w:rPr>
        <w:t xml:space="preserve"> </w:t>
      </w:r>
    </w:p>
    <w:p w:rsidR="007238AF" w:rsidRPr="004521F4" w:rsidRDefault="007238AF" w:rsidP="00C873E9">
      <w:pPr>
        <w:spacing w:line="240" w:lineRule="auto"/>
        <w:ind w:firstLine="411"/>
        <w:jc w:val="both"/>
        <w:rPr>
          <w:rStyle w:val="40"/>
          <w:rFonts w:ascii="Times New Roman" w:hAnsi="Times New Roman" w:cs="Times New Roman"/>
          <w:b w:val="0"/>
          <w:sz w:val="20"/>
          <w:szCs w:val="20"/>
        </w:rPr>
      </w:pPr>
      <w:r w:rsidRPr="004521F4">
        <w:rPr>
          <w:rStyle w:val="40"/>
          <w:rFonts w:ascii="Times New Roman" w:hAnsi="Times New Roman" w:cs="Times New Roman"/>
          <w:b w:val="0"/>
          <w:sz w:val="20"/>
          <w:szCs w:val="20"/>
        </w:rPr>
        <w:t>Посада, прізвище, ініціа</w:t>
      </w:r>
      <w:r w:rsidR="002B499E">
        <w:rPr>
          <w:rStyle w:val="40"/>
          <w:rFonts w:ascii="Times New Roman" w:hAnsi="Times New Roman" w:cs="Times New Roman"/>
          <w:b w:val="0"/>
          <w:sz w:val="20"/>
          <w:szCs w:val="20"/>
        </w:rPr>
        <w:t>ли, підпис уповноваженої особи у</w:t>
      </w:r>
      <w:r w:rsidRPr="004521F4">
        <w:rPr>
          <w:rStyle w:val="40"/>
          <w:rFonts w:ascii="Times New Roman" w:hAnsi="Times New Roman" w:cs="Times New Roman"/>
          <w:b w:val="0"/>
          <w:sz w:val="20"/>
          <w:szCs w:val="20"/>
        </w:rPr>
        <w:t>часника, завірений печаткою учасника (у разі її використання)</w:t>
      </w:r>
    </w:p>
    <w:p w:rsidR="00C14FDD" w:rsidRPr="007238AF" w:rsidRDefault="00C14FDD" w:rsidP="00C873E9">
      <w:pPr>
        <w:shd w:val="clear" w:color="auto" w:fill="FFFFFF"/>
        <w:spacing w:after="0" w:line="240" w:lineRule="auto"/>
        <w:ind w:firstLine="460"/>
        <w:jc w:val="both"/>
        <w:rPr>
          <w:rFonts w:ascii="Times New Roman" w:eastAsia="Times New Roman" w:hAnsi="Times New Roman" w:cs="Times New Roman"/>
          <w:b/>
          <w:i/>
          <w:sz w:val="24"/>
          <w:szCs w:val="24"/>
        </w:rPr>
      </w:pPr>
    </w:p>
    <w:p w:rsidR="00C14FDD" w:rsidRPr="007238AF" w:rsidRDefault="00224DA4" w:rsidP="00C873E9">
      <w:pPr>
        <w:shd w:val="clear" w:color="auto" w:fill="FFFFFF"/>
        <w:spacing w:after="0" w:line="240" w:lineRule="auto"/>
        <w:ind w:firstLine="460"/>
        <w:jc w:val="both"/>
        <w:rPr>
          <w:rFonts w:ascii="Times New Roman" w:eastAsia="Times New Roman" w:hAnsi="Times New Roman" w:cs="Times New Roman"/>
          <w:b/>
          <w:i/>
          <w:sz w:val="24"/>
          <w:szCs w:val="24"/>
        </w:rPr>
      </w:pPr>
      <w:r w:rsidRPr="007238AF">
        <w:rPr>
          <w:rFonts w:ascii="Times New Roman" w:eastAsia="Times New Roman" w:hAnsi="Times New Roman" w:cs="Times New Roman"/>
          <w:b/>
          <w:i/>
          <w:sz w:val="24"/>
          <w:szCs w:val="24"/>
        </w:rPr>
        <w:t xml:space="preserve"> </w:t>
      </w:r>
    </w:p>
    <w:p w:rsidR="00C14FDD" w:rsidRPr="007238AF" w:rsidRDefault="00C14FDD" w:rsidP="00C873E9">
      <w:pPr>
        <w:shd w:val="clear" w:color="auto" w:fill="FFFFFF"/>
        <w:spacing w:after="0" w:line="240" w:lineRule="auto"/>
        <w:ind w:firstLine="460"/>
        <w:jc w:val="both"/>
        <w:rPr>
          <w:rFonts w:ascii="Times New Roman" w:eastAsia="Times New Roman" w:hAnsi="Times New Roman" w:cs="Times New Roman"/>
          <w:b/>
          <w:i/>
          <w:sz w:val="24"/>
          <w:szCs w:val="24"/>
        </w:rPr>
      </w:pPr>
    </w:p>
    <w:p w:rsidR="00C14FDD" w:rsidRPr="007238AF" w:rsidRDefault="00C14FDD" w:rsidP="00C873E9">
      <w:pPr>
        <w:spacing w:after="0" w:line="240" w:lineRule="auto"/>
        <w:jc w:val="both"/>
        <w:rPr>
          <w:rFonts w:ascii="Times New Roman" w:eastAsia="Times New Roman" w:hAnsi="Times New Roman" w:cs="Times New Roman"/>
          <w:sz w:val="24"/>
          <w:szCs w:val="24"/>
        </w:rPr>
      </w:pPr>
    </w:p>
    <w:sectPr w:rsidR="00C14FDD" w:rsidRPr="007238AF" w:rsidSect="00C873E9">
      <w:pgSz w:w="11906" w:h="16838"/>
      <w:pgMar w:top="567" w:right="567" w:bottom="567"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90CCF"/>
    <w:multiLevelType w:val="hybridMultilevel"/>
    <w:tmpl w:val="0A5A88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A425ADD"/>
    <w:multiLevelType w:val="multilevel"/>
    <w:tmpl w:val="7E0C2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hyphenationZone w:val="425"/>
  <w:characterSpacingControl w:val="doNotCompress"/>
  <w:compat/>
  <w:rsids>
    <w:rsidRoot w:val="00C14FDD"/>
    <w:rsid w:val="00012369"/>
    <w:rsid w:val="000519CD"/>
    <w:rsid w:val="000A6A8E"/>
    <w:rsid w:val="000B7ED0"/>
    <w:rsid w:val="000C44B6"/>
    <w:rsid w:val="000E172D"/>
    <w:rsid w:val="00110C19"/>
    <w:rsid w:val="0011470A"/>
    <w:rsid w:val="0013076E"/>
    <w:rsid w:val="0013373E"/>
    <w:rsid w:val="00133B32"/>
    <w:rsid w:val="001A0510"/>
    <w:rsid w:val="001A3849"/>
    <w:rsid w:val="001B75D6"/>
    <w:rsid w:val="001D794A"/>
    <w:rsid w:val="001E5779"/>
    <w:rsid w:val="001E723A"/>
    <w:rsid w:val="001F6D2A"/>
    <w:rsid w:val="00215C82"/>
    <w:rsid w:val="00224DA4"/>
    <w:rsid w:val="002467B1"/>
    <w:rsid w:val="00271537"/>
    <w:rsid w:val="0029775B"/>
    <w:rsid w:val="002B499E"/>
    <w:rsid w:val="002B4EF4"/>
    <w:rsid w:val="002F07AE"/>
    <w:rsid w:val="00306A37"/>
    <w:rsid w:val="00320071"/>
    <w:rsid w:val="00326465"/>
    <w:rsid w:val="00350D87"/>
    <w:rsid w:val="0035328C"/>
    <w:rsid w:val="00362869"/>
    <w:rsid w:val="003B57C3"/>
    <w:rsid w:val="003D36CC"/>
    <w:rsid w:val="003F2314"/>
    <w:rsid w:val="00407E84"/>
    <w:rsid w:val="00450055"/>
    <w:rsid w:val="004521F4"/>
    <w:rsid w:val="004621FC"/>
    <w:rsid w:val="0046644F"/>
    <w:rsid w:val="004C2B73"/>
    <w:rsid w:val="004F2052"/>
    <w:rsid w:val="004F2D57"/>
    <w:rsid w:val="00504595"/>
    <w:rsid w:val="00527ADB"/>
    <w:rsid w:val="005365E0"/>
    <w:rsid w:val="00540F18"/>
    <w:rsid w:val="005640FE"/>
    <w:rsid w:val="00582C7E"/>
    <w:rsid w:val="00592E35"/>
    <w:rsid w:val="005A1D29"/>
    <w:rsid w:val="005B6C98"/>
    <w:rsid w:val="005D6BC4"/>
    <w:rsid w:val="005E0674"/>
    <w:rsid w:val="00625EAF"/>
    <w:rsid w:val="006325DD"/>
    <w:rsid w:val="00652B4D"/>
    <w:rsid w:val="00653079"/>
    <w:rsid w:val="00655A18"/>
    <w:rsid w:val="0066086D"/>
    <w:rsid w:val="00672B6D"/>
    <w:rsid w:val="006D7966"/>
    <w:rsid w:val="007238AF"/>
    <w:rsid w:val="00726BB0"/>
    <w:rsid w:val="00745EB6"/>
    <w:rsid w:val="007A3657"/>
    <w:rsid w:val="007B5321"/>
    <w:rsid w:val="007F3EE4"/>
    <w:rsid w:val="00805183"/>
    <w:rsid w:val="00837F09"/>
    <w:rsid w:val="008405BC"/>
    <w:rsid w:val="00843E91"/>
    <w:rsid w:val="008E7EC6"/>
    <w:rsid w:val="009175C6"/>
    <w:rsid w:val="00923672"/>
    <w:rsid w:val="00962875"/>
    <w:rsid w:val="00965168"/>
    <w:rsid w:val="0098292D"/>
    <w:rsid w:val="0098308C"/>
    <w:rsid w:val="009A7AC1"/>
    <w:rsid w:val="009B6800"/>
    <w:rsid w:val="00A00A14"/>
    <w:rsid w:val="00A2051D"/>
    <w:rsid w:val="00A51FF5"/>
    <w:rsid w:val="00AA43F7"/>
    <w:rsid w:val="00AB412F"/>
    <w:rsid w:val="00AD388E"/>
    <w:rsid w:val="00AE1249"/>
    <w:rsid w:val="00AE7FFD"/>
    <w:rsid w:val="00AF4A02"/>
    <w:rsid w:val="00B523D1"/>
    <w:rsid w:val="00B55636"/>
    <w:rsid w:val="00B87E61"/>
    <w:rsid w:val="00BA0F80"/>
    <w:rsid w:val="00BC0A35"/>
    <w:rsid w:val="00BC5C54"/>
    <w:rsid w:val="00BD791B"/>
    <w:rsid w:val="00BF673F"/>
    <w:rsid w:val="00C01B4C"/>
    <w:rsid w:val="00C14FDD"/>
    <w:rsid w:val="00C54A92"/>
    <w:rsid w:val="00C72E66"/>
    <w:rsid w:val="00C74F11"/>
    <w:rsid w:val="00C873E9"/>
    <w:rsid w:val="00CB5F15"/>
    <w:rsid w:val="00D00A82"/>
    <w:rsid w:val="00D13561"/>
    <w:rsid w:val="00D141CD"/>
    <w:rsid w:val="00D2092B"/>
    <w:rsid w:val="00D32A8E"/>
    <w:rsid w:val="00D41320"/>
    <w:rsid w:val="00D41EC3"/>
    <w:rsid w:val="00D50E73"/>
    <w:rsid w:val="00D7416C"/>
    <w:rsid w:val="00D81462"/>
    <w:rsid w:val="00DF0456"/>
    <w:rsid w:val="00DF227E"/>
    <w:rsid w:val="00E053EF"/>
    <w:rsid w:val="00E34373"/>
    <w:rsid w:val="00E85B64"/>
    <w:rsid w:val="00EB5895"/>
    <w:rsid w:val="00EC162F"/>
    <w:rsid w:val="00ED61FB"/>
    <w:rsid w:val="00ED770E"/>
    <w:rsid w:val="00F262F1"/>
    <w:rsid w:val="00F263DA"/>
    <w:rsid w:val="00F27337"/>
    <w:rsid w:val="00F30218"/>
    <w:rsid w:val="00F61A79"/>
    <w:rsid w:val="00F81F33"/>
    <w:rsid w:val="00F87B8C"/>
    <w:rsid w:val="00FD6EA4"/>
    <w:rsid w:val="00FE6F4D"/>
    <w:rsid w:val="00FF72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C14FDD"/>
    <w:pPr>
      <w:keepNext/>
      <w:keepLines/>
      <w:spacing w:before="480" w:after="120"/>
      <w:outlineLvl w:val="0"/>
    </w:pPr>
    <w:rPr>
      <w:b/>
      <w:sz w:val="48"/>
      <w:szCs w:val="48"/>
    </w:rPr>
  </w:style>
  <w:style w:type="paragraph" w:styleId="2">
    <w:name w:val="heading 2"/>
    <w:basedOn w:val="a"/>
    <w:next w:val="a"/>
    <w:uiPriority w:val="9"/>
    <w:semiHidden/>
    <w:unhideWhenUsed/>
    <w:qFormat/>
    <w:rsid w:val="00C14FDD"/>
    <w:pPr>
      <w:keepNext/>
      <w:keepLines/>
      <w:spacing w:before="360" w:after="80"/>
      <w:outlineLvl w:val="1"/>
    </w:pPr>
    <w:rPr>
      <w:b/>
      <w:sz w:val="36"/>
      <w:szCs w:val="36"/>
    </w:rPr>
  </w:style>
  <w:style w:type="paragraph" w:styleId="3">
    <w:name w:val="heading 3"/>
    <w:basedOn w:val="a"/>
    <w:next w:val="a"/>
    <w:uiPriority w:val="9"/>
    <w:semiHidden/>
    <w:unhideWhenUsed/>
    <w:qFormat/>
    <w:rsid w:val="00C14FDD"/>
    <w:pPr>
      <w:keepNext/>
      <w:keepLines/>
      <w:spacing w:before="280" w:after="80"/>
      <w:outlineLvl w:val="2"/>
    </w:pPr>
    <w:rPr>
      <w:b/>
      <w:sz w:val="28"/>
      <w:szCs w:val="28"/>
    </w:rPr>
  </w:style>
  <w:style w:type="paragraph" w:styleId="4">
    <w:name w:val="heading 4"/>
    <w:basedOn w:val="a"/>
    <w:next w:val="a"/>
    <w:uiPriority w:val="9"/>
    <w:semiHidden/>
    <w:unhideWhenUsed/>
    <w:qFormat/>
    <w:rsid w:val="00C14FDD"/>
    <w:pPr>
      <w:keepNext/>
      <w:keepLines/>
      <w:spacing w:before="240" w:after="40"/>
      <w:outlineLvl w:val="3"/>
    </w:pPr>
    <w:rPr>
      <w:b/>
      <w:sz w:val="24"/>
      <w:szCs w:val="24"/>
    </w:rPr>
  </w:style>
  <w:style w:type="paragraph" w:styleId="5">
    <w:name w:val="heading 5"/>
    <w:basedOn w:val="a"/>
    <w:next w:val="a"/>
    <w:uiPriority w:val="9"/>
    <w:semiHidden/>
    <w:unhideWhenUsed/>
    <w:qFormat/>
    <w:rsid w:val="00C14FDD"/>
    <w:pPr>
      <w:keepNext/>
      <w:keepLines/>
      <w:spacing w:before="220" w:after="40"/>
      <w:outlineLvl w:val="4"/>
    </w:pPr>
    <w:rPr>
      <w:b/>
    </w:rPr>
  </w:style>
  <w:style w:type="paragraph" w:styleId="6">
    <w:name w:val="heading 6"/>
    <w:basedOn w:val="a"/>
    <w:next w:val="a"/>
    <w:uiPriority w:val="9"/>
    <w:semiHidden/>
    <w:unhideWhenUsed/>
    <w:qFormat/>
    <w:rsid w:val="00C14F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14FDD"/>
  </w:style>
  <w:style w:type="table" w:customStyle="1" w:styleId="TableNormal">
    <w:name w:val="Table Normal"/>
    <w:rsid w:val="00C14FDD"/>
    <w:tblPr>
      <w:tblCellMar>
        <w:top w:w="0" w:type="dxa"/>
        <w:left w:w="0" w:type="dxa"/>
        <w:bottom w:w="0" w:type="dxa"/>
        <w:right w:w="0" w:type="dxa"/>
      </w:tblCellMar>
    </w:tblPr>
  </w:style>
  <w:style w:type="paragraph" w:styleId="a3">
    <w:name w:val="Title"/>
    <w:basedOn w:val="a"/>
    <w:next w:val="a"/>
    <w:uiPriority w:val="10"/>
    <w:qFormat/>
    <w:rsid w:val="00C14FDD"/>
    <w:pPr>
      <w:keepNext/>
      <w:keepLines/>
      <w:spacing w:before="480" w:after="120"/>
    </w:pPr>
    <w:rPr>
      <w:b/>
      <w:sz w:val="72"/>
      <w:szCs w:val="72"/>
    </w:rPr>
  </w:style>
  <w:style w:type="paragraph" w:customStyle="1" w:styleId="20">
    <w:name w:val="Обычный2"/>
    <w:rsid w:val="00C14FDD"/>
  </w:style>
  <w:style w:type="table" w:customStyle="1" w:styleId="TableNormal0">
    <w:name w:val="Table Normal"/>
    <w:rsid w:val="00C14FDD"/>
    <w:tblPr>
      <w:tblCellMar>
        <w:top w:w="0" w:type="dxa"/>
        <w:left w:w="0" w:type="dxa"/>
        <w:bottom w:w="0" w:type="dxa"/>
        <w:right w:w="0" w:type="dxa"/>
      </w:tblCellMar>
    </w:tblPr>
  </w:style>
  <w:style w:type="table" w:customStyle="1" w:styleId="TableNormal1">
    <w:name w:val="Table Normal"/>
    <w:rsid w:val="00C14FDD"/>
    <w:tblPr>
      <w:tblCellMar>
        <w:top w:w="0" w:type="dxa"/>
        <w:left w:w="0" w:type="dxa"/>
        <w:bottom w:w="0" w:type="dxa"/>
        <w:right w:w="0" w:type="dxa"/>
      </w:tblCellMar>
    </w:tblPr>
  </w:style>
  <w:style w:type="paragraph" w:styleId="a4">
    <w:name w:val="Subtitle"/>
    <w:basedOn w:val="20"/>
    <w:next w:val="20"/>
    <w:rsid w:val="00C14FD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C14FDD"/>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C14FDD"/>
    <w:tblPr>
      <w:tblStyleRowBandSize w:val="1"/>
      <w:tblStyleColBandSize w:val="1"/>
      <w:tblCellMar>
        <w:top w:w="100" w:type="dxa"/>
        <w:left w:w="100" w:type="dxa"/>
        <w:bottom w:w="100" w:type="dxa"/>
        <w:right w:w="100" w:type="dxa"/>
      </w:tblCellMar>
    </w:tblPr>
  </w:style>
  <w:style w:type="table" w:customStyle="1" w:styleId="af0">
    <w:basedOn w:val="TableNormal1"/>
    <w:rsid w:val="00C14FDD"/>
    <w:tblPr>
      <w:tblStyleRowBandSize w:val="1"/>
      <w:tblStyleColBandSize w:val="1"/>
      <w:tblCellMar>
        <w:top w:w="100" w:type="dxa"/>
        <w:left w:w="100" w:type="dxa"/>
        <w:bottom w:w="100" w:type="dxa"/>
        <w:right w:w="100" w:type="dxa"/>
      </w:tblCellMar>
    </w:tblPr>
  </w:style>
  <w:style w:type="table" w:customStyle="1" w:styleId="af1">
    <w:basedOn w:val="TableNormal1"/>
    <w:rsid w:val="00C14FDD"/>
    <w:tblPr>
      <w:tblStyleRowBandSize w:val="1"/>
      <w:tblStyleColBandSize w:val="1"/>
      <w:tblCellMar>
        <w:top w:w="100" w:type="dxa"/>
        <w:left w:w="100" w:type="dxa"/>
        <w:bottom w:w="100" w:type="dxa"/>
        <w:right w:w="100" w:type="dxa"/>
      </w:tblCellMar>
    </w:tblPr>
  </w:style>
  <w:style w:type="table" w:customStyle="1" w:styleId="af2">
    <w:basedOn w:val="TableNormal1"/>
    <w:rsid w:val="00C14FDD"/>
    <w:tblPr>
      <w:tblStyleRowBandSize w:val="1"/>
      <w:tblStyleColBandSize w:val="1"/>
      <w:tblCellMar>
        <w:top w:w="100" w:type="dxa"/>
        <w:left w:w="100" w:type="dxa"/>
        <w:bottom w:w="100" w:type="dxa"/>
        <w:right w:w="100" w:type="dxa"/>
      </w:tblCellMar>
    </w:tblPr>
  </w:style>
  <w:style w:type="table" w:customStyle="1" w:styleId="af3">
    <w:basedOn w:val="TableNormal1"/>
    <w:rsid w:val="00C14FDD"/>
    <w:tblPr>
      <w:tblStyleRowBandSize w:val="1"/>
      <w:tblStyleColBandSize w:val="1"/>
      <w:tblCellMar>
        <w:top w:w="100" w:type="dxa"/>
        <w:left w:w="100" w:type="dxa"/>
        <w:bottom w:w="100" w:type="dxa"/>
        <w:right w:w="100" w:type="dxa"/>
      </w:tblCellMar>
    </w:tblPr>
  </w:style>
  <w:style w:type="table" w:customStyle="1" w:styleId="af4">
    <w:basedOn w:val="TableNormal1"/>
    <w:rsid w:val="00C14FDD"/>
    <w:tblPr>
      <w:tblStyleRowBandSize w:val="1"/>
      <w:tblStyleColBandSize w:val="1"/>
      <w:tblCellMar>
        <w:top w:w="100" w:type="dxa"/>
        <w:left w:w="100" w:type="dxa"/>
        <w:bottom w:w="100" w:type="dxa"/>
        <w:right w:w="100" w:type="dxa"/>
      </w:tblCellMar>
    </w:tblPr>
  </w:style>
  <w:style w:type="character" w:customStyle="1" w:styleId="40">
    <w:name w:val="Основной текст (4)"/>
    <w:rsid w:val="007238AF"/>
    <w:rPr>
      <w:b/>
      <w:i/>
      <w:sz w:val="23"/>
      <w:u w:val="single"/>
    </w:rPr>
  </w:style>
  <w:style w:type="paragraph" w:styleId="af5">
    <w:name w:val="List Paragraph"/>
    <w:basedOn w:val="a"/>
    <w:link w:val="af6"/>
    <w:uiPriority w:val="99"/>
    <w:qFormat/>
    <w:rsid w:val="00C873E9"/>
    <w:pPr>
      <w:spacing w:after="200" w:line="276" w:lineRule="auto"/>
      <w:ind w:left="720"/>
      <w:contextualSpacing/>
    </w:pPr>
  </w:style>
  <w:style w:type="character" w:customStyle="1" w:styleId="af6">
    <w:name w:val="Абзац списка Знак"/>
    <w:link w:val="af5"/>
    <w:uiPriority w:val="99"/>
    <w:locked/>
    <w:rsid w:val="00C873E9"/>
  </w:style>
  <w:style w:type="character" w:customStyle="1" w:styleId="21">
    <w:name w:val="Основной текст (2)"/>
    <w:basedOn w:val="a0"/>
    <w:rsid w:val="00FE6F4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_"/>
    <w:basedOn w:val="a0"/>
    <w:uiPriority w:val="99"/>
    <w:rsid w:val="004F2052"/>
    <w:rPr>
      <w:rFonts w:ascii="Times New Roman" w:eastAsia="Times New Roman" w:hAnsi="Times New Roman" w:cs="Times New Roman"/>
      <w:b w:val="0"/>
      <w:bCs w:val="0"/>
      <w:i w:val="0"/>
      <w:iCs w:val="0"/>
      <w:smallCaps w:val="0"/>
      <w:strike w:val="0"/>
      <w:u w:val="none"/>
    </w:rPr>
  </w:style>
  <w:style w:type="paragraph" w:customStyle="1" w:styleId="11">
    <w:name w:val="Без інтервалів1"/>
    <w:qFormat/>
    <w:rsid w:val="00C72E66"/>
    <w:pPr>
      <w:spacing w:after="0" w:line="240" w:lineRule="auto"/>
    </w:pPr>
    <w:rPr>
      <w:rFonts w:cs="Times New Roman"/>
      <w:lang w:eastAsia="en-US"/>
    </w:rPr>
  </w:style>
  <w:style w:type="paragraph" w:styleId="af7">
    <w:name w:val="No Spacing"/>
    <w:uiPriority w:val="1"/>
    <w:qFormat/>
    <w:rsid w:val="002467B1"/>
    <w:pPr>
      <w:spacing w:after="0" w:line="240" w:lineRule="auto"/>
    </w:pPr>
    <w:rPr>
      <w:lang w:eastAsia="ru-RU"/>
    </w:rPr>
  </w:style>
</w:styles>
</file>

<file path=word/webSettings.xml><?xml version="1.0" encoding="utf-8"?>
<w:webSettings xmlns:r="http://schemas.openxmlformats.org/officeDocument/2006/relationships" xmlns:w="http://schemas.openxmlformats.org/wordprocessingml/2006/main">
  <w:divs>
    <w:div w:id="259799139">
      <w:bodyDiv w:val="1"/>
      <w:marLeft w:val="0"/>
      <w:marRight w:val="0"/>
      <w:marTop w:val="0"/>
      <w:marBottom w:val="0"/>
      <w:divBdr>
        <w:top w:val="none" w:sz="0" w:space="0" w:color="auto"/>
        <w:left w:val="none" w:sz="0" w:space="0" w:color="auto"/>
        <w:bottom w:val="none" w:sz="0" w:space="0" w:color="auto"/>
        <w:right w:val="none" w:sz="0" w:space="0" w:color="auto"/>
      </w:divBdr>
    </w:div>
    <w:div w:id="1663267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Wx93HdGzBS9yCJOCqVBk/QcdQrzbMkD0FBsn1Q2x5h3M1JmPF49/k2KRkkZghqkl6AYd5hQlD3nSuD6AIzVVvOyfslAtc2JqupfYRsf3Qqv2jFK0IdEEw+wQuR2AUDd2RcjdYT+nzJE4e7KJ9aCI4hcPyBmzvXiCqSxXmCzbmEa654Ky5VPx6vDjcpVc+N3KJLwbT99Faa/Xv+1FsqzjKikG5j4WnQibH6LB6RIpxlb7COyMI4t2r2WhHFEsY06/E5/kZrMmxfXuLYCkt8+3qigQ8i42zV1dy+KVOEl9BSFTYSYEkco6OaifaatQuvlEC14Kz4</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7B760A-DBF8-4602-8293-DEBE2711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Pages>
  <Words>3569</Words>
  <Characters>2035</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UnderDark</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109</cp:revision>
  <dcterms:created xsi:type="dcterms:W3CDTF">2023-02-12T19:24:00Z</dcterms:created>
  <dcterms:modified xsi:type="dcterms:W3CDTF">2023-12-08T11:06:00Z</dcterms:modified>
</cp:coreProperties>
</file>