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807B8" w14:textId="5D4DBA8C" w:rsidR="00EC6B4B" w:rsidRPr="00C45C1F" w:rsidRDefault="005A68E1" w:rsidP="005A68E1">
      <w:pPr>
        <w:pStyle w:val="a8"/>
        <w:ind w:left="0"/>
        <w:rPr>
          <w:rFonts w:eastAsia="Verdana"/>
          <w:b/>
          <w:sz w:val="24"/>
          <w:szCs w:val="24"/>
          <w:lang w:val="ru-RU"/>
        </w:rPr>
      </w:pPr>
      <w:r w:rsidRPr="00D866D8">
        <w:rPr>
          <w:rFonts w:eastAsia="Verdana"/>
          <w:i/>
          <w:sz w:val="24"/>
          <w:szCs w:val="24"/>
          <w:lang w:val="ru-RU"/>
        </w:rPr>
        <w:t>ПРОЄКТ</w:t>
      </w:r>
      <w:r w:rsidR="00EC6B4B" w:rsidRPr="00D866D8">
        <w:rPr>
          <w:rFonts w:eastAsia="Verdana"/>
          <w:b/>
          <w:i/>
          <w:sz w:val="24"/>
          <w:szCs w:val="24"/>
        </w:rPr>
        <w:t xml:space="preserve">                                                                                                                </w:t>
      </w:r>
      <w:r w:rsidRPr="00D866D8">
        <w:rPr>
          <w:rFonts w:eastAsia="Verdana"/>
          <w:b/>
          <w:i/>
          <w:sz w:val="24"/>
          <w:szCs w:val="24"/>
        </w:rPr>
        <w:t xml:space="preserve">     </w:t>
      </w:r>
      <w:r w:rsidR="00EC6B4B" w:rsidRPr="00D866D8">
        <w:rPr>
          <w:rFonts w:eastAsia="Verdana"/>
          <w:b/>
          <w:sz w:val="24"/>
          <w:szCs w:val="24"/>
        </w:rPr>
        <w:t xml:space="preserve">Додаток </w:t>
      </w:r>
      <w:r w:rsidR="00C45C1F" w:rsidRPr="00C45C1F">
        <w:rPr>
          <w:rFonts w:eastAsia="Verdana"/>
          <w:b/>
          <w:sz w:val="24"/>
          <w:szCs w:val="24"/>
          <w:lang w:val="ru-RU"/>
        </w:rPr>
        <w:t>3</w:t>
      </w:r>
    </w:p>
    <w:p w14:paraId="45BCDD3C" w14:textId="2B5059BD" w:rsidR="00EC6B4B" w:rsidRPr="00C45C1F" w:rsidRDefault="00EC6B4B" w:rsidP="00EC6B4B">
      <w:pPr>
        <w:pStyle w:val="a8"/>
        <w:rPr>
          <w:rFonts w:eastAsia="Verdana"/>
          <w:i/>
          <w:sz w:val="24"/>
          <w:szCs w:val="24"/>
          <w:lang w:val="ru-RU"/>
        </w:rPr>
      </w:pPr>
      <w:r w:rsidRPr="00C45C1F">
        <w:rPr>
          <w:rFonts w:eastAsia="Verdana"/>
          <w:i/>
          <w:sz w:val="24"/>
          <w:szCs w:val="24"/>
        </w:rPr>
        <w:t xml:space="preserve">                                                                                </w:t>
      </w:r>
      <w:r w:rsidR="00C45C1F" w:rsidRPr="00C45C1F">
        <w:rPr>
          <w:rFonts w:eastAsia="Verdana"/>
          <w:i/>
          <w:sz w:val="24"/>
          <w:szCs w:val="24"/>
        </w:rPr>
        <w:t xml:space="preserve">              </w:t>
      </w:r>
      <w:r w:rsidR="00E76DD1" w:rsidRPr="00C45C1F">
        <w:rPr>
          <w:rFonts w:eastAsia="Verdana"/>
          <w:i/>
          <w:sz w:val="24"/>
          <w:szCs w:val="24"/>
        </w:rPr>
        <w:t xml:space="preserve">  </w:t>
      </w:r>
      <w:r w:rsidR="00C45C1F" w:rsidRPr="00C45C1F">
        <w:rPr>
          <w:rFonts w:eastAsia="Verdana"/>
          <w:i/>
          <w:sz w:val="24"/>
          <w:szCs w:val="24"/>
        </w:rPr>
        <w:t>до тендерної документації</w:t>
      </w:r>
    </w:p>
    <w:p w14:paraId="798013E5" w14:textId="77777777" w:rsidR="00EC6B4B" w:rsidRPr="00D866D8" w:rsidRDefault="00EC6B4B" w:rsidP="00EC6B4B">
      <w:pPr>
        <w:pStyle w:val="a8"/>
        <w:rPr>
          <w:rFonts w:eastAsia="Verdana"/>
          <w:b/>
          <w:sz w:val="24"/>
          <w:szCs w:val="24"/>
        </w:rPr>
      </w:pPr>
      <w:r w:rsidRPr="00D866D8">
        <w:rPr>
          <w:rFonts w:eastAsia="Verdana"/>
          <w:b/>
          <w:sz w:val="24"/>
          <w:szCs w:val="24"/>
        </w:rPr>
        <w:t xml:space="preserve">                                             </w:t>
      </w:r>
    </w:p>
    <w:p w14:paraId="418834DF" w14:textId="77777777" w:rsidR="00EC6B4B" w:rsidRPr="00D866D8" w:rsidRDefault="00EC6B4B" w:rsidP="00EC6B4B">
      <w:pPr>
        <w:pStyle w:val="a8"/>
        <w:rPr>
          <w:rFonts w:eastAsia="Verdana"/>
          <w:b/>
          <w:sz w:val="24"/>
          <w:szCs w:val="24"/>
        </w:rPr>
      </w:pPr>
      <w:r w:rsidRPr="00D866D8">
        <w:rPr>
          <w:rFonts w:eastAsia="Verdana"/>
          <w:b/>
          <w:sz w:val="24"/>
          <w:szCs w:val="24"/>
        </w:rPr>
        <w:t xml:space="preserve">                                             </w:t>
      </w:r>
      <w:r w:rsidR="005A68E1" w:rsidRPr="00D866D8">
        <w:rPr>
          <w:rFonts w:eastAsia="Verdana"/>
          <w:b/>
          <w:sz w:val="24"/>
          <w:szCs w:val="24"/>
          <w:lang w:val="ru-RU"/>
        </w:rPr>
        <w:t xml:space="preserve">      </w:t>
      </w:r>
      <w:r w:rsidR="005A68E1" w:rsidRPr="00D866D8">
        <w:rPr>
          <w:rFonts w:eastAsia="Verdana"/>
          <w:b/>
          <w:sz w:val="24"/>
          <w:szCs w:val="24"/>
        </w:rPr>
        <w:t>ДОГОВ</w:t>
      </w:r>
      <w:r w:rsidR="005A68E1" w:rsidRPr="00D866D8">
        <w:rPr>
          <w:rFonts w:eastAsia="Verdana"/>
          <w:b/>
          <w:sz w:val="24"/>
          <w:szCs w:val="24"/>
          <w:lang w:val="ru-RU"/>
        </w:rPr>
        <w:t>І</w:t>
      </w:r>
      <w:r w:rsidR="005A68E1" w:rsidRPr="00D866D8">
        <w:rPr>
          <w:rFonts w:eastAsia="Verdana"/>
          <w:b/>
          <w:sz w:val="24"/>
          <w:szCs w:val="24"/>
        </w:rPr>
        <w:t>Р</w:t>
      </w:r>
      <w:r w:rsidRPr="00D866D8">
        <w:rPr>
          <w:rFonts w:eastAsia="Verdana"/>
          <w:b/>
          <w:sz w:val="24"/>
          <w:szCs w:val="24"/>
        </w:rPr>
        <w:t xml:space="preserve"> №__</w:t>
      </w:r>
      <w:r w:rsidRPr="00D866D8">
        <w:rPr>
          <w:rFonts w:eastAsia="Verdana"/>
          <w:b/>
          <w:sz w:val="24"/>
          <w:szCs w:val="24"/>
          <w:lang w:val="ru-RU"/>
        </w:rPr>
        <w:t>_</w:t>
      </w:r>
      <w:r w:rsidRPr="00D866D8">
        <w:rPr>
          <w:rFonts w:eastAsia="Verdana"/>
          <w:b/>
          <w:sz w:val="24"/>
          <w:szCs w:val="24"/>
        </w:rPr>
        <w:t>_</w:t>
      </w:r>
    </w:p>
    <w:p w14:paraId="21613272" w14:textId="77777777" w:rsidR="00EC6B4B" w:rsidRPr="00D866D8" w:rsidRDefault="00EC6B4B" w:rsidP="00EC6B4B">
      <w:pPr>
        <w:pStyle w:val="a8"/>
        <w:rPr>
          <w:rFonts w:eastAsia="Verdana"/>
          <w:b/>
          <w:sz w:val="24"/>
          <w:szCs w:val="24"/>
        </w:rPr>
      </w:pPr>
      <w:r w:rsidRPr="00D866D8">
        <w:rPr>
          <w:rFonts w:eastAsia="Verdana"/>
          <w:b/>
          <w:sz w:val="24"/>
          <w:szCs w:val="24"/>
        </w:rPr>
        <w:t xml:space="preserve">                                                   </w:t>
      </w:r>
      <w:r w:rsidR="00E270C6" w:rsidRPr="00D866D8">
        <w:rPr>
          <w:rFonts w:eastAsia="Verdana"/>
          <w:b/>
          <w:sz w:val="24"/>
          <w:szCs w:val="24"/>
        </w:rPr>
        <w:t>поставки</w:t>
      </w:r>
      <w:r w:rsidRPr="00D866D8">
        <w:rPr>
          <w:rFonts w:eastAsia="Verdana"/>
          <w:b/>
          <w:sz w:val="24"/>
          <w:szCs w:val="24"/>
        </w:rPr>
        <w:t xml:space="preserve"> товару</w:t>
      </w:r>
    </w:p>
    <w:p w14:paraId="28D8F451" w14:textId="4E27D608" w:rsidR="00EC6B4B" w:rsidRPr="00D866D8" w:rsidRDefault="00EC6B4B" w:rsidP="00EC6B4B">
      <w:pPr>
        <w:spacing w:after="120"/>
        <w:ind w:firstLine="567"/>
        <w:rPr>
          <w:rFonts w:eastAsia="Arial"/>
          <w:sz w:val="24"/>
          <w:szCs w:val="24"/>
        </w:rPr>
      </w:pPr>
      <w:r w:rsidRPr="00D866D8">
        <w:rPr>
          <w:rFonts w:eastAsia="Arial"/>
          <w:sz w:val="24"/>
          <w:szCs w:val="24"/>
        </w:rPr>
        <w:t>с. Студеники</w:t>
      </w:r>
      <w:r w:rsidRPr="00D866D8">
        <w:rPr>
          <w:rFonts w:eastAsia="Arial"/>
          <w:sz w:val="24"/>
          <w:szCs w:val="24"/>
        </w:rPr>
        <w:tab/>
      </w:r>
      <w:r w:rsidRPr="00D866D8">
        <w:rPr>
          <w:rFonts w:eastAsia="Arial"/>
          <w:sz w:val="24"/>
          <w:szCs w:val="24"/>
        </w:rPr>
        <w:tab/>
      </w:r>
      <w:r w:rsidRPr="00D866D8">
        <w:rPr>
          <w:rFonts w:eastAsia="Arial"/>
          <w:sz w:val="24"/>
          <w:szCs w:val="24"/>
        </w:rPr>
        <w:tab/>
      </w:r>
      <w:r w:rsidRPr="00D866D8">
        <w:rPr>
          <w:rFonts w:eastAsia="Arial"/>
          <w:sz w:val="24"/>
          <w:szCs w:val="24"/>
        </w:rPr>
        <w:tab/>
      </w:r>
      <w:r w:rsidRPr="00D866D8">
        <w:rPr>
          <w:rFonts w:eastAsia="Arial"/>
          <w:sz w:val="24"/>
          <w:szCs w:val="24"/>
        </w:rPr>
        <w:tab/>
      </w:r>
      <w:r w:rsidRPr="00D866D8">
        <w:rPr>
          <w:rFonts w:eastAsia="Arial"/>
          <w:sz w:val="24"/>
          <w:szCs w:val="24"/>
        </w:rPr>
        <w:tab/>
        <w:t xml:space="preserve">                 </w:t>
      </w:r>
      <w:r w:rsidR="005A68E1" w:rsidRPr="00D866D8">
        <w:rPr>
          <w:rFonts w:eastAsia="Arial"/>
          <w:sz w:val="24"/>
          <w:szCs w:val="24"/>
        </w:rPr>
        <w:t>«____» ___________ 202</w:t>
      </w:r>
      <w:r w:rsidR="00D866D8">
        <w:rPr>
          <w:rFonts w:eastAsia="Arial"/>
          <w:sz w:val="24"/>
          <w:szCs w:val="24"/>
        </w:rPr>
        <w:t>4</w:t>
      </w:r>
      <w:r w:rsidRPr="00D866D8">
        <w:rPr>
          <w:rFonts w:eastAsia="Arial"/>
          <w:sz w:val="24"/>
          <w:szCs w:val="24"/>
        </w:rPr>
        <w:t xml:space="preserve"> р.</w:t>
      </w:r>
    </w:p>
    <w:p w14:paraId="2621840B" w14:textId="77777777" w:rsidR="00EC6B4B" w:rsidRPr="00D866D8" w:rsidRDefault="005A68E1" w:rsidP="00EC6B4B">
      <w:pPr>
        <w:ind w:firstLine="567"/>
        <w:jc w:val="both"/>
        <w:rPr>
          <w:rFonts w:eastAsia="Arial"/>
          <w:sz w:val="24"/>
          <w:szCs w:val="24"/>
        </w:rPr>
      </w:pPr>
      <w:r w:rsidRPr="00D866D8">
        <w:rPr>
          <w:rFonts w:eastAsia="Arial"/>
          <w:b/>
          <w:bCs/>
          <w:sz w:val="24"/>
          <w:szCs w:val="24"/>
        </w:rPr>
        <w:t xml:space="preserve">Виконавчий комітет </w:t>
      </w:r>
      <w:r w:rsidR="00EC6B4B" w:rsidRPr="00D866D8">
        <w:rPr>
          <w:rFonts w:eastAsia="Arial"/>
          <w:b/>
          <w:bCs/>
          <w:sz w:val="24"/>
          <w:szCs w:val="24"/>
        </w:rPr>
        <w:t>Сту</w:t>
      </w:r>
      <w:r w:rsidRPr="00D866D8">
        <w:rPr>
          <w:rFonts w:eastAsia="Arial"/>
          <w:b/>
          <w:bCs/>
          <w:sz w:val="24"/>
          <w:szCs w:val="24"/>
        </w:rPr>
        <w:t>дениківської сільської ради</w:t>
      </w:r>
      <w:r w:rsidR="00EC6B4B" w:rsidRPr="00D866D8">
        <w:rPr>
          <w:rFonts w:eastAsia="Arial"/>
          <w:sz w:val="24"/>
          <w:szCs w:val="24"/>
        </w:rPr>
        <w:t xml:space="preserve">, в особі сільського голови Лях Марії Олександрівни (надалі – </w:t>
      </w:r>
      <w:r w:rsidR="00251B63" w:rsidRPr="00D866D8">
        <w:rPr>
          <w:rFonts w:eastAsia="Arial"/>
          <w:sz w:val="24"/>
          <w:szCs w:val="24"/>
        </w:rPr>
        <w:t>Покупець</w:t>
      </w:r>
      <w:r w:rsidR="00EC6B4B" w:rsidRPr="00D866D8">
        <w:rPr>
          <w:rFonts w:eastAsia="Arial"/>
          <w:sz w:val="24"/>
          <w:szCs w:val="24"/>
        </w:rPr>
        <w:t xml:space="preserve">), </w:t>
      </w:r>
      <w:r w:rsidRPr="00D866D8">
        <w:rPr>
          <w:rFonts w:eastAsia="Arial"/>
          <w:sz w:val="24"/>
          <w:szCs w:val="24"/>
        </w:rPr>
        <w:t>яка</w:t>
      </w:r>
      <w:r w:rsidR="00EC6B4B" w:rsidRPr="00D866D8">
        <w:rPr>
          <w:rFonts w:eastAsia="Arial"/>
          <w:sz w:val="24"/>
          <w:szCs w:val="24"/>
        </w:rPr>
        <w:t xml:space="preserve"> діє на підставі Закону України «Про місцеве самоврядування в Україні», з однієї сторони, та</w:t>
      </w:r>
    </w:p>
    <w:p w14:paraId="6ED371CF" w14:textId="77777777" w:rsidR="00EC6B4B" w:rsidRPr="00D866D8" w:rsidRDefault="00EC6B4B" w:rsidP="007467EC">
      <w:pPr>
        <w:spacing w:after="120"/>
        <w:ind w:firstLine="567"/>
        <w:jc w:val="both"/>
        <w:rPr>
          <w:rFonts w:eastAsia="Verdana"/>
          <w:b/>
          <w:sz w:val="24"/>
          <w:szCs w:val="24"/>
        </w:rPr>
      </w:pPr>
      <w:r w:rsidRPr="00D866D8">
        <w:rPr>
          <w:rFonts w:eastAsia="Arial"/>
          <w:sz w:val="24"/>
          <w:szCs w:val="24"/>
        </w:rPr>
        <w:t xml:space="preserve">___________________________________________________________________________, в особі _________________________________________________, що діє на підставі ________________________________________________(надалі – </w:t>
      </w:r>
      <w:r w:rsidR="00251B63" w:rsidRPr="00D866D8">
        <w:rPr>
          <w:rFonts w:eastAsia="Arial"/>
          <w:sz w:val="24"/>
          <w:szCs w:val="24"/>
        </w:rPr>
        <w:t>Постачальник</w:t>
      </w:r>
      <w:r w:rsidRPr="00D866D8">
        <w:rPr>
          <w:rFonts w:eastAsia="Arial"/>
          <w:sz w:val="24"/>
          <w:szCs w:val="24"/>
        </w:rPr>
        <w:t xml:space="preserve">), з іншої сторони, уклали цей договір </w:t>
      </w:r>
      <w:r w:rsidR="00D4587B" w:rsidRPr="00D866D8">
        <w:rPr>
          <w:rFonts w:eastAsia="Verdana"/>
          <w:sz w:val="24"/>
          <w:szCs w:val="24"/>
        </w:rPr>
        <w:t>поставки</w:t>
      </w:r>
      <w:r w:rsidR="007467EC" w:rsidRPr="00D866D8">
        <w:rPr>
          <w:rFonts w:eastAsia="Verdana"/>
          <w:sz w:val="24"/>
          <w:szCs w:val="24"/>
        </w:rPr>
        <w:t xml:space="preserve"> товару</w:t>
      </w:r>
      <w:r w:rsidRPr="00D866D8">
        <w:rPr>
          <w:rFonts w:eastAsia="Verdana"/>
          <w:b/>
          <w:sz w:val="24"/>
          <w:szCs w:val="24"/>
        </w:rPr>
        <w:t xml:space="preserve"> </w:t>
      </w:r>
      <w:r w:rsidRPr="00D866D8">
        <w:rPr>
          <w:rFonts w:eastAsia="Arial"/>
          <w:sz w:val="24"/>
          <w:szCs w:val="24"/>
        </w:rPr>
        <w:t>(далі -  Договір) про наступне:</w:t>
      </w:r>
    </w:p>
    <w:p w14:paraId="40C20DE8" w14:textId="77777777" w:rsidR="000C5AF8" w:rsidRPr="00D866D8" w:rsidRDefault="00A63E7F" w:rsidP="000C5AF8">
      <w:pPr>
        <w:widowControl w:val="0"/>
        <w:numPr>
          <w:ilvl w:val="0"/>
          <w:numId w:val="1"/>
        </w:numPr>
        <w:suppressAutoHyphens/>
        <w:spacing w:line="306" w:lineRule="exact"/>
        <w:ind w:left="0" w:firstLine="540"/>
        <w:jc w:val="center"/>
        <w:rPr>
          <w:b/>
          <w:bCs/>
          <w:sz w:val="24"/>
          <w:szCs w:val="24"/>
        </w:rPr>
      </w:pPr>
      <w:r w:rsidRPr="00D866D8">
        <w:rPr>
          <w:b/>
          <w:bCs/>
          <w:sz w:val="24"/>
          <w:szCs w:val="24"/>
        </w:rPr>
        <w:t xml:space="preserve"> </w:t>
      </w:r>
      <w:r w:rsidR="000C5AF8" w:rsidRPr="00D866D8">
        <w:rPr>
          <w:b/>
          <w:bCs/>
          <w:sz w:val="24"/>
          <w:szCs w:val="24"/>
        </w:rPr>
        <w:t>Предмет договору</w:t>
      </w:r>
    </w:p>
    <w:p w14:paraId="6F9C52EC" w14:textId="445C7806" w:rsidR="000C5AF8" w:rsidRPr="00B25B7A" w:rsidRDefault="009E03A5" w:rsidP="007208A5">
      <w:pPr>
        <w:numPr>
          <w:ilvl w:val="1"/>
          <w:numId w:val="3"/>
        </w:numPr>
        <w:tabs>
          <w:tab w:val="center" w:pos="851"/>
          <w:tab w:val="center" w:pos="993"/>
        </w:tabs>
        <w:jc w:val="both"/>
        <w:rPr>
          <w:b/>
          <w:bCs/>
          <w:sz w:val="24"/>
          <w:szCs w:val="24"/>
        </w:rPr>
      </w:pPr>
      <w:r w:rsidRPr="00B25B7A">
        <w:rPr>
          <w:sz w:val="24"/>
          <w:szCs w:val="24"/>
        </w:rPr>
        <w:t>В порядку та на ум</w:t>
      </w:r>
      <w:r w:rsidR="006353C7" w:rsidRPr="00B25B7A">
        <w:rPr>
          <w:sz w:val="24"/>
          <w:szCs w:val="24"/>
        </w:rPr>
        <w:t xml:space="preserve">овах, визначених цим Договором </w:t>
      </w:r>
      <w:r w:rsidR="000C5AF8" w:rsidRPr="00B25B7A">
        <w:rPr>
          <w:sz w:val="24"/>
          <w:szCs w:val="24"/>
        </w:rPr>
        <w:t xml:space="preserve">Постачальник зобов’язується поставити Покупцю товар: </w:t>
      </w:r>
      <w:r w:rsidR="00B25B7A" w:rsidRPr="00B25B7A">
        <w:rPr>
          <w:b/>
          <w:sz w:val="24"/>
          <w:szCs w:val="24"/>
        </w:rPr>
        <w:t>Фотографічне обладнання за кодом ДК 021:2015- 38650000-6</w:t>
      </w:r>
      <w:r w:rsidR="00B25B7A">
        <w:rPr>
          <w:b/>
          <w:sz w:val="24"/>
          <w:szCs w:val="24"/>
        </w:rPr>
        <w:t xml:space="preserve"> </w:t>
      </w:r>
      <w:r w:rsidR="00B25B7A" w:rsidRPr="00B25B7A">
        <w:rPr>
          <w:b/>
          <w:sz w:val="24"/>
          <w:szCs w:val="24"/>
        </w:rPr>
        <w:t xml:space="preserve">(Проектори, документ-камери) </w:t>
      </w:r>
      <w:r w:rsidR="00EC6B4B" w:rsidRPr="00B25B7A">
        <w:rPr>
          <w:sz w:val="24"/>
          <w:szCs w:val="24"/>
        </w:rPr>
        <w:t>(далі - т</w:t>
      </w:r>
      <w:r w:rsidR="000C5AF8" w:rsidRPr="00B25B7A">
        <w:rPr>
          <w:sz w:val="24"/>
          <w:szCs w:val="24"/>
        </w:rPr>
        <w:t>овар)</w:t>
      </w:r>
      <w:r w:rsidR="000C5AF8" w:rsidRPr="00B25B7A">
        <w:rPr>
          <w:bCs/>
          <w:sz w:val="24"/>
          <w:szCs w:val="24"/>
        </w:rPr>
        <w:t>,</w:t>
      </w:r>
      <w:r w:rsidR="00932CBB" w:rsidRPr="00B25B7A">
        <w:rPr>
          <w:b/>
          <w:bCs/>
          <w:sz w:val="24"/>
          <w:szCs w:val="24"/>
        </w:rPr>
        <w:t xml:space="preserve"> </w:t>
      </w:r>
      <w:r w:rsidR="000C5AF8" w:rsidRPr="00B25B7A">
        <w:rPr>
          <w:sz w:val="24"/>
          <w:szCs w:val="24"/>
        </w:rPr>
        <w:t>а Поку</w:t>
      </w:r>
      <w:r w:rsidR="00EC6B4B" w:rsidRPr="00B25B7A">
        <w:rPr>
          <w:sz w:val="24"/>
          <w:szCs w:val="24"/>
        </w:rPr>
        <w:t>пець прийняти і оплатити такий т</w:t>
      </w:r>
      <w:r w:rsidR="000C5AF8" w:rsidRPr="00B25B7A">
        <w:rPr>
          <w:sz w:val="24"/>
          <w:szCs w:val="24"/>
        </w:rPr>
        <w:t>овар в порядку та на умовах, визначених цим Договором.</w:t>
      </w:r>
    </w:p>
    <w:p w14:paraId="04D2B236" w14:textId="76D3090D" w:rsidR="009E03A5" w:rsidRPr="00D866D8" w:rsidRDefault="000C5AF8" w:rsidP="009E03A5">
      <w:pPr>
        <w:pStyle w:val="a5"/>
        <w:widowControl w:val="0"/>
        <w:numPr>
          <w:ilvl w:val="1"/>
          <w:numId w:val="3"/>
        </w:numPr>
        <w:tabs>
          <w:tab w:val="clear" w:pos="780"/>
          <w:tab w:val="center" w:pos="360"/>
          <w:tab w:val="center" w:pos="993"/>
        </w:tabs>
        <w:suppressAutoHyphens/>
        <w:spacing w:after="0"/>
        <w:ind w:left="0" w:firstLine="567"/>
        <w:jc w:val="both"/>
        <w:rPr>
          <w:sz w:val="24"/>
          <w:szCs w:val="24"/>
        </w:rPr>
      </w:pPr>
      <w:r w:rsidRPr="00D866D8">
        <w:rPr>
          <w:sz w:val="24"/>
          <w:szCs w:val="24"/>
        </w:rPr>
        <w:t>Найменування,</w:t>
      </w:r>
      <w:r w:rsidR="00251B63" w:rsidRPr="00D866D8">
        <w:rPr>
          <w:sz w:val="24"/>
          <w:szCs w:val="24"/>
        </w:rPr>
        <w:t xml:space="preserve"> асортимент, кількість та ціна т</w:t>
      </w:r>
      <w:r w:rsidRPr="00D866D8">
        <w:rPr>
          <w:sz w:val="24"/>
          <w:szCs w:val="24"/>
        </w:rPr>
        <w:t>овару, що поставляється згідно з цим Договором, визн</w:t>
      </w:r>
      <w:r w:rsidR="00EC6B4B" w:rsidRPr="00D866D8">
        <w:rPr>
          <w:sz w:val="24"/>
          <w:szCs w:val="24"/>
        </w:rPr>
        <w:t>ачені у Специфікації (Додаток</w:t>
      </w:r>
      <w:r w:rsidR="006353C7" w:rsidRPr="006353C7">
        <w:rPr>
          <w:sz w:val="24"/>
          <w:szCs w:val="24"/>
        </w:rPr>
        <w:t xml:space="preserve"> 1</w:t>
      </w:r>
      <w:r w:rsidR="00EC6B4B" w:rsidRPr="00D866D8">
        <w:rPr>
          <w:sz w:val="24"/>
          <w:szCs w:val="24"/>
        </w:rPr>
        <w:t xml:space="preserve"> </w:t>
      </w:r>
      <w:r w:rsidR="00E76DD1" w:rsidRPr="00D866D8">
        <w:rPr>
          <w:sz w:val="24"/>
          <w:szCs w:val="24"/>
        </w:rPr>
        <w:t>до цього Договору</w:t>
      </w:r>
      <w:r w:rsidR="00251B63" w:rsidRPr="00D866D8">
        <w:rPr>
          <w:sz w:val="24"/>
          <w:szCs w:val="24"/>
        </w:rPr>
        <w:t xml:space="preserve">) </w:t>
      </w:r>
      <w:r w:rsidRPr="00D866D8">
        <w:rPr>
          <w:sz w:val="24"/>
          <w:szCs w:val="24"/>
        </w:rPr>
        <w:t>(далі – Специфікація), яка є його невід’ємною частиною.</w:t>
      </w:r>
    </w:p>
    <w:p w14:paraId="3B29A372" w14:textId="49D82A11" w:rsidR="009E03A5" w:rsidRPr="00D866D8" w:rsidRDefault="009E03A5" w:rsidP="009E03A5">
      <w:pPr>
        <w:pStyle w:val="a5"/>
        <w:widowControl w:val="0"/>
        <w:numPr>
          <w:ilvl w:val="1"/>
          <w:numId w:val="3"/>
        </w:numPr>
        <w:tabs>
          <w:tab w:val="clear" w:pos="780"/>
          <w:tab w:val="center" w:pos="360"/>
          <w:tab w:val="center" w:pos="993"/>
        </w:tabs>
        <w:suppressAutoHyphens/>
        <w:ind w:left="0" w:firstLine="567"/>
        <w:jc w:val="both"/>
        <w:rPr>
          <w:sz w:val="24"/>
          <w:szCs w:val="24"/>
        </w:rPr>
      </w:pPr>
      <w:r w:rsidRPr="00D866D8">
        <w:rPr>
          <w:sz w:val="24"/>
          <w:szCs w:val="24"/>
        </w:rPr>
        <w:t>Обсяги закупівлі можуть бути зменшені залежно від реального фінансування видатків.</w:t>
      </w:r>
    </w:p>
    <w:p w14:paraId="5FA0AD7C" w14:textId="77777777" w:rsidR="000C5AF8" w:rsidRPr="00D866D8" w:rsidRDefault="000C5AF8" w:rsidP="00027B83">
      <w:pPr>
        <w:pStyle w:val="ac"/>
        <w:widowControl w:val="0"/>
        <w:shd w:val="clear" w:color="auto" w:fill="FFFFFF"/>
        <w:tabs>
          <w:tab w:val="center" w:pos="851"/>
          <w:tab w:val="center" w:pos="993"/>
        </w:tabs>
        <w:suppressAutoHyphens/>
        <w:spacing w:before="0" w:after="0"/>
        <w:ind w:left="1321"/>
        <w:jc w:val="center"/>
        <w:rPr>
          <w:rFonts w:ascii="Times New Roman" w:hAnsi="Times New Roman" w:cs="Times New Roman"/>
          <w:b/>
          <w:bCs/>
          <w:i w:val="0"/>
          <w:color w:val="auto"/>
          <w:sz w:val="24"/>
          <w:szCs w:val="24"/>
        </w:rPr>
      </w:pPr>
      <w:r w:rsidRPr="00D866D8">
        <w:rPr>
          <w:rFonts w:ascii="Times New Roman" w:hAnsi="Times New Roman" w:cs="Times New Roman"/>
          <w:b/>
          <w:bCs/>
          <w:i w:val="0"/>
          <w:color w:val="auto"/>
          <w:sz w:val="24"/>
          <w:szCs w:val="24"/>
        </w:rPr>
        <w:t>2.</w:t>
      </w:r>
      <w:r w:rsidRPr="00D866D8">
        <w:rPr>
          <w:rFonts w:ascii="Times New Roman" w:hAnsi="Times New Roman" w:cs="Times New Roman"/>
          <w:b/>
          <w:bCs/>
          <w:color w:val="auto"/>
          <w:sz w:val="24"/>
          <w:szCs w:val="24"/>
        </w:rPr>
        <w:t xml:space="preserve">  </w:t>
      </w:r>
      <w:r w:rsidR="00CD1202" w:rsidRPr="00D866D8">
        <w:rPr>
          <w:rFonts w:ascii="Times New Roman" w:hAnsi="Times New Roman" w:cs="Times New Roman"/>
          <w:b/>
          <w:bCs/>
          <w:i w:val="0"/>
          <w:color w:val="auto"/>
          <w:sz w:val="24"/>
          <w:szCs w:val="24"/>
        </w:rPr>
        <w:t>Ціна та порядок розрахунків</w:t>
      </w:r>
    </w:p>
    <w:p w14:paraId="322C5B98" w14:textId="77777777" w:rsidR="000C5AF8" w:rsidRPr="00D866D8" w:rsidRDefault="00EC6B4B" w:rsidP="00EC6B4B">
      <w:pPr>
        <w:shd w:val="clear" w:color="auto" w:fill="FFFFFF"/>
        <w:ind w:firstLine="567"/>
        <w:jc w:val="both"/>
        <w:rPr>
          <w:sz w:val="24"/>
          <w:szCs w:val="24"/>
        </w:rPr>
      </w:pPr>
      <w:r w:rsidRPr="00D866D8">
        <w:rPr>
          <w:sz w:val="24"/>
          <w:szCs w:val="24"/>
        </w:rPr>
        <w:t>2.1. Оплата поставленого т</w:t>
      </w:r>
      <w:r w:rsidR="000C5AF8" w:rsidRPr="00D866D8">
        <w:rPr>
          <w:sz w:val="24"/>
          <w:szCs w:val="24"/>
        </w:rPr>
        <w:t xml:space="preserve">овару проводиться у національній грошовій одиниці України. </w:t>
      </w:r>
    </w:p>
    <w:p w14:paraId="6AC29F1F" w14:textId="77777777" w:rsidR="007467EC" w:rsidRPr="00D866D8" w:rsidRDefault="007467EC" w:rsidP="00EC6B4B">
      <w:pPr>
        <w:shd w:val="clear" w:color="auto" w:fill="FFFFFF"/>
        <w:ind w:firstLine="567"/>
        <w:jc w:val="both"/>
        <w:rPr>
          <w:sz w:val="24"/>
          <w:szCs w:val="24"/>
        </w:rPr>
      </w:pPr>
      <w:r w:rsidRPr="00D866D8">
        <w:rPr>
          <w:sz w:val="24"/>
          <w:szCs w:val="24"/>
        </w:rPr>
        <w:t>2.2. Розрахунки за поставлений товар здійснюю</w:t>
      </w:r>
      <w:r w:rsidR="000C5AF8" w:rsidRPr="00D866D8">
        <w:rPr>
          <w:sz w:val="24"/>
          <w:szCs w:val="24"/>
        </w:rPr>
        <w:t xml:space="preserve">ться </w:t>
      </w:r>
      <w:r w:rsidRPr="00D866D8">
        <w:rPr>
          <w:sz w:val="24"/>
          <w:szCs w:val="24"/>
        </w:rPr>
        <w:t xml:space="preserve">у безготівковій формі протягом </w:t>
      </w:r>
      <w:r w:rsidR="00251B63" w:rsidRPr="00D866D8">
        <w:rPr>
          <w:sz w:val="24"/>
          <w:szCs w:val="24"/>
        </w:rPr>
        <w:t xml:space="preserve">                         </w:t>
      </w:r>
      <w:r w:rsidRPr="00D866D8">
        <w:rPr>
          <w:sz w:val="24"/>
          <w:szCs w:val="24"/>
        </w:rPr>
        <w:t xml:space="preserve">30 (тридцяти) календарних днів на підставі підписаної представниками </w:t>
      </w:r>
      <w:r w:rsidR="00D4587B" w:rsidRPr="00D866D8">
        <w:rPr>
          <w:sz w:val="24"/>
          <w:szCs w:val="24"/>
        </w:rPr>
        <w:t xml:space="preserve">Покупця та Постачальника </w:t>
      </w:r>
      <w:r w:rsidRPr="00D866D8">
        <w:rPr>
          <w:sz w:val="24"/>
          <w:szCs w:val="24"/>
        </w:rPr>
        <w:t xml:space="preserve">видаткової та/або товарно-транспортної накладної, шляхом перерахування грошових коштів на розрахунковий рахунок Постачальника. </w:t>
      </w:r>
    </w:p>
    <w:p w14:paraId="475F5E59" w14:textId="77777777" w:rsidR="000C5AF8" w:rsidRPr="004836DE" w:rsidRDefault="000C5AF8" w:rsidP="007467EC">
      <w:pPr>
        <w:widowControl w:val="0"/>
        <w:ind w:firstLine="567"/>
        <w:jc w:val="both"/>
        <w:rPr>
          <w:sz w:val="24"/>
          <w:szCs w:val="24"/>
        </w:rPr>
      </w:pPr>
      <w:r w:rsidRPr="00D866D8">
        <w:rPr>
          <w:sz w:val="24"/>
          <w:szCs w:val="24"/>
        </w:rPr>
        <w:t>2.3</w:t>
      </w:r>
      <w:r w:rsidRPr="00D866D8">
        <w:rPr>
          <w:b/>
          <w:sz w:val="24"/>
          <w:szCs w:val="24"/>
        </w:rPr>
        <w:t xml:space="preserve">. </w:t>
      </w:r>
      <w:r w:rsidR="007467EC" w:rsidRPr="004836DE">
        <w:rPr>
          <w:sz w:val="24"/>
          <w:szCs w:val="24"/>
        </w:rPr>
        <w:t xml:space="preserve">У разі затримки бюджетного фінансування, оплата товару буде здійснена протягом  30 (тридцяти) календарних днів з дня надходження коштів на розрахунковий рахунок </w:t>
      </w:r>
      <w:r w:rsidR="00D4587B" w:rsidRPr="004836DE">
        <w:rPr>
          <w:sz w:val="24"/>
          <w:szCs w:val="24"/>
        </w:rPr>
        <w:t>Покупця</w:t>
      </w:r>
      <w:r w:rsidR="007467EC" w:rsidRPr="004836DE">
        <w:rPr>
          <w:sz w:val="24"/>
          <w:szCs w:val="24"/>
        </w:rPr>
        <w:t>.</w:t>
      </w:r>
    </w:p>
    <w:p w14:paraId="30B3605D" w14:textId="7DC9CCFC" w:rsidR="000C5AF8" w:rsidRPr="00D866D8" w:rsidRDefault="000C5AF8" w:rsidP="00251B63">
      <w:pPr>
        <w:pStyle w:val="1"/>
        <w:spacing w:after="0" w:line="240" w:lineRule="auto"/>
        <w:ind w:left="0" w:firstLine="567"/>
        <w:jc w:val="both"/>
        <w:rPr>
          <w:rFonts w:ascii="Times New Roman" w:hAnsi="Times New Roman" w:cs="Times New Roman"/>
          <w:b/>
          <w:sz w:val="24"/>
          <w:szCs w:val="24"/>
        </w:rPr>
      </w:pPr>
      <w:r w:rsidRPr="00D866D8">
        <w:rPr>
          <w:rFonts w:ascii="Times New Roman" w:hAnsi="Times New Roman" w:cs="Times New Roman"/>
          <w:sz w:val="24"/>
          <w:szCs w:val="24"/>
        </w:rPr>
        <w:t xml:space="preserve">2.4. </w:t>
      </w:r>
      <w:r w:rsidRPr="00D866D8">
        <w:rPr>
          <w:rFonts w:ascii="Times New Roman" w:hAnsi="Times New Roman" w:cs="Times New Roman"/>
          <w:b/>
          <w:sz w:val="24"/>
          <w:szCs w:val="24"/>
        </w:rPr>
        <w:t>Сума цього Договору становить______________</w:t>
      </w:r>
      <w:r w:rsidR="00251B63" w:rsidRPr="00D866D8">
        <w:rPr>
          <w:rFonts w:ascii="Times New Roman" w:hAnsi="Times New Roman" w:cs="Times New Roman"/>
          <w:b/>
          <w:sz w:val="24"/>
          <w:szCs w:val="24"/>
        </w:rPr>
        <w:t xml:space="preserve">_____________________________, </w:t>
      </w:r>
      <w:r w:rsidR="007467EC" w:rsidRPr="00D866D8">
        <w:rPr>
          <w:rFonts w:ascii="Times New Roman" w:hAnsi="Times New Roman" w:cs="Times New Roman"/>
          <w:b/>
          <w:sz w:val="24"/>
          <w:szCs w:val="24"/>
        </w:rPr>
        <w:t>______________</w:t>
      </w:r>
      <w:r w:rsidRPr="00D866D8">
        <w:rPr>
          <w:rFonts w:ascii="Times New Roman" w:hAnsi="Times New Roman" w:cs="Times New Roman"/>
          <w:b/>
          <w:sz w:val="24"/>
          <w:szCs w:val="24"/>
        </w:rPr>
        <w:t xml:space="preserve"> грн. _____коп.</w:t>
      </w:r>
      <w:r w:rsidR="004836DE">
        <w:rPr>
          <w:rFonts w:ascii="Times New Roman" w:hAnsi="Times New Roman" w:cs="Times New Roman"/>
          <w:b/>
          <w:sz w:val="24"/>
          <w:szCs w:val="24"/>
        </w:rPr>
        <w:t xml:space="preserve"> </w:t>
      </w:r>
      <w:r w:rsidR="009E03A5" w:rsidRPr="00D866D8">
        <w:rPr>
          <w:rFonts w:ascii="Times New Roman" w:hAnsi="Times New Roman" w:cs="Times New Roman"/>
          <w:b/>
          <w:sz w:val="24"/>
          <w:szCs w:val="24"/>
        </w:rPr>
        <w:t>з</w:t>
      </w:r>
      <w:r w:rsidR="007467EC" w:rsidRPr="00D866D8">
        <w:rPr>
          <w:rFonts w:ascii="Times New Roman" w:hAnsi="Times New Roman" w:cs="Times New Roman"/>
          <w:b/>
          <w:sz w:val="24"/>
          <w:szCs w:val="24"/>
        </w:rPr>
        <w:t>/без ПДВ.</w:t>
      </w:r>
    </w:p>
    <w:p w14:paraId="6C849611" w14:textId="7F1FC73A" w:rsidR="000C5AF8" w:rsidRPr="00D866D8" w:rsidRDefault="000C5AF8" w:rsidP="007467EC">
      <w:pPr>
        <w:pStyle w:val="a3"/>
        <w:spacing w:before="0"/>
        <w:ind w:firstLine="567"/>
        <w:rPr>
          <w:rFonts w:ascii="Times New Roman" w:hAnsi="Times New Roman" w:cs="Times New Roman"/>
          <w:color w:val="auto"/>
          <w:sz w:val="24"/>
          <w:szCs w:val="24"/>
        </w:rPr>
      </w:pPr>
      <w:r w:rsidRPr="00D866D8">
        <w:rPr>
          <w:rFonts w:ascii="Times New Roman" w:hAnsi="Times New Roman" w:cs="Times New Roman"/>
          <w:color w:val="auto"/>
          <w:sz w:val="24"/>
          <w:szCs w:val="24"/>
        </w:rPr>
        <w:t>2.6. Цін</w:t>
      </w:r>
      <w:r w:rsidR="00251B63" w:rsidRPr="00D866D8">
        <w:rPr>
          <w:rFonts w:ascii="Times New Roman" w:hAnsi="Times New Roman" w:cs="Times New Roman"/>
          <w:color w:val="auto"/>
          <w:sz w:val="24"/>
          <w:szCs w:val="24"/>
        </w:rPr>
        <w:t>а цього Договору включає: ціну т</w:t>
      </w:r>
      <w:r w:rsidRPr="00D866D8">
        <w:rPr>
          <w:rFonts w:ascii="Times New Roman" w:hAnsi="Times New Roman" w:cs="Times New Roman"/>
          <w:color w:val="auto"/>
          <w:sz w:val="24"/>
          <w:szCs w:val="24"/>
        </w:rPr>
        <w:t>овару; всі податки, збори та інші обов’язкові платежі, витрати, пов’язані з передпродаж</w:t>
      </w:r>
      <w:r w:rsidR="00251B63" w:rsidRPr="00D866D8">
        <w:rPr>
          <w:rFonts w:ascii="Times New Roman" w:hAnsi="Times New Roman" w:cs="Times New Roman"/>
          <w:color w:val="auto"/>
          <w:sz w:val="24"/>
          <w:szCs w:val="24"/>
        </w:rPr>
        <w:t>ною підготовкою та реалізацією т</w:t>
      </w:r>
      <w:r w:rsidRPr="00D866D8">
        <w:rPr>
          <w:rFonts w:ascii="Times New Roman" w:hAnsi="Times New Roman" w:cs="Times New Roman"/>
          <w:color w:val="auto"/>
          <w:sz w:val="24"/>
          <w:szCs w:val="24"/>
        </w:rPr>
        <w:t xml:space="preserve">овару Покупцю; всі витрати Постачальника, враховуючи вартість транспортних послуг на </w:t>
      </w:r>
      <w:r w:rsidR="00251B63" w:rsidRPr="00D866D8">
        <w:rPr>
          <w:rFonts w:ascii="Times New Roman" w:hAnsi="Times New Roman" w:cs="Times New Roman"/>
          <w:color w:val="auto"/>
          <w:sz w:val="24"/>
          <w:szCs w:val="24"/>
        </w:rPr>
        <w:t>доставку т</w:t>
      </w:r>
      <w:r w:rsidRPr="00D866D8">
        <w:rPr>
          <w:rFonts w:ascii="Times New Roman" w:hAnsi="Times New Roman" w:cs="Times New Roman"/>
          <w:color w:val="auto"/>
          <w:sz w:val="24"/>
          <w:szCs w:val="24"/>
        </w:rPr>
        <w:t xml:space="preserve">овару до місця поставки, визначеного цим Договором до </w:t>
      </w:r>
      <w:r w:rsidR="007467EC" w:rsidRPr="00D866D8">
        <w:rPr>
          <w:rFonts w:ascii="Times New Roman" w:hAnsi="Times New Roman" w:cs="Times New Roman"/>
          <w:color w:val="auto"/>
          <w:sz w:val="24"/>
          <w:szCs w:val="24"/>
        </w:rPr>
        <w:t>місць поставки</w:t>
      </w:r>
      <w:r w:rsidRPr="00D866D8">
        <w:rPr>
          <w:rFonts w:ascii="Times New Roman" w:hAnsi="Times New Roman" w:cs="Times New Roman"/>
          <w:color w:val="auto"/>
          <w:sz w:val="24"/>
          <w:szCs w:val="24"/>
        </w:rPr>
        <w:t xml:space="preserve"> Покупця, а також </w:t>
      </w:r>
      <w:r w:rsidR="009E03A5" w:rsidRPr="00D866D8">
        <w:rPr>
          <w:rFonts w:ascii="Times New Roman" w:hAnsi="Times New Roman" w:cs="Times New Roman"/>
          <w:color w:val="auto"/>
          <w:sz w:val="24"/>
          <w:szCs w:val="24"/>
        </w:rPr>
        <w:t>налаштування</w:t>
      </w:r>
      <w:r w:rsidRPr="00D866D8">
        <w:rPr>
          <w:rFonts w:ascii="Times New Roman" w:hAnsi="Times New Roman" w:cs="Times New Roman"/>
          <w:color w:val="auto"/>
          <w:sz w:val="24"/>
          <w:szCs w:val="24"/>
        </w:rPr>
        <w:t>.</w:t>
      </w:r>
    </w:p>
    <w:p w14:paraId="357DF28D" w14:textId="44059517" w:rsidR="000C5AF8" w:rsidRPr="00D866D8" w:rsidRDefault="000C5AF8" w:rsidP="00CD1202">
      <w:pPr>
        <w:shd w:val="clear" w:color="auto" w:fill="FFFFFF"/>
        <w:spacing w:after="120"/>
        <w:ind w:firstLine="567"/>
        <w:jc w:val="both"/>
        <w:rPr>
          <w:spacing w:val="1"/>
          <w:sz w:val="24"/>
          <w:szCs w:val="24"/>
        </w:rPr>
      </w:pPr>
      <w:r w:rsidRPr="00D866D8">
        <w:rPr>
          <w:sz w:val="24"/>
          <w:szCs w:val="24"/>
        </w:rPr>
        <w:t xml:space="preserve">2.7. </w:t>
      </w:r>
      <w:r w:rsidR="009E03A5" w:rsidRPr="00D866D8">
        <w:rPr>
          <w:spacing w:val="1"/>
          <w:sz w:val="24"/>
          <w:szCs w:val="24"/>
        </w:rPr>
        <w:t>Ціна цього Договору може бути зменшена за взаємною згодою Сторін шляхом підписання відповідної Додаткової угоди.</w:t>
      </w:r>
    </w:p>
    <w:p w14:paraId="253562A2" w14:textId="77777777" w:rsidR="009E03A5" w:rsidRPr="00D866D8" w:rsidRDefault="009E03A5" w:rsidP="00CD1202">
      <w:pPr>
        <w:shd w:val="clear" w:color="auto" w:fill="FFFFFF"/>
        <w:spacing w:after="120"/>
        <w:ind w:firstLine="567"/>
        <w:jc w:val="both"/>
        <w:rPr>
          <w:sz w:val="24"/>
          <w:szCs w:val="24"/>
        </w:rPr>
      </w:pPr>
    </w:p>
    <w:p w14:paraId="3BCEE61C" w14:textId="77777777" w:rsidR="000C5AF8" w:rsidRPr="00D866D8" w:rsidRDefault="00A63E7F" w:rsidP="000C5AF8">
      <w:pPr>
        <w:pStyle w:val="a5"/>
        <w:widowControl w:val="0"/>
        <w:numPr>
          <w:ilvl w:val="0"/>
          <w:numId w:val="2"/>
        </w:numPr>
        <w:suppressAutoHyphens/>
        <w:spacing w:after="0"/>
        <w:ind w:left="0" w:firstLine="540"/>
        <w:jc w:val="center"/>
        <w:rPr>
          <w:b/>
          <w:bCs/>
          <w:sz w:val="24"/>
          <w:szCs w:val="24"/>
        </w:rPr>
      </w:pPr>
      <w:r w:rsidRPr="00D866D8">
        <w:rPr>
          <w:b/>
          <w:bCs/>
          <w:sz w:val="24"/>
          <w:szCs w:val="24"/>
        </w:rPr>
        <w:t xml:space="preserve"> </w:t>
      </w:r>
      <w:r w:rsidR="000C5AF8" w:rsidRPr="00D866D8">
        <w:rPr>
          <w:b/>
          <w:bCs/>
          <w:sz w:val="24"/>
          <w:szCs w:val="24"/>
        </w:rPr>
        <w:t>Якість товару</w:t>
      </w:r>
    </w:p>
    <w:p w14:paraId="2B672199" w14:textId="77777777" w:rsidR="009E03A5" w:rsidRPr="00D866D8" w:rsidRDefault="000C5AF8" w:rsidP="009E03A5">
      <w:pPr>
        <w:ind w:firstLine="567"/>
        <w:jc w:val="both"/>
        <w:rPr>
          <w:sz w:val="24"/>
          <w:szCs w:val="24"/>
        </w:rPr>
      </w:pPr>
      <w:r w:rsidRPr="00D866D8">
        <w:rPr>
          <w:sz w:val="24"/>
          <w:szCs w:val="24"/>
        </w:rPr>
        <w:t xml:space="preserve">3.1. </w:t>
      </w:r>
      <w:r w:rsidR="009E03A5" w:rsidRPr="00D866D8">
        <w:rPr>
          <w:spacing w:val="-1"/>
          <w:sz w:val="24"/>
          <w:szCs w:val="24"/>
        </w:rPr>
        <w:t>Постачальник</w:t>
      </w:r>
      <w:r w:rsidR="009E03A5" w:rsidRPr="00D866D8">
        <w:rPr>
          <w:sz w:val="24"/>
          <w:szCs w:val="24"/>
        </w:rPr>
        <w:t xml:space="preserve"> повинен поставити Покупцю Товар, якість та комплектність Товару відповідає стандартам, технічним вимогам, іншій технічній документації, що встановлює вимоги до його якості, та загальноприйнятим вимогам, встановленим до даного виду товару. </w:t>
      </w:r>
    </w:p>
    <w:p w14:paraId="23B84C36" w14:textId="55342C73" w:rsidR="009E03A5" w:rsidRPr="00D866D8" w:rsidRDefault="009E03A5" w:rsidP="009E03A5">
      <w:pPr>
        <w:ind w:firstLine="567"/>
        <w:jc w:val="both"/>
        <w:rPr>
          <w:sz w:val="24"/>
          <w:szCs w:val="24"/>
        </w:rPr>
      </w:pPr>
      <w:r w:rsidRPr="00D866D8">
        <w:rPr>
          <w:sz w:val="24"/>
          <w:szCs w:val="24"/>
        </w:rPr>
        <w:lastRenderedPageBreak/>
        <w:t xml:space="preserve">3.2.У разі передачі Товару, що не відповідає вимогам встановленим пунктом 3.1. цього Договору, </w:t>
      </w:r>
      <w:r w:rsidRPr="00D866D8">
        <w:rPr>
          <w:spacing w:val="-1"/>
          <w:sz w:val="24"/>
          <w:szCs w:val="24"/>
        </w:rPr>
        <w:t>Постачальник</w:t>
      </w:r>
      <w:r w:rsidRPr="00D866D8">
        <w:rPr>
          <w:sz w:val="24"/>
          <w:szCs w:val="24"/>
        </w:rPr>
        <w:t xml:space="preserve"> зобов’язаний замінити його на якісний, або укомплектувати його за власний рахунок.</w:t>
      </w:r>
    </w:p>
    <w:p w14:paraId="62956D81" w14:textId="70507F24" w:rsidR="000C5AF8" w:rsidRPr="00D866D8" w:rsidRDefault="000C5AF8" w:rsidP="009E03A5">
      <w:pPr>
        <w:tabs>
          <w:tab w:val="left" w:pos="567"/>
        </w:tabs>
        <w:ind w:firstLine="567"/>
        <w:jc w:val="both"/>
        <w:rPr>
          <w:sz w:val="24"/>
          <w:szCs w:val="24"/>
        </w:rPr>
      </w:pPr>
    </w:p>
    <w:p w14:paraId="1996E8F9" w14:textId="77777777" w:rsidR="000C5AF8" w:rsidRPr="00D866D8" w:rsidRDefault="000C5AF8" w:rsidP="000C5AF8">
      <w:pPr>
        <w:jc w:val="center"/>
        <w:rPr>
          <w:b/>
          <w:bCs/>
          <w:sz w:val="24"/>
          <w:szCs w:val="24"/>
        </w:rPr>
      </w:pPr>
      <w:r w:rsidRPr="00D866D8">
        <w:rPr>
          <w:b/>
          <w:bCs/>
          <w:sz w:val="24"/>
          <w:szCs w:val="24"/>
        </w:rPr>
        <w:t>4.  Порядок та строк поставки</w:t>
      </w:r>
    </w:p>
    <w:p w14:paraId="36FB33CE" w14:textId="06D5B6F5" w:rsidR="004836DE" w:rsidRDefault="000C5AF8" w:rsidP="004836DE">
      <w:pPr>
        <w:ind w:firstLine="567"/>
        <w:jc w:val="both"/>
        <w:rPr>
          <w:sz w:val="24"/>
          <w:szCs w:val="24"/>
        </w:rPr>
      </w:pPr>
      <w:r w:rsidRPr="00D866D8">
        <w:rPr>
          <w:sz w:val="24"/>
          <w:szCs w:val="24"/>
        </w:rPr>
        <w:t xml:space="preserve">4.1 Постачальник </w:t>
      </w:r>
      <w:r w:rsidR="00251B63" w:rsidRPr="00D866D8">
        <w:rPr>
          <w:sz w:val="24"/>
          <w:szCs w:val="24"/>
        </w:rPr>
        <w:t>здійснює поставку т</w:t>
      </w:r>
      <w:r w:rsidRPr="00D866D8">
        <w:rPr>
          <w:sz w:val="24"/>
          <w:szCs w:val="24"/>
        </w:rPr>
        <w:t xml:space="preserve">овару Покупцю </w:t>
      </w:r>
      <w:r w:rsidR="00EA70A4" w:rsidRPr="00D866D8">
        <w:rPr>
          <w:sz w:val="24"/>
          <w:szCs w:val="24"/>
        </w:rPr>
        <w:t xml:space="preserve">в </w:t>
      </w:r>
      <w:r w:rsidR="00EA70A4" w:rsidRPr="00D866D8">
        <w:rPr>
          <w:b/>
          <w:sz w:val="24"/>
          <w:szCs w:val="24"/>
        </w:rPr>
        <w:t>строк</w:t>
      </w:r>
      <w:r w:rsidR="00EA70A4" w:rsidRPr="00D866D8">
        <w:rPr>
          <w:sz w:val="24"/>
          <w:szCs w:val="24"/>
        </w:rPr>
        <w:t xml:space="preserve"> – </w:t>
      </w:r>
      <w:r w:rsidR="004836DE" w:rsidRPr="00234715">
        <w:rPr>
          <w:sz w:val="24"/>
          <w:szCs w:val="24"/>
        </w:rPr>
        <w:t xml:space="preserve">до  </w:t>
      </w:r>
      <w:r w:rsidR="00C30985">
        <w:rPr>
          <w:sz w:val="24"/>
          <w:szCs w:val="24"/>
        </w:rPr>
        <w:t>30</w:t>
      </w:r>
      <w:r w:rsidR="004836DE">
        <w:rPr>
          <w:sz w:val="24"/>
          <w:szCs w:val="24"/>
        </w:rPr>
        <w:t xml:space="preserve"> квіт</w:t>
      </w:r>
      <w:r w:rsidR="004836DE" w:rsidRPr="00234715">
        <w:rPr>
          <w:sz w:val="24"/>
          <w:szCs w:val="24"/>
        </w:rPr>
        <w:t>ня  20</w:t>
      </w:r>
      <w:r w:rsidR="004836DE">
        <w:rPr>
          <w:sz w:val="24"/>
          <w:szCs w:val="24"/>
        </w:rPr>
        <w:t xml:space="preserve">24 </w:t>
      </w:r>
      <w:r w:rsidR="004836DE" w:rsidRPr="00234715">
        <w:rPr>
          <w:sz w:val="24"/>
          <w:szCs w:val="24"/>
        </w:rPr>
        <w:t xml:space="preserve">року включно </w:t>
      </w:r>
    </w:p>
    <w:p w14:paraId="7E98B2C3" w14:textId="77777777" w:rsidR="00552572" w:rsidRDefault="000C5AF8" w:rsidP="00B25B7A">
      <w:pPr>
        <w:ind w:firstLine="567"/>
        <w:jc w:val="both"/>
        <w:rPr>
          <w:i/>
          <w:color w:val="000000"/>
          <w:sz w:val="24"/>
          <w:szCs w:val="24"/>
        </w:rPr>
      </w:pPr>
      <w:r w:rsidRPr="00D866D8">
        <w:rPr>
          <w:sz w:val="24"/>
          <w:szCs w:val="24"/>
        </w:rPr>
        <w:t xml:space="preserve">4.2. </w:t>
      </w:r>
      <w:r w:rsidR="00932CBB" w:rsidRPr="00D866D8">
        <w:rPr>
          <w:b/>
          <w:color w:val="000000"/>
          <w:sz w:val="24"/>
          <w:szCs w:val="24"/>
        </w:rPr>
        <w:t>Місця поставки</w:t>
      </w:r>
      <w:r w:rsidR="00932CBB" w:rsidRPr="00D866D8">
        <w:rPr>
          <w:color w:val="000000"/>
          <w:sz w:val="24"/>
          <w:szCs w:val="24"/>
        </w:rPr>
        <w:t xml:space="preserve"> товарів: </w:t>
      </w:r>
      <w:r w:rsidR="00B25B7A" w:rsidRPr="00B25B7A">
        <w:rPr>
          <w:color w:val="000000"/>
          <w:sz w:val="24"/>
          <w:szCs w:val="24"/>
        </w:rPr>
        <w:t xml:space="preserve">: </w:t>
      </w:r>
      <w:r w:rsidR="00B25B7A" w:rsidRPr="00B25B7A">
        <w:rPr>
          <w:i/>
          <w:color w:val="000000"/>
          <w:sz w:val="24"/>
          <w:szCs w:val="24"/>
        </w:rPr>
        <w:t xml:space="preserve">08421 Київська область, Бориспільський район, </w:t>
      </w:r>
    </w:p>
    <w:p w14:paraId="1BE64DBE" w14:textId="77777777" w:rsidR="00552572" w:rsidRPr="00552572" w:rsidRDefault="00552572" w:rsidP="00552572">
      <w:pPr>
        <w:ind w:firstLine="567"/>
        <w:jc w:val="both"/>
        <w:rPr>
          <w:i/>
          <w:color w:val="000000"/>
          <w:sz w:val="24"/>
          <w:szCs w:val="24"/>
        </w:rPr>
      </w:pPr>
      <w:proofErr w:type="spellStart"/>
      <w:r w:rsidRPr="00552572">
        <w:rPr>
          <w:i/>
          <w:color w:val="000000"/>
          <w:sz w:val="24"/>
          <w:szCs w:val="24"/>
        </w:rPr>
        <w:t>с.Соснова</w:t>
      </w:r>
      <w:proofErr w:type="spellEnd"/>
      <w:r w:rsidRPr="00552572">
        <w:rPr>
          <w:i/>
          <w:color w:val="000000"/>
          <w:sz w:val="24"/>
          <w:szCs w:val="24"/>
        </w:rPr>
        <w:t xml:space="preserve"> </w:t>
      </w:r>
      <w:proofErr w:type="spellStart"/>
      <w:r w:rsidRPr="00552572">
        <w:rPr>
          <w:i/>
          <w:color w:val="000000"/>
          <w:sz w:val="24"/>
          <w:szCs w:val="24"/>
        </w:rPr>
        <w:t>вул.Центральна</w:t>
      </w:r>
      <w:proofErr w:type="spellEnd"/>
      <w:r w:rsidRPr="00552572">
        <w:rPr>
          <w:i/>
          <w:color w:val="000000"/>
          <w:sz w:val="24"/>
          <w:szCs w:val="24"/>
        </w:rPr>
        <w:t>, 36, (1 проектор)</w:t>
      </w:r>
    </w:p>
    <w:p w14:paraId="6D413C33" w14:textId="77777777" w:rsidR="00552572" w:rsidRPr="00552572" w:rsidRDefault="00552572" w:rsidP="00552572">
      <w:pPr>
        <w:ind w:firstLine="567"/>
        <w:jc w:val="both"/>
        <w:rPr>
          <w:i/>
          <w:color w:val="000000"/>
          <w:sz w:val="24"/>
          <w:szCs w:val="24"/>
        </w:rPr>
      </w:pPr>
      <w:proofErr w:type="spellStart"/>
      <w:r w:rsidRPr="00552572">
        <w:rPr>
          <w:i/>
          <w:color w:val="000000"/>
          <w:sz w:val="24"/>
          <w:szCs w:val="24"/>
        </w:rPr>
        <w:t>с.Переяславське</w:t>
      </w:r>
      <w:proofErr w:type="spellEnd"/>
      <w:r w:rsidRPr="00552572">
        <w:rPr>
          <w:i/>
          <w:color w:val="000000"/>
          <w:sz w:val="24"/>
          <w:szCs w:val="24"/>
        </w:rPr>
        <w:t xml:space="preserve">, </w:t>
      </w:r>
      <w:proofErr w:type="spellStart"/>
      <w:r w:rsidRPr="00552572">
        <w:rPr>
          <w:i/>
          <w:color w:val="000000"/>
          <w:sz w:val="24"/>
          <w:szCs w:val="24"/>
        </w:rPr>
        <w:t>вул.Привокзальна</w:t>
      </w:r>
      <w:proofErr w:type="spellEnd"/>
      <w:r w:rsidRPr="00552572">
        <w:rPr>
          <w:i/>
          <w:color w:val="000000"/>
          <w:sz w:val="24"/>
          <w:szCs w:val="24"/>
        </w:rPr>
        <w:t>, 24, (1 проектор)</w:t>
      </w:r>
    </w:p>
    <w:p w14:paraId="7AAF69FC" w14:textId="77777777" w:rsidR="00552572" w:rsidRPr="00552572" w:rsidRDefault="00552572" w:rsidP="00552572">
      <w:pPr>
        <w:ind w:firstLine="567"/>
        <w:jc w:val="both"/>
        <w:rPr>
          <w:i/>
          <w:color w:val="000000"/>
          <w:sz w:val="24"/>
          <w:szCs w:val="24"/>
        </w:rPr>
      </w:pPr>
      <w:r w:rsidRPr="00552572">
        <w:rPr>
          <w:i/>
          <w:color w:val="000000"/>
          <w:sz w:val="24"/>
          <w:szCs w:val="24"/>
        </w:rPr>
        <w:t xml:space="preserve"> </w:t>
      </w:r>
      <w:proofErr w:type="spellStart"/>
      <w:r w:rsidRPr="00552572">
        <w:rPr>
          <w:i/>
          <w:color w:val="000000"/>
          <w:sz w:val="24"/>
          <w:szCs w:val="24"/>
        </w:rPr>
        <w:t>с.Семенівка</w:t>
      </w:r>
      <w:proofErr w:type="spellEnd"/>
      <w:r w:rsidRPr="00552572">
        <w:rPr>
          <w:i/>
          <w:color w:val="000000"/>
          <w:sz w:val="24"/>
          <w:szCs w:val="24"/>
        </w:rPr>
        <w:t xml:space="preserve"> </w:t>
      </w:r>
      <w:proofErr w:type="spellStart"/>
      <w:r w:rsidRPr="00552572">
        <w:rPr>
          <w:i/>
          <w:color w:val="000000"/>
          <w:sz w:val="24"/>
          <w:szCs w:val="24"/>
        </w:rPr>
        <w:t>вул.Центральна</w:t>
      </w:r>
      <w:proofErr w:type="spellEnd"/>
      <w:r w:rsidRPr="00552572">
        <w:rPr>
          <w:i/>
          <w:color w:val="000000"/>
          <w:sz w:val="24"/>
          <w:szCs w:val="24"/>
        </w:rPr>
        <w:t>, 1, (2 проектор, 1 документ-камера),</w:t>
      </w:r>
    </w:p>
    <w:p w14:paraId="3681D352" w14:textId="77777777" w:rsidR="00552572" w:rsidRPr="00552572" w:rsidRDefault="00552572" w:rsidP="00552572">
      <w:pPr>
        <w:ind w:firstLine="567"/>
        <w:jc w:val="both"/>
        <w:rPr>
          <w:i/>
          <w:color w:val="000000"/>
          <w:sz w:val="24"/>
          <w:szCs w:val="24"/>
        </w:rPr>
      </w:pPr>
      <w:r w:rsidRPr="00552572">
        <w:rPr>
          <w:i/>
          <w:color w:val="000000"/>
          <w:sz w:val="24"/>
          <w:szCs w:val="24"/>
        </w:rPr>
        <w:t xml:space="preserve"> </w:t>
      </w:r>
      <w:proofErr w:type="spellStart"/>
      <w:r w:rsidRPr="00552572">
        <w:rPr>
          <w:i/>
          <w:color w:val="000000"/>
          <w:sz w:val="24"/>
          <w:szCs w:val="24"/>
        </w:rPr>
        <w:t>с.Пристроми</w:t>
      </w:r>
      <w:proofErr w:type="spellEnd"/>
      <w:r w:rsidRPr="00552572">
        <w:rPr>
          <w:i/>
          <w:color w:val="000000"/>
          <w:sz w:val="24"/>
          <w:szCs w:val="24"/>
        </w:rPr>
        <w:t xml:space="preserve"> </w:t>
      </w:r>
      <w:proofErr w:type="spellStart"/>
      <w:r w:rsidRPr="00552572">
        <w:rPr>
          <w:i/>
          <w:color w:val="000000"/>
          <w:sz w:val="24"/>
          <w:szCs w:val="24"/>
        </w:rPr>
        <w:t>вул.Черняховського</w:t>
      </w:r>
      <w:proofErr w:type="spellEnd"/>
      <w:r w:rsidRPr="00552572">
        <w:rPr>
          <w:i/>
          <w:color w:val="000000"/>
          <w:sz w:val="24"/>
          <w:szCs w:val="24"/>
        </w:rPr>
        <w:t>, 52, (2 проектора, 1 документ-камера),</w:t>
      </w:r>
    </w:p>
    <w:p w14:paraId="69C5BB7C" w14:textId="77777777" w:rsidR="00552572" w:rsidRDefault="00552572" w:rsidP="00552572">
      <w:pPr>
        <w:ind w:firstLine="567"/>
        <w:jc w:val="both"/>
        <w:rPr>
          <w:i/>
          <w:color w:val="000000"/>
          <w:sz w:val="24"/>
          <w:szCs w:val="24"/>
        </w:rPr>
      </w:pPr>
      <w:r w:rsidRPr="00552572">
        <w:rPr>
          <w:i/>
          <w:color w:val="000000"/>
          <w:sz w:val="24"/>
          <w:szCs w:val="24"/>
        </w:rPr>
        <w:t xml:space="preserve"> </w:t>
      </w:r>
      <w:proofErr w:type="spellStart"/>
      <w:r w:rsidRPr="00552572">
        <w:rPr>
          <w:i/>
          <w:color w:val="000000"/>
          <w:sz w:val="24"/>
          <w:szCs w:val="24"/>
        </w:rPr>
        <w:t>с.Студеники</w:t>
      </w:r>
      <w:proofErr w:type="spellEnd"/>
      <w:r w:rsidRPr="00552572">
        <w:rPr>
          <w:i/>
          <w:color w:val="000000"/>
          <w:sz w:val="24"/>
          <w:szCs w:val="24"/>
        </w:rPr>
        <w:t xml:space="preserve">, </w:t>
      </w:r>
      <w:proofErr w:type="spellStart"/>
      <w:r w:rsidRPr="00552572">
        <w:rPr>
          <w:i/>
          <w:color w:val="000000"/>
          <w:sz w:val="24"/>
          <w:szCs w:val="24"/>
        </w:rPr>
        <w:t>вул.Шкільна</w:t>
      </w:r>
      <w:proofErr w:type="spellEnd"/>
      <w:r w:rsidRPr="00552572">
        <w:rPr>
          <w:i/>
          <w:color w:val="000000"/>
          <w:sz w:val="24"/>
          <w:szCs w:val="24"/>
        </w:rPr>
        <w:t xml:space="preserve">, 27 (2 проектора). </w:t>
      </w:r>
    </w:p>
    <w:p w14:paraId="581F0507" w14:textId="575B6F32" w:rsidR="000C5AF8" w:rsidRPr="00D866D8" w:rsidRDefault="00CD1202" w:rsidP="00552572">
      <w:pPr>
        <w:ind w:firstLine="567"/>
        <w:jc w:val="both"/>
        <w:rPr>
          <w:sz w:val="24"/>
          <w:szCs w:val="24"/>
        </w:rPr>
      </w:pPr>
      <w:r w:rsidRPr="00D866D8">
        <w:rPr>
          <w:sz w:val="24"/>
          <w:szCs w:val="24"/>
        </w:rPr>
        <w:t>4.3. Датою поставки т</w:t>
      </w:r>
      <w:r w:rsidR="000C5AF8" w:rsidRPr="00D866D8">
        <w:rPr>
          <w:sz w:val="24"/>
          <w:szCs w:val="24"/>
        </w:rPr>
        <w:t>овару вважається дата передачі Постачальником</w:t>
      </w:r>
      <w:r w:rsidRPr="00D866D8">
        <w:rPr>
          <w:sz w:val="24"/>
          <w:szCs w:val="24"/>
        </w:rPr>
        <w:t xml:space="preserve"> Покупцю т</w:t>
      </w:r>
      <w:r w:rsidR="000C5AF8" w:rsidRPr="00D866D8">
        <w:rPr>
          <w:sz w:val="24"/>
          <w:szCs w:val="24"/>
        </w:rPr>
        <w:t xml:space="preserve">овару згідно з підписаною Сторонами видатковою </w:t>
      </w:r>
      <w:r w:rsidRPr="00D866D8">
        <w:rPr>
          <w:sz w:val="24"/>
          <w:szCs w:val="24"/>
        </w:rPr>
        <w:t xml:space="preserve">та/або товарно-транспортною </w:t>
      </w:r>
      <w:r w:rsidR="000C5AF8" w:rsidRPr="00D866D8">
        <w:rPr>
          <w:sz w:val="24"/>
          <w:szCs w:val="24"/>
        </w:rPr>
        <w:t>накладною.</w:t>
      </w:r>
    </w:p>
    <w:p w14:paraId="3910CADD" w14:textId="77777777" w:rsidR="000C5AF8" w:rsidRPr="00D866D8" w:rsidRDefault="00CD1202" w:rsidP="00EC6B4B">
      <w:pPr>
        <w:ind w:firstLine="567"/>
        <w:jc w:val="both"/>
        <w:rPr>
          <w:sz w:val="24"/>
          <w:szCs w:val="24"/>
        </w:rPr>
      </w:pPr>
      <w:r w:rsidRPr="00D866D8">
        <w:rPr>
          <w:sz w:val="24"/>
          <w:szCs w:val="24"/>
        </w:rPr>
        <w:t>4.4. Право власності на т</w:t>
      </w:r>
      <w:r w:rsidR="000C5AF8" w:rsidRPr="00D866D8">
        <w:rPr>
          <w:sz w:val="24"/>
          <w:szCs w:val="24"/>
        </w:rPr>
        <w:t xml:space="preserve">овар переходить від Постачальника до Покупця з моменту підписання Сторонами видаткової </w:t>
      </w:r>
      <w:r w:rsidRPr="00D866D8">
        <w:rPr>
          <w:sz w:val="24"/>
          <w:szCs w:val="24"/>
        </w:rPr>
        <w:t xml:space="preserve">та/або товарно-транспортної </w:t>
      </w:r>
      <w:r w:rsidR="000C5AF8" w:rsidRPr="00D866D8">
        <w:rPr>
          <w:sz w:val="24"/>
          <w:szCs w:val="24"/>
        </w:rPr>
        <w:t>накладної.</w:t>
      </w:r>
    </w:p>
    <w:p w14:paraId="54435AA6" w14:textId="77777777" w:rsidR="000C5AF8" w:rsidRPr="00D866D8" w:rsidRDefault="000C5AF8" w:rsidP="00EC6B4B">
      <w:pPr>
        <w:ind w:firstLine="567"/>
        <w:jc w:val="both"/>
        <w:rPr>
          <w:sz w:val="24"/>
          <w:szCs w:val="24"/>
        </w:rPr>
      </w:pPr>
      <w:r w:rsidRPr="00D866D8">
        <w:rPr>
          <w:sz w:val="24"/>
          <w:szCs w:val="24"/>
        </w:rPr>
        <w:t>4.5. Ризик випадк</w:t>
      </w:r>
      <w:r w:rsidR="00CD1202" w:rsidRPr="00D866D8">
        <w:rPr>
          <w:sz w:val="24"/>
          <w:szCs w:val="24"/>
        </w:rPr>
        <w:t>ового знищення або пошкодження т</w:t>
      </w:r>
      <w:r w:rsidRPr="00D866D8">
        <w:rPr>
          <w:sz w:val="24"/>
          <w:szCs w:val="24"/>
        </w:rPr>
        <w:t xml:space="preserve">овару несе Постачальник до моменту підписання Сторонами видаткової </w:t>
      </w:r>
      <w:r w:rsidR="00CD1202" w:rsidRPr="00D866D8">
        <w:rPr>
          <w:sz w:val="24"/>
          <w:szCs w:val="24"/>
        </w:rPr>
        <w:t>та/або товарно-транспортної накладної на поставлений т</w:t>
      </w:r>
      <w:r w:rsidRPr="00D866D8">
        <w:rPr>
          <w:sz w:val="24"/>
          <w:szCs w:val="24"/>
        </w:rPr>
        <w:t>овар.</w:t>
      </w:r>
    </w:p>
    <w:p w14:paraId="36F96E64" w14:textId="77777777" w:rsidR="000C5AF8" w:rsidRPr="00D866D8" w:rsidRDefault="000C5AF8" w:rsidP="00EC6B4B">
      <w:pPr>
        <w:spacing w:after="120"/>
        <w:ind w:firstLine="567"/>
        <w:jc w:val="both"/>
        <w:rPr>
          <w:sz w:val="24"/>
          <w:szCs w:val="24"/>
        </w:rPr>
      </w:pPr>
      <w:r w:rsidRPr="00D866D8">
        <w:rPr>
          <w:sz w:val="24"/>
          <w:szCs w:val="24"/>
        </w:rPr>
        <w:t>4.6. Зобов’язання</w:t>
      </w:r>
      <w:r w:rsidR="00CD1202" w:rsidRPr="00D866D8">
        <w:rPr>
          <w:sz w:val="24"/>
          <w:szCs w:val="24"/>
        </w:rPr>
        <w:t xml:space="preserve"> Постачальника щодо поставки т</w:t>
      </w:r>
      <w:r w:rsidRPr="00D866D8">
        <w:rPr>
          <w:sz w:val="24"/>
          <w:szCs w:val="24"/>
        </w:rPr>
        <w:t>овару вважається виконаними у повному обсязі з моменту перед</w:t>
      </w:r>
      <w:r w:rsidR="00CD1202" w:rsidRPr="00D866D8">
        <w:rPr>
          <w:sz w:val="24"/>
          <w:szCs w:val="24"/>
        </w:rPr>
        <w:t xml:space="preserve">ачі у власність Покупця у місцях </w:t>
      </w:r>
      <w:r w:rsidR="00E76DD1" w:rsidRPr="00D866D8">
        <w:rPr>
          <w:sz w:val="24"/>
          <w:szCs w:val="24"/>
        </w:rPr>
        <w:t>поставки</w:t>
      </w:r>
      <w:r w:rsidR="00A63E7F" w:rsidRPr="00D866D8">
        <w:rPr>
          <w:sz w:val="24"/>
          <w:szCs w:val="24"/>
        </w:rPr>
        <w:t>.</w:t>
      </w:r>
    </w:p>
    <w:p w14:paraId="1A0CD53C" w14:textId="77777777" w:rsidR="000C5AF8" w:rsidRPr="00D866D8" w:rsidRDefault="000C5AF8" w:rsidP="000C5AF8">
      <w:pPr>
        <w:jc w:val="center"/>
        <w:rPr>
          <w:b/>
          <w:bCs/>
          <w:sz w:val="24"/>
          <w:szCs w:val="24"/>
        </w:rPr>
      </w:pPr>
      <w:r w:rsidRPr="00D866D8">
        <w:rPr>
          <w:b/>
          <w:bCs/>
          <w:sz w:val="24"/>
          <w:szCs w:val="24"/>
        </w:rPr>
        <w:t>5. Обов’язки і права Сторін</w:t>
      </w:r>
    </w:p>
    <w:p w14:paraId="795D2FA4" w14:textId="77777777" w:rsidR="000C5AF8" w:rsidRPr="00D866D8" w:rsidRDefault="000C5AF8" w:rsidP="00EC6B4B">
      <w:pPr>
        <w:ind w:firstLine="567"/>
        <w:jc w:val="both"/>
        <w:rPr>
          <w:sz w:val="24"/>
          <w:szCs w:val="24"/>
        </w:rPr>
      </w:pPr>
      <w:r w:rsidRPr="00D866D8">
        <w:rPr>
          <w:sz w:val="24"/>
          <w:szCs w:val="24"/>
        </w:rPr>
        <w:t>5.1. Покупець зобов’язаний:</w:t>
      </w:r>
    </w:p>
    <w:p w14:paraId="06F9A669" w14:textId="77777777" w:rsidR="000C5AF8" w:rsidRPr="00D866D8" w:rsidRDefault="000C5AF8" w:rsidP="00EC6B4B">
      <w:pPr>
        <w:ind w:firstLine="567"/>
        <w:jc w:val="both"/>
        <w:rPr>
          <w:sz w:val="24"/>
          <w:szCs w:val="24"/>
        </w:rPr>
      </w:pPr>
      <w:r w:rsidRPr="00D866D8">
        <w:rPr>
          <w:sz w:val="24"/>
          <w:szCs w:val="24"/>
        </w:rPr>
        <w:t>5.1.1</w:t>
      </w:r>
      <w:r w:rsidRPr="00D866D8">
        <w:rPr>
          <w:b/>
          <w:bCs/>
          <w:sz w:val="24"/>
          <w:szCs w:val="24"/>
        </w:rPr>
        <w:t xml:space="preserve">. </w:t>
      </w:r>
      <w:r w:rsidR="00D27298" w:rsidRPr="00D866D8">
        <w:rPr>
          <w:sz w:val="24"/>
          <w:szCs w:val="24"/>
        </w:rPr>
        <w:t>прийняти та оплатити т</w:t>
      </w:r>
      <w:r w:rsidRPr="00D866D8">
        <w:rPr>
          <w:sz w:val="24"/>
          <w:szCs w:val="24"/>
        </w:rPr>
        <w:t>овар згідно з умовами цього Договору;</w:t>
      </w:r>
    </w:p>
    <w:p w14:paraId="3271B920" w14:textId="2762525A" w:rsidR="00D27298" w:rsidRPr="00D866D8" w:rsidRDefault="000C5AF8" w:rsidP="00EC6B4B">
      <w:pPr>
        <w:ind w:firstLine="567"/>
        <w:jc w:val="both"/>
        <w:rPr>
          <w:sz w:val="24"/>
          <w:szCs w:val="24"/>
        </w:rPr>
      </w:pPr>
      <w:r w:rsidRPr="00D866D8">
        <w:rPr>
          <w:sz w:val="24"/>
          <w:szCs w:val="24"/>
        </w:rPr>
        <w:t>5.1.2. при встановленні недоліків, в</w:t>
      </w:r>
      <w:r w:rsidR="00D27298" w:rsidRPr="00D866D8">
        <w:rPr>
          <w:sz w:val="24"/>
          <w:szCs w:val="24"/>
        </w:rPr>
        <w:t>иявлених після передачі то</w:t>
      </w:r>
      <w:r w:rsidRPr="00D866D8">
        <w:rPr>
          <w:sz w:val="24"/>
          <w:szCs w:val="24"/>
        </w:rPr>
        <w:t>вару, негайно інф</w:t>
      </w:r>
      <w:r w:rsidR="00D27298" w:rsidRPr="00D866D8">
        <w:rPr>
          <w:sz w:val="24"/>
          <w:szCs w:val="24"/>
        </w:rPr>
        <w:t>ормувати про це По</w:t>
      </w:r>
      <w:r w:rsidR="00282D40" w:rsidRPr="00D866D8">
        <w:rPr>
          <w:sz w:val="24"/>
          <w:szCs w:val="24"/>
        </w:rPr>
        <w:t>стачальника</w:t>
      </w:r>
      <w:r w:rsidR="00D27298" w:rsidRPr="00D866D8">
        <w:rPr>
          <w:sz w:val="24"/>
          <w:szCs w:val="24"/>
        </w:rPr>
        <w:t>.</w:t>
      </w:r>
    </w:p>
    <w:p w14:paraId="4FD7D631" w14:textId="77777777" w:rsidR="000C5AF8" w:rsidRPr="00D866D8" w:rsidRDefault="000C5AF8" w:rsidP="00EC6B4B">
      <w:pPr>
        <w:ind w:firstLine="567"/>
        <w:jc w:val="both"/>
        <w:rPr>
          <w:sz w:val="24"/>
          <w:szCs w:val="24"/>
        </w:rPr>
      </w:pPr>
      <w:r w:rsidRPr="00D866D8">
        <w:rPr>
          <w:sz w:val="24"/>
          <w:szCs w:val="24"/>
        </w:rPr>
        <w:t>5.2. Покупець має право:</w:t>
      </w:r>
    </w:p>
    <w:p w14:paraId="26410047" w14:textId="0AA396EE" w:rsidR="000C5AF8" w:rsidRPr="00D866D8" w:rsidRDefault="000C5AF8" w:rsidP="00EC6B4B">
      <w:pPr>
        <w:ind w:firstLine="567"/>
        <w:jc w:val="both"/>
        <w:rPr>
          <w:sz w:val="24"/>
          <w:szCs w:val="24"/>
        </w:rPr>
      </w:pPr>
      <w:r w:rsidRPr="00D866D8">
        <w:rPr>
          <w:sz w:val="24"/>
          <w:szCs w:val="24"/>
        </w:rPr>
        <w:t>5</w:t>
      </w:r>
      <w:r w:rsidR="00282D40" w:rsidRPr="00D866D8">
        <w:rPr>
          <w:sz w:val="24"/>
          <w:szCs w:val="24"/>
        </w:rPr>
        <w:t xml:space="preserve">.2.1. </w:t>
      </w:r>
      <w:r w:rsidR="009E03A5" w:rsidRPr="00D866D8">
        <w:rPr>
          <w:sz w:val="24"/>
          <w:szCs w:val="24"/>
        </w:rPr>
        <w:t>к</w:t>
      </w:r>
      <w:r w:rsidR="00282D40" w:rsidRPr="00D866D8">
        <w:rPr>
          <w:sz w:val="24"/>
          <w:szCs w:val="24"/>
        </w:rPr>
        <w:t>онтролювати поставку т</w:t>
      </w:r>
      <w:r w:rsidRPr="00D866D8">
        <w:rPr>
          <w:sz w:val="24"/>
          <w:szCs w:val="24"/>
        </w:rPr>
        <w:t>оварів у строки, встановлені цим Договором;</w:t>
      </w:r>
    </w:p>
    <w:p w14:paraId="26B45B8B" w14:textId="77777777" w:rsidR="000C5AF8" w:rsidRPr="00D866D8" w:rsidRDefault="000C5AF8" w:rsidP="00EC6B4B">
      <w:pPr>
        <w:ind w:firstLine="567"/>
        <w:jc w:val="both"/>
        <w:rPr>
          <w:sz w:val="24"/>
          <w:szCs w:val="24"/>
        </w:rPr>
      </w:pPr>
      <w:r w:rsidRPr="00D866D8">
        <w:rPr>
          <w:sz w:val="24"/>
          <w:szCs w:val="24"/>
        </w:rPr>
        <w:t>5.2</w:t>
      </w:r>
      <w:r w:rsidR="00282D40" w:rsidRPr="00D866D8">
        <w:rPr>
          <w:sz w:val="24"/>
          <w:szCs w:val="24"/>
        </w:rPr>
        <w:t>.2. зменшувати обсяг закупівлі т</w:t>
      </w:r>
      <w:r w:rsidRPr="00D866D8">
        <w:rPr>
          <w:sz w:val="24"/>
          <w:szCs w:val="24"/>
        </w:rPr>
        <w:t xml:space="preserve">овару та загальну вартість цього Договору залежно від реального фінансування видатків. </w:t>
      </w:r>
    </w:p>
    <w:p w14:paraId="70289C5D" w14:textId="77777777" w:rsidR="000C5AF8" w:rsidRPr="00D866D8" w:rsidRDefault="000C5AF8" w:rsidP="00EC6B4B">
      <w:pPr>
        <w:ind w:firstLine="567"/>
        <w:jc w:val="both"/>
        <w:rPr>
          <w:sz w:val="24"/>
          <w:szCs w:val="24"/>
        </w:rPr>
      </w:pPr>
      <w:r w:rsidRPr="00D866D8">
        <w:rPr>
          <w:sz w:val="24"/>
          <w:szCs w:val="24"/>
        </w:rPr>
        <w:t>5.2.3. у разі невиконання зобов’язань Постачальником Покупець має право достроково розірвати цей Договір, письмово повідомивши про це Постачальника за 14 (чотирнадцять) календарних днів до припинення виконання своїх зобов’язань.</w:t>
      </w:r>
    </w:p>
    <w:p w14:paraId="610396D1" w14:textId="77777777" w:rsidR="000C5AF8" w:rsidRPr="00D866D8" w:rsidRDefault="000C5AF8" w:rsidP="00EC6B4B">
      <w:pPr>
        <w:ind w:firstLine="567"/>
        <w:jc w:val="both"/>
        <w:rPr>
          <w:sz w:val="24"/>
          <w:szCs w:val="24"/>
        </w:rPr>
      </w:pPr>
      <w:r w:rsidRPr="00D866D8">
        <w:rPr>
          <w:sz w:val="24"/>
          <w:szCs w:val="24"/>
        </w:rPr>
        <w:t>5.</w:t>
      </w:r>
      <w:r w:rsidR="00282D40" w:rsidRPr="00D866D8">
        <w:rPr>
          <w:sz w:val="24"/>
          <w:szCs w:val="24"/>
        </w:rPr>
        <w:t>2.4. відмовитись від прийняття т</w:t>
      </w:r>
      <w:r w:rsidRPr="00D866D8">
        <w:rPr>
          <w:sz w:val="24"/>
          <w:szCs w:val="24"/>
        </w:rPr>
        <w:t>овару, що не відповідає вимогам з якості та умовах цього Договору.</w:t>
      </w:r>
    </w:p>
    <w:p w14:paraId="61BDB3A7" w14:textId="77777777" w:rsidR="000C5AF8" w:rsidRPr="00D866D8" w:rsidRDefault="000C5AF8" w:rsidP="00EC6B4B">
      <w:pPr>
        <w:ind w:firstLine="567"/>
        <w:jc w:val="both"/>
        <w:rPr>
          <w:sz w:val="24"/>
          <w:szCs w:val="24"/>
        </w:rPr>
      </w:pPr>
      <w:r w:rsidRPr="00D866D8">
        <w:rPr>
          <w:sz w:val="24"/>
          <w:szCs w:val="24"/>
        </w:rPr>
        <w:t>5.3. Постачальник зобов’язаний:</w:t>
      </w:r>
    </w:p>
    <w:p w14:paraId="45A204CE" w14:textId="77777777" w:rsidR="000C5AF8" w:rsidRPr="00D866D8" w:rsidRDefault="000C5AF8" w:rsidP="00EC6B4B">
      <w:pPr>
        <w:ind w:firstLine="567"/>
        <w:jc w:val="both"/>
        <w:rPr>
          <w:sz w:val="24"/>
          <w:szCs w:val="24"/>
        </w:rPr>
      </w:pPr>
      <w:r w:rsidRPr="00D866D8">
        <w:rPr>
          <w:sz w:val="24"/>
          <w:szCs w:val="24"/>
        </w:rPr>
        <w:t>5.3.1.</w:t>
      </w:r>
      <w:r w:rsidRPr="00D866D8">
        <w:rPr>
          <w:b/>
          <w:bCs/>
          <w:sz w:val="24"/>
          <w:szCs w:val="24"/>
        </w:rPr>
        <w:t xml:space="preserve"> </w:t>
      </w:r>
      <w:r w:rsidRPr="00D866D8">
        <w:rPr>
          <w:sz w:val="24"/>
          <w:szCs w:val="24"/>
        </w:rPr>
        <w:t>забезпечити поставку товару у строки, встановлені цим Договором;</w:t>
      </w:r>
    </w:p>
    <w:p w14:paraId="739F2554" w14:textId="2EFB14A4" w:rsidR="000C5AF8" w:rsidRPr="00D866D8" w:rsidRDefault="000C5AF8" w:rsidP="00EC6B4B">
      <w:pPr>
        <w:ind w:firstLine="567"/>
        <w:jc w:val="both"/>
        <w:rPr>
          <w:sz w:val="24"/>
          <w:szCs w:val="24"/>
        </w:rPr>
      </w:pPr>
      <w:r w:rsidRPr="00D866D8">
        <w:rPr>
          <w:sz w:val="24"/>
          <w:szCs w:val="24"/>
        </w:rPr>
        <w:t xml:space="preserve">5.3.2. у вартість товару має бути включена доставка та </w:t>
      </w:r>
      <w:r w:rsidR="006353C7">
        <w:rPr>
          <w:sz w:val="24"/>
          <w:szCs w:val="24"/>
        </w:rPr>
        <w:t>налаш</w:t>
      </w:r>
      <w:r w:rsidR="009E03A5" w:rsidRPr="00D866D8">
        <w:rPr>
          <w:sz w:val="24"/>
          <w:szCs w:val="24"/>
        </w:rPr>
        <w:t>тування</w:t>
      </w:r>
      <w:r w:rsidRPr="00D866D8">
        <w:rPr>
          <w:sz w:val="24"/>
          <w:szCs w:val="24"/>
        </w:rPr>
        <w:t>;</w:t>
      </w:r>
    </w:p>
    <w:p w14:paraId="3B680732" w14:textId="3BB0503C" w:rsidR="000C5AF8" w:rsidRPr="00D866D8" w:rsidRDefault="000C5AF8" w:rsidP="00EC6B4B">
      <w:pPr>
        <w:ind w:firstLine="567"/>
        <w:jc w:val="both"/>
        <w:rPr>
          <w:sz w:val="24"/>
          <w:szCs w:val="24"/>
        </w:rPr>
      </w:pPr>
      <w:r w:rsidRPr="00D866D8">
        <w:rPr>
          <w:sz w:val="24"/>
          <w:szCs w:val="24"/>
        </w:rPr>
        <w:t>5.3.3. надати Покупцю сертифікати відповідності якості, інші документи, передбачені чинним законодавством України.</w:t>
      </w:r>
    </w:p>
    <w:p w14:paraId="20E8D06C" w14:textId="77777777" w:rsidR="000C5AF8" w:rsidRPr="00D866D8" w:rsidRDefault="000C5AF8" w:rsidP="00EC6B4B">
      <w:pPr>
        <w:ind w:firstLine="567"/>
        <w:jc w:val="both"/>
        <w:rPr>
          <w:sz w:val="24"/>
          <w:szCs w:val="24"/>
        </w:rPr>
      </w:pPr>
      <w:r w:rsidRPr="00D866D8">
        <w:rPr>
          <w:sz w:val="24"/>
          <w:szCs w:val="24"/>
        </w:rPr>
        <w:t>5.3.4. своєчасно направляти до Покупця своїх представників для оперативного вирішення усіх питань, пов’язаних з якісним виконанням зобов’язань за цим Договором.</w:t>
      </w:r>
    </w:p>
    <w:p w14:paraId="1E908F1C" w14:textId="77777777" w:rsidR="000C5AF8" w:rsidRPr="00D866D8" w:rsidRDefault="000C5AF8" w:rsidP="00EC6B4B">
      <w:pPr>
        <w:ind w:firstLine="567"/>
        <w:jc w:val="both"/>
        <w:rPr>
          <w:sz w:val="24"/>
          <w:szCs w:val="24"/>
        </w:rPr>
      </w:pPr>
      <w:r w:rsidRPr="00D866D8">
        <w:rPr>
          <w:sz w:val="24"/>
          <w:szCs w:val="24"/>
        </w:rPr>
        <w:t>5.4. Постачальник має право:</w:t>
      </w:r>
    </w:p>
    <w:p w14:paraId="2ACEF0C7" w14:textId="77777777" w:rsidR="000C5AF8" w:rsidRPr="00D866D8" w:rsidRDefault="000C5AF8" w:rsidP="00EC6B4B">
      <w:pPr>
        <w:ind w:firstLine="567"/>
        <w:jc w:val="both"/>
        <w:rPr>
          <w:sz w:val="24"/>
          <w:szCs w:val="24"/>
        </w:rPr>
      </w:pPr>
      <w:r w:rsidRPr="00D866D8">
        <w:rPr>
          <w:sz w:val="24"/>
          <w:szCs w:val="24"/>
        </w:rPr>
        <w:t xml:space="preserve">5.4.1. своєчасно та в повному обсязі </w:t>
      </w:r>
      <w:r w:rsidR="00282D40" w:rsidRPr="00D866D8">
        <w:rPr>
          <w:sz w:val="24"/>
          <w:szCs w:val="24"/>
        </w:rPr>
        <w:t>отримувати плату за поставлені т</w:t>
      </w:r>
      <w:r w:rsidRPr="00D866D8">
        <w:rPr>
          <w:sz w:val="24"/>
          <w:szCs w:val="24"/>
        </w:rPr>
        <w:t>овари</w:t>
      </w:r>
      <w:r w:rsidR="003B7C63" w:rsidRPr="00D866D8">
        <w:rPr>
          <w:sz w:val="24"/>
          <w:szCs w:val="24"/>
        </w:rPr>
        <w:t>. У разі затримки бюджетного фінансування, отримати оплату товару протягом  30 (тридцяти) календарних днів з дня надходження коштів на розрахунковий рахунок Покупця</w:t>
      </w:r>
      <w:r w:rsidRPr="00D866D8">
        <w:rPr>
          <w:sz w:val="24"/>
          <w:szCs w:val="24"/>
        </w:rPr>
        <w:t>;</w:t>
      </w:r>
    </w:p>
    <w:p w14:paraId="5FF7C055" w14:textId="46C6D6AB" w:rsidR="000C5AF8" w:rsidRPr="00D866D8" w:rsidRDefault="000C5AF8" w:rsidP="00EC6B4B">
      <w:pPr>
        <w:ind w:firstLine="567"/>
        <w:jc w:val="both"/>
        <w:rPr>
          <w:sz w:val="24"/>
          <w:szCs w:val="24"/>
        </w:rPr>
      </w:pPr>
      <w:r w:rsidRPr="00D866D8">
        <w:rPr>
          <w:sz w:val="24"/>
          <w:szCs w:val="24"/>
        </w:rPr>
        <w:t>5</w:t>
      </w:r>
      <w:r w:rsidR="00282D40" w:rsidRPr="00D866D8">
        <w:rPr>
          <w:sz w:val="24"/>
          <w:szCs w:val="24"/>
        </w:rPr>
        <w:t>.4.2. на дострокову поставку т</w:t>
      </w:r>
      <w:r w:rsidRPr="00D866D8">
        <w:rPr>
          <w:sz w:val="24"/>
          <w:szCs w:val="24"/>
        </w:rPr>
        <w:t>оварів за погодженням Покупця;</w:t>
      </w:r>
    </w:p>
    <w:p w14:paraId="3E9A6601" w14:textId="77777777" w:rsidR="000C5AF8" w:rsidRPr="00D866D8" w:rsidRDefault="000C5AF8" w:rsidP="00EC6B4B">
      <w:pPr>
        <w:spacing w:after="120"/>
        <w:ind w:firstLine="567"/>
        <w:jc w:val="both"/>
        <w:rPr>
          <w:sz w:val="24"/>
          <w:szCs w:val="24"/>
        </w:rPr>
      </w:pPr>
      <w:r w:rsidRPr="00D866D8">
        <w:rPr>
          <w:sz w:val="24"/>
          <w:szCs w:val="24"/>
        </w:rPr>
        <w:lastRenderedPageBreak/>
        <w:t>5.4.3. у разі невиконання зобов’язань Покупцем Постачальник має право достроково розірвати цей Договір, письмово повідомивши про це Покупцю за 14 (чотирнадцять) календарних днів до припинення виконання своїх зобов’язань.</w:t>
      </w:r>
    </w:p>
    <w:p w14:paraId="06CD49E3" w14:textId="70016BBB" w:rsidR="00910754" w:rsidRPr="00D866D8" w:rsidRDefault="000C5AF8" w:rsidP="00910754">
      <w:pPr>
        <w:widowControl w:val="0"/>
        <w:jc w:val="center"/>
        <w:outlineLvl w:val="2"/>
        <w:rPr>
          <w:b/>
          <w:sz w:val="24"/>
          <w:szCs w:val="24"/>
        </w:rPr>
      </w:pPr>
      <w:r w:rsidRPr="00D866D8">
        <w:rPr>
          <w:b/>
          <w:bCs/>
          <w:sz w:val="24"/>
          <w:szCs w:val="24"/>
        </w:rPr>
        <w:t xml:space="preserve">6. </w:t>
      </w:r>
      <w:r w:rsidR="00910754" w:rsidRPr="00D866D8">
        <w:rPr>
          <w:b/>
          <w:sz w:val="24"/>
          <w:szCs w:val="24"/>
        </w:rPr>
        <w:t>ГАРАНТІЇ ЯКОСТІ ТОВАРУ</w:t>
      </w:r>
    </w:p>
    <w:p w14:paraId="0C983B98" w14:textId="64544FC5" w:rsidR="00910754" w:rsidRPr="00D866D8" w:rsidRDefault="00910754" w:rsidP="00910754">
      <w:pPr>
        <w:pStyle w:val="af1"/>
        <w:spacing w:line="240" w:lineRule="auto"/>
        <w:ind w:left="0" w:firstLine="567"/>
        <w:jc w:val="both"/>
        <w:rPr>
          <w:rFonts w:ascii="Times New Roman" w:hAnsi="Times New Roman" w:cs="Times New Roman"/>
          <w:sz w:val="24"/>
          <w:szCs w:val="24"/>
        </w:rPr>
      </w:pPr>
      <w:r w:rsidRPr="00D866D8">
        <w:rPr>
          <w:rFonts w:ascii="Times New Roman" w:hAnsi="Times New Roman" w:cs="Times New Roman"/>
          <w:sz w:val="24"/>
          <w:szCs w:val="24"/>
        </w:rPr>
        <w:t xml:space="preserve">6.1 Гарантійний строк (строк, протягом якого Постачальник гарантує якість Товару складає не менше 12 (дванадцяти) місяців. Протягом гарантійного строку на підставі Дефектного акту, підписаного Сторонами, Постачальник зобов'язаний за свій рахунок усунути недоліки (дефекти), якщо виявлені недоліки (дефекти) сталися з його вини, а не внаслідок порушення Покупцем чи третьою особою правил користування Товаром, надзвичайних подій техногенного або природного характеру. Гарантія не розповсюджується на механічні пошкодження Товару. </w:t>
      </w:r>
    </w:p>
    <w:p w14:paraId="4732FD8D" w14:textId="3B2DF9C9" w:rsidR="00910754" w:rsidRPr="00D866D8" w:rsidRDefault="00910754" w:rsidP="00910754">
      <w:pPr>
        <w:pStyle w:val="af1"/>
        <w:spacing w:line="240" w:lineRule="auto"/>
        <w:ind w:left="0" w:firstLine="567"/>
        <w:jc w:val="both"/>
        <w:rPr>
          <w:rFonts w:ascii="Times New Roman" w:hAnsi="Times New Roman" w:cs="Times New Roman"/>
          <w:sz w:val="24"/>
          <w:szCs w:val="24"/>
        </w:rPr>
      </w:pPr>
      <w:r w:rsidRPr="00D866D8">
        <w:rPr>
          <w:rFonts w:ascii="Times New Roman" w:hAnsi="Times New Roman" w:cs="Times New Roman"/>
          <w:sz w:val="24"/>
          <w:szCs w:val="24"/>
        </w:rPr>
        <w:t>6.2 У разі істотного порушення вимог щодо якості Товару (виявлення недоліків (дефектів), які не можна усунути та усунення яких пов’язане з непропорційними витратами або затратами часу, які виявилися неодноразово чи з’явилися знов після їх усунення) Постачальник зобов’язується замінити Товар або його компоненти безоплатно.</w:t>
      </w:r>
    </w:p>
    <w:p w14:paraId="0A35E111" w14:textId="0B6D2CBE" w:rsidR="00910754" w:rsidRPr="00D866D8" w:rsidRDefault="00910754" w:rsidP="00910754">
      <w:pPr>
        <w:pStyle w:val="af1"/>
        <w:spacing w:line="240" w:lineRule="auto"/>
        <w:ind w:left="0" w:firstLine="567"/>
        <w:jc w:val="both"/>
        <w:rPr>
          <w:rFonts w:ascii="Times New Roman" w:hAnsi="Times New Roman" w:cs="Times New Roman"/>
          <w:sz w:val="24"/>
          <w:szCs w:val="24"/>
        </w:rPr>
      </w:pPr>
      <w:r w:rsidRPr="00D866D8">
        <w:rPr>
          <w:rFonts w:ascii="Times New Roman" w:hAnsi="Times New Roman" w:cs="Times New Roman"/>
          <w:sz w:val="24"/>
          <w:szCs w:val="24"/>
        </w:rPr>
        <w:t>6.3 Гарантійний строк починає перебіг з дати підписання видаткової накладної.</w:t>
      </w:r>
    </w:p>
    <w:p w14:paraId="500810A8" w14:textId="7ADF1308" w:rsidR="00910754" w:rsidRPr="00D866D8" w:rsidRDefault="00910754" w:rsidP="00910754">
      <w:pPr>
        <w:pStyle w:val="af1"/>
        <w:spacing w:line="240" w:lineRule="auto"/>
        <w:ind w:left="0" w:firstLine="567"/>
        <w:jc w:val="both"/>
        <w:rPr>
          <w:rFonts w:ascii="Times New Roman" w:hAnsi="Times New Roman" w:cs="Times New Roman"/>
          <w:sz w:val="24"/>
          <w:szCs w:val="24"/>
        </w:rPr>
      </w:pPr>
      <w:r w:rsidRPr="00D866D8">
        <w:rPr>
          <w:rFonts w:ascii="Times New Roman" w:hAnsi="Times New Roman" w:cs="Times New Roman"/>
          <w:sz w:val="24"/>
          <w:szCs w:val="24"/>
        </w:rPr>
        <w:t>6.4 Постачальник гарантує якість Товару у цілому та по кожному окремому компоненту.</w:t>
      </w:r>
    </w:p>
    <w:p w14:paraId="6073E1CF" w14:textId="620F74E2" w:rsidR="00910754" w:rsidRPr="00D866D8" w:rsidRDefault="00910754" w:rsidP="00910754">
      <w:pPr>
        <w:pStyle w:val="af1"/>
        <w:spacing w:line="240" w:lineRule="auto"/>
        <w:ind w:left="0" w:firstLine="567"/>
        <w:jc w:val="both"/>
        <w:rPr>
          <w:rFonts w:ascii="Times New Roman" w:hAnsi="Times New Roman" w:cs="Times New Roman"/>
          <w:sz w:val="24"/>
          <w:szCs w:val="24"/>
        </w:rPr>
      </w:pPr>
      <w:r w:rsidRPr="00D866D8">
        <w:rPr>
          <w:rFonts w:ascii="Times New Roman" w:hAnsi="Times New Roman" w:cs="Times New Roman"/>
          <w:sz w:val="24"/>
          <w:szCs w:val="24"/>
        </w:rPr>
        <w:t>6.5 У випадку виявлення недоліків (дефектів) Товару, Покупець зобов'язаний повідомити про це Постачальника в найкоротші строки, а останній зобов’язується протягом трьох робочих днів з дати отримання від Покупця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58AAA7CD" w14:textId="51ACA250" w:rsidR="00910754" w:rsidRPr="00D866D8" w:rsidRDefault="00910754" w:rsidP="00910754">
      <w:pPr>
        <w:pStyle w:val="af1"/>
        <w:spacing w:line="240" w:lineRule="auto"/>
        <w:ind w:left="0" w:firstLine="567"/>
        <w:jc w:val="both"/>
        <w:rPr>
          <w:rFonts w:ascii="Times New Roman" w:hAnsi="Times New Roman" w:cs="Times New Roman"/>
          <w:sz w:val="24"/>
          <w:szCs w:val="24"/>
        </w:rPr>
      </w:pPr>
      <w:r w:rsidRPr="00D866D8">
        <w:rPr>
          <w:rFonts w:ascii="Times New Roman" w:hAnsi="Times New Roman" w:cs="Times New Roman"/>
          <w:sz w:val="24"/>
          <w:szCs w:val="24"/>
        </w:rPr>
        <w:t>6.6 Якщо Постачальник не з’</w:t>
      </w:r>
      <w:r w:rsidR="006353C7">
        <w:rPr>
          <w:rFonts w:ascii="Times New Roman" w:hAnsi="Times New Roman" w:cs="Times New Roman"/>
          <w:sz w:val="24"/>
          <w:szCs w:val="24"/>
        </w:rPr>
        <w:t>явиться у строк, визначений п. 6</w:t>
      </w:r>
      <w:r w:rsidRPr="00D866D8">
        <w:rPr>
          <w:rFonts w:ascii="Times New Roman" w:hAnsi="Times New Roman" w:cs="Times New Roman"/>
          <w:sz w:val="24"/>
          <w:szCs w:val="24"/>
        </w:rPr>
        <w:t>.5 Договору, Покупець вправі скласти такий акт одноособово.</w:t>
      </w:r>
    </w:p>
    <w:p w14:paraId="25F44901" w14:textId="181D9F8D" w:rsidR="00910754" w:rsidRPr="00D866D8" w:rsidRDefault="00910754" w:rsidP="00910754">
      <w:pPr>
        <w:pStyle w:val="af1"/>
        <w:spacing w:line="240" w:lineRule="auto"/>
        <w:ind w:left="0" w:firstLine="567"/>
        <w:jc w:val="both"/>
        <w:rPr>
          <w:rFonts w:ascii="Times New Roman" w:hAnsi="Times New Roman" w:cs="Times New Roman"/>
          <w:sz w:val="24"/>
          <w:szCs w:val="24"/>
        </w:rPr>
      </w:pPr>
      <w:r w:rsidRPr="00D866D8">
        <w:rPr>
          <w:rFonts w:ascii="Times New Roman" w:hAnsi="Times New Roman" w:cs="Times New Roman"/>
          <w:sz w:val="24"/>
          <w:szCs w:val="24"/>
        </w:rPr>
        <w:t>6.7 У разі усунення недоліків (дефектів) Товару або окремих компонентів гарантійний строк продовжується на час, протягом якого такий Товар або окремі компоненти не були у використанні через недоліки (дефекти), а при їх заміні гарантійний строк обчислюється заново від дня заміни.</w:t>
      </w:r>
    </w:p>
    <w:p w14:paraId="27A16390" w14:textId="772CF5F6" w:rsidR="00910754" w:rsidRPr="00D866D8" w:rsidRDefault="00910754" w:rsidP="00910754">
      <w:pPr>
        <w:pStyle w:val="af1"/>
        <w:numPr>
          <w:ilvl w:val="1"/>
          <w:numId w:val="13"/>
        </w:numPr>
        <w:spacing w:line="240" w:lineRule="auto"/>
        <w:jc w:val="both"/>
        <w:rPr>
          <w:rFonts w:ascii="Times New Roman" w:hAnsi="Times New Roman" w:cs="Times New Roman"/>
          <w:sz w:val="24"/>
          <w:szCs w:val="24"/>
        </w:rPr>
      </w:pPr>
      <w:r w:rsidRPr="00D866D8">
        <w:rPr>
          <w:rFonts w:ascii="Times New Roman" w:hAnsi="Times New Roman" w:cs="Times New Roman"/>
          <w:sz w:val="24"/>
          <w:szCs w:val="24"/>
        </w:rPr>
        <w:t>Дія гарантійних строків не залежить від строку дії Договору.</w:t>
      </w:r>
    </w:p>
    <w:p w14:paraId="5F51CCF6" w14:textId="77777777" w:rsidR="00910754" w:rsidRPr="00D866D8" w:rsidRDefault="00910754" w:rsidP="00910754">
      <w:pPr>
        <w:tabs>
          <w:tab w:val="left" w:pos="485"/>
        </w:tabs>
        <w:ind w:left="2835"/>
        <w:rPr>
          <w:b/>
          <w:sz w:val="24"/>
          <w:szCs w:val="24"/>
        </w:rPr>
      </w:pPr>
    </w:p>
    <w:p w14:paraId="757547A0" w14:textId="24C2C6D0" w:rsidR="00910754" w:rsidRPr="00D866D8" w:rsidRDefault="00910754" w:rsidP="00910754">
      <w:pPr>
        <w:tabs>
          <w:tab w:val="left" w:pos="485"/>
        </w:tabs>
        <w:ind w:left="2835"/>
        <w:rPr>
          <w:b/>
          <w:sz w:val="24"/>
          <w:szCs w:val="24"/>
        </w:rPr>
      </w:pPr>
      <w:r w:rsidRPr="00D866D8">
        <w:rPr>
          <w:b/>
          <w:sz w:val="24"/>
          <w:szCs w:val="24"/>
        </w:rPr>
        <w:t>7.ВІДПОВІДАЛЬНІСТЬ СТОРІН</w:t>
      </w:r>
    </w:p>
    <w:p w14:paraId="2F49CDCC" w14:textId="4F9E81D6" w:rsidR="00910754" w:rsidRPr="00D866D8" w:rsidRDefault="00910754" w:rsidP="00910754">
      <w:pPr>
        <w:ind w:firstLine="567"/>
        <w:jc w:val="both"/>
        <w:rPr>
          <w:sz w:val="24"/>
          <w:szCs w:val="24"/>
        </w:rPr>
      </w:pPr>
      <w:r w:rsidRPr="00D866D8">
        <w:rPr>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3D68CA93" w14:textId="6B3AE27E" w:rsidR="00910754" w:rsidRPr="00D866D8" w:rsidRDefault="00910754" w:rsidP="00910754">
      <w:pPr>
        <w:ind w:firstLine="567"/>
        <w:jc w:val="both"/>
        <w:rPr>
          <w:sz w:val="24"/>
          <w:szCs w:val="24"/>
        </w:rPr>
      </w:pPr>
      <w:r w:rsidRPr="00D866D8">
        <w:rPr>
          <w:sz w:val="24"/>
          <w:szCs w:val="24"/>
        </w:rPr>
        <w:t xml:space="preserve">7.2. У разі несвоєчасного виконання зобов’язань за цим Договором </w:t>
      </w:r>
      <w:r w:rsidRPr="00D866D8">
        <w:rPr>
          <w:spacing w:val="-1"/>
          <w:sz w:val="24"/>
          <w:szCs w:val="24"/>
        </w:rPr>
        <w:t>Постачальник</w:t>
      </w:r>
      <w:r w:rsidRPr="00D866D8">
        <w:rPr>
          <w:sz w:val="24"/>
          <w:szCs w:val="24"/>
        </w:rPr>
        <w:t xml:space="preserve"> сплачує Покупцю пеню у розмірі 0,1% вартості Товару за кожний день прострочення, а за прострочення понад 30 днів додатково стягується штраф у розмірі 7% вказаної вартості Товару.</w:t>
      </w:r>
    </w:p>
    <w:p w14:paraId="78303D78" w14:textId="74856E24" w:rsidR="00910754" w:rsidRPr="00D866D8" w:rsidRDefault="00910754" w:rsidP="00910754">
      <w:pPr>
        <w:ind w:firstLine="567"/>
        <w:jc w:val="both"/>
        <w:rPr>
          <w:sz w:val="24"/>
          <w:szCs w:val="24"/>
        </w:rPr>
      </w:pPr>
      <w:r w:rsidRPr="00D866D8">
        <w:rPr>
          <w:sz w:val="24"/>
          <w:szCs w:val="24"/>
        </w:rPr>
        <w:t>7.3 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w:t>
      </w:r>
    </w:p>
    <w:p w14:paraId="6DB31D27" w14:textId="39E0ABCF" w:rsidR="00910754" w:rsidRPr="00D866D8" w:rsidRDefault="00910754" w:rsidP="00910754">
      <w:pPr>
        <w:ind w:firstLine="567"/>
        <w:jc w:val="both"/>
        <w:rPr>
          <w:spacing w:val="-1"/>
          <w:sz w:val="24"/>
          <w:szCs w:val="24"/>
        </w:rPr>
      </w:pPr>
      <w:r w:rsidRPr="00D866D8">
        <w:rPr>
          <w:sz w:val="24"/>
          <w:szCs w:val="24"/>
        </w:rPr>
        <w:t xml:space="preserve">7.4 Сплата пені або штрафу не звільняє </w:t>
      </w:r>
      <w:r w:rsidRPr="00D866D8">
        <w:rPr>
          <w:spacing w:val="-1"/>
          <w:sz w:val="24"/>
          <w:szCs w:val="24"/>
        </w:rPr>
        <w:t>Постачальника</w:t>
      </w:r>
      <w:r w:rsidRPr="00D866D8">
        <w:rPr>
          <w:sz w:val="24"/>
          <w:szCs w:val="24"/>
        </w:rPr>
        <w:t xml:space="preserve"> від виконання своїх зобов'язань за цим Договором у повному обсязі.</w:t>
      </w:r>
    </w:p>
    <w:p w14:paraId="0B72450D" w14:textId="7E26FFE6" w:rsidR="00910754" w:rsidRPr="00D866D8" w:rsidRDefault="00910754" w:rsidP="00910754">
      <w:pPr>
        <w:ind w:firstLine="567"/>
        <w:jc w:val="both"/>
        <w:rPr>
          <w:spacing w:val="-1"/>
          <w:sz w:val="24"/>
          <w:szCs w:val="24"/>
        </w:rPr>
      </w:pPr>
      <w:r w:rsidRPr="00D866D8">
        <w:rPr>
          <w:spacing w:val="-1"/>
          <w:sz w:val="24"/>
          <w:szCs w:val="24"/>
        </w:rPr>
        <w:t>7.5 Покупець не несе відповідальності перед Постачальником за несвоєчасне виконання грошових зобов’язань у разі відсутності або затримки фінансування з бюджету та зобов’язується зд</w:t>
      </w:r>
      <w:r w:rsidR="006353C7">
        <w:rPr>
          <w:spacing w:val="-1"/>
          <w:sz w:val="24"/>
          <w:szCs w:val="24"/>
        </w:rPr>
        <w:t>ійснити оплату Товару протягом 30 (тридц</w:t>
      </w:r>
      <w:r w:rsidRPr="00D866D8">
        <w:rPr>
          <w:spacing w:val="-1"/>
          <w:sz w:val="24"/>
          <w:szCs w:val="24"/>
        </w:rPr>
        <w:t xml:space="preserve">яти) </w:t>
      </w:r>
      <w:r w:rsidR="006353C7">
        <w:rPr>
          <w:spacing w:val="-1"/>
          <w:sz w:val="24"/>
          <w:szCs w:val="24"/>
        </w:rPr>
        <w:t>календарних</w:t>
      </w:r>
      <w:r w:rsidRPr="00D866D8">
        <w:rPr>
          <w:spacing w:val="-1"/>
          <w:sz w:val="24"/>
          <w:szCs w:val="24"/>
        </w:rPr>
        <w:t xml:space="preserve"> днів з моменту отримання відповідних коштів на свій рахунок.</w:t>
      </w:r>
    </w:p>
    <w:p w14:paraId="133681FF" w14:textId="77777777" w:rsidR="00910754" w:rsidRPr="00D866D8" w:rsidRDefault="00910754" w:rsidP="00910754">
      <w:pPr>
        <w:ind w:left="1440" w:firstLine="720"/>
        <w:rPr>
          <w:b/>
          <w:sz w:val="24"/>
          <w:szCs w:val="24"/>
        </w:rPr>
      </w:pPr>
    </w:p>
    <w:p w14:paraId="39CFBC25" w14:textId="74664A1F" w:rsidR="00910754" w:rsidRPr="00D866D8" w:rsidRDefault="00910754" w:rsidP="00910754">
      <w:pPr>
        <w:ind w:left="1440" w:firstLine="720"/>
        <w:rPr>
          <w:b/>
          <w:sz w:val="24"/>
          <w:szCs w:val="24"/>
        </w:rPr>
      </w:pPr>
      <w:r w:rsidRPr="00D866D8">
        <w:rPr>
          <w:b/>
          <w:sz w:val="24"/>
          <w:szCs w:val="24"/>
        </w:rPr>
        <w:t>8.ОПЕРАТИВНО-ГОСПОДАРСЬКІ САНКЦІЇ</w:t>
      </w:r>
    </w:p>
    <w:p w14:paraId="7171A8A9" w14:textId="77777777" w:rsidR="00910754" w:rsidRPr="00D866D8" w:rsidRDefault="00910754" w:rsidP="00910754">
      <w:pPr>
        <w:pStyle w:val="a8"/>
        <w:numPr>
          <w:ilvl w:val="0"/>
          <w:numId w:val="8"/>
        </w:numPr>
        <w:jc w:val="both"/>
        <w:rPr>
          <w:vanish/>
          <w:sz w:val="24"/>
          <w:szCs w:val="24"/>
        </w:rPr>
      </w:pPr>
    </w:p>
    <w:p w14:paraId="306057B4" w14:textId="77777777" w:rsidR="00910754" w:rsidRPr="00D866D8" w:rsidRDefault="00910754" w:rsidP="00910754">
      <w:pPr>
        <w:pStyle w:val="a8"/>
        <w:numPr>
          <w:ilvl w:val="0"/>
          <w:numId w:val="8"/>
        </w:numPr>
        <w:jc w:val="both"/>
        <w:rPr>
          <w:vanish/>
          <w:sz w:val="24"/>
          <w:szCs w:val="24"/>
        </w:rPr>
      </w:pPr>
    </w:p>
    <w:p w14:paraId="7B11550D" w14:textId="77777777" w:rsidR="00910754" w:rsidRPr="00D866D8" w:rsidRDefault="00910754" w:rsidP="00910754">
      <w:pPr>
        <w:pStyle w:val="a8"/>
        <w:numPr>
          <w:ilvl w:val="0"/>
          <w:numId w:val="8"/>
        </w:numPr>
        <w:jc w:val="both"/>
        <w:rPr>
          <w:vanish/>
          <w:sz w:val="24"/>
          <w:szCs w:val="24"/>
        </w:rPr>
      </w:pPr>
    </w:p>
    <w:p w14:paraId="62F8CA8F" w14:textId="77777777" w:rsidR="00910754" w:rsidRPr="00D866D8" w:rsidRDefault="00910754" w:rsidP="00910754">
      <w:pPr>
        <w:pStyle w:val="a8"/>
        <w:numPr>
          <w:ilvl w:val="0"/>
          <w:numId w:val="8"/>
        </w:numPr>
        <w:jc w:val="both"/>
        <w:rPr>
          <w:vanish/>
          <w:sz w:val="24"/>
          <w:szCs w:val="24"/>
        </w:rPr>
      </w:pPr>
    </w:p>
    <w:p w14:paraId="7D7FAD15" w14:textId="77777777" w:rsidR="00910754" w:rsidRPr="00D866D8" w:rsidRDefault="00910754" w:rsidP="00910754">
      <w:pPr>
        <w:pStyle w:val="a8"/>
        <w:numPr>
          <w:ilvl w:val="0"/>
          <w:numId w:val="8"/>
        </w:numPr>
        <w:jc w:val="both"/>
        <w:rPr>
          <w:vanish/>
          <w:sz w:val="24"/>
          <w:szCs w:val="24"/>
        </w:rPr>
      </w:pPr>
    </w:p>
    <w:p w14:paraId="261FF65E" w14:textId="77777777" w:rsidR="00910754" w:rsidRPr="00D866D8" w:rsidRDefault="00910754" w:rsidP="00910754">
      <w:pPr>
        <w:pStyle w:val="a8"/>
        <w:numPr>
          <w:ilvl w:val="0"/>
          <w:numId w:val="8"/>
        </w:numPr>
        <w:jc w:val="both"/>
        <w:rPr>
          <w:vanish/>
          <w:sz w:val="24"/>
          <w:szCs w:val="24"/>
        </w:rPr>
      </w:pPr>
    </w:p>
    <w:p w14:paraId="333B31D1" w14:textId="77777777" w:rsidR="00910754" w:rsidRPr="00D866D8" w:rsidRDefault="00910754" w:rsidP="00910754">
      <w:pPr>
        <w:pStyle w:val="a8"/>
        <w:numPr>
          <w:ilvl w:val="0"/>
          <w:numId w:val="8"/>
        </w:numPr>
        <w:jc w:val="both"/>
        <w:rPr>
          <w:vanish/>
          <w:sz w:val="24"/>
          <w:szCs w:val="24"/>
        </w:rPr>
      </w:pPr>
    </w:p>
    <w:p w14:paraId="00F2E536" w14:textId="77777777" w:rsidR="00910754" w:rsidRPr="00D866D8" w:rsidRDefault="00910754" w:rsidP="00910754">
      <w:pPr>
        <w:pStyle w:val="a8"/>
        <w:numPr>
          <w:ilvl w:val="0"/>
          <w:numId w:val="8"/>
        </w:numPr>
        <w:jc w:val="both"/>
        <w:rPr>
          <w:vanish/>
          <w:sz w:val="24"/>
          <w:szCs w:val="24"/>
        </w:rPr>
      </w:pPr>
    </w:p>
    <w:p w14:paraId="01500AA2" w14:textId="77777777" w:rsidR="00910754" w:rsidRPr="00D866D8" w:rsidRDefault="00910754" w:rsidP="00910754">
      <w:pPr>
        <w:pStyle w:val="a8"/>
        <w:numPr>
          <w:ilvl w:val="0"/>
          <w:numId w:val="8"/>
        </w:numPr>
        <w:jc w:val="both"/>
        <w:rPr>
          <w:vanish/>
          <w:sz w:val="24"/>
          <w:szCs w:val="24"/>
        </w:rPr>
      </w:pPr>
    </w:p>
    <w:p w14:paraId="32BC4ACC" w14:textId="77777777" w:rsidR="00910754" w:rsidRPr="00D866D8" w:rsidRDefault="00910754" w:rsidP="00910754">
      <w:pPr>
        <w:ind w:firstLine="720"/>
        <w:jc w:val="both"/>
        <w:rPr>
          <w:sz w:val="24"/>
          <w:szCs w:val="24"/>
        </w:rPr>
      </w:pPr>
      <w:r w:rsidRPr="00D866D8">
        <w:rPr>
          <w:sz w:val="24"/>
          <w:szCs w:val="24"/>
        </w:rPr>
        <w:t xml:space="preserve">8.1.Сторони дійшли взаємної згоди щодо можливості застосування </w:t>
      </w:r>
      <w:proofErr w:type="spellStart"/>
      <w:r w:rsidRPr="00D866D8">
        <w:rPr>
          <w:sz w:val="24"/>
          <w:szCs w:val="24"/>
        </w:rPr>
        <w:t>оперативно</w:t>
      </w:r>
      <w:proofErr w:type="spellEnd"/>
      <w:r w:rsidRPr="00D866D8">
        <w:rPr>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A037E02" w14:textId="3591BAE9" w:rsidR="00910754" w:rsidRPr="00D866D8" w:rsidRDefault="00910754" w:rsidP="00910754">
      <w:pPr>
        <w:ind w:firstLine="567"/>
        <w:jc w:val="both"/>
        <w:rPr>
          <w:sz w:val="24"/>
          <w:szCs w:val="24"/>
        </w:rPr>
      </w:pPr>
      <w:r w:rsidRPr="00D866D8">
        <w:rPr>
          <w:sz w:val="24"/>
          <w:szCs w:val="24"/>
        </w:rPr>
        <w:t>8.2.Відмова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4305D497" w14:textId="2732ADBE" w:rsidR="00910754" w:rsidRPr="00D866D8" w:rsidRDefault="00910754" w:rsidP="00910754">
      <w:pPr>
        <w:ind w:firstLine="567"/>
        <w:jc w:val="both"/>
        <w:rPr>
          <w:sz w:val="24"/>
          <w:szCs w:val="24"/>
        </w:rPr>
      </w:pPr>
      <w:r w:rsidRPr="00D866D8">
        <w:rPr>
          <w:sz w:val="24"/>
          <w:szCs w:val="24"/>
        </w:rPr>
        <w:t>● якості поставленого товару;</w:t>
      </w:r>
    </w:p>
    <w:p w14:paraId="51B971BB" w14:textId="655F28FC" w:rsidR="00910754" w:rsidRPr="00D866D8" w:rsidRDefault="00910754" w:rsidP="00910754">
      <w:pPr>
        <w:ind w:firstLine="567"/>
        <w:jc w:val="both"/>
        <w:rPr>
          <w:sz w:val="24"/>
          <w:szCs w:val="24"/>
        </w:rPr>
      </w:pPr>
      <w:r w:rsidRPr="00D866D8">
        <w:rPr>
          <w:sz w:val="24"/>
          <w:szCs w:val="24"/>
        </w:rPr>
        <w:t>● розірвання аналогічного за своєю природою договору про закупівлю із Покупцем у разі прос</w:t>
      </w:r>
      <w:r w:rsidR="006353C7">
        <w:rPr>
          <w:sz w:val="24"/>
          <w:szCs w:val="24"/>
        </w:rPr>
        <w:t>трочення строку поставки товару</w:t>
      </w:r>
      <w:r w:rsidRPr="00D866D8">
        <w:rPr>
          <w:sz w:val="24"/>
          <w:szCs w:val="24"/>
        </w:rPr>
        <w:t>;</w:t>
      </w:r>
    </w:p>
    <w:p w14:paraId="524CFAB5" w14:textId="77777777" w:rsidR="00910754" w:rsidRPr="00D866D8" w:rsidRDefault="00910754" w:rsidP="00910754">
      <w:pPr>
        <w:ind w:firstLine="567"/>
        <w:jc w:val="both"/>
        <w:rPr>
          <w:sz w:val="24"/>
          <w:szCs w:val="24"/>
        </w:rPr>
      </w:pPr>
      <w:r w:rsidRPr="00D866D8">
        <w:rPr>
          <w:sz w:val="24"/>
          <w:szCs w:val="24"/>
        </w:rPr>
        <w:t>● розірвання аналогічного за своєю природою договору про закупівлю із Покупцем у разі прострочення строку усунення дефектів.</w:t>
      </w:r>
    </w:p>
    <w:p w14:paraId="6E3AE18B" w14:textId="271EE1AC" w:rsidR="00910754" w:rsidRPr="00D866D8" w:rsidRDefault="00910754" w:rsidP="00910754">
      <w:pPr>
        <w:ind w:firstLine="567"/>
        <w:jc w:val="both"/>
        <w:rPr>
          <w:sz w:val="24"/>
          <w:szCs w:val="24"/>
        </w:rPr>
      </w:pPr>
      <w:r w:rsidRPr="00D866D8">
        <w:rPr>
          <w:sz w:val="24"/>
          <w:szCs w:val="24"/>
        </w:rPr>
        <w:t>8.3.У разі порушення Постачальником умов щодо порядку та строків постачання товару / виконання робіт / надання посл</w:t>
      </w:r>
      <w:r w:rsidR="006353C7">
        <w:rPr>
          <w:sz w:val="24"/>
          <w:szCs w:val="24"/>
        </w:rPr>
        <w:t xml:space="preserve">уг, якості поставленого товару </w:t>
      </w:r>
      <w:r w:rsidRPr="00D866D8">
        <w:rPr>
          <w:sz w:val="24"/>
          <w:szCs w:val="24"/>
        </w:rPr>
        <w:t xml:space="preserve">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D866D8">
        <w:rPr>
          <w:sz w:val="24"/>
          <w:szCs w:val="24"/>
        </w:rPr>
        <w:t>оперативно</w:t>
      </w:r>
      <w:proofErr w:type="spellEnd"/>
      <w:r w:rsidRPr="00D866D8">
        <w:rPr>
          <w:sz w:val="24"/>
          <w:szCs w:val="24"/>
        </w:rPr>
        <w:t>-господарську санкцію у формі відмови від встановлення на майбутнє господарських зав’язків (далі – Санкція).</w:t>
      </w:r>
    </w:p>
    <w:p w14:paraId="63EB91FF" w14:textId="020FA9AA" w:rsidR="00910754" w:rsidRPr="00D866D8" w:rsidRDefault="00910754" w:rsidP="00910754">
      <w:pPr>
        <w:ind w:firstLine="360"/>
        <w:jc w:val="both"/>
        <w:rPr>
          <w:sz w:val="24"/>
          <w:szCs w:val="24"/>
        </w:rPr>
      </w:pPr>
      <w:r w:rsidRPr="00D866D8">
        <w:rPr>
          <w:sz w:val="24"/>
          <w:szCs w:val="24"/>
        </w:rPr>
        <w:t>8.4.Строк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передбачений цим договором про закупівлю. Усі документи (листи, повідомлення, інша кореспонденція та ін.), що будуть відправлені Покупцем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цьому договорі про закупівлю.</w:t>
      </w:r>
    </w:p>
    <w:p w14:paraId="2DEC8054" w14:textId="77777777" w:rsidR="00910754" w:rsidRPr="00D866D8" w:rsidRDefault="00910754" w:rsidP="00910754">
      <w:pPr>
        <w:ind w:firstLine="360"/>
        <w:jc w:val="both"/>
        <w:rPr>
          <w:sz w:val="24"/>
          <w:szCs w:val="24"/>
        </w:rPr>
      </w:pPr>
    </w:p>
    <w:p w14:paraId="5F4CD141" w14:textId="655ED49E" w:rsidR="00910754" w:rsidRPr="00D866D8" w:rsidRDefault="00910754" w:rsidP="00910754">
      <w:pPr>
        <w:jc w:val="center"/>
        <w:rPr>
          <w:b/>
          <w:sz w:val="24"/>
          <w:szCs w:val="24"/>
        </w:rPr>
      </w:pPr>
      <w:r w:rsidRPr="00D866D8">
        <w:rPr>
          <w:b/>
          <w:sz w:val="24"/>
          <w:szCs w:val="24"/>
        </w:rPr>
        <w:t>9.ПОРЯДОК ВИРІШЕННЯ СПОРІВ</w:t>
      </w:r>
    </w:p>
    <w:p w14:paraId="2104A0DA" w14:textId="77777777" w:rsidR="00910754" w:rsidRPr="00D866D8" w:rsidRDefault="00910754" w:rsidP="00910754">
      <w:pPr>
        <w:pStyle w:val="a8"/>
        <w:numPr>
          <w:ilvl w:val="1"/>
          <w:numId w:val="8"/>
        </w:numPr>
        <w:ind w:left="0" w:firstLine="567"/>
        <w:jc w:val="both"/>
        <w:rPr>
          <w:sz w:val="24"/>
          <w:szCs w:val="24"/>
        </w:rPr>
      </w:pPr>
      <w:r w:rsidRPr="00D866D8">
        <w:rPr>
          <w:sz w:val="24"/>
          <w:szCs w:val="24"/>
        </w:rPr>
        <w:t xml:space="preserve">Усі спори або розбіжності, що виникають між Сторонами за цим Договором або у зв’язку з ним, вирішуються шляхом переговорів між Сторонами. </w:t>
      </w:r>
    </w:p>
    <w:p w14:paraId="499B96CC" w14:textId="6503D861" w:rsidR="00910754" w:rsidRPr="00D866D8" w:rsidRDefault="00910754" w:rsidP="00910754">
      <w:pPr>
        <w:pStyle w:val="a8"/>
        <w:numPr>
          <w:ilvl w:val="1"/>
          <w:numId w:val="8"/>
        </w:numPr>
        <w:ind w:left="0" w:firstLine="567"/>
        <w:jc w:val="both"/>
        <w:rPr>
          <w:sz w:val="24"/>
          <w:szCs w:val="24"/>
        </w:rPr>
      </w:pPr>
      <w:r w:rsidRPr="00D866D8">
        <w:rPr>
          <w:sz w:val="24"/>
          <w:szCs w:val="24"/>
        </w:rPr>
        <w:t>У випадку неможливості вирішення спору шляхом переговорів він підлягає розгляду у судовому порядку відповідно до чинного законодавства.</w:t>
      </w:r>
    </w:p>
    <w:p w14:paraId="5F90E51E" w14:textId="77777777" w:rsidR="00910754" w:rsidRPr="00D866D8" w:rsidRDefault="00910754" w:rsidP="00910754">
      <w:pPr>
        <w:pStyle w:val="a8"/>
        <w:ind w:left="567"/>
        <w:jc w:val="both"/>
        <w:rPr>
          <w:sz w:val="24"/>
          <w:szCs w:val="24"/>
        </w:rPr>
      </w:pPr>
    </w:p>
    <w:p w14:paraId="70F4F483" w14:textId="77777777" w:rsidR="00910754" w:rsidRPr="00D866D8" w:rsidRDefault="00910754" w:rsidP="00910754">
      <w:pPr>
        <w:pStyle w:val="af0"/>
        <w:widowControl w:val="0"/>
        <w:numPr>
          <w:ilvl w:val="0"/>
          <w:numId w:val="8"/>
        </w:numPr>
        <w:spacing w:before="0"/>
        <w:rPr>
          <w:sz w:val="24"/>
          <w:szCs w:val="24"/>
          <w:lang w:val="uk-UA"/>
        </w:rPr>
      </w:pPr>
      <w:r w:rsidRPr="00D866D8">
        <w:rPr>
          <w:b/>
          <w:sz w:val="24"/>
          <w:szCs w:val="24"/>
          <w:lang w:val="uk-UA"/>
        </w:rPr>
        <w:t>ОБСТАВИНИ НЕПЕРЕБОРНОЇ СИЛИ</w:t>
      </w:r>
    </w:p>
    <w:p w14:paraId="00552EB8" w14:textId="77777777" w:rsidR="00910754" w:rsidRPr="00D866D8" w:rsidRDefault="00910754" w:rsidP="00910754">
      <w:pPr>
        <w:pStyle w:val="a8"/>
        <w:numPr>
          <w:ilvl w:val="0"/>
          <w:numId w:val="9"/>
        </w:numPr>
        <w:jc w:val="both"/>
        <w:rPr>
          <w:vanish/>
          <w:spacing w:val="1"/>
          <w:sz w:val="24"/>
          <w:szCs w:val="24"/>
        </w:rPr>
      </w:pPr>
    </w:p>
    <w:p w14:paraId="5EEDF653" w14:textId="77777777" w:rsidR="00910754" w:rsidRPr="00D866D8" w:rsidRDefault="00910754" w:rsidP="00910754">
      <w:pPr>
        <w:pStyle w:val="a8"/>
        <w:numPr>
          <w:ilvl w:val="0"/>
          <w:numId w:val="9"/>
        </w:numPr>
        <w:jc w:val="both"/>
        <w:rPr>
          <w:vanish/>
          <w:spacing w:val="1"/>
          <w:sz w:val="24"/>
          <w:szCs w:val="24"/>
        </w:rPr>
      </w:pPr>
    </w:p>
    <w:p w14:paraId="6A0FB1CE" w14:textId="77777777" w:rsidR="00910754" w:rsidRPr="00D866D8" w:rsidRDefault="00910754" w:rsidP="00910754">
      <w:pPr>
        <w:pStyle w:val="a8"/>
        <w:numPr>
          <w:ilvl w:val="0"/>
          <w:numId w:val="9"/>
        </w:numPr>
        <w:jc w:val="both"/>
        <w:rPr>
          <w:vanish/>
          <w:spacing w:val="1"/>
          <w:sz w:val="24"/>
          <w:szCs w:val="24"/>
        </w:rPr>
      </w:pPr>
    </w:p>
    <w:p w14:paraId="77252A63" w14:textId="77777777" w:rsidR="00910754" w:rsidRPr="00D866D8" w:rsidRDefault="00910754" w:rsidP="00910754">
      <w:pPr>
        <w:pStyle w:val="a8"/>
        <w:numPr>
          <w:ilvl w:val="0"/>
          <w:numId w:val="9"/>
        </w:numPr>
        <w:jc w:val="both"/>
        <w:rPr>
          <w:vanish/>
          <w:spacing w:val="1"/>
          <w:sz w:val="24"/>
          <w:szCs w:val="24"/>
        </w:rPr>
      </w:pPr>
    </w:p>
    <w:p w14:paraId="67D81026" w14:textId="77777777" w:rsidR="00910754" w:rsidRPr="00D866D8" w:rsidRDefault="00910754" w:rsidP="00910754">
      <w:pPr>
        <w:pStyle w:val="a8"/>
        <w:numPr>
          <w:ilvl w:val="0"/>
          <w:numId w:val="9"/>
        </w:numPr>
        <w:jc w:val="both"/>
        <w:rPr>
          <w:vanish/>
          <w:spacing w:val="1"/>
          <w:sz w:val="24"/>
          <w:szCs w:val="24"/>
        </w:rPr>
      </w:pPr>
    </w:p>
    <w:p w14:paraId="66F06921" w14:textId="77777777" w:rsidR="00910754" w:rsidRPr="00D866D8" w:rsidRDefault="00910754" w:rsidP="00910754">
      <w:pPr>
        <w:pStyle w:val="a8"/>
        <w:numPr>
          <w:ilvl w:val="0"/>
          <w:numId w:val="9"/>
        </w:numPr>
        <w:jc w:val="both"/>
        <w:rPr>
          <w:vanish/>
          <w:spacing w:val="1"/>
          <w:sz w:val="24"/>
          <w:szCs w:val="24"/>
        </w:rPr>
      </w:pPr>
    </w:p>
    <w:p w14:paraId="2FFE0356" w14:textId="77777777" w:rsidR="00910754" w:rsidRPr="00D866D8" w:rsidRDefault="00910754" w:rsidP="00910754">
      <w:pPr>
        <w:pStyle w:val="a8"/>
        <w:numPr>
          <w:ilvl w:val="0"/>
          <w:numId w:val="9"/>
        </w:numPr>
        <w:jc w:val="both"/>
        <w:rPr>
          <w:vanish/>
          <w:spacing w:val="1"/>
          <w:sz w:val="24"/>
          <w:szCs w:val="24"/>
        </w:rPr>
      </w:pPr>
    </w:p>
    <w:p w14:paraId="3ED2C6BF" w14:textId="77777777" w:rsidR="00910754" w:rsidRPr="00D866D8" w:rsidRDefault="00910754" w:rsidP="00910754">
      <w:pPr>
        <w:pStyle w:val="a8"/>
        <w:numPr>
          <w:ilvl w:val="0"/>
          <w:numId w:val="9"/>
        </w:numPr>
        <w:jc w:val="both"/>
        <w:rPr>
          <w:vanish/>
          <w:spacing w:val="1"/>
          <w:sz w:val="24"/>
          <w:szCs w:val="24"/>
        </w:rPr>
      </w:pPr>
    </w:p>
    <w:p w14:paraId="371F5252" w14:textId="77777777" w:rsidR="00910754" w:rsidRPr="00D866D8" w:rsidRDefault="00910754" w:rsidP="00910754">
      <w:pPr>
        <w:pStyle w:val="a8"/>
        <w:numPr>
          <w:ilvl w:val="0"/>
          <w:numId w:val="9"/>
        </w:numPr>
        <w:jc w:val="both"/>
        <w:rPr>
          <w:vanish/>
          <w:spacing w:val="1"/>
          <w:sz w:val="24"/>
          <w:szCs w:val="24"/>
        </w:rPr>
      </w:pPr>
    </w:p>
    <w:p w14:paraId="47A5F1D3" w14:textId="77777777" w:rsidR="00910754" w:rsidRPr="00D866D8" w:rsidRDefault="00910754" w:rsidP="00910754">
      <w:pPr>
        <w:pStyle w:val="a8"/>
        <w:numPr>
          <w:ilvl w:val="0"/>
          <w:numId w:val="9"/>
        </w:numPr>
        <w:jc w:val="both"/>
        <w:rPr>
          <w:vanish/>
          <w:spacing w:val="1"/>
          <w:sz w:val="24"/>
          <w:szCs w:val="24"/>
        </w:rPr>
      </w:pPr>
    </w:p>
    <w:p w14:paraId="443B03EB" w14:textId="77777777" w:rsidR="00910754" w:rsidRPr="00D866D8" w:rsidRDefault="00910754" w:rsidP="00910754">
      <w:pPr>
        <w:pStyle w:val="a8"/>
        <w:numPr>
          <w:ilvl w:val="0"/>
          <w:numId w:val="9"/>
        </w:numPr>
        <w:jc w:val="both"/>
        <w:rPr>
          <w:vanish/>
          <w:spacing w:val="1"/>
          <w:sz w:val="24"/>
          <w:szCs w:val="24"/>
        </w:rPr>
      </w:pPr>
    </w:p>
    <w:p w14:paraId="2712272A" w14:textId="73C498BB" w:rsidR="00910754" w:rsidRPr="00D866D8" w:rsidRDefault="00910754" w:rsidP="00910754">
      <w:pPr>
        <w:ind w:firstLine="567"/>
        <w:jc w:val="both"/>
        <w:rPr>
          <w:spacing w:val="1"/>
          <w:sz w:val="24"/>
          <w:szCs w:val="24"/>
        </w:rPr>
      </w:pPr>
      <w:r w:rsidRPr="00D866D8">
        <w:rPr>
          <w:spacing w:val="1"/>
          <w:sz w:val="24"/>
          <w:szCs w:val="24"/>
        </w:rPr>
        <w:t>10.1.Сторони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r w:rsidRPr="00D866D8">
        <w:rPr>
          <w:sz w:val="24"/>
          <w:szCs w:val="24"/>
        </w:rPr>
        <w:t xml:space="preserve">загроза війни, дії іноземного ворога, загальна військова мобілізація, військові дії, дії суспільного ворога, акти тероризму, диверсії, піратства, безлади, вторгнення, блокада, заколот, повстання, масові заворушення, громадська демонстрація, страйк, аварія, пожежа, вибух </w:t>
      </w:r>
      <w:r w:rsidRPr="00D866D8">
        <w:rPr>
          <w:spacing w:val="-1"/>
          <w:sz w:val="24"/>
          <w:szCs w:val="24"/>
        </w:rPr>
        <w:t>та інші обставини, зазначені у статті 14-1 Закону України «Про торгово-промислові палати в Україні»).</w:t>
      </w:r>
    </w:p>
    <w:p w14:paraId="7E753319" w14:textId="3FC90777" w:rsidR="00910754" w:rsidRPr="00D866D8" w:rsidRDefault="00910754" w:rsidP="00910754">
      <w:pPr>
        <w:ind w:firstLine="567"/>
        <w:jc w:val="both"/>
        <w:rPr>
          <w:spacing w:val="1"/>
          <w:sz w:val="24"/>
          <w:szCs w:val="24"/>
        </w:rPr>
      </w:pPr>
      <w:r w:rsidRPr="00D866D8">
        <w:rPr>
          <w:spacing w:val="1"/>
          <w:sz w:val="24"/>
          <w:szCs w:val="24"/>
        </w:rPr>
        <w:t>10.2.Сторона,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713632CD" w14:textId="66C01F0C" w:rsidR="00910754" w:rsidRPr="00D866D8" w:rsidRDefault="00910754" w:rsidP="00910754">
      <w:pPr>
        <w:ind w:firstLine="360"/>
        <w:jc w:val="both"/>
        <w:rPr>
          <w:spacing w:val="1"/>
          <w:sz w:val="24"/>
          <w:szCs w:val="24"/>
        </w:rPr>
      </w:pPr>
      <w:r w:rsidRPr="00D866D8">
        <w:rPr>
          <w:spacing w:val="-1"/>
          <w:sz w:val="24"/>
          <w:szCs w:val="24"/>
        </w:rPr>
        <w:lastRenderedPageBreak/>
        <w:t>10.3.Доказом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r w:rsidRPr="00D866D8">
        <w:rPr>
          <w:spacing w:val="1"/>
          <w:sz w:val="24"/>
          <w:szCs w:val="24"/>
        </w:rPr>
        <w:t>.</w:t>
      </w:r>
    </w:p>
    <w:p w14:paraId="62187811" w14:textId="45BCA20A" w:rsidR="00910754" w:rsidRPr="00D866D8" w:rsidRDefault="00910754" w:rsidP="00910754">
      <w:pPr>
        <w:jc w:val="both"/>
        <w:rPr>
          <w:spacing w:val="1"/>
          <w:sz w:val="24"/>
          <w:szCs w:val="24"/>
        </w:rPr>
      </w:pPr>
    </w:p>
    <w:p w14:paraId="5FC30D73" w14:textId="77777777" w:rsidR="00910754" w:rsidRPr="00D866D8" w:rsidRDefault="00910754" w:rsidP="00910754">
      <w:pPr>
        <w:pStyle w:val="a8"/>
        <w:numPr>
          <w:ilvl w:val="0"/>
          <w:numId w:val="8"/>
        </w:numPr>
        <w:autoSpaceDE w:val="0"/>
        <w:jc w:val="center"/>
        <w:rPr>
          <w:sz w:val="24"/>
          <w:szCs w:val="24"/>
        </w:rPr>
      </w:pPr>
      <w:r w:rsidRPr="00D866D8">
        <w:rPr>
          <w:b/>
          <w:sz w:val="24"/>
          <w:szCs w:val="24"/>
        </w:rPr>
        <w:t>СТРОК ДІЇ ДОГОВОРУ</w:t>
      </w:r>
    </w:p>
    <w:p w14:paraId="58E7D67C" w14:textId="77777777" w:rsidR="00910754" w:rsidRPr="00D866D8" w:rsidRDefault="00910754" w:rsidP="00910754">
      <w:pPr>
        <w:pStyle w:val="a8"/>
        <w:numPr>
          <w:ilvl w:val="1"/>
          <w:numId w:val="8"/>
        </w:numPr>
        <w:autoSpaceDE w:val="0"/>
        <w:ind w:left="0" w:firstLine="567"/>
        <w:jc w:val="both"/>
        <w:rPr>
          <w:sz w:val="24"/>
          <w:szCs w:val="24"/>
        </w:rPr>
      </w:pPr>
      <w:r w:rsidRPr="00D866D8">
        <w:rPr>
          <w:sz w:val="24"/>
          <w:szCs w:val="24"/>
        </w:rPr>
        <w:t>Цей Договір набуває чинності з дня підписання та діє до 31.12.2024 року, в частині оплати за поставлений товар та гарантійних зобов’язань – до повного виконання сторонами узятих на себе фінансових зобов’язань.</w:t>
      </w:r>
    </w:p>
    <w:p w14:paraId="511C277E" w14:textId="77777777" w:rsidR="00910754" w:rsidRPr="00D866D8" w:rsidRDefault="00910754" w:rsidP="00910754">
      <w:pPr>
        <w:pStyle w:val="a8"/>
        <w:numPr>
          <w:ilvl w:val="1"/>
          <w:numId w:val="8"/>
        </w:numPr>
        <w:autoSpaceDE w:val="0"/>
        <w:ind w:left="0" w:firstLine="567"/>
        <w:jc w:val="both"/>
        <w:rPr>
          <w:sz w:val="24"/>
          <w:szCs w:val="24"/>
        </w:rPr>
      </w:pPr>
      <w:r w:rsidRPr="00D866D8">
        <w:rPr>
          <w:sz w:val="24"/>
          <w:szCs w:val="24"/>
        </w:rPr>
        <w:t>Цей Договір укладається і підписується у 2 (двох) примірниках, що мають однакову юридичну силу.</w:t>
      </w:r>
    </w:p>
    <w:p w14:paraId="4023DB73" w14:textId="77777777" w:rsidR="00910754" w:rsidRPr="00D866D8" w:rsidRDefault="00910754" w:rsidP="00910754">
      <w:pPr>
        <w:pStyle w:val="a8"/>
        <w:numPr>
          <w:ilvl w:val="1"/>
          <w:numId w:val="8"/>
        </w:numPr>
        <w:autoSpaceDE w:val="0"/>
        <w:ind w:left="0" w:firstLine="567"/>
        <w:jc w:val="both"/>
        <w:rPr>
          <w:sz w:val="24"/>
          <w:szCs w:val="24"/>
        </w:rPr>
      </w:pPr>
      <w:r w:rsidRPr="00D866D8">
        <w:rPr>
          <w:sz w:val="24"/>
          <w:szCs w:val="24"/>
        </w:rPr>
        <w:t>Закінчення строку дії цього Договору не звільняє Сторони від відповідальності за його порушення, яке мало місце під час дії цього Договору.</w:t>
      </w:r>
    </w:p>
    <w:p w14:paraId="3AA699FA" w14:textId="77777777" w:rsidR="00910754" w:rsidRPr="00D866D8" w:rsidRDefault="00910754" w:rsidP="00910754">
      <w:pPr>
        <w:pStyle w:val="a8"/>
        <w:numPr>
          <w:ilvl w:val="1"/>
          <w:numId w:val="8"/>
        </w:numPr>
        <w:autoSpaceDE w:val="0"/>
        <w:ind w:left="0" w:firstLine="567"/>
        <w:jc w:val="both"/>
        <w:rPr>
          <w:sz w:val="24"/>
          <w:szCs w:val="24"/>
        </w:rPr>
      </w:pPr>
      <w:r w:rsidRPr="00D866D8">
        <w:rPr>
          <w:sz w:val="24"/>
          <w:szCs w:val="24"/>
        </w:rPr>
        <w:t xml:space="preserve">Цей договір укладено відповідно до Цивільного і Господарського кодексів України з урахуванням ч. 19 постанови Кабінету Міністрів України від 12.10.2022 №1178 «Про затвердження особливостей здійснення публічних </w:t>
      </w:r>
      <w:proofErr w:type="spellStart"/>
      <w:r w:rsidRPr="00D866D8">
        <w:rPr>
          <w:sz w:val="24"/>
          <w:szCs w:val="24"/>
        </w:rPr>
        <w:t>закупівель</w:t>
      </w:r>
      <w:proofErr w:type="spellEnd"/>
      <w:r w:rsidRPr="00D866D8">
        <w:rPr>
          <w:sz w:val="24"/>
          <w:szCs w:val="24"/>
        </w:rPr>
        <w:t xml:space="preserve"> товарів, робіт і послуг для Покупців,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46DE570" w14:textId="77777777" w:rsidR="00910754" w:rsidRPr="00D866D8" w:rsidRDefault="00910754" w:rsidP="00910754">
      <w:pPr>
        <w:pStyle w:val="a8"/>
        <w:widowControl w:val="0"/>
        <w:numPr>
          <w:ilvl w:val="0"/>
          <w:numId w:val="8"/>
        </w:numPr>
        <w:suppressAutoHyphens/>
        <w:jc w:val="center"/>
        <w:rPr>
          <w:sz w:val="24"/>
          <w:szCs w:val="24"/>
          <w:lang w:eastAsia="zh-CN"/>
        </w:rPr>
      </w:pPr>
      <w:r w:rsidRPr="00D866D8">
        <w:rPr>
          <w:b/>
          <w:sz w:val="24"/>
          <w:szCs w:val="24"/>
          <w:lang w:eastAsia="zh-CN"/>
        </w:rPr>
        <w:t xml:space="preserve">ВНЕСЕННЯ ЗМІН УМОВ ДОГОВОРУ ТА ЙОГО РОЗІРВАННЯ </w:t>
      </w:r>
    </w:p>
    <w:p w14:paraId="2707B675" w14:textId="77777777" w:rsidR="00910754" w:rsidRPr="00D866D8" w:rsidRDefault="00910754" w:rsidP="00910754">
      <w:pPr>
        <w:pStyle w:val="a8"/>
        <w:numPr>
          <w:ilvl w:val="1"/>
          <w:numId w:val="8"/>
        </w:numPr>
        <w:pBdr>
          <w:top w:val="nil"/>
          <w:left w:val="nil"/>
          <w:bottom w:val="nil"/>
          <w:right w:val="nil"/>
          <w:between w:val="nil"/>
        </w:pBdr>
        <w:ind w:left="0" w:firstLine="567"/>
        <w:jc w:val="both"/>
        <w:rPr>
          <w:sz w:val="24"/>
          <w:szCs w:val="24"/>
          <w:lang w:eastAsia="en-US"/>
        </w:rPr>
      </w:pPr>
      <w:r w:rsidRPr="00D866D8">
        <w:rPr>
          <w:sz w:val="24"/>
          <w:szCs w:val="24"/>
          <w:lang w:eastAsia="en-US"/>
        </w:rPr>
        <w:t xml:space="preserve">Зміна Договору здійснюється шляхом зміни або доповнення його умов за ініціативою будь-якої Сторони на підставі додаткової угоди. Додаткова угода є невід'ємною частиною Договору. Перегляд основних умов договору оформлюється Додатковою угодою з урахуванням принципів здійснення публічних </w:t>
      </w:r>
      <w:proofErr w:type="spellStart"/>
      <w:r w:rsidRPr="00D866D8">
        <w:rPr>
          <w:sz w:val="24"/>
          <w:szCs w:val="24"/>
          <w:lang w:eastAsia="en-US"/>
        </w:rPr>
        <w:t>закупівель</w:t>
      </w:r>
      <w:proofErr w:type="spellEnd"/>
      <w:r w:rsidRPr="00D866D8">
        <w:rPr>
          <w:sz w:val="24"/>
          <w:szCs w:val="24"/>
          <w:lang w:eastAsia="en-US"/>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DEF65E4" w14:textId="77777777" w:rsidR="00910754" w:rsidRPr="00D866D8" w:rsidRDefault="00910754" w:rsidP="00910754">
      <w:pPr>
        <w:pStyle w:val="a8"/>
        <w:numPr>
          <w:ilvl w:val="1"/>
          <w:numId w:val="8"/>
        </w:numPr>
        <w:pBdr>
          <w:top w:val="nil"/>
          <w:left w:val="nil"/>
          <w:bottom w:val="nil"/>
          <w:right w:val="nil"/>
          <w:between w:val="nil"/>
        </w:pBdr>
        <w:ind w:left="0" w:firstLine="567"/>
        <w:jc w:val="both"/>
        <w:rPr>
          <w:sz w:val="24"/>
          <w:szCs w:val="24"/>
          <w:lang w:eastAsia="en-US"/>
        </w:rPr>
      </w:pPr>
      <w:r w:rsidRPr="00D866D8">
        <w:rPr>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424CF4C" w14:textId="77777777" w:rsidR="00910754" w:rsidRPr="00D866D8" w:rsidRDefault="00910754" w:rsidP="00910754">
      <w:pPr>
        <w:ind w:firstLine="567"/>
        <w:jc w:val="both"/>
        <w:rPr>
          <w:sz w:val="24"/>
          <w:szCs w:val="24"/>
        </w:rPr>
      </w:pPr>
      <w:r w:rsidRPr="00D866D8">
        <w:rPr>
          <w:sz w:val="24"/>
          <w:szCs w:val="24"/>
        </w:rPr>
        <w:t>1</w:t>
      </w:r>
      <w:r w:rsidRPr="00D866D8">
        <w:rPr>
          <w:sz w:val="24"/>
          <w:szCs w:val="24"/>
          <w:lang w:eastAsia="en-US"/>
        </w:rPr>
        <w:t xml:space="preserve">) зменшення обсягів закупівлі, зокрема з урахуванням фактичного обсягу видатків Покупця. Сторони можуть </w:t>
      </w:r>
      <w:proofErr w:type="spellStart"/>
      <w:r w:rsidRPr="00D866D8">
        <w:rPr>
          <w:sz w:val="24"/>
          <w:szCs w:val="24"/>
          <w:lang w:eastAsia="en-US"/>
        </w:rPr>
        <w:t>внести</w:t>
      </w:r>
      <w:proofErr w:type="spellEnd"/>
      <w:r w:rsidRPr="00D866D8">
        <w:rPr>
          <w:sz w:val="24"/>
          <w:szCs w:val="24"/>
          <w:lang w:eastAsia="en-US"/>
        </w:rPr>
        <w:t xml:space="preserve"> зміни до договору</w:t>
      </w:r>
      <w:r w:rsidRPr="00D866D8">
        <w:rPr>
          <w:sz w:val="24"/>
          <w:szCs w:val="24"/>
        </w:rPr>
        <w:t xml:space="preserve">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633146A3" w14:textId="33A63D13" w:rsidR="00910754" w:rsidRPr="00D866D8" w:rsidRDefault="00910754" w:rsidP="00910754">
      <w:pPr>
        <w:ind w:firstLine="567"/>
        <w:jc w:val="both"/>
        <w:rPr>
          <w:sz w:val="24"/>
          <w:szCs w:val="24"/>
          <w:highlight w:val="white"/>
          <w:lang w:eastAsia="uk-UA"/>
        </w:rPr>
      </w:pPr>
      <w:r w:rsidRPr="00D866D8">
        <w:rPr>
          <w:sz w:val="24"/>
          <w:szCs w:val="24"/>
          <w:highlight w:val="white"/>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866D8">
        <w:rPr>
          <w:sz w:val="24"/>
          <w:szCs w:val="24"/>
          <w:highlight w:val="white"/>
          <w:lang w:eastAsia="uk-UA"/>
        </w:rPr>
        <w:t>пропорційно</w:t>
      </w:r>
      <w:proofErr w:type="spellEnd"/>
      <w:r w:rsidRPr="00D866D8">
        <w:rPr>
          <w:sz w:val="24"/>
          <w:szCs w:val="24"/>
          <w:highlight w:val="white"/>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142F770" w14:textId="77777777" w:rsidR="00910754" w:rsidRPr="00D866D8" w:rsidRDefault="00910754" w:rsidP="00910754">
      <w:pPr>
        <w:ind w:firstLine="567"/>
        <w:jc w:val="both"/>
        <w:rPr>
          <w:sz w:val="24"/>
          <w:szCs w:val="24"/>
          <w:highlight w:val="white"/>
          <w:lang w:eastAsia="uk-UA"/>
        </w:rPr>
      </w:pPr>
      <w:r w:rsidRPr="00D866D8">
        <w:rPr>
          <w:sz w:val="24"/>
          <w:szCs w:val="24"/>
          <w:highlight w:val="white"/>
          <w:lang w:eastAsia="uk-UA"/>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D866D8">
        <w:rPr>
          <w:sz w:val="24"/>
          <w:szCs w:val="24"/>
          <w:highlight w:val="white"/>
          <w:lang w:eastAsia="uk-UA"/>
        </w:rPr>
        <w:t>внести</w:t>
      </w:r>
      <w:proofErr w:type="spellEnd"/>
      <w:r w:rsidRPr="00D866D8">
        <w:rPr>
          <w:sz w:val="24"/>
          <w:szCs w:val="24"/>
          <w:highlight w:val="white"/>
          <w:lang w:eastAsia="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14:paraId="411B5762" w14:textId="77777777" w:rsidR="00910754" w:rsidRPr="00D866D8" w:rsidRDefault="00910754" w:rsidP="00910754">
      <w:pPr>
        <w:ind w:firstLine="567"/>
        <w:jc w:val="both"/>
        <w:rPr>
          <w:sz w:val="24"/>
          <w:szCs w:val="24"/>
          <w:highlight w:val="white"/>
          <w:lang w:eastAsia="uk-UA"/>
        </w:rPr>
      </w:pPr>
      <w:r w:rsidRPr="00D866D8">
        <w:rPr>
          <w:sz w:val="24"/>
          <w:szCs w:val="24"/>
          <w:highlight w:val="white"/>
          <w:lang w:eastAsia="uk-UA"/>
        </w:rPr>
        <w:t xml:space="preserve">4) продовження строку дії договору про закупівлю та/або* строку виконання зобов’язань щодо передачі товару, виконання робіт, надання послуг (вибрати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Форма </w:t>
      </w:r>
      <w:r w:rsidRPr="00D866D8">
        <w:rPr>
          <w:sz w:val="24"/>
          <w:szCs w:val="24"/>
          <w:highlight w:val="white"/>
          <w:lang w:eastAsia="uk-UA"/>
        </w:rPr>
        <w:lastRenderedPageBreak/>
        <w:t>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14:paraId="50F42052" w14:textId="77777777" w:rsidR="00910754" w:rsidRPr="00D866D8" w:rsidRDefault="00910754" w:rsidP="00910754">
      <w:pPr>
        <w:ind w:firstLine="567"/>
        <w:jc w:val="both"/>
        <w:rPr>
          <w:sz w:val="24"/>
          <w:szCs w:val="24"/>
          <w:highlight w:val="white"/>
          <w:lang w:eastAsia="uk-UA"/>
        </w:rPr>
      </w:pPr>
      <w:r w:rsidRPr="00D866D8">
        <w:rPr>
          <w:sz w:val="24"/>
          <w:szCs w:val="24"/>
          <w:highlight w:val="white"/>
          <w:lang w:eastAsia="uk-UA"/>
        </w:rPr>
        <w:t xml:space="preserve">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D866D8">
        <w:rPr>
          <w:sz w:val="24"/>
          <w:szCs w:val="24"/>
          <w:highlight w:val="white"/>
          <w:lang w:eastAsia="uk-UA"/>
        </w:rPr>
        <w:t>внести</w:t>
      </w:r>
      <w:proofErr w:type="spellEnd"/>
      <w:r w:rsidRPr="00D866D8">
        <w:rPr>
          <w:sz w:val="24"/>
          <w:szCs w:val="24"/>
          <w:highlight w:val="white"/>
          <w:lang w:eastAsia="uk-UA"/>
        </w:rPr>
        <w:t xml:space="preserve"> зміни до Договору в разі узгодженої зміни ціни в бік зменшення (без зміни кількості (обсягу) та якості товарів, робіт і послуг;</w:t>
      </w:r>
    </w:p>
    <w:p w14:paraId="4088BBD6" w14:textId="77777777" w:rsidR="00910754" w:rsidRPr="00D866D8" w:rsidRDefault="00910754" w:rsidP="00910754">
      <w:pPr>
        <w:ind w:firstLine="567"/>
        <w:jc w:val="both"/>
        <w:rPr>
          <w:sz w:val="24"/>
          <w:szCs w:val="24"/>
          <w:highlight w:val="white"/>
          <w:lang w:eastAsia="uk-UA"/>
        </w:rPr>
      </w:pPr>
      <w:r w:rsidRPr="00D866D8">
        <w:rPr>
          <w:sz w:val="24"/>
          <w:szCs w:val="24"/>
          <w:lang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866D8">
        <w:rPr>
          <w:sz w:val="24"/>
          <w:szCs w:val="24"/>
          <w:lang w:eastAsia="uk-UA"/>
        </w:rPr>
        <w:t>пропорційно</w:t>
      </w:r>
      <w:proofErr w:type="spellEnd"/>
      <w:r w:rsidRPr="00D866D8">
        <w:rPr>
          <w:sz w:val="24"/>
          <w:szCs w:val="24"/>
          <w:lang w:eastAsia="uk-UA"/>
        </w:rPr>
        <w:t xml:space="preserve"> до зміни таких ставок та/або пільг з оподаткування, а також у зв’язку зі зміною системи оподаткування </w:t>
      </w:r>
      <w:proofErr w:type="spellStart"/>
      <w:r w:rsidRPr="00D866D8">
        <w:rPr>
          <w:sz w:val="24"/>
          <w:szCs w:val="24"/>
          <w:lang w:eastAsia="uk-UA"/>
        </w:rPr>
        <w:t>пропорційно</w:t>
      </w:r>
      <w:proofErr w:type="spellEnd"/>
      <w:r w:rsidRPr="00D866D8">
        <w:rPr>
          <w:sz w:val="24"/>
          <w:szCs w:val="24"/>
          <w:lang w:eastAsia="uk-UA"/>
        </w:rPr>
        <w:t xml:space="preserve"> до зміни податкового навантаження внаслідок зміни системи </w:t>
      </w:r>
      <w:r w:rsidRPr="00D866D8">
        <w:rPr>
          <w:sz w:val="24"/>
          <w:szCs w:val="24"/>
          <w:highlight w:val="white"/>
          <w:lang w:eastAsia="uk-UA"/>
        </w:rPr>
        <w:t>оподаткування.  У цьому випадку Сторони погоджуються, що зміну ціни здійснюють у такому порядку:</w:t>
      </w:r>
    </w:p>
    <w:p w14:paraId="589AD69C" w14:textId="77777777" w:rsidR="00910754" w:rsidRPr="00D866D8" w:rsidRDefault="00910754" w:rsidP="00910754">
      <w:pPr>
        <w:ind w:firstLine="567"/>
        <w:jc w:val="both"/>
        <w:rPr>
          <w:sz w:val="24"/>
          <w:szCs w:val="24"/>
          <w:highlight w:val="white"/>
          <w:lang w:eastAsia="uk-UA"/>
        </w:rPr>
      </w:pPr>
      <w:r w:rsidRPr="00D866D8">
        <w:rPr>
          <w:sz w:val="24"/>
          <w:szCs w:val="24"/>
          <w:highlight w:val="white"/>
          <w:lang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4727FEA8" w14:textId="77777777" w:rsidR="00910754" w:rsidRPr="00D866D8" w:rsidRDefault="00910754" w:rsidP="00910754">
      <w:pPr>
        <w:ind w:firstLine="567"/>
        <w:jc w:val="both"/>
        <w:rPr>
          <w:sz w:val="24"/>
          <w:szCs w:val="24"/>
          <w:highlight w:val="white"/>
          <w:lang w:eastAsia="uk-UA"/>
        </w:rPr>
      </w:pPr>
      <w:r w:rsidRPr="00D866D8">
        <w:rPr>
          <w:sz w:val="24"/>
          <w:szCs w:val="24"/>
          <w:highlight w:val="white"/>
          <w:lang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646140A8" w14:textId="77777777" w:rsidR="00910754" w:rsidRPr="00D866D8" w:rsidRDefault="00910754" w:rsidP="00910754">
      <w:pPr>
        <w:ind w:firstLine="567"/>
        <w:jc w:val="both"/>
        <w:rPr>
          <w:sz w:val="24"/>
          <w:szCs w:val="24"/>
          <w:highlight w:val="white"/>
          <w:lang w:eastAsia="uk-UA"/>
        </w:rPr>
      </w:pPr>
      <w:r w:rsidRPr="00D866D8">
        <w:rPr>
          <w:sz w:val="24"/>
          <w:szCs w:val="24"/>
          <w:highlight w:val="white"/>
          <w:lang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01FA4DC5" w14:textId="77777777" w:rsidR="00910754" w:rsidRPr="00D866D8" w:rsidRDefault="00910754" w:rsidP="00910754">
      <w:pPr>
        <w:ind w:firstLine="567"/>
        <w:jc w:val="both"/>
        <w:rPr>
          <w:sz w:val="24"/>
          <w:szCs w:val="24"/>
          <w:highlight w:val="white"/>
          <w:lang w:eastAsia="uk-UA"/>
        </w:rPr>
      </w:pPr>
      <w:r w:rsidRPr="00D866D8">
        <w:rPr>
          <w:sz w:val="24"/>
          <w:szCs w:val="24"/>
          <w:highlight w:val="white"/>
          <w:lang w:eastAsia="uk-UA"/>
        </w:rPr>
        <w:t xml:space="preserve">зміна ціни відбувається </w:t>
      </w:r>
      <w:proofErr w:type="spellStart"/>
      <w:r w:rsidRPr="00D866D8">
        <w:rPr>
          <w:sz w:val="24"/>
          <w:szCs w:val="24"/>
          <w:highlight w:val="white"/>
          <w:lang w:eastAsia="uk-UA"/>
        </w:rPr>
        <w:t>пропорційно</w:t>
      </w:r>
      <w:proofErr w:type="spellEnd"/>
      <w:r w:rsidRPr="00D866D8">
        <w:rPr>
          <w:sz w:val="24"/>
          <w:szCs w:val="24"/>
          <w:highlight w:val="white"/>
          <w:lang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67D62C3B" w14:textId="29A1AB47" w:rsidR="00910754" w:rsidRPr="00D866D8" w:rsidRDefault="00910754" w:rsidP="00910754">
      <w:pPr>
        <w:ind w:firstLine="567"/>
        <w:jc w:val="both"/>
        <w:rPr>
          <w:sz w:val="24"/>
          <w:szCs w:val="24"/>
          <w:lang w:eastAsia="zh-CN"/>
        </w:rPr>
      </w:pPr>
      <w:r w:rsidRPr="00D866D8">
        <w:rPr>
          <w:sz w:val="24"/>
          <w:szCs w:val="24"/>
          <w:lang w:eastAsia="zh-CN"/>
        </w:rPr>
        <w:t>12.3.Покупець має право розірвати Договір в односторонньому порядку, надіславши повідомлення Постачальнику, у разі прийняття рішення про припинення постачання товару;</w:t>
      </w:r>
    </w:p>
    <w:p w14:paraId="1E6BCB3F" w14:textId="1536FF53" w:rsidR="00910754" w:rsidRPr="00D866D8" w:rsidRDefault="00910754" w:rsidP="00910754">
      <w:pPr>
        <w:widowControl w:val="0"/>
        <w:suppressAutoHyphens/>
        <w:ind w:firstLine="567"/>
        <w:jc w:val="both"/>
        <w:rPr>
          <w:sz w:val="24"/>
          <w:szCs w:val="24"/>
          <w:lang w:eastAsia="zh-CN"/>
        </w:rPr>
      </w:pPr>
      <w:r w:rsidRPr="00D866D8">
        <w:rPr>
          <w:sz w:val="24"/>
          <w:szCs w:val="24"/>
          <w:lang w:eastAsia="zh-CN"/>
        </w:rPr>
        <w:t>12.4.Покупець має право розірвати Договір в односторонньому порядку, надіславши повідомлення Постачальнику, якщо Постачальник за своєї вини не поставив товар у вказанні в договорі строки та/або поставив товару з істотними недоліками і не забезпечив його заміну у визначений покупцем строк.</w:t>
      </w:r>
    </w:p>
    <w:p w14:paraId="2860F45F" w14:textId="033FE0DF" w:rsidR="00910754" w:rsidRPr="00D866D8" w:rsidRDefault="00910754" w:rsidP="00910754">
      <w:pPr>
        <w:widowControl w:val="0"/>
        <w:suppressAutoHyphens/>
        <w:ind w:firstLine="567"/>
        <w:jc w:val="both"/>
        <w:rPr>
          <w:sz w:val="24"/>
          <w:szCs w:val="24"/>
          <w:lang w:eastAsia="zh-CN"/>
        </w:rPr>
      </w:pPr>
      <w:r w:rsidRPr="00D866D8">
        <w:rPr>
          <w:sz w:val="24"/>
          <w:szCs w:val="24"/>
          <w:lang w:eastAsia="zh-CN"/>
        </w:rPr>
        <w:t>12.5.Договір може бути розірвано за взаємною згодою сторін.</w:t>
      </w:r>
    </w:p>
    <w:p w14:paraId="2A8BBB1A" w14:textId="77777777" w:rsidR="00910754" w:rsidRPr="00D866D8" w:rsidRDefault="00910754" w:rsidP="00910754">
      <w:pPr>
        <w:pStyle w:val="a8"/>
        <w:widowControl w:val="0"/>
        <w:suppressAutoHyphens/>
        <w:ind w:left="567"/>
        <w:jc w:val="both"/>
        <w:rPr>
          <w:sz w:val="24"/>
          <w:szCs w:val="24"/>
          <w:lang w:eastAsia="zh-CN"/>
        </w:rPr>
      </w:pPr>
    </w:p>
    <w:p w14:paraId="4D959F13" w14:textId="77777777" w:rsidR="00910754" w:rsidRPr="00D866D8" w:rsidRDefault="00910754" w:rsidP="00910754">
      <w:pPr>
        <w:pStyle w:val="a8"/>
        <w:numPr>
          <w:ilvl w:val="0"/>
          <w:numId w:val="10"/>
        </w:numPr>
        <w:autoSpaceDE w:val="0"/>
        <w:jc w:val="center"/>
        <w:rPr>
          <w:b/>
          <w:sz w:val="24"/>
          <w:szCs w:val="24"/>
        </w:rPr>
      </w:pPr>
      <w:r w:rsidRPr="00D866D8">
        <w:rPr>
          <w:b/>
          <w:sz w:val="24"/>
          <w:szCs w:val="24"/>
        </w:rPr>
        <w:t>АНТИКОРУПЦІЙНЕ ЗАСТЕРЕЖЕННЯ</w:t>
      </w:r>
    </w:p>
    <w:p w14:paraId="00047273" w14:textId="54CE8687" w:rsidR="00910754" w:rsidRPr="00D866D8" w:rsidRDefault="00910754" w:rsidP="00910754">
      <w:pPr>
        <w:ind w:firstLine="567"/>
        <w:jc w:val="both"/>
        <w:rPr>
          <w:sz w:val="24"/>
          <w:szCs w:val="24"/>
        </w:rPr>
      </w:pPr>
      <w:r w:rsidRPr="00D866D8">
        <w:rPr>
          <w:sz w:val="24"/>
          <w:szCs w:val="24"/>
        </w:rPr>
        <w:t>13.1.Сторони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5A75163" w14:textId="46EFC9AC" w:rsidR="00910754" w:rsidRPr="00D866D8" w:rsidRDefault="00910754" w:rsidP="00D866D8">
      <w:pPr>
        <w:ind w:firstLine="567"/>
        <w:jc w:val="both"/>
        <w:rPr>
          <w:sz w:val="24"/>
          <w:szCs w:val="24"/>
        </w:rPr>
      </w:pPr>
      <w:r w:rsidRPr="00D866D8">
        <w:rPr>
          <w:sz w:val="24"/>
          <w:szCs w:val="24"/>
        </w:rPr>
        <w:lastRenderedPageBreak/>
        <w:t>13.2.У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3EEA11DE" w14:textId="77777777" w:rsidR="00910754" w:rsidRPr="00D866D8" w:rsidRDefault="00910754" w:rsidP="00910754">
      <w:pPr>
        <w:pStyle w:val="a8"/>
        <w:ind w:left="567"/>
        <w:jc w:val="both"/>
        <w:rPr>
          <w:sz w:val="24"/>
          <w:szCs w:val="24"/>
        </w:rPr>
      </w:pPr>
    </w:p>
    <w:p w14:paraId="34BC3D41" w14:textId="77777777" w:rsidR="00910754" w:rsidRPr="00D866D8" w:rsidRDefault="00910754" w:rsidP="00910754">
      <w:pPr>
        <w:pStyle w:val="a8"/>
        <w:numPr>
          <w:ilvl w:val="0"/>
          <w:numId w:val="11"/>
        </w:numPr>
        <w:autoSpaceDE w:val="0"/>
        <w:jc w:val="center"/>
        <w:rPr>
          <w:b/>
          <w:sz w:val="24"/>
          <w:szCs w:val="24"/>
        </w:rPr>
      </w:pPr>
      <w:r w:rsidRPr="00D866D8">
        <w:rPr>
          <w:b/>
          <w:sz w:val="24"/>
          <w:szCs w:val="24"/>
        </w:rPr>
        <w:t>ІНШІ УМОВИ</w:t>
      </w:r>
    </w:p>
    <w:p w14:paraId="3486A4A8" w14:textId="77777777" w:rsidR="00910754" w:rsidRPr="00D866D8" w:rsidRDefault="00910754" w:rsidP="00910754">
      <w:pPr>
        <w:pStyle w:val="a8"/>
        <w:numPr>
          <w:ilvl w:val="1"/>
          <w:numId w:val="11"/>
        </w:numPr>
        <w:autoSpaceDE w:val="0"/>
        <w:ind w:left="0" w:firstLine="567"/>
        <w:jc w:val="both"/>
        <w:rPr>
          <w:sz w:val="24"/>
          <w:szCs w:val="24"/>
        </w:rPr>
      </w:pPr>
      <w:r w:rsidRPr="00D866D8">
        <w:rPr>
          <w:sz w:val="24"/>
          <w:szCs w:val="24"/>
        </w:rPr>
        <w:t>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p>
    <w:p w14:paraId="2C6783CB" w14:textId="05F0A859" w:rsidR="00910754" w:rsidRPr="00D866D8" w:rsidRDefault="00910754" w:rsidP="00910754">
      <w:pPr>
        <w:pStyle w:val="a8"/>
        <w:numPr>
          <w:ilvl w:val="1"/>
          <w:numId w:val="11"/>
        </w:numPr>
        <w:autoSpaceDE w:val="0"/>
        <w:ind w:left="0" w:firstLine="567"/>
        <w:jc w:val="both"/>
        <w:rPr>
          <w:sz w:val="24"/>
          <w:szCs w:val="24"/>
        </w:rPr>
      </w:pPr>
      <w:r w:rsidRPr="00D866D8">
        <w:rPr>
          <w:sz w:val="24"/>
          <w:szCs w:val="24"/>
        </w:rPr>
        <w:t>Постачальник відповідно до Податкового кодексу України ______________</w:t>
      </w:r>
      <w:r w:rsidR="00D866D8" w:rsidRPr="00D866D8">
        <w:rPr>
          <w:sz w:val="24"/>
          <w:szCs w:val="24"/>
        </w:rPr>
        <w:t>_______________________________________________________</w:t>
      </w:r>
    </w:p>
    <w:p w14:paraId="1A37D685" w14:textId="77777777" w:rsidR="00910754" w:rsidRPr="00D866D8" w:rsidRDefault="00910754" w:rsidP="00910754">
      <w:pPr>
        <w:pStyle w:val="a8"/>
        <w:numPr>
          <w:ilvl w:val="1"/>
          <w:numId w:val="11"/>
        </w:numPr>
        <w:autoSpaceDE w:val="0"/>
        <w:ind w:left="0" w:firstLine="567"/>
        <w:jc w:val="both"/>
        <w:rPr>
          <w:sz w:val="24"/>
          <w:szCs w:val="24"/>
        </w:rPr>
      </w:pPr>
      <w:r w:rsidRPr="00D866D8">
        <w:rPr>
          <w:sz w:val="24"/>
          <w:szCs w:val="24"/>
        </w:rPr>
        <w:t>Покупець відповідно до Податкового кодексу України не є платником ПДВ.</w:t>
      </w:r>
    </w:p>
    <w:p w14:paraId="32F292B7" w14:textId="5996CF2F" w:rsidR="000C5AF8" w:rsidRPr="00D866D8" w:rsidRDefault="000C5AF8" w:rsidP="000C5AF8">
      <w:pPr>
        <w:jc w:val="center"/>
        <w:rPr>
          <w:b/>
          <w:bCs/>
          <w:sz w:val="24"/>
          <w:szCs w:val="24"/>
        </w:rPr>
      </w:pPr>
      <w:r w:rsidRPr="00D866D8">
        <w:rPr>
          <w:b/>
          <w:bCs/>
          <w:sz w:val="24"/>
          <w:szCs w:val="24"/>
        </w:rPr>
        <w:t>1</w:t>
      </w:r>
      <w:r w:rsidR="00D866D8">
        <w:rPr>
          <w:b/>
          <w:bCs/>
          <w:sz w:val="24"/>
          <w:szCs w:val="24"/>
        </w:rPr>
        <w:t>5</w:t>
      </w:r>
      <w:r w:rsidRPr="00D866D8">
        <w:rPr>
          <w:b/>
          <w:bCs/>
          <w:sz w:val="24"/>
          <w:szCs w:val="24"/>
        </w:rPr>
        <w:t>. Д</w:t>
      </w:r>
      <w:r w:rsidR="00D866D8">
        <w:rPr>
          <w:b/>
          <w:bCs/>
          <w:sz w:val="24"/>
          <w:szCs w:val="24"/>
        </w:rPr>
        <w:t>ОДАТКИ</w:t>
      </w:r>
    </w:p>
    <w:p w14:paraId="1EF34C6D" w14:textId="39A13728" w:rsidR="000C5AF8" w:rsidRPr="00D866D8" w:rsidRDefault="000C5AF8" w:rsidP="00EC6B4B">
      <w:pPr>
        <w:ind w:firstLine="567"/>
        <w:jc w:val="both"/>
        <w:rPr>
          <w:sz w:val="24"/>
          <w:szCs w:val="24"/>
        </w:rPr>
      </w:pPr>
      <w:r w:rsidRPr="00D866D8">
        <w:rPr>
          <w:sz w:val="24"/>
          <w:szCs w:val="24"/>
        </w:rPr>
        <w:t>1</w:t>
      </w:r>
      <w:r w:rsidR="00D866D8">
        <w:rPr>
          <w:sz w:val="24"/>
          <w:szCs w:val="24"/>
        </w:rPr>
        <w:t>5</w:t>
      </w:r>
      <w:r w:rsidRPr="00D866D8">
        <w:rPr>
          <w:sz w:val="24"/>
          <w:szCs w:val="24"/>
        </w:rPr>
        <w:t>.1. Невід’ємною частиною цього Договору є:</w:t>
      </w:r>
    </w:p>
    <w:p w14:paraId="76C7B22F" w14:textId="2CFA4D84" w:rsidR="00D27298" w:rsidRPr="00D866D8" w:rsidRDefault="000C5AF8" w:rsidP="00027B83">
      <w:pPr>
        <w:ind w:firstLine="567"/>
        <w:jc w:val="both"/>
        <w:rPr>
          <w:sz w:val="24"/>
          <w:szCs w:val="24"/>
        </w:rPr>
      </w:pPr>
      <w:r w:rsidRPr="00D866D8">
        <w:rPr>
          <w:sz w:val="24"/>
          <w:szCs w:val="24"/>
        </w:rPr>
        <w:t xml:space="preserve"> </w:t>
      </w:r>
      <w:r w:rsidR="00D866D8">
        <w:rPr>
          <w:sz w:val="24"/>
          <w:szCs w:val="24"/>
        </w:rPr>
        <w:t>-</w:t>
      </w:r>
      <w:r w:rsidRPr="00D866D8">
        <w:rPr>
          <w:sz w:val="24"/>
          <w:szCs w:val="24"/>
        </w:rPr>
        <w:t>Специфі</w:t>
      </w:r>
      <w:r w:rsidR="00D27298" w:rsidRPr="00D866D8">
        <w:rPr>
          <w:sz w:val="24"/>
          <w:szCs w:val="24"/>
        </w:rPr>
        <w:t xml:space="preserve">кація (Додаток </w:t>
      </w:r>
      <w:r w:rsidR="006353C7" w:rsidRPr="006353C7">
        <w:rPr>
          <w:sz w:val="24"/>
          <w:szCs w:val="24"/>
          <w:lang w:val="ru-RU"/>
        </w:rPr>
        <w:t xml:space="preserve">1 </w:t>
      </w:r>
      <w:r w:rsidRPr="00D866D8">
        <w:rPr>
          <w:sz w:val="24"/>
          <w:szCs w:val="24"/>
        </w:rPr>
        <w:t>до цього Договору)</w:t>
      </w:r>
      <w:r w:rsidR="00027B83" w:rsidRPr="00D866D8">
        <w:rPr>
          <w:sz w:val="24"/>
          <w:szCs w:val="24"/>
        </w:rPr>
        <w:t>.</w:t>
      </w:r>
    </w:p>
    <w:p w14:paraId="660BA4F1" w14:textId="7C770DAF" w:rsidR="000C5AF8" w:rsidRPr="00D866D8" w:rsidRDefault="00D27298" w:rsidP="00D27298">
      <w:pPr>
        <w:spacing w:after="120"/>
        <w:ind w:firstLine="567"/>
        <w:jc w:val="both"/>
        <w:rPr>
          <w:color w:val="000000" w:themeColor="text1"/>
          <w:sz w:val="24"/>
          <w:szCs w:val="24"/>
        </w:rPr>
      </w:pPr>
      <w:r w:rsidRPr="00D866D8">
        <w:rPr>
          <w:color w:val="000000" w:themeColor="text1"/>
          <w:sz w:val="24"/>
          <w:szCs w:val="24"/>
        </w:rPr>
        <w:t xml:space="preserve"> </w:t>
      </w:r>
    </w:p>
    <w:p w14:paraId="67C392BB" w14:textId="6E5E313D" w:rsidR="000C5AF8" w:rsidRPr="00D27298" w:rsidRDefault="000C5AF8" w:rsidP="00027B83">
      <w:pPr>
        <w:pStyle w:val="a5"/>
        <w:spacing w:line="100" w:lineRule="atLeast"/>
        <w:jc w:val="center"/>
        <w:rPr>
          <w:sz w:val="24"/>
          <w:szCs w:val="24"/>
        </w:rPr>
      </w:pPr>
      <w:r w:rsidRPr="00D27298">
        <w:rPr>
          <w:b/>
          <w:bCs/>
          <w:sz w:val="24"/>
          <w:szCs w:val="24"/>
        </w:rPr>
        <w:t>1</w:t>
      </w:r>
      <w:r w:rsidR="00D866D8">
        <w:rPr>
          <w:b/>
          <w:bCs/>
          <w:sz w:val="24"/>
          <w:szCs w:val="24"/>
        </w:rPr>
        <w:t>6</w:t>
      </w:r>
      <w:r w:rsidRPr="00D27298">
        <w:rPr>
          <w:b/>
          <w:bCs/>
          <w:sz w:val="24"/>
          <w:szCs w:val="24"/>
        </w:rPr>
        <w:t>. ЮРИДИЧНІ АДРЕСИ, РЕКВІЗИТИ ТА ПІДПИСИ СТОРІН</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823"/>
      </w:tblGrid>
      <w:tr w:rsidR="00EC6B4B" w:rsidRPr="00C428F1" w14:paraId="1BF2AFD3" w14:textId="77777777" w:rsidTr="00E31EC5">
        <w:tc>
          <w:tcPr>
            <w:tcW w:w="2511" w:type="pct"/>
          </w:tcPr>
          <w:p w14:paraId="54E10053" w14:textId="77777777" w:rsidR="00EC6B4B" w:rsidRPr="00C428F1" w:rsidRDefault="00BA7262" w:rsidP="00E31EC5">
            <w:pPr>
              <w:pStyle w:val="a8"/>
              <w:ind w:left="0"/>
              <w:jc w:val="center"/>
              <w:rPr>
                <w:b/>
                <w:sz w:val="24"/>
                <w:szCs w:val="24"/>
              </w:rPr>
            </w:pPr>
            <w:r>
              <w:rPr>
                <w:b/>
                <w:sz w:val="24"/>
                <w:szCs w:val="24"/>
              </w:rPr>
              <w:t>Покупець</w:t>
            </w:r>
            <w:r w:rsidR="00EC6B4B" w:rsidRPr="00C428F1">
              <w:rPr>
                <w:b/>
                <w:sz w:val="24"/>
                <w:szCs w:val="24"/>
              </w:rPr>
              <w:t>:</w:t>
            </w:r>
          </w:p>
          <w:p w14:paraId="56D65BAC" w14:textId="77777777" w:rsidR="00EC6B4B" w:rsidRPr="00C428F1" w:rsidRDefault="005A68E1" w:rsidP="00E31EC5">
            <w:pPr>
              <w:pStyle w:val="a8"/>
              <w:ind w:left="0"/>
              <w:rPr>
                <w:b/>
                <w:sz w:val="24"/>
                <w:szCs w:val="24"/>
              </w:rPr>
            </w:pPr>
            <w:r>
              <w:rPr>
                <w:b/>
                <w:sz w:val="24"/>
                <w:szCs w:val="24"/>
              </w:rPr>
              <w:t>Виконавчий комітет Студениківської сільської ради</w:t>
            </w:r>
          </w:p>
          <w:p w14:paraId="7887C86C" w14:textId="77777777" w:rsidR="00EC6B4B" w:rsidRPr="00027B83" w:rsidRDefault="005A68E1" w:rsidP="00E31EC5">
            <w:pPr>
              <w:pStyle w:val="a8"/>
              <w:ind w:left="0"/>
              <w:rPr>
                <w:sz w:val="24"/>
                <w:szCs w:val="24"/>
              </w:rPr>
            </w:pPr>
            <w:r>
              <w:rPr>
                <w:sz w:val="24"/>
                <w:szCs w:val="24"/>
              </w:rPr>
              <w:t xml:space="preserve">Юридична адреса та адреса для листування: </w:t>
            </w:r>
            <w:r w:rsidR="00EC6B4B" w:rsidRPr="00027B83">
              <w:rPr>
                <w:sz w:val="24"/>
                <w:szCs w:val="24"/>
              </w:rPr>
              <w:t>08421, Україна, Київська область,</w:t>
            </w:r>
          </w:p>
          <w:p w14:paraId="0C20C981" w14:textId="0F2E441F" w:rsidR="00EC6B4B" w:rsidRPr="00027B83" w:rsidRDefault="006353C7" w:rsidP="00E31EC5">
            <w:pPr>
              <w:pStyle w:val="a8"/>
              <w:ind w:left="0"/>
              <w:rPr>
                <w:sz w:val="24"/>
                <w:szCs w:val="24"/>
              </w:rPr>
            </w:pPr>
            <w:r>
              <w:rPr>
                <w:sz w:val="24"/>
                <w:szCs w:val="24"/>
              </w:rPr>
              <w:t>Бориспільський</w:t>
            </w:r>
            <w:r w:rsidR="00EC6B4B" w:rsidRPr="00027B83">
              <w:rPr>
                <w:sz w:val="24"/>
                <w:szCs w:val="24"/>
              </w:rPr>
              <w:t xml:space="preserve"> р-н,       </w:t>
            </w:r>
          </w:p>
          <w:p w14:paraId="60DF0D7D" w14:textId="77777777" w:rsidR="00EC6B4B" w:rsidRPr="00027B83" w:rsidRDefault="00EC6B4B" w:rsidP="00E31EC5">
            <w:pPr>
              <w:pStyle w:val="a8"/>
              <w:ind w:left="0"/>
              <w:rPr>
                <w:sz w:val="24"/>
                <w:szCs w:val="24"/>
              </w:rPr>
            </w:pPr>
            <w:r w:rsidRPr="00027B83">
              <w:rPr>
                <w:sz w:val="24"/>
                <w:szCs w:val="24"/>
              </w:rPr>
              <w:t>с. Студеники, вул. Переяславська, буд. 19</w:t>
            </w:r>
          </w:p>
          <w:p w14:paraId="68155404" w14:textId="77777777" w:rsidR="00EC6B4B" w:rsidRPr="00027B83" w:rsidRDefault="00EC6B4B" w:rsidP="00E31EC5">
            <w:pPr>
              <w:pStyle w:val="a8"/>
              <w:ind w:left="0"/>
              <w:rPr>
                <w:sz w:val="24"/>
                <w:szCs w:val="24"/>
              </w:rPr>
            </w:pPr>
            <w:r w:rsidRPr="00027B83">
              <w:rPr>
                <w:sz w:val="24"/>
                <w:szCs w:val="24"/>
              </w:rPr>
              <w:t xml:space="preserve">ЄДРПОУ </w:t>
            </w:r>
            <w:r w:rsidR="005A68E1">
              <w:rPr>
                <w:sz w:val="24"/>
                <w:szCs w:val="24"/>
              </w:rPr>
              <w:t>44141598</w:t>
            </w:r>
          </w:p>
          <w:p w14:paraId="154514F7" w14:textId="77777777" w:rsidR="00EC6B4B" w:rsidRPr="00027B83" w:rsidRDefault="00EC6B4B" w:rsidP="00E31EC5">
            <w:pPr>
              <w:pStyle w:val="a8"/>
              <w:ind w:left="0"/>
              <w:rPr>
                <w:sz w:val="24"/>
                <w:szCs w:val="24"/>
              </w:rPr>
            </w:pPr>
            <w:r w:rsidRPr="00027B83">
              <w:rPr>
                <w:sz w:val="24"/>
                <w:szCs w:val="24"/>
              </w:rPr>
              <w:t>р/р UA</w:t>
            </w:r>
            <w:r w:rsidR="005A68E1">
              <w:rPr>
                <w:sz w:val="24"/>
                <w:szCs w:val="24"/>
              </w:rPr>
              <w:t>_______________________________</w:t>
            </w:r>
          </w:p>
          <w:p w14:paraId="164216B5" w14:textId="77777777" w:rsidR="00EC6B4B" w:rsidRPr="00027B83" w:rsidRDefault="00EC6B4B" w:rsidP="00E31EC5">
            <w:pPr>
              <w:pStyle w:val="a8"/>
              <w:ind w:left="0"/>
              <w:rPr>
                <w:sz w:val="24"/>
                <w:szCs w:val="24"/>
              </w:rPr>
            </w:pPr>
            <w:r w:rsidRPr="00027B83">
              <w:rPr>
                <w:sz w:val="24"/>
                <w:szCs w:val="24"/>
              </w:rPr>
              <w:t>в ДКСУ м. Києва</w:t>
            </w:r>
          </w:p>
          <w:p w14:paraId="006DE278" w14:textId="77777777" w:rsidR="00EC6B4B" w:rsidRPr="00C428F1" w:rsidRDefault="00EC6B4B" w:rsidP="00E31EC5">
            <w:pPr>
              <w:pStyle w:val="a8"/>
              <w:ind w:left="0"/>
              <w:rPr>
                <w:sz w:val="24"/>
                <w:szCs w:val="24"/>
              </w:rPr>
            </w:pPr>
            <w:proofErr w:type="spellStart"/>
            <w:r w:rsidRPr="00027B83">
              <w:rPr>
                <w:sz w:val="24"/>
                <w:szCs w:val="24"/>
              </w:rPr>
              <w:t>тел</w:t>
            </w:r>
            <w:proofErr w:type="spellEnd"/>
            <w:r w:rsidRPr="00027B83">
              <w:rPr>
                <w:sz w:val="24"/>
                <w:szCs w:val="24"/>
              </w:rPr>
              <w:t>.:</w:t>
            </w:r>
            <w:r w:rsidRPr="00C428F1">
              <w:rPr>
                <w:b/>
                <w:sz w:val="24"/>
                <w:szCs w:val="24"/>
              </w:rPr>
              <w:t xml:space="preserve"> </w:t>
            </w:r>
            <w:r w:rsidR="005A68E1">
              <w:rPr>
                <w:sz w:val="24"/>
                <w:szCs w:val="24"/>
              </w:rPr>
              <w:t>(04567) 2-72-10</w:t>
            </w:r>
          </w:p>
          <w:p w14:paraId="1295B85D" w14:textId="51FA10F9" w:rsidR="00EC6B4B" w:rsidRPr="00B81565" w:rsidRDefault="00EC6B4B" w:rsidP="00E31EC5">
            <w:pPr>
              <w:pStyle w:val="a8"/>
              <w:ind w:left="0"/>
              <w:rPr>
                <w:sz w:val="24"/>
                <w:szCs w:val="24"/>
                <w:lang w:val="ru-RU"/>
              </w:rPr>
            </w:pPr>
            <w:r w:rsidRPr="00027B83">
              <w:rPr>
                <w:sz w:val="24"/>
                <w:szCs w:val="24"/>
              </w:rPr>
              <w:t>е-</w:t>
            </w:r>
            <w:proofErr w:type="spellStart"/>
            <w:r w:rsidRPr="00027B83">
              <w:rPr>
                <w:sz w:val="24"/>
                <w:szCs w:val="24"/>
              </w:rPr>
              <w:t>mail</w:t>
            </w:r>
            <w:proofErr w:type="spellEnd"/>
            <w:r w:rsidRPr="00027B83">
              <w:rPr>
                <w:sz w:val="24"/>
                <w:szCs w:val="24"/>
              </w:rPr>
              <w:t xml:space="preserve">: </w:t>
            </w:r>
            <w:proofErr w:type="spellStart"/>
            <w:r w:rsidR="006353C7">
              <w:rPr>
                <w:sz w:val="24"/>
                <w:szCs w:val="24"/>
              </w:rPr>
              <w:t>studenikisr</w:t>
            </w:r>
            <w:proofErr w:type="spellEnd"/>
            <w:r w:rsidR="006353C7">
              <w:rPr>
                <w:sz w:val="24"/>
                <w:szCs w:val="24"/>
              </w:rPr>
              <w:t>@</w:t>
            </w:r>
            <w:proofErr w:type="spellStart"/>
            <w:r w:rsidR="006353C7">
              <w:rPr>
                <w:sz w:val="24"/>
                <w:szCs w:val="24"/>
                <w:lang w:val="en-US"/>
              </w:rPr>
              <w:t>ukr</w:t>
            </w:r>
            <w:proofErr w:type="spellEnd"/>
            <w:r w:rsidR="006353C7" w:rsidRPr="00B25B7A">
              <w:rPr>
                <w:sz w:val="24"/>
                <w:szCs w:val="24"/>
                <w:lang w:val="ru-RU"/>
              </w:rPr>
              <w:t>.</w:t>
            </w:r>
            <w:r w:rsidR="006353C7">
              <w:rPr>
                <w:sz w:val="24"/>
                <w:szCs w:val="24"/>
                <w:lang w:val="en-US"/>
              </w:rPr>
              <w:t>net</w:t>
            </w:r>
            <w:r w:rsidR="005A68E1" w:rsidRPr="005A68E1">
              <w:rPr>
                <w:sz w:val="24"/>
                <w:szCs w:val="24"/>
              </w:rPr>
              <w:t xml:space="preserve"> </w:t>
            </w:r>
            <w:r w:rsidRPr="005A68E1">
              <w:rPr>
                <w:sz w:val="24"/>
                <w:szCs w:val="24"/>
              </w:rPr>
              <w:t xml:space="preserve"> </w:t>
            </w:r>
          </w:p>
          <w:p w14:paraId="14CE860E" w14:textId="77777777" w:rsidR="00EC6B4B" w:rsidRPr="00C428F1" w:rsidRDefault="00EC6B4B" w:rsidP="00E31EC5">
            <w:pPr>
              <w:pStyle w:val="a8"/>
              <w:ind w:left="0"/>
              <w:jc w:val="both"/>
              <w:rPr>
                <w:b/>
                <w:sz w:val="24"/>
                <w:szCs w:val="24"/>
              </w:rPr>
            </w:pPr>
          </w:p>
          <w:p w14:paraId="51F983E4" w14:textId="77777777" w:rsidR="00EC6B4B" w:rsidRPr="00C428F1" w:rsidRDefault="00EC6B4B" w:rsidP="00E31EC5">
            <w:pPr>
              <w:pStyle w:val="a8"/>
              <w:ind w:left="0"/>
              <w:jc w:val="center"/>
              <w:rPr>
                <w:b/>
                <w:sz w:val="24"/>
                <w:szCs w:val="24"/>
              </w:rPr>
            </w:pPr>
            <w:r w:rsidRPr="00C428F1">
              <w:rPr>
                <w:b/>
                <w:sz w:val="24"/>
                <w:szCs w:val="24"/>
              </w:rPr>
              <w:t xml:space="preserve">Від </w:t>
            </w:r>
            <w:r w:rsidR="00BA7262">
              <w:rPr>
                <w:b/>
                <w:sz w:val="24"/>
                <w:szCs w:val="24"/>
              </w:rPr>
              <w:t>Покупця</w:t>
            </w:r>
            <w:r w:rsidRPr="00C428F1">
              <w:rPr>
                <w:b/>
                <w:sz w:val="24"/>
                <w:szCs w:val="24"/>
              </w:rPr>
              <w:t>:</w:t>
            </w:r>
          </w:p>
          <w:p w14:paraId="6C4597E2" w14:textId="77777777" w:rsidR="00EC6B4B" w:rsidRPr="00C428F1" w:rsidRDefault="00EC6B4B" w:rsidP="00E31EC5">
            <w:pPr>
              <w:pStyle w:val="a8"/>
              <w:ind w:left="0"/>
              <w:jc w:val="center"/>
              <w:rPr>
                <w:b/>
                <w:sz w:val="24"/>
                <w:szCs w:val="24"/>
              </w:rPr>
            </w:pPr>
          </w:p>
          <w:p w14:paraId="44E0975D" w14:textId="77777777" w:rsidR="00EC6B4B" w:rsidRPr="00C428F1" w:rsidRDefault="00EC6B4B" w:rsidP="00E31EC5">
            <w:pPr>
              <w:pStyle w:val="a8"/>
              <w:ind w:left="0"/>
              <w:jc w:val="both"/>
              <w:rPr>
                <w:b/>
                <w:sz w:val="24"/>
                <w:szCs w:val="24"/>
              </w:rPr>
            </w:pPr>
            <w:r w:rsidRPr="00C428F1">
              <w:rPr>
                <w:b/>
                <w:sz w:val="24"/>
                <w:szCs w:val="24"/>
              </w:rPr>
              <w:t>Сільський голова____________</w:t>
            </w:r>
            <w:r>
              <w:rPr>
                <w:b/>
                <w:sz w:val="24"/>
                <w:szCs w:val="24"/>
              </w:rPr>
              <w:t xml:space="preserve"> </w:t>
            </w:r>
            <w:r w:rsidRPr="00C428F1">
              <w:rPr>
                <w:b/>
                <w:sz w:val="24"/>
                <w:szCs w:val="24"/>
              </w:rPr>
              <w:t>М.О. Лях</w:t>
            </w:r>
          </w:p>
          <w:p w14:paraId="771B91BD" w14:textId="77777777" w:rsidR="00EC6B4B" w:rsidRPr="00C428F1" w:rsidRDefault="00EC6B4B" w:rsidP="00E31EC5">
            <w:pPr>
              <w:pStyle w:val="a8"/>
              <w:ind w:left="0"/>
              <w:jc w:val="both"/>
              <w:rPr>
                <w:sz w:val="24"/>
                <w:szCs w:val="24"/>
              </w:rPr>
            </w:pPr>
            <w:r w:rsidRPr="00C428F1">
              <w:rPr>
                <w:sz w:val="24"/>
                <w:szCs w:val="24"/>
              </w:rPr>
              <w:t>М.П.</w:t>
            </w:r>
          </w:p>
        </w:tc>
        <w:tc>
          <w:tcPr>
            <w:tcW w:w="2489" w:type="pct"/>
          </w:tcPr>
          <w:p w14:paraId="77B30062" w14:textId="77777777" w:rsidR="00EC6B4B" w:rsidRPr="00C428F1" w:rsidRDefault="00EC6B4B" w:rsidP="00E31EC5">
            <w:pPr>
              <w:pStyle w:val="a8"/>
              <w:ind w:left="0"/>
              <w:jc w:val="center"/>
              <w:rPr>
                <w:b/>
                <w:color w:val="000000" w:themeColor="text1"/>
                <w:sz w:val="24"/>
                <w:szCs w:val="24"/>
              </w:rPr>
            </w:pPr>
            <w:r>
              <w:rPr>
                <w:b/>
                <w:sz w:val="24"/>
                <w:szCs w:val="24"/>
              </w:rPr>
              <w:t>Постачальник</w:t>
            </w:r>
            <w:r w:rsidRPr="00C428F1">
              <w:rPr>
                <w:b/>
                <w:sz w:val="24"/>
                <w:szCs w:val="24"/>
              </w:rPr>
              <w:t>:</w:t>
            </w:r>
          </w:p>
          <w:p w14:paraId="2922B234" w14:textId="77777777" w:rsidR="00EC6B4B" w:rsidRPr="00C428F1" w:rsidRDefault="00EC6B4B" w:rsidP="00E31EC5">
            <w:pPr>
              <w:pStyle w:val="a8"/>
              <w:ind w:left="0"/>
              <w:jc w:val="both"/>
              <w:rPr>
                <w:color w:val="000000" w:themeColor="text1"/>
                <w:sz w:val="24"/>
                <w:szCs w:val="24"/>
              </w:rPr>
            </w:pPr>
            <w:r w:rsidRPr="00C428F1">
              <w:rPr>
                <w:color w:val="000000" w:themeColor="text1"/>
                <w:sz w:val="24"/>
                <w:szCs w:val="24"/>
              </w:rPr>
              <w:t>_____________________________________</w:t>
            </w:r>
          </w:p>
          <w:p w14:paraId="331B3F72" w14:textId="77777777" w:rsidR="00EC6B4B" w:rsidRPr="00C428F1" w:rsidRDefault="00EC6B4B" w:rsidP="00E31EC5">
            <w:pPr>
              <w:pStyle w:val="a8"/>
              <w:ind w:left="0"/>
              <w:jc w:val="both"/>
              <w:rPr>
                <w:color w:val="000000" w:themeColor="text1"/>
                <w:sz w:val="24"/>
                <w:szCs w:val="24"/>
              </w:rPr>
            </w:pPr>
            <w:r w:rsidRPr="00C428F1">
              <w:rPr>
                <w:color w:val="000000" w:themeColor="text1"/>
                <w:sz w:val="24"/>
                <w:szCs w:val="24"/>
              </w:rPr>
              <w:t>_____________________________________</w:t>
            </w:r>
          </w:p>
          <w:p w14:paraId="375DC7FD" w14:textId="77777777" w:rsidR="00EC6B4B" w:rsidRPr="00C428F1" w:rsidRDefault="00EC6B4B" w:rsidP="00E31EC5">
            <w:pPr>
              <w:pStyle w:val="a8"/>
              <w:ind w:left="0"/>
              <w:jc w:val="both"/>
              <w:rPr>
                <w:color w:val="000000" w:themeColor="text1"/>
                <w:sz w:val="24"/>
                <w:szCs w:val="24"/>
              </w:rPr>
            </w:pPr>
            <w:r w:rsidRPr="00C428F1">
              <w:rPr>
                <w:color w:val="000000" w:themeColor="text1"/>
                <w:sz w:val="24"/>
                <w:szCs w:val="24"/>
              </w:rPr>
              <w:t>_____________________________________</w:t>
            </w:r>
          </w:p>
          <w:p w14:paraId="23CE0B01" w14:textId="77777777" w:rsidR="00EC6B4B" w:rsidRPr="00C428F1" w:rsidRDefault="00EC6B4B" w:rsidP="00E31EC5">
            <w:pPr>
              <w:pStyle w:val="a8"/>
              <w:ind w:left="0"/>
              <w:jc w:val="both"/>
              <w:rPr>
                <w:color w:val="000000" w:themeColor="text1"/>
                <w:sz w:val="24"/>
                <w:szCs w:val="24"/>
              </w:rPr>
            </w:pPr>
            <w:r w:rsidRPr="00C428F1">
              <w:rPr>
                <w:color w:val="000000" w:themeColor="text1"/>
                <w:sz w:val="24"/>
                <w:szCs w:val="24"/>
              </w:rPr>
              <w:t>_____________________________________</w:t>
            </w:r>
          </w:p>
          <w:p w14:paraId="3288F3E4" w14:textId="77777777" w:rsidR="00EC6B4B" w:rsidRPr="00C428F1" w:rsidRDefault="00EC6B4B" w:rsidP="00E31EC5">
            <w:pPr>
              <w:pStyle w:val="a8"/>
              <w:ind w:left="0"/>
              <w:jc w:val="both"/>
              <w:rPr>
                <w:color w:val="000000" w:themeColor="text1"/>
                <w:sz w:val="24"/>
                <w:szCs w:val="24"/>
              </w:rPr>
            </w:pPr>
            <w:r w:rsidRPr="00C428F1">
              <w:rPr>
                <w:color w:val="000000" w:themeColor="text1"/>
                <w:sz w:val="24"/>
                <w:szCs w:val="24"/>
              </w:rPr>
              <w:t>_____________________________________</w:t>
            </w:r>
          </w:p>
          <w:p w14:paraId="4B013317" w14:textId="77777777" w:rsidR="00EC6B4B" w:rsidRPr="00C428F1" w:rsidRDefault="00EC6B4B" w:rsidP="00E31EC5">
            <w:pPr>
              <w:pStyle w:val="a8"/>
              <w:ind w:left="0"/>
              <w:jc w:val="both"/>
              <w:rPr>
                <w:color w:val="000000" w:themeColor="text1"/>
                <w:sz w:val="24"/>
                <w:szCs w:val="24"/>
              </w:rPr>
            </w:pPr>
            <w:r w:rsidRPr="00C428F1">
              <w:rPr>
                <w:color w:val="000000" w:themeColor="text1"/>
                <w:sz w:val="24"/>
                <w:szCs w:val="24"/>
              </w:rPr>
              <w:t>_____________________________________</w:t>
            </w:r>
          </w:p>
          <w:p w14:paraId="0811DB37" w14:textId="77777777" w:rsidR="00EC6B4B" w:rsidRPr="00C428F1" w:rsidRDefault="00EC6B4B" w:rsidP="00E31EC5">
            <w:pPr>
              <w:pStyle w:val="a8"/>
              <w:ind w:left="0"/>
              <w:jc w:val="both"/>
              <w:rPr>
                <w:color w:val="000000" w:themeColor="text1"/>
                <w:sz w:val="24"/>
                <w:szCs w:val="24"/>
              </w:rPr>
            </w:pPr>
            <w:r w:rsidRPr="00C428F1">
              <w:rPr>
                <w:color w:val="000000" w:themeColor="text1"/>
                <w:sz w:val="24"/>
                <w:szCs w:val="24"/>
              </w:rPr>
              <w:t>_____________________________________</w:t>
            </w:r>
          </w:p>
          <w:p w14:paraId="30138900" w14:textId="77777777" w:rsidR="00EC6B4B" w:rsidRPr="00C428F1" w:rsidRDefault="00EC6B4B" w:rsidP="00E31EC5">
            <w:pPr>
              <w:pStyle w:val="a8"/>
              <w:ind w:left="0"/>
              <w:jc w:val="both"/>
              <w:rPr>
                <w:color w:val="000000" w:themeColor="text1"/>
                <w:sz w:val="24"/>
                <w:szCs w:val="24"/>
              </w:rPr>
            </w:pPr>
            <w:r w:rsidRPr="00C428F1">
              <w:rPr>
                <w:color w:val="000000" w:themeColor="text1"/>
                <w:sz w:val="24"/>
                <w:szCs w:val="24"/>
              </w:rPr>
              <w:t>_____________________________________</w:t>
            </w:r>
          </w:p>
          <w:p w14:paraId="787B8B6E" w14:textId="77777777" w:rsidR="00EC6B4B" w:rsidRPr="00C428F1" w:rsidRDefault="00EC6B4B" w:rsidP="00E31EC5">
            <w:pPr>
              <w:pStyle w:val="a8"/>
              <w:ind w:left="0"/>
              <w:jc w:val="both"/>
              <w:rPr>
                <w:color w:val="000000" w:themeColor="text1"/>
                <w:sz w:val="24"/>
                <w:szCs w:val="24"/>
              </w:rPr>
            </w:pPr>
            <w:r w:rsidRPr="00C428F1">
              <w:rPr>
                <w:color w:val="000000" w:themeColor="text1"/>
                <w:sz w:val="24"/>
                <w:szCs w:val="24"/>
              </w:rPr>
              <w:t>_____________________________________</w:t>
            </w:r>
          </w:p>
          <w:p w14:paraId="36A0F146" w14:textId="77777777" w:rsidR="00EC6B4B" w:rsidRPr="00C428F1" w:rsidRDefault="00EC6B4B" w:rsidP="00E31EC5">
            <w:pPr>
              <w:pStyle w:val="a8"/>
              <w:ind w:left="0"/>
              <w:jc w:val="both"/>
              <w:rPr>
                <w:color w:val="000000" w:themeColor="text1"/>
                <w:sz w:val="24"/>
                <w:szCs w:val="24"/>
              </w:rPr>
            </w:pPr>
            <w:r w:rsidRPr="00C428F1">
              <w:rPr>
                <w:color w:val="000000" w:themeColor="text1"/>
                <w:sz w:val="24"/>
                <w:szCs w:val="24"/>
              </w:rPr>
              <w:t>_____________________________________</w:t>
            </w:r>
          </w:p>
          <w:p w14:paraId="5754DD13" w14:textId="77777777" w:rsidR="00EC6B4B" w:rsidRPr="00C428F1" w:rsidRDefault="00EC6B4B" w:rsidP="00E31EC5">
            <w:pPr>
              <w:pStyle w:val="a8"/>
              <w:ind w:left="0"/>
              <w:jc w:val="both"/>
              <w:rPr>
                <w:color w:val="000000" w:themeColor="text1"/>
                <w:sz w:val="24"/>
                <w:szCs w:val="24"/>
              </w:rPr>
            </w:pPr>
            <w:r w:rsidRPr="00C428F1">
              <w:rPr>
                <w:color w:val="000000" w:themeColor="text1"/>
                <w:sz w:val="24"/>
                <w:szCs w:val="24"/>
              </w:rPr>
              <w:t>_____________________________________</w:t>
            </w:r>
          </w:p>
          <w:p w14:paraId="6DB20927" w14:textId="77777777" w:rsidR="00EC6B4B" w:rsidRPr="00C428F1" w:rsidRDefault="00EC6B4B" w:rsidP="00E31EC5">
            <w:pPr>
              <w:pStyle w:val="a8"/>
              <w:ind w:left="0"/>
              <w:jc w:val="both"/>
              <w:rPr>
                <w:color w:val="000000" w:themeColor="text1"/>
                <w:sz w:val="24"/>
                <w:szCs w:val="24"/>
              </w:rPr>
            </w:pPr>
          </w:p>
          <w:p w14:paraId="6216028B" w14:textId="77777777" w:rsidR="00EC6B4B" w:rsidRPr="00C428F1" w:rsidRDefault="00EC6B4B" w:rsidP="00E31EC5">
            <w:pPr>
              <w:pStyle w:val="a8"/>
              <w:ind w:left="0"/>
              <w:jc w:val="center"/>
              <w:rPr>
                <w:b/>
                <w:color w:val="000000" w:themeColor="text1"/>
                <w:sz w:val="24"/>
                <w:szCs w:val="24"/>
              </w:rPr>
            </w:pPr>
            <w:r w:rsidRPr="00C428F1">
              <w:rPr>
                <w:b/>
                <w:color w:val="000000" w:themeColor="text1"/>
                <w:sz w:val="24"/>
                <w:szCs w:val="24"/>
              </w:rPr>
              <w:t xml:space="preserve">Від </w:t>
            </w:r>
            <w:r w:rsidR="00BA7262">
              <w:rPr>
                <w:b/>
                <w:color w:val="000000" w:themeColor="text1"/>
                <w:sz w:val="24"/>
                <w:szCs w:val="24"/>
              </w:rPr>
              <w:t>Постачальника</w:t>
            </w:r>
            <w:r w:rsidRPr="00C428F1">
              <w:rPr>
                <w:b/>
                <w:color w:val="000000" w:themeColor="text1"/>
                <w:sz w:val="24"/>
                <w:szCs w:val="24"/>
              </w:rPr>
              <w:t>:</w:t>
            </w:r>
          </w:p>
          <w:p w14:paraId="016C8590" w14:textId="77777777" w:rsidR="00EC6B4B" w:rsidRPr="00C428F1" w:rsidRDefault="00EC6B4B" w:rsidP="00E31EC5">
            <w:pPr>
              <w:pStyle w:val="a8"/>
              <w:ind w:left="0"/>
              <w:jc w:val="center"/>
              <w:rPr>
                <w:b/>
                <w:color w:val="000000" w:themeColor="text1"/>
                <w:sz w:val="24"/>
                <w:szCs w:val="24"/>
              </w:rPr>
            </w:pPr>
          </w:p>
          <w:p w14:paraId="3B4C8A7A" w14:textId="77777777" w:rsidR="00EC6B4B" w:rsidRPr="00C428F1" w:rsidRDefault="00EC6B4B" w:rsidP="00E31EC5">
            <w:pPr>
              <w:pStyle w:val="a8"/>
              <w:ind w:left="0"/>
              <w:jc w:val="both"/>
              <w:rPr>
                <w:color w:val="000000" w:themeColor="text1"/>
                <w:sz w:val="24"/>
                <w:szCs w:val="24"/>
              </w:rPr>
            </w:pPr>
            <w:r w:rsidRPr="00C428F1">
              <w:rPr>
                <w:color w:val="000000" w:themeColor="text1"/>
                <w:sz w:val="24"/>
                <w:szCs w:val="24"/>
              </w:rPr>
              <w:t>________________   ________________</w:t>
            </w:r>
          </w:p>
          <w:p w14:paraId="026947C3" w14:textId="77777777" w:rsidR="00EC6B4B" w:rsidRPr="00C428F1" w:rsidRDefault="00EC6B4B" w:rsidP="00E31EC5">
            <w:pPr>
              <w:pStyle w:val="a8"/>
              <w:ind w:left="0"/>
              <w:jc w:val="both"/>
              <w:rPr>
                <w:color w:val="000000" w:themeColor="text1"/>
                <w:sz w:val="24"/>
                <w:szCs w:val="24"/>
              </w:rPr>
            </w:pPr>
            <w:r w:rsidRPr="00C428F1">
              <w:rPr>
                <w:color w:val="000000" w:themeColor="text1"/>
                <w:sz w:val="24"/>
                <w:szCs w:val="24"/>
              </w:rPr>
              <w:t>М.П.</w:t>
            </w:r>
          </w:p>
        </w:tc>
      </w:tr>
    </w:tbl>
    <w:p w14:paraId="484FFD08" w14:textId="77777777" w:rsidR="000D22FB" w:rsidRDefault="000D22FB" w:rsidP="00932CBB">
      <w:pPr>
        <w:pStyle w:val="af"/>
        <w:ind w:right="-517"/>
        <w:rPr>
          <w:sz w:val="24"/>
          <w:szCs w:val="24"/>
          <w:shd w:val="clear" w:color="auto" w:fill="FFFFFF"/>
          <w:lang w:val="uk-UA"/>
        </w:rPr>
      </w:pPr>
    </w:p>
    <w:p w14:paraId="3FAB0269" w14:textId="77777777" w:rsidR="000D22FB" w:rsidRDefault="000D22FB" w:rsidP="00BA7262">
      <w:pPr>
        <w:pStyle w:val="af"/>
        <w:ind w:left="7797" w:right="-517"/>
        <w:rPr>
          <w:sz w:val="24"/>
          <w:szCs w:val="24"/>
          <w:shd w:val="clear" w:color="auto" w:fill="FFFFFF"/>
          <w:lang w:val="uk-UA"/>
        </w:rPr>
      </w:pPr>
    </w:p>
    <w:p w14:paraId="1E883C34" w14:textId="77777777" w:rsidR="000D22FB" w:rsidRDefault="000D22FB" w:rsidP="00BA7262">
      <w:pPr>
        <w:pStyle w:val="af"/>
        <w:ind w:left="7797" w:right="-517"/>
        <w:rPr>
          <w:sz w:val="24"/>
          <w:szCs w:val="24"/>
          <w:shd w:val="clear" w:color="auto" w:fill="FFFFFF"/>
          <w:lang w:val="uk-UA"/>
        </w:rPr>
      </w:pPr>
    </w:p>
    <w:p w14:paraId="6B7A6A5C" w14:textId="77777777" w:rsidR="00027B83" w:rsidRDefault="00027B83" w:rsidP="008D6314">
      <w:pPr>
        <w:pStyle w:val="af"/>
        <w:ind w:right="-517"/>
        <w:rPr>
          <w:sz w:val="24"/>
          <w:szCs w:val="24"/>
          <w:shd w:val="clear" w:color="auto" w:fill="FFFFFF"/>
          <w:lang w:val="uk-UA"/>
        </w:rPr>
      </w:pPr>
    </w:p>
    <w:p w14:paraId="524F3299" w14:textId="77777777" w:rsidR="00027B83" w:rsidRDefault="00027B83" w:rsidP="00907E02">
      <w:pPr>
        <w:pStyle w:val="af"/>
        <w:ind w:right="-517"/>
        <w:rPr>
          <w:sz w:val="24"/>
          <w:szCs w:val="24"/>
          <w:shd w:val="clear" w:color="auto" w:fill="FFFFFF"/>
          <w:lang w:val="uk-UA"/>
        </w:rPr>
      </w:pPr>
    </w:p>
    <w:p w14:paraId="05325589" w14:textId="77777777" w:rsidR="00D866D8" w:rsidRDefault="00D866D8" w:rsidP="00907E02">
      <w:pPr>
        <w:pStyle w:val="af"/>
        <w:ind w:left="6521" w:right="-517"/>
        <w:rPr>
          <w:sz w:val="24"/>
          <w:szCs w:val="24"/>
          <w:shd w:val="clear" w:color="auto" w:fill="FFFFFF"/>
          <w:lang w:val="uk-UA"/>
        </w:rPr>
      </w:pPr>
    </w:p>
    <w:p w14:paraId="0E753FF3" w14:textId="77777777" w:rsidR="00D866D8" w:rsidRDefault="00D866D8" w:rsidP="00907E02">
      <w:pPr>
        <w:pStyle w:val="af"/>
        <w:ind w:left="6521" w:right="-517"/>
        <w:rPr>
          <w:sz w:val="24"/>
          <w:szCs w:val="24"/>
          <w:shd w:val="clear" w:color="auto" w:fill="FFFFFF"/>
          <w:lang w:val="uk-UA"/>
        </w:rPr>
      </w:pPr>
    </w:p>
    <w:p w14:paraId="3006479D" w14:textId="77777777" w:rsidR="00D866D8" w:rsidRDefault="00D866D8" w:rsidP="00907E02">
      <w:pPr>
        <w:pStyle w:val="af"/>
        <w:ind w:left="6521" w:right="-517"/>
        <w:rPr>
          <w:sz w:val="24"/>
          <w:szCs w:val="24"/>
          <w:shd w:val="clear" w:color="auto" w:fill="FFFFFF"/>
          <w:lang w:val="uk-UA"/>
        </w:rPr>
      </w:pPr>
    </w:p>
    <w:p w14:paraId="311BC1F0" w14:textId="77777777" w:rsidR="006353C7" w:rsidRDefault="006353C7" w:rsidP="00907E02">
      <w:pPr>
        <w:pStyle w:val="af"/>
        <w:ind w:left="6521" w:right="-517"/>
        <w:rPr>
          <w:sz w:val="24"/>
          <w:szCs w:val="24"/>
          <w:shd w:val="clear" w:color="auto" w:fill="FFFFFF"/>
          <w:lang w:val="uk-UA"/>
        </w:rPr>
      </w:pPr>
    </w:p>
    <w:p w14:paraId="42C19AA0" w14:textId="77777777" w:rsidR="006353C7" w:rsidRDefault="006353C7" w:rsidP="00907E02">
      <w:pPr>
        <w:pStyle w:val="af"/>
        <w:ind w:left="6521" w:right="-517"/>
        <w:rPr>
          <w:sz w:val="24"/>
          <w:szCs w:val="24"/>
          <w:shd w:val="clear" w:color="auto" w:fill="FFFFFF"/>
          <w:lang w:val="uk-UA"/>
        </w:rPr>
      </w:pPr>
    </w:p>
    <w:p w14:paraId="12EDAA83" w14:textId="77777777" w:rsidR="00B25B7A" w:rsidRDefault="00B25B7A" w:rsidP="00907E02">
      <w:pPr>
        <w:pStyle w:val="af"/>
        <w:ind w:left="6521" w:right="-517"/>
        <w:rPr>
          <w:sz w:val="24"/>
          <w:szCs w:val="24"/>
          <w:shd w:val="clear" w:color="auto" w:fill="FFFFFF"/>
          <w:lang w:val="uk-UA"/>
        </w:rPr>
      </w:pPr>
    </w:p>
    <w:p w14:paraId="6F880ACE" w14:textId="77777777" w:rsidR="00B25B7A" w:rsidRDefault="00B25B7A" w:rsidP="00907E02">
      <w:pPr>
        <w:pStyle w:val="af"/>
        <w:ind w:left="6521" w:right="-517"/>
        <w:rPr>
          <w:sz w:val="24"/>
          <w:szCs w:val="24"/>
          <w:shd w:val="clear" w:color="auto" w:fill="FFFFFF"/>
          <w:lang w:val="uk-UA"/>
        </w:rPr>
      </w:pPr>
    </w:p>
    <w:p w14:paraId="72D47F30" w14:textId="77777777" w:rsidR="00B25B7A" w:rsidRDefault="00B25B7A" w:rsidP="00907E02">
      <w:pPr>
        <w:pStyle w:val="af"/>
        <w:ind w:left="6521" w:right="-517"/>
        <w:rPr>
          <w:sz w:val="24"/>
          <w:szCs w:val="24"/>
          <w:shd w:val="clear" w:color="auto" w:fill="FFFFFF"/>
          <w:lang w:val="uk-UA"/>
        </w:rPr>
      </w:pPr>
    </w:p>
    <w:p w14:paraId="3D224054" w14:textId="77777777" w:rsidR="00B25B7A" w:rsidRDefault="00B25B7A" w:rsidP="00907E02">
      <w:pPr>
        <w:pStyle w:val="af"/>
        <w:ind w:left="6521" w:right="-517"/>
        <w:rPr>
          <w:sz w:val="24"/>
          <w:szCs w:val="24"/>
          <w:shd w:val="clear" w:color="auto" w:fill="FFFFFF"/>
          <w:lang w:val="uk-UA"/>
        </w:rPr>
      </w:pPr>
    </w:p>
    <w:p w14:paraId="40ACA0CB" w14:textId="77777777" w:rsidR="00B25B7A" w:rsidRDefault="00B25B7A" w:rsidP="00907E02">
      <w:pPr>
        <w:pStyle w:val="af"/>
        <w:ind w:left="6521" w:right="-517"/>
        <w:rPr>
          <w:sz w:val="24"/>
          <w:szCs w:val="24"/>
          <w:shd w:val="clear" w:color="auto" w:fill="FFFFFF"/>
          <w:lang w:val="uk-UA"/>
        </w:rPr>
      </w:pPr>
    </w:p>
    <w:p w14:paraId="017AC962" w14:textId="77777777" w:rsidR="00B25B7A" w:rsidRDefault="00B25B7A" w:rsidP="00907E02">
      <w:pPr>
        <w:pStyle w:val="af"/>
        <w:ind w:left="6521" w:right="-517"/>
        <w:rPr>
          <w:sz w:val="24"/>
          <w:szCs w:val="24"/>
          <w:shd w:val="clear" w:color="auto" w:fill="FFFFFF"/>
          <w:lang w:val="uk-UA"/>
        </w:rPr>
      </w:pPr>
    </w:p>
    <w:p w14:paraId="48EF568E" w14:textId="77777777" w:rsidR="00B25B7A" w:rsidRDefault="00B25B7A" w:rsidP="00907E02">
      <w:pPr>
        <w:pStyle w:val="af"/>
        <w:ind w:left="6521" w:right="-517"/>
        <w:rPr>
          <w:sz w:val="24"/>
          <w:szCs w:val="24"/>
          <w:shd w:val="clear" w:color="auto" w:fill="FFFFFF"/>
          <w:lang w:val="uk-UA"/>
        </w:rPr>
      </w:pPr>
    </w:p>
    <w:p w14:paraId="4354F611" w14:textId="5E8C56EB" w:rsidR="00BA7262" w:rsidRPr="00B25B7A" w:rsidRDefault="00BA7262" w:rsidP="00907E02">
      <w:pPr>
        <w:pStyle w:val="af"/>
        <w:ind w:left="6521" w:right="-517"/>
        <w:rPr>
          <w:sz w:val="24"/>
          <w:szCs w:val="24"/>
          <w:shd w:val="clear" w:color="auto" w:fill="FFFFFF"/>
        </w:rPr>
      </w:pPr>
      <w:r>
        <w:rPr>
          <w:sz w:val="24"/>
          <w:szCs w:val="24"/>
          <w:shd w:val="clear" w:color="auto" w:fill="FFFFFF"/>
          <w:lang w:val="uk-UA"/>
        </w:rPr>
        <w:t xml:space="preserve">Додаток </w:t>
      </w:r>
      <w:r w:rsidRPr="00025E83">
        <w:rPr>
          <w:sz w:val="24"/>
          <w:szCs w:val="24"/>
          <w:shd w:val="clear" w:color="auto" w:fill="FFFFFF"/>
          <w:lang w:val="uk-UA"/>
        </w:rPr>
        <w:t xml:space="preserve"> </w:t>
      </w:r>
      <w:r w:rsidR="006353C7" w:rsidRPr="00B25B7A">
        <w:rPr>
          <w:sz w:val="24"/>
          <w:szCs w:val="24"/>
          <w:shd w:val="clear" w:color="auto" w:fill="FFFFFF"/>
        </w:rPr>
        <w:t>1</w:t>
      </w:r>
    </w:p>
    <w:p w14:paraId="2D70C5E4" w14:textId="77777777" w:rsidR="00BA7262" w:rsidRPr="00025E83" w:rsidRDefault="00BA7262" w:rsidP="00907E02">
      <w:pPr>
        <w:pStyle w:val="af"/>
        <w:ind w:left="6521" w:right="-517"/>
        <w:rPr>
          <w:sz w:val="24"/>
          <w:szCs w:val="24"/>
          <w:shd w:val="clear" w:color="auto" w:fill="FFFFFF"/>
          <w:lang w:val="uk-UA"/>
        </w:rPr>
      </w:pPr>
      <w:r w:rsidRPr="00025E83">
        <w:rPr>
          <w:sz w:val="24"/>
          <w:szCs w:val="24"/>
          <w:shd w:val="clear" w:color="auto" w:fill="FFFFFF"/>
          <w:lang w:val="uk-UA"/>
        </w:rPr>
        <w:t xml:space="preserve">до Договору </w:t>
      </w:r>
      <w:r w:rsidR="00907E02">
        <w:rPr>
          <w:sz w:val="24"/>
          <w:szCs w:val="24"/>
          <w:shd w:val="clear" w:color="auto" w:fill="FFFFFF"/>
          <w:lang w:val="uk-UA"/>
        </w:rPr>
        <w:t xml:space="preserve"> поставки товару</w:t>
      </w:r>
    </w:p>
    <w:p w14:paraId="5A647BE4" w14:textId="4221460C" w:rsidR="00BA7262" w:rsidRPr="00025E83" w:rsidRDefault="00BA7262" w:rsidP="00907E02">
      <w:pPr>
        <w:pStyle w:val="af"/>
        <w:ind w:left="6521" w:right="-517"/>
        <w:rPr>
          <w:sz w:val="24"/>
          <w:szCs w:val="24"/>
          <w:shd w:val="clear" w:color="auto" w:fill="FFFFFF"/>
          <w:lang w:val="uk-UA"/>
        </w:rPr>
      </w:pPr>
      <w:r w:rsidRPr="00025E83">
        <w:rPr>
          <w:sz w:val="24"/>
          <w:szCs w:val="24"/>
          <w:shd w:val="clear" w:color="auto" w:fill="FFFFFF"/>
          <w:lang w:val="uk-UA"/>
        </w:rPr>
        <w:t xml:space="preserve">№ ___ від </w:t>
      </w:r>
      <w:r>
        <w:rPr>
          <w:sz w:val="24"/>
          <w:szCs w:val="24"/>
          <w:shd w:val="clear" w:color="auto" w:fill="FFFFFF"/>
          <w:lang w:val="uk-UA"/>
        </w:rPr>
        <w:t xml:space="preserve">«___» </w:t>
      </w:r>
      <w:r w:rsidRPr="00025E83">
        <w:rPr>
          <w:sz w:val="24"/>
          <w:szCs w:val="24"/>
          <w:shd w:val="clear" w:color="auto" w:fill="FFFFFF"/>
          <w:lang w:val="uk-UA"/>
        </w:rPr>
        <w:t>_________</w:t>
      </w:r>
      <w:r w:rsidR="005A68E1">
        <w:rPr>
          <w:sz w:val="24"/>
          <w:szCs w:val="24"/>
          <w:shd w:val="clear" w:color="auto" w:fill="FFFFFF"/>
          <w:lang w:val="uk-UA"/>
        </w:rPr>
        <w:t>202</w:t>
      </w:r>
      <w:r w:rsidR="00D866D8">
        <w:rPr>
          <w:sz w:val="24"/>
          <w:szCs w:val="24"/>
          <w:shd w:val="clear" w:color="auto" w:fill="FFFFFF"/>
          <w:lang w:val="uk-UA"/>
        </w:rPr>
        <w:t>4</w:t>
      </w:r>
      <w:r>
        <w:rPr>
          <w:sz w:val="24"/>
          <w:szCs w:val="24"/>
          <w:shd w:val="clear" w:color="auto" w:fill="FFFFFF"/>
          <w:lang w:val="uk-UA"/>
        </w:rPr>
        <w:t>р.</w:t>
      </w:r>
    </w:p>
    <w:p w14:paraId="5BF1BF48" w14:textId="77777777" w:rsidR="00BA7262" w:rsidRPr="00025E83" w:rsidRDefault="00BA7262" w:rsidP="00BA7262">
      <w:pPr>
        <w:pStyle w:val="af"/>
        <w:jc w:val="right"/>
        <w:rPr>
          <w:sz w:val="24"/>
          <w:szCs w:val="24"/>
          <w:shd w:val="clear" w:color="auto" w:fill="FFFFFF"/>
          <w:lang w:val="uk-UA"/>
        </w:rPr>
      </w:pPr>
    </w:p>
    <w:p w14:paraId="644404BF" w14:textId="77777777" w:rsidR="00BA7262" w:rsidRPr="00025E83" w:rsidRDefault="00BA7262" w:rsidP="00BA7262">
      <w:pPr>
        <w:pStyle w:val="af"/>
        <w:jc w:val="center"/>
        <w:rPr>
          <w:sz w:val="24"/>
          <w:szCs w:val="24"/>
          <w:shd w:val="clear" w:color="auto" w:fill="FFFFFF"/>
          <w:lang w:val="uk-UA"/>
        </w:rPr>
      </w:pPr>
    </w:p>
    <w:p w14:paraId="2076FA31" w14:textId="77777777" w:rsidR="00BA7262" w:rsidRPr="00BA7262" w:rsidRDefault="00BA7262" w:rsidP="00BA7262">
      <w:pPr>
        <w:pStyle w:val="af"/>
        <w:jc w:val="center"/>
        <w:rPr>
          <w:b/>
          <w:sz w:val="26"/>
          <w:szCs w:val="26"/>
          <w:shd w:val="clear" w:color="auto" w:fill="FFFFFF"/>
          <w:lang w:val="uk-UA"/>
        </w:rPr>
      </w:pPr>
      <w:r w:rsidRPr="00BA7262">
        <w:rPr>
          <w:b/>
          <w:sz w:val="26"/>
          <w:szCs w:val="26"/>
          <w:shd w:val="clear" w:color="auto" w:fill="FFFFFF"/>
          <w:lang w:val="uk-UA"/>
        </w:rPr>
        <w:t xml:space="preserve">СПЕЦИФІКАЦІЯ </w:t>
      </w:r>
    </w:p>
    <w:p w14:paraId="0F68E55F" w14:textId="77777777" w:rsidR="00BA7262" w:rsidRPr="00025E83" w:rsidRDefault="00BA7262" w:rsidP="00BA7262">
      <w:pPr>
        <w:pStyle w:val="af"/>
        <w:jc w:val="center"/>
        <w:rPr>
          <w:sz w:val="24"/>
          <w:szCs w:val="24"/>
          <w:shd w:val="clear" w:color="auto" w:fill="FFFFFF"/>
          <w:lang w:val="uk-UA"/>
        </w:rPr>
      </w:pPr>
    </w:p>
    <w:tbl>
      <w:tblPr>
        <w:tblW w:w="106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437"/>
        <w:gridCol w:w="1216"/>
        <w:gridCol w:w="1270"/>
        <w:gridCol w:w="1456"/>
        <w:gridCol w:w="1333"/>
        <w:gridCol w:w="1473"/>
      </w:tblGrid>
      <w:tr w:rsidR="00BA7262" w:rsidRPr="004D2B71" w14:paraId="6791C83D" w14:textId="77777777" w:rsidTr="00B25B7A">
        <w:tc>
          <w:tcPr>
            <w:tcW w:w="236" w:type="dxa"/>
            <w:tcBorders>
              <w:top w:val="single" w:sz="4" w:space="0" w:color="auto"/>
              <w:left w:val="single" w:sz="4" w:space="0" w:color="auto"/>
              <w:bottom w:val="single" w:sz="4" w:space="0" w:color="auto"/>
              <w:right w:val="single" w:sz="4" w:space="0" w:color="auto"/>
            </w:tcBorders>
            <w:hideMark/>
          </w:tcPr>
          <w:p w14:paraId="4634307F" w14:textId="77777777" w:rsidR="00BA7262" w:rsidRPr="00BA7262" w:rsidRDefault="00BA7262" w:rsidP="00E31EC5">
            <w:pPr>
              <w:pStyle w:val="af"/>
              <w:suppressAutoHyphens/>
              <w:spacing w:line="256" w:lineRule="auto"/>
              <w:jc w:val="center"/>
              <w:rPr>
                <w:b/>
                <w:i/>
                <w:sz w:val="24"/>
                <w:szCs w:val="24"/>
                <w:shd w:val="clear" w:color="auto" w:fill="FFFFFF"/>
                <w:lang w:val="uk-UA"/>
              </w:rPr>
            </w:pPr>
            <w:r w:rsidRPr="00BA7262">
              <w:rPr>
                <w:b/>
                <w:i/>
                <w:sz w:val="24"/>
                <w:szCs w:val="24"/>
                <w:shd w:val="clear" w:color="auto" w:fill="FFFFFF"/>
                <w:lang w:val="uk-UA"/>
              </w:rPr>
              <w:t>№</w:t>
            </w:r>
          </w:p>
        </w:tc>
        <w:tc>
          <w:tcPr>
            <w:tcW w:w="3564" w:type="dxa"/>
            <w:tcBorders>
              <w:top w:val="single" w:sz="4" w:space="0" w:color="auto"/>
              <w:left w:val="single" w:sz="4" w:space="0" w:color="auto"/>
              <w:bottom w:val="single" w:sz="4" w:space="0" w:color="auto"/>
              <w:right w:val="single" w:sz="4" w:space="0" w:color="auto"/>
            </w:tcBorders>
            <w:hideMark/>
          </w:tcPr>
          <w:p w14:paraId="5B3560CF" w14:textId="77777777" w:rsidR="00BA7262" w:rsidRPr="00BA7262" w:rsidRDefault="00BA7262" w:rsidP="00E31EC5">
            <w:pPr>
              <w:pStyle w:val="af"/>
              <w:suppressAutoHyphens/>
              <w:spacing w:line="256" w:lineRule="auto"/>
              <w:jc w:val="center"/>
              <w:rPr>
                <w:b/>
                <w:i/>
                <w:sz w:val="24"/>
                <w:szCs w:val="24"/>
                <w:shd w:val="clear" w:color="auto" w:fill="FFFFFF"/>
                <w:lang w:val="uk-UA"/>
              </w:rPr>
            </w:pPr>
            <w:r w:rsidRPr="00BA7262">
              <w:rPr>
                <w:b/>
                <w:i/>
                <w:sz w:val="24"/>
                <w:szCs w:val="24"/>
                <w:shd w:val="clear" w:color="auto" w:fill="FFFFFF"/>
                <w:lang w:val="uk-UA"/>
              </w:rPr>
              <w:t>Найменування товару</w:t>
            </w:r>
          </w:p>
        </w:tc>
        <w:tc>
          <w:tcPr>
            <w:tcW w:w="1220" w:type="dxa"/>
            <w:tcBorders>
              <w:top w:val="single" w:sz="4" w:space="0" w:color="auto"/>
              <w:left w:val="single" w:sz="4" w:space="0" w:color="auto"/>
              <w:bottom w:val="single" w:sz="4" w:space="0" w:color="auto"/>
              <w:right w:val="single" w:sz="4" w:space="0" w:color="auto"/>
            </w:tcBorders>
            <w:hideMark/>
          </w:tcPr>
          <w:p w14:paraId="29CFDBE3" w14:textId="77777777" w:rsidR="00BA7262" w:rsidRPr="00BA7262" w:rsidRDefault="00BA7262" w:rsidP="00E31EC5">
            <w:pPr>
              <w:pStyle w:val="af"/>
              <w:suppressAutoHyphens/>
              <w:spacing w:line="256" w:lineRule="auto"/>
              <w:jc w:val="center"/>
              <w:rPr>
                <w:b/>
                <w:i/>
                <w:sz w:val="24"/>
                <w:szCs w:val="24"/>
                <w:shd w:val="clear" w:color="auto" w:fill="FFFFFF"/>
                <w:lang w:val="uk-UA"/>
              </w:rPr>
            </w:pPr>
            <w:r w:rsidRPr="00BA7262">
              <w:rPr>
                <w:b/>
                <w:i/>
                <w:sz w:val="24"/>
                <w:szCs w:val="24"/>
                <w:shd w:val="clear" w:color="auto" w:fill="FFFFFF"/>
                <w:lang w:val="uk-UA"/>
              </w:rPr>
              <w:t>Одиниця виміру товару</w:t>
            </w:r>
          </w:p>
        </w:tc>
        <w:tc>
          <w:tcPr>
            <w:tcW w:w="1270" w:type="dxa"/>
            <w:tcBorders>
              <w:top w:val="single" w:sz="4" w:space="0" w:color="auto"/>
              <w:left w:val="single" w:sz="4" w:space="0" w:color="auto"/>
              <w:bottom w:val="single" w:sz="4" w:space="0" w:color="auto"/>
              <w:right w:val="single" w:sz="4" w:space="0" w:color="auto"/>
            </w:tcBorders>
            <w:hideMark/>
          </w:tcPr>
          <w:p w14:paraId="26336284" w14:textId="77777777" w:rsidR="00BA7262" w:rsidRPr="00BA7262" w:rsidRDefault="00BA7262" w:rsidP="00E31EC5">
            <w:pPr>
              <w:pStyle w:val="af"/>
              <w:suppressAutoHyphens/>
              <w:spacing w:line="256" w:lineRule="auto"/>
              <w:jc w:val="center"/>
              <w:rPr>
                <w:b/>
                <w:i/>
                <w:sz w:val="24"/>
                <w:szCs w:val="24"/>
                <w:shd w:val="clear" w:color="auto" w:fill="FFFFFF"/>
                <w:lang w:val="uk-UA"/>
              </w:rPr>
            </w:pPr>
            <w:r w:rsidRPr="00BA7262">
              <w:rPr>
                <w:b/>
                <w:i/>
                <w:sz w:val="24"/>
                <w:szCs w:val="24"/>
                <w:shd w:val="clear" w:color="auto" w:fill="FFFFFF"/>
                <w:lang w:val="uk-UA"/>
              </w:rPr>
              <w:t>Кількість</w:t>
            </w:r>
          </w:p>
        </w:tc>
        <w:tc>
          <w:tcPr>
            <w:tcW w:w="1478" w:type="dxa"/>
            <w:tcBorders>
              <w:top w:val="single" w:sz="4" w:space="0" w:color="auto"/>
              <w:left w:val="single" w:sz="4" w:space="0" w:color="auto"/>
              <w:bottom w:val="single" w:sz="4" w:space="0" w:color="auto"/>
              <w:right w:val="single" w:sz="4" w:space="0" w:color="auto"/>
            </w:tcBorders>
            <w:hideMark/>
          </w:tcPr>
          <w:p w14:paraId="1C572DA2" w14:textId="77777777" w:rsidR="00BA7262" w:rsidRPr="00BA7262" w:rsidRDefault="00BA7262" w:rsidP="00E31EC5">
            <w:pPr>
              <w:pStyle w:val="af"/>
              <w:suppressAutoHyphens/>
              <w:spacing w:line="256" w:lineRule="auto"/>
              <w:jc w:val="center"/>
              <w:rPr>
                <w:b/>
                <w:i/>
                <w:sz w:val="24"/>
                <w:szCs w:val="24"/>
                <w:shd w:val="clear" w:color="auto" w:fill="FFFFFF"/>
                <w:lang w:val="uk-UA"/>
              </w:rPr>
            </w:pPr>
            <w:r w:rsidRPr="00BA7262">
              <w:rPr>
                <w:b/>
                <w:i/>
                <w:sz w:val="24"/>
                <w:szCs w:val="24"/>
                <w:shd w:val="clear" w:color="auto" w:fill="FFFFFF"/>
                <w:lang w:val="uk-UA"/>
              </w:rPr>
              <w:t>Ціна за одиницю товару,  грн.            (з ПДВ/</w:t>
            </w:r>
            <w:r w:rsidR="00027B83">
              <w:rPr>
                <w:b/>
                <w:i/>
                <w:sz w:val="24"/>
                <w:szCs w:val="24"/>
                <w:shd w:val="clear" w:color="auto" w:fill="FFFFFF"/>
                <w:lang w:val="uk-UA"/>
              </w:rPr>
              <w:t xml:space="preserve">               </w:t>
            </w:r>
            <w:r w:rsidRPr="00BA7262">
              <w:rPr>
                <w:b/>
                <w:i/>
                <w:sz w:val="24"/>
                <w:szCs w:val="24"/>
                <w:shd w:val="clear" w:color="auto" w:fill="FFFFFF"/>
                <w:lang w:val="uk-UA"/>
              </w:rPr>
              <w:t>без ПДВ)</w:t>
            </w:r>
          </w:p>
        </w:tc>
        <w:tc>
          <w:tcPr>
            <w:tcW w:w="1342" w:type="dxa"/>
            <w:tcBorders>
              <w:top w:val="single" w:sz="4" w:space="0" w:color="auto"/>
              <w:left w:val="single" w:sz="4" w:space="0" w:color="auto"/>
              <w:bottom w:val="single" w:sz="4" w:space="0" w:color="auto"/>
              <w:right w:val="single" w:sz="4" w:space="0" w:color="auto"/>
            </w:tcBorders>
            <w:hideMark/>
          </w:tcPr>
          <w:p w14:paraId="577E64DC" w14:textId="77777777" w:rsidR="00BA7262" w:rsidRPr="00BA7262" w:rsidRDefault="00BA7262" w:rsidP="00E31EC5">
            <w:pPr>
              <w:pStyle w:val="af"/>
              <w:suppressAutoHyphens/>
              <w:spacing w:line="256" w:lineRule="auto"/>
              <w:jc w:val="center"/>
              <w:rPr>
                <w:b/>
                <w:i/>
                <w:sz w:val="24"/>
                <w:szCs w:val="24"/>
                <w:shd w:val="clear" w:color="auto" w:fill="FFFFFF"/>
                <w:lang w:val="uk-UA"/>
              </w:rPr>
            </w:pPr>
            <w:r w:rsidRPr="00BA7262">
              <w:rPr>
                <w:b/>
                <w:i/>
                <w:sz w:val="24"/>
                <w:szCs w:val="24"/>
                <w:shd w:val="clear" w:color="auto" w:fill="FFFFFF"/>
                <w:lang w:val="uk-UA"/>
              </w:rPr>
              <w:t>Загальна вартість товару, грн.                 (з ПДВ/</w:t>
            </w:r>
            <w:r w:rsidR="00027B83">
              <w:rPr>
                <w:b/>
                <w:i/>
                <w:sz w:val="24"/>
                <w:szCs w:val="24"/>
                <w:shd w:val="clear" w:color="auto" w:fill="FFFFFF"/>
                <w:lang w:val="uk-UA"/>
              </w:rPr>
              <w:t xml:space="preserve"> </w:t>
            </w:r>
            <w:r w:rsidRPr="00BA7262">
              <w:rPr>
                <w:b/>
                <w:i/>
                <w:sz w:val="24"/>
                <w:szCs w:val="24"/>
                <w:shd w:val="clear" w:color="auto" w:fill="FFFFFF"/>
                <w:lang w:val="uk-UA"/>
              </w:rPr>
              <w:t>без ПДВ)</w:t>
            </w:r>
          </w:p>
        </w:tc>
        <w:tc>
          <w:tcPr>
            <w:tcW w:w="1511" w:type="dxa"/>
            <w:tcBorders>
              <w:top w:val="single" w:sz="4" w:space="0" w:color="auto"/>
              <w:left w:val="single" w:sz="4" w:space="0" w:color="auto"/>
              <w:bottom w:val="single" w:sz="4" w:space="0" w:color="auto"/>
              <w:right w:val="single" w:sz="4" w:space="0" w:color="auto"/>
            </w:tcBorders>
            <w:hideMark/>
          </w:tcPr>
          <w:p w14:paraId="26F030ED" w14:textId="77777777" w:rsidR="00BA7262" w:rsidRPr="00BA7262" w:rsidRDefault="00BA7262" w:rsidP="00E31EC5">
            <w:pPr>
              <w:pStyle w:val="af"/>
              <w:suppressAutoHyphens/>
              <w:spacing w:line="256" w:lineRule="auto"/>
              <w:jc w:val="center"/>
              <w:rPr>
                <w:b/>
                <w:i/>
                <w:sz w:val="24"/>
                <w:szCs w:val="24"/>
                <w:shd w:val="clear" w:color="auto" w:fill="FFFFFF"/>
                <w:lang w:val="uk-UA"/>
              </w:rPr>
            </w:pPr>
            <w:r w:rsidRPr="00BA7262">
              <w:rPr>
                <w:b/>
                <w:i/>
                <w:sz w:val="24"/>
                <w:szCs w:val="24"/>
                <w:lang w:val="uk-UA"/>
              </w:rPr>
              <w:t xml:space="preserve">Всього, грн. </w:t>
            </w:r>
            <w:r w:rsidRPr="00BA7262">
              <w:rPr>
                <w:b/>
                <w:i/>
                <w:sz w:val="24"/>
                <w:szCs w:val="24"/>
                <w:shd w:val="clear" w:color="auto" w:fill="FFFFFF"/>
                <w:lang w:val="uk-UA"/>
              </w:rPr>
              <w:t>(з ПДВ/</w:t>
            </w:r>
            <w:r w:rsidR="00027B83">
              <w:rPr>
                <w:b/>
                <w:i/>
                <w:sz w:val="24"/>
                <w:szCs w:val="24"/>
                <w:shd w:val="clear" w:color="auto" w:fill="FFFFFF"/>
                <w:lang w:val="uk-UA"/>
              </w:rPr>
              <w:t xml:space="preserve">           </w:t>
            </w:r>
            <w:r w:rsidRPr="00BA7262">
              <w:rPr>
                <w:b/>
                <w:i/>
                <w:sz w:val="24"/>
                <w:szCs w:val="24"/>
                <w:shd w:val="clear" w:color="auto" w:fill="FFFFFF"/>
                <w:lang w:val="uk-UA"/>
              </w:rPr>
              <w:t>без ПДВ)</w:t>
            </w:r>
          </w:p>
        </w:tc>
      </w:tr>
      <w:tr w:rsidR="00BA7262" w:rsidRPr="004D2B71" w14:paraId="713005AD" w14:textId="77777777" w:rsidTr="00B25B7A">
        <w:trPr>
          <w:trHeight w:val="285"/>
        </w:trPr>
        <w:tc>
          <w:tcPr>
            <w:tcW w:w="236" w:type="dxa"/>
            <w:tcBorders>
              <w:top w:val="single" w:sz="4" w:space="0" w:color="auto"/>
              <w:left w:val="single" w:sz="4" w:space="0" w:color="auto"/>
              <w:bottom w:val="single" w:sz="4" w:space="0" w:color="auto"/>
              <w:right w:val="single" w:sz="4" w:space="0" w:color="auto"/>
            </w:tcBorders>
            <w:hideMark/>
          </w:tcPr>
          <w:p w14:paraId="5EBBCBB0" w14:textId="275BB895" w:rsidR="00BA7262" w:rsidRPr="00025E83" w:rsidRDefault="00BA7262" w:rsidP="00E31EC5">
            <w:pPr>
              <w:pStyle w:val="af"/>
              <w:suppressAutoHyphens/>
              <w:spacing w:line="256" w:lineRule="auto"/>
              <w:jc w:val="center"/>
              <w:rPr>
                <w:sz w:val="24"/>
                <w:szCs w:val="24"/>
                <w:shd w:val="clear" w:color="auto" w:fill="FFFFFF"/>
                <w:lang w:val="uk-UA"/>
              </w:rPr>
            </w:pPr>
          </w:p>
        </w:tc>
        <w:tc>
          <w:tcPr>
            <w:tcW w:w="3564" w:type="dxa"/>
            <w:tcBorders>
              <w:top w:val="single" w:sz="4" w:space="0" w:color="auto"/>
              <w:left w:val="single" w:sz="4" w:space="0" w:color="auto"/>
              <w:bottom w:val="single" w:sz="4" w:space="0" w:color="auto"/>
              <w:right w:val="single" w:sz="4" w:space="0" w:color="auto"/>
            </w:tcBorders>
            <w:hideMark/>
          </w:tcPr>
          <w:p w14:paraId="6581FE9E" w14:textId="77777777" w:rsidR="00BA7262" w:rsidRDefault="00BA7262" w:rsidP="00E31EC5">
            <w:pPr>
              <w:pStyle w:val="af"/>
              <w:suppressAutoHyphens/>
              <w:spacing w:line="256" w:lineRule="auto"/>
              <w:rPr>
                <w:sz w:val="24"/>
                <w:szCs w:val="24"/>
                <w:shd w:val="clear" w:color="auto" w:fill="FFFFFF"/>
                <w:lang w:val="uk-UA"/>
              </w:rPr>
            </w:pPr>
          </w:p>
          <w:p w14:paraId="4711F1E1" w14:textId="77777777" w:rsidR="00BA7262" w:rsidRPr="00A42A70" w:rsidRDefault="00BA7262" w:rsidP="00E31EC5">
            <w:pPr>
              <w:pStyle w:val="af"/>
              <w:suppressAutoHyphens/>
              <w:spacing w:line="256" w:lineRule="auto"/>
              <w:rPr>
                <w:sz w:val="24"/>
                <w:szCs w:val="24"/>
                <w:shd w:val="clear" w:color="auto" w:fill="FFFFFF"/>
                <w:lang w:val="uk-UA"/>
              </w:rPr>
            </w:pPr>
          </w:p>
        </w:tc>
        <w:tc>
          <w:tcPr>
            <w:tcW w:w="1220" w:type="dxa"/>
            <w:tcBorders>
              <w:top w:val="single" w:sz="4" w:space="0" w:color="auto"/>
              <w:left w:val="single" w:sz="4" w:space="0" w:color="auto"/>
              <w:bottom w:val="single" w:sz="4" w:space="0" w:color="auto"/>
              <w:right w:val="single" w:sz="4" w:space="0" w:color="auto"/>
            </w:tcBorders>
          </w:tcPr>
          <w:p w14:paraId="3D57FF4E" w14:textId="2DCEF1A1" w:rsidR="00BA7262" w:rsidRPr="00A42A70" w:rsidRDefault="00BA7262" w:rsidP="00E31EC5">
            <w:pPr>
              <w:pStyle w:val="af"/>
              <w:suppressAutoHyphens/>
              <w:spacing w:line="256" w:lineRule="auto"/>
              <w:jc w:val="center"/>
              <w:rPr>
                <w:sz w:val="24"/>
                <w:szCs w:val="24"/>
                <w:shd w:val="clear" w:color="auto" w:fill="FFFFFF"/>
                <w:lang w:val="uk-UA"/>
              </w:rPr>
            </w:pPr>
          </w:p>
        </w:tc>
        <w:tc>
          <w:tcPr>
            <w:tcW w:w="1270" w:type="dxa"/>
            <w:tcBorders>
              <w:top w:val="single" w:sz="4" w:space="0" w:color="auto"/>
              <w:left w:val="single" w:sz="4" w:space="0" w:color="auto"/>
              <w:bottom w:val="single" w:sz="4" w:space="0" w:color="auto"/>
              <w:right w:val="single" w:sz="4" w:space="0" w:color="auto"/>
            </w:tcBorders>
          </w:tcPr>
          <w:p w14:paraId="73EA18F1" w14:textId="72AE8FC8" w:rsidR="00BA7262" w:rsidRPr="005C582A" w:rsidRDefault="00BA7262" w:rsidP="00340934">
            <w:pPr>
              <w:pStyle w:val="af"/>
              <w:tabs>
                <w:tab w:val="left" w:pos="210"/>
                <w:tab w:val="center" w:pos="527"/>
              </w:tabs>
              <w:suppressAutoHyphens/>
              <w:spacing w:line="256" w:lineRule="auto"/>
              <w:rPr>
                <w:sz w:val="24"/>
                <w:szCs w:val="24"/>
                <w:shd w:val="clear" w:color="auto" w:fill="FFFFFF"/>
                <w:lang w:val="uk-UA"/>
              </w:rPr>
            </w:pPr>
          </w:p>
        </w:tc>
        <w:tc>
          <w:tcPr>
            <w:tcW w:w="1478" w:type="dxa"/>
            <w:tcBorders>
              <w:top w:val="single" w:sz="4" w:space="0" w:color="auto"/>
              <w:left w:val="single" w:sz="4" w:space="0" w:color="auto"/>
              <w:bottom w:val="single" w:sz="4" w:space="0" w:color="auto"/>
              <w:right w:val="single" w:sz="4" w:space="0" w:color="auto"/>
            </w:tcBorders>
            <w:hideMark/>
          </w:tcPr>
          <w:p w14:paraId="76CBCBEF" w14:textId="77777777" w:rsidR="00BA7262" w:rsidRPr="005C582A" w:rsidRDefault="00BA7262" w:rsidP="00E31EC5">
            <w:pPr>
              <w:pStyle w:val="af"/>
              <w:suppressAutoHyphens/>
              <w:spacing w:line="256" w:lineRule="auto"/>
              <w:jc w:val="center"/>
              <w:rPr>
                <w:sz w:val="24"/>
                <w:szCs w:val="24"/>
                <w:shd w:val="clear" w:color="auto" w:fill="FFFFFF"/>
                <w:lang w:val="uk-UA"/>
              </w:rPr>
            </w:pPr>
          </w:p>
        </w:tc>
        <w:tc>
          <w:tcPr>
            <w:tcW w:w="1342" w:type="dxa"/>
            <w:tcBorders>
              <w:top w:val="single" w:sz="4" w:space="0" w:color="auto"/>
              <w:left w:val="single" w:sz="4" w:space="0" w:color="auto"/>
              <w:bottom w:val="single" w:sz="4" w:space="0" w:color="auto"/>
              <w:right w:val="single" w:sz="4" w:space="0" w:color="auto"/>
            </w:tcBorders>
            <w:hideMark/>
          </w:tcPr>
          <w:p w14:paraId="035B8FBB" w14:textId="77777777" w:rsidR="00BA7262" w:rsidRPr="005C582A" w:rsidRDefault="00BA7262" w:rsidP="00E31EC5">
            <w:pPr>
              <w:pStyle w:val="af"/>
              <w:suppressAutoHyphens/>
              <w:spacing w:line="256" w:lineRule="auto"/>
              <w:jc w:val="center"/>
              <w:rPr>
                <w:sz w:val="24"/>
                <w:szCs w:val="24"/>
                <w:shd w:val="clear" w:color="auto" w:fill="FFFFFF"/>
                <w:lang w:val="uk-UA"/>
              </w:rPr>
            </w:pPr>
          </w:p>
        </w:tc>
        <w:tc>
          <w:tcPr>
            <w:tcW w:w="1511" w:type="dxa"/>
            <w:tcBorders>
              <w:top w:val="single" w:sz="4" w:space="0" w:color="auto"/>
              <w:left w:val="single" w:sz="4" w:space="0" w:color="auto"/>
              <w:bottom w:val="single" w:sz="4" w:space="0" w:color="auto"/>
              <w:right w:val="single" w:sz="4" w:space="0" w:color="auto"/>
            </w:tcBorders>
            <w:hideMark/>
          </w:tcPr>
          <w:p w14:paraId="6AA5AECE" w14:textId="77777777" w:rsidR="00BA7262" w:rsidRPr="005C582A" w:rsidRDefault="00BA7262" w:rsidP="00E31EC5">
            <w:pPr>
              <w:pStyle w:val="af"/>
              <w:suppressAutoHyphens/>
              <w:spacing w:line="256" w:lineRule="auto"/>
              <w:jc w:val="center"/>
              <w:rPr>
                <w:sz w:val="24"/>
                <w:szCs w:val="24"/>
                <w:shd w:val="clear" w:color="auto" w:fill="FFFFFF"/>
                <w:lang w:val="uk-UA"/>
              </w:rPr>
            </w:pPr>
          </w:p>
        </w:tc>
      </w:tr>
      <w:tr w:rsidR="00B25B7A" w:rsidRPr="004D2B71" w14:paraId="62A5BAF7" w14:textId="77777777" w:rsidTr="00B25B7A">
        <w:trPr>
          <w:trHeight w:val="289"/>
        </w:trPr>
        <w:tc>
          <w:tcPr>
            <w:tcW w:w="236" w:type="dxa"/>
            <w:tcBorders>
              <w:top w:val="single" w:sz="4" w:space="0" w:color="auto"/>
              <w:left w:val="single" w:sz="4" w:space="0" w:color="auto"/>
              <w:bottom w:val="single" w:sz="4" w:space="0" w:color="auto"/>
              <w:right w:val="single" w:sz="4" w:space="0" w:color="auto"/>
            </w:tcBorders>
          </w:tcPr>
          <w:p w14:paraId="50EC8C47" w14:textId="77777777" w:rsidR="00B25B7A" w:rsidRPr="00025E83" w:rsidRDefault="00B25B7A" w:rsidP="00E31EC5">
            <w:pPr>
              <w:pStyle w:val="af"/>
              <w:suppressAutoHyphens/>
              <w:spacing w:line="256" w:lineRule="auto"/>
              <w:jc w:val="center"/>
              <w:rPr>
                <w:sz w:val="24"/>
                <w:szCs w:val="24"/>
                <w:shd w:val="clear" w:color="auto" w:fill="FFFFFF"/>
                <w:lang w:val="uk-UA"/>
              </w:rPr>
            </w:pPr>
          </w:p>
        </w:tc>
        <w:tc>
          <w:tcPr>
            <w:tcW w:w="3564" w:type="dxa"/>
            <w:tcBorders>
              <w:top w:val="single" w:sz="4" w:space="0" w:color="auto"/>
              <w:left w:val="single" w:sz="4" w:space="0" w:color="auto"/>
              <w:bottom w:val="single" w:sz="4" w:space="0" w:color="auto"/>
              <w:right w:val="single" w:sz="4" w:space="0" w:color="auto"/>
            </w:tcBorders>
          </w:tcPr>
          <w:p w14:paraId="1DCE664C" w14:textId="77777777" w:rsidR="00B25B7A" w:rsidRDefault="00B25B7A" w:rsidP="00E31EC5">
            <w:pPr>
              <w:pStyle w:val="af"/>
              <w:suppressAutoHyphens/>
              <w:spacing w:line="256" w:lineRule="auto"/>
              <w:rPr>
                <w:sz w:val="24"/>
                <w:szCs w:val="24"/>
                <w:shd w:val="clear" w:color="auto" w:fill="FFFFFF"/>
                <w:lang w:val="uk-UA"/>
              </w:rPr>
            </w:pPr>
          </w:p>
        </w:tc>
        <w:tc>
          <w:tcPr>
            <w:tcW w:w="1220" w:type="dxa"/>
            <w:tcBorders>
              <w:top w:val="single" w:sz="4" w:space="0" w:color="auto"/>
              <w:left w:val="single" w:sz="4" w:space="0" w:color="auto"/>
              <w:bottom w:val="single" w:sz="4" w:space="0" w:color="auto"/>
              <w:right w:val="single" w:sz="4" w:space="0" w:color="auto"/>
            </w:tcBorders>
          </w:tcPr>
          <w:p w14:paraId="1237460F" w14:textId="77777777" w:rsidR="00B25B7A" w:rsidRPr="00A42A70" w:rsidRDefault="00B25B7A" w:rsidP="00E31EC5">
            <w:pPr>
              <w:pStyle w:val="af"/>
              <w:suppressAutoHyphens/>
              <w:spacing w:line="256" w:lineRule="auto"/>
              <w:jc w:val="center"/>
              <w:rPr>
                <w:sz w:val="24"/>
                <w:szCs w:val="24"/>
                <w:shd w:val="clear" w:color="auto" w:fill="FFFFFF"/>
                <w:lang w:val="uk-UA"/>
              </w:rPr>
            </w:pPr>
          </w:p>
        </w:tc>
        <w:tc>
          <w:tcPr>
            <w:tcW w:w="1270" w:type="dxa"/>
            <w:tcBorders>
              <w:top w:val="single" w:sz="4" w:space="0" w:color="auto"/>
              <w:left w:val="single" w:sz="4" w:space="0" w:color="auto"/>
              <w:bottom w:val="single" w:sz="4" w:space="0" w:color="auto"/>
              <w:right w:val="single" w:sz="4" w:space="0" w:color="auto"/>
            </w:tcBorders>
          </w:tcPr>
          <w:p w14:paraId="6D8755C2" w14:textId="77777777" w:rsidR="00B25B7A" w:rsidRPr="005C582A" w:rsidRDefault="00B25B7A" w:rsidP="00340934">
            <w:pPr>
              <w:pStyle w:val="af"/>
              <w:tabs>
                <w:tab w:val="left" w:pos="210"/>
                <w:tab w:val="center" w:pos="527"/>
              </w:tabs>
              <w:suppressAutoHyphens/>
              <w:spacing w:line="256" w:lineRule="auto"/>
              <w:rPr>
                <w:sz w:val="24"/>
                <w:szCs w:val="24"/>
                <w:shd w:val="clear" w:color="auto" w:fill="FFFFFF"/>
                <w:lang w:val="uk-UA"/>
              </w:rPr>
            </w:pPr>
          </w:p>
        </w:tc>
        <w:tc>
          <w:tcPr>
            <w:tcW w:w="1478" w:type="dxa"/>
            <w:tcBorders>
              <w:top w:val="single" w:sz="4" w:space="0" w:color="auto"/>
              <w:left w:val="single" w:sz="4" w:space="0" w:color="auto"/>
              <w:bottom w:val="single" w:sz="4" w:space="0" w:color="auto"/>
              <w:right w:val="single" w:sz="4" w:space="0" w:color="auto"/>
            </w:tcBorders>
          </w:tcPr>
          <w:p w14:paraId="7BF1E909" w14:textId="77777777" w:rsidR="00B25B7A" w:rsidRPr="005C582A" w:rsidRDefault="00B25B7A" w:rsidP="00E31EC5">
            <w:pPr>
              <w:pStyle w:val="af"/>
              <w:suppressAutoHyphens/>
              <w:spacing w:line="256" w:lineRule="auto"/>
              <w:jc w:val="center"/>
              <w:rPr>
                <w:sz w:val="24"/>
                <w:szCs w:val="24"/>
                <w:shd w:val="clear" w:color="auto" w:fill="FFFFFF"/>
                <w:lang w:val="uk-UA"/>
              </w:rPr>
            </w:pPr>
          </w:p>
        </w:tc>
        <w:tc>
          <w:tcPr>
            <w:tcW w:w="1342" w:type="dxa"/>
            <w:tcBorders>
              <w:top w:val="single" w:sz="4" w:space="0" w:color="auto"/>
              <w:left w:val="single" w:sz="4" w:space="0" w:color="auto"/>
              <w:bottom w:val="single" w:sz="4" w:space="0" w:color="auto"/>
              <w:right w:val="single" w:sz="4" w:space="0" w:color="auto"/>
            </w:tcBorders>
          </w:tcPr>
          <w:p w14:paraId="0A85FE53" w14:textId="77777777" w:rsidR="00B25B7A" w:rsidRPr="005C582A" w:rsidRDefault="00B25B7A" w:rsidP="00E31EC5">
            <w:pPr>
              <w:pStyle w:val="af"/>
              <w:suppressAutoHyphens/>
              <w:spacing w:line="256" w:lineRule="auto"/>
              <w:jc w:val="center"/>
              <w:rPr>
                <w:sz w:val="24"/>
                <w:szCs w:val="24"/>
                <w:shd w:val="clear" w:color="auto" w:fill="FFFFFF"/>
                <w:lang w:val="uk-UA"/>
              </w:rPr>
            </w:pPr>
          </w:p>
        </w:tc>
        <w:tc>
          <w:tcPr>
            <w:tcW w:w="1511" w:type="dxa"/>
            <w:tcBorders>
              <w:top w:val="single" w:sz="4" w:space="0" w:color="auto"/>
              <w:left w:val="single" w:sz="4" w:space="0" w:color="auto"/>
              <w:bottom w:val="single" w:sz="4" w:space="0" w:color="auto"/>
              <w:right w:val="single" w:sz="4" w:space="0" w:color="auto"/>
            </w:tcBorders>
          </w:tcPr>
          <w:p w14:paraId="517A79F6" w14:textId="77777777" w:rsidR="00B25B7A" w:rsidRPr="005C582A" w:rsidRDefault="00B25B7A" w:rsidP="00E31EC5">
            <w:pPr>
              <w:pStyle w:val="af"/>
              <w:suppressAutoHyphens/>
              <w:spacing w:line="256" w:lineRule="auto"/>
              <w:jc w:val="center"/>
              <w:rPr>
                <w:sz w:val="24"/>
                <w:szCs w:val="24"/>
                <w:shd w:val="clear" w:color="auto" w:fill="FFFFFF"/>
                <w:lang w:val="uk-UA"/>
              </w:rPr>
            </w:pPr>
          </w:p>
        </w:tc>
      </w:tr>
      <w:tr w:rsidR="00BA7262" w:rsidRPr="00E12448" w14:paraId="568783A5" w14:textId="77777777" w:rsidTr="00B25B7A">
        <w:tc>
          <w:tcPr>
            <w:tcW w:w="9110" w:type="dxa"/>
            <w:gridSpan w:val="6"/>
            <w:tcBorders>
              <w:top w:val="single" w:sz="4" w:space="0" w:color="auto"/>
              <w:left w:val="single" w:sz="4" w:space="0" w:color="auto"/>
              <w:bottom w:val="single" w:sz="4" w:space="0" w:color="auto"/>
              <w:right w:val="single" w:sz="4" w:space="0" w:color="auto"/>
            </w:tcBorders>
            <w:hideMark/>
          </w:tcPr>
          <w:p w14:paraId="5A56ACD1" w14:textId="77777777" w:rsidR="00BA7262" w:rsidRDefault="00BA7262" w:rsidP="00E31EC5">
            <w:pPr>
              <w:pStyle w:val="af"/>
              <w:suppressAutoHyphens/>
              <w:spacing w:line="256" w:lineRule="auto"/>
              <w:rPr>
                <w:b/>
                <w:sz w:val="24"/>
                <w:szCs w:val="24"/>
                <w:shd w:val="clear" w:color="auto" w:fill="FFFFFF"/>
                <w:lang w:val="uk-UA"/>
              </w:rPr>
            </w:pPr>
          </w:p>
          <w:p w14:paraId="4A30A837" w14:textId="4FD881F6" w:rsidR="00BA7262" w:rsidRPr="00BA7262" w:rsidRDefault="00BA7262" w:rsidP="00E31EC5">
            <w:pPr>
              <w:pStyle w:val="af"/>
              <w:suppressAutoHyphens/>
              <w:spacing w:line="256" w:lineRule="auto"/>
              <w:rPr>
                <w:i/>
                <w:sz w:val="24"/>
                <w:szCs w:val="24"/>
                <w:shd w:val="clear" w:color="auto" w:fill="FFFFFF"/>
                <w:lang w:val="uk-UA"/>
              </w:rPr>
            </w:pPr>
            <w:r w:rsidRPr="005C582A">
              <w:rPr>
                <w:b/>
                <w:sz w:val="24"/>
                <w:szCs w:val="24"/>
                <w:shd w:val="clear" w:color="auto" w:fill="FFFFFF"/>
                <w:lang w:val="uk-UA"/>
              </w:rPr>
              <w:t>Всього:</w:t>
            </w:r>
            <w:r>
              <w:rPr>
                <w:b/>
                <w:sz w:val="24"/>
                <w:szCs w:val="24"/>
                <w:shd w:val="clear" w:color="auto" w:fill="FFFFFF"/>
                <w:lang w:val="uk-UA"/>
              </w:rPr>
              <w:t xml:space="preserve">    </w:t>
            </w:r>
            <w:r>
              <w:rPr>
                <w:i/>
                <w:sz w:val="24"/>
                <w:szCs w:val="24"/>
                <w:shd w:val="clear" w:color="auto" w:fill="FFFFFF"/>
                <w:lang w:val="uk-UA"/>
              </w:rPr>
              <w:t>сума прописом (</w:t>
            </w:r>
            <w:bookmarkStart w:id="0" w:name="_GoBack"/>
            <w:bookmarkEnd w:id="0"/>
            <w:r>
              <w:rPr>
                <w:i/>
                <w:sz w:val="24"/>
                <w:szCs w:val="24"/>
                <w:shd w:val="clear" w:color="auto" w:fill="FFFFFF"/>
                <w:lang w:val="uk-UA"/>
              </w:rPr>
              <w:t>з ПДВ/без ПДВ)</w:t>
            </w:r>
            <w:r w:rsidR="005A68E1" w:rsidRPr="005A68E1">
              <w:rPr>
                <w:sz w:val="24"/>
                <w:szCs w:val="24"/>
                <w:shd w:val="clear" w:color="auto" w:fill="FFFFFF"/>
                <w:lang w:val="uk-UA"/>
              </w:rPr>
              <w:t>.</w:t>
            </w:r>
          </w:p>
          <w:p w14:paraId="47B21B19" w14:textId="77777777" w:rsidR="00BA7262" w:rsidRPr="005C582A" w:rsidRDefault="00BA7262" w:rsidP="00E31EC5">
            <w:pPr>
              <w:pStyle w:val="af"/>
              <w:suppressAutoHyphens/>
              <w:spacing w:line="256" w:lineRule="auto"/>
              <w:jc w:val="center"/>
              <w:rPr>
                <w:sz w:val="24"/>
                <w:szCs w:val="24"/>
                <w:shd w:val="clear" w:color="auto" w:fill="FFFFFF"/>
                <w:lang w:val="uk-UA"/>
              </w:rPr>
            </w:pPr>
          </w:p>
        </w:tc>
        <w:tc>
          <w:tcPr>
            <w:tcW w:w="1511" w:type="dxa"/>
            <w:tcBorders>
              <w:top w:val="single" w:sz="4" w:space="0" w:color="auto"/>
              <w:left w:val="single" w:sz="4" w:space="0" w:color="auto"/>
              <w:bottom w:val="single" w:sz="4" w:space="0" w:color="auto"/>
              <w:right w:val="single" w:sz="4" w:space="0" w:color="auto"/>
            </w:tcBorders>
            <w:hideMark/>
          </w:tcPr>
          <w:p w14:paraId="16C6751C" w14:textId="77777777" w:rsidR="00BA7262" w:rsidRPr="005C582A" w:rsidRDefault="00BA7262" w:rsidP="00BA7262">
            <w:pPr>
              <w:pStyle w:val="af"/>
              <w:suppressAutoHyphens/>
              <w:spacing w:line="256" w:lineRule="auto"/>
              <w:rPr>
                <w:sz w:val="24"/>
                <w:szCs w:val="24"/>
                <w:shd w:val="clear" w:color="auto" w:fill="FFFFFF"/>
                <w:lang w:val="uk-UA"/>
              </w:rPr>
            </w:pPr>
            <w:r>
              <w:rPr>
                <w:sz w:val="24"/>
                <w:szCs w:val="24"/>
                <w:shd w:val="clear" w:color="auto" w:fill="FFFFFF"/>
                <w:lang w:val="uk-UA"/>
              </w:rPr>
              <w:t xml:space="preserve">    </w:t>
            </w:r>
          </w:p>
        </w:tc>
      </w:tr>
    </w:tbl>
    <w:p w14:paraId="27D22DEE" w14:textId="77777777" w:rsidR="00282D40" w:rsidRDefault="00282D40" w:rsidP="00A63E7F"/>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823"/>
      </w:tblGrid>
      <w:tr w:rsidR="005A68E1" w:rsidRPr="00C428F1" w14:paraId="4DC3BCEC" w14:textId="77777777" w:rsidTr="00D962AE">
        <w:tc>
          <w:tcPr>
            <w:tcW w:w="2511" w:type="pct"/>
          </w:tcPr>
          <w:p w14:paraId="4538C6E5" w14:textId="77777777" w:rsidR="005A68E1" w:rsidRPr="00C428F1" w:rsidRDefault="005A68E1" w:rsidP="00D962AE">
            <w:pPr>
              <w:pStyle w:val="a8"/>
              <w:ind w:left="0"/>
              <w:jc w:val="center"/>
              <w:rPr>
                <w:b/>
                <w:sz w:val="24"/>
                <w:szCs w:val="24"/>
              </w:rPr>
            </w:pPr>
            <w:r>
              <w:rPr>
                <w:b/>
                <w:sz w:val="24"/>
                <w:szCs w:val="24"/>
              </w:rPr>
              <w:t>Покупець</w:t>
            </w:r>
            <w:r w:rsidRPr="00C428F1">
              <w:rPr>
                <w:b/>
                <w:sz w:val="24"/>
                <w:szCs w:val="24"/>
              </w:rPr>
              <w:t>:</w:t>
            </w:r>
          </w:p>
          <w:p w14:paraId="2E332B50" w14:textId="77777777" w:rsidR="005A68E1" w:rsidRPr="00C428F1" w:rsidRDefault="005A68E1" w:rsidP="00D962AE">
            <w:pPr>
              <w:pStyle w:val="a8"/>
              <w:ind w:left="0"/>
              <w:rPr>
                <w:b/>
                <w:sz w:val="24"/>
                <w:szCs w:val="24"/>
              </w:rPr>
            </w:pPr>
            <w:r>
              <w:rPr>
                <w:b/>
                <w:sz w:val="24"/>
                <w:szCs w:val="24"/>
              </w:rPr>
              <w:t>Виконавчий комітет Студениківської сільської ради</w:t>
            </w:r>
          </w:p>
          <w:p w14:paraId="7C117A05" w14:textId="77777777" w:rsidR="005A68E1" w:rsidRPr="00027B83" w:rsidRDefault="005A68E1" w:rsidP="00D962AE">
            <w:pPr>
              <w:pStyle w:val="a8"/>
              <w:ind w:left="0"/>
              <w:rPr>
                <w:sz w:val="24"/>
                <w:szCs w:val="24"/>
              </w:rPr>
            </w:pPr>
            <w:r>
              <w:rPr>
                <w:sz w:val="24"/>
                <w:szCs w:val="24"/>
              </w:rPr>
              <w:t xml:space="preserve">Юридична адреса та адреса для листування: </w:t>
            </w:r>
            <w:r w:rsidRPr="00027B83">
              <w:rPr>
                <w:sz w:val="24"/>
                <w:szCs w:val="24"/>
              </w:rPr>
              <w:t>08421, Україна, Київська область,</w:t>
            </w:r>
          </w:p>
          <w:p w14:paraId="4583097A" w14:textId="3899FE92" w:rsidR="005A68E1" w:rsidRPr="00027B83" w:rsidRDefault="00D866D8" w:rsidP="00D962AE">
            <w:pPr>
              <w:pStyle w:val="a8"/>
              <w:ind w:left="0"/>
              <w:rPr>
                <w:sz w:val="24"/>
                <w:szCs w:val="24"/>
              </w:rPr>
            </w:pPr>
            <w:r>
              <w:rPr>
                <w:sz w:val="24"/>
                <w:szCs w:val="24"/>
              </w:rPr>
              <w:t>Бориспільський</w:t>
            </w:r>
            <w:r w:rsidR="005A68E1" w:rsidRPr="00027B83">
              <w:rPr>
                <w:sz w:val="24"/>
                <w:szCs w:val="24"/>
              </w:rPr>
              <w:t xml:space="preserve"> р-н,       </w:t>
            </w:r>
          </w:p>
          <w:p w14:paraId="4F0F6A4E" w14:textId="77777777" w:rsidR="005A68E1" w:rsidRPr="00027B83" w:rsidRDefault="005A68E1" w:rsidP="00D962AE">
            <w:pPr>
              <w:pStyle w:val="a8"/>
              <w:ind w:left="0"/>
              <w:rPr>
                <w:sz w:val="24"/>
                <w:szCs w:val="24"/>
              </w:rPr>
            </w:pPr>
            <w:r w:rsidRPr="00027B83">
              <w:rPr>
                <w:sz w:val="24"/>
                <w:szCs w:val="24"/>
              </w:rPr>
              <w:t>с. Студеники, вул. Переяславська, буд. 19</w:t>
            </w:r>
          </w:p>
          <w:p w14:paraId="1D6E1C23" w14:textId="77777777" w:rsidR="005A68E1" w:rsidRPr="00027B83" w:rsidRDefault="005A68E1" w:rsidP="00D962AE">
            <w:pPr>
              <w:pStyle w:val="a8"/>
              <w:ind w:left="0"/>
              <w:rPr>
                <w:sz w:val="24"/>
                <w:szCs w:val="24"/>
              </w:rPr>
            </w:pPr>
            <w:r w:rsidRPr="00027B83">
              <w:rPr>
                <w:sz w:val="24"/>
                <w:szCs w:val="24"/>
              </w:rPr>
              <w:t xml:space="preserve">ЄДРПОУ </w:t>
            </w:r>
            <w:r>
              <w:rPr>
                <w:sz w:val="24"/>
                <w:szCs w:val="24"/>
              </w:rPr>
              <w:t>44141598</w:t>
            </w:r>
          </w:p>
          <w:p w14:paraId="243A307A" w14:textId="77777777" w:rsidR="005A68E1" w:rsidRPr="00027B83" w:rsidRDefault="005A68E1" w:rsidP="00D962AE">
            <w:pPr>
              <w:pStyle w:val="a8"/>
              <w:ind w:left="0"/>
              <w:rPr>
                <w:sz w:val="24"/>
                <w:szCs w:val="24"/>
              </w:rPr>
            </w:pPr>
            <w:r w:rsidRPr="00027B83">
              <w:rPr>
                <w:sz w:val="24"/>
                <w:szCs w:val="24"/>
              </w:rPr>
              <w:t>р/р UA</w:t>
            </w:r>
            <w:r>
              <w:rPr>
                <w:sz w:val="24"/>
                <w:szCs w:val="24"/>
              </w:rPr>
              <w:t>_______________________________</w:t>
            </w:r>
          </w:p>
          <w:p w14:paraId="67626FEA" w14:textId="77777777" w:rsidR="005A68E1" w:rsidRPr="00027B83" w:rsidRDefault="005A68E1" w:rsidP="00D962AE">
            <w:pPr>
              <w:pStyle w:val="a8"/>
              <w:ind w:left="0"/>
              <w:rPr>
                <w:sz w:val="24"/>
                <w:szCs w:val="24"/>
              </w:rPr>
            </w:pPr>
            <w:r w:rsidRPr="00027B83">
              <w:rPr>
                <w:sz w:val="24"/>
                <w:szCs w:val="24"/>
              </w:rPr>
              <w:t>в ДКСУ м. Києва</w:t>
            </w:r>
          </w:p>
          <w:p w14:paraId="466C5BAB" w14:textId="77777777" w:rsidR="005A68E1" w:rsidRPr="00C428F1" w:rsidRDefault="005A68E1" w:rsidP="00D962AE">
            <w:pPr>
              <w:pStyle w:val="a8"/>
              <w:ind w:left="0"/>
              <w:rPr>
                <w:sz w:val="24"/>
                <w:szCs w:val="24"/>
              </w:rPr>
            </w:pPr>
            <w:proofErr w:type="spellStart"/>
            <w:r w:rsidRPr="00027B83">
              <w:rPr>
                <w:sz w:val="24"/>
                <w:szCs w:val="24"/>
              </w:rPr>
              <w:t>тел</w:t>
            </w:r>
            <w:proofErr w:type="spellEnd"/>
            <w:r w:rsidRPr="00027B83">
              <w:rPr>
                <w:sz w:val="24"/>
                <w:szCs w:val="24"/>
              </w:rPr>
              <w:t>.:</w:t>
            </w:r>
            <w:r w:rsidRPr="00C428F1">
              <w:rPr>
                <w:b/>
                <w:sz w:val="24"/>
                <w:szCs w:val="24"/>
              </w:rPr>
              <w:t xml:space="preserve"> </w:t>
            </w:r>
            <w:r>
              <w:rPr>
                <w:sz w:val="24"/>
                <w:szCs w:val="24"/>
              </w:rPr>
              <w:t>(04567) 2-72-10</w:t>
            </w:r>
          </w:p>
          <w:p w14:paraId="46058C08" w14:textId="72D06C0B" w:rsidR="005A68E1" w:rsidRPr="005A68E1" w:rsidRDefault="005A68E1" w:rsidP="00D962AE">
            <w:pPr>
              <w:pStyle w:val="a8"/>
              <w:ind w:left="0"/>
              <w:rPr>
                <w:sz w:val="24"/>
                <w:szCs w:val="24"/>
                <w:lang w:val="ru-RU"/>
              </w:rPr>
            </w:pPr>
            <w:r w:rsidRPr="00027B83">
              <w:rPr>
                <w:sz w:val="24"/>
                <w:szCs w:val="24"/>
              </w:rPr>
              <w:t>е-</w:t>
            </w:r>
            <w:proofErr w:type="spellStart"/>
            <w:r w:rsidRPr="00027B83">
              <w:rPr>
                <w:sz w:val="24"/>
                <w:szCs w:val="24"/>
              </w:rPr>
              <w:t>mail</w:t>
            </w:r>
            <w:proofErr w:type="spellEnd"/>
            <w:r w:rsidRPr="00027B83">
              <w:rPr>
                <w:sz w:val="24"/>
                <w:szCs w:val="24"/>
              </w:rPr>
              <w:t xml:space="preserve">: </w:t>
            </w:r>
            <w:proofErr w:type="spellStart"/>
            <w:r w:rsidR="006353C7">
              <w:rPr>
                <w:sz w:val="24"/>
                <w:szCs w:val="24"/>
              </w:rPr>
              <w:t>studenikisr</w:t>
            </w:r>
            <w:proofErr w:type="spellEnd"/>
            <w:r w:rsidR="006353C7">
              <w:rPr>
                <w:sz w:val="24"/>
                <w:szCs w:val="24"/>
              </w:rPr>
              <w:t>@</w:t>
            </w:r>
            <w:proofErr w:type="spellStart"/>
            <w:r w:rsidR="006353C7">
              <w:rPr>
                <w:sz w:val="24"/>
                <w:szCs w:val="24"/>
                <w:lang w:val="en-US"/>
              </w:rPr>
              <w:t>ukr</w:t>
            </w:r>
            <w:proofErr w:type="spellEnd"/>
            <w:r w:rsidR="006353C7" w:rsidRPr="00B25B7A">
              <w:rPr>
                <w:sz w:val="24"/>
                <w:szCs w:val="24"/>
                <w:lang w:val="ru-RU"/>
              </w:rPr>
              <w:t>.</w:t>
            </w:r>
            <w:r w:rsidR="006353C7">
              <w:rPr>
                <w:sz w:val="24"/>
                <w:szCs w:val="24"/>
                <w:lang w:val="en-US"/>
              </w:rPr>
              <w:t>net</w:t>
            </w:r>
            <w:r w:rsidR="006353C7" w:rsidRPr="005A68E1">
              <w:rPr>
                <w:sz w:val="24"/>
                <w:szCs w:val="24"/>
              </w:rPr>
              <w:t xml:space="preserve">  </w:t>
            </w:r>
          </w:p>
          <w:p w14:paraId="5DD9F1BC" w14:textId="77777777" w:rsidR="005A68E1" w:rsidRPr="00C428F1" w:rsidRDefault="005A68E1" w:rsidP="00D962AE">
            <w:pPr>
              <w:pStyle w:val="a8"/>
              <w:ind w:left="0"/>
              <w:jc w:val="both"/>
              <w:rPr>
                <w:b/>
                <w:sz w:val="24"/>
                <w:szCs w:val="24"/>
              </w:rPr>
            </w:pPr>
          </w:p>
          <w:p w14:paraId="0D1BA98B" w14:textId="77777777" w:rsidR="005A68E1" w:rsidRPr="00C428F1" w:rsidRDefault="005A68E1" w:rsidP="00D962AE">
            <w:pPr>
              <w:pStyle w:val="a8"/>
              <w:ind w:left="0"/>
              <w:jc w:val="center"/>
              <w:rPr>
                <w:b/>
                <w:sz w:val="24"/>
                <w:szCs w:val="24"/>
              </w:rPr>
            </w:pPr>
            <w:r w:rsidRPr="00C428F1">
              <w:rPr>
                <w:b/>
                <w:sz w:val="24"/>
                <w:szCs w:val="24"/>
              </w:rPr>
              <w:t xml:space="preserve">Від </w:t>
            </w:r>
            <w:r>
              <w:rPr>
                <w:b/>
                <w:sz w:val="24"/>
                <w:szCs w:val="24"/>
              </w:rPr>
              <w:t>Покупця</w:t>
            </w:r>
            <w:r w:rsidRPr="00C428F1">
              <w:rPr>
                <w:b/>
                <w:sz w:val="24"/>
                <w:szCs w:val="24"/>
              </w:rPr>
              <w:t>:</w:t>
            </w:r>
          </w:p>
          <w:p w14:paraId="7943F0B7" w14:textId="77777777" w:rsidR="005A68E1" w:rsidRPr="00C428F1" w:rsidRDefault="005A68E1" w:rsidP="00D962AE">
            <w:pPr>
              <w:pStyle w:val="a8"/>
              <w:ind w:left="0"/>
              <w:jc w:val="center"/>
              <w:rPr>
                <w:b/>
                <w:sz w:val="24"/>
                <w:szCs w:val="24"/>
              </w:rPr>
            </w:pPr>
          </w:p>
          <w:p w14:paraId="3E7697AA" w14:textId="77777777" w:rsidR="005A68E1" w:rsidRPr="00C428F1" w:rsidRDefault="005A68E1" w:rsidP="00D962AE">
            <w:pPr>
              <w:pStyle w:val="a8"/>
              <w:ind w:left="0"/>
              <w:jc w:val="both"/>
              <w:rPr>
                <w:b/>
                <w:sz w:val="24"/>
                <w:szCs w:val="24"/>
              </w:rPr>
            </w:pPr>
            <w:r w:rsidRPr="00C428F1">
              <w:rPr>
                <w:b/>
                <w:sz w:val="24"/>
                <w:szCs w:val="24"/>
              </w:rPr>
              <w:t>Сільський голова____________</w:t>
            </w:r>
            <w:r>
              <w:rPr>
                <w:b/>
                <w:sz w:val="24"/>
                <w:szCs w:val="24"/>
              </w:rPr>
              <w:t xml:space="preserve"> </w:t>
            </w:r>
            <w:r w:rsidRPr="00C428F1">
              <w:rPr>
                <w:b/>
                <w:sz w:val="24"/>
                <w:szCs w:val="24"/>
              </w:rPr>
              <w:t>М.О. Лях</w:t>
            </w:r>
          </w:p>
          <w:p w14:paraId="66A51FE9" w14:textId="77777777" w:rsidR="005A68E1" w:rsidRPr="00C428F1" w:rsidRDefault="005A68E1" w:rsidP="00D962AE">
            <w:pPr>
              <w:pStyle w:val="a8"/>
              <w:ind w:left="0"/>
              <w:jc w:val="both"/>
              <w:rPr>
                <w:sz w:val="24"/>
                <w:szCs w:val="24"/>
              </w:rPr>
            </w:pPr>
            <w:r w:rsidRPr="00C428F1">
              <w:rPr>
                <w:sz w:val="24"/>
                <w:szCs w:val="24"/>
              </w:rPr>
              <w:t>М.П.</w:t>
            </w:r>
          </w:p>
        </w:tc>
        <w:tc>
          <w:tcPr>
            <w:tcW w:w="2489" w:type="pct"/>
          </w:tcPr>
          <w:p w14:paraId="67C60E9A" w14:textId="77777777" w:rsidR="005A68E1" w:rsidRPr="00C428F1" w:rsidRDefault="005A68E1" w:rsidP="00D962AE">
            <w:pPr>
              <w:pStyle w:val="a8"/>
              <w:ind w:left="0"/>
              <w:jc w:val="center"/>
              <w:rPr>
                <w:b/>
                <w:color w:val="000000" w:themeColor="text1"/>
                <w:sz w:val="24"/>
                <w:szCs w:val="24"/>
              </w:rPr>
            </w:pPr>
            <w:r>
              <w:rPr>
                <w:b/>
                <w:sz w:val="24"/>
                <w:szCs w:val="24"/>
              </w:rPr>
              <w:t>Постачальник</w:t>
            </w:r>
            <w:r w:rsidRPr="00C428F1">
              <w:rPr>
                <w:b/>
                <w:sz w:val="24"/>
                <w:szCs w:val="24"/>
              </w:rPr>
              <w:t>:</w:t>
            </w:r>
          </w:p>
          <w:p w14:paraId="342B056F" w14:textId="77777777" w:rsidR="005A68E1" w:rsidRPr="00C428F1" w:rsidRDefault="005A68E1" w:rsidP="00D962AE">
            <w:pPr>
              <w:pStyle w:val="a8"/>
              <w:ind w:left="0"/>
              <w:jc w:val="both"/>
              <w:rPr>
                <w:color w:val="000000" w:themeColor="text1"/>
                <w:sz w:val="24"/>
                <w:szCs w:val="24"/>
              </w:rPr>
            </w:pPr>
            <w:r w:rsidRPr="00C428F1">
              <w:rPr>
                <w:color w:val="000000" w:themeColor="text1"/>
                <w:sz w:val="24"/>
                <w:szCs w:val="24"/>
              </w:rPr>
              <w:t>_____________________________________</w:t>
            </w:r>
          </w:p>
          <w:p w14:paraId="717C44D8" w14:textId="77777777" w:rsidR="005A68E1" w:rsidRPr="00C428F1" w:rsidRDefault="005A68E1" w:rsidP="00D962AE">
            <w:pPr>
              <w:pStyle w:val="a8"/>
              <w:ind w:left="0"/>
              <w:jc w:val="both"/>
              <w:rPr>
                <w:color w:val="000000" w:themeColor="text1"/>
                <w:sz w:val="24"/>
                <w:szCs w:val="24"/>
              </w:rPr>
            </w:pPr>
            <w:r w:rsidRPr="00C428F1">
              <w:rPr>
                <w:color w:val="000000" w:themeColor="text1"/>
                <w:sz w:val="24"/>
                <w:szCs w:val="24"/>
              </w:rPr>
              <w:t>_____________________________________</w:t>
            </w:r>
          </w:p>
          <w:p w14:paraId="476A0449" w14:textId="77777777" w:rsidR="005A68E1" w:rsidRPr="00C428F1" w:rsidRDefault="005A68E1" w:rsidP="00D962AE">
            <w:pPr>
              <w:pStyle w:val="a8"/>
              <w:ind w:left="0"/>
              <w:jc w:val="both"/>
              <w:rPr>
                <w:color w:val="000000" w:themeColor="text1"/>
                <w:sz w:val="24"/>
                <w:szCs w:val="24"/>
              </w:rPr>
            </w:pPr>
            <w:r w:rsidRPr="00C428F1">
              <w:rPr>
                <w:color w:val="000000" w:themeColor="text1"/>
                <w:sz w:val="24"/>
                <w:szCs w:val="24"/>
              </w:rPr>
              <w:t>_____________________________________</w:t>
            </w:r>
          </w:p>
          <w:p w14:paraId="49333B10" w14:textId="77777777" w:rsidR="005A68E1" w:rsidRPr="00C428F1" w:rsidRDefault="005A68E1" w:rsidP="00D962AE">
            <w:pPr>
              <w:pStyle w:val="a8"/>
              <w:ind w:left="0"/>
              <w:jc w:val="both"/>
              <w:rPr>
                <w:color w:val="000000" w:themeColor="text1"/>
                <w:sz w:val="24"/>
                <w:szCs w:val="24"/>
              </w:rPr>
            </w:pPr>
            <w:r w:rsidRPr="00C428F1">
              <w:rPr>
                <w:color w:val="000000" w:themeColor="text1"/>
                <w:sz w:val="24"/>
                <w:szCs w:val="24"/>
              </w:rPr>
              <w:t>_____________________________________</w:t>
            </w:r>
          </w:p>
          <w:p w14:paraId="4D6DA6C9" w14:textId="77777777" w:rsidR="005A68E1" w:rsidRPr="00C428F1" w:rsidRDefault="005A68E1" w:rsidP="00D962AE">
            <w:pPr>
              <w:pStyle w:val="a8"/>
              <w:ind w:left="0"/>
              <w:jc w:val="both"/>
              <w:rPr>
                <w:color w:val="000000" w:themeColor="text1"/>
                <w:sz w:val="24"/>
                <w:szCs w:val="24"/>
              </w:rPr>
            </w:pPr>
            <w:r w:rsidRPr="00C428F1">
              <w:rPr>
                <w:color w:val="000000" w:themeColor="text1"/>
                <w:sz w:val="24"/>
                <w:szCs w:val="24"/>
              </w:rPr>
              <w:t>_____________________________________</w:t>
            </w:r>
          </w:p>
          <w:p w14:paraId="02A43BEC" w14:textId="77777777" w:rsidR="005A68E1" w:rsidRPr="00C428F1" w:rsidRDefault="005A68E1" w:rsidP="00D962AE">
            <w:pPr>
              <w:pStyle w:val="a8"/>
              <w:ind w:left="0"/>
              <w:jc w:val="both"/>
              <w:rPr>
                <w:color w:val="000000" w:themeColor="text1"/>
                <w:sz w:val="24"/>
                <w:szCs w:val="24"/>
              </w:rPr>
            </w:pPr>
            <w:r w:rsidRPr="00C428F1">
              <w:rPr>
                <w:color w:val="000000" w:themeColor="text1"/>
                <w:sz w:val="24"/>
                <w:szCs w:val="24"/>
              </w:rPr>
              <w:t>_____________________________________</w:t>
            </w:r>
          </w:p>
          <w:p w14:paraId="719B8A79" w14:textId="77777777" w:rsidR="005A68E1" w:rsidRPr="00C428F1" w:rsidRDefault="005A68E1" w:rsidP="00D962AE">
            <w:pPr>
              <w:pStyle w:val="a8"/>
              <w:ind w:left="0"/>
              <w:jc w:val="both"/>
              <w:rPr>
                <w:color w:val="000000" w:themeColor="text1"/>
                <w:sz w:val="24"/>
                <w:szCs w:val="24"/>
              </w:rPr>
            </w:pPr>
            <w:r w:rsidRPr="00C428F1">
              <w:rPr>
                <w:color w:val="000000" w:themeColor="text1"/>
                <w:sz w:val="24"/>
                <w:szCs w:val="24"/>
              </w:rPr>
              <w:t>_____________________________________</w:t>
            </w:r>
          </w:p>
          <w:p w14:paraId="771C3792" w14:textId="77777777" w:rsidR="005A68E1" w:rsidRPr="00C428F1" w:rsidRDefault="005A68E1" w:rsidP="00D962AE">
            <w:pPr>
              <w:pStyle w:val="a8"/>
              <w:ind w:left="0"/>
              <w:jc w:val="both"/>
              <w:rPr>
                <w:color w:val="000000" w:themeColor="text1"/>
                <w:sz w:val="24"/>
                <w:szCs w:val="24"/>
              </w:rPr>
            </w:pPr>
            <w:r w:rsidRPr="00C428F1">
              <w:rPr>
                <w:color w:val="000000" w:themeColor="text1"/>
                <w:sz w:val="24"/>
                <w:szCs w:val="24"/>
              </w:rPr>
              <w:t>_____________________________________</w:t>
            </w:r>
          </w:p>
          <w:p w14:paraId="108CD74D" w14:textId="77777777" w:rsidR="005A68E1" w:rsidRPr="00C428F1" w:rsidRDefault="005A68E1" w:rsidP="00D962AE">
            <w:pPr>
              <w:pStyle w:val="a8"/>
              <w:ind w:left="0"/>
              <w:jc w:val="both"/>
              <w:rPr>
                <w:color w:val="000000" w:themeColor="text1"/>
                <w:sz w:val="24"/>
                <w:szCs w:val="24"/>
              </w:rPr>
            </w:pPr>
            <w:r w:rsidRPr="00C428F1">
              <w:rPr>
                <w:color w:val="000000" w:themeColor="text1"/>
                <w:sz w:val="24"/>
                <w:szCs w:val="24"/>
              </w:rPr>
              <w:t>_____________________________________</w:t>
            </w:r>
          </w:p>
          <w:p w14:paraId="062C50CF" w14:textId="77777777" w:rsidR="005A68E1" w:rsidRPr="00C428F1" w:rsidRDefault="005A68E1" w:rsidP="00D962AE">
            <w:pPr>
              <w:pStyle w:val="a8"/>
              <w:ind w:left="0"/>
              <w:jc w:val="both"/>
              <w:rPr>
                <w:color w:val="000000" w:themeColor="text1"/>
                <w:sz w:val="24"/>
                <w:szCs w:val="24"/>
              </w:rPr>
            </w:pPr>
            <w:r w:rsidRPr="00C428F1">
              <w:rPr>
                <w:color w:val="000000" w:themeColor="text1"/>
                <w:sz w:val="24"/>
                <w:szCs w:val="24"/>
              </w:rPr>
              <w:t>_____________________________________</w:t>
            </w:r>
          </w:p>
          <w:p w14:paraId="6D24D2A3" w14:textId="77777777" w:rsidR="005A68E1" w:rsidRPr="00C428F1" w:rsidRDefault="005A68E1" w:rsidP="00D962AE">
            <w:pPr>
              <w:pStyle w:val="a8"/>
              <w:ind w:left="0"/>
              <w:jc w:val="both"/>
              <w:rPr>
                <w:color w:val="000000" w:themeColor="text1"/>
                <w:sz w:val="24"/>
                <w:szCs w:val="24"/>
              </w:rPr>
            </w:pPr>
            <w:r w:rsidRPr="00C428F1">
              <w:rPr>
                <w:color w:val="000000" w:themeColor="text1"/>
                <w:sz w:val="24"/>
                <w:szCs w:val="24"/>
              </w:rPr>
              <w:t>_____________________________________</w:t>
            </w:r>
          </w:p>
          <w:p w14:paraId="38B1B552" w14:textId="77777777" w:rsidR="005A68E1" w:rsidRPr="00C428F1" w:rsidRDefault="005A68E1" w:rsidP="00D962AE">
            <w:pPr>
              <w:pStyle w:val="a8"/>
              <w:ind w:left="0"/>
              <w:jc w:val="both"/>
              <w:rPr>
                <w:color w:val="000000" w:themeColor="text1"/>
                <w:sz w:val="24"/>
                <w:szCs w:val="24"/>
              </w:rPr>
            </w:pPr>
          </w:p>
          <w:p w14:paraId="1485D93E" w14:textId="77777777" w:rsidR="005A68E1" w:rsidRPr="00C428F1" w:rsidRDefault="005A68E1" w:rsidP="00D962AE">
            <w:pPr>
              <w:pStyle w:val="a8"/>
              <w:ind w:left="0"/>
              <w:jc w:val="center"/>
              <w:rPr>
                <w:b/>
                <w:color w:val="000000" w:themeColor="text1"/>
                <w:sz w:val="24"/>
                <w:szCs w:val="24"/>
              </w:rPr>
            </w:pPr>
            <w:r w:rsidRPr="00C428F1">
              <w:rPr>
                <w:b/>
                <w:color w:val="000000" w:themeColor="text1"/>
                <w:sz w:val="24"/>
                <w:szCs w:val="24"/>
              </w:rPr>
              <w:t xml:space="preserve">Від </w:t>
            </w:r>
            <w:r>
              <w:rPr>
                <w:b/>
                <w:color w:val="000000" w:themeColor="text1"/>
                <w:sz w:val="24"/>
                <w:szCs w:val="24"/>
              </w:rPr>
              <w:t>Постачальника</w:t>
            </w:r>
            <w:r w:rsidRPr="00C428F1">
              <w:rPr>
                <w:b/>
                <w:color w:val="000000" w:themeColor="text1"/>
                <w:sz w:val="24"/>
                <w:szCs w:val="24"/>
              </w:rPr>
              <w:t>:</w:t>
            </w:r>
          </w:p>
          <w:p w14:paraId="6DEBD9D1" w14:textId="77777777" w:rsidR="005A68E1" w:rsidRPr="00C428F1" w:rsidRDefault="005A68E1" w:rsidP="00D962AE">
            <w:pPr>
              <w:pStyle w:val="a8"/>
              <w:ind w:left="0"/>
              <w:jc w:val="center"/>
              <w:rPr>
                <w:b/>
                <w:color w:val="000000" w:themeColor="text1"/>
                <w:sz w:val="24"/>
                <w:szCs w:val="24"/>
              </w:rPr>
            </w:pPr>
          </w:p>
          <w:p w14:paraId="0C100CE8" w14:textId="77777777" w:rsidR="005A68E1" w:rsidRPr="00C428F1" w:rsidRDefault="005A68E1" w:rsidP="00D962AE">
            <w:pPr>
              <w:pStyle w:val="a8"/>
              <w:ind w:left="0"/>
              <w:jc w:val="both"/>
              <w:rPr>
                <w:color w:val="000000" w:themeColor="text1"/>
                <w:sz w:val="24"/>
                <w:szCs w:val="24"/>
              </w:rPr>
            </w:pPr>
            <w:r w:rsidRPr="00C428F1">
              <w:rPr>
                <w:color w:val="000000" w:themeColor="text1"/>
                <w:sz w:val="24"/>
                <w:szCs w:val="24"/>
              </w:rPr>
              <w:t>________________   ________________</w:t>
            </w:r>
          </w:p>
          <w:p w14:paraId="5ECBDBFF" w14:textId="77777777" w:rsidR="005A68E1" w:rsidRPr="00C428F1" w:rsidRDefault="005A68E1" w:rsidP="00D962AE">
            <w:pPr>
              <w:pStyle w:val="a8"/>
              <w:ind w:left="0"/>
              <w:jc w:val="both"/>
              <w:rPr>
                <w:color w:val="000000" w:themeColor="text1"/>
                <w:sz w:val="24"/>
                <w:szCs w:val="24"/>
              </w:rPr>
            </w:pPr>
            <w:r w:rsidRPr="00C428F1">
              <w:rPr>
                <w:color w:val="000000" w:themeColor="text1"/>
                <w:sz w:val="24"/>
                <w:szCs w:val="24"/>
              </w:rPr>
              <w:t>М.П.</w:t>
            </w:r>
          </w:p>
        </w:tc>
      </w:tr>
    </w:tbl>
    <w:p w14:paraId="69338A2A" w14:textId="77777777" w:rsidR="00282D40" w:rsidRDefault="00282D40" w:rsidP="00A63E7F"/>
    <w:p w14:paraId="794864B1" w14:textId="77777777" w:rsidR="00282D40" w:rsidRDefault="00282D40" w:rsidP="00A63E7F"/>
    <w:p w14:paraId="694BC8AB" w14:textId="77777777" w:rsidR="00AA015D" w:rsidRDefault="00AA015D" w:rsidP="00A63E7F"/>
    <w:p w14:paraId="1B5E3764" w14:textId="77777777" w:rsidR="00AA015D" w:rsidRDefault="00AA015D" w:rsidP="00A63E7F"/>
    <w:p w14:paraId="087FC70E" w14:textId="77777777" w:rsidR="00282D40" w:rsidRDefault="00282D40" w:rsidP="00A63E7F"/>
    <w:sectPr w:rsidR="00282D40" w:rsidSect="000C5AF8">
      <w:pgSz w:w="12240" w:h="15840"/>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Mono">
    <w:altName w:val="Courier New"/>
    <w:charset w:val="CC"/>
    <w:family w:val="modern"/>
    <w:pitch w:val="fixed"/>
    <w:sig w:usb0="00000000" w:usb1="400078FF"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13"/>
    <w:lvl w:ilvl="0">
      <w:numFmt w:val="bullet"/>
      <w:lvlText w:val="-"/>
      <w:lvlJc w:val="left"/>
      <w:pPr>
        <w:tabs>
          <w:tab w:val="num" w:pos="0"/>
        </w:tabs>
        <w:ind w:left="349" w:hanging="360"/>
      </w:pPr>
      <w:rPr>
        <w:rFonts w:ascii="Times New Roman" w:hAnsi="Times New Roman" w:cs="Times New Roman" w:hint="default"/>
        <w:color w:val="auto"/>
        <w:lang w:val="uk-UA"/>
      </w:rPr>
    </w:lvl>
  </w:abstractNum>
  <w:abstractNum w:abstractNumId="1" w15:restartNumberingAfterBreak="0">
    <w:nsid w:val="12E46E21"/>
    <w:multiLevelType w:val="multilevel"/>
    <w:tmpl w:val="51BE59BA"/>
    <w:lvl w:ilvl="0">
      <w:start w:val="6"/>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13AC7334"/>
    <w:multiLevelType w:val="multilevel"/>
    <w:tmpl w:val="DBCA62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819361A"/>
    <w:multiLevelType w:val="multilevel"/>
    <w:tmpl w:val="6A2809B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1">
    <w:nsid w:val="260B40B0"/>
    <w:multiLevelType w:val="multilevel"/>
    <w:tmpl w:val="27AC3A92"/>
    <w:lvl w:ilvl="0">
      <w:start w:val="1"/>
      <w:numFmt w:val="decimal"/>
      <w:suff w:val="space"/>
      <w:lvlText w:val="%1."/>
      <w:lvlJc w:val="left"/>
      <w:pPr>
        <w:ind w:left="3195" w:hanging="360"/>
      </w:pPr>
      <w:rPr>
        <w:rFonts w:hint="default"/>
        <w:b/>
        <w:bCs/>
      </w:rPr>
    </w:lvl>
    <w:lvl w:ilvl="1">
      <w:start w:val="2"/>
      <w:numFmt w:val="decimal"/>
      <w:isLgl/>
      <w:lvlText w:val="%1.%2"/>
      <w:lvlJc w:val="left"/>
      <w:pPr>
        <w:ind w:left="3402" w:hanging="360"/>
      </w:pPr>
      <w:rPr>
        <w:rFonts w:hint="default"/>
      </w:rPr>
    </w:lvl>
    <w:lvl w:ilvl="2">
      <w:start w:val="1"/>
      <w:numFmt w:val="decimal"/>
      <w:isLgl/>
      <w:lvlText w:val="%1.%2.%3"/>
      <w:lvlJc w:val="left"/>
      <w:pPr>
        <w:ind w:left="3969" w:hanging="720"/>
      </w:pPr>
      <w:rPr>
        <w:rFonts w:hint="default"/>
      </w:rPr>
    </w:lvl>
    <w:lvl w:ilvl="3">
      <w:start w:val="1"/>
      <w:numFmt w:val="decimal"/>
      <w:isLgl/>
      <w:lvlText w:val="%1.%2.%3.%4"/>
      <w:lvlJc w:val="left"/>
      <w:pPr>
        <w:ind w:left="4176" w:hanging="720"/>
      </w:pPr>
      <w:rPr>
        <w:rFonts w:hint="default"/>
      </w:rPr>
    </w:lvl>
    <w:lvl w:ilvl="4">
      <w:start w:val="1"/>
      <w:numFmt w:val="decimal"/>
      <w:isLgl/>
      <w:lvlText w:val="%1.%2.%3.%4.%5"/>
      <w:lvlJc w:val="left"/>
      <w:pPr>
        <w:ind w:left="4743" w:hanging="1080"/>
      </w:pPr>
      <w:rPr>
        <w:rFonts w:hint="default"/>
      </w:rPr>
    </w:lvl>
    <w:lvl w:ilvl="5">
      <w:start w:val="1"/>
      <w:numFmt w:val="decimal"/>
      <w:isLgl/>
      <w:lvlText w:val="%1.%2.%3.%4.%5.%6"/>
      <w:lvlJc w:val="left"/>
      <w:pPr>
        <w:ind w:left="4950" w:hanging="1080"/>
      </w:pPr>
      <w:rPr>
        <w:rFonts w:hint="default"/>
      </w:rPr>
    </w:lvl>
    <w:lvl w:ilvl="6">
      <w:start w:val="1"/>
      <w:numFmt w:val="decimal"/>
      <w:isLgl/>
      <w:lvlText w:val="%1.%2.%3.%4.%5.%6.%7"/>
      <w:lvlJc w:val="left"/>
      <w:pPr>
        <w:ind w:left="5517" w:hanging="1440"/>
      </w:pPr>
      <w:rPr>
        <w:rFonts w:hint="default"/>
      </w:rPr>
    </w:lvl>
    <w:lvl w:ilvl="7">
      <w:start w:val="1"/>
      <w:numFmt w:val="decimal"/>
      <w:isLgl/>
      <w:lvlText w:val="%1.%2.%3.%4.%5.%6.%7.%8"/>
      <w:lvlJc w:val="left"/>
      <w:pPr>
        <w:ind w:left="5724" w:hanging="1440"/>
      </w:pPr>
      <w:rPr>
        <w:rFonts w:hint="default"/>
      </w:rPr>
    </w:lvl>
    <w:lvl w:ilvl="8">
      <w:start w:val="1"/>
      <w:numFmt w:val="decimal"/>
      <w:isLgl/>
      <w:lvlText w:val="%1.%2.%3.%4.%5.%6.%7.%8.%9"/>
      <w:lvlJc w:val="left"/>
      <w:pPr>
        <w:ind w:left="6291" w:hanging="1800"/>
      </w:pPr>
      <w:rPr>
        <w:rFonts w:hint="default"/>
      </w:rPr>
    </w:lvl>
  </w:abstractNum>
  <w:abstractNum w:abstractNumId="5" w15:restartNumberingAfterBreak="0">
    <w:nsid w:val="33A871CF"/>
    <w:multiLevelType w:val="multilevel"/>
    <w:tmpl w:val="E9483156"/>
    <w:lvl w:ilvl="0">
      <w:start w:val="14"/>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7F14B11"/>
    <w:multiLevelType w:val="multilevel"/>
    <w:tmpl w:val="223EFF00"/>
    <w:lvl w:ilvl="0">
      <w:start w:val="1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A26118B"/>
    <w:multiLevelType w:val="multilevel"/>
    <w:tmpl w:val="ADB0EF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15:restartNumberingAfterBreak="0">
    <w:nsid w:val="3B6C59A8"/>
    <w:multiLevelType w:val="multilevel"/>
    <w:tmpl w:val="FFFFFFFF"/>
    <w:lvl w:ilvl="0">
      <w:start w:val="3"/>
      <w:numFmt w:val="decimal"/>
      <w:lvlText w:val="%1."/>
      <w:lvlJc w:val="left"/>
      <w:pPr>
        <w:tabs>
          <w:tab w:val="num" w:pos="720"/>
        </w:tabs>
        <w:ind w:left="720" w:hanging="360"/>
      </w:pPr>
      <w:rPr>
        <w:rFonts w:cs="Times New Roman"/>
        <w:b/>
        <w:sz w:val="21"/>
      </w:rPr>
    </w:lvl>
    <w:lvl w:ilvl="1">
      <w:start w:val="1"/>
      <w:numFmt w:val="lowerLetter"/>
      <w:lvlText w:val="%2."/>
      <w:lvlJc w:val="left"/>
      <w:pPr>
        <w:tabs>
          <w:tab w:val="num" w:pos="1440"/>
        </w:tabs>
        <w:ind w:left="1440" w:hanging="360"/>
      </w:pPr>
      <w:rPr>
        <w:rFonts w:cs="Times New Roman"/>
        <w:b/>
        <w:sz w:val="21"/>
      </w:rPr>
    </w:lvl>
    <w:lvl w:ilvl="2">
      <w:start w:val="1"/>
      <w:numFmt w:val="lowerRoman"/>
      <w:lvlText w:val="%3."/>
      <w:lvlJc w:val="right"/>
      <w:pPr>
        <w:tabs>
          <w:tab w:val="num" w:pos="2160"/>
        </w:tabs>
        <w:ind w:left="2160" w:hanging="180"/>
      </w:pPr>
      <w:rPr>
        <w:rFonts w:cs="Times New Roman"/>
        <w:b/>
        <w:sz w:val="21"/>
      </w:rPr>
    </w:lvl>
    <w:lvl w:ilvl="3">
      <w:start w:val="1"/>
      <w:numFmt w:val="decimal"/>
      <w:lvlText w:val="%4."/>
      <w:lvlJc w:val="left"/>
      <w:pPr>
        <w:tabs>
          <w:tab w:val="num" w:pos="2880"/>
        </w:tabs>
        <w:ind w:left="2880" w:hanging="360"/>
      </w:pPr>
      <w:rPr>
        <w:rFonts w:cs="Times New Roman"/>
        <w:b/>
        <w:sz w:val="21"/>
      </w:rPr>
    </w:lvl>
    <w:lvl w:ilvl="4">
      <w:start w:val="1"/>
      <w:numFmt w:val="lowerLetter"/>
      <w:lvlText w:val="%5."/>
      <w:lvlJc w:val="left"/>
      <w:pPr>
        <w:tabs>
          <w:tab w:val="num" w:pos="3600"/>
        </w:tabs>
        <w:ind w:left="3600" w:hanging="360"/>
      </w:pPr>
      <w:rPr>
        <w:rFonts w:cs="Times New Roman"/>
        <w:b/>
        <w:sz w:val="21"/>
      </w:rPr>
    </w:lvl>
    <w:lvl w:ilvl="5">
      <w:start w:val="1"/>
      <w:numFmt w:val="lowerRoman"/>
      <w:lvlText w:val="%6."/>
      <w:lvlJc w:val="right"/>
      <w:pPr>
        <w:tabs>
          <w:tab w:val="num" w:pos="4320"/>
        </w:tabs>
        <w:ind w:left="4320" w:hanging="180"/>
      </w:pPr>
      <w:rPr>
        <w:rFonts w:cs="Times New Roman"/>
        <w:b/>
        <w:sz w:val="21"/>
      </w:rPr>
    </w:lvl>
    <w:lvl w:ilvl="6">
      <w:start w:val="1"/>
      <w:numFmt w:val="decimal"/>
      <w:lvlText w:val="%7."/>
      <w:lvlJc w:val="left"/>
      <w:pPr>
        <w:tabs>
          <w:tab w:val="num" w:pos="5040"/>
        </w:tabs>
        <w:ind w:left="5040" w:hanging="360"/>
      </w:pPr>
      <w:rPr>
        <w:rFonts w:cs="Times New Roman"/>
        <w:b/>
        <w:sz w:val="21"/>
      </w:rPr>
    </w:lvl>
    <w:lvl w:ilvl="7">
      <w:start w:val="1"/>
      <w:numFmt w:val="lowerLetter"/>
      <w:lvlText w:val="%8."/>
      <w:lvlJc w:val="left"/>
      <w:pPr>
        <w:tabs>
          <w:tab w:val="num" w:pos="5760"/>
        </w:tabs>
        <w:ind w:left="5760" w:hanging="360"/>
      </w:pPr>
      <w:rPr>
        <w:rFonts w:cs="Times New Roman"/>
        <w:b/>
        <w:sz w:val="21"/>
      </w:rPr>
    </w:lvl>
    <w:lvl w:ilvl="8">
      <w:start w:val="1"/>
      <w:numFmt w:val="lowerRoman"/>
      <w:lvlText w:val="%9."/>
      <w:lvlJc w:val="right"/>
      <w:pPr>
        <w:tabs>
          <w:tab w:val="num" w:pos="6480"/>
        </w:tabs>
        <w:ind w:left="6480" w:hanging="180"/>
      </w:pPr>
      <w:rPr>
        <w:rFonts w:cs="Times New Roman"/>
        <w:b/>
        <w:sz w:val="21"/>
      </w:rPr>
    </w:lvl>
  </w:abstractNum>
  <w:abstractNum w:abstractNumId="9" w15:restartNumberingAfterBreak="0">
    <w:nsid w:val="43140688"/>
    <w:multiLevelType w:val="multilevel"/>
    <w:tmpl w:val="FFFFFFFF"/>
    <w:lvl w:ilvl="0">
      <w:start w:val="1"/>
      <w:numFmt w:val="decimal"/>
      <w:lvlText w:val="%1."/>
      <w:lvlJc w:val="left"/>
      <w:pPr>
        <w:ind w:left="720" w:hanging="360"/>
      </w:pPr>
      <w:rPr>
        <w:rFonts w:cs="Times New Roman"/>
        <w:b/>
        <w:sz w:val="21"/>
      </w:rPr>
    </w:lvl>
    <w:lvl w:ilvl="1">
      <w:start w:val="5"/>
      <w:numFmt w:val="decimal"/>
      <w:lvlText w:val="%1.%2."/>
      <w:lvlJc w:val="left"/>
      <w:pPr>
        <w:ind w:left="1212" w:hanging="645"/>
      </w:pPr>
      <w:rPr>
        <w:rFonts w:cs="Times New Roman"/>
        <w:b/>
        <w:sz w:val="21"/>
      </w:rPr>
    </w:lvl>
    <w:lvl w:ilvl="2">
      <w:start w:val="1"/>
      <w:numFmt w:val="decimal"/>
      <w:lvlText w:val="%1.%2.%3."/>
      <w:lvlJc w:val="left"/>
      <w:pPr>
        <w:ind w:left="1494" w:hanging="720"/>
      </w:pPr>
      <w:rPr>
        <w:rFonts w:cs="Times New Roman"/>
        <w:b/>
        <w:sz w:val="21"/>
      </w:rPr>
    </w:lvl>
    <w:lvl w:ilvl="3">
      <w:start w:val="1"/>
      <w:numFmt w:val="decimal"/>
      <w:lvlText w:val="%1.%2.%3.%4."/>
      <w:lvlJc w:val="left"/>
      <w:pPr>
        <w:ind w:left="1701" w:hanging="720"/>
      </w:pPr>
      <w:rPr>
        <w:rFonts w:cs="Times New Roman"/>
        <w:b/>
        <w:sz w:val="21"/>
      </w:rPr>
    </w:lvl>
    <w:lvl w:ilvl="4">
      <w:start w:val="1"/>
      <w:numFmt w:val="decimal"/>
      <w:lvlText w:val="%1.%2.%3.%4.%5."/>
      <w:lvlJc w:val="left"/>
      <w:pPr>
        <w:ind w:left="2268" w:hanging="1080"/>
      </w:pPr>
      <w:rPr>
        <w:rFonts w:cs="Times New Roman"/>
        <w:b/>
        <w:sz w:val="21"/>
      </w:rPr>
    </w:lvl>
    <w:lvl w:ilvl="5">
      <w:start w:val="1"/>
      <w:numFmt w:val="decimal"/>
      <w:lvlText w:val="%1.%2.%3.%4.%5.%6."/>
      <w:lvlJc w:val="left"/>
      <w:pPr>
        <w:ind w:left="2475" w:hanging="1080"/>
      </w:pPr>
      <w:rPr>
        <w:rFonts w:cs="Times New Roman"/>
        <w:b/>
        <w:sz w:val="21"/>
      </w:rPr>
    </w:lvl>
    <w:lvl w:ilvl="6">
      <w:start w:val="1"/>
      <w:numFmt w:val="decimal"/>
      <w:lvlText w:val="%1.%2.%3.%4.%5.%6.%7."/>
      <w:lvlJc w:val="left"/>
      <w:pPr>
        <w:ind w:left="3042" w:hanging="1440"/>
      </w:pPr>
      <w:rPr>
        <w:rFonts w:cs="Times New Roman"/>
        <w:b/>
        <w:sz w:val="21"/>
      </w:rPr>
    </w:lvl>
    <w:lvl w:ilvl="7">
      <w:start w:val="1"/>
      <w:numFmt w:val="decimal"/>
      <w:lvlText w:val="%1.%2.%3.%4.%5.%6.%7.%8."/>
      <w:lvlJc w:val="left"/>
      <w:pPr>
        <w:ind w:left="3249" w:hanging="1440"/>
      </w:pPr>
      <w:rPr>
        <w:rFonts w:cs="Times New Roman"/>
        <w:b/>
        <w:sz w:val="21"/>
      </w:rPr>
    </w:lvl>
    <w:lvl w:ilvl="8">
      <w:start w:val="1"/>
      <w:numFmt w:val="decimal"/>
      <w:lvlText w:val="%1.%2.%3.%4.%5.%6.%7.%8.%9."/>
      <w:lvlJc w:val="left"/>
      <w:pPr>
        <w:ind w:left="3816" w:hanging="1800"/>
      </w:pPr>
      <w:rPr>
        <w:rFonts w:cs="Times New Roman"/>
        <w:b/>
        <w:sz w:val="21"/>
      </w:rPr>
    </w:lvl>
  </w:abstractNum>
  <w:abstractNum w:abstractNumId="10" w15:restartNumberingAfterBreak="0">
    <w:nsid w:val="50E4798F"/>
    <w:multiLevelType w:val="multilevel"/>
    <w:tmpl w:val="8EDC113A"/>
    <w:lvl w:ilvl="0">
      <w:start w:val="1"/>
      <w:numFmt w:val="decimal"/>
      <w:lvlText w:val="%1."/>
      <w:lvlJc w:val="left"/>
      <w:pPr>
        <w:ind w:left="360" w:hanging="360"/>
      </w:pPr>
      <w:rPr>
        <w:rFonts w:hint="default"/>
        <w:b/>
        <w:bCs/>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FDB1326"/>
    <w:multiLevelType w:val="multilevel"/>
    <w:tmpl w:val="B7C6D658"/>
    <w:lvl w:ilvl="0">
      <w:start w:val="13"/>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0194D33"/>
    <w:multiLevelType w:val="multilevel"/>
    <w:tmpl w:val="EC9842A8"/>
    <w:lvl w:ilvl="0">
      <w:start w:val="9"/>
      <w:numFmt w:val="decimal"/>
      <w:lvlText w:val="%1."/>
      <w:lvlJc w:val="left"/>
      <w:pPr>
        <w:ind w:left="360" w:hanging="360"/>
      </w:pPr>
      <w:rPr>
        <w:rFonts w:hint="default"/>
        <w:color w:val="FF0000"/>
      </w:rPr>
    </w:lvl>
    <w:lvl w:ilvl="1">
      <w:start w:val="4"/>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num w:numId="1">
    <w:abstractNumId w:val="9"/>
  </w:num>
  <w:num w:numId="2">
    <w:abstractNumId w:val="8"/>
  </w:num>
  <w:num w:numId="3">
    <w:abstractNumId w:val="7"/>
  </w:num>
  <w:num w:numId="4">
    <w:abstractNumId w:val="2"/>
  </w:num>
  <w:num w:numId="5">
    <w:abstractNumId w:val="12"/>
  </w:num>
  <w:num w:numId="6">
    <w:abstractNumId w:val="0"/>
  </w:num>
  <w:num w:numId="7">
    <w:abstractNumId w:val="4"/>
  </w:num>
  <w:num w:numId="8">
    <w:abstractNumId w:val="10"/>
  </w:num>
  <w:num w:numId="9">
    <w:abstractNumId w:val="3"/>
  </w:num>
  <w:num w:numId="10">
    <w:abstractNumId w:val="6"/>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826"/>
    <w:rsid w:val="00027B83"/>
    <w:rsid w:val="000C5AF8"/>
    <w:rsid w:val="000D22FB"/>
    <w:rsid w:val="001556D1"/>
    <w:rsid w:val="00175574"/>
    <w:rsid w:val="00247DBA"/>
    <w:rsid w:val="00251B63"/>
    <w:rsid w:val="00256C05"/>
    <w:rsid w:val="00282D40"/>
    <w:rsid w:val="00297E90"/>
    <w:rsid w:val="00340934"/>
    <w:rsid w:val="003B7C63"/>
    <w:rsid w:val="003D6C90"/>
    <w:rsid w:val="004836DE"/>
    <w:rsid w:val="00552572"/>
    <w:rsid w:val="005A68E1"/>
    <w:rsid w:val="006353C7"/>
    <w:rsid w:val="00680CB9"/>
    <w:rsid w:val="007208A5"/>
    <w:rsid w:val="00723112"/>
    <w:rsid w:val="00742614"/>
    <w:rsid w:val="007467EC"/>
    <w:rsid w:val="008D6314"/>
    <w:rsid w:val="00907E02"/>
    <w:rsid w:val="00910754"/>
    <w:rsid w:val="00932CBB"/>
    <w:rsid w:val="009E03A5"/>
    <w:rsid w:val="00A63E7F"/>
    <w:rsid w:val="00AA015D"/>
    <w:rsid w:val="00AA6826"/>
    <w:rsid w:val="00B25B7A"/>
    <w:rsid w:val="00B81565"/>
    <w:rsid w:val="00BA7262"/>
    <w:rsid w:val="00BF3980"/>
    <w:rsid w:val="00C27505"/>
    <w:rsid w:val="00C30985"/>
    <w:rsid w:val="00C35EDB"/>
    <w:rsid w:val="00C45C1F"/>
    <w:rsid w:val="00CD1202"/>
    <w:rsid w:val="00D1642A"/>
    <w:rsid w:val="00D27298"/>
    <w:rsid w:val="00D4587B"/>
    <w:rsid w:val="00D648DE"/>
    <w:rsid w:val="00D866D8"/>
    <w:rsid w:val="00E270C6"/>
    <w:rsid w:val="00E304A6"/>
    <w:rsid w:val="00E76DD1"/>
    <w:rsid w:val="00EA70A4"/>
    <w:rsid w:val="00EC6B4B"/>
    <w:rsid w:val="00F53E13"/>
    <w:rsid w:val="00FC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FAF66"/>
  <w15:chartTrackingRefBased/>
  <w15:docId w15:val="{CD26AC7D-4D15-4FC8-800B-69ABAFF0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AF8"/>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0C5AF8"/>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4">
    <w:name w:val="Обычный (веб) Знак"/>
    <w:link w:val="a3"/>
    <w:uiPriority w:val="99"/>
    <w:locked/>
    <w:rsid w:val="000C5AF8"/>
    <w:rPr>
      <w:rFonts w:ascii="Helvetica" w:eastAsia="Lucida Sans Unicode" w:hAnsi="Helvetica" w:cs="Helvetica"/>
      <w:color w:val="000044"/>
      <w:sz w:val="20"/>
      <w:szCs w:val="20"/>
      <w:lang w:val="uk-UA" w:bidi="en-US"/>
    </w:rPr>
  </w:style>
  <w:style w:type="paragraph" w:styleId="a5">
    <w:name w:val="Body Text"/>
    <w:basedOn w:val="a"/>
    <w:link w:val="a6"/>
    <w:rsid w:val="000C5AF8"/>
    <w:pPr>
      <w:spacing w:after="120"/>
    </w:pPr>
    <w:rPr>
      <w:sz w:val="20"/>
      <w:szCs w:val="20"/>
      <w:lang w:eastAsia="en-US"/>
    </w:rPr>
  </w:style>
  <w:style w:type="character" w:customStyle="1" w:styleId="a6">
    <w:name w:val="Основной текст Знак"/>
    <w:basedOn w:val="a0"/>
    <w:link w:val="a5"/>
    <w:rsid w:val="000C5AF8"/>
    <w:rPr>
      <w:rFonts w:ascii="Times New Roman" w:eastAsia="Times New Roman" w:hAnsi="Times New Roman" w:cs="Times New Roman"/>
      <w:sz w:val="20"/>
      <w:szCs w:val="20"/>
      <w:lang w:val="uk-UA"/>
    </w:rPr>
  </w:style>
  <w:style w:type="character" w:customStyle="1" w:styleId="TitleChar">
    <w:name w:val="Title Char"/>
    <w:basedOn w:val="a0"/>
    <w:link w:val="a7"/>
    <w:uiPriority w:val="99"/>
    <w:locked/>
    <w:rsid w:val="000C5AF8"/>
    <w:rPr>
      <w:rFonts w:ascii="Cambria" w:hAnsi="Cambria"/>
      <w:b/>
      <w:sz w:val="32"/>
    </w:rPr>
  </w:style>
  <w:style w:type="paragraph" w:customStyle="1" w:styleId="a7">
    <w:name w:val="Заглавие"/>
    <w:basedOn w:val="a"/>
    <w:link w:val="TitleChar"/>
    <w:uiPriority w:val="99"/>
    <w:locked/>
    <w:rsid w:val="000C5AF8"/>
    <w:pPr>
      <w:jc w:val="center"/>
    </w:pPr>
    <w:rPr>
      <w:rFonts w:ascii="Cambria" w:eastAsiaTheme="minorHAnsi" w:hAnsi="Cambria" w:cstheme="minorBidi"/>
      <w:b/>
      <w:sz w:val="32"/>
      <w:szCs w:val="22"/>
      <w:lang w:val="en-US" w:eastAsia="en-US"/>
    </w:rPr>
  </w:style>
  <w:style w:type="paragraph" w:customStyle="1" w:styleId="1">
    <w:name w:val="Абзац списка1"/>
    <w:basedOn w:val="a"/>
    <w:uiPriority w:val="99"/>
    <w:rsid w:val="000C5AF8"/>
    <w:pPr>
      <w:spacing w:after="200" w:line="276" w:lineRule="auto"/>
      <w:ind w:left="720"/>
    </w:pPr>
    <w:rPr>
      <w:rFonts w:ascii="Calibri" w:hAnsi="Calibri" w:cs="Calibri"/>
      <w:sz w:val="22"/>
      <w:szCs w:val="22"/>
      <w:lang w:eastAsia="en-US"/>
    </w:rPr>
  </w:style>
  <w:style w:type="paragraph" w:styleId="a8">
    <w:name w:val="List Paragraph"/>
    <w:aliases w:val="название табл/рис,заголовок 1.1"/>
    <w:basedOn w:val="a"/>
    <w:link w:val="a9"/>
    <w:uiPriority w:val="34"/>
    <w:qFormat/>
    <w:rsid w:val="00EC6B4B"/>
    <w:pPr>
      <w:ind w:left="720"/>
      <w:contextualSpacing/>
    </w:pPr>
  </w:style>
  <w:style w:type="table" w:styleId="aa">
    <w:name w:val="Table Grid"/>
    <w:basedOn w:val="a1"/>
    <w:uiPriority w:val="39"/>
    <w:rsid w:val="00EC6B4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название табл/рис Знак,заголовок 1.1 Знак"/>
    <w:link w:val="a8"/>
    <w:uiPriority w:val="34"/>
    <w:locked/>
    <w:rsid w:val="00EC6B4B"/>
    <w:rPr>
      <w:rFonts w:ascii="Times New Roman" w:eastAsia="Times New Roman" w:hAnsi="Times New Roman" w:cs="Times New Roman"/>
      <w:sz w:val="28"/>
      <w:szCs w:val="28"/>
      <w:lang w:val="uk-UA" w:eastAsia="ru-RU"/>
    </w:rPr>
  </w:style>
  <w:style w:type="character" w:styleId="ab">
    <w:name w:val="Hyperlink"/>
    <w:basedOn w:val="a0"/>
    <w:uiPriority w:val="99"/>
    <w:unhideWhenUsed/>
    <w:rsid w:val="00EC6B4B"/>
    <w:rPr>
      <w:color w:val="0563C1" w:themeColor="hyperlink"/>
      <w:u w:val="single"/>
    </w:rPr>
  </w:style>
  <w:style w:type="paragraph" w:styleId="ac">
    <w:name w:val="Subtitle"/>
    <w:basedOn w:val="a"/>
    <w:next w:val="a"/>
    <w:link w:val="ad"/>
    <w:rsid w:val="00CD1202"/>
    <w:pPr>
      <w:keepNext/>
      <w:keepLines/>
      <w:spacing w:before="360" w:after="80" w:line="276" w:lineRule="auto"/>
    </w:pPr>
    <w:rPr>
      <w:rFonts w:ascii="Georgia" w:eastAsia="Georgia" w:hAnsi="Georgia" w:cs="Georgia"/>
      <w:i/>
      <w:color w:val="666666"/>
      <w:sz w:val="48"/>
      <w:szCs w:val="48"/>
      <w:lang w:eastAsia="uk-UA"/>
    </w:rPr>
  </w:style>
  <w:style w:type="character" w:customStyle="1" w:styleId="ad">
    <w:name w:val="Подзаголовок Знак"/>
    <w:basedOn w:val="a0"/>
    <w:link w:val="ac"/>
    <w:rsid w:val="00CD1202"/>
    <w:rPr>
      <w:rFonts w:ascii="Georgia" w:eastAsia="Georgia" w:hAnsi="Georgia" w:cs="Georgia"/>
      <w:i/>
      <w:color w:val="666666"/>
      <w:sz w:val="48"/>
      <w:szCs w:val="48"/>
      <w:lang w:val="uk-UA" w:eastAsia="uk-UA"/>
    </w:rPr>
  </w:style>
  <w:style w:type="paragraph" w:customStyle="1" w:styleId="ae">
    <w:name w:val="Знак Знак Знак Знак Знак Знак Знак Знак Знак Знак Знак Знак"/>
    <w:basedOn w:val="a"/>
    <w:uiPriority w:val="99"/>
    <w:rsid w:val="00CD1202"/>
    <w:rPr>
      <w:rFonts w:ascii="Verdana" w:hAnsi="Verdana"/>
      <w:sz w:val="20"/>
      <w:szCs w:val="20"/>
      <w:lang w:val="en-US" w:eastAsia="uk-UA"/>
    </w:rPr>
  </w:style>
  <w:style w:type="paragraph" w:styleId="af">
    <w:name w:val="No Spacing"/>
    <w:uiPriority w:val="1"/>
    <w:qFormat/>
    <w:rsid w:val="00282D40"/>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customStyle="1" w:styleId="af0">
    <w:name w:val="Шапка акта"/>
    <w:basedOn w:val="a"/>
    <w:next w:val="a"/>
    <w:rsid w:val="00910754"/>
    <w:pPr>
      <w:suppressAutoHyphens/>
      <w:spacing w:before="120"/>
      <w:jc w:val="center"/>
    </w:pPr>
    <w:rPr>
      <w:sz w:val="26"/>
      <w:szCs w:val="20"/>
      <w:lang w:val="ru-RU" w:eastAsia="zh-CN"/>
    </w:rPr>
  </w:style>
  <w:style w:type="paragraph" w:customStyle="1" w:styleId="af1">
    <w:name w:val="Текст в заданном формате"/>
    <w:basedOn w:val="a"/>
    <w:rsid w:val="00910754"/>
    <w:pPr>
      <w:widowControl w:val="0"/>
      <w:suppressAutoHyphens/>
      <w:spacing w:line="300" w:lineRule="auto"/>
      <w:ind w:left="40" w:firstLine="700"/>
    </w:pPr>
    <w:rPr>
      <w:rFonts w:ascii="Liberation Mono" w:eastAsia="Courier New" w:hAnsi="Liberation Mono" w:cs="Liberation Mono"/>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14847</Words>
  <Characters>8464</Characters>
  <Application>Microsoft Office Word</Application>
  <DocSecurity>0</DocSecurity>
  <Lines>70</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gypnor</Company>
  <LinksUpToDate>false</LinksUpToDate>
  <CharactersWithSpaces>23265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Daryna</dc:creator>
  <cp:keywords/>
  <dc:description/>
  <cp:lastModifiedBy>Користувач Windows</cp:lastModifiedBy>
  <cp:revision>8</cp:revision>
  <dcterms:created xsi:type="dcterms:W3CDTF">2024-02-21T12:32:00Z</dcterms:created>
  <dcterms:modified xsi:type="dcterms:W3CDTF">2024-03-05T08:23:00Z</dcterms:modified>
</cp:coreProperties>
</file>