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339" w:rsidRPr="004E4AF8" w:rsidRDefault="00712339" w:rsidP="00CF47A9">
      <w:pPr>
        <w:spacing w:after="0" w:line="240" w:lineRule="auto"/>
        <w:jc w:val="center"/>
        <w:rPr>
          <w:rFonts w:ascii="Times New Roman" w:eastAsiaTheme="majorEastAsia" w:hAnsi="Times New Roman" w:cs="Times New Roman"/>
          <w:b/>
          <w:color w:val="000000"/>
          <w:lang w:val="uk-UA"/>
        </w:rPr>
      </w:pPr>
      <w:r w:rsidRPr="004E4AF8">
        <w:rPr>
          <w:rFonts w:ascii="Times New Roman" w:eastAsiaTheme="majorEastAsia" w:hAnsi="Times New Roman" w:cs="Times New Roman"/>
          <w:b/>
          <w:color w:val="000000"/>
          <w:lang w:val="uk-UA"/>
        </w:rPr>
        <w:t xml:space="preserve">Оголошення </w:t>
      </w:r>
    </w:p>
    <w:p w:rsidR="00712339" w:rsidRPr="004E4AF8" w:rsidRDefault="00712339" w:rsidP="00CF47A9">
      <w:pPr>
        <w:spacing w:after="0" w:line="240" w:lineRule="auto"/>
        <w:jc w:val="center"/>
        <w:rPr>
          <w:rFonts w:ascii="Times New Roman" w:eastAsiaTheme="majorEastAsia" w:hAnsi="Times New Roman" w:cs="Times New Roman"/>
          <w:b/>
          <w:color w:val="000000"/>
          <w:lang w:val="uk-UA"/>
        </w:rPr>
      </w:pPr>
      <w:r w:rsidRPr="004E4AF8">
        <w:rPr>
          <w:rFonts w:ascii="Times New Roman" w:eastAsiaTheme="majorEastAsia" w:hAnsi="Times New Roman" w:cs="Times New Roman"/>
          <w:b/>
          <w:color w:val="000000"/>
          <w:lang w:val="uk-UA"/>
        </w:rPr>
        <w:t xml:space="preserve">про проведення спрощеної закупівлі в електронній системі </w:t>
      </w:r>
      <w:proofErr w:type="spellStart"/>
      <w:r w:rsidRPr="004E4AF8">
        <w:rPr>
          <w:rFonts w:ascii="Times New Roman" w:eastAsiaTheme="majorEastAsia" w:hAnsi="Times New Roman" w:cs="Times New Roman"/>
          <w:b/>
          <w:color w:val="000000"/>
          <w:lang w:val="uk-UA"/>
        </w:rPr>
        <w:t>закупівель</w:t>
      </w:r>
      <w:proofErr w:type="spellEnd"/>
    </w:p>
    <w:p w:rsidR="00712339" w:rsidRPr="004E4AF8" w:rsidRDefault="00712339" w:rsidP="00CF47A9">
      <w:pPr>
        <w:spacing w:after="0" w:line="240" w:lineRule="auto"/>
        <w:rPr>
          <w:rFonts w:ascii="Times New Roman" w:eastAsiaTheme="majorEastAsia" w:hAnsi="Times New Roman" w:cs="Times New Roman"/>
          <w:color w:val="000000"/>
          <w:lang w:val="uk-UA"/>
        </w:rPr>
      </w:pPr>
    </w:p>
    <w:tbl>
      <w:tblPr>
        <w:tblStyle w:val="a8"/>
        <w:tblW w:w="0" w:type="auto"/>
        <w:tblLook w:val="04A0" w:firstRow="1" w:lastRow="0" w:firstColumn="1" w:lastColumn="0" w:noHBand="0" w:noVBand="1"/>
      </w:tblPr>
      <w:tblGrid>
        <w:gridCol w:w="546"/>
        <w:gridCol w:w="4536"/>
        <w:gridCol w:w="4954"/>
      </w:tblGrid>
      <w:tr w:rsidR="00507FF9" w:rsidRPr="004E4AF8" w:rsidTr="00CD5168">
        <w:tc>
          <w:tcPr>
            <w:tcW w:w="4957" w:type="dxa"/>
            <w:gridSpan w:val="2"/>
            <w:vAlign w:val="center"/>
          </w:tcPr>
          <w:p w:rsidR="00507FF9" w:rsidRPr="004E4AF8" w:rsidRDefault="00507FF9" w:rsidP="00CF47A9">
            <w:pPr>
              <w:spacing w:after="0" w:line="240" w:lineRule="auto"/>
              <w:jc w:val="center"/>
              <w:rPr>
                <w:rFonts w:ascii="Times New Roman" w:eastAsiaTheme="majorEastAsia" w:hAnsi="Times New Roman" w:cs="Times New Roman"/>
                <w:color w:val="000000"/>
                <w:lang w:val="uk-UA"/>
              </w:rPr>
            </w:pPr>
            <w:r w:rsidRPr="004E4AF8">
              <w:rPr>
                <w:rFonts w:ascii="Times New Roman" w:hAnsi="Times New Roman" w:cs="Times New Roman"/>
                <w:b/>
                <w:lang w:val="uk-UA"/>
              </w:rPr>
              <w:t>Терміни, які вживаються у оголошенні</w:t>
            </w:r>
          </w:p>
        </w:tc>
        <w:tc>
          <w:tcPr>
            <w:tcW w:w="4954" w:type="dxa"/>
          </w:tcPr>
          <w:p w:rsidR="00507FF9" w:rsidRPr="004E4AF8" w:rsidRDefault="00507FF9" w:rsidP="00CF47A9">
            <w:pPr>
              <w:spacing w:after="0" w:line="240" w:lineRule="auto"/>
              <w:jc w:val="both"/>
              <w:rPr>
                <w:rFonts w:ascii="Times New Roman" w:eastAsia="Times New Roman" w:hAnsi="Times New Roman" w:cs="Times New Roman"/>
                <w:lang w:val="uk-UA" w:eastAsia="ru-RU"/>
              </w:rPr>
            </w:pPr>
            <w:r w:rsidRPr="004E4AF8">
              <w:rPr>
                <w:rFonts w:ascii="Times New Roman" w:hAnsi="Times New Roman" w:cs="Times New Roman"/>
                <w:lang w:val="uk-UA"/>
              </w:rPr>
              <w:t xml:space="preserve">Оголошення розроблено відповідно до вимог Закону України «Про публічні закупівлі» </w:t>
            </w:r>
            <w:r w:rsidR="002D7BC6" w:rsidRPr="004E4AF8">
              <w:rPr>
                <w:rFonts w:ascii="Times New Roman" w:eastAsia="Times New Roman" w:hAnsi="Times New Roman" w:cs="Times New Roman"/>
                <w:lang w:val="uk-UA" w:eastAsia="ru-RU"/>
              </w:rPr>
              <w:t xml:space="preserve">№ 922-VIII від 25.12.2015 (із змінами та доповненнями) </w:t>
            </w:r>
            <w:r w:rsidRPr="004E4AF8">
              <w:rPr>
                <w:rFonts w:ascii="Times New Roman" w:hAnsi="Times New Roman" w:cs="Times New Roman"/>
                <w:lang w:val="uk-UA"/>
              </w:rPr>
              <w:t xml:space="preserve">(далі – </w:t>
            </w:r>
            <w:r w:rsidRPr="004E4AF8">
              <w:rPr>
                <w:rFonts w:ascii="Times New Roman" w:hAnsi="Times New Roman" w:cs="Times New Roman"/>
                <w:b/>
                <w:lang w:val="uk-UA"/>
              </w:rPr>
              <w:t>Закон України</w:t>
            </w:r>
            <w:r w:rsidRPr="004E4AF8">
              <w:rPr>
                <w:rFonts w:ascii="Times New Roman" w:hAnsi="Times New Roman" w:cs="Times New Roman"/>
                <w:lang w:val="uk-UA"/>
              </w:rPr>
              <w:t>). Терміни вживаються у значенні, наведеному в Законі України.</w:t>
            </w:r>
          </w:p>
        </w:tc>
      </w:tr>
      <w:tr w:rsidR="00507FF9" w:rsidRPr="004E4AF8" w:rsidTr="00CD5168">
        <w:tc>
          <w:tcPr>
            <w:tcW w:w="421" w:type="dxa"/>
            <w:vAlign w:val="center"/>
          </w:tcPr>
          <w:p w:rsidR="00507FF9" w:rsidRPr="004E4AF8" w:rsidRDefault="00507FF9" w:rsidP="00CF47A9">
            <w:pPr>
              <w:spacing w:after="0" w:line="240" w:lineRule="auto"/>
              <w:jc w:val="center"/>
              <w:rPr>
                <w:rFonts w:ascii="Times New Roman" w:eastAsiaTheme="majorEastAsia" w:hAnsi="Times New Roman" w:cs="Times New Roman"/>
                <w:b/>
                <w:color w:val="000000"/>
                <w:lang w:val="uk-UA"/>
              </w:rPr>
            </w:pPr>
            <w:r w:rsidRPr="004E4AF8">
              <w:rPr>
                <w:rFonts w:ascii="Times New Roman" w:eastAsiaTheme="majorEastAsia" w:hAnsi="Times New Roman" w:cs="Times New Roman"/>
                <w:b/>
                <w:color w:val="000000"/>
                <w:lang w:val="uk-UA"/>
              </w:rPr>
              <w:t>1</w:t>
            </w:r>
            <w:r w:rsidR="00774D32" w:rsidRPr="004E4AF8">
              <w:rPr>
                <w:rFonts w:ascii="Times New Roman" w:eastAsiaTheme="majorEastAsia" w:hAnsi="Times New Roman" w:cs="Times New Roman"/>
                <w:b/>
                <w:color w:val="000000"/>
                <w:lang w:val="uk-UA"/>
              </w:rPr>
              <w:t>.</w:t>
            </w:r>
          </w:p>
        </w:tc>
        <w:tc>
          <w:tcPr>
            <w:tcW w:w="9490" w:type="dxa"/>
            <w:gridSpan w:val="2"/>
            <w:vAlign w:val="center"/>
          </w:tcPr>
          <w:p w:rsidR="00507FF9" w:rsidRPr="004E4AF8" w:rsidRDefault="00507FF9" w:rsidP="00CF47A9">
            <w:pPr>
              <w:spacing w:after="0" w:line="240" w:lineRule="auto"/>
              <w:jc w:val="center"/>
              <w:rPr>
                <w:rFonts w:ascii="Times New Roman" w:eastAsiaTheme="majorEastAsia" w:hAnsi="Times New Roman" w:cs="Times New Roman"/>
                <w:color w:val="000000"/>
                <w:lang w:val="uk-UA"/>
              </w:rPr>
            </w:pPr>
            <w:r w:rsidRPr="004E4AF8">
              <w:rPr>
                <w:rFonts w:ascii="Times New Roman" w:hAnsi="Times New Roman" w:cs="Times New Roman"/>
                <w:b/>
                <w:lang w:val="uk-UA"/>
              </w:rPr>
              <w:t>Інформація про замовника торгів</w:t>
            </w:r>
          </w:p>
        </w:tc>
      </w:tr>
      <w:tr w:rsidR="00712339" w:rsidRPr="004E4AF8" w:rsidTr="00CD5168">
        <w:tc>
          <w:tcPr>
            <w:tcW w:w="421" w:type="dxa"/>
            <w:vAlign w:val="center"/>
          </w:tcPr>
          <w:p w:rsidR="00712339" w:rsidRPr="004E4AF8" w:rsidRDefault="00774D32" w:rsidP="00CF47A9">
            <w:pPr>
              <w:spacing w:after="0" w:line="240" w:lineRule="auto"/>
              <w:jc w:val="center"/>
              <w:rPr>
                <w:rFonts w:ascii="Times New Roman" w:eastAsiaTheme="majorEastAsia" w:hAnsi="Times New Roman" w:cs="Times New Roman"/>
                <w:color w:val="000000"/>
                <w:lang w:val="uk-UA"/>
              </w:rPr>
            </w:pPr>
            <w:r w:rsidRPr="004E4AF8">
              <w:rPr>
                <w:rFonts w:ascii="Times New Roman" w:hAnsi="Times New Roman" w:cs="Times New Roman"/>
                <w:b/>
                <w:lang w:val="uk-UA"/>
              </w:rPr>
              <w:t>1.1.</w:t>
            </w:r>
          </w:p>
        </w:tc>
        <w:tc>
          <w:tcPr>
            <w:tcW w:w="4536" w:type="dxa"/>
            <w:vAlign w:val="center"/>
          </w:tcPr>
          <w:p w:rsidR="00712339" w:rsidRPr="004E4AF8" w:rsidRDefault="00774D32" w:rsidP="00CF47A9">
            <w:pPr>
              <w:pStyle w:val="3"/>
              <w:spacing w:before="0" w:line="240" w:lineRule="auto"/>
              <w:jc w:val="both"/>
              <w:outlineLvl w:val="2"/>
              <w:rPr>
                <w:rFonts w:ascii="Times New Roman" w:hAnsi="Times New Roman" w:cs="Times New Roman"/>
                <w:color w:val="000000"/>
                <w:sz w:val="22"/>
                <w:szCs w:val="22"/>
                <w:lang w:val="uk-UA"/>
              </w:rPr>
            </w:pPr>
            <w:r w:rsidRPr="004E4AF8">
              <w:rPr>
                <w:rFonts w:ascii="Times New Roman" w:hAnsi="Times New Roman" w:cs="Times New Roman"/>
                <w:b/>
                <w:color w:val="auto"/>
                <w:sz w:val="22"/>
                <w:szCs w:val="22"/>
                <w:lang w:val="uk-UA"/>
              </w:rPr>
              <w:t>Найменування</w:t>
            </w:r>
          </w:p>
        </w:tc>
        <w:tc>
          <w:tcPr>
            <w:tcW w:w="4954" w:type="dxa"/>
          </w:tcPr>
          <w:p w:rsidR="00712339" w:rsidRPr="004E4AF8" w:rsidRDefault="00774D32" w:rsidP="00CF47A9">
            <w:pPr>
              <w:spacing w:after="0" w:line="240" w:lineRule="auto"/>
              <w:jc w:val="both"/>
              <w:rPr>
                <w:rFonts w:ascii="Times New Roman" w:eastAsiaTheme="majorEastAsia" w:hAnsi="Times New Roman" w:cs="Times New Roman"/>
                <w:color w:val="000000"/>
                <w:lang w:val="uk-UA"/>
              </w:rPr>
            </w:pPr>
            <w:r w:rsidRPr="004E4AF8">
              <w:rPr>
                <w:rFonts w:ascii="Times New Roman" w:hAnsi="Times New Roman" w:cs="Times New Roman"/>
                <w:lang w:val="uk-UA"/>
              </w:rPr>
              <w:t>Комунальне некомерційне підприємство «Обласна інфекційна клінічна лікарня» Запорізької обласної ради</w:t>
            </w:r>
          </w:p>
        </w:tc>
      </w:tr>
      <w:tr w:rsidR="00774D32" w:rsidRPr="004E4AF8" w:rsidTr="00CD5168">
        <w:tc>
          <w:tcPr>
            <w:tcW w:w="421" w:type="dxa"/>
            <w:vAlign w:val="center"/>
          </w:tcPr>
          <w:p w:rsidR="00774D32" w:rsidRPr="004E4AF8" w:rsidRDefault="00774D32" w:rsidP="00CF47A9">
            <w:pPr>
              <w:spacing w:after="0" w:line="240" w:lineRule="auto"/>
              <w:jc w:val="center"/>
              <w:rPr>
                <w:rFonts w:ascii="Times New Roman" w:eastAsiaTheme="majorEastAsia" w:hAnsi="Times New Roman" w:cs="Times New Roman"/>
                <w:b/>
                <w:color w:val="000000"/>
                <w:lang w:val="uk-UA"/>
              </w:rPr>
            </w:pPr>
            <w:r w:rsidRPr="004E4AF8">
              <w:rPr>
                <w:rFonts w:ascii="Times New Roman" w:eastAsiaTheme="majorEastAsia" w:hAnsi="Times New Roman" w:cs="Times New Roman"/>
                <w:b/>
                <w:color w:val="000000"/>
                <w:lang w:val="uk-UA"/>
              </w:rPr>
              <w:t>1.2.</w:t>
            </w:r>
          </w:p>
        </w:tc>
        <w:tc>
          <w:tcPr>
            <w:tcW w:w="4536" w:type="dxa"/>
            <w:vAlign w:val="center"/>
          </w:tcPr>
          <w:p w:rsidR="00774D32" w:rsidRPr="004E4AF8" w:rsidRDefault="00774D32" w:rsidP="00CF47A9">
            <w:pPr>
              <w:spacing w:after="0" w:line="240" w:lineRule="auto"/>
              <w:jc w:val="both"/>
              <w:rPr>
                <w:rFonts w:ascii="Times New Roman" w:eastAsiaTheme="majorEastAsia" w:hAnsi="Times New Roman" w:cs="Times New Roman"/>
                <w:color w:val="000000"/>
                <w:lang w:val="uk-UA"/>
              </w:rPr>
            </w:pPr>
            <w:r w:rsidRPr="004E4AF8">
              <w:rPr>
                <w:rFonts w:ascii="Times New Roman" w:hAnsi="Times New Roman" w:cs="Times New Roman"/>
                <w:b/>
                <w:lang w:val="uk-UA"/>
              </w:rPr>
              <w:t>Місцезнаходження</w:t>
            </w:r>
          </w:p>
        </w:tc>
        <w:tc>
          <w:tcPr>
            <w:tcW w:w="4954" w:type="dxa"/>
            <w:vAlign w:val="center"/>
          </w:tcPr>
          <w:p w:rsidR="00774D32" w:rsidRPr="004E4AF8" w:rsidRDefault="00774D32" w:rsidP="00CF47A9">
            <w:pPr>
              <w:spacing w:after="0" w:line="240" w:lineRule="auto"/>
              <w:jc w:val="both"/>
              <w:rPr>
                <w:rFonts w:ascii="Times New Roman" w:hAnsi="Times New Roman" w:cs="Times New Roman"/>
                <w:highlight w:val="cyan"/>
                <w:lang w:val="uk-UA"/>
              </w:rPr>
            </w:pPr>
            <w:r w:rsidRPr="004E4AF8">
              <w:rPr>
                <w:rFonts w:ascii="Times New Roman" w:hAnsi="Times New Roman" w:cs="Times New Roman"/>
                <w:lang w:val="uk-UA"/>
              </w:rPr>
              <w:t>69091, м. Запоріжжя, бульвар Гвардійський, 142</w:t>
            </w:r>
          </w:p>
        </w:tc>
      </w:tr>
      <w:tr w:rsidR="00774D32" w:rsidRPr="004E4AF8" w:rsidTr="00CD5168">
        <w:tc>
          <w:tcPr>
            <w:tcW w:w="421" w:type="dxa"/>
            <w:vAlign w:val="center"/>
          </w:tcPr>
          <w:p w:rsidR="00774D32" w:rsidRPr="004E4AF8" w:rsidRDefault="00774D32" w:rsidP="00CF47A9">
            <w:pPr>
              <w:spacing w:after="0" w:line="240" w:lineRule="auto"/>
              <w:jc w:val="center"/>
              <w:rPr>
                <w:rFonts w:ascii="Times New Roman" w:eastAsiaTheme="majorEastAsia" w:hAnsi="Times New Roman" w:cs="Times New Roman"/>
                <w:b/>
                <w:color w:val="000000"/>
                <w:lang w:val="uk-UA"/>
              </w:rPr>
            </w:pPr>
            <w:r w:rsidRPr="004E4AF8">
              <w:rPr>
                <w:rFonts w:ascii="Times New Roman" w:eastAsiaTheme="majorEastAsia" w:hAnsi="Times New Roman" w:cs="Times New Roman"/>
                <w:b/>
                <w:color w:val="000000"/>
                <w:lang w:val="uk-UA"/>
              </w:rPr>
              <w:t>1.3.</w:t>
            </w:r>
          </w:p>
        </w:tc>
        <w:tc>
          <w:tcPr>
            <w:tcW w:w="4536" w:type="dxa"/>
            <w:vAlign w:val="center"/>
          </w:tcPr>
          <w:p w:rsidR="00774D32" w:rsidRPr="004E4AF8" w:rsidRDefault="00774D32" w:rsidP="00CF47A9">
            <w:pPr>
              <w:spacing w:after="0" w:line="240" w:lineRule="auto"/>
              <w:jc w:val="both"/>
              <w:rPr>
                <w:rFonts w:ascii="Times New Roman" w:eastAsiaTheme="majorEastAsia" w:hAnsi="Times New Roman" w:cs="Times New Roman"/>
                <w:color w:val="000000"/>
                <w:lang w:val="uk-UA"/>
              </w:rPr>
            </w:pPr>
            <w:r w:rsidRPr="004E4AF8">
              <w:rPr>
                <w:rFonts w:ascii="Times New Roman" w:hAnsi="Times New Roman" w:cs="Times New Roman"/>
                <w:b/>
                <w:lang w:val="uk-UA"/>
              </w:rPr>
              <w:t>Код ЭДРПОУ Замовника</w:t>
            </w:r>
          </w:p>
        </w:tc>
        <w:tc>
          <w:tcPr>
            <w:tcW w:w="4954" w:type="dxa"/>
          </w:tcPr>
          <w:p w:rsidR="00774D32" w:rsidRPr="004E4AF8" w:rsidRDefault="00774D32" w:rsidP="00CF47A9">
            <w:pPr>
              <w:spacing w:after="0" w:line="240" w:lineRule="auto"/>
              <w:jc w:val="both"/>
              <w:rPr>
                <w:rFonts w:ascii="Times New Roman" w:eastAsiaTheme="majorEastAsia" w:hAnsi="Times New Roman" w:cs="Times New Roman"/>
                <w:color w:val="000000"/>
                <w:lang w:val="uk-UA"/>
              </w:rPr>
            </w:pPr>
            <w:r w:rsidRPr="004E4AF8">
              <w:rPr>
                <w:rFonts w:ascii="Times New Roman" w:hAnsi="Times New Roman" w:cs="Times New Roman"/>
                <w:lang w:val="uk-UA"/>
              </w:rPr>
              <w:t>05498849</w:t>
            </w:r>
          </w:p>
        </w:tc>
      </w:tr>
      <w:tr w:rsidR="00774D32" w:rsidRPr="004E4AF8" w:rsidTr="00CD5168">
        <w:tc>
          <w:tcPr>
            <w:tcW w:w="421" w:type="dxa"/>
            <w:vAlign w:val="center"/>
          </w:tcPr>
          <w:p w:rsidR="00774D32" w:rsidRPr="004E4AF8" w:rsidRDefault="00774D32" w:rsidP="00CF47A9">
            <w:pPr>
              <w:spacing w:after="0" w:line="240" w:lineRule="auto"/>
              <w:jc w:val="center"/>
              <w:rPr>
                <w:rFonts w:ascii="Times New Roman" w:eastAsiaTheme="majorEastAsia" w:hAnsi="Times New Roman" w:cs="Times New Roman"/>
                <w:b/>
                <w:color w:val="000000"/>
                <w:lang w:val="uk-UA"/>
              </w:rPr>
            </w:pPr>
            <w:r w:rsidRPr="004E4AF8">
              <w:rPr>
                <w:rFonts w:ascii="Times New Roman" w:eastAsiaTheme="majorEastAsia" w:hAnsi="Times New Roman" w:cs="Times New Roman"/>
                <w:b/>
                <w:color w:val="000000"/>
                <w:lang w:val="uk-UA"/>
              </w:rPr>
              <w:t>1.4.</w:t>
            </w:r>
          </w:p>
        </w:tc>
        <w:tc>
          <w:tcPr>
            <w:tcW w:w="4536" w:type="dxa"/>
            <w:vAlign w:val="center"/>
          </w:tcPr>
          <w:p w:rsidR="00774D32" w:rsidRPr="004E4AF8" w:rsidRDefault="00774D32" w:rsidP="00CF47A9">
            <w:pPr>
              <w:spacing w:after="0" w:line="240" w:lineRule="auto"/>
              <w:jc w:val="both"/>
              <w:rPr>
                <w:rFonts w:ascii="Times New Roman" w:eastAsiaTheme="majorEastAsia" w:hAnsi="Times New Roman" w:cs="Times New Roman"/>
                <w:color w:val="000000"/>
                <w:lang w:val="uk-UA"/>
              </w:rPr>
            </w:pPr>
            <w:r w:rsidRPr="004E4AF8">
              <w:rPr>
                <w:rFonts w:ascii="Times New Roman" w:hAnsi="Times New Roman" w:cs="Times New Roman"/>
                <w:b/>
                <w:lang w:val="uk-UA"/>
              </w:rPr>
              <w:t>Посадова особа замовника, уповноважена здійснювати зв’язок з учасниками</w:t>
            </w:r>
          </w:p>
        </w:tc>
        <w:tc>
          <w:tcPr>
            <w:tcW w:w="4954" w:type="dxa"/>
          </w:tcPr>
          <w:p w:rsidR="00774D32" w:rsidRPr="004E4AF8" w:rsidRDefault="00774D32" w:rsidP="00CF47A9">
            <w:pPr>
              <w:spacing w:after="0" w:line="240" w:lineRule="auto"/>
              <w:jc w:val="both"/>
              <w:rPr>
                <w:rFonts w:ascii="Times New Roman" w:hAnsi="Times New Roman" w:cs="Times New Roman"/>
                <w:lang w:val="uk-UA"/>
              </w:rPr>
            </w:pPr>
            <w:proofErr w:type="spellStart"/>
            <w:r w:rsidRPr="004E4AF8">
              <w:rPr>
                <w:rFonts w:ascii="Times New Roman" w:hAnsi="Times New Roman" w:cs="Times New Roman"/>
                <w:lang w:val="uk-UA"/>
              </w:rPr>
              <w:t>Скіпенко</w:t>
            </w:r>
            <w:proofErr w:type="spellEnd"/>
            <w:r w:rsidRPr="004E4AF8">
              <w:rPr>
                <w:rFonts w:ascii="Times New Roman" w:hAnsi="Times New Roman" w:cs="Times New Roman"/>
                <w:lang w:val="uk-UA"/>
              </w:rPr>
              <w:t xml:space="preserve"> Дмитро Олександрович, фахівець з публічних </w:t>
            </w:r>
            <w:proofErr w:type="spellStart"/>
            <w:r w:rsidRPr="004E4AF8">
              <w:rPr>
                <w:rFonts w:ascii="Times New Roman" w:hAnsi="Times New Roman" w:cs="Times New Roman"/>
                <w:lang w:val="uk-UA"/>
              </w:rPr>
              <w:t>закупівель</w:t>
            </w:r>
            <w:proofErr w:type="spellEnd"/>
            <w:r w:rsidRPr="004E4AF8">
              <w:rPr>
                <w:rFonts w:ascii="Times New Roman" w:hAnsi="Times New Roman" w:cs="Times New Roman"/>
                <w:lang w:val="uk-UA"/>
              </w:rPr>
              <w:t xml:space="preserve"> </w:t>
            </w:r>
          </w:p>
          <w:p w:rsidR="00774D32" w:rsidRPr="004E4AF8" w:rsidRDefault="00767AC7" w:rsidP="00CF47A9">
            <w:pPr>
              <w:spacing w:after="0" w:line="240" w:lineRule="auto"/>
              <w:jc w:val="both"/>
              <w:rPr>
                <w:rFonts w:ascii="Times New Roman" w:eastAsiaTheme="majorEastAsia" w:hAnsi="Times New Roman" w:cs="Times New Roman"/>
                <w:color w:val="000000"/>
                <w:lang w:val="uk-UA"/>
              </w:rPr>
            </w:pPr>
            <w:proofErr w:type="spellStart"/>
            <w:r w:rsidRPr="004E4AF8">
              <w:rPr>
                <w:rFonts w:ascii="Times New Roman" w:hAnsi="Times New Roman" w:cs="Times New Roman"/>
                <w:lang w:val="uk-UA"/>
              </w:rPr>
              <w:t>тел</w:t>
            </w:r>
            <w:proofErr w:type="spellEnd"/>
            <w:r w:rsidRPr="004E4AF8">
              <w:rPr>
                <w:rFonts w:ascii="Times New Roman" w:hAnsi="Times New Roman" w:cs="Times New Roman"/>
                <w:lang w:val="uk-UA"/>
              </w:rPr>
              <w:t>. (097) 914-15-14, skipenko123@gmail.com</w:t>
            </w:r>
          </w:p>
        </w:tc>
      </w:tr>
      <w:tr w:rsidR="00774D32" w:rsidRPr="004E4AF8" w:rsidTr="00CD5168">
        <w:tc>
          <w:tcPr>
            <w:tcW w:w="421" w:type="dxa"/>
            <w:vAlign w:val="center"/>
          </w:tcPr>
          <w:p w:rsidR="00774D32" w:rsidRPr="004E4AF8" w:rsidRDefault="00774D32" w:rsidP="00CF47A9">
            <w:pPr>
              <w:spacing w:after="0" w:line="240" w:lineRule="auto"/>
              <w:jc w:val="center"/>
              <w:rPr>
                <w:rFonts w:ascii="Times New Roman" w:eastAsiaTheme="majorEastAsia" w:hAnsi="Times New Roman" w:cs="Times New Roman"/>
                <w:b/>
                <w:color w:val="000000"/>
                <w:lang w:val="uk-UA"/>
              </w:rPr>
            </w:pPr>
            <w:r w:rsidRPr="004E4AF8">
              <w:rPr>
                <w:rFonts w:ascii="Times New Roman" w:eastAsiaTheme="majorEastAsia" w:hAnsi="Times New Roman" w:cs="Times New Roman"/>
                <w:b/>
                <w:color w:val="000000"/>
                <w:lang w:val="uk-UA"/>
              </w:rPr>
              <w:t>2.</w:t>
            </w:r>
          </w:p>
        </w:tc>
        <w:tc>
          <w:tcPr>
            <w:tcW w:w="9490" w:type="dxa"/>
            <w:gridSpan w:val="2"/>
            <w:vAlign w:val="center"/>
          </w:tcPr>
          <w:p w:rsidR="00774D32" w:rsidRPr="004E4AF8" w:rsidRDefault="00774D32" w:rsidP="00CF47A9">
            <w:pPr>
              <w:spacing w:after="0" w:line="240" w:lineRule="auto"/>
              <w:jc w:val="center"/>
              <w:rPr>
                <w:rFonts w:ascii="Times New Roman" w:eastAsiaTheme="majorEastAsia" w:hAnsi="Times New Roman" w:cs="Times New Roman"/>
                <w:color w:val="000000"/>
                <w:lang w:val="uk-UA"/>
              </w:rPr>
            </w:pPr>
            <w:r w:rsidRPr="004E4AF8">
              <w:rPr>
                <w:rFonts w:ascii="Times New Roman" w:hAnsi="Times New Roman" w:cs="Times New Roman"/>
                <w:b/>
                <w:lang w:val="uk-UA"/>
              </w:rPr>
              <w:t>Інформація про предмет закупівлі</w:t>
            </w:r>
          </w:p>
        </w:tc>
      </w:tr>
      <w:tr w:rsidR="00774D32" w:rsidRPr="004E4AF8" w:rsidTr="00CD5168">
        <w:tc>
          <w:tcPr>
            <w:tcW w:w="421" w:type="dxa"/>
            <w:vAlign w:val="center"/>
          </w:tcPr>
          <w:p w:rsidR="00774D32" w:rsidRPr="004E4AF8" w:rsidRDefault="00774D32" w:rsidP="00CF47A9">
            <w:pPr>
              <w:spacing w:after="0" w:line="240" w:lineRule="auto"/>
              <w:jc w:val="center"/>
              <w:rPr>
                <w:rFonts w:ascii="Times New Roman" w:eastAsiaTheme="majorEastAsia" w:hAnsi="Times New Roman" w:cs="Times New Roman"/>
                <w:b/>
                <w:color w:val="000000"/>
                <w:lang w:val="uk-UA"/>
              </w:rPr>
            </w:pPr>
            <w:r w:rsidRPr="004E4AF8">
              <w:rPr>
                <w:rFonts w:ascii="Times New Roman" w:eastAsiaTheme="majorEastAsia" w:hAnsi="Times New Roman" w:cs="Times New Roman"/>
                <w:b/>
                <w:color w:val="000000"/>
                <w:lang w:val="uk-UA"/>
              </w:rPr>
              <w:t>2.1.</w:t>
            </w:r>
          </w:p>
        </w:tc>
        <w:tc>
          <w:tcPr>
            <w:tcW w:w="4536" w:type="dxa"/>
            <w:vAlign w:val="center"/>
          </w:tcPr>
          <w:p w:rsidR="00774D32" w:rsidRPr="004E4AF8" w:rsidRDefault="00774D32" w:rsidP="00CF47A9">
            <w:pPr>
              <w:spacing w:after="0" w:line="240" w:lineRule="auto"/>
              <w:jc w:val="both"/>
              <w:rPr>
                <w:rFonts w:ascii="Times New Roman" w:eastAsiaTheme="majorEastAsia" w:hAnsi="Times New Roman" w:cs="Times New Roman"/>
                <w:color w:val="000000"/>
                <w:lang w:val="uk-UA"/>
              </w:rPr>
            </w:pPr>
            <w:r w:rsidRPr="004E4AF8">
              <w:rPr>
                <w:rFonts w:ascii="Times New Roman" w:hAnsi="Times New Roman" w:cs="Times New Roman"/>
                <w:b/>
                <w:lang w:val="uk-UA"/>
              </w:rPr>
              <w:t>Назва предмета закупівлі із зазначенням коду за Єдиним закупівельним словником</w:t>
            </w:r>
          </w:p>
        </w:tc>
        <w:tc>
          <w:tcPr>
            <w:tcW w:w="4954" w:type="dxa"/>
            <w:vAlign w:val="center"/>
          </w:tcPr>
          <w:p w:rsidR="00774D32" w:rsidRPr="004E4AF8" w:rsidRDefault="005905AE" w:rsidP="00CF47A9">
            <w:pPr>
              <w:spacing w:after="0" w:line="240" w:lineRule="auto"/>
              <w:jc w:val="both"/>
              <w:rPr>
                <w:rFonts w:ascii="Times New Roman" w:eastAsiaTheme="majorEastAsia" w:hAnsi="Times New Roman" w:cs="Times New Roman"/>
                <w:color w:val="000000"/>
                <w:lang w:val="uk-UA"/>
              </w:rPr>
            </w:pPr>
            <w:r w:rsidRPr="004E4AF8">
              <w:rPr>
                <w:rFonts w:ascii="Times New Roman" w:hAnsi="Times New Roman" w:cs="Times New Roman"/>
                <w:b/>
                <w:lang w:val="uk-UA"/>
              </w:rPr>
              <w:t xml:space="preserve">Лабораторні реактиви </w:t>
            </w:r>
            <w:r w:rsidRPr="004E4AF8">
              <w:rPr>
                <w:rFonts w:ascii="Times New Roman" w:hAnsi="Times New Roman" w:cs="Times New Roman"/>
                <w:lang w:val="uk-UA"/>
              </w:rPr>
              <w:t>(код ДК 021:2015 – 33690000-3 – Лікарські засоби різні)</w:t>
            </w:r>
          </w:p>
        </w:tc>
      </w:tr>
      <w:tr w:rsidR="00774D32" w:rsidRPr="004E4AF8" w:rsidTr="00CD5168">
        <w:tc>
          <w:tcPr>
            <w:tcW w:w="421" w:type="dxa"/>
            <w:vAlign w:val="center"/>
          </w:tcPr>
          <w:p w:rsidR="00774D32" w:rsidRPr="004E4AF8" w:rsidRDefault="00866A89" w:rsidP="00CF47A9">
            <w:pPr>
              <w:spacing w:after="0" w:line="240" w:lineRule="auto"/>
              <w:jc w:val="center"/>
              <w:rPr>
                <w:rFonts w:ascii="Times New Roman" w:eastAsiaTheme="majorEastAsia" w:hAnsi="Times New Roman" w:cs="Times New Roman"/>
                <w:b/>
                <w:color w:val="000000"/>
                <w:lang w:val="uk-UA"/>
              </w:rPr>
            </w:pPr>
            <w:r w:rsidRPr="004E4AF8">
              <w:rPr>
                <w:rFonts w:ascii="Times New Roman" w:eastAsiaTheme="majorEastAsia" w:hAnsi="Times New Roman" w:cs="Times New Roman"/>
                <w:b/>
                <w:color w:val="000000"/>
                <w:lang w:val="uk-UA"/>
              </w:rPr>
              <w:t>2.2.</w:t>
            </w:r>
          </w:p>
        </w:tc>
        <w:tc>
          <w:tcPr>
            <w:tcW w:w="4536" w:type="dxa"/>
            <w:vAlign w:val="center"/>
          </w:tcPr>
          <w:p w:rsidR="00774D32" w:rsidRPr="004E4AF8" w:rsidRDefault="00774D32" w:rsidP="00CF47A9">
            <w:pPr>
              <w:spacing w:after="0" w:line="240" w:lineRule="auto"/>
              <w:jc w:val="both"/>
              <w:rPr>
                <w:rFonts w:ascii="Times New Roman" w:eastAsiaTheme="majorEastAsia" w:hAnsi="Times New Roman" w:cs="Times New Roman"/>
                <w:color w:val="000000"/>
                <w:lang w:val="uk-UA"/>
              </w:rPr>
            </w:pPr>
            <w:r w:rsidRPr="004E4AF8">
              <w:rPr>
                <w:rFonts w:ascii="Times New Roman" w:hAnsi="Times New Roman" w:cs="Times New Roman"/>
                <w:b/>
                <w:lang w:val="uk-UA"/>
              </w:rPr>
              <w:t>Інформація про технічні, якісні та інші характеристики предмета закупівлі</w:t>
            </w:r>
          </w:p>
        </w:tc>
        <w:tc>
          <w:tcPr>
            <w:tcW w:w="4954" w:type="dxa"/>
            <w:vAlign w:val="center"/>
          </w:tcPr>
          <w:p w:rsidR="00774D32" w:rsidRPr="004E4AF8" w:rsidRDefault="002D7BC6" w:rsidP="00CF47A9">
            <w:pPr>
              <w:spacing w:after="0" w:line="240" w:lineRule="auto"/>
              <w:jc w:val="both"/>
              <w:rPr>
                <w:rFonts w:ascii="Times New Roman" w:eastAsiaTheme="majorEastAsia" w:hAnsi="Times New Roman" w:cs="Times New Roman"/>
                <w:lang w:val="uk-UA"/>
              </w:rPr>
            </w:pPr>
            <w:r w:rsidRPr="004E4AF8">
              <w:rPr>
                <w:rFonts w:ascii="Times New Roman" w:eastAsiaTheme="majorEastAsia" w:hAnsi="Times New Roman" w:cs="Times New Roman"/>
                <w:lang w:val="uk-UA"/>
              </w:rPr>
              <w:t>Визначені</w:t>
            </w:r>
            <w:r w:rsidR="00866A89" w:rsidRPr="004E4AF8">
              <w:rPr>
                <w:rFonts w:ascii="Times New Roman" w:eastAsiaTheme="majorEastAsia" w:hAnsi="Times New Roman" w:cs="Times New Roman"/>
                <w:lang w:val="uk-UA"/>
              </w:rPr>
              <w:t xml:space="preserve"> в Додатку №2 до Оголошення</w:t>
            </w:r>
          </w:p>
        </w:tc>
      </w:tr>
      <w:tr w:rsidR="00774D32" w:rsidRPr="004E4AF8" w:rsidTr="00CD5168">
        <w:tc>
          <w:tcPr>
            <w:tcW w:w="421" w:type="dxa"/>
            <w:vAlign w:val="center"/>
          </w:tcPr>
          <w:p w:rsidR="00774D32" w:rsidRPr="004E4AF8" w:rsidRDefault="00866A89" w:rsidP="00CF47A9">
            <w:pPr>
              <w:spacing w:after="0" w:line="240" w:lineRule="auto"/>
              <w:jc w:val="center"/>
              <w:rPr>
                <w:rFonts w:ascii="Times New Roman" w:eastAsiaTheme="majorEastAsia" w:hAnsi="Times New Roman" w:cs="Times New Roman"/>
                <w:b/>
                <w:color w:val="000000"/>
                <w:lang w:val="uk-UA"/>
              </w:rPr>
            </w:pPr>
            <w:r w:rsidRPr="004E4AF8">
              <w:rPr>
                <w:rFonts w:ascii="Times New Roman" w:eastAsiaTheme="majorEastAsia" w:hAnsi="Times New Roman" w:cs="Times New Roman"/>
                <w:b/>
                <w:color w:val="000000"/>
                <w:lang w:val="uk-UA"/>
              </w:rPr>
              <w:t>2.3.</w:t>
            </w:r>
          </w:p>
        </w:tc>
        <w:tc>
          <w:tcPr>
            <w:tcW w:w="4536" w:type="dxa"/>
            <w:vAlign w:val="center"/>
          </w:tcPr>
          <w:p w:rsidR="00774D32" w:rsidRPr="004E4AF8" w:rsidRDefault="00866A89" w:rsidP="00CF47A9">
            <w:pPr>
              <w:spacing w:after="0" w:line="240" w:lineRule="auto"/>
              <w:jc w:val="both"/>
              <w:rPr>
                <w:rFonts w:ascii="Times New Roman" w:eastAsiaTheme="majorEastAsia" w:hAnsi="Times New Roman" w:cs="Times New Roman"/>
                <w:color w:val="000000"/>
                <w:lang w:val="uk-UA"/>
              </w:rPr>
            </w:pPr>
            <w:r w:rsidRPr="004E4AF8">
              <w:rPr>
                <w:rFonts w:ascii="Times New Roman" w:hAnsi="Times New Roman" w:cs="Times New Roman"/>
                <w:b/>
                <w:lang w:val="uk-UA"/>
              </w:rPr>
              <w:t>Кількість та місце поставки товарів або обсяг і місце виконання робіт чи надання послуг</w:t>
            </w:r>
          </w:p>
        </w:tc>
        <w:tc>
          <w:tcPr>
            <w:tcW w:w="4954" w:type="dxa"/>
            <w:vAlign w:val="center"/>
          </w:tcPr>
          <w:p w:rsidR="00866A89" w:rsidRPr="004E4AF8" w:rsidRDefault="002D7BC6" w:rsidP="00CF47A9">
            <w:pPr>
              <w:spacing w:after="0" w:line="240" w:lineRule="auto"/>
              <w:jc w:val="both"/>
              <w:rPr>
                <w:rFonts w:ascii="Times New Roman" w:hAnsi="Times New Roman" w:cs="Times New Roman"/>
                <w:lang w:val="uk-UA"/>
              </w:rPr>
            </w:pPr>
            <w:r w:rsidRPr="004E4AF8">
              <w:rPr>
                <w:rFonts w:ascii="Times New Roman" w:hAnsi="Times New Roman" w:cs="Times New Roman"/>
                <w:lang w:val="uk-UA"/>
              </w:rPr>
              <w:t>КНП «</w:t>
            </w:r>
            <w:r w:rsidRPr="004E4AF8">
              <w:rPr>
                <w:rFonts w:ascii="Times New Roman" w:hAnsi="Times New Roman" w:cs="Times New Roman"/>
                <w:bCs/>
                <w:lang w:val="uk-UA"/>
              </w:rPr>
              <w:t>Обласна інфекційна клінічна лікарня</w:t>
            </w:r>
            <w:r w:rsidRPr="004E4AF8">
              <w:rPr>
                <w:rFonts w:ascii="Times New Roman" w:hAnsi="Times New Roman" w:cs="Times New Roman"/>
                <w:lang w:val="uk-UA"/>
              </w:rPr>
              <w:t xml:space="preserve">» ЗОР за </w:t>
            </w:r>
            <w:proofErr w:type="spellStart"/>
            <w:r w:rsidRPr="004E4AF8">
              <w:rPr>
                <w:rFonts w:ascii="Times New Roman" w:hAnsi="Times New Roman" w:cs="Times New Roman"/>
                <w:lang w:val="uk-UA"/>
              </w:rPr>
              <w:t>адресою</w:t>
            </w:r>
            <w:proofErr w:type="spellEnd"/>
            <w:r w:rsidRPr="004E4AF8">
              <w:rPr>
                <w:rFonts w:ascii="Times New Roman" w:hAnsi="Times New Roman" w:cs="Times New Roman"/>
                <w:lang w:val="uk-UA"/>
              </w:rPr>
              <w:t xml:space="preserve">: </w:t>
            </w:r>
            <w:r w:rsidR="00AD62DC" w:rsidRPr="004E4AF8">
              <w:rPr>
                <w:rFonts w:ascii="Times New Roman" w:hAnsi="Times New Roman" w:cs="Times New Roman"/>
                <w:bCs/>
                <w:lang w:val="uk-UA"/>
              </w:rPr>
              <w:t>69091</w:t>
            </w:r>
            <w:r w:rsidRPr="004E4AF8">
              <w:rPr>
                <w:rFonts w:ascii="Times New Roman" w:hAnsi="Times New Roman" w:cs="Times New Roman"/>
                <w:bCs/>
                <w:lang w:val="uk-UA"/>
              </w:rPr>
              <w:t>, м.</w:t>
            </w:r>
            <w:r w:rsidR="00AD62DC" w:rsidRPr="004E4AF8">
              <w:rPr>
                <w:rFonts w:ascii="Times New Roman" w:hAnsi="Times New Roman" w:cs="Times New Roman"/>
                <w:bCs/>
                <w:lang w:val="uk-UA"/>
              </w:rPr>
              <w:t xml:space="preserve"> Запоріжжя, б-р Гвардійський</w:t>
            </w:r>
            <w:r w:rsidR="00AD62DC" w:rsidRPr="004E4AF8">
              <w:rPr>
                <w:rFonts w:ascii="Times New Roman" w:hAnsi="Times New Roman" w:cs="Times New Roman"/>
                <w:lang w:val="uk-UA"/>
              </w:rPr>
              <w:t>, 142</w:t>
            </w:r>
          </w:p>
          <w:p w:rsidR="00DF1823" w:rsidRPr="004E4AF8" w:rsidRDefault="00DF1823" w:rsidP="00CF47A9">
            <w:pPr>
              <w:spacing w:after="0" w:line="240" w:lineRule="auto"/>
              <w:jc w:val="both"/>
              <w:rPr>
                <w:rFonts w:ascii="Times New Roman" w:hAnsi="Times New Roman" w:cs="Times New Roman"/>
                <w:b/>
                <w:lang w:val="uk-UA" w:eastAsia="uk-UA"/>
              </w:rPr>
            </w:pPr>
          </w:p>
          <w:p w:rsidR="00774D32" w:rsidRPr="004E4AF8" w:rsidRDefault="005905AE" w:rsidP="00CF47A9">
            <w:pPr>
              <w:spacing w:after="0" w:line="240" w:lineRule="auto"/>
              <w:jc w:val="both"/>
              <w:rPr>
                <w:rFonts w:ascii="Times New Roman" w:hAnsi="Times New Roman" w:cs="Times New Roman"/>
                <w:lang w:val="uk-UA" w:eastAsia="uk-UA"/>
              </w:rPr>
            </w:pPr>
            <w:r w:rsidRPr="004E4AF8">
              <w:rPr>
                <w:rFonts w:ascii="Times New Roman" w:hAnsi="Times New Roman" w:cs="Times New Roman"/>
                <w:lang w:val="uk-UA" w:eastAsia="uk-UA"/>
              </w:rPr>
              <w:t xml:space="preserve">1 </w:t>
            </w:r>
            <w:proofErr w:type="spellStart"/>
            <w:r w:rsidRPr="004E4AF8">
              <w:rPr>
                <w:rFonts w:ascii="Times New Roman" w:hAnsi="Times New Roman" w:cs="Times New Roman"/>
                <w:lang w:val="uk-UA" w:eastAsia="uk-UA"/>
              </w:rPr>
              <w:t>наб</w:t>
            </w:r>
            <w:proofErr w:type="spellEnd"/>
            <w:r w:rsidR="00DF1823" w:rsidRPr="004E4AF8">
              <w:rPr>
                <w:rFonts w:ascii="Times New Roman" w:hAnsi="Times New Roman" w:cs="Times New Roman"/>
                <w:lang w:val="uk-UA" w:eastAsia="uk-UA"/>
              </w:rPr>
              <w:t>.</w:t>
            </w:r>
          </w:p>
        </w:tc>
      </w:tr>
      <w:tr w:rsidR="00774D32" w:rsidRPr="004E4AF8" w:rsidTr="00CD5168">
        <w:tc>
          <w:tcPr>
            <w:tcW w:w="421" w:type="dxa"/>
            <w:vAlign w:val="center"/>
          </w:tcPr>
          <w:p w:rsidR="00774D32" w:rsidRPr="004E4AF8" w:rsidRDefault="00866A89" w:rsidP="00CF47A9">
            <w:pPr>
              <w:spacing w:after="0" w:line="240" w:lineRule="auto"/>
              <w:jc w:val="center"/>
              <w:rPr>
                <w:rFonts w:ascii="Times New Roman" w:eastAsiaTheme="majorEastAsia" w:hAnsi="Times New Roman" w:cs="Times New Roman"/>
                <w:b/>
                <w:color w:val="000000"/>
                <w:lang w:val="uk-UA"/>
              </w:rPr>
            </w:pPr>
            <w:r w:rsidRPr="004E4AF8">
              <w:rPr>
                <w:rFonts w:ascii="Times New Roman" w:eastAsiaTheme="majorEastAsia" w:hAnsi="Times New Roman" w:cs="Times New Roman"/>
                <w:b/>
                <w:color w:val="000000"/>
                <w:lang w:val="uk-UA"/>
              </w:rPr>
              <w:t>2.4.</w:t>
            </w:r>
          </w:p>
        </w:tc>
        <w:tc>
          <w:tcPr>
            <w:tcW w:w="4536" w:type="dxa"/>
            <w:vAlign w:val="center"/>
          </w:tcPr>
          <w:p w:rsidR="00774D32" w:rsidRPr="004E4AF8" w:rsidRDefault="00866A89" w:rsidP="00CF47A9">
            <w:pPr>
              <w:spacing w:after="0" w:line="240" w:lineRule="auto"/>
              <w:jc w:val="both"/>
              <w:rPr>
                <w:rFonts w:ascii="Times New Roman" w:eastAsiaTheme="majorEastAsia" w:hAnsi="Times New Roman" w:cs="Times New Roman"/>
                <w:color w:val="000000"/>
                <w:lang w:val="uk-UA"/>
              </w:rPr>
            </w:pPr>
            <w:r w:rsidRPr="004E4AF8">
              <w:rPr>
                <w:rFonts w:ascii="Times New Roman" w:hAnsi="Times New Roman" w:cs="Times New Roman"/>
                <w:b/>
                <w:lang w:val="uk-UA"/>
              </w:rPr>
              <w:t>Строк поставки товарів, виконання робіт, надання послуг</w:t>
            </w:r>
          </w:p>
        </w:tc>
        <w:tc>
          <w:tcPr>
            <w:tcW w:w="4954" w:type="dxa"/>
            <w:vAlign w:val="center"/>
          </w:tcPr>
          <w:p w:rsidR="00774D32" w:rsidRPr="004E4AF8" w:rsidRDefault="00792C35" w:rsidP="00CF47A9">
            <w:pPr>
              <w:spacing w:after="0" w:line="240" w:lineRule="auto"/>
              <w:jc w:val="both"/>
              <w:rPr>
                <w:rFonts w:ascii="Times New Roman" w:eastAsiaTheme="majorEastAsia" w:hAnsi="Times New Roman" w:cs="Times New Roman"/>
                <w:color w:val="000000"/>
                <w:lang w:val="uk-UA"/>
              </w:rPr>
            </w:pPr>
            <w:r w:rsidRPr="004E4AF8">
              <w:rPr>
                <w:rFonts w:ascii="Times New Roman" w:eastAsia="Calibri" w:hAnsi="Times New Roman" w:cs="Times New Roman"/>
                <w:lang w:val="uk-UA" w:eastAsia="zh-CN"/>
              </w:rPr>
              <w:t>до 31 грудня 2022</w:t>
            </w:r>
            <w:r w:rsidR="00866A89" w:rsidRPr="004E4AF8">
              <w:rPr>
                <w:rFonts w:ascii="Times New Roman" w:eastAsia="Calibri" w:hAnsi="Times New Roman" w:cs="Times New Roman"/>
                <w:lang w:val="uk-UA" w:eastAsia="zh-CN"/>
              </w:rPr>
              <w:t xml:space="preserve"> року</w:t>
            </w:r>
          </w:p>
        </w:tc>
      </w:tr>
      <w:tr w:rsidR="00774D32" w:rsidRPr="004E4AF8" w:rsidTr="00CD5168">
        <w:tc>
          <w:tcPr>
            <w:tcW w:w="421" w:type="dxa"/>
            <w:vAlign w:val="center"/>
          </w:tcPr>
          <w:p w:rsidR="00774D32" w:rsidRPr="004E4AF8" w:rsidRDefault="00866A89" w:rsidP="00CF47A9">
            <w:pPr>
              <w:spacing w:after="0" w:line="240" w:lineRule="auto"/>
              <w:jc w:val="center"/>
              <w:rPr>
                <w:rFonts w:ascii="Times New Roman" w:eastAsiaTheme="majorEastAsia" w:hAnsi="Times New Roman" w:cs="Times New Roman"/>
                <w:b/>
                <w:color w:val="000000"/>
                <w:lang w:val="uk-UA"/>
              </w:rPr>
            </w:pPr>
            <w:r w:rsidRPr="004E4AF8">
              <w:rPr>
                <w:rFonts w:ascii="Times New Roman" w:eastAsiaTheme="majorEastAsia" w:hAnsi="Times New Roman" w:cs="Times New Roman"/>
                <w:b/>
                <w:color w:val="000000"/>
                <w:lang w:val="uk-UA"/>
              </w:rPr>
              <w:t>2.5.</w:t>
            </w:r>
          </w:p>
        </w:tc>
        <w:tc>
          <w:tcPr>
            <w:tcW w:w="4536" w:type="dxa"/>
            <w:vAlign w:val="center"/>
          </w:tcPr>
          <w:p w:rsidR="00774D32" w:rsidRPr="004E4AF8" w:rsidRDefault="00866A89" w:rsidP="00CF47A9">
            <w:pPr>
              <w:spacing w:after="0" w:line="240" w:lineRule="auto"/>
              <w:jc w:val="both"/>
              <w:rPr>
                <w:rFonts w:ascii="Times New Roman" w:eastAsiaTheme="majorEastAsia" w:hAnsi="Times New Roman" w:cs="Times New Roman"/>
                <w:color w:val="000000"/>
                <w:lang w:val="uk-UA"/>
              </w:rPr>
            </w:pPr>
            <w:r w:rsidRPr="004E4AF8">
              <w:rPr>
                <w:rFonts w:ascii="Times New Roman" w:hAnsi="Times New Roman" w:cs="Times New Roman"/>
                <w:b/>
                <w:lang w:val="uk-UA"/>
              </w:rPr>
              <w:t>Умови оплати</w:t>
            </w:r>
          </w:p>
        </w:tc>
        <w:tc>
          <w:tcPr>
            <w:tcW w:w="4954" w:type="dxa"/>
            <w:vAlign w:val="center"/>
          </w:tcPr>
          <w:p w:rsidR="00774D32" w:rsidRPr="004E4AF8" w:rsidRDefault="003E7282" w:rsidP="00CF47A9">
            <w:pPr>
              <w:spacing w:after="0" w:line="240" w:lineRule="auto"/>
              <w:jc w:val="both"/>
              <w:rPr>
                <w:rFonts w:ascii="Times New Roman" w:eastAsiaTheme="majorEastAsia" w:hAnsi="Times New Roman" w:cs="Times New Roman"/>
                <w:color w:val="000000"/>
                <w:lang w:val="uk-UA"/>
              </w:rPr>
            </w:pPr>
            <w:r>
              <w:rPr>
                <w:rFonts w:ascii="Times New Roman" w:eastAsiaTheme="majorEastAsia" w:hAnsi="Times New Roman" w:cs="Times New Roman"/>
                <w:color w:val="000000"/>
                <w:lang w:val="uk-UA"/>
              </w:rPr>
              <w:t>Оплата протягом 5</w:t>
            </w:r>
            <w:r w:rsidR="00866A89" w:rsidRPr="004E4AF8">
              <w:rPr>
                <w:rFonts w:ascii="Times New Roman" w:eastAsiaTheme="majorEastAsia" w:hAnsi="Times New Roman" w:cs="Times New Roman"/>
                <w:color w:val="000000"/>
                <w:lang w:val="uk-UA"/>
              </w:rPr>
              <w:t xml:space="preserve"> календарних днів з моменту </w:t>
            </w:r>
            <w:r w:rsidR="00DF1823" w:rsidRPr="004E4AF8">
              <w:rPr>
                <w:rFonts w:ascii="Times New Roman" w:eastAsiaTheme="majorEastAsia" w:hAnsi="Times New Roman" w:cs="Times New Roman"/>
                <w:color w:val="000000"/>
                <w:lang w:val="uk-UA"/>
              </w:rPr>
              <w:t>поставки товару.</w:t>
            </w:r>
          </w:p>
        </w:tc>
      </w:tr>
      <w:tr w:rsidR="00774D32" w:rsidRPr="004E4AF8" w:rsidTr="00CD5168">
        <w:tc>
          <w:tcPr>
            <w:tcW w:w="421" w:type="dxa"/>
            <w:vAlign w:val="center"/>
          </w:tcPr>
          <w:p w:rsidR="00774D32" w:rsidRPr="004E4AF8" w:rsidRDefault="00866A89" w:rsidP="00CF47A9">
            <w:pPr>
              <w:spacing w:after="0" w:line="240" w:lineRule="auto"/>
              <w:jc w:val="center"/>
              <w:rPr>
                <w:rFonts w:ascii="Times New Roman" w:eastAsiaTheme="majorEastAsia" w:hAnsi="Times New Roman" w:cs="Times New Roman"/>
                <w:b/>
                <w:color w:val="000000"/>
                <w:lang w:val="uk-UA"/>
              </w:rPr>
            </w:pPr>
            <w:r w:rsidRPr="004E4AF8">
              <w:rPr>
                <w:rFonts w:ascii="Times New Roman" w:eastAsiaTheme="majorEastAsia" w:hAnsi="Times New Roman" w:cs="Times New Roman"/>
                <w:b/>
                <w:color w:val="000000"/>
                <w:lang w:val="uk-UA"/>
              </w:rPr>
              <w:t>2.6.</w:t>
            </w:r>
          </w:p>
        </w:tc>
        <w:tc>
          <w:tcPr>
            <w:tcW w:w="4536" w:type="dxa"/>
            <w:vAlign w:val="center"/>
          </w:tcPr>
          <w:p w:rsidR="00774D32" w:rsidRPr="004E4AF8" w:rsidRDefault="00866A89" w:rsidP="00CF47A9">
            <w:pPr>
              <w:spacing w:after="0" w:line="240" w:lineRule="auto"/>
              <w:jc w:val="both"/>
              <w:rPr>
                <w:rFonts w:ascii="Times New Roman" w:eastAsiaTheme="majorEastAsia" w:hAnsi="Times New Roman" w:cs="Times New Roman"/>
                <w:color w:val="000000"/>
                <w:lang w:val="uk-UA"/>
              </w:rPr>
            </w:pPr>
            <w:r w:rsidRPr="004E4AF8">
              <w:rPr>
                <w:rFonts w:ascii="Times New Roman" w:hAnsi="Times New Roman" w:cs="Times New Roman"/>
                <w:b/>
                <w:lang w:val="uk-UA"/>
              </w:rPr>
              <w:t>Очікувана вартість предмета закупівлі</w:t>
            </w:r>
          </w:p>
        </w:tc>
        <w:tc>
          <w:tcPr>
            <w:tcW w:w="4954" w:type="dxa"/>
            <w:vAlign w:val="center"/>
          </w:tcPr>
          <w:p w:rsidR="00774D32" w:rsidRPr="004E4AF8" w:rsidRDefault="001C4FD6" w:rsidP="00CF47A9">
            <w:pPr>
              <w:spacing w:after="0" w:line="240" w:lineRule="auto"/>
              <w:jc w:val="both"/>
              <w:rPr>
                <w:rFonts w:ascii="Times New Roman" w:eastAsiaTheme="majorEastAsia" w:hAnsi="Times New Roman" w:cs="Times New Roman"/>
                <w:color w:val="000000"/>
                <w:lang w:val="uk-UA"/>
              </w:rPr>
            </w:pPr>
            <w:r>
              <w:rPr>
                <w:rFonts w:ascii="Times New Roman" w:eastAsiaTheme="majorEastAsia" w:hAnsi="Times New Roman" w:cs="Times New Roman"/>
                <w:color w:val="000000"/>
                <w:lang w:val="uk-UA"/>
              </w:rPr>
              <w:t>6</w:t>
            </w:r>
            <w:bookmarkStart w:id="0" w:name="_GoBack"/>
            <w:bookmarkEnd w:id="0"/>
            <w:r w:rsidR="005905AE" w:rsidRPr="004E4AF8">
              <w:rPr>
                <w:rFonts w:ascii="Times New Roman" w:eastAsiaTheme="majorEastAsia" w:hAnsi="Times New Roman" w:cs="Times New Roman"/>
                <w:color w:val="000000"/>
                <w:lang w:val="uk-UA"/>
              </w:rPr>
              <w:t>00</w:t>
            </w:r>
            <w:r w:rsidR="00866A89" w:rsidRPr="004E4AF8">
              <w:rPr>
                <w:rFonts w:ascii="Times New Roman" w:eastAsiaTheme="majorEastAsia" w:hAnsi="Times New Roman" w:cs="Times New Roman"/>
                <w:color w:val="000000"/>
                <w:lang w:val="uk-UA"/>
              </w:rPr>
              <w:t>,00 грн.</w:t>
            </w:r>
            <w:r w:rsidR="00AD62DC" w:rsidRPr="004E4AF8">
              <w:rPr>
                <w:rFonts w:ascii="Times New Roman" w:eastAsiaTheme="majorEastAsia" w:hAnsi="Times New Roman" w:cs="Times New Roman"/>
                <w:color w:val="000000"/>
                <w:lang w:val="uk-UA"/>
              </w:rPr>
              <w:t xml:space="preserve"> </w:t>
            </w:r>
            <w:r w:rsidR="00DF1823" w:rsidRPr="004E4AF8">
              <w:rPr>
                <w:rFonts w:ascii="Times New Roman" w:eastAsiaTheme="majorEastAsia" w:hAnsi="Times New Roman" w:cs="Times New Roman"/>
                <w:color w:val="000000"/>
                <w:lang w:val="uk-UA"/>
              </w:rPr>
              <w:t>бе</w:t>
            </w:r>
            <w:r w:rsidR="00AD62DC" w:rsidRPr="004E4AF8">
              <w:rPr>
                <w:rFonts w:ascii="Times New Roman" w:eastAsiaTheme="majorEastAsia" w:hAnsi="Times New Roman" w:cs="Times New Roman"/>
                <w:color w:val="000000"/>
                <w:lang w:val="uk-UA"/>
              </w:rPr>
              <w:t>з ПДВ</w:t>
            </w:r>
          </w:p>
        </w:tc>
      </w:tr>
      <w:tr w:rsidR="009C5827" w:rsidRPr="004E4AF8" w:rsidTr="00CD5168">
        <w:tc>
          <w:tcPr>
            <w:tcW w:w="421" w:type="dxa"/>
            <w:vAlign w:val="center"/>
          </w:tcPr>
          <w:p w:rsidR="009C5827" w:rsidRPr="004E4AF8" w:rsidRDefault="009C5827" w:rsidP="00CF47A9">
            <w:pPr>
              <w:spacing w:after="0" w:line="240" w:lineRule="auto"/>
              <w:jc w:val="center"/>
              <w:rPr>
                <w:rFonts w:ascii="Times New Roman" w:eastAsiaTheme="majorEastAsia" w:hAnsi="Times New Roman" w:cs="Times New Roman"/>
                <w:b/>
                <w:color w:val="000000"/>
                <w:lang w:val="uk-UA"/>
              </w:rPr>
            </w:pPr>
            <w:r w:rsidRPr="004E4AF8">
              <w:rPr>
                <w:rFonts w:ascii="Times New Roman" w:eastAsiaTheme="majorEastAsia" w:hAnsi="Times New Roman" w:cs="Times New Roman"/>
                <w:b/>
                <w:color w:val="000000"/>
                <w:lang w:val="uk-UA"/>
              </w:rPr>
              <w:t>3.</w:t>
            </w:r>
          </w:p>
        </w:tc>
        <w:tc>
          <w:tcPr>
            <w:tcW w:w="9490" w:type="dxa"/>
            <w:gridSpan w:val="2"/>
            <w:vAlign w:val="center"/>
          </w:tcPr>
          <w:p w:rsidR="009C5827" w:rsidRPr="004E4AF8" w:rsidRDefault="009C5827" w:rsidP="00CF47A9">
            <w:pPr>
              <w:spacing w:after="0" w:line="240" w:lineRule="auto"/>
              <w:jc w:val="center"/>
              <w:rPr>
                <w:rFonts w:ascii="Times New Roman" w:eastAsiaTheme="majorEastAsia" w:hAnsi="Times New Roman" w:cs="Times New Roman"/>
                <w:color w:val="000000"/>
                <w:lang w:val="uk-UA"/>
              </w:rPr>
            </w:pPr>
            <w:r w:rsidRPr="004E4AF8">
              <w:rPr>
                <w:rFonts w:ascii="Times New Roman" w:hAnsi="Times New Roman" w:cs="Times New Roman"/>
                <w:b/>
                <w:bCs/>
                <w:lang w:val="uk-UA"/>
              </w:rPr>
              <w:t>Період уточнення інформації та строки п</w:t>
            </w:r>
            <w:r w:rsidRPr="004E4AF8">
              <w:rPr>
                <w:rFonts w:ascii="Times New Roman" w:hAnsi="Times New Roman" w:cs="Times New Roman"/>
                <w:b/>
                <w:bCs/>
                <w:kern w:val="2"/>
                <w:lang w:val="uk-UA" w:eastAsia="ar-SA"/>
              </w:rPr>
              <w:t>одання та розкриття пропозицій</w:t>
            </w:r>
          </w:p>
        </w:tc>
      </w:tr>
      <w:tr w:rsidR="00774D32" w:rsidRPr="004E4AF8" w:rsidTr="00CD5168">
        <w:tc>
          <w:tcPr>
            <w:tcW w:w="421" w:type="dxa"/>
            <w:vAlign w:val="center"/>
          </w:tcPr>
          <w:p w:rsidR="00774D32" w:rsidRPr="004E4AF8" w:rsidRDefault="009C5827" w:rsidP="00CF47A9">
            <w:pPr>
              <w:spacing w:after="0" w:line="240" w:lineRule="auto"/>
              <w:jc w:val="center"/>
              <w:rPr>
                <w:rFonts w:ascii="Times New Roman" w:eastAsiaTheme="majorEastAsia" w:hAnsi="Times New Roman" w:cs="Times New Roman"/>
                <w:b/>
                <w:color w:val="000000"/>
                <w:lang w:val="uk-UA"/>
              </w:rPr>
            </w:pPr>
            <w:r w:rsidRPr="004E4AF8">
              <w:rPr>
                <w:rFonts w:ascii="Times New Roman" w:eastAsiaTheme="majorEastAsia" w:hAnsi="Times New Roman" w:cs="Times New Roman"/>
                <w:b/>
                <w:color w:val="000000"/>
                <w:lang w:val="uk-UA"/>
              </w:rPr>
              <w:t>3.1.</w:t>
            </w:r>
          </w:p>
        </w:tc>
        <w:tc>
          <w:tcPr>
            <w:tcW w:w="4536" w:type="dxa"/>
            <w:vAlign w:val="center"/>
          </w:tcPr>
          <w:p w:rsidR="00774D32" w:rsidRPr="004E4AF8" w:rsidRDefault="009C5827" w:rsidP="00CF47A9">
            <w:pPr>
              <w:spacing w:after="0" w:line="240" w:lineRule="auto"/>
              <w:jc w:val="both"/>
              <w:rPr>
                <w:rFonts w:ascii="Times New Roman" w:eastAsiaTheme="majorEastAsia" w:hAnsi="Times New Roman" w:cs="Times New Roman"/>
                <w:color w:val="000000"/>
                <w:lang w:val="uk-UA"/>
              </w:rPr>
            </w:pPr>
            <w:r w:rsidRPr="004E4AF8">
              <w:rPr>
                <w:rFonts w:ascii="Times New Roman" w:hAnsi="Times New Roman" w:cs="Times New Roman"/>
                <w:b/>
                <w:lang w:val="uk-UA"/>
              </w:rPr>
              <w:t>Період уточнення інформації про закупівлю</w:t>
            </w:r>
          </w:p>
        </w:tc>
        <w:tc>
          <w:tcPr>
            <w:tcW w:w="4954" w:type="dxa"/>
            <w:vAlign w:val="center"/>
          </w:tcPr>
          <w:p w:rsidR="00774D32" w:rsidRPr="004E4AF8" w:rsidRDefault="009C5827" w:rsidP="00CF47A9">
            <w:pPr>
              <w:spacing w:after="0" w:line="240" w:lineRule="auto"/>
              <w:jc w:val="both"/>
              <w:rPr>
                <w:rFonts w:ascii="Times New Roman" w:eastAsiaTheme="majorEastAsia" w:hAnsi="Times New Roman" w:cs="Times New Roman"/>
                <w:color w:val="000000"/>
                <w:lang w:val="uk-UA"/>
              </w:rPr>
            </w:pPr>
            <w:r w:rsidRPr="004E4AF8">
              <w:rPr>
                <w:rFonts w:ascii="Times New Roman" w:eastAsiaTheme="majorEastAsia" w:hAnsi="Times New Roman" w:cs="Times New Roman"/>
                <w:color w:val="000000"/>
                <w:lang w:val="uk-UA"/>
              </w:rPr>
              <w:t>3 робочі дні</w:t>
            </w:r>
          </w:p>
        </w:tc>
      </w:tr>
      <w:tr w:rsidR="00774D32" w:rsidRPr="004E4AF8" w:rsidTr="00CD5168">
        <w:tc>
          <w:tcPr>
            <w:tcW w:w="421" w:type="dxa"/>
            <w:vAlign w:val="center"/>
          </w:tcPr>
          <w:p w:rsidR="00774D32" w:rsidRPr="004E4AF8" w:rsidRDefault="009C5827" w:rsidP="00CF47A9">
            <w:pPr>
              <w:spacing w:after="0" w:line="240" w:lineRule="auto"/>
              <w:jc w:val="center"/>
              <w:rPr>
                <w:rFonts w:ascii="Times New Roman" w:eastAsiaTheme="majorEastAsia" w:hAnsi="Times New Roman" w:cs="Times New Roman"/>
                <w:b/>
                <w:color w:val="000000"/>
                <w:lang w:val="uk-UA"/>
              </w:rPr>
            </w:pPr>
            <w:r w:rsidRPr="004E4AF8">
              <w:rPr>
                <w:rFonts w:ascii="Times New Roman" w:eastAsiaTheme="majorEastAsia" w:hAnsi="Times New Roman" w:cs="Times New Roman"/>
                <w:b/>
                <w:color w:val="000000"/>
                <w:lang w:val="uk-UA"/>
              </w:rPr>
              <w:t>3.2.</w:t>
            </w:r>
          </w:p>
        </w:tc>
        <w:tc>
          <w:tcPr>
            <w:tcW w:w="4536" w:type="dxa"/>
            <w:vAlign w:val="center"/>
          </w:tcPr>
          <w:p w:rsidR="00774D32" w:rsidRPr="004E4AF8" w:rsidRDefault="009C5827" w:rsidP="00CF47A9">
            <w:pPr>
              <w:spacing w:after="0" w:line="240" w:lineRule="auto"/>
              <w:jc w:val="both"/>
              <w:rPr>
                <w:rFonts w:ascii="Times New Roman" w:eastAsiaTheme="majorEastAsia" w:hAnsi="Times New Roman" w:cs="Times New Roman"/>
                <w:color w:val="000000"/>
                <w:lang w:val="uk-UA"/>
              </w:rPr>
            </w:pPr>
            <w:r w:rsidRPr="004E4AF8">
              <w:rPr>
                <w:rFonts w:ascii="Times New Roman" w:hAnsi="Times New Roman" w:cs="Times New Roman"/>
                <w:b/>
                <w:lang w:val="uk-UA"/>
              </w:rPr>
              <w:t>Кінцевий строк подання пропозицій</w:t>
            </w:r>
          </w:p>
        </w:tc>
        <w:tc>
          <w:tcPr>
            <w:tcW w:w="4954" w:type="dxa"/>
          </w:tcPr>
          <w:p w:rsidR="00774D32" w:rsidRPr="004E4AF8" w:rsidRDefault="009C5827" w:rsidP="00CF47A9">
            <w:pPr>
              <w:spacing w:after="0" w:line="240" w:lineRule="auto"/>
              <w:jc w:val="both"/>
              <w:rPr>
                <w:rFonts w:ascii="Times New Roman" w:eastAsiaTheme="majorEastAsia" w:hAnsi="Times New Roman" w:cs="Times New Roman"/>
                <w:color w:val="000000"/>
                <w:lang w:val="uk-UA"/>
              </w:rPr>
            </w:pPr>
            <w:r w:rsidRPr="004E4AF8">
              <w:rPr>
                <w:rFonts w:ascii="Times New Roman" w:eastAsiaTheme="majorEastAsia" w:hAnsi="Times New Roman" w:cs="Times New Roman"/>
                <w:color w:val="000000"/>
                <w:lang w:val="uk-UA"/>
              </w:rPr>
              <w:t>Не менше 2-х робочих днів</w:t>
            </w:r>
          </w:p>
        </w:tc>
      </w:tr>
      <w:tr w:rsidR="00774D32" w:rsidRPr="004E4AF8" w:rsidTr="00CD5168">
        <w:tc>
          <w:tcPr>
            <w:tcW w:w="421" w:type="dxa"/>
            <w:vAlign w:val="center"/>
          </w:tcPr>
          <w:p w:rsidR="00774D32" w:rsidRPr="004E4AF8" w:rsidRDefault="009C5827" w:rsidP="00CF47A9">
            <w:pPr>
              <w:spacing w:after="0" w:line="240" w:lineRule="auto"/>
              <w:jc w:val="center"/>
              <w:rPr>
                <w:rFonts w:ascii="Times New Roman" w:eastAsiaTheme="majorEastAsia" w:hAnsi="Times New Roman" w:cs="Times New Roman"/>
                <w:b/>
                <w:color w:val="000000"/>
                <w:lang w:val="uk-UA"/>
              </w:rPr>
            </w:pPr>
            <w:r w:rsidRPr="004E4AF8">
              <w:rPr>
                <w:rFonts w:ascii="Times New Roman" w:eastAsiaTheme="majorEastAsia" w:hAnsi="Times New Roman" w:cs="Times New Roman"/>
                <w:b/>
                <w:color w:val="000000"/>
                <w:lang w:val="uk-UA"/>
              </w:rPr>
              <w:t>3.3.</w:t>
            </w:r>
          </w:p>
        </w:tc>
        <w:tc>
          <w:tcPr>
            <w:tcW w:w="4536" w:type="dxa"/>
            <w:vAlign w:val="center"/>
          </w:tcPr>
          <w:p w:rsidR="00774D32" w:rsidRPr="004E4AF8" w:rsidRDefault="009C5827" w:rsidP="00CF47A9">
            <w:pPr>
              <w:spacing w:after="0" w:line="240" w:lineRule="auto"/>
              <w:jc w:val="both"/>
              <w:rPr>
                <w:rFonts w:ascii="Times New Roman" w:eastAsiaTheme="majorEastAsia" w:hAnsi="Times New Roman" w:cs="Times New Roman"/>
                <w:color w:val="000000"/>
                <w:lang w:val="uk-UA"/>
              </w:rPr>
            </w:pPr>
            <w:r w:rsidRPr="004E4AF8">
              <w:rPr>
                <w:rFonts w:ascii="Times New Roman" w:hAnsi="Times New Roman" w:cs="Times New Roman"/>
                <w:b/>
                <w:bCs/>
                <w:lang w:val="uk-UA"/>
              </w:rPr>
              <w:t>Перелік критеріїв та методика оцінки пропозицій із зазначенням питомої ваги критеріїв</w:t>
            </w:r>
          </w:p>
        </w:tc>
        <w:tc>
          <w:tcPr>
            <w:tcW w:w="4954" w:type="dxa"/>
            <w:vAlign w:val="center"/>
          </w:tcPr>
          <w:p w:rsidR="009C5827" w:rsidRPr="004E4AF8" w:rsidRDefault="009C5827" w:rsidP="00CF47A9">
            <w:pPr>
              <w:spacing w:after="0" w:line="240" w:lineRule="auto"/>
              <w:jc w:val="both"/>
              <w:rPr>
                <w:rFonts w:ascii="Times New Roman" w:hAnsi="Times New Roman" w:cs="Times New Roman"/>
                <w:lang w:val="uk-UA"/>
              </w:rPr>
            </w:pPr>
            <w:r w:rsidRPr="004E4AF8">
              <w:rPr>
                <w:rFonts w:ascii="Times New Roman" w:hAnsi="Times New Roman" w:cs="Times New Roman"/>
                <w:lang w:val="uk-UA"/>
              </w:rPr>
              <w:t>Єдиним критерієм оцінки пропозицій є ціна.</w:t>
            </w:r>
          </w:p>
          <w:p w:rsidR="00774D32" w:rsidRPr="004E4AF8" w:rsidRDefault="002D7BC6" w:rsidP="00CF47A9">
            <w:pPr>
              <w:spacing w:after="0" w:line="240" w:lineRule="auto"/>
              <w:jc w:val="both"/>
              <w:rPr>
                <w:rFonts w:ascii="Times New Roman" w:eastAsiaTheme="majorEastAsia" w:hAnsi="Times New Roman" w:cs="Times New Roman"/>
                <w:color w:val="000000"/>
                <w:lang w:val="uk-UA"/>
              </w:rPr>
            </w:pPr>
            <w:r w:rsidRPr="004E4AF8">
              <w:rPr>
                <w:rFonts w:ascii="Times New Roman" w:hAnsi="Times New Roman" w:cs="Times New Roman"/>
                <w:lang w:val="uk-UA"/>
              </w:rPr>
              <w:t xml:space="preserve">Інші критерії оцінки </w:t>
            </w:r>
            <w:r w:rsidR="009C5827" w:rsidRPr="004E4AF8">
              <w:rPr>
                <w:rFonts w:ascii="Times New Roman" w:hAnsi="Times New Roman" w:cs="Times New Roman"/>
                <w:lang w:val="uk-UA"/>
              </w:rPr>
              <w:t>не застосовуються</w:t>
            </w:r>
            <w:r w:rsidR="000458AD" w:rsidRPr="004E4AF8">
              <w:rPr>
                <w:rFonts w:ascii="Times New Roman" w:hAnsi="Times New Roman" w:cs="Times New Roman"/>
                <w:lang w:val="uk-UA"/>
              </w:rPr>
              <w:t>.</w:t>
            </w:r>
          </w:p>
        </w:tc>
      </w:tr>
      <w:tr w:rsidR="000458AD" w:rsidRPr="004E4AF8" w:rsidTr="00CD5168">
        <w:tc>
          <w:tcPr>
            <w:tcW w:w="421" w:type="dxa"/>
            <w:vAlign w:val="center"/>
          </w:tcPr>
          <w:p w:rsidR="000458AD" w:rsidRPr="004E4AF8" w:rsidRDefault="000458AD" w:rsidP="00CF47A9">
            <w:pPr>
              <w:spacing w:after="0" w:line="240" w:lineRule="auto"/>
              <w:jc w:val="center"/>
              <w:rPr>
                <w:rFonts w:ascii="Times New Roman" w:eastAsiaTheme="majorEastAsia" w:hAnsi="Times New Roman" w:cs="Times New Roman"/>
                <w:b/>
                <w:color w:val="000000"/>
                <w:lang w:val="uk-UA"/>
              </w:rPr>
            </w:pPr>
            <w:r w:rsidRPr="004E4AF8">
              <w:rPr>
                <w:rFonts w:ascii="Times New Roman" w:eastAsiaTheme="majorEastAsia" w:hAnsi="Times New Roman" w:cs="Times New Roman"/>
                <w:b/>
                <w:color w:val="000000"/>
                <w:lang w:val="uk-UA"/>
              </w:rPr>
              <w:t>4.</w:t>
            </w:r>
          </w:p>
        </w:tc>
        <w:tc>
          <w:tcPr>
            <w:tcW w:w="9490" w:type="dxa"/>
            <w:gridSpan w:val="2"/>
            <w:vAlign w:val="center"/>
          </w:tcPr>
          <w:p w:rsidR="000458AD" w:rsidRPr="004E4AF8" w:rsidRDefault="000458AD" w:rsidP="00CF47A9">
            <w:pPr>
              <w:spacing w:after="0" w:line="240" w:lineRule="auto"/>
              <w:jc w:val="center"/>
              <w:rPr>
                <w:rFonts w:ascii="Times New Roman" w:eastAsiaTheme="majorEastAsia" w:hAnsi="Times New Roman" w:cs="Times New Roman"/>
                <w:color w:val="000000"/>
                <w:lang w:val="uk-UA"/>
              </w:rPr>
            </w:pPr>
            <w:r w:rsidRPr="004E4AF8">
              <w:rPr>
                <w:rFonts w:ascii="Times New Roman" w:hAnsi="Times New Roman" w:cs="Times New Roman"/>
                <w:b/>
                <w:bCs/>
                <w:lang w:val="uk-UA"/>
              </w:rPr>
              <w:t>Забезпечення пропозиції та виконання договору, кроки пониження ціни</w:t>
            </w:r>
          </w:p>
        </w:tc>
      </w:tr>
      <w:tr w:rsidR="00774D32" w:rsidRPr="004E4AF8" w:rsidTr="00CD5168">
        <w:tc>
          <w:tcPr>
            <w:tcW w:w="421" w:type="dxa"/>
            <w:vAlign w:val="center"/>
          </w:tcPr>
          <w:p w:rsidR="00774D32" w:rsidRPr="004E4AF8" w:rsidRDefault="000458AD" w:rsidP="00CF47A9">
            <w:pPr>
              <w:spacing w:after="0" w:line="240" w:lineRule="auto"/>
              <w:jc w:val="center"/>
              <w:rPr>
                <w:rFonts w:ascii="Times New Roman" w:eastAsiaTheme="majorEastAsia" w:hAnsi="Times New Roman" w:cs="Times New Roman"/>
                <w:b/>
                <w:color w:val="000000"/>
                <w:lang w:val="uk-UA"/>
              </w:rPr>
            </w:pPr>
            <w:r w:rsidRPr="004E4AF8">
              <w:rPr>
                <w:rFonts w:ascii="Times New Roman" w:eastAsiaTheme="majorEastAsia" w:hAnsi="Times New Roman" w:cs="Times New Roman"/>
                <w:b/>
                <w:color w:val="000000"/>
                <w:lang w:val="uk-UA"/>
              </w:rPr>
              <w:t>4.1.</w:t>
            </w:r>
          </w:p>
        </w:tc>
        <w:tc>
          <w:tcPr>
            <w:tcW w:w="4536" w:type="dxa"/>
            <w:vAlign w:val="center"/>
          </w:tcPr>
          <w:p w:rsidR="00774D32" w:rsidRPr="004E4AF8" w:rsidRDefault="000458AD" w:rsidP="00CF47A9">
            <w:pPr>
              <w:spacing w:after="0" w:line="240" w:lineRule="auto"/>
              <w:jc w:val="both"/>
              <w:rPr>
                <w:rFonts w:ascii="Times New Roman" w:eastAsiaTheme="majorEastAsia" w:hAnsi="Times New Roman" w:cs="Times New Roman"/>
                <w:color w:val="000000"/>
                <w:lang w:val="uk-UA"/>
              </w:rPr>
            </w:pPr>
            <w:r w:rsidRPr="004E4AF8">
              <w:rPr>
                <w:rFonts w:ascii="Times New Roman" w:hAnsi="Times New Roman" w:cs="Times New Roman"/>
                <w:b/>
                <w:lang w:val="uk-UA"/>
              </w:rPr>
              <w:t>Розмір та умови надання забезпечення пропозицій учасників</w:t>
            </w:r>
          </w:p>
        </w:tc>
        <w:tc>
          <w:tcPr>
            <w:tcW w:w="4954" w:type="dxa"/>
            <w:vAlign w:val="center"/>
          </w:tcPr>
          <w:p w:rsidR="00774D32" w:rsidRPr="004E4AF8" w:rsidRDefault="000458AD" w:rsidP="00CF47A9">
            <w:pPr>
              <w:spacing w:after="0" w:line="240" w:lineRule="auto"/>
              <w:jc w:val="both"/>
              <w:rPr>
                <w:rFonts w:ascii="Times New Roman" w:eastAsiaTheme="majorEastAsia" w:hAnsi="Times New Roman" w:cs="Times New Roman"/>
                <w:color w:val="000000"/>
                <w:lang w:val="uk-UA"/>
              </w:rPr>
            </w:pPr>
            <w:r w:rsidRPr="004E4AF8">
              <w:rPr>
                <w:rFonts w:ascii="Times New Roman" w:eastAsiaTheme="majorEastAsia" w:hAnsi="Times New Roman" w:cs="Times New Roman"/>
                <w:color w:val="000000"/>
                <w:lang w:val="uk-UA"/>
              </w:rPr>
              <w:t>Не вимагається</w:t>
            </w:r>
          </w:p>
        </w:tc>
      </w:tr>
      <w:tr w:rsidR="00774D32" w:rsidRPr="004E4AF8" w:rsidTr="00CD5168">
        <w:tc>
          <w:tcPr>
            <w:tcW w:w="421" w:type="dxa"/>
            <w:vAlign w:val="center"/>
          </w:tcPr>
          <w:p w:rsidR="00774D32" w:rsidRPr="004E4AF8" w:rsidRDefault="000458AD" w:rsidP="00CF47A9">
            <w:pPr>
              <w:spacing w:after="0" w:line="240" w:lineRule="auto"/>
              <w:jc w:val="center"/>
              <w:rPr>
                <w:rFonts w:ascii="Times New Roman" w:eastAsiaTheme="majorEastAsia" w:hAnsi="Times New Roman" w:cs="Times New Roman"/>
                <w:b/>
                <w:color w:val="000000"/>
                <w:lang w:val="uk-UA"/>
              </w:rPr>
            </w:pPr>
            <w:r w:rsidRPr="004E4AF8">
              <w:rPr>
                <w:rFonts w:ascii="Times New Roman" w:eastAsiaTheme="majorEastAsia" w:hAnsi="Times New Roman" w:cs="Times New Roman"/>
                <w:b/>
                <w:color w:val="000000"/>
                <w:lang w:val="uk-UA"/>
              </w:rPr>
              <w:t>4.2.</w:t>
            </w:r>
          </w:p>
        </w:tc>
        <w:tc>
          <w:tcPr>
            <w:tcW w:w="4536" w:type="dxa"/>
            <w:vAlign w:val="center"/>
          </w:tcPr>
          <w:p w:rsidR="00774D32" w:rsidRPr="004E4AF8" w:rsidRDefault="000458AD" w:rsidP="00CF47A9">
            <w:pPr>
              <w:spacing w:after="0" w:line="240" w:lineRule="auto"/>
              <w:jc w:val="both"/>
              <w:rPr>
                <w:rFonts w:ascii="Times New Roman" w:eastAsiaTheme="majorEastAsia" w:hAnsi="Times New Roman" w:cs="Times New Roman"/>
                <w:color w:val="000000"/>
                <w:lang w:val="uk-UA"/>
              </w:rPr>
            </w:pPr>
            <w:r w:rsidRPr="004E4AF8">
              <w:rPr>
                <w:rFonts w:ascii="Times New Roman" w:hAnsi="Times New Roman" w:cs="Times New Roman"/>
                <w:b/>
                <w:bCs/>
                <w:color w:val="000000"/>
                <w:lang w:val="uk-UA"/>
              </w:rPr>
              <w:t>Умови повернення чи неповернення забезпечення пропозиції</w:t>
            </w:r>
          </w:p>
        </w:tc>
        <w:tc>
          <w:tcPr>
            <w:tcW w:w="4954" w:type="dxa"/>
            <w:vAlign w:val="center"/>
          </w:tcPr>
          <w:p w:rsidR="00774D32" w:rsidRPr="004E4AF8" w:rsidRDefault="000458AD" w:rsidP="00CF47A9">
            <w:pPr>
              <w:spacing w:after="0" w:line="240" w:lineRule="auto"/>
              <w:jc w:val="both"/>
              <w:rPr>
                <w:rFonts w:ascii="Times New Roman" w:eastAsiaTheme="majorEastAsia" w:hAnsi="Times New Roman" w:cs="Times New Roman"/>
                <w:color w:val="000000"/>
                <w:lang w:val="uk-UA"/>
              </w:rPr>
            </w:pPr>
            <w:r w:rsidRPr="004E4AF8">
              <w:rPr>
                <w:rFonts w:ascii="Times New Roman" w:eastAsiaTheme="majorEastAsia" w:hAnsi="Times New Roman" w:cs="Times New Roman"/>
                <w:color w:val="000000"/>
                <w:lang w:val="uk-UA"/>
              </w:rPr>
              <w:t>Не вимагаються</w:t>
            </w:r>
          </w:p>
        </w:tc>
      </w:tr>
      <w:tr w:rsidR="00774D32" w:rsidRPr="004E4AF8" w:rsidTr="00CD5168">
        <w:tc>
          <w:tcPr>
            <w:tcW w:w="421" w:type="dxa"/>
            <w:vAlign w:val="center"/>
          </w:tcPr>
          <w:p w:rsidR="00774D32" w:rsidRPr="004E4AF8" w:rsidRDefault="000458AD" w:rsidP="00CF47A9">
            <w:pPr>
              <w:spacing w:after="0" w:line="240" w:lineRule="auto"/>
              <w:jc w:val="center"/>
              <w:rPr>
                <w:rFonts w:ascii="Times New Roman" w:eastAsiaTheme="majorEastAsia" w:hAnsi="Times New Roman" w:cs="Times New Roman"/>
                <w:b/>
                <w:color w:val="000000"/>
                <w:lang w:val="uk-UA"/>
              </w:rPr>
            </w:pPr>
            <w:r w:rsidRPr="004E4AF8">
              <w:rPr>
                <w:rFonts w:ascii="Times New Roman" w:eastAsiaTheme="majorEastAsia" w:hAnsi="Times New Roman" w:cs="Times New Roman"/>
                <w:b/>
                <w:color w:val="000000"/>
                <w:lang w:val="uk-UA"/>
              </w:rPr>
              <w:t>4.3.</w:t>
            </w:r>
          </w:p>
        </w:tc>
        <w:tc>
          <w:tcPr>
            <w:tcW w:w="4536" w:type="dxa"/>
            <w:vAlign w:val="center"/>
          </w:tcPr>
          <w:p w:rsidR="00774D32" w:rsidRPr="004E4AF8" w:rsidRDefault="000458AD" w:rsidP="00CF47A9">
            <w:pPr>
              <w:spacing w:after="0" w:line="240" w:lineRule="auto"/>
              <w:jc w:val="both"/>
              <w:rPr>
                <w:rFonts w:ascii="Times New Roman" w:eastAsiaTheme="majorEastAsia" w:hAnsi="Times New Roman" w:cs="Times New Roman"/>
                <w:color w:val="000000"/>
                <w:lang w:val="uk-UA"/>
              </w:rPr>
            </w:pPr>
            <w:r w:rsidRPr="004E4AF8">
              <w:rPr>
                <w:rFonts w:ascii="Times New Roman" w:hAnsi="Times New Roman" w:cs="Times New Roman"/>
                <w:b/>
                <w:lang w:val="uk-UA"/>
              </w:rPr>
              <w:t>Розмір та умови надання забезпечення виконання договору про закупівлю</w:t>
            </w:r>
          </w:p>
        </w:tc>
        <w:tc>
          <w:tcPr>
            <w:tcW w:w="4954" w:type="dxa"/>
            <w:vAlign w:val="center"/>
          </w:tcPr>
          <w:p w:rsidR="00774D32" w:rsidRPr="004E4AF8" w:rsidRDefault="000458AD" w:rsidP="00CF47A9">
            <w:pPr>
              <w:spacing w:after="0" w:line="240" w:lineRule="auto"/>
              <w:jc w:val="both"/>
              <w:rPr>
                <w:rFonts w:ascii="Times New Roman" w:eastAsiaTheme="majorEastAsia" w:hAnsi="Times New Roman" w:cs="Times New Roman"/>
                <w:color w:val="000000"/>
                <w:lang w:val="uk-UA"/>
              </w:rPr>
            </w:pPr>
            <w:r w:rsidRPr="004E4AF8">
              <w:rPr>
                <w:rFonts w:ascii="Times New Roman" w:eastAsiaTheme="majorEastAsia" w:hAnsi="Times New Roman" w:cs="Times New Roman"/>
                <w:color w:val="000000"/>
                <w:lang w:val="uk-UA"/>
              </w:rPr>
              <w:t>Не вимагається</w:t>
            </w:r>
          </w:p>
        </w:tc>
      </w:tr>
      <w:tr w:rsidR="00774D32" w:rsidRPr="004E4AF8" w:rsidTr="00CD5168">
        <w:tc>
          <w:tcPr>
            <w:tcW w:w="421" w:type="dxa"/>
            <w:vAlign w:val="center"/>
          </w:tcPr>
          <w:p w:rsidR="00774D32" w:rsidRPr="004E4AF8" w:rsidRDefault="00774D32" w:rsidP="00CF47A9">
            <w:pPr>
              <w:spacing w:after="0" w:line="240" w:lineRule="auto"/>
              <w:jc w:val="center"/>
              <w:rPr>
                <w:rFonts w:ascii="Times New Roman" w:eastAsiaTheme="majorEastAsia" w:hAnsi="Times New Roman" w:cs="Times New Roman"/>
                <w:color w:val="000000"/>
                <w:lang w:val="uk-UA"/>
              </w:rPr>
            </w:pPr>
          </w:p>
        </w:tc>
        <w:tc>
          <w:tcPr>
            <w:tcW w:w="4536" w:type="dxa"/>
            <w:vAlign w:val="center"/>
          </w:tcPr>
          <w:p w:rsidR="00774D32" w:rsidRPr="004E4AF8" w:rsidRDefault="000458AD" w:rsidP="00CF47A9">
            <w:pPr>
              <w:spacing w:after="0" w:line="240" w:lineRule="auto"/>
              <w:jc w:val="both"/>
              <w:rPr>
                <w:rFonts w:ascii="Times New Roman" w:eastAsiaTheme="majorEastAsia" w:hAnsi="Times New Roman" w:cs="Times New Roman"/>
                <w:color w:val="000000"/>
                <w:lang w:val="uk-UA"/>
              </w:rPr>
            </w:pPr>
            <w:r w:rsidRPr="004E4AF8">
              <w:rPr>
                <w:rFonts w:ascii="Times New Roman" w:hAnsi="Times New Roman" w:cs="Times New Roman"/>
                <w:b/>
                <w:lang w:val="uk-UA"/>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p>
        </w:tc>
        <w:tc>
          <w:tcPr>
            <w:tcW w:w="4954" w:type="dxa"/>
            <w:vAlign w:val="center"/>
          </w:tcPr>
          <w:p w:rsidR="00774D32" w:rsidRPr="004E4AF8" w:rsidRDefault="000458AD" w:rsidP="00CF47A9">
            <w:pPr>
              <w:spacing w:after="0" w:line="240" w:lineRule="auto"/>
              <w:jc w:val="both"/>
              <w:rPr>
                <w:rFonts w:ascii="Times New Roman" w:eastAsiaTheme="majorEastAsia" w:hAnsi="Times New Roman" w:cs="Times New Roman"/>
                <w:color w:val="000000"/>
                <w:lang w:val="uk-UA"/>
              </w:rPr>
            </w:pPr>
            <w:r w:rsidRPr="004E4AF8">
              <w:rPr>
                <w:rFonts w:ascii="Times New Roman" w:hAnsi="Times New Roman" w:cs="Times New Roman"/>
                <w:lang w:val="uk-UA" w:eastAsia="ar-SA"/>
              </w:rPr>
              <w:t>0,5%</w:t>
            </w:r>
          </w:p>
        </w:tc>
      </w:tr>
      <w:tr w:rsidR="00774D32" w:rsidRPr="004E4AF8" w:rsidTr="00CD5168">
        <w:tc>
          <w:tcPr>
            <w:tcW w:w="421" w:type="dxa"/>
            <w:vAlign w:val="center"/>
          </w:tcPr>
          <w:p w:rsidR="00774D32" w:rsidRPr="004E4AF8" w:rsidRDefault="000458AD" w:rsidP="00CF47A9">
            <w:pPr>
              <w:spacing w:after="0" w:line="240" w:lineRule="auto"/>
              <w:jc w:val="center"/>
              <w:rPr>
                <w:rFonts w:ascii="Times New Roman" w:eastAsiaTheme="majorEastAsia" w:hAnsi="Times New Roman" w:cs="Times New Roman"/>
                <w:b/>
                <w:color w:val="000000"/>
                <w:lang w:val="uk-UA"/>
              </w:rPr>
            </w:pPr>
            <w:r w:rsidRPr="004E4AF8">
              <w:rPr>
                <w:rFonts w:ascii="Times New Roman" w:eastAsiaTheme="majorEastAsia" w:hAnsi="Times New Roman" w:cs="Times New Roman"/>
                <w:b/>
                <w:color w:val="000000"/>
                <w:lang w:val="uk-UA"/>
              </w:rPr>
              <w:t>5.</w:t>
            </w:r>
          </w:p>
        </w:tc>
        <w:tc>
          <w:tcPr>
            <w:tcW w:w="4536" w:type="dxa"/>
            <w:vAlign w:val="center"/>
          </w:tcPr>
          <w:p w:rsidR="00774D32" w:rsidRPr="004E4AF8" w:rsidRDefault="000458AD" w:rsidP="00CF47A9">
            <w:pPr>
              <w:spacing w:after="0" w:line="240" w:lineRule="auto"/>
              <w:jc w:val="both"/>
              <w:rPr>
                <w:rFonts w:ascii="Times New Roman" w:eastAsiaTheme="majorEastAsia" w:hAnsi="Times New Roman" w:cs="Times New Roman"/>
                <w:color w:val="000000"/>
                <w:lang w:val="uk-UA"/>
              </w:rPr>
            </w:pPr>
            <w:r w:rsidRPr="004E4AF8">
              <w:rPr>
                <w:rFonts w:ascii="Times New Roman" w:hAnsi="Times New Roman" w:cs="Times New Roman"/>
                <w:b/>
                <w:lang w:val="uk-UA" w:eastAsia="ar-SA"/>
              </w:rPr>
              <w:t>Інша інформація</w:t>
            </w:r>
          </w:p>
        </w:tc>
        <w:tc>
          <w:tcPr>
            <w:tcW w:w="4954" w:type="dxa"/>
          </w:tcPr>
          <w:p w:rsidR="000458AD" w:rsidRPr="004E4AF8" w:rsidRDefault="000458AD" w:rsidP="00CF47A9">
            <w:pPr>
              <w:pStyle w:val="Standard"/>
              <w:jc w:val="both"/>
              <w:rPr>
                <w:rFonts w:cs="Times New Roman"/>
                <w:sz w:val="22"/>
                <w:szCs w:val="22"/>
                <w:lang w:val="uk-UA" w:eastAsia="uk-UA"/>
              </w:rPr>
            </w:pPr>
            <w:r w:rsidRPr="004E4AF8">
              <w:rPr>
                <w:rFonts w:cs="Times New Roman"/>
                <w:sz w:val="22"/>
                <w:szCs w:val="22"/>
                <w:lang w:val="uk-UA" w:eastAsia="uk-UA"/>
              </w:rPr>
              <w:t>У разі подання пропозиції, що не відповідає технічним вимогам та/або вимогам до кваліфікації, така цінова пропозиція підлягає відхиленню.</w:t>
            </w:r>
          </w:p>
          <w:p w:rsidR="000458AD" w:rsidRPr="004E4AF8" w:rsidRDefault="000458AD" w:rsidP="00CF47A9">
            <w:pPr>
              <w:pStyle w:val="a3"/>
              <w:spacing w:after="0" w:line="240" w:lineRule="auto"/>
              <w:ind w:left="0"/>
              <w:contextualSpacing w:val="0"/>
              <w:jc w:val="both"/>
              <w:rPr>
                <w:rFonts w:ascii="Times New Roman" w:hAnsi="Times New Roman" w:cs="Times New Roman"/>
                <w:lang w:val="uk-UA"/>
              </w:rPr>
            </w:pPr>
            <w:r w:rsidRPr="004E4AF8">
              <w:rPr>
                <w:rFonts w:ascii="Times New Roman" w:hAnsi="Times New Roman" w:cs="Times New Roman"/>
                <w:lang w:val="uk-UA"/>
              </w:rPr>
              <w:t xml:space="preserve">Документи в паперовому вигляді, завірені підписом та печаткою* учасника, які підтверджують відповідність вимогам до кваліфікації учасників, надаються замовнику </w:t>
            </w:r>
            <w:r w:rsidRPr="004E4AF8">
              <w:rPr>
                <w:rFonts w:ascii="Times New Roman" w:hAnsi="Times New Roman" w:cs="Times New Roman"/>
                <w:lang w:val="uk-UA"/>
              </w:rPr>
              <w:lastRenderedPageBreak/>
              <w:t>переможцем під час укладання договору про закупівлю. Доставка документів, що стосується проведення закупівлі, здійснюється за рахунок Переможця.</w:t>
            </w:r>
          </w:p>
          <w:p w:rsidR="000458AD" w:rsidRPr="004E4AF8" w:rsidRDefault="000458AD" w:rsidP="00CF47A9">
            <w:pPr>
              <w:pStyle w:val="a3"/>
              <w:spacing w:after="0" w:line="240" w:lineRule="auto"/>
              <w:ind w:left="0"/>
              <w:contextualSpacing w:val="0"/>
              <w:jc w:val="both"/>
              <w:rPr>
                <w:rFonts w:ascii="Times New Roman" w:hAnsi="Times New Roman" w:cs="Times New Roman"/>
                <w:b/>
                <w:bCs/>
                <w:shd w:val="clear" w:color="auto" w:fill="FFFFFF"/>
                <w:lang w:val="uk-UA"/>
              </w:rPr>
            </w:pPr>
            <w:r w:rsidRPr="004E4AF8">
              <w:rPr>
                <w:rFonts w:ascii="Times New Roman" w:hAnsi="Times New Roman" w:cs="Times New Roman"/>
                <w:lang w:val="uk-UA"/>
              </w:rPr>
              <w:t xml:space="preserve">Учасник, пропозиція якого є найнижчою за результатом проведеного аукціону, повинен розмістити (завантажити на електронний майданчик) пропозицію, приведену у відповідність до показників за результатами проведеного аукціону та оформлену згідно Додатку №1 </w:t>
            </w:r>
            <w:r w:rsidR="002D7BC6" w:rsidRPr="004E4AF8">
              <w:rPr>
                <w:rFonts w:ascii="Times New Roman" w:hAnsi="Times New Roman" w:cs="Times New Roman"/>
                <w:lang w:val="uk-UA"/>
              </w:rPr>
              <w:t>Оголошення</w:t>
            </w:r>
            <w:r w:rsidRPr="004E4AF8">
              <w:rPr>
                <w:rFonts w:ascii="Times New Roman" w:hAnsi="Times New Roman" w:cs="Times New Roman"/>
                <w:b/>
                <w:bCs/>
                <w:shd w:val="clear" w:color="auto" w:fill="FFFFFF"/>
                <w:lang w:val="uk-UA"/>
              </w:rPr>
              <w:t>.</w:t>
            </w:r>
          </w:p>
          <w:p w:rsidR="000458AD" w:rsidRPr="004E4AF8" w:rsidRDefault="000458AD" w:rsidP="00CF47A9">
            <w:pPr>
              <w:pStyle w:val="a3"/>
              <w:spacing w:after="0" w:line="240" w:lineRule="auto"/>
              <w:ind w:left="0"/>
              <w:contextualSpacing w:val="0"/>
              <w:jc w:val="both"/>
              <w:rPr>
                <w:rFonts w:ascii="Times New Roman" w:hAnsi="Times New Roman" w:cs="Times New Roman"/>
                <w:lang w:val="uk-UA"/>
              </w:rPr>
            </w:pPr>
          </w:p>
          <w:p w:rsidR="000458AD" w:rsidRPr="004E4AF8" w:rsidRDefault="002D7BC6" w:rsidP="00CF47A9">
            <w:pPr>
              <w:spacing w:after="0" w:line="240" w:lineRule="auto"/>
              <w:jc w:val="both"/>
              <w:rPr>
                <w:rFonts w:ascii="Times New Roman" w:hAnsi="Times New Roman" w:cs="Times New Roman"/>
                <w:lang w:val="uk-UA"/>
              </w:rPr>
            </w:pPr>
            <w:r w:rsidRPr="004E4AF8">
              <w:rPr>
                <w:rFonts w:ascii="Times New Roman" w:hAnsi="Times New Roman" w:cs="Times New Roman"/>
                <w:b/>
                <w:lang w:val="uk-UA"/>
              </w:rPr>
              <w:t>Додаток №1</w:t>
            </w:r>
            <w:r w:rsidRPr="004E4AF8">
              <w:rPr>
                <w:rFonts w:ascii="Times New Roman" w:hAnsi="Times New Roman" w:cs="Times New Roman"/>
                <w:lang w:val="uk-UA"/>
              </w:rPr>
              <w:t xml:space="preserve"> –</w:t>
            </w:r>
            <w:r w:rsidR="000458AD" w:rsidRPr="004E4AF8">
              <w:rPr>
                <w:rFonts w:ascii="Times New Roman" w:hAnsi="Times New Roman" w:cs="Times New Roman"/>
                <w:lang w:val="uk-UA"/>
              </w:rPr>
              <w:t xml:space="preserve"> Форма пропозиції.</w:t>
            </w:r>
          </w:p>
          <w:p w:rsidR="002D7BC6" w:rsidRPr="004E4AF8" w:rsidRDefault="002D7BC6" w:rsidP="00CF47A9">
            <w:pPr>
              <w:spacing w:after="0" w:line="240" w:lineRule="auto"/>
              <w:jc w:val="both"/>
              <w:rPr>
                <w:rFonts w:ascii="Times New Roman" w:hAnsi="Times New Roman" w:cs="Times New Roman"/>
                <w:lang w:val="uk-UA"/>
              </w:rPr>
            </w:pPr>
            <w:r w:rsidRPr="004E4AF8">
              <w:rPr>
                <w:rFonts w:ascii="Times New Roman" w:hAnsi="Times New Roman" w:cs="Times New Roman"/>
                <w:b/>
                <w:lang w:val="uk-UA"/>
              </w:rPr>
              <w:t>Додаток №2</w:t>
            </w:r>
            <w:r w:rsidRPr="004E4AF8">
              <w:rPr>
                <w:rFonts w:ascii="Times New Roman" w:hAnsi="Times New Roman" w:cs="Times New Roman"/>
                <w:lang w:val="uk-UA"/>
              </w:rPr>
              <w:t xml:space="preserve"> – Інформація про технічні, якісні та інші характеристики предмета закупівлі</w:t>
            </w:r>
          </w:p>
          <w:p w:rsidR="000458AD" w:rsidRPr="004E4AF8" w:rsidRDefault="002D7BC6" w:rsidP="00CF47A9">
            <w:pPr>
              <w:spacing w:after="0" w:line="240" w:lineRule="auto"/>
              <w:jc w:val="both"/>
              <w:rPr>
                <w:rFonts w:ascii="Times New Roman" w:eastAsia="Times New Roman" w:hAnsi="Times New Roman" w:cs="Times New Roman"/>
                <w:lang w:val="uk-UA" w:eastAsia="zh-CN" w:bidi="hi-IN"/>
              </w:rPr>
            </w:pPr>
            <w:r w:rsidRPr="004E4AF8">
              <w:rPr>
                <w:rFonts w:ascii="Times New Roman" w:hAnsi="Times New Roman" w:cs="Times New Roman"/>
                <w:b/>
                <w:lang w:val="uk-UA"/>
              </w:rPr>
              <w:t>Додаток №3</w:t>
            </w:r>
            <w:r w:rsidR="000458AD" w:rsidRPr="004E4AF8">
              <w:rPr>
                <w:rFonts w:ascii="Times New Roman" w:hAnsi="Times New Roman" w:cs="Times New Roman"/>
                <w:lang w:val="uk-UA"/>
              </w:rPr>
              <w:t xml:space="preserve"> </w:t>
            </w:r>
            <w:r w:rsidRPr="004E4AF8">
              <w:rPr>
                <w:rFonts w:ascii="Times New Roman" w:hAnsi="Times New Roman" w:cs="Times New Roman"/>
                <w:lang w:val="uk-UA"/>
              </w:rPr>
              <w:t>–</w:t>
            </w:r>
            <w:r w:rsidR="000458AD" w:rsidRPr="004E4AF8">
              <w:rPr>
                <w:rFonts w:ascii="Times New Roman" w:eastAsia="Times New Roman" w:hAnsi="Times New Roman" w:cs="Times New Roman"/>
                <w:lang w:val="uk-UA" w:eastAsia="zh-CN" w:bidi="hi-IN"/>
              </w:rPr>
              <w:t xml:space="preserve"> </w:t>
            </w:r>
            <w:r w:rsidR="000458AD" w:rsidRPr="004E4AF8">
              <w:rPr>
                <w:rFonts w:ascii="Times New Roman" w:hAnsi="Times New Roman" w:cs="Times New Roman"/>
                <w:lang w:val="uk-UA"/>
              </w:rPr>
              <w:t>Вимоги до кваліфікації учасників та спосіб їх підтвердження</w:t>
            </w:r>
          </w:p>
          <w:p w:rsidR="00774D32" w:rsidRPr="004E4AF8" w:rsidRDefault="002D7BC6" w:rsidP="00CF47A9">
            <w:pPr>
              <w:spacing w:after="0" w:line="240" w:lineRule="auto"/>
              <w:jc w:val="both"/>
              <w:rPr>
                <w:rFonts w:ascii="Times New Roman" w:hAnsi="Times New Roman" w:cs="Times New Roman"/>
                <w:lang w:val="uk-UA"/>
              </w:rPr>
            </w:pPr>
            <w:r w:rsidRPr="004E4AF8">
              <w:rPr>
                <w:rFonts w:ascii="Times New Roman" w:hAnsi="Times New Roman" w:cs="Times New Roman"/>
                <w:b/>
                <w:lang w:val="uk-UA"/>
              </w:rPr>
              <w:t>Додаток №4</w:t>
            </w:r>
            <w:r w:rsidR="000458AD" w:rsidRPr="004E4AF8">
              <w:rPr>
                <w:rFonts w:ascii="Times New Roman" w:hAnsi="Times New Roman" w:cs="Times New Roman"/>
                <w:lang w:val="uk-UA"/>
              </w:rPr>
              <w:t xml:space="preserve"> – </w:t>
            </w:r>
            <w:proofErr w:type="spellStart"/>
            <w:r w:rsidR="000458AD" w:rsidRPr="004E4AF8">
              <w:rPr>
                <w:rFonts w:ascii="Times New Roman" w:hAnsi="Times New Roman" w:cs="Times New Roman"/>
                <w:lang w:val="uk-UA"/>
              </w:rPr>
              <w:t>Проєкт</w:t>
            </w:r>
            <w:proofErr w:type="spellEnd"/>
            <w:r w:rsidR="000458AD" w:rsidRPr="004E4AF8">
              <w:rPr>
                <w:rFonts w:ascii="Times New Roman" w:hAnsi="Times New Roman" w:cs="Times New Roman"/>
                <w:lang w:val="uk-UA"/>
              </w:rPr>
              <w:t xml:space="preserve"> Договору </w:t>
            </w:r>
          </w:p>
        </w:tc>
      </w:tr>
    </w:tbl>
    <w:p w:rsidR="008C11CA" w:rsidRPr="004E4AF8" w:rsidRDefault="008C11CA" w:rsidP="00CF47A9">
      <w:pPr>
        <w:pStyle w:val="a3"/>
        <w:spacing w:after="0" w:line="240" w:lineRule="auto"/>
        <w:ind w:left="709"/>
        <w:contextualSpacing w:val="0"/>
        <w:jc w:val="both"/>
        <w:textAlignment w:val="baseline"/>
        <w:rPr>
          <w:rFonts w:ascii="Times New Roman" w:eastAsia="Times New Roman" w:hAnsi="Times New Roman" w:cs="Times New Roman"/>
          <w:b/>
          <w:lang w:val="uk-UA"/>
        </w:rPr>
      </w:pPr>
    </w:p>
    <w:p w:rsidR="008C11CA" w:rsidRPr="004E4AF8" w:rsidRDefault="008C11CA" w:rsidP="00CF47A9">
      <w:pPr>
        <w:pStyle w:val="HTML"/>
        <w:jc w:val="right"/>
        <w:rPr>
          <w:rFonts w:ascii="Times New Roman" w:hAnsi="Times New Roman"/>
          <w:b/>
          <w:color w:val="auto"/>
          <w:sz w:val="22"/>
          <w:szCs w:val="22"/>
        </w:rPr>
      </w:pPr>
    </w:p>
    <w:p w:rsidR="00086924" w:rsidRPr="004E4AF8" w:rsidRDefault="00086924" w:rsidP="00CF47A9">
      <w:pPr>
        <w:pStyle w:val="HTML"/>
        <w:jc w:val="right"/>
        <w:rPr>
          <w:rFonts w:ascii="Times New Roman" w:hAnsi="Times New Roman"/>
          <w:b/>
          <w:color w:val="auto"/>
          <w:sz w:val="22"/>
          <w:szCs w:val="22"/>
        </w:rPr>
      </w:pPr>
    </w:p>
    <w:p w:rsidR="00086924" w:rsidRPr="004E4AF8" w:rsidRDefault="00086924" w:rsidP="00CF47A9">
      <w:pPr>
        <w:pStyle w:val="HTML"/>
        <w:jc w:val="right"/>
        <w:rPr>
          <w:rFonts w:ascii="Times New Roman" w:hAnsi="Times New Roman"/>
          <w:b/>
          <w:color w:val="auto"/>
          <w:sz w:val="22"/>
          <w:szCs w:val="22"/>
        </w:rPr>
      </w:pPr>
    </w:p>
    <w:p w:rsidR="00086924" w:rsidRPr="004E4AF8" w:rsidRDefault="00086924" w:rsidP="00CF47A9">
      <w:pPr>
        <w:pStyle w:val="HTML"/>
        <w:jc w:val="right"/>
        <w:rPr>
          <w:rFonts w:ascii="Times New Roman" w:hAnsi="Times New Roman"/>
          <w:b/>
          <w:color w:val="auto"/>
          <w:sz w:val="22"/>
          <w:szCs w:val="22"/>
        </w:rPr>
      </w:pPr>
    </w:p>
    <w:p w:rsidR="00086924" w:rsidRPr="004E4AF8" w:rsidRDefault="00086924" w:rsidP="00CF47A9">
      <w:pPr>
        <w:pStyle w:val="HTML"/>
        <w:jc w:val="right"/>
        <w:rPr>
          <w:rFonts w:ascii="Times New Roman" w:hAnsi="Times New Roman"/>
          <w:b/>
          <w:color w:val="auto"/>
          <w:sz w:val="22"/>
          <w:szCs w:val="22"/>
        </w:rPr>
      </w:pPr>
    </w:p>
    <w:p w:rsidR="00086924" w:rsidRPr="004E4AF8" w:rsidRDefault="00086924" w:rsidP="00CF47A9">
      <w:pPr>
        <w:pStyle w:val="HTML"/>
        <w:jc w:val="right"/>
        <w:rPr>
          <w:rFonts w:ascii="Times New Roman" w:hAnsi="Times New Roman"/>
          <w:b/>
          <w:color w:val="auto"/>
          <w:sz w:val="22"/>
          <w:szCs w:val="22"/>
        </w:rPr>
      </w:pPr>
    </w:p>
    <w:p w:rsidR="00086924" w:rsidRPr="004E4AF8" w:rsidRDefault="00086924" w:rsidP="00CF47A9">
      <w:pPr>
        <w:pStyle w:val="HTML"/>
        <w:jc w:val="right"/>
        <w:rPr>
          <w:rFonts w:ascii="Times New Roman" w:hAnsi="Times New Roman"/>
          <w:b/>
          <w:color w:val="auto"/>
          <w:sz w:val="22"/>
          <w:szCs w:val="22"/>
        </w:rPr>
      </w:pPr>
    </w:p>
    <w:p w:rsidR="00086924" w:rsidRPr="004E4AF8" w:rsidRDefault="00086924" w:rsidP="00CF47A9">
      <w:pPr>
        <w:pStyle w:val="HTML"/>
        <w:jc w:val="right"/>
        <w:rPr>
          <w:rFonts w:ascii="Times New Roman" w:hAnsi="Times New Roman"/>
          <w:b/>
          <w:color w:val="auto"/>
          <w:sz w:val="22"/>
          <w:szCs w:val="22"/>
        </w:rPr>
      </w:pPr>
    </w:p>
    <w:p w:rsidR="00086924" w:rsidRPr="004E4AF8" w:rsidRDefault="00086924" w:rsidP="00CF47A9">
      <w:pPr>
        <w:pStyle w:val="HTML"/>
        <w:jc w:val="right"/>
        <w:rPr>
          <w:rFonts w:ascii="Times New Roman" w:hAnsi="Times New Roman"/>
          <w:b/>
          <w:color w:val="auto"/>
          <w:sz w:val="22"/>
          <w:szCs w:val="22"/>
        </w:rPr>
      </w:pPr>
    </w:p>
    <w:p w:rsidR="00086924" w:rsidRPr="004E4AF8" w:rsidRDefault="00086924" w:rsidP="00CF47A9">
      <w:pPr>
        <w:pStyle w:val="HTML"/>
        <w:jc w:val="right"/>
        <w:rPr>
          <w:rFonts w:ascii="Times New Roman" w:hAnsi="Times New Roman"/>
          <w:b/>
          <w:color w:val="auto"/>
          <w:sz w:val="22"/>
          <w:szCs w:val="22"/>
        </w:rPr>
      </w:pPr>
    </w:p>
    <w:p w:rsidR="00086924" w:rsidRPr="004E4AF8" w:rsidRDefault="00086924" w:rsidP="00CF47A9">
      <w:pPr>
        <w:pStyle w:val="HTML"/>
        <w:jc w:val="right"/>
        <w:rPr>
          <w:rFonts w:ascii="Times New Roman" w:hAnsi="Times New Roman"/>
          <w:b/>
          <w:color w:val="auto"/>
          <w:sz w:val="22"/>
          <w:szCs w:val="22"/>
        </w:rPr>
      </w:pPr>
    </w:p>
    <w:p w:rsidR="00086924" w:rsidRPr="004E4AF8" w:rsidRDefault="00086924" w:rsidP="00CF47A9">
      <w:pPr>
        <w:pStyle w:val="HTML"/>
        <w:jc w:val="right"/>
        <w:rPr>
          <w:rFonts w:ascii="Times New Roman" w:hAnsi="Times New Roman"/>
          <w:b/>
          <w:color w:val="auto"/>
          <w:sz w:val="22"/>
          <w:szCs w:val="22"/>
        </w:rPr>
      </w:pPr>
    </w:p>
    <w:p w:rsidR="00086924" w:rsidRPr="004E4AF8" w:rsidRDefault="00086924" w:rsidP="00CF47A9">
      <w:pPr>
        <w:pStyle w:val="HTML"/>
        <w:jc w:val="right"/>
        <w:rPr>
          <w:rFonts w:ascii="Times New Roman" w:hAnsi="Times New Roman"/>
          <w:b/>
          <w:color w:val="auto"/>
          <w:sz w:val="22"/>
          <w:szCs w:val="22"/>
        </w:rPr>
      </w:pPr>
    </w:p>
    <w:p w:rsidR="00086924" w:rsidRPr="004E4AF8" w:rsidRDefault="00086924" w:rsidP="00CF47A9">
      <w:pPr>
        <w:pStyle w:val="HTML"/>
        <w:jc w:val="right"/>
        <w:rPr>
          <w:rFonts w:ascii="Times New Roman" w:hAnsi="Times New Roman"/>
          <w:b/>
          <w:color w:val="auto"/>
          <w:sz w:val="22"/>
          <w:szCs w:val="22"/>
        </w:rPr>
      </w:pPr>
    </w:p>
    <w:p w:rsidR="00086924" w:rsidRPr="004E4AF8" w:rsidRDefault="00086924" w:rsidP="00CF47A9">
      <w:pPr>
        <w:pStyle w:val="HTML"/>
        <w:jc w:val="right"/>
        <w:rPr>
          <w:rFonts w:ascii="Times New Roman" w:hAnsi="Times New Roman"/>
          <w:b/>
          <w:color w:val="auto"/>
          <w:sz w:val="22"/>
          <w:szCs w:val="22"/>
        </w:rPr>
      </w:pPr>
    </w:p>
    <w:p w:rsidR="00086924" w:rsidRPr="004E4AF8" w:rsidRDefault="00086924" w:rsidP="00CF47A9">
      <w:pPr>
        <w:pStyle w:val="HTML"/>
        <w:jc w:val="right"/>
        <w:rPr>
          <w:rFonts w:ascii="Times New Roman" w:hAnsi="Times New Roman"/>
          <w:b/>
          <w:color w:val="auto"/>
          <w:sz w:val="22"/>
          <w:szCs w:val="22"/>
        </w:rPr>
      </w:pPr>
    </w:p>
    <w:p w:rsidR="00086924" w:rsidRPr="004E4AF8" w:rsidRDefault="00086924" w:rsidP="00CF47A9">
      <w:pPr>
        <w:pStyle w:val="HTML"/>
        <w:jc w:val="right"/>
        <w:rPr>
          <w:rFonts w:ascii="Times New Roman" w:hAnsi="Times New Roman"/>
          <w:b/>
          <w:color w:val="auto"/>
          <w:sz w:val="22"/>
          <w:szCs w:val="22"/>
        </w:rPr>
      </w:pPr>
    </w:p>
    <w:p w:rsidR="00086924" w:rsidRPr="004E4AF8" w:rsidRDefault="00086924" w:rsidP="00CF47A9">
      <w:pPr>
        <w:pStyle w:val="HTML"/>
        <w:jc w:val="right"/>
        <w:rPr>
          <w:rFonts w:ascii="Times New Roman" w:hAnsi="Times New Roman"/>
          <w:b/>
          <w:color w:val="auto"/>
          <w:sz w:val="22"/>
          <w:szCs w:val="22"/>
        </w:rPr>
      </w:pPr>
    </w:p>
    <w:p w:rsidR="0020500F" w:rsidRPr="004E4AF8" w:rsidRDefault="0020500F" w:rsidP="00CF47A9">
      <w:pPr>
        <w:pStyle w:val="HTML"/>
        <w:jc w:val="right"/>
        <w:rPr>
          <w:rFonts w:ascii="Times New Roman" w:hAnsi="Times New Roman"/>
          <w:b/>
          <w:color w:val="auto"/>
          <w:sz w:val="22"/>
          <w:szCs w:val="22"/>
        </w:rPr>
      </w:pPr>
    </w:p>
    <w:p w:rsidR="0020500F" w:rsidRPr="004E4AF8" w:rsidRDefault="0020500F" w:rsidP="00CF47A9">
      <w:pPr>
        <w:pStyle w:val="HTML"/>
        <w:jc w:val="right"/>
        <w:rPr>
          <w:rFonts w:ascii="Times New Roman" w:hAnsi="Times New Roman"/>
          <w:b/>
          <w:color w:val="auto"/>
          <w:sz w:val="22"/>
          <w:szCs w:val="22"/>
        </w:rPr>
      </w:pPr>
    </w:p>
    <w:p w:rsidR="0020500F" w:rsidRPr="004E4AF8" w:rsidRDefault="0020500F" w:rsidP="00CF47A9">
      <w:pPr>
        <w:pStyle w:val="HTML"/>
        <w:jc w:val="right"/>
        <w:rPr>
          <w:rFonts w:ascii="Times New Roman" w:hAnsi="Times New Roman"/>
          <w:b/>
          <w:color w:val="auto"/>
          <w:sz w:val="22"/>
          <w:szCs w:val="22"/>
        </w:rPr>
      </w:pPr>
    </w:p>
    <w:p w:rsidR="00086924" w:rsidRPr="004E4AF8" w:rsidRDefault="00086924" w:rsidP="00CF47A9">
      <w:pPr>
        <w:pStyle w:val="HTML"/>
        <w:jc w:val="right"/>
        <w:rPr>
          <w:rFonts w:ascii="Times New Roman" w:hAnsi="Times New Roman"/>
          <w:b/>
          <w:color w:val="auto"/>
          <w:sz w:val="22"/>
          <w:szCs w:val="22"/>
        </w:rPr>
      </w:pPr>
    </w:p>
    <w:p w:rsidR="008C11CA" w:rsidRPr="004E4AF8" w:rsidRDefault="008C11CA" w:rsidP="00CF47A9">
      <w:pPr>
        <w:pStyle w:val="HTML"/>
        <w:jc w:val="right"/>
        <w:rPr>
          <w:rFonts w:ascii="Times New Roman" w:hAnsi="Times New Roman"/>
          <w:b/>
          <w:color w:val="auto"/>
          <w:sz w:val="22"/>
          <w:szCs w:val="22"/>
        </w:rPr>
      </w:pPr>
    </w:p>
    <w:p w:rsidR="00767AC7" w:rsidRPr="004E4AF8" w:rsidRDefault="00767AC7" w:rsidP="00CF47A9">
      <w:pPr>
        <w:pStyle w:val="HTML"/>
        <w:jc w:val="right"/>
        <w:rPr>
          <w:rFonts w:ascii="Times New Roman" w:hAnsi="Times New Roman"/>
          <w:b/>
          <w:color w:val="auto"/>
          <w:sz w:val="22"/>
          <w:szCs w:val="22"/>
        </w:rPr>
      </w:pPr>
    </w:p>
    <w:p w:rsidR="00767AC7" w:rsidRPr="004E4AF8" w:rsidRDefault="00767AC7" w:rsidP="00CF47A9">
      <w:pPr>
        <w:pStyle w:val="HTML"/>
        <w:jc w:val="right"/>
        <w:rPr>
          <w:rFonts w:ascii="Times New Roman" w:hAnsi="Times New Roman"/>
          <w:b/>
          <w:color w:val="auto"/>
          <w:sz w:val="22"/>
          <w:szCs w:val="22"/>
        </w:rPr>
      </w:pPr>
    </w:p>
    <w:p w:rsidR="00767AC7" w:rsidRPr="004E4AF8" w:rsidRDefault="00767AC7" w:rsidP="00CF47A9">
      <w:pPr>
        <w:pStyle w:val="HTML"/>
        <w:jc w:val="right"/>
        <w:rPr>
          <w:rFonts w:ascii="Times New Roman" w:hAnsi="Times New Roman"/>
          <w:b/>
          <w:color w:val="auto"/>
          <w:sz w:val="22"/>
          <w:szCs w:val="22"/>
        </w:rPr>
      </w:pPr>
    </w:p>
    <w:p w:rsidR="00767AC7" w:rsidRPr="004E4AF8" w:rsidRDefault="00767AC7" w:rsidP="00CF47A9">
      <w:pPr>
        <w:pStyle w:val="HTML"/>
        <w:jc w:val="right"/>
        <w:rPr>
          <w:rFonts w:ascii="Times New Roman" w:hAnsi="Times New Roman"/>
          <w:b/>
          <w:color w:val="auto"/>
          <w:sz w:val="22"/>
          <w:szCs w:val="22"/>
        </w:rPr>
      </w:pPr>
    </w:p>
    <w:p w:rsidR="008C4F4F" w:rsidRPr="004E4AF8" w:rsidRDefault="008C4F4F" w:rsidP="00CF47A9">
      <w:pPr>
        <w:pStyle w:val="HTML"/>
        <w:jc w:val="right"/>
        <w:rPr>
          <w:rFonts w:ascii="Times New Roman" w:hAnsi="Times New Roman"/>
          <w:b/>
          <w:color w:val="auto"/>
          <w:sz w:val="22"/>
          <w:szCs w:val="22"/>
        </w:rPr>
      </w:pPr>
    </w:p>
    <w:p w:rsidR="008C4F4F" w:rsidRPr="004E4AF8" w:rsidRDefault="008C4F4F" w:rsidP="00CF47A9">
      <w:pPr>
        <w:pStyle w:val="HTML"/>
        <w:jc w:val="right"/>
        <w:rPr>
          <w:rFonts w:ascii="Times New Roman" w:hAnsi="Times New Roman"/>
          <w:b/>
          <w:color w:val="auto"/>
          <w:sz w:val="22"/>
          <w:szCs w:val="22"/>
        </w:rPr>
      </w:pPr>
    </w:p>
    <w:p w:rsidR="008C4F4F" w:rsidRPr="004E4AF8" w:rsidRDefault="008C4F4F" w:rsidP="00CF47A9">
      <w:pPr>
        <w:pStyle w:val="HTML"/>
        <w:jc w:val="right"/>
        <w:rPr>
          <w:rFonts w:ascii="Times New Roman" w:hAnsi="Times New Roman"/>
          <w:b/>
          <w:color w:val="auto"/>
          <w:sz w:val="22"/>
          <w:szCs w:val="22"/>
        </w:rPr>
      </w:pPr>
    </w:p>
    <w:p w:rsidR="008C4F4F" w:rsidRPr="004E4AF8" w:rsidRDefault="008C4F4F" w:rsidP="00CF47A9">
      <w:pPr>
        <w:pStyle w:val="HTML"/>
        <w:jc w:val="right"/>
        <w:rPr>
          <w:rFonts w:ascii="Times New Roman" w:hAnsi="Times New Roman"/>
          <w:b/>
          <w:color w:val="auto"/>
          <w:sz w:val="22"/>
          <w:szCs w:val="22"/>
        </w:rPr>
      </w:pPr>
    </w:p>
    <w:p w:rsidR="008C4F4F" w:rsidRPr="004E4AF8" w:rsidRDefault="008C4F4F" w:rsidP="00CF47A9">
      <w:pPr>
        <w:pStyle w:val="HTML"/>
        <w:jc w:val="right"/>
        <w:rPr>
          <w:rFonts w:ascii="Times New Roman" w:hAnsi="Times New Roman"/>
          <w:b/>
          <w:color w:val="auto"/>
          <w:sz w:val="22"/>
          <w:szCs w:val="22"/>
        </w:rPr>
      </w:pPr>
    </w:p>
    <w:p w:rsidR="008C4F4F" w:rsidRPr="004E4AF8" w:rsidRDefault="008C4F4F" w:rsidP="00CF47A9">
      <w:pPr>
        <w:pStyle w:val="HTML"/>
        <w:jc w:val="right"/>
        <w:rPr>
          <w:rFonts w:ascii="Times New Roman" w:hAnsi="Times New Roman"/>
          <w:b/>
          <w:color w:val="auto"/>
          <w:sz w:val="22"/>
          <w:szCs w:val="22"/>
        </w:rPr>
      </w:pPr>
    </w:p>
    <w:p w:rsidR="008C4F4F" w:rsidRPr="004E4AF8" w:rsidRDefault="008C4F4F" w:rsidP="00CF47A9">
      <w:pPr>
        <w:pStyle w:val="HTML"/>
        <w:jc w:val="right"/>
        <w:rPr>
          <w:rFonts w:ascii="Times New Roman" w:hAnsi="Times New Roman"/>
          <w:b/>
          <w:color w:val="auto"/>
          <w:sz w:val="22"/>
          <w:szCs w:val="22"/>
        </w:rPr>
      </w:pPr>
    </w:p>
    <w:p w:rsidR="00767AC7" w:rsidRPr="004E4AF8" w:rsidRDefault="00767AC7" w:rsidP="00CF47A9">
      <w:pPr>
        <w:pStyle w:val="HTML"/>
        <w:jc w:val="right"/>
        <w:rPr>
          <w:rFonts w:ascii="Times New Roman" w:hAnsi="Times New Roman"/>
          <w:b/>
          <w:color w:val="auto"/>
          <w:sz w:val="22"/>
          <w:szCs w:val="22"/>
        </w:rPr>
      </w:pPr>
    </w:p>
    <w:p w:rsidR="00907A8E" w:rsidRPr="004E4AF8" w:rsidRDefault="00907A8E" w:rsidP="00CF47A9">
      <w:pPr>
        <w:pStyle w:val="HTML"/>
        <w:jc w:val="right"/>
        <w:rPr>
          <w:rFonts w:ascii="Times New Roman" w:hAnsi="Times New Roman"/>
          <w:b/>
          <w:color w:val="auto"/>
          <w:sz w:val="22"/>
          <w:szCs w:val="22"/>
        </w:rPr>
      </w:pPr>
    </w:p>
    <w:p w:rsidR="00907A8E" w:rsidRPr="004E4AF8" w:rsidRDefault="00907A8E" w:rsidP="00CF47A9">
      <w:pPr>
        <w:pStyle w:val="HTML"/>
        <w:jc w:val="right"/>
        <w:rPr>
          <w:rFonts w:ascii="Times New Roman" w:hAnsi="Times New Roman"/>
          <w:b/>
          <w:color w:val="auto"/>
          <w:sz w:val="22"/>
          <w:szCs w:val="22"/>
        </w:rPr>
      </w:pPr>
    </w:p>
    <w:p w:rsidR="00907A8E" w:rsidRPr="004E4AF8" w:rsidRDefault="00907A8E" w:rsidP="00CF47A9">
      <w:pPr>
        <w:pStyle w:val="HTML"/>
        <w:jc w:val="right"/>
        <w:rPr>
          <w:rFonts w:ascii="Times New Roman" w:hAnsi="Times New Roman"/>
          <w:b/>
          <w:color w:val="auto"/>
          <w:sz w:val="22"/>
          <w:szCs w:val="22"/>
        </w:rPr>
      </w:pPr>
    </w:p>
    <w:p w:rsidR="005905AE" w:rsidRPr="004E4AF8" w:rsidRDefault="005905AE" w:rsidP="00CF47A9">
      <w:pPr>
        <w:pStyle w:val="HTML"/>
        <w:jc w:val="right"/>
        <w:rPr>
          <w:rFonts w:ascii="Times New Roman" w:hAnsi="Times New Roman"/>
          <w:b/>
          <w:color w:val="auto"/>
          <w:sz w:val="22"/>
          <w:szCs w:val="22"/>
        </w:rPr>
      </w:pPr>
    </w:p>
    <w:p w:rsidR="00AD62DC" w:rsidRPr="004E4AF8" w:rsidRDefault="00AD62DC" w:rsidP="00CF47A9">
      <w:pPr>
        <w:pStyle w:val="HTML"/>
        <w:jc w:val="right"/>
        <w:rPr>
          <w:rFonts w:ascii="Times New Roman" w:hAnsi="Times New Roman"/>
          <w:b/>
          <w:color w:val="auto"/>
          <w:sz w:val="22"/>
          <w:szCs w:val="22"/>
        </w:rPr>
      </w:pPr>
    </w:p>
    <w:p w:rsidR="00AD62DC" w:rsidRPr="004E4AF8" w:rsidRDefault="00AD62DC" w:rsidP="00CF47A9">
      <w:pPr>
        <w:pStyle w:val="HTML"/>
        <w:jc w:val="right"/>
        <w:rPr>
          <w:rFonts w:ascii="Times New Roman" w:hAnsi="Times New Roman"/>
          <w:b/>
          <w:color w:val="auto"/>
          <w:sz w:val="22"/>
          <w:szCs w:val="22"/>
        </w:rPr>
      </w:pPr>
    </w:p>
    <w:p w:rsidR="00086924" w:rsidRPr="004E4AF8" w:rsidRDefault="00086924" w:rsidP="00CF47A9">
      <w:pPr>
        <w:pStyle w:val="HTML"/>
        <w:jc w:val="right"/>
        <w:rPr>
          <w:rFonts w:ascii="Times New Roman" w:hAnsi="Times New Roman"/>
          <w:b/>
          <w:color w:val="auto"/>
          <w:sz w:val="22"/>
          <w:szCs w:val="22"/>
        </w:rPr>
      </w:pPr>
      <w:r w:rsidRPr="004E4AF8">
        <w:rPr>
          <w:rFonts w:ascii="Times New Roman" w:hAnsi="Times New Roman"/>
          <w:b/>
          <w:color w:val="auto"/>
          <w:sz w:val="22"/>
          <w:szCs w:val="22"/>
        </w:rPr>
        <w:lastRenderedPageBreak/>
        <w:t>Додаток №1</w:t>
      </w:r>
    </w:p>
    <w:p w:rsidR="00086924" w:rsidRPr="004E4AF8" w:rsidRDefault="00086924" w:rsidP="00CF47A9">
      <w:pPr>
        <w:pStyle w:val="HTML"/>
        <w:jc w:val="right"/>
        <w:rPr>
          <w:rFonts w:ascii="Times New Roman" w:hAnsi="Times New Roman"/>
          <w:b/>
          <w:sz w:val="22"/>
          <w:szCs w:val="22"/>
          <w:shd w:val="clear" w:color="auto" w:fill="FFFFFF"/>
        </w:rPr>
      </w:pPr>
      <w:r w:rsidRPr="004E4AF8">
        <w:rPr>
          <w:rFonts w:ascii="Times New Roman" w:hAnsi="Times New Roman"/>
          <w:b/>
          <w:color w:val="auto"/>
          <w:sz w:val="22"/>
          <w:szCs w:val="22"/>
        </w:rPr>
        <w:t>до Оголошення</w:t>
      </w:r>
      <w:r w:rsidRPr="004E4AF8">
        <w:rPr>
          <w:rFonts w:ascii="Times New Roman" w:hAnsi="Times New Roman"/>
          <w:b/>
          <w:sz w:val="22"/>
          <w:szCs w:val="22"/>
        </w:rPr>
        <w:t xml:space="preserve"> </w:t>
      </w:r>
      <w:r w:rsidRPr="004E4AF8">
        <w:rPr>
          <w:rFonts w:ascii="Times New Roman" w:hAnsi="Times New Roman"/>
          <w:b/>
          <w:color w:val="auto"/>
          <w:sz w:val="22"/>
          <w:szCs w:val="22"/>
        </w:rPr>
        <w:t xml:space="preserve">про проведення </w:t>
      </w:r>
      <w:r w:rsidRPr="004E4AF8">
        <w:rPr>
          <w:rFonts w:ascii="Times New Roman" w:hAnsi="Times New Roman"/>
          <w:b/>
          <w:color w:val="auto"/>
          <w:sz w:val="22"/>
          <w:szCs w:val="22"/>
          <w:shd w:val="clear" w:color="auto" w:fill="FFFFFF"/>
        </w:rPr>
        <w:t>спрощеної</w:t>
      </w:r>
      <w:r w:rsidRPr="004E4AF8">
        <w:rPr>
          <w:rFonts w:ascii="Times New Roman" w:hAnsi="Times New Roman"/>
          <w:b/>
          <w:sz w:val="22"/>
          <w:szCs w:val="22"/>
          <w:shd w:val="clear" w:color="auto" w:fill="FFFFFF"/>
        </w:rPr>
        <w:t xml:space="preserve"> </w:t>
      </w:r>
    </w:p>
    <w:p w:rsidR="00086924" w:rsidRPr="004E4AF8" w:rsidRDefault="00086924" w:rsidP="00CF47A9">
      <w:pPr>
        <w:pStyle w:val="HTML"/>
        <w:jc w:val="right"/>
        <w:rPr>
          <w:rFonts w:ascii="Times New Roman" w:hAnsi="Times New Roman"/>
          <w:b/>
          <w:color w:val="auto"/>
          <w:sz w:val="22"/>
          <w:szCs w:val="22"/>
        </w:rPr>
      </w:pPr>
      <w:r w:rsidRPr="004E4AF8">
        <w:rPr>
          <w:rFonts w:ascii="Times New Roman" w:hAnsi="Times New Roman"/>
          <w:b/>
          <w:sz w:val="22"/>
          <w:szCs w:val="22"/>
          <w:shd w:val="clear" w:color="auto" w:fill="FFFFFF"/>
        </w:rPr>
        <w:t xml:space="preserve">закупівлі в електронній системі </w:t>
      </w:r>
      <w:proofErr w:type="spellStart"/>
      <w:r w:rsidRPr="004E4AF8">
        <w:rPr>
          <w:rFonts w:ascii="Times New Roman" w:hAnsi="Times New Roman"/>
          <w:b/>
          <w:sz w:val="22"/>
          <w:szCs w:val="22"/>
          <w:shd w:val="clear" w:color="auto" w:fill="FFFFFF"/>
        </w:rPr>
        <w:t>закупівель</w:t>
      </w:r>
      <w:proofErr w:type="spellEnd"/>
    </w:p>
    <w:p w:rsidR="00086924" w:rsidRPr="004E4AF8" w:rsidRDefault="00086924" w:rsidP="00CF47A9">
      <w:pPr>
        <w:spacing w:after="0" w:line="240" w:lineRule="auto"/>
        <w:ind w:right="196"/>
        <w:rPr>
          <w:rFonts w:ascii="Times New Roman" w:hAnsi="Times New Roman" w:cs="Times New Roman"/>
          <w:i/>
          <w:lang w:val="uk-UA"/>
        </w:rPr>
      </w:pPr>
    </w:p>
    <w:p w:rsidR="008C11CA" w:rsidRPr="004E4AF8" w:rsidRDefault="008C11CA" w:rsidP="00CF47A9">
      <w:pPr>
        <w:spacing w:after="0" w:line="240" w:lineRule="auto"/>
        <w:ind w:right="196"/>
        <w:rPr>
          <w:rFonts w:ascii="Times New Roman" w:hAnsi="Times New Roman" w:cs="Times New Roman"/>
          <w:i/>
          <w:lang w:val="uk-UA"/>
        </w:rPr>
      </w:pPr>
      <w:r w:rsidRPr="004E4AF8">
        <w:rPr>
          <w:rFonts w:ascii="Times New Roman" w:hAnsi="Times New Roman" w:cs="Times New Roman"/>
          <w:i/>
          <w:lang w:val="uk-UA"/>
        </w:rPr>
        <w:t>Форма пропозиції, яка подається Учасником на фірмовому бланку</w:t>
      </w:r>
      <w:r w:rsidR="003E0804" w:rsidRPr="004E4AF8">
        <w:rPr>
          <w:rFonts w:ascii="Times New Roman" w:hAnsi="Times New Roman" w:cs="Times New Roman"/>
          <w:i/>
          <w:lang w:val="uk-UA"/>
        </w:rPr>
        <w:t xml:space="preserve"> (за наявності)</w:t>
      </w:r>
      <w:r w:rsidRPr="004E4AF8">
        <w:rPr>
          <w:rFonts w:ascii="Times New Roman" w:hAnsi="Times New Roman" w:cs="Times New Roman"/>
          <w:i/>
          <w:lang w:val="uk-UA"/>
        </w:rPr>
        <w:t>.</w:t>
      </w:r>
    </w:p>
    <w:p w:rsidR="00A84F0D" w:rsidRPr="004E4AF8" w:rsidRDefault="008C11CA" w:rsidP="00CF47A9">
      <w:pPr>
        <w:spacing w:after="0" w:line="240" w:lineRule="auto"/>
        <w:ind w:right="196"/>
        <w:rPr>
          <w:rFonts w:ascii="Times New Roman" w:hAnsi="Times New Roman" w:cs="Times New Roman"/>
          <w:i/>
          <w:iCs/>
          <w:lang w:val="uk-UA"/>
        </w:rPr>
      </w:pPr>
      <w:r w:rsidRPr="004E4AF8">
        <w:rPr>
          <w:rFonts w:ascii="Times New Roman" w:hAnsi="Times New Roman" w:cs="Times New Roman"/>
          <w:i/>
          <w:iCs/>
          <w:lang w:val="uk-UA"/>
        </w:rPr>
        <w:t>Учасник не повинен відступати від даної форми.</w:t>
      </w:r>
    </w:p>
    <w:p w:rsidR="00A84F0D" w:rsidRPr="004E4AF8" w:rsidRDefault="00A84F0D" w:rsidP="00CF47A9">
      <w:pPr>
        <w:spacing w:after="0" w:line="240" w:lineRule="auto"/>
        <w:ind w:right="196"/>
        <w:rPr>
          <w:rFonts w:ascii="Times New Roman" w:hAnsi="Times New Roman" w:cs="Times New Roman"/>
          <w:i/>
          <w:iCs/>
          <w:lang w:val="uk-UA"/>
        </w:rPr>
      </w:pPr>
    </w:p>
    <w:p w:rsidR="00A84F0D" w:rsidRPr="004E4AF8" w:rsidRDefault="00A84F0D" w:rsidP="00CF47A9">
      <w:pPr>
        <w:pStyle w:val="af"/>
        <w:widowControl w:val="0"/>
        <w:suppressAutoHyphens/>
        <w:ind w:right="-113"/>
        <w:jc w:val="center"/>
        <w:rPr>
          <w:rFonts w:ascii="Times New Roman" w:eastAsia="Andale Sans UI" w:hAnsi="Times New Roman"/>
          <w:kern w:val="2"/>
          <w:lang w:eastAsia="uk-UA"/>
        </w:rPr>
      </w:pPr>
      <w:r w:rsidRPr="004E4AF8">
        <w:rPr>
          <w:rFonts w:ascii="Times New Roman" w:eastAsia="Andale Sans UI" w:hAnsi="Times New Roman"/>
          <w:b/>
          <w:kern w:val="2"/>
          <w:lang w:eastAsia="uk-UA"/>
        </w:rPr>
        <w:t>ФОРМА «ЦІНОВА ПРОПОЗИЦІЯ»</w:t>
      </w:r>
    </w:p>
    <w:p w:rsidR="00767AC7" w:rsidRPr="004E4AF8" w:rsidRDefault="00767AC7" w:rsidP="00CF47A9">
      <w:pPr>
        <w:pStyle w:val="a3"/>
        <w:spacing w:after="0" w:line="240" w:lineRule="auto"/>
        <w:ind w:left="0"/>
        <w:contextualSpacing w:val="0"/>
        <w:jc w:val="center"/>
        <w:rPr>
          <w:rFonts w:ascii="Times New Roman" w:hAnsi="Times New Roman" w:cs="Times New Roman"/>
          <w:b/>
          <w:lang w:val="uk-UA"/>
        </w:rPr>
      </w:pPr>
    </w:p>
    <w:p w:rsidR="005905AE" w:rsidRPr="004E4AF8" w:rsidRDefault="005905AE" w:rsidP="005905AE">
      <w:pPr>
        <w:pStyle w:val="a3"/>
        <w:spacing w:after="0" w:line="240" w:lineRule="auto"/>
        <w:ind w:left="0"/>
        <w:contextualSpacing w:val="0"/>
        <w:jc w:val="center"/>
        <w:rPr>
          <w:rFonts w:ascii="Times New Roman" w:hAnsi="Times New Roman" w:cs="Times New Roman"/>
          <w:b/>
          <w:lang w:val="uk-UA"/>
        </w:rPr>
      </w:pPr>
      <w:r w:rsidRPr="004E4AF8">
        <w:rPr>
          <w:rFonts w:ascii="Times New Roman" w:hAnsi="Times New Roman" w:cs="Times New Roman"/>
          <w:b/>
          <w:lang w:val="uk-UA"/>
        </w:rPr>
        <w:t xml:space="preserve">Лабораторні реактиви </w:t>
      </w:r>
      <w:r w:rsidRPr="004E4AF8">
        <w:rPr>
          <w:rFonts w:ascii="Times New Roman" w:hAnsi="Times New Roman" w:cs="Times New Roman"/>
          <w:lang w:val="uk-UA"/>
        </w:rPr>
        <w:t>(код ДК 021:2015 – 33690000-3 – Лікарські засоби різні)</w:t>
      </w:r>
    </w:p>
    <w:p w:rsidR="005905AE" w:rsidRPr="004E4AF8" w:rsidRDefault="005905AE" w:rsidP="00CF47A9">
      <w:pPr>
        <w:pStyle w:val="a3"/>
        <w:spacing w:after="0" w:line="240" w:lineRule="auto"/>
        <w:ind w:left="0"/>
        <w:contextualSpacing w:val="0"/>
        <w:jc w:val="center"/>
        <w:rPr>
          <w:rFonts w:ascii="Times New Roman" w:hAnsi="Times New Roman" w:cs="Times New Roman"/>
          <w:b/>
          <w:lang w:val="uk-UA"/>
        </w:rPr>
      </w:pPr>
    </w:p>
    <w:tbl>
      <w:tblPr>
        <w:tblW w:w="10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5113"/>
      </w:tblGrid>
      <w:tr w:rsidR="00A84F0D" w:rsidRPr="004E4AF8" w:rsidTr="00616B6B">
        <w:trPr>
          <w:trHeight w:val="224"/>
          <w:jc w:val="center"/>
        </w:trPr>
        <w:tc>
          <w:tcPr>
            <w:tcW w:w="10070" w:type="dxa"/>
            <w:gridSpan w:val="2"/>
            <w:tcBorders>
              <w:top w:val="single" w:sz="4" w:space="0" w:color="auto"/>
              <w:left w:val="single" w:sz="4" w:space="0" w:color="auto"/>
              <w:bottom w:val="single" w:sz="4" w:space="0" w:color="auto"/>
              <w:right w:val="single" w:sz="4" w:space="0" w:color="auto"/>
            </w:tcBorders>
          </w:tcPr>
          <w:p w:rsidR="00A84F0D" w:rsidRPr="004E4AF8" w:rsidRDefault="00A84F0D" w:rsidP="00CF47A9">
            <w:pPr>
              <w:tabs>
                <w:tab w:val="left" w:pos="2160"/>
                <w:tab w:val="left" w:pos="3600"/>
              </w:tabs>
              <w:spacing w:after="0" w:line="240" w:lineRule="auto"/>
              <w:ind w:firstLine="567"/>
              <w:jc w:val="center"/>
              <w:rPr>
                <w:rFonts w:ascii="Times New Roman" w:hAnsi="Times New Roman" w:cs="Times New Roman"/>
                <w:b/>
                <w:lang w:val="uk-UA"/>
              </w:rPr>
            </w:pPr>
            <w:r w:rsidRPr="004E4AF8">
              <w:rPr>
                <w:rFonts w:ascii="Times New Roman" w:hAnsi="Times New Roman" w:cs="Times New Roman"/>
                <w:b/>
                <w:lang w:val="uk-UA"/>
              </w:rPr>
              <w:t>Відомості про учасника процедури закупівлі</w:t>
            </w:r>
          </w:p>
        </w:tc>
      </w:tr>
      <w:tr w:rsidR="00A84F0D" w:rsidRPr="004E4AF8" w:rsidTr="009734FD">
        <w:trPr>
          <w:trHeight w:val="85"/>
          <w:jc w:val="center"/>
        </w:trPr>
        <w:tc>
          <w:tcPr>
            <w:tcW w:w="4957" w:type="dxa"/>
            <w:tcBorders>
              <w:top w:val="single" w:sz="4" w:space="0" w:color="auto"/>
              <w:left w:val="single" w:sz="4" w:space="0" w:color="auto"/>
              <w:bottom w:val="single" w:sz="4" w:space="0" w:color="auto"/>
              <w:right w:val="single" w:sz="4" w:space="0" w:color="auto"/>
            </w:tcBorders>
          </w:tcPr>
          <w:p w:rsidR="00A84F0D" w:rsidRPr="004E4AF8" w:rsidRDefault="00A84F0D" w:rsidP="00CF47A9">
            <w:pPr>
              <w:tabs>
                <w:tab w:val="left" w:pos="2160"/>
                <w:tab w:val="left" w:pos="3600"/>
              </w:tabs>
              <w:spacing w:after="0" w:line="240" w:lineRule="auto"/>
              <w:jc w:val="both"/>
              <w:rPr>
                <w:rFonts w:ascii="Times New Roman" w:hAnsi="Times New Roman" w:cs="Times New Roman"/>
                <w:lang w:val="uk-UA"/>
              </w:rPr>
            </w:pPr>
            <w:r w:rsidRPr="004E4AF8">
              <w:rPr>
                <w:rFonts w:ascii="Times New Roman" w:hAnsi="Times New Roman" w:cs="Times New Roman"/>
                <w:lang w:val="uk-UA"/>
              </w:rPr>
              <w:t>Повне найменування  учасника</w:t>
            </w:r>
          </w:p>
        </w:tc>
        <w:tc>
          <w:tcPr>
            <w:tcW w:w="5113" w:type="dxa"/>
            <w:tcBorders>
              <w:top w:val="single" w:sz="4" w:space="0" w:color="auto"/>
              <w:left w:val="single" w:sz="4" w:space="0" w:color="auto"/>
              <w:bottom w:val="single" w:sz="4" w:space="0" w:color="auto"/>
              <w:right w:val="single" w:sz="4" w:space="0" w:color="auto"/>
            </w:tcBorders>
          </w:tcPr>
          <w:p w:rsidR="00A84F0D" w:rsidRPr="004E4AF8" w:rsidRDefault="00A84F0D" w:rsidP="00CF47A9">
            <w:pPr>
              <w:tabs>
                <w:tab w:val="left" w:pos="2160"/>
                <w:tab w:val="left" w:pos="3600"/>
              </w:tabs>
              <w:spacing w:after="0" w:line="240" w:lineRule="auto"/>
              <w:jc w:val="center"/>
              <w:rPr>
                <w:rFonts w:ascii="Times New Roman" w:hAnsi="Times New Roman" w:cs="Times New Roman"/>
                <w:lang w:val="uk-UA"/>
              </w:rPr>
            </w:pPr>
          </w:p>
        </w:tc>
      </w:tr>
      <w:tr w:rsidR="00A84F0D" w:rsidRPr="004E4AF8" w:rsidTr="009734FD">
        <w:trPr>
          <w:trHeight w:val="118"/>
          <w:jc w:val="center"/>
        </w:trPr>
        <w:tc>
          <w:tcPr>
            <w:tcW w:w="4957" w:type="dxa"/>
            <w:tcBorders>
              <w:top w:val="single" w:sz="4" w:space="0" w:color="auto"/>
              <w:left w:val="single" w:sz="4" w:space="0" w:color="auto"/>
              <w:bottom w:val="single" w:sz="4" w:space="0" w:color="auto"/>
              <w:right w:val="single" w:sz="4" w:space="0" w:color="auto"/>
            </w:tcBorders>
          </w:tcPr>
          <w:p w:rsidR="00A84F0D" w:rsidRPr="004E4AF8" w:rsidRDefault="00A84F0D" w:rsidP="00CF47A9">
            <w:pPr>
              <w:tabs>
                <w:tab w:val="left" w:pos="2160"/>
                <w:tab w:val="left" w:pos="3600"/>
              </w:tabs>
              <w:spacing w:after="0" w:line="240" w:lineRule="auto"/>
              <w:jc w:val="both"/>
              <w:rPr>
                <w:rFonts w:ascii="Times New Roman" w:hAnsi="Times New Roman" w:cs="Times New Roman"/>
                <w:lang w:val="uk-UA"/>
              </w:rPr>
            </w:pPr>
            <w:r w:rsidRPr="004E4AF8">
              <w:rPr>
                <w:rFonts w:ascii="Times New Roman" w:hAnsi="Times New Roman" w:cs="Times New Roman"/>
                <w:lang w:val="uk-UA"/>
              </w:rPr>
              <w:t>Керівництво (ПІБ, посада, контактні телефони)</w:t>
            </w:r>
          </w:p>
        </w:tc>
        <w:tc>
          <w:tcPr>
            <w:tcW w:w="5113" w:type="dxa"/>
            <w:tcBorders>
              <w:top w:val="single" w:sz="4" w:space="0" w:color="auto"/>
              <w:left w:val="single" w:sz="4" w:space="0" w:color="auto"/>
              <w:bottom w:val="single" w:sz="4" w:space="0" w:color="auto"/>
              <w:right w:val="single" w:sz="4" w:space="0" w:color="auto"/>
            </w:tcBorders>
          </w:tcPr>
          <w:p w:rsidR="00A84F0D" w:rsidRPr="004E4AF8" w:rsidRDefault="00A84F0D" w:rsidP="00CF47A9">
            <w:pPr>
              <w:tabs>
                <w:tab w:val="left" w:pos="2160"/>
                <w:tab w:val="left" w:pos="3600"/>
              </w:tabs>
              <w:spacing w:after="0" w:line="240" w:lineRule="auto"/>
              <w:jc w:val="center"/>
              <w:rPr>
                <w:rFonts w:ascii="Times New Roman" w:hAnsi="Times New Roman" w:cs="Times New Roman"/>
                <w:lang w:val="uk-UA"/>
              </w:rPr>
            </w:pPr>
          </w:p>
        </w:tc>
      </w:tr>
      <w:tr w:rsidR="00A84F0D" w:rsidRPr="004E4AF8" w:rsidTr="009734FD">
        <w:trPr>
          <w:trHeight w:val="184"/>
          <w:jc w:val="center"/>
        </w:trPr>
        <w:tc>
          <w:tcPr>
            <w:tcW w:w="4957" w:type="dxa"/>
            <w:tcBorders>
              <w:top w:val="single" w:sz="4" w:space="0" w:color="auto"/>
              <w:left w:val="single" w:sz="4" w:space="0" w:color="auto"/>
              <w:bottom w:val="single" w:sz="4" w:space="0" w:color="auto"/>
              <w:right w:val="single" w:sz="4" w:space="0" w:color="auto"/>
            </w:tcBorders>
          </w:tcPr>
          <w:p w:rsidR="00A84F0D" w:rsidRPr="004E4AF8" w:rsidRDefault="00A84F0D" w:rsidP="00CF47A9">
            <w:pPr>
              <w:tabs>
                <w:tab w:val="left" w:pos="2160"/>
                <w:tab w:val="left" w:pos="3600"/>
              </w:tabs>
              <w:spacing w:after="0" w:line="240" w:lineRule="auto"/>
              <w:jc w:val="both"/>
              <w:rPr>
                <w:rFonts w:ascii="Times New Roman" w:hAnsi="Times New Roman" w:cs="Times New Roman"/>
                <w:lang w:val="uk-UA"/>
              </w:rPr>
            </w:pPr>
            <w:r w:rsidRPr="004E4AF8">
              <w:rPr>
                <w:rFonts w:ascii="Times New Roman" w:hAnsi="Times New Roman" w:cs="Times New Roman"/>
                <w:lang w:val="uk-UA"/>
              </w:rPr>
              <w:t>Ідентифікаційний код за ЄДРПОУ (за наявності)</w:t>
            </w:r>
          </w:p>
        </w:tc>
        <w:tc>
          <w:tcPr>
            <w:tcW w:w="5113" w:type="dxa"/>
            <w:tcBorders>
              <w:top w:val="single" w:sz="4" w:space="0" w:color="auto"/>
              <w:left w:val="single" w:sz="4" w:space="0" w:color="auto"/>
              <w:bottom w:val="single" w:sz="4" w:space="0" w:color="auto"/>
              <w:right w:val="single" w:sz="4" w:space="0" w:color="auto"/>
            </w:tcBorders>
          </w:tcPr>
          <w:p w:rsidR="00A84F0D" w:rsidRPr="004E4AF8" w:rsidRDefault="00A84F0D" w:rsidP="00CF47A9">
            <w:pPr>
              <w:tabs>
                <w:tab w:val="left" w:pos="2160"/>
                <w:tab w:val="left" w:pos="3600"/>
              </w:tabs>
              <w:spacing w:after="0" w:line="240" w:lineRule="auto"/>
              <w:jc w:val="center"/>
              <w:rPr>
                <w:rFonts w:ascii="Times New Roman" w:hAnsi="Times New Roman" w:cs="Times New Roman"/>
                <w:lang w:val="uk-UA"/>
              </w:rPr>
            </w:pPr>
          </w:p>
        </w:tc>
      </w:tr>
      <w:tr w:rsidR="00A84F0D" w:rsidRPr="004E4AF8" w:rsidTr="009734FD">
        <w:trPr>
          <w:trHeight w:val="154"/>
          <w:jc w:val="center"/>
        </w:trPr>
        <w:tc>
          <w:tcPr>
            <w:tcW w:w="4957" w:type="dxa"/>
            <w:tcBorders>
              <w:top w:val="single" w:sz="4" w:space="0" w:color="auto"/>
              <w:left w:val="single" w:sz="4" w:space="0" w:color="auto"/>
              <w:bottom w:val="single" w:sz="4" w:space="0" w:color="auto"/>
              <w:right w:val="single" w:sz="4" w:space="0" w:color="auto"/>
            </w:tcBorders>
          </w:tcPr>
          <w:p w:rsidR="00A84F0D" w:rsidRPr="004E4AF8" w:rsidRDefault="00A84F0D" w:rsidP="00CF47A9">
            <w:pPr>
              <w:tabs>
                <w:tab w:val="left" w:pos="2160"/>
                <w:tab w:val="left" w:pos="3600"/>
              </w:tabs>
              <w:spacing w:after="0" w:line="240" w:lineRule="auto"/>
              <w:jc w:val="both"/>
              <w:rPr>
                <w:rFonts w:ascii="Times New Roman" w:hAnsi="Times New Roman" w:cs="Times New Roman"/>
                <w:lang w:val="uk-UA"/>
              </w:rPr>
            </w:pPr>
            <w:r w:rsidRPr="004E4AF8">
              <w:rPr>
                <w:rFonts w:ascii="Times New Roman" w:hAnsi="Times New Roman" w:cs="Times New Roman"/>
                <w:lang w:val="uk-UA"/>
              </w:rPr>
              <w:t xml:space="preserve">Місцезнаходження </w:t>
            </w:r>
          </w:p>
        </w:tc>
        <w:tc>
          <w:tcPr>
            <w:tcW w:w="5113" w:type="dxa"/>
            <w:tcBorders>
              <w:top w:val="single" w:sz="4" w:space="0" w:color="auto"/>
              <w:left w:val="single" w:sz="4" w:space="0" w:color="auto"/>
              <w:bottom w:val="single" w:sz="4" w:space="0" w:color="auto"/>
              <w:right w:val="single" w:sz="4" w:space="0" w:color="auto"/>
            </w:tcBorders>
          </w:tcPr>
          <w:p w:rsidR="00A84F0D" w:rsidRPr="004E4AF8" w:rsidRDefault="00A84F0D" w:rsidP="00CF47A9">
            <w:pPr>
              <w:tabs>
                <w:tab w:val="left" w:pos="2160"/>
                <w:tab w:val="left" w:pos="3600"/>
              </w:tabs>
              <w:spacing w:after="0" w:line="240" w:lineRule="auto"/>
              <w:jc w:val="center"/>
              <w:rPr>
                <w:rFonts w:ascii="Times New Roman" w:hAnsi="Times New Roman" w:cs="Times New Roman"/>
                <w:lang w:val="uk-UA"/>
              </w:rPr>
            </w:pPr>
          </w:p>
        </w:tc>
      </w:tr>
      <w:tr w:rsidR="00A84F0D" w:rsidRPr="004E4AF8" w:rsidTr="009734FD">
        <w:trPr>
          <w:trHeight w:val="172"/>
          <w:jc w:val="center"/>
        </w:trPr>
        <w:tc>
          <w:tcPr>
            <w:tcW w:w="4957" w:type="dxa"/>
            <w:tcBorders>
              <w:top w:val="single" w:sz="4" w:space="0" w:color="auto"/>
              <w:left w:val="single" w:sz="4" w:space="0" w:color="auto"/>
              <w:bottom w:val="single" w:sz="4" w:space="0" w:color="auto"/>
              <w:right w:val="single" w:sz="4" w:space="0" w:color="auto"/>
            </w:tcBorders>
          </w:tcPr>
          <w:p w:rsidR="00A84F0D" w:rsidRPr="004E4AF8" w:rsidRDefault="00A84F0D" w:rsidP="00CF47A9">
            <w:pPr>
              <w:tabs>
                <w:tab w:val="left" w:pos="2160"/>
                <w:tab w:val="left" w:pos="3600"/>
              </w:tabs>
              <w:spacing w:after="0" w:line="240" w:lineRule="auto"/>
              <w:jc w:val="both"/>
              <w:rPr>
                <w:rFonts w:ascii="Times New Roman" w:hAnsi="Times New Roman" w:cs="Times New Roman"/>
                <w:lang w:val="uk-UA"/>
              </w:rPr>
            </w:pPr>
            <w:r w:rsidRPr="004E4AF8">
              <w:rPr>
                <w:rFonts w:ascii="Times New Roman" w:hAnsi="Times New Roman" w:cs="Times New Roman"/>
                <w:lang w:val="uk-UA"/>
              </w:rPr>
              <w:t>Назва банку</w:t>
            </w:r>
          </w:p>
        </w:tc>
        <w:tc>
          <w:tcPr>
            <w:tcW w:w="5113" w:type="dxa"/>
            <w:tcBorders>
              <w:top w:val="single" w:sz="4" w:space="0" w:color="auto"/>
              <w:left w:val="single" w:sz="4" w:space="0" w:color="auto"/>
              <w:bottom w:val="single" w:sz="4" w:space="0" w:color="auto"/>
              <w:right w:val="single" w:sz="4" w:space="0" w:color="auto"/>
            </w:tcBorders>
          </w:tcPr>
          <w:p w:rsidR="00A84F0D" w:rsidRPr="004E4AF8" w:rsidRDefault="00A84F0D" w:rsidP="00CF47A9">
            <w:pPr>
              <w:tabs>
                <w:tab w:val="left" w:pos="2160"/>
                <w:tab w:val="left" w:pos="3600"/>
              </w:tabs>
              <w:spacing w:after="0" w:line="240" w:lineRule="auto"/>
              <w:jc w:val="center"/>
              <w:rPr>
                <w:rFonts w:ascii="Times New Roman" w:hAnsi="Times New Roman" w:cs="Times New Roman"/>
                <w:lang w:val="uk-UA"/>
              </w:rPr>
            </w:pPr>
          </w:p>
        </w:tc>
      </w:tr>
      <w:tr w:rsidR="00A84F0D" w:rsidRPr="004E4AF8" w:rsidTr="009734FD">
        <w:trPr>
          <w:trHeight w:val="139"/>
          <w:jc w:val="center"/>
        </w:trPr>
        <w:tc>
          <w:tcPr>
            <w:tcW w:w="4957" w:type="dxa"/>
            <w:tcBorders>
              <w:top w:val="single" w:sz="4" w:space="0" w:color="auto"/>
              <w:left w:val="single" w:sz="4" w:space="0" w:color="auto"/>
              <w:bottom w:val="single" w:sz="4" w:space="0" w:color="auto"/>
              <w:right w:val="single" w:sz="4" w:space="0" w:color="auto"/>
            </w:tcBorders>
          </w:tcPr>
          <w:p w:rsidR="00A84F0D" w:rsidRPr="004E4AF8" w:rsidRDefault="00A84F0D" w:rsidP="00CF47A9">
            <w:pPr>
              <w:tabs>
                <w:tab w:val="left" w:pos="2160"/>
                <w:tab w:val="left" w:pos="3600"/>
              </w:tabs>
              <w:spacing w:after="0" w:line="240" w:lineRule="auto"/>
              <w:jc w:val="both"/>
              <w:rPr>
                <w:rFonts w:ascii="Times New Roman" w:hAnsi="Times New Roman" w:cs="Times New Roman"/>
                <w:lang w:val="uk-UA"/>
              </w:rPr>
            </w:pPr>
            <w:r w:rsidRPr="004E4AF8">
              <w:rPr>
                <w:rFonts w:ascii="Times New Roman" w:hAnsi="Times New Roman" w:cs="Times New Roman"/>
                <w:lang w:val="uk-UA"/>
              </w:rPr>
              <w:t>Розрахунковий рахунок</w:t>
            </w:r>
          </w:p>
        </w:tc>
        <w:tc>
          <w:tcPr>
            <w:tcW w:w="5113" w:type="dxa"/>
            <w:tcBorders>
              <w:top w:val="single" w:sz="4" w:space="0" w:color="auto"/>
              <w:left w:val="single" w:sz="4" w:space="0" w:color="auto"/>
              <w:bottom w:val="single" w:sz="4" w:space="0" w:color="auto"/>
              <w:right w:val="single" w:sz="4" w:space="0" w:color="auto"/>
            </w:tcBorders>
          </w:tcPr>
          <w:p w:rsidR="00A84F0D" w:rsidRPr="004E4AF8" w:rsidRDefault="00A84F0D" w:rsidP="00CF47A9">
            <w:pPr>
              <w:tabs>
                <w:tab w:val="left" w:pos="2160"/>
                <w:tab w:val="left" w:pos="3600"/>
              </w:tabs>
              <w:spacing w:after="0" w:line="240" w:lineRule="auto"/>
              <w:jc w:val="center"/>
              <w:rPr>
                <w:rFonts w:ascii="Times New Roman" w:hAnsi="Times New Roman" w:cs="Times New Roman"/>
                <w:lang w:val="uk-UA"/>
              </w:rPr>
            </w:pPr>
          </w:p>
        </w:tc>
      </w:tr>
      <w:tr w:rsidR="00A84F0D" w:rsidRPr="004E4AF8" w:rsidTr="009734FD">
        <w:trPr>
          <w:trHeight w:val="138"/>
          <w:jc w:val="center"/>
        </w:trPr>
        <w:tc>
          <w:tcPr>
            <w:tcW w:w="4957" w:type="dxa"/>
            <w:tcBorders>
              <w:top w:val="single" w:sz="4" w:space="0" w:color="auto"/>
              <w:left w:val="single" w:sz="4" w:space="0" w:color="auto"/>
              <w:bottom w:val="single" w:sz="4" w:space="0" w:color="auto"/>
              <w:right w:val="single" w:sz="4" w:space="0" w:color="auto"/>
            </w:tcBorders>
          </w:tcPr>
          <w:p w:rsidR="00A84F0D" w:rsidRPr="004E4AF8" w:rsidRDefault="00A84F0D" w:rsidP="00CF47A9">
            <w:pPr>
              <w:tabs>
                <w:tab w:val="left" w:pos="2160"/>
                <w:tab w:val="left" w:pos="3600"/>
              </w:tabs>
              <w:spacing w:after="0" w:line="240" w:lineRule="auto"/>
              <w:jc w:val="both"/>
              <w:rPr>
                <w:rFonts w:ascii="Times New Roman" w:hAnsi="Times New Roman" w:cs="Times New Roman"/>
                <w:lang w:val="uk-UA"/>
              </w:rPr>
            </w:pPr>
            <w:r w:rsidRPr="004E4AF8">
              <w:rPr>
                <w:rFonts w:ascii="Times New Roman" w:hAnsi="Times New Roman" w:cs="Times New Roman"/>
                <w:lang w:val="uk-UA"/>
              </w:rPr>
              <w:t>МФО</w:t>
            </w:r>
          </w:p>
        </w:tc>
        <w:tc>
          <w:tcPr>
            <w:tcW w:w="5113" w:type="dxa"/>
            <w:tcBorders>
              <w:top w:val="single" w:sz="4" w:space="0" w:color="auto"/>
              <w:left w:val="single" w:sz="4" w:space="0" w:color="auto"/>
              <w:bottom w:val="single" w:sz="4" w:space="0" w:color="auto"/>
              <w:right w:val="single" w:sz="4" w:space="0" w:color="auto"/>
            </w:tcBorders>
          </w:tcPr>
          <w:p w:rsidR="00A84F0D" w:rsidRPr="004E4AF8" w:rsidRDefault="00A84F0D" w:rsidP="00CF47A9">
            <w:pPr>
              <w:tabs>
                <w:tab w:val="left" w:pos="2160"/>
                <w:tab w:val="left" w:pos="3600"/>
              </w:tabs>
              <w:spacing w:after="0" w:line="240" w:lineRule="auto"/>
              <w:jc w:val="center"/>
              <w:rPr>
                <w:rFonts w:ascii="Times New Roman" w:hAnsi="Times New Roman" w:cs="Times New Roman"/>
                <w:lang w:val="uk-UA"/>
              </w:rPr>
            </w:pPr>
          </w:p>
        </w:tc>
      </w:tr>
      <w:tr w:rsidR="00A84F0D" w:rsidRPr="004E4AF8" w:rsidTr="009734FD">
        <w:trPr>
          <w:trHeight w:val="170"/>
          <w:jc w:val="center"/>
        </w:trPr>
        <w:tc>
          <w:tcPr>
            <w:tcW w:w="4957" w:type="dxa"/>
            <w:tcBorders>
              <w:top w:val="single" w:sz="4" w:space="0" w:color="auto"/>
              <w:left w:val="single" w:sz="4" w:space="0" w:color="auto"/>
              <w:bottom w:val="single" w:sz="4" w:space="0" w:color="auto"/>
              <w:right w:val="single" w:sz="4" w:space="0" w:color="auto"/>
            </w:tcBorders>
          </w:tcPr>
          <w:p w:rsidR="00A84F0D" w:rsidRPr="004E4AF8" w:rsidRDefault="00A84F0D" w:rsidP="00CF47A9">
            <w:pPr>
              <w:tabs>
                <w:tab w:val="left" w:pos="2160"/>
                <w:tab w:val="left" w:pos="3600"/>
              </w:tabs>
              <w:spacing w:after="0" w:line="240" w:lineRule="auto"/>
              <w:jc w:val="both"/>
              <w:rPr>
                <w:rFonts w:ascii="Times New Roman" w:hAnsi="Times New Roman" w:cs="Times New Roman"/>
                <w:lang w:val="uk-UA"/>
              </w:rPr>
            </w:pPr>
            <w:r w:rsidRPr="004E4AF8">
              <w:rPr>
                <w:rFonts w:ascii="Times New Roman" w:hAnsi="Times New Roman" w:cs="Times New Roman"/>
                <w:lang w:val="uk-UA"/>
              </w:rPr>
              <w:t>Адреса банку</w:t>
            </w:r>
          </w:p>
        </w:tc>
        <w:tc>
          <w:tcPr>
            <w:tcW w:w="5113" w:type="dxa"/>
            <w:tcBorders>
              <w:top w:val="single" w:sz="4" w:space="0" w:color="auto"/>
              <w:left w:val="single" w:sz="4" w:space="0" w:color="auto"/>
              <w:bottom w:val="single" w:sz="4" w:space="0" w:color="auto"/>
              <w:right w:val="single" w:sz="4" w:space="0" w:color="auto"/>
            </w:tcBorders>
          </w:tcPr>
          <w:p w:rsidR="00A84F0D" w:rsidRPr="004E4AF8" w:rsidRDefault="00A84F0D" w:rsidP="00CF47A9">
            <w:pPr>
              <w:tabs>
                <w:tab w:val="left" w:pos="2160"/>
                <w:tab w:val="left" w:pos="3600"/>
              </w:tabs>
              <w:spacing w:after="0" w:line="240" w:lineRule="auto"/>
              <w:jc w:val="center"/>
              <w:rPr>
                <w:rFonts w:ascii="Times New Roman" w:hAnsi="Times New Roman" w:cs="Times New Roman"/>
                <w:lang w:val="uk-UA"/>
              </w:rPr>
            </w:pPr>
          </w:p>
        </w:tc>
      </w:tr>
      <w:tr w:rsidR="00A84F0D" w:rsidRPr="004E4AF8" w:rsidTr="009734FD">
        <w:trPr>
          <w:trHeight w:val="277"/>
          <w:jc w:val="center"/>
        </w:trPr>
        <w:tc>
          <w:tcPr>
            <w:tcW w:w="4957" w:type="dxa"/>
            <w:tcBorders>
              <w:top w:val="single" w:sz="4" w:space="0" w:color="auto"/>
              <w:left w:val="single" w:sz="4" w:space="0" w:color="auto"/>
              <w:bottom w:val="single" w:sz="4" w:space="0" w:color="auto"/>
              <w:right w:val="single" w:sz="4" w:space="0" w:color="auto"/>
            </w:tcBorders>
          </w:tcPr>
          <w:p w:rsidR="00A84F0D" w:rsidRPr="004E4AF8" w:rsidRDefault="00A84F0D" w:rsidP="00CF47A9">
            <w:pPr>
              <w:tabs>
                <w:tab w:val="left" w:pos="2160"/>
                <w:tab w:val="left" w:pos="3600"/>
              </w:tabs>
              <w:spacing w:after="0" w:line="240" w:lineRule="auto"/>
              <w:jc w:val="both"/>
              <w:rPr>
                <w:rFonts w:ascii="Times New Roman" w:hAnsi="Times New Roman" w:cs="Times New Roman"/>
                <w:lang w:val="uk-UA"/>
              </w:rPr>
            </w:pPr>
            <w:r w:rsidRPr="004E4AF8">
              <w:rPr>
                <w:rFonts w:ascii="Times New Roman" w:hAnsi="Times New Roman" w:cs="Times New Roman"/>
                <w:lang w:val="uk-UA"/>
              </w:rPr>
              <w:t xml:space="preserve">Особа, відповідальна за участь у спрощеній закупівлі (ПІБ, посада, </w:t>
            </w:r>
            <w:proofErr w:type="spellStart"/>
            <w:r w:rsidRPr="004E4AF8">
              <w:rPr>
                <w:rFonts w:ascii="Times New Roman" w:hAnsi="Times New Roman" w:cs="Times New Roman"/>
                <w:lang w:val="uk-UA"/>
              </w:rPr>
              <w:t>тел</w:t>
            </w:r>
            <w:proofErr w:type="spellEnd"/>
            <w:r w:rsidRPr="004E4AF8">
              <w:rPr>
                <w:rFonts w:ascii="Times New Roman" w:hAnsi="Times New Roman" w:cs="Times New Roman"/>
                <w:lang w:val="uk-UA"/>
              </w:rPr>
              <w:t>.)</w:t>
            </w:r>
          </w:p>
        </w:tc>
        <w:tc>
          <w:tcPr>
            <w:tcW w:w="5113" w:type="dxa"/>
            <w:tcBorders>
              <w:top w:val="single" w:sz="4" w:space="0" w:color="auto"/>
              <w:left w:val="single" w:sz="4" w:space="0" w:color="auto"/>
              <w:bottom w:val="single" w:sz="4" w:space="0" w:color="auto"/>
              <w:right w:val="single" w:sz="4" w:space="0" w:color="auto"/>
            </w:tcBorders>
          </w:tcPr>
          <w:p w:rsidR="00A84F0D" w:rsidRPr="004E4AF8" w:rsidRDefault="00A84F0D" w:rsidP="00CF47A9">
            <w:pPr>
              <w:tabs>
                <w:tab w:val="left" w:pos="2160"/>
                <w:tab w:val="left" w:pos="3600"/>
              </w:tabs>
              <w:spacing w:after="0" w:line="240" w:lineRule="auto"/>
              <w:jc w:val="center"/>
              <w:rPr>
                <w:rFonts w:ascii="Times New Roman" w:hAnsi="Times New Roman" w:cs="Times New Roman"/>
                <w:lang w:val="uk-UA"/>
              </w:rPr>
            </w:pPr>
          </w:p>
        </w:tc>
      </w:tr>
      <w:tr w:rsidR="00A84F0D" w:rsidRPr="004E4AF8" w:rsidTr="009734FD">
        <w:trPr>
          <w:trHeight w:val="70"/>
          <w:jc w:val="center"/>
        </w:trPr>
        <w:tc>
          <w:tcPr>
            <w:tcW w:w="4957" w:type="dxa"/>
            <w:tcBorders>
              <w:top w:val="single" w:sz="4" w:space="0" w:color="auto"/>
              <w:left w:val="single" w:sz="4" w:space="0" w:color="auto"/>
              <w:bottom w:val="single" w:sz="4" w:space="0" w:color="auto"/>
              <w:right w:val="single" w:sz="4" w:space="0" w:color="auto"/>
            </w:tcBorders>
          </w:tcPr>
          <w:p w:rsidR="00A84F0D" w:rsidRPr="004E4AF8" w:rsidRDefault="00A84F0D" w:rsidP="00CF47A9">
            <w:pPr>
              <w:tabs>
                <w:tab w:val="left" w:pos="2160"/>
                <w:tab w:val="left" w:pos="3600"/>
              </w:tabs>
              <w:spacing w:after="0" w:line="240" w:lineRule="auto"/>
              <w:jc w:val="both"/>
              <w:rPr>
                <w:rFonts w:ascii="Times New Roman" w:hAnsi="Times New Roman" w:cs="Times New Roman"/>
                <w:lang w:val="uk-UA"/>
              </w:rPr>
            </w:pPr>
            <w:r w:rsidRPr="004E4AF8">
              <w:rPr>
                <w:rFonts w:ascii="Times New Roman" w:hAnsi="Times New Roman" w:cs="Times New Roman"/>
                <w:lang w:val="uk-UA"/>
              </w:rPr>
              <w:t>Електронна адреса</w:t>
            </w:r>
          </w:p>
        </w:tc>
        <w:tc>
          <w:tcPr>
            <w:tcW w:w="5113" w:type="dxa"/>
            <w:tcBorders>
              <w:top w:val="single" w:sz="4" w:space="0" w:color="auto"/>
              <w:left w:val="single" w:sz="4" w:space="0" w:color="auto"/>
              <w:bottom w:val="single" w:sz="4" w:space="0" w:color="auto"/>
              <w:right w:val="single" w:sz="4" w:space="0" w:color="auto"/>
            </w:tcBorders>
          </w:tcPr>
          <w:p w:rsidR="00A84F0D" w:rsidRPr="004E4AF8" w:rsidRDefault="00A84F0D" w:rsidP="00CF47A9">
            <w:pPr>
              <w:tabs>
                <w:tab w:val="left" w:pos="2160"/>
                <w:tab w:val="left" w:pos="3600"/>
              </w:tabs>
              <w:spacing w:after="0" w:line="240" w:lineRule="auto"/>
              <w:jc w:val="center"/>
              <w:rPr>
                <w:rFonts w:ascii="Times New Roman" w:hAnsi="Times New Roman" w:cs="Times New Roman"/>
                <w:lang w:val="uk-UA"/>
              </w:rPr>
            </w:pPr>
          </w:p>
        </w:tc>
      </w:tr>
    </w:tbl>
    <w:p w:rsidR="008B7C29" w:rsidRPr="004E4AF8" w:rsidRDefault="008B7C29" w:rsidP="00CF47A9">
      <w:pPr>
        <w:spacing w:after="0" w:line="240" w:lineRule="auto"/>
        <w:ind w:right="-113" w:firstLine="284"/>
        <w:jc w:val="both"/>
        <w:rPr>
          <w:rFonts w:ascii="Times New Roman" w:hAnsi="Times New Roman" w:cs="Times New Roman"/>
          <w:u w:val="single"/>
          <w:lang w:val="uk-UA"/>
        </w:rPr>
      </w:pPr>
    </w:p>
    <w:tbl>
      <w:tblPr>
        <w:tblpPr w:leftFromText="180" w:rightFromText="180" w:vertAnchor="text" w:horzAnchor="margin" w:tblpXSpec="center" w:tblpY="92"/>
        <w:tblW w:w="10196"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557"/>
        <w:gridCol w:w="6096"/>
        <w:gridCol w:w="992"/>
        <w:gridCol w:w="1276"/>
        <w:gridCol w:w="1275"/>
      </w:tblGrid>
      <w:tr w:rsidR="008C4F4F" w:rsidRPr="004E4AF8" w:rsidTr="002C54DD">
        <w:trPr>
          <w:trHeight w:val="389"/>
        </w:trPr>
        <w:tc>
          <w:tcPr>
            <w:tcW w:w="557" w:type="dxa"/>
            <w:tcMar>
              <w:top w:w="0" w:type="dxa"/>
              <w:left w:w="15" w:type="dxa"/>
              <w:bottom w:w="0" w:type="dxa"/>
              <w:right w:w="15" w:type="dxa"/>
            </w:tcMar>
            <w:vAlign w:val="center"/>
          </w:tcPr>
          <w:p w:rsidR="008C4F4F" w:rsidRPr="004E4AF8" w:rsidRDefault="008C4F4F" w:rsidP="00CF47A9">
            <w:pPr>
              <w:spacing w:after="0" w:line="240" w:lineRule="auto"/>
              <w:jc w:val="center"/>
              <w:rPr>
                <w:rFonts w:ascii="Times New Roman" w:hAnsi="Times New Roman" w:cs="Times New Roman"/>
                <w:b/>
                <w:bCs/>
                <w:lang w:val="uk-UA" w:eastAsia="ru-RU"/>
              </w:rPr>
            </w:pPr>
            <w:r w:rsidRPr="004E4AF8">
              <w:rPr>
                <w:rFonts w:ascii="Times New Roman" w:hAnsi="Times New Roman" w:cs="Times New Roman"/>
                <w:b/>
                <w:bCs/>
                <w:lang w:val="uk-UA" w:eastAsia="ru-RU"/>
              </w:rPr>
              <w:t>№</w:t>
            </w:r>
          </w:p>
          <w:p w:rsidR="008C4F4F" w:rsidRPr="004E4AF8" w:rsidRDefault="008C4F4F" w:rsidP="00CF47A9">
            <w:pPr>
              <w:spacing w:after="0" w:line="240" w:lineRule="auto"/>
              <w:jc w:val="center"/>
              <w:rPr>
                <w:rFonts w:ascii="Times New Roman" w:hAnsi="Times New Roman" w:cs="Times New Roman"/>
                <w:b/>
                <w:bCs/>
                <w:lang w:val="uk-UA" w:eastAsia="ru-RU"/>
              </w:rPr>
            </w:pPr>
            <w:r w:rsidRPr="004E4AF8">
              <w:rPr>
                <w:rFonts w:ascii="Times New Roman" w:hAnsi="Times New Roman" w:cs="Times New Roman"/>
                <w:b/>
                <w:bCs/>
                <w:lang w:val="uk-UA" w:eastAsia="ru-RU"/>
              </w:rPr>
              <w:t>з/п</w:t>
            </w:r>
          </w:p>
        </w:tc>
        <w:tc>
          <w:tcPr>
            <w:tcW w:w="6096" w:type="dxa"/>
            <w:vAlign w:val="center"/>
          </w:tcPr>
          <w:p w:rsidR="008C4F4F" w:rsidRPr="004E4AF8" w:rsidRDefault="008C4F4F" w:rsidP="00CF47A9">
            <w:pPr>
              <w:spacing w:after="0" w:line="240" w:lineRule="auto"/>
              <w:ind w:firstLine="142"/>
              <w:jc w:val="center"/>
              <w:rPr>
                <w:rFonts w:ascii="Times New Roman" w:hAnsi="Times New Roman" w:cs="Times New Roman"/>
                <w:b/>
                <w:bCs/>
                <w:lang w:val="uk-UA" w:eastAsia="ru-RU"/>
              </w:rPr>
            </w:pPr>
            <w:r w:rsidRPr="004E4AF8">
              <w:rPr>
                <w:rFonts w:ascii="Times New Roman" w:hAnsi="Times New Roman" w:cs="Times New Roman"/>
                <w:b/>
                <w:bCs/>
                <w:lang w:val="uk-UA" w:eastAsia="ru-RU"/>
              </w:rPr>
              <w:t>Найменування предмету закупівлі</w:t>
            </w:r>
          </w:p>
        </w:tc>
        <w:tc>
          <w:tcPr>
            <w:tcW w:w="992" w:type="dxa"/>
            <w:vAlign w:val="center"/>
          </w:tcPr>
          <w:p w:rsidR="008C4F4F" w:rsidRPr="004E4AF8" w:rsidRDefault="005905AE" w:rsidP="00CF47A9">
            <w:pPr>
              <w:spacing w:after="0" w:line="240" w:lineRule="auto"/>
              <w:jc w:val="center"/>
              <w:rPr>
                <w:rFonts w:ascii="Times New Roman" w:eastAsia="Arial Unicode MS" w:hAnsi="Times New Roman" w:cs="Times New Roman"/>
                <w:b/>
                <w:lang w:val="uk-UA" w:eastAsia="ru-RU"/>
              </w:rPr>
            </w:pPr>
            <w:r w:rsidRPr="004E4AF8">
              <w:rPr>
                <w:rFonts w:ascii="Times New Roman" w:eastAsia="Arial Unicode MS" w:hAnsi="Times New Roman" w:cs="Times New Roman"/>
                <w:b/>
                <w:lang w:val="uk-UA" w:eastAsia="ru-RU"/>
              </w:rPr>
              <w:t xml:space="preserve">Кількість, </w:t>
            </w:r>
            <w:proofErr w:type="spellStart"/>
            <w:r w:rsidRPr="004E4AF8">
              <w:rPr>
                <w:rFonts w:ascii="Times New Roman" w:eastAsia="Arial Unicode MS" w:hAnsi="Times New Roman" w:cs="Times New Roman"/>
                <w:b/>
                <w:lang w:val="uk-UA" w:eastAsia="ru-RU"/>
              </w:rPr>
              <w:t>наб</w:t>
            </w:r>
            <w:proofErr w:type="spellEnd"/>
            <w:r w:rsidR="008C4F4F" w:rsidRPr="004E4AF8">
              <w:rPr>
                <w:rFonts w:ascii="Times New Roman" w:eastAsia="Arial Unicode MS" w:hAnsi="Times New Roman" w:cs="Times New Roman"/>
                <w:b/>
                <w:lang w:val="uk-UA" w:eastAsia="ru-RU"/>
              </w:rPr>
              <w:t>.</w:t>
            </w:r>
          </w:p>
        </w:tc>
        <w:tc>
          <w:tcPr>
            <w:tcW w:w="1276" w:type="dxa"/>
            <w:tcMar>
              <w:top w:w="15" w:type="dxa"/>
              <w:left w:w="15" w:type="dxa"/>
              <w:bottom w:w="0" w:type="dxa"/>
              <w:right w:w="15" w:type="dxa"/>
            </w:tcMar>
            <w:vAlign w:val="center"/>
          </w:tcPr>
          <w:p w:rsidR="008C4F4F" w:rsidRPr="004E4AF8" w:rsidRDefault="008C4F4F" w:rsidP="00CF47A9">
            <w:pPr>
              <w:spacing w:after="0" w:line="240" w:lineRule="auto"/>
              <w:jc w:val="center"/>
              <w:rPr>
                <w:rFonts w:ascii="Times New Roman" w:eastAsia="Arial Unicode MS" w:hAnsi="Times New Roman" w:cs="Times New Roman"/>
                <w:b/>
                <w:lang w:val="uk-UA" w:eastAsia="ru-RU"/>
              </w:rPr>
            </w:pPr>
            <w:r w:rsidRPr="004E4AF8">
              <w:rPr>
                <w:rFonts w:ascii="Times New Roman" w:eastAsia="Arial Unicode MS" w:hAnsi="Times New Roman" w:cs="Times New Roman"/>
                <w:b/>
                <w:lang w:val="uk-UA" w:eastAsia="ru-RU"/>
              </w:rPr>
              <w:t>Ціна без ПДВ</w:t>
            </w:r>
            <w:r w:rsidRPr="004E4AF8">
              <w:rPr>
                <w:rFonts w:ascii="Times New Roman" w:hAnsi="Times New Roman" w:cs="Times New Roman"/>
                <w:b/>
                <w:vertAlign w:val="superscript"/>
                <w:lang w:val="uk-UA" w:eastAsia="ru-RU"/>
              </w:rPr>
              <w:t>**</w:t>
            </w:r>
            <w:r w:rsidRPr="004E4AF8">
              <w:rPr>
                <w:rFonts w:ascii="Times New Roman" w:eastAsia="Arial Unicode MS" w:hAnsi="Times New Roman" w:cs="Times New Roman"/>
                <w:b/>
                <w:lang w:val="uk-UA" w:eastAsia="ru-RU"/>
              </w:rPr>
              <w:t>, грн.</w:t>
            </w:r>
          </w:p>
        </w:tc>
        <w:tc>
          <w:tcPr>
            <w:tcW w:w="1275" w:type="dxa"/>
            <w:tcMar>
              <w:top w:w="15" w:type="dxa"/>
              <w:left w:w="15" w:type="dxa"/>
              <w:bottom w:w="0" w:type="dxa"/>
              <w:right w:w="15" w:type="dxa"/>
            </w:tcMar>
            <w:vAlign w:val="center"/>
          </w:tcPr>
          <w:p w:rsidR="008C4F4F" w:rsidRPr="004E4AF8" w:rsidRDefault="008C4F4F" w:rsidP="00CF47A9">
            <w:pPr>
              <w:spacing w:after="0" w:line="240" w:lineRule="auto"/>
              <w:jc w:val="center"/>
              <w:rPr>
                <w:rFonts w:ascii="Times New Roman" w:hAnsi="Times New Roman" w:cs="Times New Roman"/>
                <w:b/>
                <w:lang w:val="uk-UA" w:eastAsia="ru-RU"/>
              </w:rPr>
            </w:pPr>
            <w:r w:rsidRPr="004E4AF8">
              <w:rPr>
                <w:rFonts w:ascii="Times New Roman" w:hAnsi="Times New Roman" w:cs="Times New Roman"/>
                <w:b/>
                <w:lang w:val="uk-UA" w:eastAsia="ru-RU"/>
              </w:rPr>
              <w:t>Сума без ПДВ</w:t>
            </w:r>
            <w:r w:rsidRPr="004E4AF8">
              <w:rPr>
                <w:rFonts w:ascii="Times New Roman" w:hAnsi="Times New Roman" w:cs="Times New Roman"/>
                <w:b/>
                <w:vertAlign w:val="superscript"/>
                <w:lang w:val="uk-UA" w:eastAsia="ru-RU"/>
              </w:rPr>
              <w:t>**</w:t>
            </w:r>
            <w:r w:rsidRPr="004E4AF8">
              <w:rPr>
                <w:rFonts w:ascii="Times New Roman" w:hAnsi="Times New Roman" w:cs="Times New Roman"/>
                <w:b/>
                <w:lang w:val="uk-UA" w:eastAsia="ru-RU"/>
              </w:rPr>
              <w:t>,грн.</w:t>
            </w:r>
          </w:p>
        </w:tc>
      </w:tr>
      <w:tr w:rsidR="008C4F4F" w:rsidRPr="004E4AF8" w:rsidTr="002C54DD">
        <w:trPr>
          <w:trHeight w:val="315"/>
        </w:trPr>
        <w:tc>
          <w:tcPr>
            <w:tcW w:w="557" w:type="dxa"/>
            <w:tcMar>
              <w:top w:w="15" w:type="dxa"/>
              <w:left w:w="15" w:type="dxa"/>
              <w:bottom w:w="0" w:type="dxa"/>
              <w:right w:w="15" w:type="dxa"/>
            </w:tcMar>
            <w:vAlign w:val="center"/>
          </w:tcPr>
          <w:p w:rsidR="008C4F4F" w:rsidRPr="004E4AF8" w:rsidRDefault="008C4F4F" w:rsidP="00CF47A9">
            <w:pPr>
              <w:spacing w:after="0" w:line="240" w:lineRule="auto"/>
              <w:jc w:val="center"/>
              <w:rPr>
                <w:rFonts w:ascii="Times New Roman" w:hAnsi="Times New Roman" w:cs="Times New Roman"/>
                <w:b/>
                <w:lang w:val="uk-UA" w:eastAsia="ru-RU"/>
              </w:rPr>
            </w:pPr>
            <w:r w:rsidRPr="004E4AF8">
              <w:rPr>
                <w:rFonts w:ascii="Times New Roman" w:hAnsi="Times New Roman" w:cs="Times New Roman"/>
                <w:b/>
                <w:lang w:val="uk-UA" w:eastAsia="ru-RU"/>
              </w:rPr>
              <w:t>1.</w:t>
            </w:r>
          </w:p>
        </w:tc>
        <w:tc>
          <w:tcPr>
            <w:tcW w:w="6096" w:type="dxa"/>
            <w:tcMar>
              <w:top w:w="15" w:type="dxa"/>
              <w:left w:w="15" w:type="dxa"/>
              <w:bottom w:w="0" w:type="dxa"/>
              <w:right w:w="15" w:type="dxa"/>
            </w:tcMar>
            <w:vAlign w:val="center"/>
          </w:tcPr>
          <w:p w:rsidR="008C4F4F" w:rsidRPr="00626F72" w:rsidRDefault="00626F72" w:rsidP="00CF47A9">
            <w:pPr>
              <w:spacing w:after="0" w:line="240" w:lineRule="auto"/>
              <w:jc w:val="both"/>
              <w:rPr>
                <w:rFonts w:ascii="Times New Roman" w:hAnsi="Times New Roman" w:cs="Times New Roman"/>
                <w:lang w:val="uk-UA"/>
              </w:rPr>
            </w:pPr>
            <w:r>
              <w:rPr>
                <w:rFonts w:ascii="Times New Roman" w:hAnsi="Times New Roman" w:cs="Times New Roman"/>
                <w:lang w:val="uk-UA"/>
              </w:rPr>
              <w:t xml:space="preserve">Набір для якісного та </w:t>
            </w:r>
            <w:proofErr w:type="spellStart"/>
            <w:r>
              <w:rPr>
                <w:rFonts w:ascii="Times New Roman" w:hAnsi="Times New Roman" w:cs="Times New Roman"/>
                <w:lang w:val="uk-UA"/>
              </w:rPr>
              <w:t>напівкількісного</w:t>
            </w:r>
            <w:proofErr w:type="spellEnd"/>
            <w:r>
              <w:rPr>
                <w:rFonts w:ascii="Times New Roman" w:hAnsi="Times New Roman" w:cs="Times New Roman"/>
                <w:lang w:val="uk-UA"/>
              </w:rPr>
              <w:t xml:space="preserve"> визначення </w:t>
            </w:r>
            <w:proofErr w:type="spellStart"/>
            <w:r>
              <w:rPr>
                <w:rFonts w:ascii="Times New Roman" w:hAnsi="Times New Roman" w:cs="Times New Roman"/>
                <w:lang w:val="uk-UA"/>
              </w:rPr>
              <w:t>Антистрептолізин</w:t>
            </w:r>
            <w:proofErr w:type="spellEnd"/>
            <w:r>
              <w:rPr>
                <w:rFonts w:ascii="Times New Roman" w:hAnsi="Times New Roman" w:cs="Times New Roman"/>
                <w:lang w:val="uk-UA"/>
              </w:rPr>
              <w:t xml:space="preserve"> О (АСЛО)</w:t>
            </w:r>
          </w:p>
        </w:tc>
        <w:tc>
          <w:tcPr>
            <w:tcW w:w="992" w:type="dxa"/>
            <w:vAlign w:val="center"/>
          </w:tcPr>
          <w:p w:rsidR="008C4F4F" w:rsidRPr="004E4AF8" w:rsidRDefault="005905AE" w:rsidP="00CF47A9">
            <w:pPr>
              <w:spacing w:after="0" w:line="240" w:lineRule="auto"/>
              <w:jc w:val="center"/>
              <w:rPr>
                <w:rFonts w:ascii="Times New Roman" w:hAnsi="Times New Roman" w:cs="Times New Roman"/>
                <w:lang w:val="uk-UA" w:eastAsia="ru-RU"/>
              </w:rPr>
            </w:pPr>
            <w:r w:rsidRPr="004E4AF8">
              <w:rPr>
                <w:rFonts w:ascii="Times New Roman" w:hAnsi="Times New Roman" w:cs="Times New Roman"/>
                <w:lang w:val="uk-UA" w:eastAsia="ru-RU"/>
              </w:rPr>
              <w:t>1</w:t>
            </w:r>
          </w:p>
        </w:tc>
        <w:tc>
          <w:tcPr>
            <w:tcW w:w="1276" w:type="dxa"/>
            <w:tcMar>
              <w:top w:w="15" w:type="dxa"/>
              <w:left w:w="15" w:type="dxa"/>
              <w:bottom w:w="0" w:type="dxa"/>
              <w:right w:w="15" w:type="dxa"/>
            </w:tcMar>
            <w:vAlign w:val="center"/>
          </w:tcPr>
          <w:p w:rsidR="008C4F4F" w:rsidRPr="004E4AF8" w:rsidRDefault="008C4F4F" w:rsidP="00CF47A9">
            <w:pPr>
              <w:spacing w:after="0" w:line="240" w:lineRule="auto"/>
              <w:jc w:val="center"/>
              <w:rPr>
                <w:rFonts w:ascii="Times New Roman" w:eastAsia="Arial Unicode MS" w:hAnsi="Times New Roman" w:cs="Times New Roman"/>
                <w:lang w:val="uk-UA" w:eastAsia="ru-RU"/>
              </w:rPr>
            </w:pPr>
          </w:p>
        </w:tc>
        <w:tc>
          <w:tcPr>
            <w:tcW w:w="1275" w:type="dxa"/>
            <w:tcMar>
              <w:top w:w="15" w:type="dxa"/>
              <w:left w:w="15" w:type="dxa"/>
              <w:bottom w:w="0" w:type="dxa"/>
              <w:right w:w="15" w:type="dxa"/>
            </w:tcMar>
            <w:vAlign w:val="center"/>
          </w:tcPr>
          <w:p w:rsidR="008C4F4F" w:rsidRPr="004E4AF8" w:rsidRDefault="008C4F4F" w:rsidP="00CF47A9">
            <w:pPr>
              <w:spacing w:after="0" w:line="240" w:lineRule="auto"/>
              <w:jc w:val="center"/>
              <w:rPr>
                <w:rFonts w:ascii="Times New Roman" w:eastAsia="Arial Unicode MS" w:hAnsi="Times New Roman" w:cs="Times New Roman"/>
                <w:lang w:val="uk-UA" w:eastAsia="ru-RU"/>
              </w:rPr>
            </w:pPr>
          </w:p>
        </w:tc>
      </w:tr>
      <w:tr w:rsidR="009734FD" w:rsidRPr="004E4AF8" w:rsidTr="00A155EF">
        <w:trPr>
          <w:trHeight w:val="181"/>
        </w:trPr>
        <w:tc>
          <w:tcPr>
            <w:tcW w:w="8921" w:type="dxa"/>
            <w:gridSpan w:val="4"/>
          </w:tcPr>
          <w:p w:rsidR="009734FD" w:rsidRPr="004E4AF8" w:rsidRDefault="009734FD" w:rsidP="00CF47A9">
            <w:pPr>
              <w:spacing w:after="0" w:line="240" w:lineRule="auto"/>
              <w:jc w:val="right"/>
              <w:rPr>
                <w:rFonts w:ascii="Times New Roman" w:hAnsi="Times New Roman" w:cs="Times New Roman"/>
                <w:lang w:val="uk-UA" w:eastAsia="ru-RU"/>
              </w:rPr>
            </w:pPr>
            <w:r w:rsidRPr="004E4AF8">
              <w:rPr>
                <w:rFonts w:ascii="Times New Roman" w:eastAsia="Arial Unicode MS" w:hAnsi="Times New Roman" w:cs="Times New Roman"/>
                <w:b/>
                <w:bCs/>
                <w:lang w:val="uk-UA" w:eastAsia="ru-RU"/>
              </w:rPr>
              <w:t>Загальна сума без ПДВ</w:t>
            </w:r>
            <w:r w:rsidRPr="004E4AF8">
              <w:rPr>
                <w:rFonts w:ascii="Times New Roman" w:eastAsia="Arial Unicode MS" w:hAnsi="Times New Roman" w:cs="Times New Roman"/>
                <w:b/>
                <w:bCs/>
                <w:vertAlign w:val="superscript"/>
                <w:lang w:val="uk-UA" w:eastAsia="ru-RU"/>
              </w:rPr>
              <w:t>***</w:t>
            </w:r>
            <w:r w:rsidRPr="004E4AF8">
              <w:rPr>
                <w:rFonts w:ascii="Times New Roman" w:eastAsia="Arial Unicode MS" w:hAnsi="Times New Roman" w:cs="Times New Roman"/>
                <w:b/>
                <w:bCs/>
                <w:lang w:val="uk-UA" w:eastAsia="ru-RU"/>
              </w:rPr>
              <w:t>, грн.</w:t>
            </w:r>
          </w:p>
        </w:tc>
        <w:tc>
          <w:tcPr>
            <w:tcW w:w="1275" w:type="dxa"/>
            <w:tcMar>
              <w:top w:w="15" w:type="dxa"/>
              <w:left w:w="15" w:type="dxa"/>
              <w:bottom w:w="0" w:type="dxa"/>
              <w:right w:w="15" w:type="dxa"/>
            </w:tcMar>
          </w:tcPr>
          <w:p w:rsidR="009734FD" w:rsidRPr="004E4AF8" w:rsidRDefault="009734FD" w:rsidP="00CF47A9">
            <w:pPr>
              <w:spacing w:after="0" w:line="240" w:lineRule="auto"/>
              <w:ind w:firstLine="284"/>
              <w:jc w:val="both"/>
              <w:rPr>
                <w:rFonts w:ascii="Times New Roman" w:hAnsi="Times New Roman" w:cs="Times New Roman"/>
                <w:lang w:val="uk-UA" w:eastAsia="ru-RU"/>
              </w:rPr>
            </w:pPr>
          </w:p>
        </w:tc>
      </w:tr>
      <w:tr w:rsidR="009734FD" w:rsidRPr="004E4AF8" w:rsidTr="00A155EF">
        <w:trPr>
          <w:trHeight w:val="55"/>
        </w:trPr>
        <w:tc>
          <w:tcPr>
            <w:tcW w:w="8921" w:type="dxa"/>
            <w:gridSpan w:val="4"/>
          </w:tcPr>
          <w:p w:rsidR="009734FD" w:rsidRPr="004E4AF8" w:rsidRDefault="009734FD" w:rsidP="00CF47A9">
            <w:pPr>
              <w:spacing w:after="0" w:line="240" w:lineRule="auto"/>
              <w:jc w:val="right"/>
              <w:rPr>
                <w:rFonts w:ascii="Times New Roman" w:hAnsi="Times New Roman" w:cs="Times New Roman"/>
                <w:lang w:val="uk-UA" w:eastAsia="ru-RU"/>
              </w:rPr>
            </w:pPr>
            <w:r w:rsidRPr="004E4AF8">
              <w:rPr>
                <w:rFonts w:ascii="Times New Roman" w:eastAsia="Arial Unicode MS" w:hAnsi="Times New Roman" w:cs="Times New Roman"/>
                <w:b/>
                <w:bCs/>
                <w:lang w:val="uk-UA" w:eastAsia="ru-RU"/>
              </w:rPr>
              <w:t>ПДВ</w:t>
            </w:r>
            <w:r w:rsidRPr="004E4AF8">
              <w:rPr>
                <w:rFonts w:ascii="Times New Roman" w:eastAsia="Arial Unicode MS" w:hAnsi="Times New Roman" w:cs="Times New Roman"/>
                <w:b/>
                <w:bCs/>
                <w:vertAlign w:val="superscript"/>
                <w:lang w:val="uk-UA" w:eastAsia="ru-RU"/>
              </w:rPr>
              <w:t>***</w:t>
            </w:r>
            <w:r w:rsidRPr="004E4AF8">
              <w:rPr>
                <w:rFonts w:ascii="Times New Roman" w:eastAsia="Arial Unicode MS" w:hAnsi="Times New Roman" w:cs="Times New Roman"/>
                <w:b/>
                <w:bCs/>
                <w:lang w:val="uk-UA" w:eastAsia="ru-RU"/>
              </w:rPr>
              <w:t>, грн.</w:t>
            </w:r>
          </w:p>
        </w:tc>
        <w:tc>
          <w:tcPr>
            <w:tcW w:w="1275" w:type="dxa"/>
            <w:tcMar>
              <w:top w:w="15" w:type="dxa"/>
              <w:left w:w="15" w:type="dxa"/>
              <w:bottom w:w="0" w:type="dxa"/>
              <w:right w:w="15" w:type="dxa"/>
            </w:tcMar>
          </w:tcPr>
          <w:p w:rsidR="009734FD" w:rsidRPr="004E4AF8" w:rsidRDefault="009734FD" w:rsidP="00CF47A9">
            <w:pPr>
              <w:spacing w:after="0" w:line="240" w:lineRule="auto"/>
              <w:ind w:firstLine="284"/>
              <w:jc w:val="both"/>
              <w:rPr>
                <w:rFonts w:ascii="Times New Roman" w:hAnsi="Times New Roman" w:cs="Times New Roman"/>
                <w:lang w:val="uk-UA" w:eastAsia="ru-RU"/>
              </w:rPr>
            </w:pPr>
          </w:p>
        </w:tc>
      </w:tr>
      <w:tr w:rsidR="009734FD" w:rsidRPr="004E4AF8" w:rsidTr="00A155EF">
        <w:trPr>
          <w:trHeight w:val="71"/>
        </w:trPr>
        <w:tc>
          <w:tcPr>
            <w:tcW w:w="8921" w:type="dxa"/>
            <w:gridSpan w:val="4"/>
          </w:tcPr>
          <w:p w:rsidR="009734FD" w:rsidRPr="004E4AF8" w:rsidRDefault="009734FD" w:rsidP="00CF47A9">
            <w:pPr>
              <w:spacing w:after="0" w:line="240" w:lineRule="auto"/>
              <w:ind w:firstLine="284"/>
              <w:jc w:val="right"/>
              <w:rPr>
                <w:rFonts w:ascii="Times New Roman" w:eastAsia="Arial Unicode MS" w:hAnsi="Times New Roman" w:cs="Times New Roman"/>
                <w:b/>
                <w:bCs/>
                <w:lang w:val="uk-UA" w:eastAsia="ru-RU"/>
              </w:rPr>
            </w:pPr>
            <w:r w:rsidRPr="004E4AF8">
              <w:rPr>
                <w:rFonts w:ascii="Times New Roman" w:eastAsia="Arial Unicode MS" w:hAnsi="Times New Roman" w:cs="Times New Roman"/>
                <w:b/>
                <w:bCs/>
                <w:lang w:val="uk-UA" w:eastAsia="ru-RU"/>
              </w:rPr>
              <w:t>Загальна сума з ПДВ</w:t>
            </w:r>
            <w:r w:rsidRPr="004E4AF8">
              <w:rPr>
                <w:rFonts w:ascii="Times New Roman" w:eastAsia="Arial Unicode MS" w:hAnsi="Times New Roman" w:cs="Times New Roman"/>
                <w:b/>
                <w:bCs/>
                <w:vertAlign w:val="superscript"/>
                <w:lang w:val="uk-UA" w:eastAsia="ru-RU"/>
              </w:rPr>
              <w:t>***</w:t>
            </w:r>
            <w:r w:rsidRPr="004E4AF8">
              <w:rPr>
                <w:rFonts w:ascii="Times New Roman" w:eastAsia="Arial Unicode MS" w:hAnsi="Times New Roman" w:cs="Times New Roman"/>
                <w:b/>
                <w:bCs/>
                <w:lang w:val="uk-UA" w:eastAsia="ru-RU"/>
              </w:rPr>
              <w:t>, грн.</w:t>
            </w:r>
          </w:p>
        </w:tc>
        <w:tc>
          <w:tcPr>
            <w:tcW w:w="1275" w:type="dxa"/>
            <w:tcMar>
              <w:top w:w="15" w:type="dxa"/>
              <w:left w:w="15" w:type="dxa"/>
              <w:bottom w:w="0" w:type="dxa"/>
              <w:right w:w="15" w:type="dxa"/>
            </w:tcMar>
          </w:tcPr>
          <w:p w:rsidR="009734FD" w:rsidRPr="004E4AF8" w:rsidRDefault="009734FD" w:rsidP="00CF47A9">
            <w:pPr>
              <w:spacing w:after="0" w:line="240" w:lineRule="auto"/>
              <w:ind w:firstLine="284"/>
              <w:jc w:val="both"/>
              <w:rPr>
                <w:rFonts w:ascii="Times New Roman" w:eastAsia="Arial Unicode MS" w:hAnsi="Times New Roman" w:cs="Times New Roman"/>
                <w:lang w:val="uk-UA" w:eastAsia="ru-RU"/>
              </w:rPr>
            </w:pPr>
            <w:r w:rsidRPr="004E4AF8">
              <w:rPr>
                <w:rFonts w:ascii="Times New Roman" w:hAnsi="Times New Roman" w:cs="Times New Roman"/>
                <w:lang w:val="uk-UA" w:eastAsia="ru-RU"/>
              </w:rPr>
              <w:t> </w:t>
            </w:r>
          </w:p>
        </w:tc>
      </w:tr>
    </w:tbl>
    <w:p w:rsidR="008B7C29" w:rsidRPr="004E4AF8" w:rsidRDefault="008B7C29" w:rsidP="00CF47A9">
      <w:pPr>
        <w:spacing w:after="0" w:line="240" w:lineRule="auto"/>
        <w:ind w:right="-113"/>
        <w:jc w:val="both"/>
        <w:rPr>
          <w:rFonts w:ascii="Times New Roman" w:hAnsi="Times New Roman" w:cs="Times New Roman"/>
          <w:u w:val="single"/>
          <w:lang w:val="uk-UA"/>
        </w:rPr>
      </w:pPr>
    </w:p>
    <w:p w:rsidR="008B7C29" w:rsidRPr="004E4AF8" w:rsidRDefault="008B7C29" w:rsidP="00CF47A9">
      <w:pPr>
        <w:spacing w:after="0" w:line="240" w:lineRule="auto"/>
        <w:ind w:firstLine="284"/>
        <w:jc w:val="both"/>
        <w:rPr>
          <w:rFonts w:ascii="Times New Roman" w:hAnsi="Times New Roman" w:cs="Times New Roman"/>
          <w:lang w:val="uk-UA"/>
        </w:rPr>
      </w:pPr>
      <w:r w:rsidRPr="004E4AF8">
        <w:rPr>
          <w:rFonts w:ascii="Times New Roman" w:hAnsi="Times New Roman" w:cs="Times New Roman"/>
          <w:b/>
          <w:lang w:val="uk-UA"/>
        </w:rPr>
        <w:t>Загальна сума цінової пропозиції _________ грн.</w:t>
      </w:r>
      <w:r w:rsidRPr="004E4AF8">
        <w:rPr>
          <w:rFonts w:ascii="Times New Roman" w:hAnsi="Times New Roman" w:cs="Times New Roman"/>
          <w:lang w:val="uk-UA"/>
        </w:rPr>
        <w:t xml:space="preserve"> (цифрами та словами), </w:t>
      </w:r>
      <w:r w:rsidRPr="004E4AF8">
        <w:rPr>
          <w:rFonts w:ascii="Times New Roman" w:hAnsi="Times New Roman" w:cs="Times New Roman"/>
          <w:b/>
          <w:lang w:val="uk-UA"/>
        </w:rPr>
        <w:t>у тому числі ПДВ: ____________________грн.</w:t>
      </w:r>
      <w:r w:rsidRPr="004E4AF8">
        <w:rPr>
          <w:rFonts w:ascii="Times New Roman" w:hAnsi="Times New Roman" w:cs="Times New Roman"/>
          <w:lang w:val="uk-UA"/>
        </w:rPr>
        <w:t xml:space="preserve"> (цифрами та словами).</w:t>
      </w:r>
    </w:p>
    <w:p w:rsidR="008B7C29" w:rsidRPr="004E4AF8" w:rsidRDefault="008B7C29" w:rsidP="00CF47A9">
      <w:pPr>
        <w:spacing w:after="0" w:line="240" w:lineRule="auto"/>
        <w:rPr>
          <w:rFonts w:ascii="Times New Roman" w:hAnsi="Times New Roman" w:cs="Times New Roman"/>
          <w:b/>
          <w:lang w:val="uk-UA"/>
        </w:rPr>
      </w:pPr>
    </w:p>
    <w:p w:rsidR="008B7C29" w:rsidRPr="004E4AF8" w:rsidRDefault="008B7C29" w:rsidP="00CF47A9">
      <w:pPr>
        <w:spacing w:after="0" w:line="240" w:lineRule="auto"/>
        <w:ind w:firstLine="284"/>
        <w:jc w:val="both"/>
        <w:rPr>
          <w:rFonts w:ascii="Times New Roman" w:hAnsi="Times New Roman" w:cs="Times New Roman"/>
          <w:i/>
          <w:lang w:val="uk-UA"/>
        </w:rPr>
      </w:pPr>
      <w:r w:rsidRPr="004E4AF8">
        <w:rPr>
          <w:rFonts w:ascii="Times New Roman" w:hAnsi="Times New Roman" w:cs="Times New Roman"/>
          <w:i/>
          <w:vertAlign w:val="superscript"/>
          <w:lang w:val="uk-UA"/>
        </w:rPr>
        <w:t>*</w:t>
      </w:r>
      <w:r w:rsidRPr="004E4AF8">
        <w:rPr>
          <w:rFonts w:ascii="Times New Roman" w:hAnsi="Times New Roman" w:cs="Times New Roman"/>
          <w:i/>
          <w:lang w:val="uk-UA"/>
        </w:rPr>
        <w:t xml:space="preserve"> Всі Учасники у стандартній формі подають цінову пропозицію. У разі пониження ціни під час аукціону Учасник, який став переможцем, має надати оновлену цінову пропозицію (відповідно до результатів аукціону).</w:t>
      </w:r>
    </w:p>
    <w:p w:rsidR="008B7C29" w:rsidRPr="004E4AF8" w:rsidRDefault="008B7C29" w:rsidP="00CF47A9">
      <w:pPr>
        <w:spacing w:after="0" w:line="240" w:lineRule="auto"/>
        <w:ind w:firstLine="284"/>
        <w:rPr>
          <w:rFonts w:ascii="Times New Roman" w:hAnsi="Times New Roman" w:cs="Times New Roman"/>
          <w:i/>
          <w:lang w:val="uk-UA"/>
        </w:rPr>
      </w:pPr>
      <w:r w:rsidRPr="004E4AF8">
        <w:rPr>
          <w:rFonts w:ascii="Times New Roman" w:hAnsi="Times New Roman" w:cs="Times New Roman"/>
          <w:i/>
          <w:vertAlign w:val="superscript"/>
          <w:lang w:val="uk-UA"/>
        </w:rPr>
        <w:t>**</w:t>
      </w:r>
      <w:r w:rsidRPr="004E4AF8">
        <w:rPr>
          <w:rFonts w:ascii="Times New Roman" w:hAnsi="Times New Roman" w:cs="Times New Roman"/>
          <w:i/>
          <w:lang w:val="uk-UA"/>
        </w:rPr>
        <w:t xml:space="preserve"> Ціна та Сума мають бути відмінними від 0,00 грн. та вказані з двома знаками після коми.</w:t>
      </w:r>
    </w:p>
    <w:p w:rsidR="008B7C29" w:rsidRPr="004E4AF8" w:rsidRDefault="008B7C29" w:rsidP="00CF47A9">
      <w:pPr>
        <w:spacing w:after="0" w:line="240" w:lineRule="auto"/>
        <w:ind w:firstLine="284"/>
        <w:rPr>
          <w:rFonts w:ascii="Times New Roman" w:hAnsi="Times New Roman" w:cs="Times New Roman"/>
          <w:i/>
          <w:lang w:val="uk-UA"/>
        </w:rPr>
      </w:pPr>
      <w:r w:rsidRPr="004E4AF8">
        <w:rPr>
          <w:rFonts w:ascii="Times New Roman" w:hAnsi="Times New Roman" w:cs="Times New Roman"/>
          <w:i/>
          <w:vertAlign w:val="superscript"/>
          <w:lang w:val="uk-UA"/>
        </w:rPr>
        <w:t>***</w:t>
      </w:r>
      <w:r w:rsidRPr="004E4AF8">
        <w:rPr>
          <w:rFonts w:ascii="Times New Roman" w:hAnsi="Times New Roman" w:cs="Times New Roman"/>
          <w:i/>
          <w:lang w:val="uk-UA"/>
        </w:rPr>
        <w:t xml:space="preserve"> Для платників ПДВ.</w:t>
      </w:r>
    </w:p>
    <w:p w:rsidR="00DF1823" w:rsidRPr="004E4AF8" w:rsidRDefault="00DF1823" w:rsidP="00CF47A9">
      <w:pPr>
        <w:spacing w:after="0" w:line="240" w:lineRule="auto"/>
        <w:jc w:val="both"/>
        <w:rPr>
          <w:rFonts w:ascii="Times New Roman" w:hAnsi="Times New Roman" w:cs="Times New Roman"/>
          <w:lang w:val="uk-UA"/>
        </w:rPr>
      </w:pPr>
    </w:p>
    <w:p w:rsidR="008B7C29" w:rsidRPr="004E4AF8" w:rsidRDefault="008B7C29" w:rsidP="00CF47A9">
      <w:pPr>
        <w:pStyle w:val="a3"/>
        <w:spacing w:after="0" w:line="240" w:lineRule="auto"/>
        <w:ind w:left="0" w:firstLine="284"/>
        <w:contextualSpacing w:val="0"/>
        <w:jc w:val="both"/>
        <w:rPr>
          <w:rFonts w:ascii="Times New Roman" w:hAnsi="Times New Roman" w:cs="Times New Roman"/>
          <w:color w:val="000000"/>
          <w:bdr w:val="none" w:sz="0" w:space="0" w:color="auto" w:frame="1"/>
          <w:shd w:val="clear" w:color="auto" w:fill="FDFEFD"/>
          <w:lang w:val="uk-UA"/>
        </w:rPr>
      </w:pPr>
      <w:r w:rsidRPr="004E4AF8">
        <w:rPr>
          <w:rFonts w:ascii="Times New Roman" w:hAnsi="Times New Roman" w:cs="Times New Roman"/>
          <w:lang w:val="uk-UA"/>
        </w:rPr>
        <w:t xml:space="preserve">Ознайомившись з якісними та іншими вимогами </w:t>
      </w:r>
      <w:r w:rsidR="00DF1823" w:rsidRPr="004E4AF8">
        <w:rPr>
          <w:rFonts w:ascii="Times New Roman" w:hAnsi="Times New Roman" w:cs="Times New Roman"/>
          <w:lang w:val="uk-UA"/>
        </w:rPr>
        <w:t xml:space="preserve">закупівлі </w:t>
      </w:r>
      <w:r w:rsidR="005905AE" w:rsidRPr="004E4AF8">
        <w:rPr>
          <w:rFonts w:ascii="Times New Roman" w:hAnsi="Times New Roman" w:cs="Times New Roman"/>
          <w:b/>
          <w:lang w:val="uk-UA"/>
        </w:rPr>
        <w:t xml:space="preserve">Лабораторні реактиви </w:t>
      </w:r>
      <w:r w:rsidR="005905AE" w:rsidRPr="004E4AF8">
        <w:rPr>
          <w:rFonts w:ascii="Times New Roman" w:hAnsi="Times New Roman" w:cs="Times New Roman"/>
          <w:lang w:val="uk-UA"/>
        </w:rPr>
        <w:t xml:space="preserve">(код ДК 021:2015 – 33690000-3 – Лікарські засоби різні) </w:t>
      </w:r>
      <w:r w:rsidRPr="004E4AF8">
        <w:rPr>
          <w:rFonts w:ascii="Times New Roman" w:hAnsi="Times New Roman" w:cs="Times New Roman"/>
          <w:lang w:val="uk-UA"/>
        </w:rPr>
        <w:t xml:space="preserve">ми маємо можливість і погоджуємось </w:t>
      </w:r>
      <w:r w:rsidR="00DF1823" w:rsidRPr="004E4AF8">
        <w:rPr>
          <w:rFonts w:ascii="Times New Roman" w:hAnsi="Times New Roman" w:cs="Times New Roman"/>
          <w:lang w:val="uk-UA"/>
        </w:rPr>
        <w:t xml:space="preserve">поставити Товар </w:t>
      </w:r>
      <w:r w:rsidRPr="004E4AF8">
        <w:rPr>
          <w:rFonts w:ascii="Times New Roman" w:hAnsi="Times New Roman" w:cs="Times New Roman"/>
          <w:lang w:val="uk-UA"/>
        </w:rPr>
        <w:t>відповідно до вимог якісних та інших вимог Замовника.</w:t>
      </w:r>
    </w:p>
    <w:p w:rsidR="008B7C29" w:rsidRPr="004E4AF8" w:rsidRDefault="008B7C29" w:rsidP="00CF47A9">
      <w:pPr>
        <w:shd w:val="clear" w:color="auto" w:fill="FFFFFF"/>
        <w:spacing w:after="0" w:line="240" w:lineRule="auto"/>
        <w:ind w:firstLine="284"/>
        <w:jc w:val="both"/>
        <w:rPr>
          <w:rFonts w:ascii="Times New Roman" w:hAnsi="Times New Roman" w:cs="Times New Roman"/>
          <w:lang w:val="uk-UA"/>
        </w:rPr>
      </w:pPr>
      <w:r w:rsidRPr="004E4AF8">
        <w:rPr>
          <w:rFonts w:ascii="Times New Roman" w:hAnsi="Times New Roman" w:cs="Times New Roman"/>
          <w:lang w:val="uk-UA"/>
        </w:rPr>
        <w:t>Ми погоджуємося з умовами, що Ви можете відхилити нашу пропозицію чи всі надані пропозиції, та розуміємо, що Ви не обмежені у прийнятті будь-якої іншої пропозиції з більш вигідними для Вас умовами.</w:t>
      </w:r>
    </w:p>
    <w:p w:rsidR="008B7C29" w:rsidRPr="004E4AF8" w:rsidRDefault="008B7C29" w:rsidP="00CF47A9">
      <w:pPr>
        <w:shd w:val="clear" w:color="auto" w:fill="FFFFFF"/>
        <w:spacing w:after="0" w:line="240" w:lineRule="auto"/>
        <w:ind w:firstLine="284"/>
        <w:jc w:val="both"/>
        <w:rPr>
          <w:rFonts w:ascii="Times New Roman" w:hAnsi="Times New Roman" w:cs="Times New Roman"/>
          <w:lang w:val="uk-UA"/>
        </w:rPr>
      </w:pPr>
      <w:r w:rsidRPr="004E4AF8">
        <w:rPr>
          <w:rFonts w:ascii="Times New Roman" w:hAnsi="Times New Roman" w:cs="Times New Roman"/>
          <w:lang w:val="uk-UA"/>
        </w:rPr>
        <w:t xml:space="preserve">Разом з цією ціновою пропозицією ми надаємо документи, передбачені цим Оголошенням (в </w:t>
      </w:r>
      <w:r w:rsidRPr="004E4AF8">
        <w:rPr>
          <w:rFonts w:ascii="Times New Roman" w:hAnsi="Times New Roman" w:cs="Times New Roman"/>
          <w:lang w:val="uk-UA" w:eastAsia="uk-UA"/>
        </w:rPr>
        <w:t>електронному (сканованому) вигляді</w:t>
      </w:r>
      <w:r w:rsidRPr="004E4AF8">
        <w:rPr>
          <w:rFonts w:ascii="Times New Roman" w:hAnsi="Times New Roman" w:cs="Times New Roman"/>
          <w:lang w:val="uk-UA"/>
        </w:rPr>
        <w:t>) на підтвердження заявлених вимог.</w:t>
      </w:r>
    </w:p>
    <w:p w:rsidR="00DF1823" w:rsidRPr="004E4AF8" w:rsidRDefault="00DF1823" w:rsidP="00CF47A9">
      <w:pPr>
        <w:spacing w:after="0" w:line="240" w:lineRule="auto"/>
        <w:jc w:val="both"/>
        <w:rPr>
          <w:rFonts w:ascii="Times New Roman" w:hAnsi="Times New Roman" w:cs="Times New Roman"/>
          <w:i/>
          <w:iCs/>
          <w:lang w:val="uk-UA"/>
        </w:rPr>
      </w:pPr>
    </w:p>
    <w:p w:rsidR="008B7C29" w:rsidRPr="004E4AF8" w:rsidRDefault="008B7C29" w:rsidP="00CF47A9">
      <w:pPr>
        <w:spacing w:after="0" w:line="240" w:lineRule="auto"/>
        <w:jc w:val="both"/>
        <w:rPr>
          <w:rFonts w:ascii="Times New Roman" w:hAnsi="Times New Roman" w:cs="Times New Roman"/>
          <w:i/>
          <w:iCs/>
          <w:lang w:val="uk-UA"/>
        </w:rPr>
      </w:pPr>
      <w:r w:rsidRPr="004E4AF8">
        <w:rPr>
          <w:rFonts w:ascii="Times New Roman" w:hAnsi="Times New Roman" w:cs="Times New Roman"/>
          <w:i/>
          <w:iCs/>
          <w:lang w:val="uk-UA"/>
        </w:rPr>
        <w:t>Посада, прізвище, ініціали, підпис уповноваженої особи Учасника, завірені печаткою.</w:t>
      </w:r>
    </w:p>
    <w:p w:rsidR="008C11CA" w:rsidRPr="004E4AF8" w:rsidRDefault="00A84F0D" w:rsidP="00CF47A9">
      <w:pPr>
        <w:spacing w:after="0" w:line="240" w:lineRule="auto"/>
        <w:ind w:right="-113" w:firstLine="284"/>
        <w:jc w:val="both"/>
        <w:rPr>
          <w:rFonts w:ascii="Times New Roman" w:hAnsi="Times New Roman" w:cs="Times New Roman"/>
          <w:i/>
          <w:lang w:val="uk-UA"/>
        </w:rPr>
      </w:pPr>
      <w:r w:rsidRPr="004E4AF8">
        <w:rPr>
          <w:rFonts w:ascii="Times New Roman" w:hAnsi="Times New Roman" w:cs="Times New Roman"/>
          <w:u w:val="single"/>
          <w:lang w:val="uk-UA"/>
        </w:rPr>
        <w:tab/>
      </w:r>
      <w:r w:rsidRPr="004E4AF8">
        <w:rPr>
          <w:rFonts w:ascii="Times New Roman" w:hAnsi="Times New Roman" w:cs="Times New Roman"/>
          <w:u w:val="single"/>
          <w:lang w:val="uk-UA"/>
        </w:rPr>
        <w:tab/>
      </w:r>
      <w:r w:rsidRPr="004E4AF8">
        <w:rPr>
          <w:rFonts w:ascii="Times New Roman" w:hAnsi="Times New Roman" w:cs="Times New Roman"/>
          <w:u w:val="single"/>
          <w:lang w:val="uk-UA"/>
        </w:rPr>
        <w:tab/>
      </w:r>
      <w:r w:rsidRPr="004E4AF8">
        <w:rPr>
          <w:rFonts w:ascii="Times New Roman" w:hAnsi="Times New Roman" w:cs="Times New Roman"/>
          <w:lang w:val="uk-UA"/>
        </w:rPr>
        <w:tab/>
      </w:r>
      <w:r w:rsidRPr="004E4AF8">
        <w:rPr>
          <w:rFonts w:ascii="Times New Roman" w:hAnsi="Times New Roman" w:cs="Times New Roman"/>
          <w:lang w:val="uk-UA"/>
        </w:rPr>
        <w:tab/>
      </w:r>
      <w:r w:rsidRPr="004E4AF8">
        <w:rPr>
          <w:rFonts w:ascii="Times New Roman" w:hAnsi="Times New Roman" w:cs="Times New Roman"/>
          <w:u w:val="single"/>
          <w:lang w:val="uk-UA"/>
        </w:rPr>
        <w:tab/>
      </w:r>
      <w:r w:rsidRPr="004E4AF8">
        <w:rPr>
          <w:rFonts w:ascii="Times New Roman" w:hAnsi="Times New Roman" w:cs="Times New Roman"/>
          <w:u w:val="single"/>
          <w:lang w:val="uk-UA"/>
        </w:rPr>
        <w:tab/>
      </w:r>
      <w:r w:rsidRPr="004E4AF8">
        <w:rPr>
          <w:rFonts w:ascii="Times New Roman" w:hAnsi="Times New Roman" w:cs="Times New Roman"/>
          <w:u w:val="single"/>
          <w:lang w:val="uk-UA"/>
        </w:rPr>
        <w:tab/>
      </w:r>
      <w:r w:rsidRPr="004E4AF8">
        <w:rPr>
          <w:rFonts w:ascii="Times New Roman" w:hAnsi="Times New Roman" w:cs="Times New Roman"/>
          <w:u w:val="single"/>
          <w:lang w:val="uk-UA"/>
        </w:rPr>
        <w:tab/>
      </w:r>
      <w:r w:rsidRPr="004E4AF8">
        <w:rPr>
          <w:rFonts w:ascii="Times New Roman" w:hAnsi="Times New Roman" w:cs="Times New Roman"/>
          <w:lang w:val="uk-UA"/>
        </w:rPr>
        <w:tab/>
      </w:r>
      <w:r w:rsidRPr="004E4AF8">
        <w:rPr>
          <w:rFonts w:ascii="Times New Roman" w:hAnsi="Times New Roman" w:cs="Times New Roman"/>
          <w:u w:val="single"/>
          <w:lang w:val="uk-UA"/>
        </w:rPr>
        <w:tab/>
      </w:r>
      <w:r w:rsidRPr="004E4AF8">
        <w:rPr>
          <w:rFonts w:ascii="Times New Roman" w:hAnsi="Times New Roman" w:cs="Times New Roman"/>
          <w:u w:val="single"/>
          <w:lang w:val="uk-UA"/>
        </w:rPr>
        <w:tab/>
      </w:r>
      <w:r w:rsidRPr="004E4AF8">
        <w:rPr>
          <w:rFonts w:ascii="Times New Roman" w:hAnsi="Times New Roman" w:cs="Times New Roman"/>
          <w:u w:val="single"/>
          <w:lang w:val="uk-UA"/>
        </w:rPr>
        <w:tab/>
      </w:r>
      <w:r w:rsidRPr="004E4AF8">
        <w:rPr>
          <w:rFonts w:ascii="Times New Roman" w:hAnsi="Times New Roman" w:cs="Times New Roman"/>
          <w:u w:val="single"/>
          <w:lang w:val="uk-UA"/>
        </w:rPr>
        <w:br/>
      </w:r>
      <w:r w:rsidR="002C54DD" w:rsidRPr="004E4AF8">
        <w:rPr>
          <w:rFonts w:ascii="Times New Roman" w:hAnsi="Times New Roman" w:cs="Times New Roman"/>
          <w:i/>
          <w:lang w:val="uk-UA"/>
        </w:rPr>
        <w:tab/>
      </w:r>
      <w:r w:rsidRPr="004E4AF8">
        <w:rPr>
          <w:rFonts w:ascii="Times New Roman" w:hAnsi="Times New Roman" w:cs="Times New Roman"/>
          <w:i/>
          <w:lang w:val="uk-UA"/>
        </w:rPr>
        <w:t>(посада)</w:t>
      </w:r>
      <w:r w:rsidRPr="004E4AF8">
        <w:rPr>
          <w:rFonts w:ascii="Times New Roman" w:hAnsi="Times New Roman" w:cs="Times New Roman"/>
          <w:i/>
          <w:lang w:val="uk-UA"/>
        </w:rPr>
        <w:tab/>
      </w:r>
      <w:r w:rsidRPr="004E4AF8">
        <w:rPr>
          <w:rFonts w:ascii="Times New Roman" w:hAnsi="Times New Roman" w:cs="Times New Roman"/>
          <w:i/>
          <w:lang w:val="uk-UA"/>
        </w:rPr>
        <w:tab/>
      </w:r>
      <w:r w:rsidRPr="004E4AF8">
        <w:rPr>
          <w:rFonts w:ascii="Times New Roman" w:hAnsi="Times New Roman" w:cs="Times New Roman"/>
          <w:i/>
          <w:lang w:val="uk-UA"/>
        </w:rPr>
        <w:tab/>
      </w:r>
      <w:r w:rsidRPr="004E4AF8">
        <w:rPr>
          <w:rFonts w:ascii="Times New Roman" w:hAnsi="Times New Roman" w:cs="Times New Roman"/>
          <w:i/>
          <w:lang w:val="uk-UA"/>
        </w:rPr>
        <w:tab/>
        <w:t xml:space="preserve">(підпис, </w:t>
      </w:r>
      <w:proofErr w:type="spellStart"/>
      <w:r w:rsidRPr="004E4AF8">
        <w:rPr>
          <w:rFonts w:ascii="Times New Roman" w:hAnsi="Times New Roman" w:cs="Times New Roman"/>
          <w:i/>
          <w:lang w:val="uk-UA"/>
        </w:rPr>
        <w:t>м.п</w:t>
      </w:r>
      <w:proofErr w:type="spellEnd"/>
      <w:r w:rsidRPr="004E4AF8">
        <w:rPr>
          <w:rFonts w:ascii="Times New Roman" w:hAnsi="Times New Roman" w:cs="Times New Roman"/>
          <w:i/>
          <w:lang w:val="uk-UA"/>
        </w:rPr>
        <w:t>.)</w:t>
      </w:r>
      <w:r w:rsidRPr="004E4AF8">
        <w:rPr>
          <w:rFonts w:ascii="Times New Roman" w:hAnsi="Times New Roman" w:cs="Times New Roman"/>
          <w:i/>
          <w:lang w:val="uk-UA"/>
        </w:rPr>
        <w:tab/>
      </w:r>
      <w:r w:rsidRPr="004E4AF8">
        <w:rPr>
          <w:rFonts w:ascii="Times New Roman" w:hAnsi="Times New Roman" w:cs="Times New Roman"/>
          <w:i/>
          <w:lang w:val="uk-UA"/>
        </w:rPr>
        <w:tab/>
      </w:r>
      <w:r w:rsidRPr="004E4AF8">
        <w:rPr>
          <w:rFonts w:ascii="Times New Roman" w:hAnsi="Times New Roman" w:cs="Times New Roman"/>
          <w:i/>
          <w:lang w:val="uk-UA"/>
        </w:rPr>
        <w:tab/>
        <w:t xml:space="preserve"> (прізвище, ініціали)</w:t>
      </w:r>
    </w:p>
    <w:p w:rsidR="005905AE" w:rsidRPr="004E4AF8" w:rsidRDefault="005905AE" w:rsidP="00CF47A9">
      <w:pPr>
        <w:pStyle w:val="HTML"/>
        <w:jc w:val="right"/>
        <w:rPr>
          <w:rFonts w:ascii="Times New Roman" w:hAnsi="Times New Roman"/>
          <w:b/>
          <w:color w:val="auto"/>
          <w:sz w:val="22"/>
          <w:szCs w:val="22"/>
        </w:rPr>
      </w:pPr>
    </w:p>
    <w:p w:rsidR="005905AE" w:rsidRPr="004E4AF8" w:rsidRDefault="005905AE" w:rsidP="00CF47A9">
      <w:pPr>
        <w:pStyle w:val="HTML"/>
        <w:jc w:val="right"/>
        <w:rPr>
          <w:rFonts w:ascii="Times New Roman" w:hAnsi="Times New Roman"/>
          <w:b/>
          <w:color w:val="auto"/>
          <w:sz w:val="22"/>
          <w:szCs w:val="22"/>
        </w:rPr>
      </w:pPr>
    </w:p>
    <w:p w:rsidR="005905AE" w:rsidRPr="004E4AF8" w:rsidRDefault="005905AE" w:rsidP="00CF47A9">
      <w:pPr>
        <w:pStyle w:val="HTML"/>
        <w:jc w:val="right"/>
        <w:rPr>
          <w:rFonts w:ascii="Times New Roman" w:hAnsi="Times New Roman"/>
          <w:b/>
          <w:color w:val="auto"/>
          <w:sz w:val="22"/>
          <w:szCs w:val="22"/>
        </w:rPr>
      </w:pPr>
    </w:p>
    <w:p w:rsidR="005905AE" w:rsidRPr="004E4AF8" w:rsidRDefault="005905AE" w:rsidP="00CF47A9">
      <w:pPr>
        <w:pStyle w:val="HTML"/>
        <w:jc w:val="right"/>
        <w:rPr>
          <w:rFonts w:ascii="Times New Roman" w:hAnsi="Times New Roman"/>
          <w:b/>
          <w:color w:val="auto"/>
          <w:sz w:val="22"/>
          <w:szCs w:val="22"/>
        </w:rPr>
      </w:pPr>
    </w:p>
    <w:p w:rsidR="005905AE" w:rsidRPr="004E4AF8" w:rsidRDefault="005905AE" w:rsidP="00CF47A9">
      <w:pPr>
        <w:pStyle w:val="HTML"/>
        <w:jc w:val="right"/>
        <w:rPr>
          <w:rFonts w:ascii="Times New Roman" w:hAnsi="Times New Roman"/>
          <w:b/>
          <w:color w:val="auto"/>
          <w:sz w:val="22"/>
          <w:szCs w:val="22"/>
        </w:rPr>
      </w:pPr>
    </w:p>
    <w:p w:rsidR="005905AE" w:rsidRPr="004E4AF8" w:rsidRDefault="005905AE" w:rsidP="00CF47A9">
      <w:pPr>
        <w:pStyle w:val="HTML"/>
        <w:jc w:val="right"/>
        <w:rPr>
          <w:rFonts w:ascii="Times New Roman" w:hAnsi="Times New Roman"/>
          <w:b/>
          <w:color w:val="auto"/>
          <w:sz w:val="22"/>
          <w:szCs w:val="22"/>
        </w:rPr>
      </w:pPr>
    </w:p>
    <w:p w:rsidR="00086924" w:rsidRPr="004E4AF8" w:rsidRDefault="008B7C29" w:rsidP="00CF47A9">
      <w:pPr>
        <w:pStyle w:val="HTML"/>
        <w:jc w:val="right"/>
        <w:rPr>
          <w:rFonts w:ascii="Times New Roman" w:hAnsi="Times New Roman"/>
          <w:b/>
          <w:color w:val="auto"/>
          <w:sz w:val="22"/>
          <w:szCs w:val="22"/>
        </w:rPr>
      </w:pPr>
      <w:r w:rsidRPr="004E4AF8">
        <w:rPr>
          <w:rFonts w:ascii="Times New Roman" w:hAnsi="Times New Roman"/>
          <w:b/>
          <w:color w:val="auto"/>
          <w:sz w:val="22"/>
          <w:szCs w:val="22"/>
        </w:rPr>
        <w:lastRenderedPageBreak/>
        <w:t>Д</w:t>
      </w:r>
      <w:r w:rsidR="00086924" w:rsidRPr="004E4AF8">
        <w:rPr>
          <w:rFonts w:ascii="Times New Roman" w:hAnsi="Times New Roman"/>
          <w:b/>
          <w:color w:val="auto"/>
          <w:sz w:val="22"/>
          <w:szCs w:val="22"/>
        </w:rPr>
        <w:t>одаток №2</w:t>
      </w:r>
    </w:p>
    <w:p w:rsidR="00086924" w:rsidRPr="004E4AF8" w:rsidRDefault="00086924" w:rsidP="00CF47A9">
      <w:pPr>
        <w:pStyle w:val="HTML"/>
        <w:jc w:val="right"/>
        <w:rPr>
          <w:rFonts w:ascii="Times New Roman" w:hAnsi="Times New Roman"/>
          <w:b/>
          <w:sz w:val="22"/>
          <w:szCs w:val="22"/>
          <w:shd w:val="clear" w:color="auto" w:fill="FFFFFF"/>
        </w:rPr>
      </w:pPr>
      <w:r w:rsidRPr="004E4AF8">
        <w:rPr>
          <w:rFonts w:ascii="Times New Roman" w:hAnsi="Times New Roman"/>
          <w:b/>
          <w:color w:val="auto"/>
          <w:sz w:val="22"/>
          <w:szCs w:val="22"/>
        </w:rPr>
        <w:t>до Оголошення</w:t>
      </w:r>
      <w:r w:rsidRPr="004E4AF8">
        <w:rPr>
          <w:rFonts w:ascii="Times New Roman" w:hAnsi="Times New Roman"/>
          <w:b/>
          <w:sz w:val="22"/>
          <w:szCs w:val="22"/>
        </w:rPr>
        <w:t xml:space="preserve"> </w:t>
      </w:r>
      <w:r w:rsidRPr="004E4AF8">
        <w:rPr>
          <w:rFonts w:ascii="Times New Roman" w:hAnsi="Times New Roman"/>
          <w:b/>
          <w:color w:val="auto"/>
          <w:sz w:val="22"/>
          <w:szCs w:val="22"/>
        </w:rPr>
        <w:t xml:space="preserve">про проведення </w:t>
      </w:r>
      <w:r w:rsidRPr="004E4AF8">
        <w:rPr>
          <w:rFonts w:ascii="Times New Roman" w:hAnsi="Times New Roman"/>
          <w:b/>
          <w:color w:val="auto"/>
          <w:sz w:val="22"/>
          <w:szCs w:val="22"/>
          <w:shd w:val="clear" w:color="auto" w:fill="FFFFFF"/>
        </w:rPr>
        <w:t>спрощеної</w:t>
      </w:r>
      <w:r w:rsidRPr="004E4AF8">
        <w:rPr>
          <w:rFonts w:ascii="Times New Roman" w:hAnsi="Times New Roman"/>
          <w:b/>
          <w:sz w:val="22"/>
          <w:szCs w:val="22"/>
          <w:shd w:val="clear" w:color="auto" w:fill="FFFFFF"/>
        </w:rPr>
        <w:t xml:space="preserve"> </w:t>
      </w:r>
    </w:p>
    <w:p w:rsidR="00086924" w:rsidRPr="004E4AF8" w:rsidRDefault="00086924" w:rsidP="00CF47A9">
      <w:pPr>
        <w:pStyle w:val="HTML"/>
        <w:jc w:val="right"/>
        <w:rPr>
          <w:rFonts w:ascii="Times New Roman" w:hAnsi="Times New Roman"/>
          <w:b/>
          <w:color w:val="auto"/>
          <w:sz w:val="22"/>
          <w:szCs w:val="22"/>
        </w:rPr>
      </w:pPr>
      <w:r w:rsidRPr="004E4AF8">
        <w:rPr>
          <w:rFonts w:ascii="Times New Roman" w:hAnsi="Times New Roman"/>
          <w:b/>
          <w:sz w:val="22"/>
          <w:szCs w:val="22"/>
          <w:shd w:val="clear" w:color="auto" w:fill="FFFFFF"/>
        </w:rPr>
        <w:t xml:space="preserve">закупівлі в електронній системі </w:t>
      </w:r>
      <w:proofErr w:type="spellStart"/>
      <w:r w:rsidRPr="004E4AF8">
        <w:rPr>
          <w:rFonts w:ascii="Times New Roman" w:hAnsi="Times New Roman"/>
          <w:b/>
          <w:sz w:val="22"/>
          <w:szCs w:val="22"/>
          <w:shd w:val="clear" w:color="auto" w:fill="FFFFFF"/>
        </w:rPr>
        <w:t>закупівель</w:t>
      </w:r>
      <w:proofErr w:type="spellEnd"/>
    </w:p>
    <w:p w:rsidR="008C11CA" w:rsidRPr="004E4AF8" w:rsidRDefault="008C11CA" w:rsidP="00CF47A9">
      <w:pPr>
        <w:spacing w:after="0" w:line="240" w:lineRule="auto"/>
        <w:rPr>
          <w:rFonts w:ascii="Times New Roman" w:hAnsi="Times New Roman" w:cs="Times New Roman"/>
          <w:lang w:val="uk-UA"/>
        </w:rPr>
      </w:pPr>
    </w:p>
    <w:p w:rsidR="00AD62DC" w:rsidRDefault="002C6764" w:rsidP="00CF47A9">
      <w:pPr>
        <w:pStyle w:val="2"/>
        <w:spacing w:line="240" w:lineRule="auto"/>
        <w:jc w:val="center"/>
        <w:rPr>
          <w:rFonts w:ascii="Times New Roman" w:hAnsi="Times New Roman" w:cs="Times New Roman"/>
          <w:b/>
          <w:lang w:val="uk-UA" w:eastAsia="en-US"/>
        </w:rPr>
      </w:pPr>
      <w:r w:rsidRPr="004E4AF8">
        <w:rPr>
          <w:rFonts w:ascii="Times New Roman" w:hAnsi="Times New Roman" w:cs="Times New Roman"/>
          <w:b/>
          <w:lang w:val="uk-UA" w:eastAsia="en-US"/>
        </w:rPr>
        <w:t xml:space="preserve">Специфікація на </w:t>
      </w:r>
    </w:p>
    <w:p w:rsidR="004D62D6" w:rsidRPr="004E4AF8" w:rsidRDefault="004D62D6" w:rsidP="00CF47A9">
      <w:pPr>
        <w:pStyle w:val="2"/>
        <w:spacing w:line="240" w:lineRule="auto"/>
        <w:jc w:val="center"/>
        <w:rPr>
          <w:rFonts w:ascii="Times New Roman" w:hAnsi="Times New Roman" w:cs="Times New Roman"/>
          <w:b/>
          <w:lang w:val="uk-UA" w:eastAsia="en-US"/>
        </w:rPr>
      </w:pPr>
    </w:p>
    <w:p w:rsidR="00AD62DC" w:rsidRDefault="004D62D6" w:rsidP="004D62D6">
      <w:pPr>
        <w:pStyle w:val="2"/>
        <w:spacing w:line="240" w:lineRule="auto"/>
        <w:jc w:val="center"/>
        <w:rPr>
          <w:rFonts w:ascii="Times New Roman" w:hAnsi="Times New Roman" w:cs="Times New Roman"/>
          <w:lang w:val="uk-UA"/>
        </w:rPr>
      </w:pPr>
      <w:r w:rsidRPr="004E4AF8">
        <w:rPr>
          <w:rFonts w:ascii="Times New Roman" w:hAnsi="Times New Roman" w:cs="Times New Roman"/>
          <w:b/>
          <w:lang w:val="uk-UA"/>
        </w:rPr>
        <w:t xml:space="preserve">Лабораторні реактиви </w:t>
      </w:r>
      <w:r w:rsidRPr="004E4AF8">
        <w:rPr>
          <w:rFonts w:ascii="Times New Roman" w:hAnsi="Times New Roman" w:cs="Times New Roman"/>
          <w:lang w:val="uk-UA"/>
        </w:rPr>
        <w:t>(код ДК 021:2015 – 33690000-3 – Лікарські засоби різні)</w:t>
      </w:r>
    </w:p>
    <w:p w:rsidR="004D62D6" w:rsidRPr="004E4AF8" w:rsidRDefault="004D62D6" w:rsidP="004D62D6">
      <w:pPr>
        <w:pStyle w:val="2"/>
        <w:spacing w:line="240" w:lineRule="auto"/>
        <w:jc w:val="center"/>
        <w:rPr>
          <w:rFonts w:ascii="Times New Roman" w:hAnsi="Times New Roman" w:cs="Times New Roman"/>
          <w:b/>
          <w:bCs/>
          <w:lang w:val="uk-UA"/>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4"/>
        <w:gridCol w:w="2582"/>
        <w:gridCol w:w="5386"/>
        <w:gridCol w:w="709"/>
        <w:gridCol w:w="992"/>
      </w:tblGrid>
      <w:tr w:rsidR="00F45318" w:rsidRPr="004E4AF8" w:rsidTr="00F45318">
        <w:trPr>
          <w:trHeight w:val="339"/>
        </w:trPr>
        <w:tc>
          <w:tcPr>
            <w:tcW w:w="674" w:type="dxa"/>
            <w:vAlign w:val="center"/>
          </w:tcPr>
          <w:p w:rsidR="00F45318" w:rsidRPr="004E4AF8" w:rsidRDefault="00F45318" w:rsidP="00F45318">
            <w:pPr>
              <w:spacing w:after="0" w:line="240" w:lineRule="auto"/>
              <w:jc w:val="center"/>
              <w:rPr>
                <w:rFonts w:ascii="Times New Roman" w:hAnsi="Times New Roman" w:cs="Times New Roman"/>
                <w:b/>
                <w:color w:val="000000"/>
                <w:lang w:val="uk-UA"/>
              </w:rPr>
            </w:pPr>
            <w:r w:rsidRPr="004E4AF8">
              <w:rPr>
                <w:rFonts w:ascii="Times New Roman" w:hAnsi="Times New Roman" w:cs="Times New Roman"/>
                <w:b/>
                <w:color w:val="000000"/>
                <w:lang w:val="uk-UA"/>
              </w:rPr>
              <w:t>№ п/п</w:t>
            </w:r>
          </w:p>
        </w:tc>
        <w:tc>
          <w:tcPr>
            <w:tcW w:w="2582" w:type="dxa"/>
            <w:vAlign w:val="center"/>
          </w:tcPr>
          <w:p w:rsidR="00F45318" w:rsidRPr="004E4AF8" w:rsidRDefault="00F45318" w:rsidP="00F45318">
            <w:pPr>
              <w:spacing w:after="0" w:line="240" w:lineRule="auto"/>
              <w:ind w:left="360" w:hanging="757"/>
              <w:jc w:val="center"/>
              <w:rPr>
                <w:rFonts w:ascii="Times New Roman" w:hAnsi="Times New Roman" w:cs="Times New Roman"/>
                <w:b/>
                <w:color w:val="000000"/>
                <w:lang w:val="uk-UA"/>
              </w:rPr>
            </w:pPr>
            <w:r w:rsidRPr="004E4AF8">
              <w:rPr>
                <w:rFonts w:ascii="Times New Roman" w:hAnsi="Times New Roman" w:cs="Times New Roman"/>
                <w:b/>
                <w:color w:val="000000"/>
                <w:lang w:val="uk-UA"/>
              </w:rPr>
              <w:t>Найменування Товару</w:t>
            </w:r>
          </w:p>
        </w:tc>
        <w:tc>
          <w:tcPr>
            <w:tcW w:w="5386" w:type="dxa"/>
            <w:vAlign w:val="center"/>
          </w:tcPr>
          <w:p w:rsidR="00F45318" w:rsidRPr="004E4AF8" w:rsidRDefault="00F45318" w:rsidP="00F45318">
            <w:pPr>
              <w:spacing w:after="0" w:line="240" w:lineRule="auto"/>
              <w:jc w:val="center"/>
              <w:rPr>
                <w:rFonts w:ascii="Times New Roman" w:hAnsi="Times New Roman" w:cs="Times New Roman"/>
                <w:b/>
                <w:color w:val="000000"/>
                <w:lang w:val="uk-UA"/>
              </w:rPr>
            </w:pPr>
            <w:r w:rsidRPr="004E4AF8">
              <w:rPr>
                <w:rFonts w:ascii="Times New Roman" w:eastAsia="Times New Roman" w:hAnsi="Times New Roman" w:cs="Times New Roman"/>
                <w:b/>
                <w:lang w:val="uk-UA" w:eastAsia="ru-RU"/>
              </w:rPr>
              <w:t>Медико – технічні вимоги</w:t>
            </w:r>
          </w:p>
        </w:tc>
        <w:tc>
          <w:tcPr>
            <w:tcW w:w="709" w:type="dxa"/>
            <w:vAlign w:val="center"/>
          </w:tcPr>
          <w:p w:rsidR="00F45318" w:rsidRPr="004E4AF8" w:rsidRDefault="00F45318" w:rsidP="00F45318">
            <w:pPr>
              <w:spacing w:after="0" w:line="240" w:lineRule="auto"/>
              <w:jc w:val="center"/>
              <w:rPr>
                <w:rFonts w:ascii="Times New Roman" w:hAnsi="Times New Roman" w:cs="Times New Roman"/>
                <w:b/>
                <w:color w:val="000000"/>
                <w:lang w:val="uk-UA"/>
              </w:rPr>
            </w:pPr>
            <w:r w:rsidRPr="004E4AF8">
              <w:rPr>
                <w:rFonts w:ascii="Times New Roman" w:hAnsi="Times New Roman" w:cs="Times New Roman"/>
                <w:b/>
                <w:color w:val="000000"/>
                <w:lang w:val="uk-UA"/>
              </w:rPr>
              <w:t xml:space="preserve">Од. </w:t>
            </w:r>
            <w:proofErr w:type="spellStart"/>
            <w:r w:rsidRPr="004E4AF8">
              <w:rPr>
                <w:rFonts w:ascii="Times New Roman" w:hAnsi="Times New Roman" w:cs="Times New Roman"/>
                <w:b/>
                <w:color w:val="000000"/>
                <w:lang w:val="uk-UA"/>
              </w:rPr>
              <w:t>вим</w:t>
            </w:r>
            <w:proofErr w:type="spellEnd"/>
            <w:r w:rsidRPr="004E4AF8">
              <w:rPr>
                <w:rFonts w:ascii="Times New Roman" w:hAnsi="Times New Roman" w:cs="Times New Roman"/>
                <w:b/>
                <w:color w:val="000000"/>
                <w:lang w:val="uk-UA"/>
              </w:rPr>
              <w:t>.</w:t>
            </w:r>
          </w:p>
        </w:tc>
        <w:tc>
          <w:tcPr>
            <w:tcW w:w="992" w:type="dxa"/>
            <w:vAlign w:val="center"/>
          </w:tcPr>
          <w:p w:rsidR="00F45318" w:rsidRPr="004E4AF8" w:rsidRDefault="00F45318" w:rsidP="00F45318">
            <w:pPr>
              <w:spacing w:after="0" w:line="240" w:lineRule="auto"/>
              <w:ind w:left="-1" w:hanging="43"/>
              <w:jc w:val="center"/>
              <w:rPr>
                <w:rFonts w:ascii="Times New Roman" w:hAnsi="Times New Roman" w:cs="Times New Roman"/>
                <w:b/>
                <w:color w:val="000000"/>
                <w:lang w:val="uk-UA"/>
              </w:rPr>
            </w:pPr>
            <w:r w:rsidRPr="004E4AF8">
              <w:rPr>
                <w:rFonts w:ascii="Times New Roman" w:hAnsi="Times New Roman" w:cs="Times New Roman"/>
                <w:b/>
                <w:color w:val="000000"/>
                <w:lang w:val="uk-UA"/>
              </w:rPr>
              <w:t>Кіл-</w:t>
            </w:r>
            <w:proofErr w:type="spellStart"/>
            <w:r w:rsidRPr="004E4AF8">
              <w:rPr>
                <w:rFonts w:ascii="Times New Roman" w:hAnsi="Times New Roman" w:cs="Times New Roman"/>
                <w:b/>
                <w:color w:val="000000"/>
                <w:lang w:val="uk-UA"/>
              </w:rPr>
              <w:t>ть</w:t>
            </w:r>
            <w:proofErr w:type="spellEnd"/>
          </w:p>
        </w:tc>
      </w:tr>
      <w:tr w:rsidR="00F45318" w:rsidRPr="004E4AF8" w:rsidTr="00F45318">
        <w:trPr>
          <w:trHeight w:val="70"/>
        </w:trPr>
        <w:tc>
          <w:tcPr>
            <w:tcW w:w="674" w:type="dxa"/>
            <w:vAlign w:val="center"/>
          </w:tcPr>
          <w:p w:rsidR="00F45318" w:rsidRPr="004E4AF8" w:rsidRDefault="00F45318" w:rsidP="00F45318">
            <w:pPr>
              <w:pStyle w:val="a3"/>
              <w:numPr>
                <w:ilvl w:val="0"/>
                <w:numId w:val="21"/>
              </w:numPr>
              <w:spacing w:after="0" w:line="240" w:lineRule="auto"/>
              <w:jc w:val="center"/>
              <w:rPr>
                <w:rFonts w:ascii="Times New Roman" w:hAnsi="Times New Roman" w:cs="Times New Roman"/>
                <w:color w:val="000000"/>
                <w:shd w:val="clear" w:color="auto" w:fill="FFFFFF"/>
                <w:lang w:val="uk-UA"/>
              </w:rPr>
            </w:pPr>
          </w:p>
        </w:tc>
        <w:tc>
          <w:tcPr>
            <w:tcW w:w="2582" w:type="dxa"/>
            <w:vAlign w:val="center"/>
          </w:tcPr>
          <w:p w:rsidR="00F45318" w:rsidRPr="004E4AF8" w:rsidRDefault="00626F72" w:rsidP="00F45318">
            <w:pPr>
              <w:spacing w:after="0" w:line="240" w:lineRule="auto"/>
              <w:jc w:val="both"/>
              <w:rPr>
                <w:rFonts w:ascii="Times New Roman" w:hAnsi="Times New Roman" w:cs="Times New Roman"/>
                <w:lang w:val="uk-UA"/>
              </w:rPr>
            </w:pPr>
            <w:r>
              <w:rPr>
                <w:rFonts w:ascii="Times New Roman" w:hAnsi="Times New Roman" w:cs="Times New Roman"/>
                <w:lang w:val="uk-UA"/>
              </w:rPr>
              <w:t xml:space="preserve">Набір для якісного та </w:t>
            </w:r>
            <w:proofErr w:type="spellStart"/>
            <w:r>
              <w:rPr>
                <w:rFonts w:ascii="Times New Roman" w:hAnsi="Times New Roman" w:cs="Times New Roman"/>
                <w:lang w:val="uk-UA"/>
              </w:rPr>
              <w:t>напівкількісного</w:t>
            </w:r>
            <w:proofErr w:type="spellEnd"/>
            <w:r>
              <w:rPr>
                <w:rFonts w:ascii="Times New Roman" w:hAnsi="Times New Roman" w:cs="Times New Roman"/>
                <w:lang w:val="uk-UA"/>
              </w:rPr>
              <w:t xml:space="preserve"> визначення </w:t>
            </w:r>
            <w:proofErr w:type="spellStart"/>
            <w:r>
              <w:rPr>
                <w:rFonts w:ascii="Times New Roman" w:hAnsi="Times New Roman" w:cs="Times New Roman"/>
                <w:lang w:val="uk-UA"/>
              </w:rPr>
              <w:t>Антистрептолізин</w:t>
            </w:r>
            <w:proofErr w:type="spellEnd"/>
            <w:r>
              <w:rPr>
                <w:rFonts w:ascii="Times New Roman" w:hAnsi="Times New Roman" w:cs="Times New Roman"/>
                <w:lang w:val="uk-UA"/>
              </w:rPr>
              <w:t xml:space="preserve"> О (АСЛО)</w:t>
            </w:r>
          </w:p>
        </w:tc>
        <w:tc>
          <w:tcPr>
            <w:tcW w:w="5386" w:type="dxa"/>
          </w:tcPr>
          <w:p w:rsidR="00F45318" w:rsidRDefault="00626F72" w:rsidP="005905AE">
            <w:pPr>
              <w:spacing w:after="0" w:line="240" w:lineRule="auto"/>
              <w:jc w:val="both"/>
              <w:rPr>
                <w:rFonts w:ascii="Times New Roman" w:eastAsia="Calibri" w:hAnsi="Times New Roman" w:cs="Times New Roman"/>
                <w:lang w:val="uk-UA"/>
              </w:rPr>
            </w:pPr>
            <w:r>
              <w:rPr>
                <w:rFonts w:ascii="Times New Roman" w:eastAsia="Calibri" w:hAnsi="Times New Roman" w:cs="Times New Roman"/>
                <w:lang w:val="uk-UA"/>
              </w:rPr>
              <w:t xml:space="preserve">Набір призначено для визначення </w:t>
            </w:r>
            <w:proofErr w:type="spellStart"/>
            <w:r>
              <w:rPr>
                <w:rFonts w:ascii="Times New Roman" w:eastAsia="Calibri" w:hAnsi="Times New Roman" w:cs="Times New Roman"/>
                <w:lang w:val="uk-UA"/>
              </w:rPr>
              <w:t>стрептолізину</w:t>
            </w:r>
            <w:proofErr w:type="spellEnd"/>
            <w:r>
              <w:rPr>
                <w:rFonts w:ascii="Times New Roman" w:eastAsia="Calibri" w:hAnsi="Times New Roman" w:cs="Times New Roman"/>
                <w:lang w:val="uk-UA"/>
              </w:rPr>
              <w:t xml:space="preserve">-О в сироватці крові, який взаємодіє з анти АСЛО-О антитілами, зв’язаним із частинками латексу, з преципітацією антиген-антитіло. </w:t>
            </w:r>
          </w:p>
          <w:p w:rsidR="00626F72" w:rsidRDefault="00626F72" w:rsidP="005905AE">
            <w:pPr>
              <w:spacing w:after="0" w:line="240" w:lineRule="auto"/>
              <w:jc w:val="both"/>
              <w:rPr>
                <w:rFonts w:ascii="Times New Roman" w:eastAsia="Calibri" w:hAnsi="Times New Roman" w:cs="Times New Roman"/>
                <w:lang w:val="uk-UA"/>
              </w:rPr>
            </w:pPr>
            <w:r>
              <w:rPr>
                <w:rFonts w:ascii="Times New Roman" w:eastAsia="Calibri" w:hAnsi="Times New Roman" w:cs="Times New Roman"/>
                <w:lang w:val="uk-UA"/>
              </w:rPr>
              <w:t xml:space="preserve">Склад набору: Латексна суспензія (з нанесеним анти-СРБ)-1 </w:t>
            </w:r>
            <w:proofErr w:type="spellStart"/>
            <w:r>
              <w:rPr>
                <w:rFonts w:ascii="Times New Roman" w:eastAsia="Calibri" w:hAnsi="Times New Roman" w:cs="Times New Roman"/>
                <w:lang w:val="uk-UA"/>
              </w:rPr>
              <w:t>фл</w:t>
            </w:r>
            <w:proofErr w:type="spellEnd"/>
            <w:r>
              <w:rPr>
                <w:rFonts w:ascii="Times New Roman" w:eastAsia="Calibri" w:hAnsi="Times New Roman" w:cs="Times New Roman"/>
                <w:lang w:val="uk-UA"/>
              </w:rPr>
              <w:t>.</w:t>
            </w:r>
          </w:p>
          <w:p w:rsidR="00626F72" w:rsidRDefault="00626F72" w:rsidP="005905AE">
            <w:pPr>
              <w:spacing w:after="0" w:line="240" w:lineRule="auto"/>
              <w:jc w:val="both"/>
              <w:rPr>
                <w:rFonts w:ascii="Times New Roman" w:eastAsia="Calibri" w:hAnsi="Times New Roman" w:cs="Times New Roman"/>
                <w:lang w:val="uk-UA"/>
              </w:rPr>
            </w:pPr>
            <w:r>
              <w:rPr>
                <w:rFonts w:ascii="Times New Roman" w:eastAsia="Calibri" w:hAnsi="Times New Roman" w:cs="Times New Roman"/>
                <w:lang w:val="uk-UA"/>
              </w:rPr>
              <w:t xml:space="preserve">Контроль Позитив – 1 </w:t>
            </w:r>
            <w:proofErr w:type="spellStart"/>
            <w:r>
              <w:rPr>
                <w:rFonts w:ascii="Times New Roman" w:eastAsia="Calibri" w:hAnsi="Times New Roman" w:cs="Times New Roman"/>
                <w:lang w:val="uk-UA"/>
              </w:rPr>
              <w:t>мікропробірка</w:t>
            </w:r>
            <w:proofErr w:type="spellEnd"/>
            <w:r>
              <w:rPr>
                <w:rFonts w:ascii="Times New Roman" w:eastAsia="Calibri" w:hAnsi="Times New Roman" w:cs="Times New Roman"/>
                <w:lang w:val="uk-UA"/>
              </w:rPr>
              <w:t>, 0.2 мл.</w:t>
            </w:r>
          </w:p>
          <w:p w:rsidR="00626F72" w:rsidRDefault="00626F72" w:rsidP="005905AE">
            <w:pPr>
              <w:spacing w:after="0" w:line="240" w:lineRule="auto"/>
              <w:jc w:val="both"/>
              <w:rPr>
                <w:rFonts w:ascii="Times New Roman" w:eastAsia="Calibri" w:hAnsi="Times New Roman" w:cs="Times New Roman"/>
                <w:lang w:val="uk-UA"/>
              </w:rPr>
            </w:pPr>
            <w:r>
              <w:rPr>
                <w:rFonts w:ascii="Times New Roman" w:eastAsia="Calibri" w:hAnsi="Times New Roman" w:cs="Times New Roman"/>
                <w:lang w:val="uk-UA"/>
              </w:rPr>
              <w:t xml:space="preserve">Контроль Негатив – 1 </w:t>
            </w:r>
            <w:proofErr w:type="spellStart"/>
            <w:r>
              <w:rPr>
                <w:rFonts w:ascii="Times New Roman" w:eastAsia="Calibri" w:hAnsi="Times New Roman" w:cs="Times New Roman"/>
                <w:lang w:val="uk-UA"/>
              </w:rPr>
              <w:t>мікропробірка</w:t>
            </w:r>
            <w:proofErr w:type="spellEnd"/>
            <w:r>
              <w:rPr>
                <w:rFonts w:ascii="Times New Roman" w:eastAsia="Calibri" w:hAnsi="Times New Roman" w:cs="Times New Roman"/>
                <w:lang w:val="uk-UA"/>
              </w:rPr>
              <w:t>, 0.2 мл.</w:t>
            </w:r>
          </w:p>
          <w:p w:rsidR="00626F72" w:rsidRDefault="00626F72" w:rsidP="005905AE">
            <w:pPr>
              <w:spacing w:after="0" w:line="240" w:lineRule="auto"/>
              <w:jc w:val="both"/>
              <w:rPr>
                <w:rFonts w:ascii="Times New Roman" w:eastAsia="Calibri" w:hAnsi="Times New Roman" w:cs="Times New Roman"/>
                <w:lang w:val="uk-UA"/>
              </w:rPr>
            </w:pPr>
            <w:proofErr w:type="spellStart"/>
            <w:r>
              <w:rPr>
                <w:rFonts w:ascii="Times New Roman" w:eastAsia="Calibri" w:hAnsi="Times New Roman" w:cs="Times New Roman"/>
                <w:lang w:val="uk-UA"/>
              </w:rPr>
              <w:t>Робавлювач</w:t>
            </w:r>
            <w:proofErr w:type="spellEnd"/>
            <w:r>
              <w:rPr>
                <w:rFonts w:ascii="Times New Roman" w:eastAsia="Calibri" w:hAnsi="Times New Roman" w:cs="Times New Roman"/>
                <w:lang w:val="uk-UA"/>
              </w:rPr>
              <w:t xml:space="preserve"> – 1 </w:t>
            </w:r>
            <w:proofErr w:type="spellStart"/>
            <w:r>
              <w:rPr>
                <w:rFonts w:ascii="Times New Roman" w:eastAsia="Calibri" w:hAnsi="Times New Roman" w:cs="Times New Roman"/>
                <w:lang w:val="uk-UA"/>
              </w:rPr>
              <w:t>фл</w:t>
            </w:r>
            <w:proofErr w:type="spellEnd"/>
            <w:r>
              <w:rPr>
                <w:rFonts w:ascii="Times New Roman" w:eastAsia="Calibri" w:hAnsi="Times New Roman" w:cs="Times New Roman"/>
                <w:lang w:val="uk-UA"/>
              </w:rPr>
              <w:t>., 15 мл.</w:t>
            </w:r>
          </w:p>
          <w:p w:rsidR="00626F72" w:rsidRDefault="00626F72" w:rsidP="005905AE">
            <w:pPr>
              <w:spacing w:after="0" w:line="240" w:lineRule="auto"/>
              <w:jc w:val="both"/>
              <w:rPr>
                <w:rFonts w:ascii="Times New Roman" w:eastAsia="Calibri" w:hAnsi="Times New Roman" w:cs="Times New Roman"/>
                <w:lang w:val="uk-UA"/>
              </w:rPr>
            </w:pPr>
            <w:r>
              <w:rPr>
                <w:rFonts w:ascii="Times New Roman" w:eastAsia="Calibri" w:hAnsi="Times New Roman" w:cs="Times New Roman"/>
                <w:lang w:val="uk-UA"/>
              </w:rPr>
              <w:t>Випробувальна пластинка 1 шт.</w:t>
            </w:r>
          </w:p>
          <w:p w:rsidR="00626F72" w:rsidRPr="004E4AF8" w:rsidRDefault="00626F72" w:rsidP="005905AE">
            <w:pPr>
              <w:spacing w:after="0" w:line="240" w:lineRule="auto"/>
              <w:jc w:val="both"/>
              <w:rPr>
                <w:rFonts w:ascii="Times New Roman" w:eastAsia="Calibri" w:hAnsi="Times New Roman" w:cs="Times New Roman"/>
                <w:lang w:val="uk-UA"/>
              </w:rPr>
            </w:pPr>
            <w:r>
              <w:rPr>
                <w:rFonts w:ascii="Times New Roman" w:eastAsia="Calibri" w:hAnsi="Times New Roman" w:cs="Times New Roman"/>
                <w:lang w:val="uk-UA"/>
              </w:rPr>
              <w:t>Палички для змішування -110 шт.</w:t>
            </w:r>
          </w:p>
        </w:tc>
        <w:tc>
          <w:tcPr>
            <w:tcW w:w="709" w:type="dxa"/>
            <w:vAlign w:val="center"/>
          </w:tcPr>
          <w:p w:rsidR="00F45318" w:rsidRPr="004E4AF8" w:rsidRDefault="005905AE" w:rsidP="00F45318">
            <w:pPr>
              <w:spacing w:after="0" w:line="240" w:lineRule="auto"/>
              <w:jc w:val="center"/>
              <w:rPr>
                <w:rFonts w:ascii="Times New Roman" w:hAnsi="Times New Roman" w:cs="Times New Roman"/>
                <w:color w:val="000000"/>
                <w:lang w:val="uk-UA"/>
              </w:rPr>
            </w:pPr>
            <w:proofErr w:type="spellStart"/>
            <w:r w:rsidRPr="004E4AF8">
              <w:rPr>
                <w:rFonts w:ascii="Times New Roman" w:hAnsi="Times New Roman" w:cs="Times New Roman"/>
                <w:color w:val="000000"/>
                <w:lang w:val="uk-UA"/>
              </w:rPr>
              <w:t>наб</w:t>
            </w:r>
            <w:proofErr w:type="spellEnd"/>
            <w:r w:rsidR="00F45318" w:rsidRPr="004E4AF8">
              <w:rPr>
                <w:rFonts w:ascii="Times New Roman" w:hAnsi="Times New Roman" w:cs="Times New Roman"/>
                <w:color w:val="000000"/>
                <w:lang w:val="uk-UA"/>
              </w:rPr>
              <w:t>.</w:t>
            </w:r>
          </w:p>
        </w:tc>
        <w:tc>
          <w:tcPr>
            <w:tcW w:w="992" w:type="dxa"/>
            <w:shd w:val="clear" w:color="auto" w:fill="auto"/>
            <w:vAlign w:val="center"/>
          </w:tcPr>
          <w:p w:rsidR="00F45318" w:rsidRPr="004E4AF8" w:rsidRDefault="005905AE" w:rsidP="00F45318">
            <w:pPr>
              <w:spacing w:after="0" w:line="240" w:lineRule="auto"/>
              <w:jc w:val="center"/>
              <w:rPr>
                <w:rFonts w:ascii="Times New Roman" w:hAnsi="Times New Roman" w:cs="Times New Roman"/>
                <w:color w:val="000000"/>
                <w:lang w:val="uk-UA"/>
              </w:rPr>
            </w:pPr>
            <w:r w:rsidRPr="004E4AF8">
              <w:rPr>
                <w:rFonts w:ascii="Times New Roman" w:hAnsi="Times New Roman" w:cs="Times New Roman"/>
                <w:color w:val="000000"/>
                <w:lang w:val="uk-UA"/>
              </w:rPr>
              <w:t>1</w:t>
            </w:r>
          </w:p>
        </w:tc>
      </w:tr>
    </w:tbl>
    <w:p w:rsidR="00086924" w:rsidRPr="004E4AF8" w:rsidRDefault="00086924" w:rsidP="00CF47A9">
      <w:pPr>
        <w:pStyle w:val="HTML"/>
        <w:jc w:val="right"/>
        <w:rPr>
          <w:rFonts w:ascii="Times New Roman" w:hAnsi="Times New Roman"/>
          <w:b/>
          <w:color w:val="auto"/>
          <w:sz w:val="22"/>
          <w:szCs w:val="22"/>
        </w:rPr>
      </w:pPr>
    </w:p>
    <w:p w:rsidR="00A155EF" w:rsidRPr="004E4AF8" w:rsidRDefault="00A155EF" w:rsidP="00CF47A9">
      <w:pPr>
        <w:spacing w:after="0" w:line="240" w:lineRule="auto"/>
        <w:jc w:val="right"/>
        <w:rPr>
          <w:rFonts w:ascii="Times New Roman" w:hAnsi="Times New Roman" w:cs="Times New Roman"/>
          <w:b/>
          <w:lang w:val="uk-UA"/>
        </w:rPr>
      </w:pPr>
    </w:p>
    <w:p w:rsidR="00A155EF" w:rsidRPr="004E4AF8" w:rsidRDefault="00A155EF" w:rsidP="00CF47A9">
      <w:pPr>
        <w:spacing w:after="0" w:line="240" w:lineRule="auto"/>
        <w:jc w:val="right"/>
        <w:rPr>
          <w:rFonts w:ascii="Times New Roman" w:hAnsi="Times New Roman" w:cs="Times New Roman"/>
          <w:b/>
          <w:lang w:val="uk-UA"/>
        </w:rPr>
      </w:pPr>
    </w:p>
    <w:p w:rsidR="00A155EF" w:rsidRPr="004E4AF8" w:rsidRDefault="00A155EF" w:rsidP="00CF47A9">
      <w:pPr>
        <w:spacing w:after="0" w:line="240" w:lineRule="auto"/>
        <w:jc w:val="right"/>
        <w:rPr>
          <w:rFonts w:ascii="Times New Roman" w:hAnsi="Times New Roman" w:cs="Times New Roman"/>
          <w:b/>
          <w:lang w:val="uk-UA"/>
        </w:rPr>
      </w:pPr>
    </w:p>
    <w:p w:rsidR="00A155EF" w:rsidRPr="004E4AF8" w:rsidRDefault="00A155EF" w:rsidP="00CF47A9">
      <w:pPr>
        <w:spacing w:after="0" w:line="240" w:lineRule="auto"/>
        <w:jc w:val="right"/>
        <w:rPr>
          <w:rFonts w:ascii="Times New Roman" w:hAnsi="Times New Roman" w:cs="Times New Roman"/>
          <w:b/>
          <w:lang w:val="uk-UA"/>
        </w:rPr>
      </w:pPr>
    </w:p>
    <w:p w:rsidR="00A155EF" w:rsidRPr="004E4AF8" w:rsidRDefault="00A155EF" w:rsidP="00CF47A9">
      <w:pPr>
        <w:spacing w:after="0" w:line="240" w:lineRule="auto"/>
        <w:jc w:val="right"/>
        <w:rPr>
          <w:rFonts w:ascii="Times New Roman" w:hAnsi="Times New Roman" w:cs="Times New Roman"/>
          <w:b/>
          <w:lang w:val="uk-UA"/>
        </w:rPr>
      </w:pPr>
    </w:p>
    <w:p w:rsidR="00A155EF" w:rsidRPr="004E4AF8" w:rsidRDefault="00A155EF" w:rsidP="00CF47A9">
      <w:pPr>
        <w:spacing w:after="0" w:line="240" w:lineRule="auto"/>
        <w:jc w:val="right"/>
        <w:rPr>
          <w:rFonts w:ascii="Times New Roman" w:hAnsi="Times New Roman" w:cs="Times New Roman"/>
          <w:b/>
          <w:lang w:val="uk-UA"/>
        </w:rPr>
      </w:pPr>
    </w:p>
    <w:p w:rsidR="00A155EF" w:rsidRPr="004E4AF8" w:rsidRDefault="00A155EF" w:rsidP="00CF47A9">
      <w:pPr>
        <w:spacing w:after="0" w:line="240" w:lineRule="auto"/>
        <w:jc w:val="right"/>
        <w:rPr>
          <w:rFonts w:ascii="Times New Roman" w:hAnsi="Times New Roman" w:cs="Times New Roman"/>
          <w:b/>
          <w:lang w:val="uk-UA"/>
        </w:rPr>
      </w:pPr>
    </w:p>
    <w:p w:rsidR="00A155EF" w:rsidRPr="004E4AF8" w:rsidRDefault="00A155EF" w:rsidP="00CF47A9">
      <w:pPr>
        <w:spacing w:after="0" w:line="240" w:lineRule="auto"/>
        <w:jc w:val="right"/>
        <w:rPr>
          <w:rFonts w:ascii="Times New Roman" w:hAnsi="Times New Roman" w:cs="Times New Roman"/>
          <w:b/>
          <w:lang w:val="uk-UA"/>
        </w:rPr>
      </w:pPr>
    </w:p>
    <w:p w:rsidR="00A155EF" w:rsidRPr="004E4AF8" w:rsidRDefault="00A155EF" w:rsidP="00CF47A9">
      <w:pPr>
        <w:spacing w:after="0" w:line="240" w:lineRule="auto"/>
        <w:jc w:val="right"/>
        <w:rPr>
          <w:rFonts w:ascii="Times New Roman" w:hAnsi="Times New Roman" w:cs="Times New Roman"/>
          <w:b/>
          <w:lang w:val="uk-UA"/>
        </w:rPr>
      </w:pPr>
    </w:p>
    <w:p w:rsidR="00A155EF" w:rsidRPr="004E4AF8" w:rsidRDefault="00A155EF" w:rsidP="00CF47A9">
      <w:pPr>
        <w:spacing w:after="0" w:line="240" w:lineRule="auto"/>
        <w:jc w:val="right"/>
        <w:rPr>
          <w:rFonts w:ascii="Times New Roman" w:hAnsi="Times New Roman" w:cs="Times New Roman"/>
          <w:b/>
          <w:lang w:val="uk-UA"/>
        </w:rPr>
      </w:pPr>
    </w:p>
    <w:p w:rsidR="00A155EF" w:rsidRPr="004E4AF8" w:rsidRDefault="00A155EF" w:rsidP="00CF47A9">
      <w:pPr>
        <w:spacing w:after="0" w:line="240" w:lineRule="auto"/>
        <w:jc w:val="right"/>
        <w:rPr>
          <w:rFonts w:ascii="Times New Roman" w:hAnsi="Times New Roman" w:cs="Times New Roman"/>
          <w:b/>
          <w:lang w:val="uk-UA"/>
        </w:rPr>
      </w:pPr>
    </w:p>
    <w:p w:rsidR="00A155EF" w:rsidRPr="004E4AF8" w:rsidRDefault="00A155EF" w:rsidP="00CF47A9">
      <w:pPr>
        <w:spacing w:after="0" w:line="240" w:lineRule="auto"/>
        <w:jc w:val="right"/>
        <w:rPr>
          <w:rFonts w:ascii="Times New Roman" w:hAnsi="Times New Roman" w:cs="Times New Roman"/>
          <w:b/>
          <w:lang w:val="uk-UA"/>
        </w:rPr>
      </w:pPr>
    </w:p>
    <w:p w:rsidR="00A155EF" w:rsidRPr="004E4AF8" w:rsidRDefault="00A155EF" w:rsidP="00CF47A9">
      <w:pPr>
        <w:spacing w:after="0" w:line="240" w:lineRule="auto"/>
        <w:jc w:val="right"/>
        <w:rPr>
          <w:rFonts w:ascii="Times New Roman" w:hAnsi="Times New Roman" w:cs="Times New Roman"/>
          <w:b/>
          <w:lang w:val="uk-UA"/>
        </w:rPr>
      </w:pPr>
    </w:p>
    <w:p w:rsidR="00A155EF" w:rsidRPr="004E4AF8" w:rsidRDefault="00A155EF" w:rsidP="00CF47A9">
      <w:pPr>
        <w:spacing w:after="0" w:line="240" w:lineRule="auto"/>
        <w:jc w:val="right"/>
        <w:rPr>
          <w:rFonts w:ascii="Times New Roman" w:hAnsi="Times New Roman" w:cs="Times New Roman"/>
          <w:b/>
          <w:lang w:val="uk-UA"/>
        </w:rPr>
      </w:pPr>
    </w:p>
    <w:p w:rsidR="00A155EF" w:rsidRPr="004E4AF8" w:rsidRDefault="00A155EF" w:rsidP="00CF47A9">
      <w:pPr>
        <w:spacing w:after="0" w:line="240" w:lineRule="auto"/>
        <w:jc w:val="right"/>
        <w:rPr>
          <w:rFonts w:ascii="Times New Roman" w:hAnsi="Times New Roman" w:cs="Times New Roman"/>
          <w:b/>
          <w:lang w:val="uk-UA"/>
        </w:rPr>
      </w:pPr>
    </w:p>
    <w:p w:rsidR="00A155EF" w:rsidRPr="004E4AF8" w:rsidRDefault="00A155EF" w:rsidP="00CF47A9">
      <w:pPr>
        <w:spacing w:after="0" w:line="240" w:lineRule="auto"/>
        <w:jc w:val="right"/>
        <w:rPr>
          <w:rFonts w:ascii="Times New Roman" w:hAnsi="Times New Roman" w:cs="Times New Roman"/>
          <w:b/>
          <w:lang w:val="uk-UA"/>
        </w:rPr>
      </w:pPr>
    </w:p>
    <w:p w:rsidR="00A155EF" w:rsidRPr="004E4AF8" w:rsidRDefault="00A155EF" w:rsidP="00CF47A9">
      <w:pPr>
        <w:spacing w:after="0" w:line="240" w:lineRule="auto"/>
        <w:jc w:val="right"/>
        <w:rPr>
          <w:rFonts w:ascii="Times New Roman" w:hAnsi="Times New Roman" w:cs="Times New Roman"/>
          <w:b/>
          <w:lang w:val="uk-UA"/>
        </w:rPr>
      </w:pPr>
    </w:p>
    <w:p w:rsidR="00A155EF" w:rsidRPr="004E4AF8" w:rsidRDefault="00A155EF" w:rsidP="00CF47A9">
      <w:pPr>
        <w:spacing w:after="0" w:line="240" w:lineRule="auto"/>
        <w:jc w:val="right"/>
        <w:rPr>
          <w:rFonts w:ascii="Times New Roman" w:hAnsi="Times New Roman" w:cs="Times New Roman"/>
          <w:b/>
          <w:lang w:val="uk-UA"/>
        </w:rPr>
      </w:pPr>
    </w:p>
    <w:p w:rsidR="00A155EF" w:rsidRDefault="00A155EF" w:rsidP="00CF47A9">
      <w:pPr>
        <w:spacing w:after="0" w:line="240" w:lineRule="auto"/>
        <w:jc w:val="right"/>
        <w:rPr>
          <w:rFonts w:ascii="Times New Roman" w:hAnsi="Times New Roman" w:cs="Times New Roman"/>
          <w:b/>
          <w:lang w:val="uk-UA"/>
        </w:rPr>
      </w:pPr>
    </w:p>
    <w:p w:rsidR="00626F72" w:rsidRDefault="00626F72" w:rsidP="00CF47A9">
      <w:pPr>
        <w:spacing w:after="0" w:line="240" w:lineRule="auto"/>
        <w:jc w:val="right"/>
        <w:rPr>
          <w:rFonts w:ascii="Times New Roman" w:hAnsi="Times New Roman" w:cs="Times New Roman"/>
          <w:b/>
          <w:lang w:val="uk-UA"/>
        </w:rPr>
      </w:pPr>
    </w:p>
    <w:p w:rsidR="00626F72" w:rsidRDefault="00626F72" w:rsidP="00CF47A9">
      <w:pPr>
        <w:spacing w:after="0" w:line="240" w:lineRule="auto"/>
        <w:jc w:val="right"/>
        <w:rPr>
          <w:rFonts w:ascii="Times New Roman" w:hAnsi="Times New Roman" w:cs="Times New Roman"/>
          <w:b/>
          <w:lang w:val="uk-UA"/>
        </w:rPr>
      </w:pPr>
    </w:p>
    <w:p w:rsidR="00626F72" w:rsidRDefault="00626F72" w:rsidP="00CF47A9">
      <w:pPr>
        <w:spacing w:after="0" w:line="240" w:lineRule="auto"/>
        <w:jc w:val="right"/>
        <w:rPr>
          <w:rFonts w:ascii="Times New Roman" w:hAnsi="Times New Roman" w:cs="Times New Roman"/>
          <w:b/>
          <w:lang w:val="uk-UA"/>
        </w:rPr>
      </w:pPr>
    </w:p>
    <w:p w:rsidR="00626F72" w:rsidRDefault="00626F72" w:rsidP="00CF47A9">
      <w:pPr>
        <w:spacing w:after="0" w:line="240" w:lineRule="auto"/>
        <w:jc w:val="right"/>
        <w:rPr>
          <w:rFonts w:ascii="Times New Roman" w:hAnsi="Times New Roman" w:cs="Times New Roman"/>
          <w:b/>
          <w:lang w:val="uk-UA"/>
        </w:rPr>
      </w:pPr>
    </w:p>
    <w:p w:rsidR="00626F72" w:rsidRDefault="00626F72" w:rsidP="00CF47A9">
      <w:pPr>
        <w:spacing w:after="0" w:line="240" w:lineRule="auto"/>
        <w:jc w:val="right"/>
        <w:rPr>
          <w:rFonts w:ascii="Times New Roman" w:hAnsi="Times New Roman" w:cs="Times New Roman"/>
          <w:b/>
          <w:lang w:val="uk-UA"/>
        </w:rPr>
      </w:pPr>
    </w:p>
    <w:p w:rsidR="00626F72" w:rsidRDefault="00626F72" w:rsidP="00CF47A9">
      <w:pPr>
        <w:spacing w:after="0" w:line="240" w:lineRule="auto"/>
        <w:jc w:val="right"/>
        <w:rPr>
          <w:rFonts w:ascii="Times New Roman" w:hAnsi="Times New Roman" w:cs="Times New Roman"/>
          <w:b/>
          <w:lang w:val="uk-UA"/>
        </w:rPr>
      </w:pPr>
    </w:p>
    <w:p w:rsidR="00626F72" w:rsidRDefault="00626F72" w:rsidP="00CF47A9">
      <w:pPr>
        <w:spacing w:after="0" w:line="240" w:lineRule="auto"/>
        <w:jc w:val="right"/>
        <w:rPr>
          <w:rFonts w:ascii="Times New Roman" w:hAnsi="Times New Roman" w:cs="Times New Roman"/>
          <w:b/>
          <w:lang w:val="uk-UA"/>
        </w:rPr>
      </w:pPr>
    </w:p>
    <w:p w:rsidR="00626F72" w:rsidRDefault="00626F72" w:rsidP="00CF47A9">
      <w:pPr>
        <w:spacing w:after="0" w:line="240" w:lineRule="auto"/>
        <w:jc w:val="right"/>
        <w:rPr>
          <w:rFonts w:ascii="Times New Roman" w:hAnsi="Times New Roman" w:cs="Times New Roman"/>
          <w:b/>
          <w:lang w:val="uk-UA"/>
        </w:rPr>
      </w:pPr>
    </w:p>
    <w:p w:rsidR="00626F72" w:rsidRDefault="00626F72" w:rsidP="00CF47A9">
      <w:pPr>
        <w:spacing w:after="0" w:line="240" w:lineRule="auto"/>
        <w:jc w:val="right"/>
        <w:rPr>
          <w:rFonts w:ascii="Times New Roman" w:hAnsi="Times New Roman" w:cs="Times New Roman"/>
          <w:b/>
          <w:lang w:val="uk-UA"/>
        </w:rPr>
      </w:pPr>
    </w:p>
    <w:p w:rsidR="00626F72" w:rsidRDefault="00626F72" w:rsidP="00CF47A9">
      <w:pPr>
        <w:spacing w:after="0" w:line="240" w:lineRule="auto"/>
        <w:jc w:val="right"/>
        <w:rPr>
          <w:rFonts w:ascii="Times New Roman" w:hAnsi="Times New Roman" w:cs="Times New Roman"/>
          <w:b/>
          <w:lang w:val="uk-UA"/>
        </w:rPr>
      </w:pPr>
    </w:p>
    <w:p w:rsidR="00626F72" w:rsidRDefault="00626F72" w:rsidP="00CF47A9">
      <w:pPr>
        <w:spacing w:after="0" w:line="240" w:lineRule="auto"/>
        <w:jc w:val="right"/>
        <w:rPr>
          <w:rFonts w:ascii="Times New Roman" w:hAnsi="Times New Roman" w:cs="Times New Roman"/>
          <w:b/>
          <w:lang w:val="uk-UA"/>
        </w:rPr>
      </w:pPr>
    </w:p>
    <w:p w:rsidR="00626F72" w:rsidRDefault="00626F72" w:rsidP="00CF47A9">
      <w:pPr>
        <w:spacing w:after="0" w:line="240" w:lineRule="auto"/>
        <w:jc w:val="right"/>
        <w:rPr>
          <w:rFonts w:ascii="Times New Roman" w:hAnsi="Times New Roman" w:cs="Times New Roman"/>
          <w:b/>
          <w:lang w:val="uk-UA"/>
        </w:rPr>
      </w:pPr>
    </w:p>
    <w:p w:rsidR="00626F72" w:rsidRDefault="00626F72" w:rsidP="00CF47A9">
      <w:pPr>
        <w:spacing w:after="0" w:line="240" w:lineRule="auto"/>
        <w:jc w:val="right"/>
        <w:rPr>
          <w:rFonts w:ascii="Times New Roman" w:hAnsi="Times New Roman" w:cs="Times New Roman"/>
          <w:b/>
          <w:lang w:val="uk-UA"/>
        </w:rPr>
      </w:pPr>
    </w:p>
    <w:p w:rsidR="00626F72" w:rsidRDefault="00626F72" w:rsidP="00CF47A9">
      <w:pPr>
        <w:spacing w:after="0" w:line="240" w:lineRule="auto"/>
        <w:jc w:val="right"/>
        <w:rPr>
          <w:rFonts w:ascii="Times New Roman" w:hAnsi="Times New Roman" w:cs="Times New Roman"/>
          <w:b/>
          <w:lang w:val="uk-UA"/>
        </w:rPr>
      </w:pPr>
    </w:p>
    <w:p w:rsidR="00626F72" w:rsidRDefault="00626F72" w:rsidP="00CF47A9">
      <w:pPr>
        <w:spacing w:after="0" w:line="240" w:lineRule="auto"/>
        <w:jc w:val="right"/>
        <w:rPr>
          <w:rFonts w:ascii="Times New Roman" w:hAnsi="Times New Roman" w:cs="Times New Roman"/>
          <w:b/>
          <w:lang w:val="uk-UA"/>
        </w:rPr>
      </w:pPr>
    </w:p>
    <w:p w:rsidR="00626F72" w:rsidRDefault="00626F72" w:rsidP="00CF47A9">
      <w:pPr>
        <w:spacing w:after="0" w:line="240" w:lineRule="auto"/>
        <w:jc w:val="right"/>
        <w:rPr>
          <w:rFonts w:ascii="Times New Roman" w:hAnsi="Times New Roman" w:cs="Times New Roman"/>
          <w:b/>
          <w:lang w:val="uk-UA"/>
        </w:rPr>
      </w:pPr>
    </w:p>
    <w:p w:rsidR="00626F72" w:rsidRPr="004E4AF8" w:rsidRDefault="00626F72" w:rsidP="00CF47A9">
      <w:pPr>
        <w:spacing w:after="0" w:line="240" w:lineRule="auto"/>
        <w:jc w:val="right"/>
        <w:rPr>
          <w:rFonts w:ascii="Times New Roman" w:hAnsi="Times New Roman" w:cs="Times New Roman"/>
          <w:b/>
          <w:lang w:val="uk-UA"/>
        </w:rPr>
      </w:pPr>
    </w:p>
    <w:p w:rsidR="00A155EF" w:rsidRPr="004E4AF8" w:rsidRDefault="00A155EF" w:rsidP="00CF47A9">
      <w:pPr>
        <w:spacing w:after="0" w:line="240" w:lineRule="auto"/>
        <w:jc w:val="right"/>
        <w:rPr>
          <w:rFonts w:ascii="Times New Roman" w:hAnsi="Times New Roman" w:cs="Times New Roman"/>
          <w:b/>
          <w:lang w:val="uk-UA"/>
        </w:rPr>
      </w:pPr>
    </w:p>
    <w:p w:rsidR="00A155EF" w:rsidRPr="004E4AF8" w:rsidRDefault="00A155EF" w:rsidP="00CF47A9">
      <w:pPr>
        <w:spacing w:after="0" w:line="240" w:lineRule="auto"/>
        <w:jc w:val="right"/>
        <w:rPr>
          <w:rFonts w:ascii="Times New Roman" w:hAnsi="Times New Roman" w:cs="Times New Roman"/>
          <w:b/>
          <w:lang w:val="uk-UA"/>
        </w:rPr>
      </w:pPr>
    </w:p>
    <w:p w:rsidR="00907A8E" w:rsidRPr="004E4AF8" w:rsidRDefault="002C6764" w:rsidP="00CF47A9">
      <w:pPr>
        <w:spacing w:after="0" w:line="240" w:lineRule="auto"/>
        <w:jc w:val="right"/>
        <w:rPr>
          <w:rFonts w:ascii="Times New Roman" w:hAnsi="Times New Roman" w:cs="Times New Roman"/>
          <w:b/>
          <w:lang w:val="uk-UA"/>
        </w:rPr>
      </w:pPr>
      <w:r w:rsidRPr="004E4AF8">
        <w:rPr>
          <w:rFonts w:ascii="Times New Roman" w:hAnsi="Times New Roman" w:cs="Times New Roman"/>
          <w:b/>
          <w:lang w:val="uk-UA"/>
        </w:rPr>
        <w:lastRenderedPageBreak/>
        <w:t>Додаток № 3</w:t>
      </w:r>
    </w:p>
    <w:p w:rsidR="00907A8E" w:rsidRPr="004E4AF8" w:rsidRDefault="008C11CA" w:rsidP="00CF47A9">
      <w:pPr>
        <w:spacing w:after="0" w:line="240" w:lineRule="auto"/>
        <w:jc w:val="right"/>
        <w:rPr>
          <w:rFonts w:ascii="Times New Roman" w:hAnsi="Times New Roman" w:cs="Times New Roman"/>
          <w:b/>
          <w:shd w:val="clear" w:color="auto" w:fill="FFFFFF"/>
          <w:lang w:val="uk-UA"/>
        </w:rPr>
      </w:pPr>
      <w:r w:rsidRPr="004E4AF8">
        <w:rPr>
          <w:rFonts w:ascii="Times New Roman" w:hAnsi="Times New Roman" w:cs="Times New Roman"/>
          <w:b/>
          <w:lang w:val="uk-UA"/>
        </w:rPr>
        <w:t xml:space="preserve">до Оголошення про проведення </w:t>
      </w:r>
      <w:r w:rsidR="00907A8E" w:rsidRPr="004E4AF8">
        <w:rPr>
          <w:rFonts w:ascii="Times New Roman" w:hAnsi="Times New Roman" w:cs="Times New Roman"/>
          <w:b/>
          <w:shd w:val="clear" w:color="auto" w:fill="FFFFFF"/>
          <w:lang w:val="uk-UA"/>
        </w:rPr>
        <w:t>спрощеної</w:t>
      </w:r>
    </w:p>
    <w:p w:rsidR="008C11CA" w:rsidRPr="004E4AF8" w:rsidRDefault="008C11CA" w:rsidP="00CF47A9">
      <w:pPr>
        <w:spacing w:after="0" w:line="240" w:lineRule="auto"/>
        <w:jc w:val="right"/>
        <w:rPr>
          <w:rFonts w:ascii="Times New Roman" w:hAnsi="Times New Roman" w:cs="Times New Roman"/>
          <w:b/>
          <w:lang w:val="uk-UA"/>
        </w:rPr>
      </w:pPr>
      <w:r w:rsidRPr="004E4AF8">
        <w:rPr>
          <w:rFonts w:ascii="Times New Roman" w:hAnsi="Times New Roman" w:cs="Times New Roman"/>
          <w:b/>
          <w:color w:val="000000"/>
          <w:shd w:val="clear" w:color="auto" w:fill="FFFFFF"/>
          <w:lang w:val="uk-UA"/>
        </w:rPr>
        <w:t xml:space="preserve">закупівлі в електронній системі </w:t>
      </w:r>
      <w:proofErr w:type="spellStart"/>
      <w:r w:rsidRPr="004E4AF8">
        <w:rPr>
          <w:rFonts w:ascii="Times New Roman" w:hAnsi="Times New Roman" w:cs="Times New Roman"/>
          <w:b/>
          <w:color w:val="000000"/>
          <w:shd w:val="clear" w:color="auto" w:fill="FFFFFF"/>
          <w:lang w:val="uk-UA"/>
        </w:rPr>
        <w:t>закупівель</w:t>
      </w:r>
      <w:proofErr w:type="spellEnd"/>
    </w:p>
    <w:p w:rsidR="008C11CA" w:rsidRPr="004E4AF8" w:rsidRDefault="008C11CA" w:rsidP="004E4AF8">
      <w:pPr>
        <w:spacing w:after="0" w:line="240" w:lineRule="auto"/>
        <w:jc w:val="center"/>
        <w:rPr>
          <w:rFonts w:ascii="Times New Roman" w:hAnsi="Times New Roman" w:cs="Times New Roman"/>
          <w:b/>
          <w:lang w:val="uk-UA"/>
        </w:rPr>
      </w:pPr>
    </w:p>
    <w:p w:rsidR="008C11CA" w:rsidRPr="004E4AF8" w:rsidRDefault="008C11CA" w:rsidP="00CF47A9">
      <w:pPr>
        <w:pStyle w:val="a3"/>
        <w:spacing w:after="0" w:line="240" w:lineRule="auto"/>
        <w:ind w:left="0"/>
        <w:contextualSpacing w:val="0"/>
        <w:jc w:val="center"/>
        <w:rPr>
          <w:rFonts w:ascii="Times New Roman" w:hAnsi="Times New Roman" w:cs="Times New Roman"/>
          <w:b/>
          <w:lang w:val="uk-UA"/>
        </w:rPr>
      </w:pPr>
      <w:r w:rsidRPr="004E4AF8">
        <w:rPr>
          <w:rFonts w:ascii="Times New Roman" w:hAnsi="Times New Roman" w:cs="Times New Roman"/>
          <w:b/>
          <w:lang w:val="uk-UA"/>
        </w:rPr>
        <w:t>Вимоги до кваліфікації учасників та спосіб їх підтвердження</w:t>
      </w:r>
    </w:p>
    <w:p w:rsidR="002C6764" w:rsidRPr="004E4AF8" w:rsidRDefault="002C6764" w:rsidP="00CF47A9">
      <w:pPr>
        <w:pStyle w:val="a3"/>
        <w:spacing w:after="0" w:line="240" w:lineRule="auto"/>
        <w:ind w:left="0"/>
        <w:contextualSpacing w:val="0"/>
        <w:jc w:val="center"/>
        <w:rPr>
          <w:rFonts w:ascii="Times New Roman" w:hAnsi="Times New Roman" w:cs="Times New Roman"/>
          <w:b/>
          <w:lang w:val="uk-UA"/>
        </w:rPr>
      </w:pPr>
    </w:p>
    <w:p w:rsidR="004E4AF8" w:rsidRPr="004E4AF8" w:rsidRDefault="008C11CA" w:rsidP="004E4AF8">
      <w:pPr>
        <w:widowControl w:val="0"/>
        <w:suppressAutoHyphens/>
        <w:spacing w:after="0" w:line="240" w:lineRule="auto"/>
        <w:ind w:left="284"/>
        <w:jc w:val="both"/>
        <w:rPr>
          <w:rFonts w:ascii="Times New Roman" w:hAnsi="Times New Roman" w:cs="Times New Roman"/>
          <w:b/>
          <w:lang w:val="uk-UA"/>
        </w:rPr>
      </w:pPr>
      <w:r w:rsidRPr="004E4AF8">
        <w:rPr>
          <w:rFonts w:ascii="Times New Roman" w:hAnsi="Times New Roman" w:cs="Times New Roman"/>
          <w:b/>
          <w:lang w:val="uk-UA"/>
        </w:rPr>
        <w:t>Вимоги до кваліфікації учасни</w:t>
      </w:r>
      <w:r w:rsidR="004E4AF8" w:rsidRPr="004E4AF8">
        <w:rPr>
          <w:rFonts w:ascii="Times New Roman" w:hAnsi="Times New Roman" w:cs="Times New Roman"/>
          <w:b/>
          <w:lang w:val="uk-UA"/>
        </w:rPr>
        <w:t>ків та спосіб їх підтвердження.</w:t>
      </w:r>
    </w:p>
    <w:p w:rsidR="008C11CA" w:rsidRPr="004E4AF8" w:rsidRDefault="008C11CA" w:rsidP="004E4AF8">
      <w:pPr>
        <w:widowControl w:val="0"/>
        <w:suppressAutoHyphens/>
        <w:spacing w:after="0" w:line="240" w:lineRule="auto"/>
        <w:ind w:firstLine="284"/>
        <w:jc w:val="both"/>
        <w:rPr>
          <w:rFonts w:ascii="Times New Roman" w:hAnsi="Times New Roman" w:cs="Times New Roman"/>
          <w:b/>
          <w:lang w:val="uk-UA"/>
        </w:rPr>
      </w:pPr>
      <w:r w:rsidRPr="004E4AF8">
        <w:rPr>
          <w:rFonts w:ascii="Times New Roman" w:hAnsi="Times New Roman" w:cs="Times New Roman"/>
          <w:lang w:val="uk-UA"/>
        </w:rPr>
        <w:t xml:space="preserve">Учасник повинен надати в електронному (сканованому) вигляді в складі своєї пропозиції наступні документи: </w:t>
      </w:r>
    </w:p>
    <w:p w:rsidR="002C6764" w:rsidRPr="004E4AF8" w:rsidRDefault="002C29F2" w:rsidP="00CF47A9">
      <w:pPr>
        <w:pStyle w:val="a3"/>
        <w:widowControl w:val="0"/>
        <w:numPr>
          <w:ilvl w:val="1"/>
          <w:numId w:val="5"/>
        </w:numPr>
        <w:suppressAutoHyphens/>
        <w:spacing w:after="0" w:line="240" w:lineRule="auto"/>
        <w:ind w:left="0" w:firstLine="284"/>
        <w:jc w:val="both"/>
        <w:rPr>
          <w:rFonts w:ascii="Times New Roman" w:hAnsi="Times New Roman" w:cs="Times New Roman"/>
          <w:lang w:val="uk-UA"/>
        </w:rPr>
      </w:pPr>
      <w:r w:rsidRPr="004E4AF8">
        <w:rPr>
          <w:rFonts w:ascii="Times New Roman" w:hAnsi="Times New Roman" w:cs="Times New Roman"/>
          <w:lang w:val="uk-UA"/>
        </w:rPr>
        <w:t>Ц</w:t>
      </w:r>
      <w:r w:rsidR="002C6764" w:rsidRPr="004E4AF8">
        <w:rPr>
          <w:rFonts w:ascii="Times New Roman" w:hAnsi="Times New Roman" w:cs="Times New Roman"/>
          <w:lang w:val="uk-UA"/>
        </w:rPr>
        <w:t>інову пропозицію;</w:t>
      </w:r>
    </w:p>
    <w:p w:rsidR="002C6764" w:rsidRPr="004E4AF8" w:rsidRDefault="002C29F2" w:rsidP="00CF47A9">
      <w:pPr>
        <w:widowControl w:val="0"/>
        <w:numPr>
          <w:ilvl w:val="1"/>
          <w:numId w:val="5"/>
        </w:numPr>
        <w:suppressAutoHyphens/>
        <w:spacing w:after="0" w:line="240" w:lineRule="auto"/>
        <w:ind w:left="0" w:firstLine="284"/>
        <w:jc w:val="both"/>
        <w:rPr>
          <w:rFonts w:ascii="Times New Roman" w:hAnsi="Times New Roman" w:cs="Times New Roman"/>
          <w:lang w:val="uk-UA"/>
        </w:rPr>
      </w:pPr>
      <w:r w:rsidRPr="004E4AF8">
        <w:rPr>
          <w:rFonts w:ascii="Times New Roman" w:hAnsi="Times New Roman" w:cs="Times New Roman"/>
          <w:lang w:val="uk-UA"/>
        </w:rPr>
        <w:t>Р</w:t>
      </w:r>
      <w:r w:rsidR="008C11CA" w:rsidRPr="004E4AF8">
        <w:rPr>
          <w:rFonts w:ascii="Times New Roman" w:hAnsi="Times New Roman" w:cs="Times New Roman"/>
          <w:lang w:val="uk-UA"/>
        </w:rPr>
        <w:t xml:space="preserve">еквізити </w:t>
      </w:r>
      <w:r w:rsidR="007C1FE7" w:rsidRPr="004E4AF8">
        <w:rPr>
          <w:rFonts w:ascii="Times New Roman" w:hAnsi="Times New Roman" w:cs="Times New Roman"/>
          <w:lang w:val="uk-UA"/>
        </w:rPr>
        <w:t>У</w:t>
      </w:r>
      <w:r w:rsidR="008C11CA" w:rsidRPr="004E4AF8">
        <w:rPr>
          <w:rFonts w:ascii="Times New Roman" w:hAnsi="Times New Roman" w:cs="Times New Roman"/>
          <w:lang w:val="uk-UA"/>
        </w:rPr>
        <w:t>часника: назва, код ЄДРПОУ, місцезнаходження, поштова адреса, телефон, електронна адреса; банківські реквізити, відомості про контактну особу (прізвище, ім’я, по-батько</w:t>
      </w:r>
      <w:r w:rsidR="002C6764" w:rsidRPr="004E4AF8">
        <w:rPr>
          <w:rFonts w:ascii="Times New Roman" w:hAnsi="Times New Roman" w:cs="Times New Roman"/>
          <w:lang w:val="uk-UA"/>
        </w:rPr>
        <w:t>ві, посада, контактний телефон);</w:t>
      </w:r>
    </w:p>
    <w:p w:rsidR="002C6764" w:rsidRPr="004E4AF8" w:rsidRDefault="002C29F2" w:rsidP="00CF47A9">
      <w:pPr>
        <w:widowControl w:val="0"/>
        <w:numPr>
          <w:ilvl w:val="1"/>
          <w:numId w:val="5"/>
        </w:numPr>
        <w:suppressAutoHyphens/>
        <w:spacing w:after="0" w:line="240" w:lineRule="auto"/>
        <w:ind w:left="0" w:firstLine="284"/>
        <w:jc w:val="both"/>
        <w:rPr>
          <w:rFonts w:ascii="Times New Roman" w:hAnsi="Times New Roman" w:cs="Times New Roman"/>
          <w:lang w:val="uk-UA"/>
        </w:rPr>
      </w:pPr>
      <w:r w:rsidRPr="004E4AF8">
        <w:rPr>
          <w:rFonts w:ascii="Times New Roman" w:hAnsi="Times New Roman" w:cs="Times New Roman"/>
          <w:lang w:val="uk-UA"/>
        </w:rPr>
        <w:t>В</w:t>
      </w:r>
      <w:r w:rsidR="008C11CA" w:rsidRPr="004E4AF8">
        <w:rPr>
          <w:rFonts w:ascii="Times New Roman" w:hAnsi="Times New Roman" w:cs="Times New Roman"/>
          <w:lang w:val="uk-UA"/>
        </w:rPr>
        <w:t>итяг або виписка або витяг з Єдиного держ</w:t>
      </w:r>
      <w:r w:rsidR="009A694E" w:rsidRPr="004E4AF8">
        <w:rPr>
          <w:rFonts w:ascii="Times New Roman" w:hAnsi="Times New Roman" w:cs="Times New Roman"/>
          <w:lang w:val="uk-UA"/>
        </w:rPr>
        <w:t xml:space="preserve">авного реєстру юридичних осіб, </w:t>
      </w:r>
      <w:r w:rsidR="008C11CA" w:rsidRPr="004E4AF8">
        <w:rPr>
          <w:rFonts w:ascii="Times New Roman" w:hAnsi="Times New Roman" w:cs="Times New Roman"/>
          <w:lang w:val="uk-UA"/>
        </w:rPr>
        <w:t>фізичних осіб-підприємців та громадських формувань</w:t>
      </w:r>
      <w:r w:rsidR="008C11CA" w:rsidRPr="004E4AF8">
        <w:rPr>
          <w:rFonts w:ascii="Times New Roman" w:hAnsi="Times New Roman" w:cs="Times New Roman"/>
          <w:bCs/>
          <w:lang w:val="uk-UA"/>
        </w:rPr>
        <w:t>;</w:t>
      </w:r>
    </w:p>
    <w:p w:rsidR="002C6764" w:rsidRPr="004E4AF8" w:rsidRDefault="002C29F2" w:rsidP="00CF47A9">
      <w:pPr>
        <w:widowControl w:val="0"/>
        <w:numPr>
          <w:ilvl w:val="1"/>
          <w:numId w:val="5"/>
        </w:numPr>
        <w:suppressAutoHyphens/>
        <w:spacing w:after="0" w:line="240" w:lineRule="auto"/>
        <w:ind w:left="0" w:firstLine="284"/>
        <w:jc w:val="both"/>
        <w:rPr>
          <w:rFonts w:ascii="Times New Roman" w:hAnsi="Times New Roman" w:cs="Times New Roman"/>
          <w:lang w:val="uk-UA"/>
        </w:rPr>
      </w:pPr>
      <w:r w:rsidRPr="004E4AF8">
        <w:rPr>
          <w:rFonts w:ascii="Times New Roman" w:hAnsi="Times New Roman" w:cs="Times New Roman"/>
          <w:iCs/>
          <w:lang w:val="uk-UA"/>
        </w:rPr>
        <w:t>К</w:t>
      </w:r>
      <w:r w:rsidR="008C11CA" w:rsidRPr="004E4AF8">
        <w:rPr>
          <w:rFonts w:ascii="Times New Roman" w:hAnsi="Times New Roman" w:cs="Times New Roman"/>
          <w:iCs/>
          <w:lang w:val="uk-UA"/>
        </w:rPr>
        <w:t xml:space="preserve">опію витягу з реєстру платника податку на додану вартість (копію свідоцтва про реєстрацію платника податку на додану вартість) або копію витягу з реєстру платника єдиного податку (копію свідоцтва про реєстрацію платника єдиного податку) (у передбачених законодавством випадках) або інший документ, що підтверджує статус </w:t>
      </w:r>
      <w:r w:rsidR="007C1FE7" w:rsidRPr="004E4AF8">
        <w:rPr>
          <w:rFonts w:ascii="Times New Roman" w:hAnsi="Times New Roman" w:cs="Times New Roman"/>
          <w:lang w:val="uk-UA"/>
        </w:rPr>
        <w:t>платника податків Учасника</w:t>
      </w:r>
      <w:r w:rsidR="002C6764" w:rsidRPr="004E4AF8">
        <w:rPr>
          <w:rFonts w:ascii="Times New Roman" w:hAnsi="Times New Roman" w:cs="Times New Roman"/>
          <w:lang w:val="uk-UA"/>
        </w:rPr>
        <w:t>;</w:t>
      </w:r>
    </w:p>
    <w:p w:rsidR="002C6764" w:rsidRPr="004E4AF8" w:rsidRDefault="002C6764" w:rsidP="00CF47A9">
      <w:pPr>
        <w:widowControl w:val="0"/>
        <w:numPr>
          <w:ilvl w:val="1"/>
          <w:numId w:val="5"/>
        </w:numPr>
        <w:suppressAutoHyphens/>
        <w:spacing w:after="0" w:line="240" w:lineRule="auto"/>
        <w:ind w:left="0" w:firstLine="284"/>
        <w:jc w:val="both"/>
        <w:rPr>
          <w:rFonts w:ascii="Times New Roman" w:hAnsi="Times New Roman" w:cs="Times New Roman"/>
          <w:lang w:val="uk-UA"/>
        </w:rPr>
      </w:pPr>
      <w:r w:rsidRPr="004E4AF8">
        <w:rPr>
          <w:rFonts w:ascii="Times New Roman" w:hAnsi="Times New Roman" w:cs="Times New Roman"/>
          <w:lang w:val="uk-UA"/>
        </w:rPr>
        <w:t>Статут</w:t>
      </w:r>
      <w:r w:rsidR="007C1FE7" w:rsidRPr="004E4AF8">
        <w:rPr>
          <w:rFonts w:ascii="Times New Roman" w:hAnsi="Times New Roman" w:cs="Times New Roman"/>
          <w:lang w:val="uk-UA"/>
        </w:rPr>
        <w:t xml:space="preserve"> </w:t>
      </w:r>
      <w:r w:rsidR="008C11CA" w:rsidRPr="004E4AF8">
        <w:rPr>
          <w:rFonts w:ascii="Times New Roman" w:hAnsi="Times New Roman" w:cs="Times New Roman"/>
          <w:lang w:val="uk-UA"/>
        </w:rPr>
        <w:t>або</w:t>
      </w:r>
      <w:r w:rsidR="002C54DD" w:rsidRPr="004E4AF8">
        <w:rPr>
          <w:rFonts w:ascii="Times New Roman" w:hAnsi="Times New Roman" w:cs="Times New Roman"/>
          <w:lang w:val="uk-UA"/>
        </w:rPr>
        <w:t xml:space="preserve"> інший установчий </w:t>
      </w:r>
      <w:r w:rsidR="008C11CA" w:rsidRPr="004E4AF8">
        <w:rPr>
          <w:rFonts w:ascii="Times New Roman" w:hAnsi="Times New Roman" w:cs="Times New Roman"/>
          <w:lang w:val="uk-UA"/>
        </w:rPr>
        <w:t xml:space="preserve">документ, включаючи всі зареєстровані зміни, або витяг зі статуту, що містить інформацію про статус учасника, його місцезнаходження, види діяльності або надати інформацію з кодом доступу для перегляду Статуту на сайті </w:t>
      </w:r>
      <w:hyperlink r:id="rId8" w:history="1">
        <w:r w:rsidR="008C11CA" w:rsidRPr="004E4AF8">
          <w:rPr>
            <w:rStyle w:val="a5"/>
            <w:rFonts w:ascii="Times New Roman" w:hAnsi="Times New Roman" w:cs="Times New Roman"/>
            <w:lang w:val="uk-UA"/>
          </w:rPr>
          <w:t>https://usr.minjust.gov.ua/freesearch</w:t>
        </w:r>
      </w:hyperlink>
      <w:r w:rsidRPr="004E4AF8">
        <w:rPr>
          <w:rFonts w:ascii="Times New Roman" w:hAnsi="Times New Roman" w:cs="Times New Roman"/>
          <w:lang w:val="uk-UA"/>
        </w:rPr>
        <w:t xml:space="preserve"> (</w:t>
      </w:r>
      <w:r w:rsidR="007C1FE7" w:rsidRPr="004E4AF8">
        <w:rPr>
          <w:rFonts w:ascii="Times New Roman" w:hAnsi="Times New Roman" w:cs="Times New Roman"/>
          <w:u w:val="single"/>
          <w:lang w:val="uk-UA"/>
        </w:rPr>
        <w:t>для юридичних осіб</w:t>
      </w:r>
      <w:r w:rsidRPr="004E4AF8">
        <w:rPr>
          <w:rFonts w:ascii="Times New Roman" w:hAnsi="Times New Roman" w:cs="Times New Roman"/>
          <w:lang w:val="uk-UA"/>
        </w:rPr>
        <w:t>);</w:t>
      </w:r>
    </w:p>
    <w:p w:rsidR="002C6764" w:rsidRPr="004E4AF8" w:rsidRDefault="008C11CA" w:rsidP="00CF47A9">
      <w:pPr>
        <w:widowControl w:val="0"/>
        <w:numPr>
          <w:ilvl w:val="1"/>
          <w:numId w:val="5"/>
        </w:numPr>
        <w:suppressAutoHyphens/>
        <w:spacing w:after="0" w:line="240" w:lineRule="auto"/>
        <w:ind w:left="0" w:firstLine="284"/>
        <w:jc w:val="both"/>
        <w:rPr>
          <w:rFonts w:ascii="Times New Roman" w:hAnsi="Times New Roman" w:cs="Times New Roman"/>
          <w:lang w:val="uk-UA"/>
        </w:rPr>
      </w:pPr>
      <w:r w:rsidRPr="004E4AF8">
        <w:rPr>
          <w:rFonts w:ascii="Times New Roman" w:hAnsi="Times New Roman" w:cs="Times New Roman"/>
          <w:lang w:val="uk-UA"/>
        </w:rPr>
        <w:t xml:space="preserve">Оригінал чи копію паспорта громадянина сторінок (1, 2, 3 та сторінка з інформацією про реєстрацію місця проживання або місця перебування особи) або копію паспорта громадянина України у формі картки (ID-картка) та витяг з Єдиного державного демографічного реєстру, щодо реєстрації місця проживання (у разі, якщо підписувати пропозицію та/або договір про закупівлю буде уповноважена учасником особа необхідно додатково надати довіреність або доручення, яка засвідчує повноваження уповноваженої особи на підпис пропозиції) </w:t>
      </w:r>
      <w:r w:rsidRPr="004E4AF8">
        <w:rPr>
          <w:rFonts w:ascii="Times New Roman" w:hAnsi="Times New Roman" w:cs="Times New Roman"/>
          <w:bCs/>
          <w:lang w:val="uk-UA"/>
        </w:rPr>
        <w:t>(</w:t>
      </w:r>
      <w:r w:rsidRPr="004E4AF8">
        <w:rPr>
          <w:rFonts w:ascii="Times New Roman" w:hAnsi="Times New Roman" w:cs="Times New Roman"/>
          <w:bCs/>
          <w:u w:val="single"/>
          <w:lang w:val="uk-UA"/>
        </w:rPr>
        <w:t xml:space="preserve">для </w:t>
      </w:r>
      <w:r w:rsidR="002C6764" w:rsidRPr="004E4AF8">
        <w:rPr>
          <w:rFonts w:ascii="Times New Roman" w:hAnsi="Times New Roman" w:cs="Times New Roman"/>
          <w:bCs/>
          <w:u w:val="single"/>
          <w:lang w:val="uk-UA"/>
        </w:rPr>
        <w:t>фізичних осіб-підприємців</w:t>
      </w:r>
      <w:r w:rsidR="002C6764" w:rsidRPr="004E4AF8">
        <w:rPr>
          <w:rFonts w:ascii="Times New Roman" w:hAnsi="Times New Roman" w:cs="Times New Roman"/>
          <w:bCs/>
          <w:lang w:val="uk-UA"/>
        </w:rPr>
        <w:t>);</w:t>
      </w:r>
    </w:p>
    <w:p w:rsidR="002C6764" w:rsidRPr="004E4AF8" w:rsidRDefault="008C11CA" w:rsidP="00CF47A9">
      <w:pPr>
        <w:widowControl w:val="0"/>
        <w:numPr>
          <w:ilvl w:val="1"/>
          <w:numId w:val="5"/>
        </w:numPr>
        <w:suppressAutoHyphens/>
        <w:spacing w:after="0" w:line="240" w:lineRule="auto"/>
        <w:ind w:left="0" w:firstLine="284"/>
        <w:jc w:val="both"/>
        <w:rPr>
          <w:rFonts w:ascii="Times New Roman" w:hAnsi="Times New Roman" w:cs="Times New Roman"/>
          <w:lang w:val="uk-UA"/>
        </w:rPr>
      </w:pPr>
      <w:r w:rsidRPr="004E4AF8">
        <w:rPr>
          <w:rFonts w:ascii="Times New Roman" w:hAnsi="Times New Roman" w:cs="Times New Roman"/>
          <w:bCs/>
          <w:lang w:val="uk-UA"/>
        </w:rPr>
        <w:t>Довідка про присвоєння ідентифікаційного номеру (реєстраційного номеру обліко</w:t>
      </w:r>
      <w:r w:rsidR="007C1FE7" w:rsidRPr="004E4AF8">
        <w:rPr>
          <w:rFonts w:ascii="Times New Roman" w:hAnsi="Times New Roman" w:cs="Times New Roman"/>
          <w:bCs/>
          <w:lang w:val="uk-UA"/>
        </w:rPr>
        <w:t>вої картки платника податків) (</w:t>
      </w:r>
      <w:r w:rsidRPr="004E4AF8">
        <w:rPr>
          <w:rFonts w:ascii="Times New Roman" w:hAnsi="Times New Roman" w:cs="Times New Roman"/>
          <w:bCs/>
          <w:u w:val="single"/>
          <w:lang w:val="uk-UA"/>
        </w:rPr>
        <w:t xml:space="preserve">для </w:t>
      </w:r>
      <w:r w:rsidR="002C6764" w:rsidRPr="004E4AF8">
        <w:rPr>
          <w:rFonts w:ascii="Times New Roman" w:hAnsi="Times New Roman" w:cs="Times New Roman"/>
          <w:bCs/>
          <w:u w:val="single"/>
          <w:lang w:val="uk-UA"/>
        </w:rPr>
        <w:t>фізичних осіб-підприємців</w:t>
      </w:r>
      <w:r w:rsidR="007C1FE7" w:rsidRPr="004E4AF8">
        <w:rPr>
          <w:rFonts w:ascii="Times New Roman" w:hAnsi="Times New Roman" w:cs="Times New Roman"/>
          <w:bCs/>
          <w:lang w:val="uk-UA"/>
        </w:rPr>
        <w:t>)</w:t>
      </w:r>
      <w:r w:rsidR="002C6764" w:rsidRPr="004E4AF8">
        <w:rPr>
          <w:rFonts w:ascii="Times New Roman" w:hAnsi="Times New Roman" w:cs="Times New Roman"/>
          <w:bCs/>
          <w:lang w:val="uk-UA"/>
        </w:rPr>
        <w:t>;</w:t>
      </w:r>
    </w:p>
    <w:p w:rsidR="00FC1E0A" w:rsidRPr="004E4AF8" w:rsidRDefault="008C11CA" w:rsidP="00FC1E0A">
      <w:pPr>
        <w:widowControl w:val="0"/>
        <w:numPr>
          <w:ilvl w:val="1"/>
          <w:numId w:val="5"/>
        </w:numPr>
        <w:suppressAutoHyphens/>
        <w:spacing w:after="0" w:line="240" w:lineRule="auto"/>
        <w:ind w:left="0" w:firstLine="284"/>
        <w:jc w:val="both"/>
        <w:rPr>
          <w:rFonts w:ascii="Times New Roman" w:hAnsi="Times New Roman" w:cs="Times New Roman"/>
          <w:lang w:val="uk-UA"/>
        </w:rPr>
      </w:pPr>
      <w:r w:rsidRPr="004E4AF8">
        <w:rPr>
          <w:rFonts w:ascii="Times New Roman" w:hAnsi="Times New Roman" w:cs="Times New Roman"/>
          <w:bCs/>
          <w:lang w:val="uk-UA"/>
        </w:rPr>
        <w:t>Документи, що підтверджують повноваження керівника: протокол установчих (загальних</w:t>
      </w:r>
      <w:r w:rsidRPr="004E4AF8">
        <w:rPr>
          <w:rFonts w:ascii="Times New Roman" w:hAnsi="Times New Roman" w:cs="Times New Roman"/>
          <w:lang w:val="uk-UA"/>
        </w:rPr>
        <w:t>) зборів або рішення засновника та наказ (розпорядження) про призначення, довіреність або про вступ на посаду</w:t>
      </w:r>
      <w:r w:rsidRPr="004E4AF8">
        <w:rPr>
          <w:rFonts w:ascii="Times New Roman" w:hAnsi="Times New Roman" w:cs="Times New Roman"/>
          <w:bCs/>
          <w:lang w:val="uk-UA"/>
        </w:rPr>
        <w:t xml:space="preserve"> (для суб’єктів підприємницької діяльності – фізичних осіб та фізичних </w:t>
      </w:r>
      <w:r w:rsidR="002C6764" w:rsidRPr="004E4AF8">
        <w:rPr>
          <w:rFonts w:ascii="Times New Roman" w:hAnsi="Times New Roman" w:cs="Times New Roman"/>
          <w:bCs/>
          <w:lang w:val="uk-UA"/>
        </w:rPr>
        <w:t>осіб-підприємців за наявності);</w:t>
      </w:r>
    </w:p>
    <w:p w:rsidR="00FC1E0A" w:rsidRPr="004E4AF8" w:rsidRDefault="00FC1E0A" w:rsidP="00FC1E0A">
      <w:pPr>
        <w:widowControl w:val="0"/>
        <w:numPr>
          <w:ilvl w:val="1"/>
          <w:numId w:val="5"/>
        </w:numPr>
        <w:suppressAutoHyphens/>
        <w:spacing w:after="0" w:line="240" w:lineRule="auto"/>
        <w:ind w:left="0" w:firstLine="284"/>
        <w:jc w:val="both"/>
        <w:rPr>
          <w:rFonts w:ascii="Times New Roman" w:hAnsi="Times New Roman" w:cs="Times New Roman"/>
          <w:lang w:val="uk-UA"/>
        </w:rPr>
      </w:pPr>
      <w:r w:rsidRPr="004E4AF8">
        <w:rPr>
          <w:rFonts w:ascii="Times New Roman" w:hAnsi="Times New Roman" w:cs="Times New Roman"/>
          <w:lang w:val="uk-UA"/>
        </w:rPr>
        <w:t xml:space="preserve">Гарантійний листа від виробника (якщо учасник не є виробником товару) або офіційного представника виробника на території України, що підтверджує можливість постачання Учасником запропонованих виробів медичного призначення </w:t>
      </w:r>
      <w:r w:rsidRPr="004E4AF8">
        <w:rPr>
          <w:rFonts w:ascii="Times New Roman" w:hAnsi="Times New Roman" w:cs="Times New Roman"/>
          <w:bCs/>
          <w:lang w:val="uk-UA"/>
        </w:rPr>
        <w:t>із терміном придатності товару на момент не менше 70% від загального терміну зберігання.</w:t>
      </w:r>
      <w:r w:rsidRPr="004E4AF8">
        <w:rPr>
          <w:rFonts w:ascii="Times New Roman" w:hAnsi="Times New Roman" w:cs="Times New Roman"/>
          <w:lang w:val="uk-UA"/>
        </w:rPr>
        <w:t xml:space="preserve">  в необхідній кількості, якості та в потрібні терміни, визначені цією документацією торгів та пропозицією Учасника</w:t>
      </w:r>
      <w:r w:rsidRPr="004E4AF8">
        <w:rPr>
          <w:rFonts w:ascii="Times New Roman" w:hAnsi="Times New Roman" w:cs="Times New Roman"/>
          <w:bCs/>
          <w:lang w:val="uk-UA"/>
        </w:rPr>
        <w:t xml:space="preserve"> Гарантійний лист виробника або офіційного представника в Україні, повинен включати: повну назву учасника, назву закупівлі, повну назву замовника. Документи повинні бути надані сканованому вигляді у форматі PDF та містити розбірливі зображення;</w:t>
      </w:r>
    </w:p>
    <w:p w:rsidR="002C29F2" w:rsidRPr="004E4AF8" w:rsidRDefault="002C29F2" w:rsidP="00CF47A9">
      <w:pPr>
        <w:widowControl w:val="0"/>
        <w:numPr>
          <w:ilvl w:val="1"/>
          <w:numId w:val="5"/>
        </w:numPr>
        <w:suppressAutoHyphens/>
        <w:spacing w:after="0" w:line="240" w:lineRule="auto"/>
        <w:ind w:left="0" w:firstLine="284"/>
        <w:jc w:val="both"/>
        <w:rPr>
          <w:rFonts w:ascii="Times New Roman" w:hAnsi="Times New Roman" w:cs="Times New Roman"/>
          <w:lang w:val="uk-UA"/>
        </w:rPr>
      </w:pPr>
      <w:r w:rsidRPr="004E4AF8">
        <w:rPr>
          <w:rFonts w:ascii="Times New Roman" w:hAnsi="Times New Roman" w:cs="Times New Roman"/>
          <w:bCs/>
          <w:lang w:val="uk-UA"/>
        </w:rPr>
        <w:t xml:space="preserve">Гарантійний лист у довільній формі за підписом уповноваженої особи учасника на погодження учасника з необхідними технічними, якісними та кількісними характеристиками предмета закупівлі, визначеними замовником у Додатку №2 до оголошення про проведення спрощеної закупівлі в електронній системі </w:t>
      </w:r>
      <w:proofErr w:type="spellStart"/>
      <w:r w:rsidRPr="004E4AF8">
        <w:rPr>
          <w:rFonts w:ascii="Times New Roman" w:hAnsi="Times New Roman" w:cs="Times New Roman"/>
          <w:bCs/>
          <w:lang w:val="uk-UA"/>
        </w:rPr>
        <w:t>закупівель</w:t>
      </w:r>
      <w:proofErr w:type="spellEnd"/>
      <w:r w:rsidRPr="004E4AF8">
        <w:rPr>
          <w:rFonts w:ascii="Times New Roman" w:hAnsi="Times New Roman" w:cs="Times New Roman"/>
          <w:bCs/>
          <w:lang w:val="uk-UA"/>
        </w:rPr>
        <w:t>;</w:t>
      </w:r>
    </w:p>
    <w:p w:rsidR="00731ACD" w:rsidRPr="004E4AF8" w:rsidRDefault="00801A9D" w:rsidP="00CF47A9">
      <w:pPr>
        <w:widowControl w:val="0"/>
        <w:numPr>
          <w:ilvl w:val="1"/>
          <w:numId w:val="5"/>
        </w:numPr>
        <w:suppressAutoHyphens/>
        <w:spacing w:after="0" w:line="240" w:lineRule="auto"/>
        <w:ind w:left="0" w:firstLine="284"/>
        <w:jc w:val="both"/>
        <w:rPr>
          <w:rFonts w:ascii="Times New Roman" w:hAnsi="Times New Roman" w:cs="Times New Roman"/>
          <w:lang w:val="uk-UA"/>
        </w:rPr>
      </w:pPr>
      <w:r w:rsidRPr="004E4AF8">
        <w:rPr>
          <w:rFonts w:ascii="Times New Roman" w:hAnsi="Times New Roman" w:cs="Times New Roman"/>
          <w:lang w:val="uk-UA"/>
        </w:rPr>
        <w:t>Гарантійний лист щодо ознайомлення з проектом договору та погодженням на виконання його вимог у разі перемоги в закупівлі;</w:t>
      </w:r>
    </w:p>
    <w:p w:rsidR="002C6764" w:rsidRPr="004E4AF8" w:rsidRDefault="00B702CA" w:rsidP="00CF47A9">
      <w:pPr>
        <w:widowControl w:val="0"/>
        <w:numPr>
          <w:ilvl w:val="1"/>
          <w:numId w:val="5"/>
        </w:numPr>
        <w:suppressAutoHyphens/>
        <w:spacing w:after="0" w:line="240" w:lineRule="auto"/>
        <w:ind w:left="0" w:firstLine="284"/>
        <w:jc w:val="both"/>
        <w:rPr>
          <w:rFonts w:ascii="Times New Roman" w:hAnsi="Times New Roman" w:cs="Times New Roman"/>
          <w:lang w:val="uk-UA"/>
        </w:rPr>
      </w:pPr>
      <w:r w:rsidRPr="004E4AF8">
        <w:rPr>
          <w:rFonts w:ascii="Times New Roman" w:hAnsi="Times New Roman" w:cs="Times New Roman"/>
          <w:lang w:val="uk-UA"/>
        </w:rPr>
        <w:t xml:space="preserve">Довідка </w:t>
      </w:r>
      <w:r w:rsidR="00676264" w:rsidRPr="004E4AF8">
        <w:rPr>
          <w:rFonts w:ascii="Times New Roman" w:hAnsi="Times New Roman" w:cs="Times New Roman"/>
          <w:lang w:val="uk-UA"/>
        </w:rPr>
        <w:t xml:space="preserve">за підписом уповноваженої особи учасника </w:t>
      </w:r>
      <w:r w:rsidRPr="004E4AF8">
        <w:rPr>
          <w:rFonts w:ascii="Times New Roman" w:hAnsi="Times New Roman" w:cs="Times New Roman"/>
          <w:lang w:val="uk-UA"/>
        </w:rPr>
        <w:t>про наявність документально підтвердженого дос</w:t>
      </w:r>
      <w:r w:rsidR="00731ACD" w:rsidRPr="004E4AF8">
        <w:rPr>
          <w:rFonts w:ascii="Times New Roman" w:hAnsi="Times New Roman" w:cs="Times New Roman"/>
          <w:lang w:val="uk-UA"/>
        </w:rPr>
        <w:t>віду виконання аналогічного (</w:t>
      </w:r>
      <w:proofErr w:type="spellStart"/>
      <w:r w:rsidR="00731ACD" w:rsidRPr="004E4AF8">
        <w:rPr>
          <w:rFonts w:ascii="Times New Roman" w:hAnsi="Times New Roman" w:cs="Times New Roman"/>
          <w:lang w:val="uk-UA"/>
        </w:rPr>
        <w:t>их</w:t>
      </w:r>
      <w:proofErr w:type="spellEnd"/>
      <w:r w:rsidR="00731ACD" w:rsidRPr="004E4AF8">
        <w:rPr>
          <w:rFonts w:ascii="Times New Roman" w:hAnsi="Times New Roman" w:cs="Times New Roman"/>
          <w:lang w:val="uk-UA"/>
        </w:rPr>
        <w:t>)</w:t>
      </w:r>
      <w:r w:rsidRPr="004E4AF8">
        <w:rPr>
          <w:rFonts w:ascii="Times New Roman" w:hAnsi="Times New Roman" w:cs="Times New Roman"/>
          <w:lang w:val="uk-UA"/>
        </w:rPr>
        <w:t xml:space="preserve"> договору (</w:t>
      </w:r>
      <w:proofErr w:type="spellStart"/>
      <w:r w:rsidRPr="004E4AF8">
        <w:rPr>
          <w:rFonts w:ascii="Times New Roman" w:hAnsi="Times New Roman" w:cs="Times New Roman"/>
          <w:lang w:val="uk-UA"/>
        </w:rPr>
        <w:t>ів</w:t>
      </w:r>
      <w:proofErr w:type="spellEnd"/>
      <w:r w:rsidRPr="004E4AF8">
        <w:rPr>
          <w:rFonts w:ascii="Times New Roman" w:hAnsi="Times New Roman" w:cs="Times New Roman"/>
          <w:lang w:val="uk-UA"/>
        </w:rPr>
        <w:t>) за формою:</w:t>
      </w:r>
    </w:p>
    <w:p w:rsidR="00B702CA" w:rsidRPr="004E4AF8" w:rsidRDefault="00B702CA" w:rsidP="00CF47A9">
      <w:pPr>
        <w:widowControl w:val="0"/>
        <w:suppressAutoHyphens/>
        <w:spacing w:after="0" w:line="240" w:lineRule="auto"/>
        <w:jc w:val="both"/>
        <w:rPr>
          <w:rFonts w:ascii="Times New Roman" w:hAnsi="Times New Roman" w:cs="Times New Roman"/>
          <w:lang w:val="uk-UA"/>
        </w:rPr>
      </w:pPr>
    </w:p>
    <w:tbl>
      <w:tblPr>
        <w:tblStyle w:val="a8"/>
        <w:tblW w:w="0" w:type="auto"/>
        <w:tblInd w:w="284" w:type="dxa"/>
        <w:tblLook w:val="04A0" w:firstRow="1" w:lastRow="0" w:firstColumn="1" w:lastColumn="0" w:noHBand="0" w:noVBand="1"/>
      </w:tblPr>
      <w:tblGrid>
        <w:gridCol w:w="817"/>
        <w:gridCol w:w="3289"/>
        <w:gridCol w:w="2976"/>
        <w:gridCol w:w="1134"/>
        <w:gridCol w:w="1560"/>
      </w:tblGrid>
      <w:tr w:rsidR="004E4AF8" w:rsidRPr="004E4AF8" w:rsidTr="004E4AF8">
        <w:tc>
          <w:tcPr>
            <w:tcW w:w="817" w:type="dxa"/>
            <w:vAlign w:val="center"/>
          </w:tcPr>
          <w:p w:rsidR="004E4AF8" w:rsidRPr="004E4AF8" w:rsidRDefault="004E4AF8" w:rsidP="00CF47A9">
            <w:pPr>
              <w:widowControl w:val="0"/>
              <w:suppressAutoHyphens/>
              <w:spacing w:after="0" w:line="240" w:lineRule="auto"/>
              <w:jc w:val="center"/>
              <w:rPr>
                <w:rFonts w:ascii="Times New Roman" w:hAnsi="Times New Roman" w:cs="Times New Roman"/>
                <w:lang w:val="uk-UA"/>
              </w:rPr>
            </w:pPr>
            <w:r w:rsidRPr="004E4AF8">
              <w:rPr>
                <w:rFonts w:ascii="Times New Roman" w:hAnsi="Times New Roman" w:cs="Times New Roman"/>
                <w:lang w:val="uk-UA"/>
              </w:rPr>
              <w:t>№ п/п</w:t>
            </w:r>
          </w:p>
        </w:tc>
        <w:tc>
          <w:tcPr>
            <w:tcW w:w="3289" w:type="dxa"/>
            <w:vAlign w:val="center"/>
          </w:tcPr>
          <w:p w:rsidR="004E4AF8" w:rsidRPr="004E4AF8" w:rsidRDefault="004E4AF8" w:rsidP="00CF47A9">
            <w:pPr>
              <w:widowControl w:val="0"/>
              <w:suppressAutoHyphens/>
              <w:spacing w:after="0" w:line="240" w:lineRule="auto"/>
              <w:jc w:val="center"/>
              <w:rPr>
                <w:rFonts w:ascii="Times New Roman" w:hAnsi="Times New Roman" w:cs="Times New Roman"/>
                <w:lang w:val="uk-UA"/>
              </w:rPr>
            </w:pPr>
            <w:r w:rsidRPr="004E4AF8">
              <w:rPr>
                <w:rFonts w:ascii="Times New Roman" w:hAnsi="Times New Roman" w:cs="Times New Roman"/>
                <w:lang w:val="uk-UA"/>
              </w:rPr>
              <w:t>Назва організації (замовника), з якою було укладено договір</w:t>
            </w:r>
          </w:p>
        </w:tc>
        <w:tc>
          <w:tcPr>
            <w:tcW w:w="2976" w:type="dxa"/>
            <w:vAlign w:val="center"/>
          </w:tcPr>
          <w:p w:rsidR="004E4AF8" w:rsidRPr="004E4AF8" w:rsidRDefault="004E4AF8" w:rsidP="00CF47A9">
            <w:pPr>
              <w:widowControl w:val="0"/>
              <w:suppressAutoHyphens/>
              <w:spacing w:after="0" w:line="240" w:lineRule="auto"/>
              <w:jc w:val="center"/>
              <w:rPr>
                <w:rFonts w:ascii="Times New Roman" w:hAnsi="Times New Roman" w:cs="Times New Roman"/>
                <w:lang w:val="uk-UA"/>
              </w:rPr>
            </w:pPr>
            <w:r w:rsidRPr="004E4AF8">
              <w:rPr>
                <w:rFonts w:ascii="Times New Roman" w:hAnsi="Times New Roman" w:cs="Times New Roman"/>
                <w:lang w:val="uk-UA"/>
              </w:rPr>
              <w:t>П.І.П., посада контактної особи (замовника) телефон</w:t>
            </w:r>
          </w:p>
        </w:tc>
        <w:tc>
          <w:tcPr>
            <w:tcW w:w="1134" w:type="dxa"/>
            <w:vAlign w:val="center"/>
          </w:tcPr>
          <w:p w:rsidR="004E4AF8" w:rsidRPr="004E4AF8" w:rsidRDefault="004E4AF8" w:rsidP="00CF47A9">
            <w:pPr>
              <w:widowControl w:val="0"/>
              <w:suppressAutoHyphens/>
              <w:spacing w:after="0" w:line="240" w:lineRule="auto"/>
              <w:jc w:val="center"/>
              <w:rPr>
                <w:rFonts w:ascii="Times New Roman" w:hAnsi="Times New Roman" w:cs="Times New Roman"/>
                <w:lang w:val="uk-UA"/>
              </w:rPr>
            </w:pPr>
            <w:r w:rsidRPr="004E4AF8">
              <w:rPr>
                <w:rFonts w:ascii="Times New Roman" w:hAnsi="Times New Roman" w:cs="Times New Roman"/>
                <w:lang w:val="uk-UA"/>
              </w:rPr>
              <w:t>Ціна договору (грн.)</w:t>
            </w:r>
          </w:p>
        </w:tc>
        <w:tc>
          <w:tcPr>
            <w:tcW w:w="1560" w:type="dxa"/>
            <w:vAlign w:val="center"/>
          </w:tcPr>
          <w:p w:rsidR="004E4AF8" w:rsidRPr="004E4AF8" w:rsidRDefault="004E4AF8" w:rsidP="00CF47A9">
            <w:pPr>
              <w:widowControl w:val="0"/>
              <w:suppressAutoHyphens/>
              <w:spacing w:after="0" w:line="240" w:lineRule="auto"/>
              <w:jc w:val="center"/>
              <w:rPr>
                <w:rFonts w:ascii="Times New Roman" w:hAnsi="Times New Roman" w:cs="Times New Roman"/>
                <w:lang w:val="uk-UA"/>
              </w:rPr>
            </w:pPr>
            <w:r w:rsidRPr="004E4AF8">
              <w:rPr>
                <w:rFonts w:ascii="Times New Roman" w:hAnsi="Times New Roman" w:cs="Times New Roman"/>
                <w:lang w:val="uk-UA"/>
              </w:rPr>
              <w:t>Строк та стан виконання договору</w:t>
            </w:r>
          </w:p>
        </w:tc>
      </w:tr>
      <w:tr w:rsidR="004E4AF8" w:rsidRPr="004E4AF8" w:rsidTr="004E4AF8">
        <w:tc>
          <w:tcPr>
            <w:tcW w:w="817" w:type="dxa"/>
            <w:vAlign w:val="center"/>
          </w:tcPr>
          <w:p w:rsidR="004E4AF8" w:rsidRPr="004E4AF8" w:rsidRDefault="004E4AF8" w:rsidP="00CF47A9">
            <w:pPr>
              <w:widowControl w:val="0"/>
              <w:suppressAutoHyphens/>
              <w:spacing w:after="0" w:line="240" w:lineRule="auto"/>
              <w:jc w:val="center"/>
              <w:rPr>
                <w:rFonts w:ascii="Times New Roman" w:hAnsi="Times New Roman" w:cs="Times New Roman"/>
                <w:lang w:val="uk-UA"/>
              </w:rPr>
            </w:pPr>
            <w:r w:rsidRPr="004E4AF8">
              <w:rPr>
                <w:rFonts w:ascii="Times New Roman" w:hAnsi="Times New Roman" w:cs="Times New Roman"/>
                <w:lang w:val="uk-UA"/>
              </w:rPr>
              <w:t>1</w:t>
            </w:r>
          </w:p>
        </w:tc>
        <w:tc>
          <w:tcPr>
            <w:tcW w:w="3289" w:type="dxa"/>
            <w:vAlign w:val="center"/>
          </w:tcPr>
          <w:p w:rsidR="004E4AF8" w:rsidRPr="004E4AF8" w:rsidRDefault="004E4AF8" w:rsidP="00CF47A9">
            <w:pPr>
              <w:widowControl w:val="0"/>
              <w:suppressAutoHyphens/>
              <w:spacing w:after="0" w:line="240" w:lineRule="auto"/>
              <w:jc w:val="center"/>
              <w:rPr>
                <w:rFonts w:ascii="Times New Roman" w:hAnsi="Times New Roman" w:cs="Times New Roman"/>
                <w:lang w:val="uk-UA"/>
              </w:rPr>
            </w:pPr>
            <w:r w:rsidRPr="004E4AF8">
              <w:rPr>
                <w:rFonts w:ascii="Times New Roman" w:hAnsi="Times New Roman" w:cs="Times New Roman"/>
                <w:lang w:val="uk-UA"/>
              </w:rPr>
              <w:t>2</w:t>
            </w:r>
          </w:p>
        </w:tc>
        <w:tc>
          <w:tcPr>
            <w:tcW w:w="2976" w:type="dxa"/>
            <w:vAlign w:val="center"/>
          </w:tcPr>
          <w:p w:rsidR="004E4AF8" w:rsidRPr="004E4AF8" w:rsidRDefault="004E4AF8" w:rsidP="00CF47A9">
            <w:pPr>
              <w:widowControl w:val="0"/>
              <w:suppressAutoHyphens/>
              <w:spacing w:after="0" w:line="240" w:lineRule="auto"/>
              <w:jc w:val="center"/>
              <w:rPr>
                <w:rFonts w:ascii="Times New Roman" w:hAnsi="Times New Roman" w:cs="Times New Roman"/>
                <w:lang w:val="uk-UA"/>
              </w:rPr>
            </w:pPr>
            <w:r w:rsidRPr="004E4AF8">
              <w:rPr>
                <w:rFonts w:ascii="Times New Roman" w:hAnsi="Times New Roman" w:cs="Times New Roman"/>
                <w:lang w:val="uk-UA"/>
              </w:rPr>
              <w:t>3</w:t>
            </w:r>
          </w:p>
        </w:tc>
        <w:tc>
          <w:tcPr>
            <w:tcW w:w="1134" w:type="dxa"/>
            <w:vAlign w:val="center"/>
          </w:tcPr>
          <w:p w:rsidR="004E4AF8" w:rsidRPr="004E4AF8" w:rsidRDefault="004E4AF8" w:rsidP="00CF47A9">
            <w:pPr>
              <w:widowControl w:val="0"/>
              <w:suppressAutoHyphens/>
              <w:spacing w:after="0" w:line="240" w:lineRule="auto"/>
              <w:jc w:val="center"/>
              <w:rPr>
                <w:rFonts w:ascii="Times New Roman" w:hAnsi="Times New Roman" w:cs="Times New Roman"/>
                <w:lang w:val="uk-UA"/>
              </w:rPr>
            </w:pPr>
            <w:r w:rsidRPr="004E4AF8">
              <w:rPr>
                <w:rFonts w:ascii="Times New Roman" w:hAnsi="Times New Roman" w:cs="Times New Roman"/>
                <w:lang w:val="uk-UA"/>
              </w:rPr>
              <w:t>5</w:t>
            </w:r>
          </w:p>
        </w:tc>
        <w:tc>
          <w:tcPr>
            <w:tcW w:w="1560" w:type="dxa"/>
            <w:vAlign w:val="center"/>
          </w:tcPr>
          <w:p w:rsidR="004E4AF8" w:rsidRPr="004E4AF8" w:rsidRDefault="004E4AF8" w:rsidP="00CF47A9">
            <w:pPr>
              <w:widowControl w:val="0"/>
              <w:suppressAutoHyphens/>
              <w:spacing w:after="0" w:line="240" w:lineRule="auto"/>
              <w:jc w:val="center"/>
              <w:rPr>
                <w:rFonts w:ascii="Times New Roman" w:hAnsi="Times New Roman" w:cs="Times New Roman"/>
                <w:lang w:val="uk-UA"/>
              </w:rPr>
            </w:pPr>
            <w:r w:rsidRPr="004E4AF8">
              <w:rPr>
                <w:rFonts w:ascii="Times New Roman" w:hAnsi="Times New Roman" w:cs="Times New Roman"/>
                <w:lang w:val="uk-UA"/>
              </w:rPr>
              <w:t>6</w:t>
            </w:r>
          </w:p>
        </w:tc>
      </w:tr>
      <w:tr w:rsidR="004E4AF8" w:rsidRPr="004E4AF8" w:rsidTr="004E4AF8">
        <w:tc>
          <w:tcPr>
            <w:tcW w:w="817" w:type="dxa"/>
          </w:tcPr>
          <w:p w:rsidR="004E4AF8" w:rsidRPr="004E4AF8" w:rsidRDefault="004E4AF8" w:rsidP="00CF47A9">
            <w:pPr>
              <w:widowControl w:val="0"/>
              <w:suppressAutoHyphens/>
              <w:spacing w:after="0" w:line="240" w:lineRule="auto"/>
              <w:jc w:val="both"/>
              <w:rPr>
                <w:rFonts w:ascii="Times New Roman" w:hAnsi="Times New Roman" w:cs="Times New Roman"/>
                <w:lang w:val="uk-UA"/>
              </w:rPr>
            </w:pPr>
          </w:p>
        </w:tc>
        <w:tc>
          <w:tcPr>
            <w:tcW w:w="3289" w:type="dxa"/>
          </w:tcPr>
          <w:p w:rsidR="004E4AF8" w:rsidRPr="004E4AF8" w:rsidRDefault="004E4AF8" w:rsidP="00CF47A9">
            <w:pPr>
              <w:widowControl w:val="0"/>
              <w:suppressAutoHyphens/>
              <w:spacing w:after="0" w:line="240" w:lineRule="auto"/>
              <w:jc w:val="both"/>
              <w:rPr>
                <w:rFonts w:ascii="Times New Roman" w:hAnsi="Times New Roman" w:cs="Times New Roman"/>
                <w:lang w:val="uk-UA"/>
              </w:rPr>
            </w:pPr>
          </w:p>
        </w:tc>
        <w:tc>
          <w:tcPr>
            <w:tcW w:w="2976" w:type="dxa"/>
          </w:tcPr>
          <w:p w:rsidR="004E4AF8" w:rsidRPr="004E4AF8" w:rsidRDefault="004E4AF8" w:rsidP="00CF47A9">
            <w:pPr>
              <w:widowControl w:val="0"/>
              <w:suppressAutoHyphens/>
              <w:spacing w:after="0" w:line="240" w:lineRule="auto"/>
              <w:jc w:val="both"/>
              <w:rPr>
                <w:rFonts w:ascii="Times New Roman" w:hAnsi="Times New Roman" w:cs="Times New Roman"/>
                <w:lang w:val="uk-UA"/>
              </w:rPr>
            </w:pPr>
          </w:p>
        </w:tc>
        <w:tc>
          <w:tcPr>
            <w:tcW w:w="1134" w:type="dxa"/>
          </w:tcPr>
          <w:p w:rsidR="004E4AF8" w:rsidRPr="004E4AF8" w:rsidRDefault="004E4AF8" w:rsidP="00CF47A9">
            <w:pPr>
              <w:widowControl w:val="0"/>
              <w:suppressAutoHyphens/>
              <w:spacing w:after="0" w:line="240" w:lineRule="auto"/>
              <w:jc w:val="both"/>
              <w:rPr>
                <w:rFonts w:ascii="Times New Roman" w:hAnsi="Times New Roman" w:cs="Times New Roman"/>
                <w:lang w:val="uk-UA"/>
              </w:rPr>
            </w:pPr>
          </w:p>
        </w:tc>
        <w:tc>
          <w:tcPr>
            <w:tcW w:w="1560" w:type="dxa"/>
          </w:tcPr>
          <w:p w:rsidR="004E4AF8" w:rsidRPr="004E4AF8" w:rsidRDefault="004E4AF8" w:rsidP="00CF47A9">
            <w:pPr>
              <w:widowControl w:val="0"/>
              <w:suppressAutoHyphens/>
              <w:spacing w:after="0" w:line="240" w:lineRule="auto"/>
              <w:jc w:val="both"/>
              <w:rPr>
                <w:rFonts w:ascii="Times New Roman" w:hAnsi="Times New Roman" w:cs="Times New Roman"/>
                <w:lang w:val="uk-UA"/>
              </w:rPr>
            </w:pPr>
          </w:p>
        </w:tc>
      </w:tr>
      <w:tr w:rsidR="004E4AF8" w:rsidRPr="004E4AF8" w:rsidTr="004E4AF8">
        <w:tc>
          <w:tcPr>
            <w:tcW w:w="817" w:type="dxa"/>
          </w:tcPr>
          <w:p w:rsidR="004E4AF8" w:rsidRPr="004E4AF8" w:rsidRDefault="004E4AF8" w:rsidP="00CF47A9">
            <w:pPr>
              <w:widowControl w:val="0"/>
              <w:suppressAutoHyphens/>
              <w:spacing w:after="0" w:line="240" w:lineRule="auto"/>
              <w:jc w:val="both"/>
              <w:rPr>
                <w:rFonts w:ascii="Times New Roman" w:hAnsi="Times New Roman" w:cs="Times New Roman"/>
                <w:lang w:val="uk-UA"/>
              </w:rPr>
            </w:pPr>
          </w:p>
        </w:tc>
        <w:tc>
          <w:tcPr>
            <w:tcW w:w="3289" w:type="dxa"/>
          </w:tcPr>
          <w:p w:rsidR="004E4AF8" w:rsidRPr="004E4AF8" w:rsidRDefault="004E4AF8" w:rsidP="00CF47A9">
            <w:pPr>
              <w:widowControl w:val="0"/>
              <w:suppressAutoHyphens/>
              <w:spacing w:after="0" w:line="240" w:lineRule="auto"/>
              <w:jc w:val="both"/>
              <w:rPr>
                <w:rFonts w:ascii="Times New Roman" w:hAnsi="Times New Roman" w:cs="Times New Roman"/>
                <w:lang w:val="uk-UA"/>
              </w:rPr>
            </w:pPr>
          </w:p>
        </w:tc>
        <w:tc>
          <w:tcPr>
            <w:tcW w:w="2976" w:type="dxa"/>
          </w:tcPr>
          <w:p w:rsidR="004E4AF8" w:rsidRPr="004E4AF8" w:rsidRDefault="004E4AF8" w:rsidP="00CF47A9">
            <w:pPr>
              <w:widowControl w:val="0"/>
              <w:suppressAutoHyphens/>
              <w:spacing w:after="0" w:line="240" w:lineRule="auto"/>
              <w:jc w:val="both"/>
              <w:rPr>
                <w:rFonts w:ascii="Times New Roman" w:hAnsi="Times New Roman" w:cs="Times New Roman"/>
                <w:lang w:val="uk-UA"/>
              </w:rPr>
            </w:pPr>
          </w:p>
        </w:tc>
        <w:tc>
          <w:tcPr>
            <w:tcW w:w="1134" w:type="dxa"/>
          </w:tcPr>
          <w:p w:rsidR="004E4AF8" w:rsidRPr="004E4AF8" w:rsidRDefault="004E4AF8" w:rsidP="00CF47A9">
            <w:pPr>
              <w:widowControl w:val="0"/>
              <w:suppressAutoHyphens/>
              <w:spacing w:after="0" w:line="240" w:lineRule="auto"/>
              <w:jc w:val="both"/>
              <w:rPr>
                <w:rFonts w:ascii="Times New Roman" w:hAnsi="Times New Roman" w:cs="Times New Roman"/>
                <w:lang w:val="uk-UA"/>
              </w:rPr>
            </w:pPr>
          </w:p>
        </w:tc>
        <w:tc>
          <w:tcPr>
            <w:tcW w:w="1560" w:type="dxa"/>
          </w:tcPr>
          <w:p w:rsidR="004E4AF8" w:rsidRPr="004E4AF8" w:rsidRDefault="004E4AF8" w:rsidP="00CF47A9">
            <w:pPr>
              <w:widowControl w:val="0"/>
              <w:suppressAutoHyphens/>
              <w:spacing w:after="0" w:line="240" w:lineRule="auto"/>
              <w:jc w:val="both"/>
              <w:rPr>
                <w:rFonts w:ascii="Times New Roman" w:hAnsi="Times New Roman" w:cs="Times New Roman"/>
                <w:lang w:val="uk-UA"/>
              </w:rPr>
            </w:pPr>
          </w:p>
        </w:tc>
      </w:tr>
    </w:tbl>
    <w:p w:rsidR="00B702CA" w:rsidRPr="004E4AF8" w:rsidRDefault="00676264" w:rsidP="00CF47A9">
      <w:pPr>
        <w:widowControl w:val="0"/>
        <w:suppressAutoHyphens/>
        <w:spacing w:after="0" w:line="240" w:lineRule="auto"/>
        <w:ind w:firstLine="567"/>
        <w:jc w:val="both"/>
        <w:rPr>
          <w:rFonts w:ascii="Times New Roman" w:hAnsi="Times New Roman" w:cs="Times New Roman"/>
          <w:lang w:val="uk-UA"/>
        </w:rPr>
      </w:pPr>
      <w:r w:rsidRPr="004E4AF8">
        <w:rPr>
          <w:rFonts w:ascii="Times New Roman" w:hAnsi="Times New Roman" w:cs="Times New Roman"/>
          <w:lang w:val="uk-UA"/>
        </w:rPr>
        <w:t>Для підтвердження наявності досвіду виконання аналогічного (</w:t>
      </w:r>
      <w:proofErr w:type="spellStart"/>
      <w:r w:rsidRPr="004E4AF8">
        <w:rPr>
          <w:rFonts w:ascii="Times New Roman" w:hAnsi="Times New Roman" w:cs="Times New Roman"/>
          <w:lang w:val="uk-UA"/>
        </w:rPr>
        <w:t>их</w:t>
      </w:r>
      <w:proofErr w:type="spellEnd"/>
      <w:r w:rsidRPr="004E4AF8">
        <w:rPr>
          <w:rFonts w:ascii="Times New Roman" w:hAnsi="Times New Roman" w:cs="Times New Roman"/>
          <w:lang w:val="uk-UA"/>
        </w:rPr>
        <w:t>) договору (</w:t>
      </w:r>
      <w:proofErr w:type="spellStart"/>
      <w:r w:rsidRPr="004E4AF8">
        <w:rPr>
          <w:rFonts w:ascii="Times New Roman" w:hAnsi="Times New Roman" w:cs="Times New Roman"/>
          <w:lang w:val="uk-UA"/>
        </w:rPr>
        <w:t>ів</w:t>
      </w:r>
      <w:proofErr w:type="spellEnd"/>
      <w:r w:rsidRPr="004E4AF8">
        <w:rPr>
          <w:rFonts w:ascii="Times New Roman" w:hAnsi="Times New Roman" w:cs="Times New Roman"/>
          <w:lang w:val="uk-UA"/>
        </w:rPr>
        <w:t xml:space="preserve">) до довідки додаються: </w:t>
      </w:r>
    </w:p>
    <w:p w:rsidR="002C29F2" w:rsidRPr="004E4AF8" w:rsidRDefault="00676264" w:rsidP="00CF47A9">
      <w:pPr>
        <w:pStyle w:val="a3"/>
        <w:widowControl w:val="0"/>
        <w:numPr>
          <w:ilvl w:val="0"/>
          <w:numId w:val="38"/>
        </w:numPr>
        <w:suppressAutoHyphens/>
        <w:spacing w:after="0" w:line="240" w:lineRule="auto"/>
        <w:ind w:left="0" w:firstLine="284"/>
        <w:jc w:val="both"/>
        <w:rPr>
          <w:rFonts w:ascii="Times New Roman" w:hAnsi="Times New Roman" w:cs="Times New Roman"/>
          <w:lang w:val="uk-UA"/>
        </w:rPr>
      </w:pPr>
      <w:r w:rsidRPr="004E4AF8">
        <w:rPr>
          <w:rFonts w:ascii="Times New Roman" w:hAnsi="Times New Roman" w:cs="Times New Roman"/>
          <w:lang w:val="uk-UA"/>
        </w:rPr>
        <w:t>Договір (и) відповідно до довідки;</w:t>
      </w:r>
    </w:p>
    <w:p w:rsidR="002C29F2" w:rsidRPr="004E4AF8" w:rsidRDefault="00553341" w:rsidP="00CF47A9">
      <w:pPr>
        <w:pStyle w:val="a3"/>
        <w:widowControl w:val="0"/>
        <w:numPr>
          <w:ilvl w:val="0"/>
          <w:numId w:val="38"/>
        </w:numPr>
        <w:suppressAutoHyphens/>
        <w:spacing w:after="0" w:line="240" w:lineRule="auto"/>
        <w:ind w:left="0" w:firstLine="284"/>
        <w:jc w:val="both"/>
        <w:rPr>
          <w:rFonts w:ascii="Times New Roman" w:hAnsi="Times New Roman" w:cs="Times New Roman"/>
          <w:lang w:val="uk-UA"/>
        </w:rPr>
      </w:pPr>
      <w:r w:rsidRPr="004E4AF8">
        <w:rPr>
          <w:rFonts w:ascii="Times New Roman" w:hAnsi="Times New Roman" w:cs="Times New Roman"/>
          <w:lang w:val="uk-UA"/>
        </w:rPr>
        <w:t>Видаткові накладні</w:t>
      </w:r>
      <w:r w:rsidR="00676264" w:rsidRPr="004E4AF8">
        <w:rPr>
          <w:rFonts w:ascii="Times New Roman" w:hAnsi="Times New Roman" w:cs="Times New Roman"/>
          <w:lang w:val="uk-UA"/>
        </w:rPr>
        <w:t>;</w:t>
      </w:r>
    </w:p>
    <w:p w:rsidR="00676264" w:rsidRPr="004E4AF8" w:rsidRDefault="00676264" w:rsidP="00CF47A9">
      <w:pPr>
        <w:widowControl w:val="0"/>
        <w:suppressAutoHyphens/>
        <w:spacing w:after="0" w:line="240" w:lineRule="auto"/>
        <w:ind w:firstLine="284"/>
        <w:jc w:val="both"/>
        <w:rPr>
          <w:rFonts w:ascii="Times New Roman" w:hAnsi="Times New Roman" w:cs="Times New Roman"/>
          <w:lang w:val="uk-UA"/>
        </w:rPr>
      </w:pPr>
      <w:r w:rsidRPr="004E4AF8">
        <w:rPr>
          <w:rFonts w:ascii="Times New Roman" w:hAnsi="Times New Roman" w:cs="Times New Roman"/>
          <w:lang w:val="uk-UA"/>
        </w:rPr>
        <w:t>У разі зазначення в довідці більше одного аналогічного договору документи до довідки надаються щодо кожного такого договору та повинні відповідати вимогам цього пункту оголошення.</w:t>
      </w:r>
    </w:p>
    <w:p w:rsidR="00907A8E" w:rsidRPr="004E4AF8" w:rsidRDefault="001F0266" w:rsidP="00CF47A9">
      <w:pPr>
        <w:spacing w:after="0" w:line="240" w:lineRule="auto"/>
        <w:jc w:val="right"/>
        <w:rPr>
          <w:rFonts w:ascii="Times New Roman" w:hAnsi="Times New Roman" w:cs="Times New Roman"/>
          <w:b/>
          <w:lang w:val="uk-UA"/>
        </w:rPr>
      </w:pPr>
      <w:r w:rsidRPr="004E4AF8">
        <w:rPr>
          <w:rFonts w:ascii="Times New Roman" w:hAnsi="Times New Roman" w:cs="Times New Roman"/>
          <w:b/>
          <w:lang w:val="uk-UA"/>
        </w:rPr>
        <w:lastRenderedPageBreak/>
        <w:t>Додаток № 4</w:t>
      </w:r>
    </w:p>
    <w:p w:rsidR="00907A8E" w:rsidRPr="004E4AF8" w:rsidRDefault="008C11CA" w:rsidP="00CF47A9">
      <w:pPr>
        <w:spacing w:after="0" w:line="240" w:lineRule="auto"/>
        <w:jc w:val="right"/>
        <w:rPr>
          <w:rFonts w:ascii="Times New Roman" w:hAnsi="Times New Roman" w:cs="Times New Roman"/>
          <w:b/>
          <w:color w:val="000000"/>
          <w:shd w:val="clear" w:color="auto" w:fill="FFFFFF"/>
          <w:lang w:val="uk-UA"/>
        </w:rPr>
      </w:pPr>
      <w:r w:rsidRPr="004E4AF8">
        <w:rPr>
          <w:rFonts w:ascii="Times New Roman" w:hAnsi="Times New Roman" w:cs="Times New Roman"/>
          <w:b/>
          <w:lang w:val="uk-UA"/>
        </w:rPr>
        <w:t xml:space="preserve">до Оголошення про проведення </w:t>
      </w:r>
      <w:r w:rsidRPr="004E4AF8">
        <w:rPr>
          <w:rFonts w:ascii="Times New Roman" w:hAnsi="Times New Roman" w:cs="Times New Roman"/>
          <w:b/>
          <w:shd w:val="clear" w:color="auto" w:fill="FFFFFF"/>
          <w:lang w:val="uk-UA"/>
        </w:rPr>
        <w:t>спрощеної</w:t>
      </w:r>
      <w:r w:rsidRPr="004E4AF8">
        <w:rPr>
          <w:rFonts w:ascii="Times New Roman" w:hAnsi="Times New Roman" w:cs="Times New Roman"/>
          <w:b/>
          <w:color w:val="000000"/>
          <w:shd w:val="clear" w:color="auto" w:fill="FFFFFF"/>
          <w:lang w:val="uk-UA"/>
        </w:rPr>
        <w:t xml:space="preserve"> </w:t>
      </w:r>
    </w:p>
    <w:p w:rsidR="008C11CA" w:rsidRPr="004E4AF8" w:rsidRDefault="008C11CA" w:rsidP="00CF47A9">
      <w:pPr>
        <w:spacing w:after="0" w:line="240" w:lineRule="auto"/>
        <w:jc w:val="right"/>
        <w:rPr>
          <w:rFonts w:ascii="Times New Roman" w:hAnsi="Times New Roman" w:cs="Times New Roman"/>
          <w:b/>
          <w:lang w:val="uk-UA"/>
        </w:rPr>
      </w:pPr>
      <w:r w:rsidRPr="004E4AF8">
        <w:rPr>
          <w:rFonts w:ascii="Times New Roman" w:hAnsi="Times New Roman" w:cs="Times New Roman"/>
          <w:b/>
          <w:color w:val="000000"/>
          <w:shd w:val="clear" w:color="auto" w:fill="FFFFFF"/>
          <w:lang w:val="uk-UA"/>
        </w:rPr>
        <w:t xml:space="preserve">закупівлі в електронній системі </w:t>
      </w:r>
      <w:proofErr w:type="spellStart"/>
      <w:r w:rsidRPr="004E4AF8">
        <w:rPr>
          <w:rFonts w:ascii="Times New Roman" w:hAnsi="Times New Roman" w:cs="Times New Roman"/>
          <w:b/>
          <w:color w:val="000000"/>
          <w:shd w:val="clear" w:color="auto" w:fill="FFFFFF"/>
          <w:lang w:val="uk-UA"/>
        </w:rPr>
        <w:t>закупівель</w:t>
      </w:r>
      <w:proofErr w:type="spellEnd"/>
    </w:p>
    <w:p w:rsidR="0065716C" w:rsidRPr="004E4AF8" w:rsidRDefault="0065716C" w:rsidP="00CF47A9">
      <w:pPr>
        <w:spacing w:after="0" w:line="240" w:lineRule="auto"/>
        <w:rPr>
          <w:rFonts w:ascii="Times New Roman" w:hAnsi="Times New Roman" w:cs="Times New Roman"/>
          <w:b/>
          <w:lang w:val="uk-UA" w:eastAsia="uk-UA"/>
        </w:rPr>
      </w:pPr>
    </w:p>
    <w:p w:rsidR="00DF7647" w:rsidRPr="004E4AF8" w:rsidRDefault="00DF7647" w:rsidP="00CF47A9">
      <w:pPr>
        <w:spacing w:after="0" w:line="240" w:lineRule="auto"/>
        <w:rPr>
          <w:rFonts w:ascii="Times New Roman" w:hAnsi="Times New Roman" w:cs="Times New Roman"/>
          <w:b/>
          <w:lang w:val="uk-UA" w:eastAsia="uk-UA"/>
        </w:rPr>
      </w:pPr>
    </w:p>
    <w:p w:rsidR="00DF7647" w:rsidRPr="004E4AF8" w:rsidRDefault="00DF7647" w:rsidP="00CF47A9">
      <w:pPr>
        <w:pStyle w:val="12"/>
        <w:ind w:firstLine="284"/>
        <w:jc w:val="center"/>
        <w:rPr>
          <w:rStyle w:val="longtext"/>
          <w:rFonts w:ascii="Times New Roman" w:hAnsi="Times New Roman"/>
          <w:b/>
          <w:color w:val="000000"/>
        </w:rPr>
      </w:pPr>
      <w:r w:rsidRPr="004E4AF8">
        <w:rPr>
          <w:rStyle w:val="longtext"/>
          <w:rFonts w:ascii="Times New Roman" w:hAnsi="Times New Roman"/>
          <w:b/>
          <w:color w:val="000000"/>
        </w:rPr>
        <w:t>ДОГОВІР ПОСТАВКИ № ___</w:t>
      </w:r>
      <w:r w:rsidR="003F7C7B" w:rsidRPr="004E4AF8">
        <w:rPr>
          <w:rStyle w:val="longtext"/>
          <w:rFonts w:ascii="Times New Roman" w:hAnsi="Times New Roman"/>
          <w:b/>
          <w:color w:val="000000"/>
        </w:rPr>
        <w:t>_____</w:t>
      </w:r>
      <w:r w:rsidR="00CF47A9" w:rsidRPr="004E4AF8">
        <w:rPr>
          <w:rStyle w:val="longtext"/>
          <w:rFonts w:ascii="Times New Roman" w:hAnsi="Times New Roman"/>
          <w:b/>
          <w:color w:val="000000"/>
        </w:rPr>
        <w:t>__ / 22</w:t>
      </w:r>
    </w:p>
    <w:p w:rsidR="00DF7647" w:rsidRPr="004E4AF8" w:rsidRDefault="00DF7647" w:rsidP="00CF47A9">
      <w:pPr>
        <w:pStyle w:val="12"/>
        <w:ind w:firstLine="709"/>
        <w:jc w:val="center"/>
        <w:rPr>
          <w:rStyle w:val="longtext"/>
          <w:rFonts w:ascii="Times New Roman" w:hAnsi="Times New Roman"/>
          <w:b/>
          <w:color w:val="000000"/>
        </w:rPr>
      </w:pPr>
    </w:p>
    <w:p w:rsidR="00DF7647" w:rsidRPr="004E4AF8" w:rsidRDefault="00DF7647" w:rsidP="00CF47A9">
      <w:pPr>
        <w:pStyle w:val="12"/>
        <w:ind w:firstLine="284"/>
        <w:jc w:val="both"/>
        <w:rPr>
          <w:rStyle w:val="longtext"/>
          <w:rFonts w:ascii="Times New Roman" w:hAnsi="Times New Roman"/>
          <w:b/>
          <w:color w:val="000000"/>
        </w:rPr>
      </w:pPr>
      <w:r w:rsidRPr="004E4AF8">
        <w:rPr>
          <w:rStyle w:val="longtext"/>
          <w:rFonts w:ascii="Times New Roman" w:hAnsi="Times New Roman"/>
          <w:b/>
          <w:color w:val="000000"/>
        </w:rPr>
        <w:t>м. Запорі</w:t>
      </w:r>
      <w:r w:rsidR="00CF47A9" w:rsidRPr="004E4AF8">
        <w:rPr>
          <w:rStyle w:val="longtext"/>
          <w:rFonts w:ascii="Times New Roman" w:hAnsi="Times New Roman"/>
          <w:b/>
          <w:color w:val="000000"/>
        </w:rPr>
        <w:t>жжя</w:t>
      </w:r>
      <w:r w:rsidR="00CF47A9" w:rsidRPr="004E4AF8">
        <w:rPr>
          <w:rStyle w:val="longtext"/>
          <w:rFonts w:ascii="Times New Roman" w:hAnsi="Times New Roman"/>
          <w:b/>
          <w:color w:val="000000"/>
        </w:rPr>
        <w:tab/>
      </w:r>
      <w:r w:rsidR="00CF47A9" w:rsidRPr="004E4AF8">
        <w:rPr>
          <w:rStyle w:val="longtext"/>
          <w:rFonts w:ascii="Times New Roman" w:hAnsi="Times New Roman"/>
          <w:b/>
          <w:color w:val="000000"/>
        </w:rPr>
        <w:tab/>
      </w:r>
      <w:r w:rsidR="00CF47A9" w:rsidRPr="004E4AF8">
        <w:rPr>
          <w:rStyle w:val="longtext"/>
          <w:rFonts w:ascii="Times New Roman" w:hAnsi="Times New Roman"/>
          <w:b/>
          <w:color w:val="000000"/>
        </w:rPr>
        <w:tab/>
      </w:r>
      <w:r w:rsidR="00CF47A9" w:rsidRPr="004E4AF8">
        <w:rPr>
          <w:rStyle w:val="longtext"/>
          <w:rFonts w:ascii="Times New Roman" w:hAnsi="Times New Roman"/>
          <w:b/>
          <w:color w:val="000000"/>
        </w:rPr>
        <w:tab/>
      </w:r>
      <w:r w:rsidR="00CF47A9" w:rsidRPr="004E4AF8">
        <w:rPr>
          <w:rStyle w:val="longtext"/>
          <w:rFonts w:ascii="Times New Roman" w:hAnsi="Times New Roman"/>
          <w:b/>
          <w:color w:val="000000"/>
        </w:rPr>
        <w:tab/>
      </w:r>
      <w:r w:rsidR="00CF47A9" w:rsidRPr="004E4AF8">
        <w:rPr>
          <w:rStyle w:val="longtext"/>
          <w:rFonts w:ascii="Times New Roman" w:hAnsi="Times New Roman"/>
          <w:b/>
          <w:color w:val="000000"/>
        </w:rPr>
        <w:tab/>
      </w:r>
      <w:r w:rsidR="00CF47A9" w:rsidRPr="004E4AF8">
        <w:rPr>
          <w:rStyle w:val="longtext"/>
          <w:rFonts w:ascii="Times New Roman" w:hAnsi="Times New Roman"/>
          <w:b/>
          <w:color w:val="000000"/>
        </w:rPr>
        <w:tab/>
      </w:r>
      <w:r w:rsidR="00CF47A9" w:rsidRPr="004E4AF8">
        <w:rPr>
          <w:rStyle w:val="longtext"/>
          <w:rFonts w:ascii="Times New Roman" w:hAnsi="Times New Roman"/>
          <w:b/>
          <w:color w:val="000000"/>
        </w:rPr>
        <w:tab/>
      </w:r>
      <w:r w:rsidR="00CF47A9" w:rsidRPr="004E4AF8">
        <w:rPr>
          <w:rStyle w:val="longtext"/>
          <w:rFonts w:ascii="Times New Roman" w:hAnsi="Times New Roman"/>
          <w:b/>
          <w:color w:val="000000"/>
        </w:rPr>
        <w:tab/>
        <w:t>«_____»_________2022</w:t>
      </w:r>
    </w:p>
    <w:p w:rsidR="00DF7647" w:rsidRPr="004E4AF8" w:rsidRDefault="00DF7647" w:rsidP="00CF47A9">
      <w:pPr>
        <w:pStyle w:val="12"/>
        <w:ind w:firstLine="709"/>
        <w:jc w:val="both"/>
        <w:rPr>
          <w:rStyle w:val="longtext"/>
          <w:rFonts w:ascii="Times New Roman" w:hAnsi="Times New Roman"/>
          <w:color w:val="000000"/>
        </w:rPr>
      </w:pPr>
    </w:p>
    <w:p w:rsidR="00DF7647" w:rsidRPr="004E4AF8" w:rsidRDefault="00DF7647" w:rsidP="00CF47A9">
      <w:pPr>
        <w:pStyle w:val="12"/>
        <w:ind w:firstLine="284"/>
        <w:jc w:val="both"/>
        <w:rPr>
          <w:rStyle w:val="longtext"/>
          <w:rFonts w:ascii="Times New Roman" w:hAnsi="Times New Roman"/>
          <w:color w:val="000000"/>
        </w:rPr>
      </w:pPr>
      <w:r w:rsidRPr="004E4AF8">
        <w:rPr>
          <w:rStyle w:val="longtext"/>
          <w:rFonts w:ascii="Times New Roman" w:hAnsi="Times New Roman"/>
          <w:b/>
          <w:color w:val="000000"/>
        </w:rPr>
        <w:t xml:space="preserve">Комунальне некомерційне підприємство «Обласна інфекційна клінічна лікарня» Запорізької обласної ради </w:t>
      </w:r>
      <w:r w:rsidRPr="004E4AF8">
        <w:rPr>
          <w:rStyle w:val="longtext"/>
          <w:rFonts w:ascii="Times New Roman" w:hAnsi="Times New Roman"/>
          <w:color w:val="000000"/>
        </w:rPr>
        <w:t xml:space="preserve">(надалі – </w:t>
      </w:r>
      <w:r w:rsidRPr="004E4AF8">
        <w:rPr>
          <w:rStyle w:val="longtext"/>
          <w:rFonts w:ascii="Times New Roman" w:hAnsi="Times New Roman"/>
          <w:b/>
          <w:color w:val="000000"/>
        </w:rPr>
        <w:t>Покупець</w:t>
      </w:r>
      <w:r w:rsidRPr="004E4AF8">
        <w:rPr>
          <w:rStyle w:val="longtext"/>
          <w:rFonts w:ascii="Times New Roman" w:hAnsi="Times New Roman"/>
          <w:color w:val="000000"/>
        </w:rPr>
        <w:t xml:space="preserve">) в особі </w:t>
      </w:r>
      <w:proofErr w:type="spellStart"/>
      <w:r w:rsidRPr="004E4AF8">
        <w:rPr>
          <w:rStyle w:val="longtext"/>
          <w:rFonts w:ascii="Times New Roman" w:hAnsi="Times New Roman"/>
          <w:color w:val="000000"/>
        </w:rPr>
        <w:t>т.в.о</w:t>
      </w:r>
      <w:proofErr w:type="spellEnd"/>
      <w:r w:rsidRPr="004E4AF8">
        <w:rPr>
          <w:rStyle w:val="longtext"/>
          <w:rFonts w:ascii="Times New Roman" w:hAnsi="Times New Roman"/>
          <w:color w:val="000000"/>
        </w:rPr>
        <w:t xml:space="preserve">. директора </w:t>
      </w:r>
      <w:proofErr w:type="spellStart"/>
      <w:r w:rsidRPr="004E4AF8">
        <w:rPr>
          <w:rStyle w:val="longtext"/>
          <w:rFonts w:ascii="Times New Roman" w:hAnsi="Times New Roman"/>
          <w:color w:val="000000"/>
        </w:rPr>
        <w:t>Кулєш</w:t>
      </w:r>
      <w:proofErr w:type="spellEnd"/>
      <w:r w:rsidRPr="004E4AF8">
        <w:rPr>
          <w:rStyle w:val="longtext"/>
          <w:rFonts w:ascii="Times New Roman" w:hAnsi="Times New Roman"/>
          <w:color w:val="000000"/>
        </w:rPr>
        <w:t xml:space="preserve"> Ірини Олександрівни, </w:t>
      </w:r>
      <w:r w:rsidRPr="004E4AF8">
        <w:rPr>
          <w:rFonts w:ascii="Times New Roman" w:hAnsi="Times New Roman"/>
          <w:bCs/>
          <w:color w:val="000000"/>
        </w:rPr>
        <w:t xml:space="preserve">яка діє на підставі Статуту та рішення Запорізької обласної ради від №68 від 28.07.2021, </w:t>
      </w:r>
      <w:r w:rsidRPr="004E4AF8">
        <w:rPr>
          <w:rStyle w:val="longtext"/>
          <w:rFonts w:ascii="Times New Roman" w:hAnsi="Times New Roman"/>
          <w:color w:val="000000"/>
        </w:rPr>
        <w:t xml:space="preserve">з однієї сторони, та </w:t>
      </w:r>
    </w:p>
    <w:p w:rsidR="00DF7647" w:rsidRPr="004E4AF8" w:rsidRDefault="00DF7647" w:rsidP="00CF47A9">
      <w:pPr>
        <w:suppressAutoHyphens/>
        <w:spacing w:after="0" w:line="240" w:lineRule="auto"/>
        <w:ind w:firstLine="284"/>
        <w:jc w:val="both"/>
        <w:rPr>
          <w:rStyle w:val="longtext"/>
          <w:rFonts w:ascii="Times New Roman" w:hAnsi="Times New Roman"/>
          <w:color w:val="000000"/>
          <w:lang w:val="uk-UA"/>
        </w:rPr>
      </w:pPr>
      <w:r w:rsidRPr="004E4AF8">
        <w:rPr>
          <w:rFonts w:ascii="Times New Roman" w:hAnsi="Times New Roman" w:cs="Times New Roman"/>
          <w:b/>
          <w:lang w:val="uk-UA"/>
        </w:rPr>
        <w:t xml:space="preserve">__________________________________________________________________ </w:t>
      </w:r>
      <w:r w:rsidRPr="004E4AF8">
        <w:rPr>
          <w:rFonts w:ascii="Times New Roman" w:hAnsi="Times New Roman" w:cs="Times New Roman"/>
          <w:lang w:val="uk-UA"/>
        </w:rPr>
        <w:t>(надалі</w:t>
      </w:r>
      <w:r w:rsidRPr="004E4AF8">
        <w:rPr>
          <w:rFonts w:ascii="Times New Roman" w:hAnsi="Times New Roman" w:cs="Times New Roman"/>
          <w:b/>
          <w:lang w:val="uk-UA"/>
        </w:rPr>
        <w:t xml:space="preserve"> – Постачальник) </w:t>
      </w:r>
      <w:r w:rsidRPr="004E4AF8">
        <w:rPr>
          <w:rFonts w:ascii="Times New Roman" w:hAnsi="Times New Roman" w:cs="Times New Roman"/>
          <w:lang w:val="uk-UA"/>
        </w:rPr>
        <w:t>в особі _________________________________________, який діє на підставі ____________________</w:t>
      </w:r>
      <w:r w:rsidRPr="004E4AF8">
        <w:rPr>
          <w:rFonts w:ascii="Times New Roman" w:hAnsi="Times New Roman" w:cs="Times New Roman"/>
          <w:b/>
          <w:lang w:val="uk-UA"/>
        </w:rPr>
        <w:t>,</w:t>
      </w:r>
      <w:r w:rsidRPr="004E4AF8">
        <w:rPr>
          <w:rFonts w:ascii="Times New Roman" w:hAnsi="Times New Roman" w:cs="Times New Roman"/>
          <w:lang w:val="uk-UA"/>
        </w:rPr>
        <w:t xml:space="preserve"> з іншої сторони, (надалі разом – </w:t>
      </w:r>
      <w:r w:rsidRPr="004E4AF8">
        <w:rPr>
          <w:rFonts w:ascii="Times New Roman" w:hAnsi="Times New Roman" w:cs="Times New Roman"/>
          <w:b/>
          <w:lang w:val="uk-UA"/>
        </w:rPr>
        <w:t>Сторони</w:t>
      </w:r>
      <w:r w:rsidRPr="004E4AF8">
        <w:rPr>
          <w:rFonts w:ascii="Times New Roman" w:hAnsi="Times New Roman" w:cs="Times New Roman"/>
          <w:lang w:val="uk-UA"/>
        </w:rPr>
        <w:t xml:space="preserve">, кожен окремо – </w:t>
      </w:r>
      <w:r w:rsidRPr="004E4AF8">
        <w:rPr>
          <w:rFonts w:ascii="Times New Roman" w:hAnsi="Times New Roman" w:cs="Times New Roman"/>
          <w:b/>
          <w:lang w:val="uk-UA"/>
        </w:rPr>
        <w:t>Сторона</w:t>
      </w:r>
      <w:r w:rsidRPr="004E4AF8">
        <w:rPr>
          <w:rFonts w:ascii="Times New Roman" w:hAnsi="Times New Roman" w:cs="Times New Roman"/>
          <w:lang w:val="uk-UA"/>
        </w:rPr>
        <w:t xml:space="preserve">), уклали даний Договір поставки (надалі – </w:t>
      </w:r>
      <w:r w:rsidRPr="004E4AF8">
        <w:rPr>
          <w:rFonts w:ascii="Times New Roman" w:hAnsi="Times New Roman" w:cs="Times New Roman"/>
          <w:b/>
          <w:lang w:val="uk-UA"/>
        </w:rPr>
        <w:t>Договір</w:t>
      </w:r>
      <w:r w:rsidRPr="004E4AF8">
        <w:rPr>
          <w:rFonts w:ascii="Times New Roman" w:hAnsi="Times New Roman" w:cs="Times New Roman"/>
          <w:lang w:val="uk-UA"/>
        </w:rPr>
        <w:t>) про наступне:</w:t>
      </w:r>
      <w:r w:rsidRPr="004E4AF8">
        <w:rPr>
          <w:rStyle w:val="longtext"/>
          <w:rFonts w:ascii="Times New Roman" w:hAnsi="Times New Roman"/>
          <w:color w:val="000000"/>
          <w:lang w:val="uk-UA"/>
        </w:rPr>
        <w:t xml:space="preserve"> </w:t>
      </w:r>
    </w:p>
    <w:p w:rsidR="00CF47A9" w:rsidRPr="004E4AF8" w:rsidRDefault="00CF47A9" w:rsidP="00CF47A9">
      <w:pPr>
        <w:suppressAutoHyphens/>
        <w:spacing w:after="0" w:line="240" w:lineRule="auto"/>
        <w:jc w:val="both"/>
        <w:rPr>
          <w:rStyle w:val="longtext"/>
          <w:rFonts w:ascii="Times New Roman" w:hAnsi="Times New Roman"/>
          <w:color w:val="000000"/>
          <w:lang w:val="uk-UA" w:eastAsia="uk-UA" w:bidi="uk-UA"/>
        </w:rPr>
      </w:pPr>
    </w:p>
    <w:p w:rsidR="00DF7647" w:rsidRPr="004E4AF8" w:rsidRDefault="00DF7647" w:rsidP="00CF47A9">
      <w:pPr>
        <w:pStyle w:val="a3"/>
        <w:numPr>
          <w:ilvl w:val="0"/>
          <w:numId w:val="18"/>
        </w:numPr>
        <w:spacing w:after="0" w:line="240" w:lineRule="auto"/>
        <w:ind w:left="0" w:firstLine="284"/>
        <w:jc w:val="center"/>
        <w:rPr>
          <w:rFonts w:ascii="Times New Roman" w:hAnsi="Times New Roman" w:cs="Times New Roman"/>
          <w:b/>
          <w:color w:val="000000"/>
          <w:lang w:val="uk-UA"/>
        </w:rPr>
      </w:pPr>
      <w:r w:rsidRPr="004E4AF8">
        <w:rPr>
          <w:rFonts w:ascii="Times New Roman" w:hAnsi="Times New Roman" w:cs="Times New Roman"/>
          <w:b/>
          <w:color w:val="000000"/>
          <w:lang w:val="uk-UA"/>
        </w:rPr>
        <w:t>Предмет Договору</w:t>
      </w:r>
    </w:p>
    <w:p w:rsidR="00DF7647" w:rsidRPr="004E4AF8" w:rsidRDefault="00DF7647" w:rsidP="00CF47A9">
      <w:pPr>
        <w:numPr>
          <w:ilvl w:val="1"/>
          <w:numId w:val="10"/>
        </w:numPr>
        <w:tabs>
          <w:tab w:val="clear" w:pos="792"/>
        </w:tabs>
        <w:spacing w:after="0" w:line="240" w:lineRule="auto"/>
        <w:ind w:left="0" w:firstLine="284"/>
        <w:jc w:val="both"/>
        <w:rPr>
          <w:rFonts w:ascii="Times New Roman" w:hAnsi="Times New Roman" w:cs="Times New Roman"/>
          <w:color w:val="000000"/>
          <w:lang w:val="uk-UA"/>
        </w:rPr>
      </w:pPr>
      <w:r w:rsidRPr="004E4AF8">
        <w:rPr>
          <w:rFonts w:ascii="Times New Roman" w:hAnsi="Times New Roman" w:cs="Times New Roman"/>
          <w:color w:val="000000"/>
          <w:lang w:val="uk-UA"/>
        </w:rPr>
        <w:t xml:space="preserve">Постачальник за цим Договором зобов'язується поставити і передати у власність Покупця </w:t>
      </w:r>
      <w:r w:rsidR="004E4AF8" w:rsidRPr="004E4AF8">
        <w:rPr>
          <w:rFonts w:ascii="Times New Roman" w:hAnsi="Times New Roman" w:cs="Times New Roman"/>
          <w:b/>
          <w:lang w:val="uk-UA"/>
        </w:rPr>
        <w:t xml:space="preserve">Лабораторні реактиви </w:t>
      </w:r>
      <w:r w:rsidR="004E4AF8" w:rsidRPr="004E4AF8">
        <w:rPr>
          <w:rFonts w:ascii="Times New Roman" w:hAnsi="Times New Roman" w:cs="Times New Roman"/>
          <w:lang w:val="uk-UA"/>
        </w:rPr>
        <w:t xml:space="preserve">(код ДК 021:2015 – 33690000-3 – Лікарські засоби різні) </w:t>
      </w:r>
      <w:r w:rsidRPr="004E4AF8">
        <w:rPr>
          <w:rFonts w:ascii="Times New Roman" w:hAnsi="Times New Roman" w:cs="Times New Roman"/>
          <w:color w:val="000000"/>
          <w:lang w:val="uk-UA"/>
        </w:rPr>
        <w:t>(далі за текстом –</w:t>
      </w:r>
      <w:r w:rsidRPr="004E4AF8">
        <w:rPr>
          <w:rFonts w:ascii="Times New Roman" w:hAnsi="Times New Roman" w:cs="Times New Roman"/>
          <w:b/>
          <w:color w:val="000000"/>
          <w:lang w:val="uk-UA"/>
        </w:rPr>
        <w:t>Товар</w:t>
      </w:r>
      <w:r w:rsidRPr="004E4AF8">
        <w:rPr>
          <w:rFonts w:ascii="Times New Roman" w:hAnsi="Times New Roman" w:cs="Times New Roman"/>
          <w:color w:val="000000"/>
          <w:lang w:val="uk-UA"/>
        </w:rPr>
        <w:t xml:space="preserve">), а Покупець зобов'язується прийняти та оплатити його на умовах, визначених цим Договором. </w:t>
      </w:r>
    </w:p>
    <w:p w:rsidR="00DF7647" w:rsidRPr="004E4AF8" w:rsidRDefault="00DF7647" w:rsidP="00CF47A9">
      <w:pPr>
        <w:numPr>
          <w:ilvl w:val="1"/>
          <w:numId w:val="10"/>
        </w:numPr>
        <w:tabs>
          <w:tab w:val="clear" w:pos="792"/>
        </w:tabs>
        <w:spacing w:after="0" w:line="240" w:lineRule="auto"/>
        <w:ind w:left="0" w:firstLine="284"/>
        <w:jc w:val="both"/>
        <w:rPr>
          <w:rFonts w:ascii="Times New Roman" w:hAnsi="Times New Roman" w:cs="Times New Roman"/>
          <w:color w:val="000000"/>
          <w:lang w:val="uk-UA"/>
        </w:rPr>
      </w:pPr>
      <w:r w:rsidRPr="004E4AF8">
        <w:rPr>
          <w:rFonts w:ascii="Times New Roman" w:hAnsi="Times New Roman" w:cs="Times New Roman"/>
          <w:color w:val="000000"/>
          <w:lang w:val="uk-UA"/>
        </w:rPr>
        <w:t xml:space="preserve">Найменування Товару, загальна кількість Товару, який має бути поставлений, асортимент, ціна за одиницю Товару, загальна вартість Товару, строки, умови поставки, форма оплати (істотні умови)  визначаються Сторонами в Специфікаціях, які є невід’ємними частинами даного Договору </w:t>
      </w:r>
      <w:r w:rsidRPr="004E4AF8">
        <w:rPr>
          <w:rFonts w:ascii="Times New Roman" w:hAnsi="Times New Roman" w:cs="Times New Roman"/>
          <w:i/>
          <w:color w:val="000000"/>
          <w:lang w:val="uk-UA"/>
        </w:rPr>
        <w:t>(Додаток № 1 до Договору</w:t>
      </w:r>
      <w:r w:rsidRPr="004E4AF8">
        <w:rPr>
          <w:rFonts w:ascii="Times New Roman" w:hAnsi="Times New Roman" w:cs="Times New Roman"/>
          <w:color w:val="000000"/>
          <w:lang w:val="uk-UA"/>
        </w:rPr>
        <w:t>).</w:t>
      </w:r>
    </w:p>
    <w:p w:rsidR="00727D7A" w:rsidRPr="004E4AF8" w:rsidRDefault="00727D7A" w:rsidP="00727D7A">
      <w:pPr>
        <w:numPr>
          <w:ilvl w:val="1"/>
          <w:numId w:val="10"/>
        </w:numPr>
        <w:tabs>
          <w:tab w:val="clear" w:pos="792"/>
        </w:tabs>
        <w:spacing w:after="0" w:line="240" w:lineRule="auto"/>
        <w:ind w:left="0" w:firstLine="284"/>
        <w:jc w:val="both"/>
        <w:rPr>
          <w:rFonts w:ascii="Times New Roman" w:hAnsi="Times New Roman" w:cs="Times New Roman"/>
          <w:lang w:val="uk-UA"/>
        </w:rPr>
      </w:pPr>
      <w:r w:rsidRPr="004E4AF8">
        <w:rPr>
          <w:rFonts w:ascii="Times New Roman" w:hAnsi="Times New Roman" w:cs="Times New Roman"/>
          <w:lang w:val="uk-UA"/>
        </w:rPr>
        <w:t>Постачальник та Покупець відповідно підтверджують, що укладання цього Договору та його виконання для Постачальника та Покупця не суперечить нормам чинного законодавства України, а також відповідно підтверджують те, що укладання цього Договору та його виконання не суперечить цілям діяльності Сторін, положенням їх установчих документів чи інших локальних актів Сторін.</w:t>
      </w:r>
    </w:p>
    <w:p w:rsidR="00727D7A" w:rsidRPr="004E4AF8" w:rsidRDefault="00727D7A" w:rsidP="00727D7A">
      <w:pPr>
        <w:numPr>
          <w:ilvl w:val="1"/>
          <w:numId w:val="10"/>
        </w:numPr>
        <w:tabs>
          <w:tab w:val="clear" w:pos="792"/>
        </w:tabs>
        <w:spacing w:after="0" w:line="240" w:lineRule="auto"/>
        <w:ind w:left="0" w:firstLine="284"/>
        <w:jc w:val="both"/>
        <w:rPr>
          <w:rFonts w:ascii="Times New Roman" w:hAnsi="Times New Roman" w:cs="Times New Roman"/>
          <w:lang w:val="uk-UA"/>
        </w:rPr>
      </w:pPr>
      <w:r w:rsidRPr="004E4AF8">
        <w:rPr>
          <w:rFonts w:ascii="Times New Roman" w:hAnsi="Times New Roman" w:cs="Times New Roman"/>
          <w:lang w:val="uk-UA"/>
        </w:rPr>
        <w:t>Постачальник гарантує, що Товар належить йому на праві приватної власності, не перебуває під забороною відчуження, арештом, не є предметом застави та іншим видом забезпечення виконання зобов’язань перед будь-якими фізичними або юридичними особами, органами державної влади та місцевого самоврядування, державою, а також не є предметом будь-якого іншого обтяження чи обмеження, передбаченого законодавством України.</w:t>
      </w:r>
    </w:p>
    <w:p w:rsidR="00DF7647" w:rsidRPr="004E4AF8" w:rsidRDefault="00DF7647" w:rsidP="00CF47A9">
      <w:pPr>
        <w:spacing w:after="0" w:line="240" w:lineRule="auto"/>
        <w:ind w:left="284"/>
        <w:jc w:val="both"/>
        <w:rPr>
          <w:rFonts w:ascii="Times New Roman" w:hAnsi="Times New Roman" w:cs="Times New Roman"/>
          <w:color w:val="000000"/>
          <w:lang w:val="uk-UA"/>
        </w:rPr>
      </w:pPr>
    </w:p>
    <w:p w:rsidR="00DF7647" w:rsidRPr="004E4AF8" w:rsidRDefault="00DF7647" w:rsidP="00CF47A9">
      <w:pPr>
        <w:pStyle w:val="a3"/>
        <w:numPr>
          <w:ilvl w:val="0"/>
          <w:numId w:val="15"/>
        </w:numPr>
        <w:spacing w:after="0" w:line="240" w:lineRule="auto"/>
        <w:ind w:left="0" w:firstLine="284"/>
        <w:jc w:val="center"/>
        <w:rPr>
          <w:rFonts w:ascii="Times New Roman" w:hAnsi="Times New Roman" w:cs="Times New Roman"/>
          <w:b/>
          <w:color w:val="000000"/>
          <w:lang w:val="uk-UA"/>
        </w:rPr>
      </w:pPr>
      <w:r w:rsidRPr="004E4AF8">
        <w:rPr>
          <w:rFonts w:ascii="Times New Roman" w:hAnsi="Times New Roman" w:cs="Times New Roman"/>
          <w:b/>
          <w:color w:val="000000"/>
          <w:lang w:val="uk-UA"/>
        </w:rPr>
        <w:t>Якість Товару</w:t>
      </w:r>
    </w:p>
    <w:p w:rsidR="00DF7647" w:rsidRPr="004E4AF8" w:rsidRDefault="00DF7647" w:rsidP="00CF47A9">
      <w:pPr>
        <w:numPr>
          <w:ilvl w:val="1"/>
          <w:numId w:val="15"/>
        </w:numPr>
        <w:spacing w:after="0" w:line="240" w:lineRule="auto"/>
        <w:ind w:left="0" w:firstLine="284"/>
        <w:jc w:val="both"/>
        <w:rPr>
          <w:rFonts w:ascii="Times New Roman" w:hAnsi="Times New Roman" w:cs="Times New Roman"/>
          <w:color w:val="000000"/>
          <w:lang w:val="uk-UA"/>
        </w:rPr>
      </w:pPr>
      <w:r w:rsidRPr="004E4AF8">
        <w:rPr>
          <w:rFonts w:ascii="Times New Roman" w:hAnsi="Times New Roman" w:cs="Times New Roman"/>
          <w:color w:val="000000"/>
          <w:lang w:val="uk-UA"/>
        </w:rPr>
        <w:t>Постачальник гарантує якість Товарів в цілому. Якість Товарів, що постачаються повинна відповідати нормативним документам, діючим в Україні стандартам i підтверджуватися супроводжуючими документами, передбаченими чинним законодавством.</w:t>
      </w:r>
    </w:p>
    <w:p w:rsidR="00DF7647" w:rsidRPr="004E4AF8" w:rsidRDefault="00DF7647" w:rsidP="00CF47A9">
      <w:pPr>
        <w:numPr>
          <w:ilvl w:val="1"/>
          <w:numId w:val="15"/>
        </w:numPr>
        <w:spacing w:after="0" w:line="240" w:lineRule="auto"/>
        <w:ind w:left="0" w:firstLine="284"/>
        <w:jc w:val="both"/>
        <w:rPr>
          <w:rFonts w:ascii="Times New Roman" w:hAnsi="Times New Roman" w:cs="Times New Roman"/>
          <w:color w:val="000000"/>
          <w:lang w:val="uk-UA"/>
        </w:rPr>
      </w:pPr>
      <w:r w:rsidRPr="004E4AF8">
        <w:rPr>
          <w:rFonts w:ascii="Times New Roman" w:hAnsi="Times New Roman" w:cs="Times New Roman"/>
          <w:color w:val="000000"/>
          <w:lang w:val="uk-UA"/>
        </w:rPr>
        <w:t>Упаковка повинна забезпечувати повне збереження Товарів від усякого роду пошкоджень i псування при перевезенні  будь-якими видами транспорту з урахуванням перевантажень у дорозі, а також тривалого зберігання відповідно до нормативно визначених санітарно-гігієнічних норм. Маркування Товарів та упаковки повинно відповідати вимогам чинного законодавства України. Постачальник за власний рахунок забезпечує пакування Товарів, необхідне для перевезення (за винятком випадків, коли в даній галузі торгівлі прийнято звичайно надавати у розпорядження Товар з таким ж характеристиками, що обумовлені Договором, без упаковки). Вартість тари та упаковки включається в ціну Товарів, що постачаються.</w:t>
      </w:r>
    </w:p>
    <w:p w:rsidR="00DF7647" w:rsidRPr="004E4AF8" w:rsidRDefault="00DF7647" w:rsidP="00CF47A9">
      <w:pPr>
        <w:numPr>
          <w:ilvl w:val="1"/>
          <w:numId w:val="15"/>
        </w:numPr>
        <w:spacing w:after="0" w:line="240" w:lineRule="auto"/>
        <w:ind w:left="0" w:firstLine="284"/>
        <w:jc w:val="both"/>
        <w:rPr>
          <w:rFonts w:ascii="Times New Roman" w:hAnsi="Times New Roman" w:cs="Times New Roman"/>
          <w:color w:val="000000"/>
          <w:lang w:val="uk-UA"/>
        </w:rPr>
      </w:pPr>
      <w:r w:rsidRPr="004E4AF8">
        <w:rPr>
          <w:rFonts w:ascii="Times New Roman" w:hAnsi="Times New Roman" w:cs="Times New Roman"/>
          <w:color w:val="000000"/>
          <w:lang w:val="uk-UA"/>
        </w:rPr>
        <w:t xml:space="preserve">Товари повинні відвантажуватися Постачальником з таким розрахунком, щоб на момент </w:t>
      </w:r>
      <w:proofErr w:type="spellStart"/>
      <w:r w:rsidRPr="004E4AF8">
        <w:rPr>
          <w:rFonts w:ascii="Times New Roman" w:hAnsi="Times New Roman" w:cs="Times New Roman"/>
          <w:color w:val="000000"/>
          <w:lang w:val="uk-UA"/>
        </w:rPr>
        <w:t>ïx</w:t>
      </w:r>
      <w:proofErr w:type="spellEnd"/>
      <w:r w:rsidRPr="004E4AF8">
        <w:rPr>
          <w:rFonts w:ascii="Times New Roman" w:hAnsi="Times New Roman" w:cs="Times New Roman"/>
          <w:color w:val="000000"/>
          <w:lang w:val="uk-UA"/>
        </w:rPr>
        <w:t xml:space="preserve"> пос</w:t>
      </w:r>
      <w:r w:rsidR="00CF47A9" w:rsidRPr="004E4AF8">
        <w:rPr>
          <w:rFonts w:ascii="Times New Roman" w:hAnsi="Times New Roman" w:cs="Times New Roman"/>
          <w:color w:val="000000"/>
          <w:lang w:val="uk-UA"/>
        </w:rPr>
        <w:t>тачання залишалося не менш ніж 7</w:t>
      </w:r>
      <w:r w:rsidRPr="004E4AF8">
        <w:rPr>
          <w:rFonts w:ascii="Times New Roman" w:hAnsi="Times New Roman" w:cs="Times New Roman"/>
          <w:color w:val="000000"/>
          <w:lang w:val="uk-UA"/>
        </w:rPr>
        <w:t>0% (</w:t>
      </w:r>
      <w:r w:rsidR="00CF47A9" w:rsidRPr="004E4AF8">
        <w:rPr>
          <w:rFonts w:ascii="Times New Roman" w:hAnsi="Times New Roman" w:cs="Times New Roman"/>
          <w:color w:val="000000"/>
          <w:lang w:val="uk-UA"/>
        </w:rPr>
        <w:t xml:space="preserve">сімдесят </w:t>
      </w:r>
      <w:r w:rsidRPr="004E4AF8">
        <w:rPr>
          <w:rFonts w:ascii="Times New Roman" w:hAnsi="Times New Roman" w:cs="Times New Roman"/>
          <w:color w:val="000000"/>
          <w:lang w:val="uk-UA"/>
        </w:rPr>
        <w:t xml:space="preserve">відсотків) від </w:t>
      </w:r>
      <w:proofErr w:type="spellStart"/>
      <w:r w:rsidRPr="004E4AF8">
        <w:rPr>
          <w:rFonts w:ascii="Times New Roman" w:hAnsi="Times New Roman" w:cs="Times New Roman"/>
          <w:color w:val="000000"/>
          <w:lang w:val="uk-UA"/>
        </w:rPr>
        <w:t>ïx</w:t>
      </w:r>
      <w:proofErr w:type="spellEnd"/>
      <w:r w:rsidRPr="004E4AF8">
        <w:rPr>
          <w:rFonts w:ascii="Times New Roman" w:hAnsi="Times New Roman" w:cs="Times New Roman"/>
          <w:color w:val="000000"/>
          <w:lang w:val="uk-UA"/>
        </w:rPr>
        <w:t xml:space="preserve"> загального терміну придатності.</w:t>
      </w:r>
    </w:p>
    <w:p w:rsidR="00DF7647" w:rsidRPr="004E4AF8" w:rsidRDefault="00DF7647" w:rsidP="00CF47A9">
      <w:pPr>
        <w:numPr>
          <w:ilvl w:val="1"/>
          <w:numId w:val="15"/>
        </w:numPr>
        <w:spacing w:after="0" w:line="240" w:lineRule="auto"/>
        <w:ind w:left="0" w:firstLine="284"/>
        <w:jc w:val="both"/>
        <w:rPr>
          <w:rFonts w:ascii="Times New Roman" w:hAnsi="Times New Roman" w:cs="Times New Roman"/>
          <w:color w:val="000000"/>
          <w:lang w:val="uk-UA"/>
        </w:rPr>
      </w:pPr>
      <w:r w:rsidRPr="004E4AF8">
        <w:rPr>
          <w:rFonts w:ascii="Times New Roman" w:hAnsi="Times New Roman" w:cs="Times New Roman"/>
          <w:color w:val="000000"/>
          <w:lang w:val="uk-UA"/>
        </w:rPr>
        <w:t xml:space="preserve">У разі незгоди Покупця з якістю та/або кількістю відвантаженого Товару, виклик представника Постачальника для складання акту є обов’язковим. Представник Постачальника зобов’язаний прибути на виклик Покупця протягом 1 (одного) календарного дня з дня надіслання відповідного повідомлення електронної поштою або іншими засобами зв’язку. У разі неявки представника Постачальника у зазначений в даному пункті строк Акт про недоліки складається Покупцем в односторонньому порядку. Такий Акт вважається обов’язковим для виконання Постачальником. </w:t>
      </w:r>
    </w:p>
    <w:p w:rsidR="00DF7647" w:rsidRPr="004E4AF8" w:rsidRDefault="00DF7647" w:rsidP="00CF47A9">
      <w:pPr>
        <w:pStyle w:val="a3"/>
        <w:spacing w:after="0" w:line="240" w:lineRule="auto"/>
        <w:ind w:left="0"/>
        <w:jc w:val="both"/>
        <w:rPr>
          <w:rFonts w:ascii="Times New Roman" w:hAnsi="Times New Roman" w:cs="Times New Roman"/>
          <w:color w:val="000000"/>
          <w:lang w:val="uk-UA"/>
        </w:rPr>
      </w:pPr>
    </w:p>
    <w:p w:rsidR="00DF7647" w:rsidRPr="004E4AF8" w:rsidRDefault="00DF7647" w:rsidP="00CF47A9">
      <w:pPr>
        <w:pStyle w:val="a3"/>
        <w:numPr>
          <w:ilvl w:val="0"/>
          <w:numId w:val="16"/>
        </w:numPr>
        <w:spacing w:after="0" w:line="240" w:lineRule="auto"/>
        <w:jc w:val="center"/>
        <w:rPr>
          <w:rFonts w:ascii="Times New Roman" w:hAnsi="Times New Roman" w:cs="Times New Roman"/>
          <w:b/>
          <w:color w:val="000000"/>
          <w:lang w:val="uk-UA"/>
        </w:rPr>
      </w:pPr>
      <w:r w:rsidRPr="004E4AF8">
        <w:rPr>
          <w:rFonts w:ascii="Times New Roman" w:hAnsi="Times New Roman" w:cs="Times New Roman"/>
          <w:b/>
          <w:color w:val="000000"/>
          <w:lang w:val="uk-UA"/>
        </w:rPr>
        <w:t>Умови і терміни поставки</w:t>
      </w:r>
    </w:p>
    <w:p w:rsidR="00DF7647" w:rsidRPr="004E4AF8" w:rsidRDefault="00DF7647" w:rsidP="00CF47A9">
      <w:pPr>
        <w:numPr>
          <w:ilvl w:val="1"/>
          <w:numId w:val="16"/>
        </w:numPr>
        <w:spacing w:after="0" w:line="240" w:lineRule="auto"/>
        <w:ind w:left="0" w:firstLine="284"/>
        <w:jc w:val="both"/>
        <w:rPr>
          <w:rFonts w:ascii="Times New Roman" w:hAnsi="Times New Roman" w:cs="Times New Roman"/>
          <w:color w:val="000000"/>
          <w:lang w:val="uk-UA"/>
        </w:rPr>
      </w:pPr>
      <w:r w:rsidRPr="004E4AF8">
        <w:rPr>
          <w:rFonts w:ascii="Times New Roman" w:hAnsi="Times New Roman" w:cs="Times New Roman"/>
          <w:color w:val="000000"/>
          <w:lang w:val="uk-UA"/>
        </w:rPr>
        <w:t xml:space="preserve">Товари, за цим Договором, постачаються окремими партіями, у відповідності з видатковими накладними на основі узгоджених заявок Покупця та в рамках погодженого сторонами графіку поставки. Заявки подаються за допомогою інтерактивного способу зв’язку (електронна пошта) i являють собою письмове вираження волі Покупця. </w:t>
      </w:r>
    </w:p>
    <w:p w:rsidR="00DF7647" w:rsidRPr="004E4AF8" w:rsidRDefault="00DF7647" w:rsidP="00CF47A9">
      <w:pPr>
        <w:numPr>
          <w:ilvl w:val="1"/>
          <w:numId w:val="16"/>
        </w:numPr>
        <w:spacing w:after="0" w:line="240" w:lineRule="auto"/>
        <w:ind w:left="0" w:firstLine="284"/>
        <w:jc w:val="both"/>
        <w:rPr>
          <w:rFonts w:ascii="Times New Roman" w:hAnsi="Times New Roman" w:cs="Times New Roman"/>
          <w:color w:val="000000"/>
          <w:lang w:val="uk-UA"/>
        </w:rPr>
      </w:pPr>
      <w:r w:rsidRPr="004E4AF8">
        <w:rPr>
          <w:rFonts w:ascii="Times New Roman" w:hAnsi="Times New Roman" w:cs="Times New Roman"/>
          <w:snapToGrid w:val="0"/>
          <w:color w:val="000000"/>
          <w:lang w:val="uk-UA"/>
        </w:rPr>
        <w:lastRenderedPageBreak/>
        <w:t xml:space="preserve">Постачальник </w:t>
      </w:r>
      <w:r w:rsidRPr="004E4AF8">
        <w:rPr>
          <w:rFonts w:ascii="Times New Roman" w:hAnsi="Times New Roman" w:cs="Times New Roman"/>
          <w:color w:val="000000"/>
          <w:lang w:val="uk-UA"/>
        </w:rPr>
        <w:t>у строк не більше 24 (двадцяти чотирьох) годин з моменту</w:t>
      </w:r>
      <w:r w:rsidRPr="004E4AF8">
        <w:rPr>
          <w:rFonts w:ascii="Times New Roman" w:hAnsi="Times New Roman" w:cs="Times New Roman"/>
          <w:snapToGrid w:val="0"/>
          <w:color w:val="000000"/>
          <w:lang w:val="uk-UA"/>
        </w:rPr>
        <w:t xml:space="preserve"> отримання Заявки Покупця надсилає останньому підтвердження прийняття Заявки за допомогою факсимільного чи електронного зв’язку. </w:t>
      </w:r>
      <w:r w:rsidRPr="004E4AF8">
        <w:rPr>
          <w:rFonts w:ascii="Times New Roman" w:hAnsi="Times New Roman" w:cs="Times New Roman"/>
          <w:color w:val="000000"/>
          <w:lang w:val="uk-UA"/>
        </w:rPr>
        <w:t xml:space="preserve">Якщо Постачальник не має можливості виконати поставку на умовах викладених у заявці, Постачальник повинен письмово відмовити в заявці (з викладом причин такої відмови). </w:t>
      </w:r>
    </w:p>
    <w:p w:rsidR="00DF7647" w:rsidRPr="004E4AF8" w:rsidRDefault="00DF7647" w:rsidP="00CF47A9">
      <w:pPr>
        <w:numPr>
          <w:ilvl w:val="1"/>
          <w:numId w:val="16"/>
        </w:numPr>
        <w:spacing w:after="0" w:line="240" w:lineRule="auto"/>
        <w:ind w:left="0" w:firstLine="284"/>
        <w:jc w:val="both"/>
        <w:rPr>
          <w:rFonts w:ascii="Times New Roman" w:hAnsi="Times New Roman" w:cs="Times New Roman"/>
          <w:color w:val="000000"/>
          <w:lang w:val="uk-UA"/>
        </w:rPr>
      </w:pPr>
      <w:r w:rsidRPr="004E4AF8">
        <w:rPr>
          <w:rFonts w:ascii="Times New Roman" w:hAnsi="Times New Roman" w:cs="Times New Roman"/>
          <w:b/>
          <w:color w:val="000000"/>
          <w:lang w:val="uk-UA"/>
        </w:rPr>
        <w:t>Товар повинен бути поставлений Покупцю протягом 2 (двох) календарних днів з дати узгодження заявки Покупця, якщо інше не узгоджено Сторонами додатково.</w:t>
      </w:r>
    </w:p>
    <w:p w:rsidR="00DF7647" w:rsidRPr="004E4AF8" w:rsidRDefault="00DF7647" w:rsidP="00CF47A9">
      <w:pPr>
        <w:numPr>
          <w:ilvl w:val="1"/>
          <w:numId w:val="16"/>
        </w:numPr>
        <w:spacing w:after="0" w:line="240" w:lineRule="auto"/>
        <w:ind w:left="0" w:firstLine="284"/>
        <w:jc w:val="both"/>
        <w:rPr>
          <w:rFonts w:ascii="Times New Roman" w:hAnsi="Times New Roman" w:cs="Times New Roman"/>
          <w:color w:val="000000"/>
          <w:lang w:val="uk-UA"/>
        </w:rPr>
      </w:pPr>
      <w:r w:rsidRPr="004E4AF8">
        <w:rPr>
          <w:rFonts w:ascii="Times New Roman" w:hAnsi="Times New Roman" w:cs="Times New Roman"/>
          <w:color w:val="000000"/>
          <w:lang w:val="uk-UA"/>
        </w:rPr>
        <w:t xml:space="preserve">Поставка Товару за цим Договором здійснюється на умовах </w:t>
      </w:r>
      <w:r w:rsidRPr="004E4AF8">
        <w:rPr>
          <w:rFonts w:ascii="Times New Roman" w:hAnsi="Times New Roman" w:cs="Times New Roman"/>
          <w:b/>
          <w:color w:val="000000"/>
          <w:lang w:val="uk-UA"/>
        </w:rPr>
        <w:t xml:space="preserve">DDP (склад Покупця, розташований за </w:t>
      </w:r>
      <w:proofErr w:type="spellStart"/>
      <w:r w:rsidRPr="004E4AF8">
        <w:rPr>
          <w:rFonts w:ascii="Times New Roman" w:hAnsi="Times New Roman" w:cs="Times New Roman"/>
          <w:b/>
          <w:color w:val="000000"/>
          <w:lang w:val="uk-UA"/>
        </w:rPr>
        <w:t>адресою</w:t>
      </w:r>
      <w:proofErr w:type="spellEnd"/>
      <w:r w:rsidRPr="004E4AF8">
        <w:rPr>
          <w:rFonts w:ascii="Times New Roman" w:hAnsi="Times New Roman" w:cs="Times New Roman"/>
          <w:b/>
          <w:color w:val="000000"/>
          <w:lang w:val="uk-UA"/>
        </w:rPr>
        <w:t xml:space="preserve">: Запорізька обл. м. Запоріжжя, </w:t>
      </w:r>
      <w:proofErr w:type="spellStart"/>
      <w:r w:rsidRPr="004E4AF8">
        <w:rPr>
          <w:rFonts w:ascii="Times New Roman" w:hAnsi="Times New Roman" w:cs="Times New Roman"/>
          <w:b/>
          <w:color w:val="000000"/>
          <w:lang w:val="uk-UA"/>
        </w:rPr>
        <w:t>бул</w:t>
      </w:r>
      <w:proofErr w:type="spellEnd"/>
      <w:r w:rsidRPr="004E4AF8">
        <w:rPr>
          <w:rFonts w:ascii="Times New Roman" w:hAnsi="Times New Roman" w:cs="Times New Roman"/>
          <w:b/>
          <w:color w:val="000000"/>
          <w:lang w:val="uk-UA"/>
        </w:rPr>
        <w:t>. Гвардійський, 142),</w:t>
      </w:r>
      <w:r w:rsidR="00CF47A9" w:rsidRPr="004E4AF8">
        <w:rPr>
          <w:rFonts w:ascii="Times New Roman" w:hAnsi="Times New Roman" w:cs="Times New Roman"/>
          <w:color w:val="000000"/>
          <w:lang w:val="uk-UA"/>
        </w:rPr>
        <w:t xml:space="preserve"> </w:t>
      </w:r>
      <w:r w:rsidRPr="004E4AF8">
        <w:rPr>
          <w:rFonts w:ascii="Times New Roman" w:hAnsi="Times New Roman" w:cs="Times New Roman"/>
          <w:color w:val="000000"/>
          <w:lang w:val="uk-UA"/>
        </w:rPr>
        <w:t xml:space="preserve">згідно ІНКОТЕРМС 2010, якщо Сторонами не узгоджено іншого порядку поставки Товару. </w:t>
      </w:r>
      <w:r w:rsidRPr="004E4AF8">
        <w:rPr>
          <w:rFonts w:ascii="Times New Roman" w:hAnsi="Times New Roman" w:cs="Times New Roman"/>
          <w:b/>
          <w:color w:val="000000"/>
          <w:lang w:val="uk-UA"/>
        </w:rPr>
        <w:t>Розвантаження транспортного засобу здійснюється силами Постачальника</w:t>
      </w:r>
      <w:r w:rsidRPr="004E4AF8">
        <w:rPr>
          <w:rFonts w:ascii="Times New Roman" w:hAnsi="Times New Roman" w:cs="Times New Roman"/>
          <w:color w:val="000000"/>
          <w:lang w:val="uk-UA"/>
        </w:rPr>
        <w:t>.</w:t>
      </w:r>
    </w:p>
    <w:p w:rsidR="00DF7647" w:rsidRPr="004E4AF8" w:rsidRDefault="00DF7647" w:rsidP="00CF47A9">
      <w:pPr>
        <w:numPr>
          <w:ilvl w:val="1"/>
          <w:numId w:val="16"/>
        </w:numPr>
        <w:spacing w:after="0" w:line="240" w:lineRule="auto"/>
        <w:ind w:left="0" w:firstLine="284"/>
        <w:jc w:val="both"/>
        <w:rPr>
          <w:rFonts w:ascii="Times New Roman" w:hAnsi="Times New Roman" w:cs="Times New Roman"/>
          <w:color w:val="000000"/>
          <w:lang w:val="uk-UA"/>
        </w:rPr>
      </w:pPr>
      <w:r w:rsidRPr="004E4AF8">
        <w:rPr>
          <w:rFonts w:ascii="Times New Roman" w:hAnsi="Times New Roman" w:cs="Times New Roman"/>
          <w:color w:val="000000"/>
          <w:lang w:val="uk-UA"/>
        </w:rPr>
        <w:t>Датою поставки/передачі Товару, переходу права власності та ризику випадкового знищення та пошкодження вважається дата підписання уповноваженим представником Покупця видаткової накладної, що свідчить про отримання Товару.</w:t>
      </w:r>
    </w:p>
    <w:p w:rsidR="00DF7647" w:rsidRPr="004E4AF8" w:rsidRDefault="00DF7647" w:rsidP="00CF47A9">
      <w:pPr>
        <w:numPr>
          <w:ilvl w:val="1"/>
          <w:numId w:val="16"/>
        </w:numPr>
        <w:spacing w:after="0" w:line="240" w:lineRule="auto"/>
        <w:ind w:left="0" w:firstLine="284"/>
        <w:jc w:val="both"/>
        <w:rPr>
          <w:rFonts w:ascii="Times New Roman" w:hAnsi="Times New Roman" w:cs="Times New Roman"/>
          <w:color w:val="000000"/>
          <w:lang w:val="uk-UA"/>
        </w:rPr>
      </w:pPr>
      <w:r w:rsidRPr="004E4AF8">
        <w:rPr>
          <w:rFonts w:ascii="Times New Roman" w:hAnsi="Times New Roman" w:cs="Times New Roman"/>
          <w:color w:val="000000"/>
          <w:lang w:val="uk-UA"/>
        </w:rPr>
        <w:t xml:space="preserve">Приймання Товару за кількістю та якістю здійснюється на об’єкті Покупця. </w:t>
      </w:r>
    </w:p>
    <w:p w:rsidR="00DF7647" w:rsidRPr="004E4AF8" w:rsidRDefault="00DF7647" w:rsidP="00CF47A9">
      <w:pPr>
        <w:numPr>
          <w:ilvl w:val="1"/>
          <w:numId w:val="16"/>
        </w:numPr>
        <w:spacing w:after="0" w:line="240" w:lineRule="auto"/>
        <w:ind w:left="0" w:firstLine="284"/>
        <w:jc w:val="both"/>
        <w:rPr>
          <w:rFonts w:ascii="Times New Roman" w:hAnsi="Times New Roman" w:cs="Times New Roman"/>
          <w:color w:val="000000"/>
          <w:lang w:val="uk-UA"/>
        </w:rPr>
      </w:pPr>
      <w:r w:rsidRPr="004E4AF8">
        <w:rPr>
          <w:rFonts w:ascii="Times New Roman" w:hAnsi="Times New Roman" w:cs="Times New Roman"/>
          <w:color w:val="000000"/>
          <w:lang w:val="uk-UA"/>
        </w:rPr>
        <w:t xml:space="preserve">Під час передачі Товару Постачальник зобов’язаний передати Покупцю всю необхідну документацію на Товар, а саме: </w:t>
      </w:r>
    </w:p>
    <w:p w:rsidR="00DF7647" w:rsidRPr="004E4AF8" w:rsidRDefault="00DF7647" w:rsidP="00CF47A9">
      <w:pPr>
        <w:numPr>
          <w:ilvl w:val="0"/>
          <w:numId w:val="11"/>
        </w:numPr>
        <w:tabs>
          <w:tab w:val="clear" w:pos="360"/>
        </w:tabs>
        <w:spacing w:after="0" w:line="240" w:lineRule="auto"/>
        <w:ind w:left="0" w:firstLine="709"/>
        <w:jc w:val="both"/>
        <w:rPr>
          <w:rFonts w:ascii="Times New Roman" w:hAnsi="Times New Roman" w:cs="Times New Roman"/>
          <w:color w:val="000000"/>
          <w:lang w:val="uk-UA"/>
        </w:rPr>
      </w:pPr>
      <w:r w:rsidRPr="004E4AF8">
        <w:rPr>
          <w:rFonts w:ascii="Times New Roman" w:hAnsi="Times New Roman" w:cs="Times New Roman"/>
          <w:color w:val="000000"/>
          <w:lang w:val="uk-UA"/>
        </w:rPr>
        <w:t>видаткову накладну, підписану уповноваженим представником Постачальника;</w:t>
      </w:r>
    </w:p>
    <w:p w:rsidR="00DF7647" w:rsidRPr="004E4AF8" w:rsidRDefault="00DF7647" w:rsidP="00CF47A9">
      <w:pPr>
        <w:numPr>
          <w:ilvl w:val="0"/>
          <w:numId w:val="11"/>
        </w:numPr>
        <w:tabs>
          <w:tab w:val="clear" w:pos="360"/>
        </w:tabs>
        <w:spacing w:after="0" w:line="240" w:lineRule="auto"/>
        <w:ind w:left="0" w:firstLine="709"/>
        <w:jc w:val="both"/>
        <w:rPr>
          <w:rFonts w:ascii="Times New Roman" w:hAnsi="Times New Roman" w:cs="Times New Roman"/>
          <w:color w:val="000000"/>
          <w:lang w:val="uk-UA"/>
        </w:rPr>
      </w:pPr>
      <w:r w:rsidRPr="004E4AF8">
        <w:rPr>
          <w:rFonts w:ascii="Times New Roman" w:hAnsi="Times New Roman" w:cs="Times New Roman"/>
          <w:color w:val="000000"/>
          <w:lang w:val="uk-UA"/>
        </w:rPr>
        <w:t>належним чином оформлену товарно-транспортну накладну;</w:t>
      </w:r>
    </w:p>
    <w:p w:rsidR="00DF7647" w:rsidRPr="004E4AF8" w:rsidRDefault="00DF7647" w:rsidP="00CF47A9">
      <w:pPr>
        <w:numPr>
          <w:ilvl w:val="0"/>
          <w:numId w:val="11"/>
        </w:numPr>
        <w:tabs>
          <w:tab w:val="clear" w:pos="360"/>
        </w:tabs>
        <w:spacing w:after="0" w:line="240" w:lineRule="auto"/>
        <w:ind w:left="0" w:firstLine="709"/>
        <w:jc w:val="both"/>
        <w:rPr>
          <w:rFonts w:ascii="Times New Roman" w:hAnsi="Times New Roman" w:cs="Times New Roman"/>
          <w:color w:val="000000"/>
          <w:lang w:val="uk-UA"/>
        </w:rPr>
      </w:pPr>
      <w:r w:rsidRPr="004E4AF8">
        <w:rPr>
          <w:rFonts w:ascii="Times New Roman" w:hAnsi="Times New Roman" w:cs="Times New Roman"/>
          <w:color w:val="000000"/>
          <w:lang w:val="uk-UA"/>
        </w:rPr>
        <w:t>документи, що підтверджують якість Товару.</w:t>
      </w:r>
    </w:p>
    <w:p w:rsidR="00DF7647" w:rsidRPr="004E4AF8" w:rsidRDefault="00DF7647" w:rsidP="00CF47A9">
      <w:pPr>
        <w:spacing w:after="0" w:line="240" w:lineRule="auto"/>
        <w:ind w:firstLine="284"/>
        <w:jc w:val="both"/>
        <w:rPr>
          <w:rFonts w:ascii="Times New Roman" w:hAnsi="Times New Roman" w:cs="Times New Roman"/>
          <w:color w:val="000000"/>
          <w:lang w:val="uk-UA"/>
        </w:rPr>
      </w:pPr>
      <w:r w:rsidRPr="004E4AF8">
        <w:rPr>
          <w:rFonts w:ascii="Times New Roman" w:hAnsi="Times New Roman" w:cs="Times New Roman"/>
          <w:b/>
          <w:color w:val="000000"/>
          <w:lang w:val="uk-UA"/>
        </w:rPr>
        <w:t>3.8.</w:t>
      </w:r>
      <w:r w:rsidRPr="004E4AF8">
        <w:rPr>
          <w:rFonts w:ascii="Times New Roman" w:hAnsi="Times New Roman" w:cs="Times New Roman"/>
          <w:color w:val="000000"/>
          <w:lang w:val="uk-UA"/>
        </w:rPr>
        <w:t xml:space="preserve"> При поставці Товару, що не відповідає кількісним та/або якісним показникам Покупець має право відмовитися від його отримання з покладанням витрат, пов'язаних з такою відмовою, на Постачальника. Постачальник зобов’язаний на вимогу Покупця усунути виявлені недоліки власними силами. </w:t>
      </w:r>
    </w:p>
    <w:p w:rsidR="00DF7647" w:rsidRPr="004E4AF8" w:rsidRDefault="00DF7647" w:rsidP="00CF47A9">
      <w:pPr>
        <w:spacing w:after="0" w:line="240" w:lineRule="auto"/>
        <w:ind w:firstLine="284"/>
        <w:jc w:val="both"/>
        <w:rPr>
          <w:rFonts w:ascii="Times New Roman" w:hAnsi="Times New Roman" w:cs="Times New Roman"/>
          <w:color w:val="000000"/>
          <w:lang w:val="uk-UA"/>
        </w:rPr>
      </w:pPr>
      <w:r w:rsidRPr="004E4AF8">
        <w:rPr>
          <w:rFonts w:ascii="Times New Roman" w:hAnsi="Times New Roman" w:cs="Times New Roman"/>
          <w:b/>
          <w:color w:val="000000"/>
          <w:lang w:val="uk-UA"/>
        </w:rPr>
        <w:t>3.9.</w:t>
      </w:r>
      <w:r w:rsidRPr="004E4AF8">
        <w:rPr>
          <w:rFonts w:ascii="Times New Roman" w:hAnsi="Times New Roman" w:cs="Times New Roman"/>
          <w:color w:val="000000"/>
          <w:lang w:val="uk-UA"/>
        </w:rPr>
        <w:t xml:space="preserve"> У разі відмови Покупця від отримання Товару, що не відповідає кількісним та/або якісним показникам, Постачальник повертає отримані від Покупця кошти за такий Товар протягом трьох банківських днів з моменту такої відмови Покупця (у випадку здійснення Покупцем попередньої оплати за Товар). </w:t>
      </w:r>
    </w:p>
    <w:p w:rsidR="00DF7647" w:rsidRPr="004E4AF8" w:rsidRDefault="00DF7647" w:rsidP="00CF47A9">
      <w:pPr>
        <w:spacing w:after="0" w:line="240" w:lineRule="auto"/>
        <w:ind w:firstLine="709"/>
        <w:jc w:val="both"/>
        <w:rPr>
          <w:rFonts w:ascii="Times New Roman" w:hAnsi="Times New Roman" w:cs="Times New Roman"/>
          <w:color w:val="000000"/>
          <w:lang w:val="uk-UA"/>
        </w:rPr>
      </w:pPr>
    </w:p>
    <w:p w:rsidR="00DF7647" w:rsidRPr="004E4AF8" w:rsidRDefault="00DF7647" w:rsidP="00CF47A9">
      <w:pPr>
        <w:pStyle w:val="a3"/>
        <w:numPr>
          <w:ilvl w:val="0"/>
          <w:numId w:val="16"/>
        </w:numPr>
        <w:spacing w:after="0" w:line="240" w:lineRule="auto"/>
        <w:ind w:left="0" w:firstLine="284"/>
        <w:jc w:val="center"/>
        <w:rPr>
          <w:rFonts w:ascii="Times New Roman" w:hAnsi="Times New Roman" w:cs="Times New Roman"/>
          <w:b/>
          <w:color w:val="000000"/>
          <w:lang w:val="uk-UA"/>
        </w:rPr>
      </w:pPr>
      <w:r w:rsidRPr="004E4AF8">
        <w:rPr>
          <w:rFonts w:ascii="Times New Roman" w:hAnsi="Times New Roman" w:cs="Times New Roman"/>
          <w:b/>
          <w:color w:val="000000"/>
          <w:lang w:val="uk-UA"/>
        </w:rPr>
        <w:t>Сума Договору. Порядок оплати Товару.</w:t>
      </w:r>
    </w:p>
    <w:p w:rsidR="00DF7647" w:rsidRPr="004E4AF8" w:rsidRDefault="00DF7647" w:rsidP="00CF47A9">
      <w:pPr>
        <w:numPr>
          <w:ilvl w:val="1"/>
          <w:numId w:val="12"/>
        </w:numPr>
        <w:tabs>
          <w:tab w:val="clear" w:pos="792"/>
        </w:tabs>
        <w:spacing w:after="0" w:line="240" w:lineRule="auto"/>
        <w:ind w:left="0" w:firstLine="284"/>
        <w:jc w:val="both"/>
        <w:rPr>
          <w:rFonts w:ascii="Times New Roman" w:hAnsi="Times New Roman" w:cs="Times New Roman"/>
          <w:color w:val="000000"/>
          <w:lang w:val="uk-UA"/>
        </w:rPr>
      </w:pPr>
      <w:r w:rsidRPr="004E4AF8">
        <w:rPr>
          <w:rFonts w:ascii="Times New Roman" w:hAnsi="Times New Roman" w:cs="Times New Roman"/>
          <w:color w:val="000000"/>
          <w:lang w:val="uk-UA"/>
        </w:rPr>
        <w:t>Сума договору складає</w:t>
      </w:r>
      <w:r w:rsidR="00CF47A9" w:rsidRPr="004E4AF8">
        <w:rPr>
          <w:rFonts w:ascii="Times New Roman" w:hAnsi="Times New Roman" w:cs="Times New Roman"/>
          <w:color w:val="000000"/>
          <w:lang w:val="uk-UA"/>
        </w:rPr>
        <w:t xml:space="preserve"> _______________________ грн. ________</w:t>
      </w:r>
      <w:r w:rsidRPr="004E4AF8">
        <w:rPr>
          <w:rFonts w:ascii="Times New Roman" w:hAnsi="Times New Roman" w:cs="Times New Roman"/>
          <w:color w:val="000000"/>
          <w:lang w:val="uk-UA"/>
        </w:rPr>
        <w:t xml:space="preserve"> коп. з ПДВ (або без ПДВ).  </w:t>
      </w:r>
    </w:p>
    <w:p w:rsidR="00DF7647" w:rsidRPr="004E4AF8" w:rsidRDefault="00DF7647" w:rsidP="00CF47A9">
      <w:pPr>
        <w:numPr>
          <w:ilvl w:val="1"/>
          <w:numId w:val="12"/>
        </w:numPr>
        <w:tabs>
          <w:tab w:val="clear" w:pos="792"/>
        </w:tabs>
        <w:spacing w:after="0" w:line="240" w:lineRule="auto"/>
        <w:ind w:left="0" w:firstLine="284"/>
        <w:jc w:val="both"/>
        <w:rPr>
          <w:rFonts w:ascii="Times New Roman" w:hAnsi="Times New Roman" w:cs="Times New Roman"/>
          <w:color w:val="000000"/>
          <w:lang w:val="uk-UA"/>
        </w:rPr>
      </w:pPr>
      <w:r w:rsidRPr="004E4AF8">
        <w:rPr>
          <w:rFonts w:ascii="Times New Roman" w:hAnsi="Times New Roman" w:cs="Times New Roman"/>
          <w:b/>
          <w:color w:val="000000"/>
          <w:lang w:val="uk-UA"/>
        </w:rPr>
        <w:t>Оплата Товару за цим Договором зд</w:t>
      </w:r>
      <w:r w:rsidR="007339C2">
        <w:rPr>
          <w:rFonts w:ascii="Times New Roman" w:hAnsi="Times New Roman" w:cs="Times New Roman"/>
          <w:b/>
          <w:color w:val="000000"/>
          <w:lang w:val="uk-UA"/>
        </w:rPr>
        <w:t>ійснюється Покупцем  протягом 5</w:t>
      </w:r>
      <w:r w:rsidRPr="004E4AF8">
        <w:rPr>
          <w:rFonts w:ascii="Times New Roman" w:hAnsi="Times New Roman" w:cs="Times New Roman"/>
          <w:b/>
          <w:color w:val="000000"/>
          <w:lang w:val="uk-UA"/>
        </w:rPr>
        <w:t xml:space="preserve"> (</w:t>
      </w:r>
      <w:r w:rsidR="007339C2">
        <w:rPr>
          <w:rFonts w:ascii="Times New Roman" w:hAnsi="Times New Roman" w:cs="Times New Roman"/>
          <w:b/>
          <w:color w:val="000000"/>
          <w:lang w:val="uk-UA"/>
        </w:rPr>
        <w:t>п’ять</w:t>
      </w:r>
      <w:r w:rsidRPr="004E4AF8">
        <w:rPr>
          <w:rFonts w:ascii="Times New Roman" w:hAnsi="Times New Roman" w:cs="Times New Roman"/>
          <w:b/>
          <w:color w:val="000000"/>
          <w:lang w:val="uk-UA"/>
        </w:rPr>
        <w:t>) календарних днів з дня отримання Товару за видатковою накладною, якщо інший строк не погоджений Сторонами у Специфікації</w:t>
      </w:r>
      <w:r w:rsidRPr="004E4AF8">
        <w:rPr>
          <w:rFonts w:ascii="Times New Roman" w:hAnsi="Times New Roman" w:cs="Times New Roman"/>
          <w:color w:val="000000"/>
          <w:lang w:val="uk-UA"/>
        </w:rPr>
        <w:t>.  Покупець має право здійснити попередню оплату за Товар.</w:t>
      </w:r>
    </w:p>
    <w:p w:rsidR="00DF7647" w:rsidRPr="004E4AF8" w:rsidRDefault="00DF7647" w:rsidP="00CF47A9">
      <w:pPr>
        <w:numPr>
          <w:ilvl w:val="1"/>
          <w:numId w:val="12"/>
        </w:numPr>
        <w:tabs>
          <w:tab w:val="clear" w:pos="792"/>
        </w:tabs>
        <w:spacing w:after="0" w:line="240" w:lineRule="auto"/>
        <w:ind w:left="0" w:firstLine="284"/>
        <w:jc w:val="both"/>
        <w:rPr>
          <w:rFonts w:ascii="Times New Roman" w:hAnsi="Times New Roman" w:cs="Times New Roman"/>
          <w:color w:val="000000"/>
          <w:lang w:val="uk-UA"/>
        </w:rPr>
      </w:pPr>
      <w:r w:rsidRPr="004E4AF8">
        <w:rPr>
          <w:rFonts w:ascii="Times New Roman" w:hAnsi="Times New Roman" w:cs="Times New Roman"/>
          <w:color w:val="000000"/>
          <w:lang w:val="uk-UA"/>
        </w:rPr>
        <w:t xml:space="preserve">У разі затримки бюджетного фінансування розрахунок за Товар проводиться впродовж 3 (трьох) банківських днів з моменту отримання Покупцем на свій розрахунковий рахунок бюджетного призначення на  відповідний Товар. У цьому випадку штрафні санкції за порушення строку оплати за Товар до Покупця не застосовуються. </w:t>
      </w:r>
    </w:p>
    <w:p w:rsidR="00DF7647" w:rsidRPr="004E4AF8" w:rsidRDefault="00DF7647" w:rsidP="00CF47A9">
      <w:pPr>
        <w:numPr>
          <w:ilvl w:val="1"/>
          <w:numId w:val="12"/>
        </w:numPr>
        <w:tabs>
          <w:tab w:val="clear" w:pos="792"/>
        </w:tabs>
        <w:spacing w:after="0" w:line="240" w:lineRule="auto"/>
        <w:ind w:left="0" w:firstLine="284"/>
        <w:jc w:val="both"/>
        <w:rPr>
          <w:rFonts w:ascii="Times New Roman" w:hAnsi="Times New Roman" w:cs="Times New Roman"/>
          <w:color w:val="000000"/>
          <w:lang w:val="uk-UA"/>
        </w:rPr>
      </w:pPr>
      <w:r w:rsidRPr="004E4AF8">
        <w:rPr>
          <w:rFonts w:ascii="Times New Roman" w:hAnsi="Times New Roman" w:cs="Times New Roman"/>
          <w:color w:val="000000"/>
          <w:lang w:val="uk-UA"/>
        </w:rPr>
        <w:t>Платіжні документи за цим Договором оформляються відповідно до законодавства із дотриманням усіх вимог, що звичайно застосовуються до змісту і форми таких документів,  з обов'язковим зазначенням номера договору, за яким здійснюється переказ грошових коштів.</w:t>
      </w:r>
    </w:p>
    <w:p w:rsidR="00DF7647" w:rsidRPr="004E4AF8" w:rsidRDefault="00DF7647" w:rsidP="00CF47A9">
      <w:pPr>
        <w:spacing w:after="0" w:line="240" w:lineRule="auto"/>
        <w:jc w:val="both"/>
        <w:rPr>
          <w:rFonts w:ascii="Times New Roman" w:hAnsi="Times New Roman" w:cs="Times New Roman"/>
          <w:color w:val="000000"/>
          <w:lang w:val="uk-UA"/>
        </w:rPr>
      </w:pPr>
    </w:p>
    <w:p w:rsidR="00DF7647" w:rsidRPr="004E4AF8" w:rsidRDefault="00DF7647" w:rsidP="00CF47A9">
      <w:pPr>
        <w:pStyle w:val="a3"/>
        <w:numPr>
          <w:ilvl w:val="0"/>
          <w:numId w:val="16"/>
        </w:numPr>
        <w:spacing w:after="0" w:line="240" w:lineRule="auto"/>
        <w:ind w:left="0" w:firstLine="284"/>
        <w:jc w:val="center"/>
        <w:rPr>
          <w:rFonts w:ascii="Times New Roman" w:hAnsi="Times New Roman" w:cs="Times New Roman"/>
          <w:b/>
          <w:color w:val="000000"/>
          <w:lang w:val="uk-UA"/>
        </w:rPr>
      </w:pPr>
      <w:r w:rsidRPr="004E4AF8">
        <w:rPr>
          <w:rFonts w:ascii="Times New Roman" w:hAnsi="Times New Roman" w:cs="Times New Roman"/>
          <w:b/>
          <w:color w:val="000000"/>
          <w:lang w:val="uk-UA"/>
        </w:rPr>
        <w:t>Відповідальність Сторін</w:t>
      </w:r>
    </w:p>
    <w:p w:rsidR="00DF7647" w:rsidRPr="004E4AF8" w:rsidRDefault="00DF7647" w:rsidP="00CF47A9">
      <w:pPr>
        <w:numPr>
          <w:ilvl w:val="1"/>
          <w:numId w:val="13"/>
        </w:numPr>
        <w:tabs>
          <w:tab w:val="clear" w:pos="1142"/>
        </w:tabs>
        <w:spacing w:after="0" w:line="240" w:lineRule="auto"/>
        <w:ind w:left="0" w:firstLine="284"/>
        <w:jc w:val="both"/>
        <w:rPr>
          <w:rFonts w:ascii="Times New Roman" w:hAnsi="Times New Roman" w:cs="Times New Roman"/>
          <w:color w:val="000000"/>
          <w:lang w:val="uk-UA"/>
        </w:rPr>
      </w:pPr>
      <w:r w:rsidRPr="004E4AF8">
        <w:rPr>
          <w:rFonts w:ascii="Times New Roman" w:hAnsi="Times New Roman" w:cs="Times New Roman"/>
          <w:color w:val="000000"/>
          <w:lang w:val="uk-UA"/>
        </w:rPr>
        <w:t xml:space="preserve"> За невиконання або неналежне виконання своїх зобов</w:t>
      </w:r>
      <w:r w:rsidRPr="004E4AF8">
        <w:rPr>
          <w:rFonts w:ascii="Times New Roman" w:hAnsi="Times New Roman" w:cs="Times New Roman"/>
          <w:bCs/>
          <w:color w:val="000000"/>
          <w:lang w:val="uk-UA"/>
        </w:rPr>
        <w:t>’</w:t>
      </w:r>
      <w:r w:rsidRPr="004E4AF8">
        <w:rPr>
          <w:rFonts w:ascii="Times New Roman" w:hAnsi="Times New Roman" w:cs="Times New Roman"/>
          <w:color w:val="000000"/>
          <w:lang w:val="uk-UA"/>
        </w:rPr>
        <w:t>язань по даному Договору Сторони несуть відповідальність згідно умов даного Договору та діючого законодавства України.</w:t>
      </w:r>
    </w:p>
    <w:p w:rsidR="00DF7647" w:rsidRPr="004E4AF8" w:rsidRDefault="00DF7647" w:rsidP="00CF47A9">
      <w:pPr>
        <w:numPr>
          <w:ilvl w:val="1"/>
          <w:numId w:val="13"/>
        </w:numPr>
        <w:tabs>
          <w:tab w:val="clear" w:pos="1142"/>
        </w:tabs>
        <w:spacing w:after="0" w:line="240" w:lineRule="auto"/>
        <w:ind w:left="0" w:firstLine="284"/>
        <w:jc w:val="both"/>
        <w:rPr>
          <w:rStyle w:val="longtext"/>
          <w:rFonts w:ascii="Times New Roman" w:hAnsi="Times New Roman"/>
          <w:color w:val="000000"/>
          <w:lang w:val="uk-UA"/>
        </w:rPr>
      </w:pPr>
      <w:r w:rsidRPr="004E4AF8">
        <w:rPr>
          <w:rStyle w:val="longtext"/>
          <w:rFonts w:ascii="Times New Roman" w:hAnsi="Times New Roman"/>
          <w:color w:val="000000"/>
          <w:lang w:val="uk-UA"/>
        </w:rPr>
        <w:t xml:space="preserve"> У разі несвоєчасної поставки/заміни Постачальником Товару, Постачальник сплачує Покупцю неустойку у розмірі 0,1%  від вартості  несвоєчасно поставленого /непоставленого/несвоєчасно заміненого/не заміненого Товару, за кожен день порушення строків поставки/заміни Товару. При цьому неустойка нараховується за весь час поки зобов'язання Постачал</w:t>
      </w:r>
      <w:r w:rsidR="00CF47A9" w:rsidRPr="004E4AF8">
        <w:rPr>
          <w:rStyle w:val="longtext"/>
          <w:rFonts w:ascii="Times New Roman" w:hAnsi="Times New Roman"/>
          <w:color w:val="000000"/>
          <w:lang w:val="uk-UA"/>
        </w:rPr>
        <w:t xml:space="preserve">ьника з поставки/заміни Товару </w:t>
      </w:r>
      <w:r w:rsidRPr="004E4AF8">
        <w:rPr>
          <w:rStyle w:val="longtext"/>
          <w:rFonts w:ascii="Times New Roman" w:hAnsi="Times New Roman"/>
          <w:color w:val="000000"/>
          <w:lang w:val="uk-UA"/>
        </w:rPr>
        <w:t xml:space="preserve">залишається невиконаним. </w:t>
      </w:r>
    </w:p>
    <w:p w:rsidR="00DF7647" w:rsidRPr="004E4AF8" w:rsidRDefault="00DF7647" w:rsidP="00CF47A9">
      <w:pPr>
        <w:numPr>
          <w:ilvl w:val="1"/>
          <w:numId w:val="13"/>
        </w:numPr>
        <w:tabs>
          <w:tab w:val="clear" w:pos="1142"/>
        </w:tabs>
        <w:spacing w:after="0" w:line="240" w:lineRule="auto"/>
        <w:ind w:left="0" w:firstLine="284"/>
        <w:jc w:val="both"/>
        <w:rPr>
          <w:rStyle w:val="longtext"/>
          <w:rFonts w:ascii="Times New Roman" w:hAnsi="Times New Roman"/>
          <w:color w:val="000000"/>
          <w:lang w:val="uk-UA"/>
        </w:rPr>
      </w:pPr>
      <w:r w:rsidRPr="004E4AF8">
        <w:rPr>
          <w:rStyle w:val="longtext"/>
          <w:rFonts w:ascii="Times New Roman" w:hAnsi="Times New Roman"/>
          <w:color w:val="000000"/>
          <w:lang w:val="uk-UA"/>
        </w:rPr>
        <w:t>За порушення строку виконання зобов’язання з поставки /</w:t>
      </w:r>
      <w:r w:rsidR="00CF47A9" w:rsidRPr="004E4AF8">
        <w:rPr>
          <w:rStyle w:val="longtext"/>
          <w:rFonts w:ascii="Times New Roman" w:hAnsi="Times New Roman"/>
          <w:color w:val="000000"/>
          <w:lang w:val="uk-UA"/>
        </w:rPr>
        <w:t>заміни Товару, визначеного Договором,</w:t>
      </w:r>
      <w:r w:rsidRPr="004E4AF8">
        <w:rPr>
          <w:rStyle w:val="longtext"/>
          <w:rFonts w:ascii="Times New Roman" w:hAnsi="Times New Roman"/>
          <w:color w:val="000000"/>
          <w:lang w:val="uk-UA"/>
        </w:rPr>
        <w:t xml:space="preserve"> Постачальник сплачує Покупцю додатково штраф у розмірі 5 % від вартості непоставленого/не заміненого в строк Товару.</w:t>
      </w:r>
    </w:p>
    <w:p w:rsidR="00DF7647" w:rsidRPr="004E4AF8" w:rsidRDefault="00DF7647" w:rsidP="00CF47A9">
      <w:pPr>
        <w:numPr>
          <w:ilvl w:val="1"/>
          <w:numId w:val="13"/>
        </w:numPr>
        <w:tabs>
          <w:tab w:val="clear" w:pos="1142"/>
        </w:tabs>
        <w:spacing w:after="0" w:line="240" w:lineRule="auto"/>
        <w:ind w:left="0" w:firstLine="284"/>
        <w:jc w:val="both"/>
        <w:rPr>
          <w:rStyle w:val="longtext"/>
          <w:rFonts w:ascii="Times New Roman" w:hAnsi="Times New Roman"/>
          <w:color w:val="000000"/>
          <w:lang w:val="uk-UA"/>
        </w:rPr>
      </w:pPr>
      <w:r w:rsidRPr="004E4AF8">
        <w:rPr>
          <w:rStyle w:val="longtext"/>
          <w:rFonts w:ascii="Times New Roman" w:hAnsi="Times New Roman"/>
          <w:color w:val="000000"/>
          <w:lang w:val="uk-UA"/>
        </w:rPr>
        <w:t xml:space="preserve"> У разі несвоєчасної оплати Покупцем Товару в строки, погоджені Сторонами Покупець сплачує Постачальнику пеню у розмірі облікової ставки НБУ, що діяла в період затримки оплати, від вартості неоплаченого (несвоєчасно оплаченого) Товару за кожний  день порушення строків платежу.   </w:t>
      </w:r>
    </w:p>
    <w:p w:rsidR="00DF7647" w:rsidRPr="004E4AF8" w:rsidRDefault="00DF7647" w:rsidP="00CF47A9">
      <w:pPr>
        <w:numPr>
          <w:ilvl w:val="1"/>
          <w:numId w:val="13"/>
        </w:numPr>
        <w:tabs>
          <w:tab w:val="clear" w:pos="1142"/>
        </w:tabs>
        <w:spacing w:after="0" w:line="240" w:lineRule="auto"/>
        <w:ind w:left="0" w:firstLine="284"/>
        <w:jc w:val="both"/>
        <w:rPr>
          <w:rFonts w:ascii="Times New Roman" w:hAnsi="Times New Roman" w:cs="Times New Roman"/>
          <w:color w:val="000000"/>
          <w:lang w:val="uk-UA"/>
        </w:rPr>
      </w:pPr>
      <w:r w:rsidRPr="004E4AF8">
        <w:rPr>
          <w:rFonts w:ascii="Times New Roman" w:hAnsi="Times New Roman" w:cs="Times New Roman"/>
          <w:color w:val="000000"/>
          <w:lang w:val="uk-UA"/>
        </w:rPr>
        <w:t xml:space="preserve"> Оплата Сторонами штрафних санкцій та/або відшкодування понесених збитків, не звільняє Сторін від виконання зобов’язань по даному Договору.</w:t>
      </w:r>
    </w:p>
    <w:p w:rsidR="00DF7647" w:rsidRPr="004E4AF8" w:rsidRDefault="00DF7647" w:rsidP="00CF47A9">
      <w:pPr>
        <w:spacing w:after="0" w:line="240" w:lineRule="auto"/>
        <w:ind w:firstLine="709"/>
        <w:jc w:val="center"/>
        <w:rPr>
          <w:rFonts w:ascii="Times New Roman" w:hAnsi="Times New Roman" w:cs="Times New Roman"/>
          <w:b/>
          <w:color w:val="000000"/>
          <w:lang w:val="uk-UA"/>
        </w:rPr>
      </w:pPr>
    </w:p>
    <w:p w:rsidR="00DF7647" w:rsidRPr="004E4AF8" w:rsidRDefault="00DF7647" w:rsidP="00CF47A9">
      <w:pPr>
        <w:numPr>
          <w:ilvl w:val="0"/>
          <w:numId w:val="16"/>
        </w:numPr>
        <w:spacing w:after="0" w:line="240" w:lineRule="auto"/>
        <w:ind w:left="0" w:firstLine="284"/>
        <w:jc w:val="center"/>
        <w:rPr>
          <w:rFonts w:ascii="Times New Roman" w:hAnsi="Times New Roman" w:cs="Times New Roman"/>
          <w:b/>
          <w:color w:val="000000"/>
          <w:lang w:val="uk-UA"/>
        </w:rPr>
      </w:pPr>
      <w:r w:rsidRPr="004E4AF8">
        <w:rPr>
          <w:rFonts w:ascii="Times New Roman" w:hAnsi="Times New Roman" w:cs="Times New Roman"/>
          <w:b/>
          <w:color w:val="000000"/>
          <w:lang w:val="uk-UA"/>
        </w:rPr>
        <w:t>Форс-мажор</w:t>
      </w:r>
    </w:p>
    <w:p w:rsidR="00DF7647" w:rsidRPr="004E4AF8" w:rsidRDefault="00DF7647" w:rsidP="00CF47A9">
      <w:pPr>
        <w:numPr>
          <w:ilvl w:val="1"/>
          <w:numId w:val="16"/>
        </w:numPr>
        <w:spacing w:after="0" w:line="240" w:lineRule="auto"/>
        <w:ind w:left="0" w:firstLine="284"/>
        <w:jc w:val="both"/>
        <w:rPr>
          <w:rFonts w:ascii="Times New Roman" w:hAnsi="Times New Roman" w:cs="Times New Roman"/>
          <w:b/>
          <w:color w:val="000000"/>
          <w:lang w:val="uk-UA"/>
        </w:rPr>
      </w:pPr>
      <w:r w:rsidRPr="004E4AF8">
        <w:rPr>
          <w:rFonts w:ascii="Times New Roman" w:hAnsi="Times New Roman" w:cs="Times New Roman"/>
          <w:color w:val="000000"/>
          <w:lang w:val="uk-UA"/>
        </w:rPr>
        <w:t xml:space="preserve">Сторони звільняються від відповідальності за повне або часткове невиконання або неналежне виконання своїх зобов'язань за даним Договором, якщо вони викликані дією обставин, які Сторони не могли передбачити або запобігти розумними діями та/або які перебувають поза їх контролем (далі за текстом – </w:t>
      </w:r>
      <w:r w:rsidRPr="004E4AF8">
        <w:rPr>
          <w:rFonts w:ascii="Times New Roman" w:hAnsi="Times New Roman" w:cs="Times New Roman"/>
          <w:color w:val="000000"/>
          <w:lang w:val="uk-UA"/>
        </w:rPr>
        <w:lastRenderedPageBreak/>
        <w:t xml:space="preserve">форс-мажорні обставини). При цьому строк виконання зобов’язань за цим Договором збільшуються на відповідну кількість часу, протягом якого продовжували існувати форс-мажорні обставини. </w:t>
      </w:r>
    </w:p>
    <w:p w:rsidR="00DF7647" w:rsidRPr="004E4AF8" w:rsidRDefault="00DF7647" w:rsidP="00CF47A9">
      <w:pPr>
        <w:numPr>
          <w:ilvl w:val="1"/>
          <w:numId w:val="16"/>
        </w:numPr>
        <w:spacing w:after="0" w:line="240" w:lineRule="auto"/>
        <w:ind w:left="0" w:firstLine="284"/>
        <w:jc w:val="both"/>
        <w:rPr>
          <w:rFonts w:ascii="Times New Roman" w:hAnsi="Times New Roman" w:cs="Times New Roman"/>
          <w:b/>
          <w:color w:val="000000"/>
          <w:lang w:val="uk-UA"/>
        </w:rPr>
      </w:pPr>
      <w:r w:rsidRPr="004E4AF8">
        <w:rPr>
          <w:rFonts w:ascii="Times New Roman" w:hAnsi="Times New Roman" w:cs="Times New Roman"/>
          <w:color w:val="000000"/>
          <w:lang w:val="uk-UA"/>
        </w:rPr>
        <w:t>Під  форс-мажорними обставинами Сторони розуміють обставини, що настали після укладення Договору в результаті подій надзвичайного характеру: війна, акти тероризму, диверсії, безлади,  блокада,  стихійні лиха (урагани, землетруси, повені, пожежі, тощо) й інші події, а також рішення і дії державних органів (зокрема, рішення Національного банку України про застосування до банків заходів впливу щодо зупинення, обмеження або припинення здійснення операцій), якщо такі обставини призвели до об'єктивної неможливості для Сторін (Сторони) виконати свої зобов'язання за цим Договором.</w:t>
      </w:r>
    </w:p>
    <w:p w:rsidR="00DF7647" w:rsidRPr="004E4AF8" w:rsidRDefault="00DF7647" w:rsidP="00CF47A9">
      <w:pPr>
        <w:numPr>
          <w:ilvl w:val="1"/>
          <w:numId w:val="16"/>
        </w:numPr>
        <w:spacing w:after="0" w:line="240" w:lineRule="auto"/>
        <w:ind w:left="0" w:firstLine="284"/>
        <w:jc w:val="both"/>
        <w:rPr>
          <w:rStyle w:val="longtext"/>
          <w:rFonts w:ascii="Times New Roman" w:hAnsi="Times New Roman"/>
          <w:b/>
          <w:color w:val="000000"/>
          <w:lang w:val="uk-UA"/>
        </w:rPr>
      </w:pPr>
      <w:r w:rsidRPr="004E4AF8">
        <w:rPr>
          <w:rStyle w:val="longtext"/>
          <w:rFonts w:ascii="Times New Roman" w:hAnsi="Times New Roman"/>
          <w:color w:val="000000"/>
          <w:lang w:val="uk-UA"/>
        </w:rPr>
        <w:t>Сторона, позбавлена можливості виконати свої зобов'язання за цим Договором через виникнення форс-мажорних обставин, повинна невідкладно, протягом 7 календарних днів після їх виникнення, а також від дня припинення таких обставин сповістити про це іншу Сторону, в іншому випадку Сторона не має право посилатися на форс-мажор.</w:t>
      </w:r>
    </w:p>
    <w:p w:rsidR="00DF7647" w:rsidRPr="004E4AF8" w:rsidRDefault="00DF7647" w:rsidP="00CF47A9">
      <w:pPr>
        <w:numPr>
          <w:ilvl w:val="1"/>
          <w:numId w:val="16"/>
        </w:numPr>
        <w:spacing w:after="0" w:line="240" w:lineRule="auto"/>
        <w:ind w:left="0" w:firstLine="284"/>
        <w:jc w:val="both"/>
        <w:rPr>
          <w:rStyle w:val="longtext"/>
          <w:rFonts w:ascii="Times New Roman" w:hAnsi="Times New Roman"/>
          <w:b/>
          <w:color w:val="000000"/>
          <w:lang w:val="uk-UA"/>
        </w:rPr>
      </w:pPr>
      <w:r w:rsidRPr="004E4AF8">
        <w:rPr>
          <w:rStyle w:val="longtext"/>
          <w:rFonts w:ascii="Times New Roman" w:hAnsi="Times New Roman"/>
          <w:color w:val="000000"/>
          <w:lang w:val="uk-UA"/>
        </w:rPr>
        <w:t>У разі виникнення форс-мажорних обставин термін виконання зобов'язань за договором відкладається до моменту закінчення обставин і їх наслідків. Якщо ці обставини тривають більше трьох місяців, Постачальник повертає Покупцю отримані грошові кошти за Товар, що не був переданий Покупцю, і Сторони проводять переговори з метою досягнення прийнятного для обох Сторін рішення.</w:t>
      </w:r>
    </w:p>
    <w:p w:rsidR="00DF7647" w:rsidRPr="004E4AF8" w:rsidRDefault="00DF7647" w:rsidP="00CF47A9">
      <w:pPr>
        <w:numPr>
          <w:ilvl w:val="1"/>
          <w:numId w:val="16"/>
        </w:numPr>
        <w:spacing w:after="0" w:line="240" w:lineRule="auto"/>
        <w:ind w:left="0" w:firstLine="284"/>
        <w:jc w:val="both"/>
        <w:rPr>
          <w:rStyle w:val="longtext"/>
          <w:rFonts w:ascii="Times New Roman" w:hAnsi="Times New Roman"/>
          <w:b/>
          <w:color w:val="000000"/>
          <w:lang w:val="uk-UA"/>
        </w:rPr>
      </w:pPr>
      <w:r w:rsidRPr="004E4AF8">
        <w:rPr>
          <w:rStyle w:val="longtext"/>
          <w:rFonts w:ascii="Times New Roman" w:hAnsi="Times New Roman"/>
          <w:color w:val="000000"/>
          <w:lang w:val="uk-UA"/>
        </w:rPr>
        <w:t>Наявність форс-мажорних обставин повинна бути підтверджена сертифікатом, виданим Торгово-промисловою палатою регіону або країни, в якій знаходиться Сторона, що опинилася під впливом таких обставин.</w:t>
      </w:r>
    </w:p>
    <w:p w:rsidR="00DF7647" w:rsidRPr="004E4AF8" w:rsidRDefault="00DF7647" w:rsidP="00CF47A9">
      <w:pPr>
        <w:spacing w:after="0" w:line="240" w:lineRule="auto"/>
        <w:ind w:left="284"/>
        <w:jc w:val="both"/>
        <w:rPr>
          <w:rStyle w:val="longtext"/>
          <w:rFonts w:ascii="Times New Roman" w:hAnsi="Times New Roman"/>
          <w:b/>
          <w:color w:val="000000"/>
          <w:lang w:val="uk-UA"/>
        </w:rPr>
      </w:pPr>
    </w:p>
    <w:p w:rsidR="00DF7647" w:rsidRPr="004E4AF8" w:rsidRDefault="00DF7647" w:rsidP="00CF47A9">
      <w:pPr>
        <w:pStyle w:val="a3"/>
        <w:numPr>
          <w:ilvl w:val="0"/>
          <w:numId w:val="16"/>
        </w:numPr>
        <w:spacing w:after="0" w:line="240" w:lineRule="auto"/>
        <w:ind w:left="0" w:firstLine="284"/>
        <w:jc w:val="center"/>
        <w:rPr>
          <w:rFonts w:ascii="Times New Roman" w:hAnsi="Times New Roman" w:cs="Times New Roman"/>
          <w:b/>
          <w:color w:val="000000"/>
          <w:lang w:val="uk-UA"/>
        </w:rPr>
      </w:pPr>
      <w:r w:rsidRPr="004E4AF8">
        <w:rPr>
          <w:rFonts w:ascii="Times New Roman" w:hAnsi="Times New Roman" w:cs="Times New Roman"/>
          <w:b/>
          <w:color w:val="000000"/>
          <w:lang w:val="uk-UA"/>
        </w:rPr>
        <w:t>Порядок розгляду спорів</w:t>
      </w:r>
    </w:p>
    <w:p w:rsidR="00DF7647" w:rsidRPr="004E4AF8" w:rsidRDefault="00DF7647" w:rsidP="00CF47A9">
      <w:pPr>
        <w:numPr>
          <w:ilvl w:val="1"/>
          <w:numId w:val="14"/>
        </w:numPr>
        <w:tabs>
          <w:tab w:val="clear" w:pos="792"/>
        </w:tabs>
        <w:spacing w:after="0" w:line="240" w:lineRule="auto"/>
        <w:ind w:left="0" w:firstLine="284"/>
        <w:jc w:val="both"/>
        <w:rPr>
          <w:rFonts w:ascii="Times New Roman" w:hAnsi="Times New Roman" w:cs="Times New Roman"/>
          <w:color w:val="000000"/>
          <w:lang w:val="uk-UA"/>
        </w:rPr>
      </w:pPr>
      <w:r w:rsidRPr="004E4AF8">
        <w:rPr>
          <w:rFonts w:ascii="Times New Roman" w:hAnsi="Times New Roman" w:cs="Times New Roman"/>
          <w:color w:val="000000"/>
          <w:lang w:val="uk-UA"/>
        </w:rPr>
        <w:t xml:space="preserve"> Спори і розбіжності, які можуть виникнути з цього Договору, підлягають вирішенню в суді, згідно з чинним законодавством України. </w:t>
      </w:r>
    </w:p>
    <w:p w:rsidR="00DF7647" w:rsidRPr="004E4AF8" w:rsidRDefault="00DF7647" w:rsidP="00CF47A9">
      <w:pPr>
        <w:spacing w:after="0" w:line="240" w:lineRule="auto"/>
        <w:ind w:left="709"/>
        <w:jc w:val="both"/>
        <w:rPr>
          <w:rFonts w:ascii="Times New Roman" w:hAnsi="Times New Roman" w:cs="Times New Roman"/>
          <w:color w:val="000000"/>
          <w:lang w:val="uk-UA"/>
        </w:rPr>
      </w:pPr>
    </w:p>
    <w:p w:rsidR="00727D7A" w:rsidRPr="004E4AF8" w:rsidRDefault="00727D7A" w:rsidP="00727D7A">
      <w:pPr>
        <w:pStyle w:val="a3"/>
        <w:numPr>
          <w:ilvl w:val="0"/>
          <w:numId w:val="16"/>
        </w:numPr>
        <w:spacing w:after="0" w:line="240" w:lineRule="auto"/>
        <w:ind w:left="0" w:firstLine="284"/>
        <w:jc w:val="center"/>
        <w:rPr>
          <w:rFonts w:ascii="Times New Roman" w:hAnsi="Times New Roman" w:cs="Times New Roman"/>
          <w:b/>
          <w:color w:val="000000"/>
          <w:lang w:val="uk-UA"/>
        </w:rPr>
      </w:pPr>
      <w:r w:rsidRPr="004E4AF8">
        <w:rPr>
          <w:rFonts w:ascii="Times New Roman" w:hAnsi="Times New Roman" w:cs="Times New Roman"/>
          <w:b/>
          <w:color w:val="000000"/>
          <w:lang w:val="uk-UA"/>
        </w:rPr>
        <w:t>Строк дії Договору</w:t>
      </w:r>
    </w:p>
    <w:p w:rsidR="00727D7A" w:rsidRPr="004E4AF8" w:rsidRDefault="00727D7A" w:rsidP="00727D7A">
      <w:pPr>
        <w:pStyle w:val="22"/>
        <w:numPr>
          <w:ilvl w:val="1"/>
          <w:numId w:val="16"/>
        </w:numPr>
        <w:ind w:left="0" w:firstLine="284"/>
        <w:jc w:val="both"/>
        <w:rPr>
          <w:rFonts w:ascii="Times New Roman" w:hAnsi="Times New Roman"/>
          <w:color w:val="000000"/>
          <w:lang w:val="uk-UA"/>
        </w:rPr>
      </w:pPr>
      <w:r w:rsidRPr="004E4AF8">
        <w:rPr>
          <w:rFonts w:ascii="Times New Roman" w:hAnsi="Times New Roman"/>
          <w:color w:val="000000"/>
          <w:lang w:val="uk-UA"/>
        </w:rPr>
        <w:t>Договір набуває чинності з моменту його підписання уповноваженими представниками Сторін і діє до 31.12.2022 року.</w:t>
      </w:r>
    </w:p>
    <w:p w:rsidR="00727D7A" w:rsidRPr="004E4AF8" w:rsidRDefault="00727D7A" w:rsidP="00CF47A9">
      <w:pPr>
        <w:spacing w:after="0" w:line="240" w:lineRule="auto"/>
        <w:ind w:left="709"/>
        <w:jc w:val="both"/>
        <w:rPr>
          <w:rFonts w:ascii="Times New Roman" w:hAnsi="Times New Roman" w:cs="Times New Roman"/>
          <w:color w:val="000000"/>
          <w:lang w:val="uk-UA"/>
        </w:rPr>
      </w:pPr>
    </w:p>
    <w:p w:rsidR="00DF7647" w:rsidRPr="004E4AF8" w:rsidRDefault="00DF7647" w:rsidP="00CF47A9">
      <w:pPr>
        <w:pStyle w:val="a3"/>
        <w:numPr>
          <w:ilvl w:val="0"/>
          <w:numId w:val="16"/>
        </w:numPr>
        <w:spacing w:after="0" w:line="240" w:lineRule="auto"/>
        <w:ind w:left="0" w:firstLine="284"/>
        <w:jc w:val="center"/>
        <w:rPr>
          <w:rFonts w:ascii="Times New Roman" w:hAnsi="Times New Roman" w:cs="Times New Roman"/>
          <w:b/>
          <w:color w:val="000000"/>
          <w:lang w:val="uk-UA"/>
        </w:rPr>
      </w:pPr>
      <w:r w:rsidRPr="004E4AF8">
        <w:rPr>
          <w:rFonts w:ascii="Times New Roman" w:hAnsi="Times New Roman" w:cs="Times New Roman"/>
          <w:b/>
          <w:color w:val="000000"/>
          <w:lang w:val="uk-UA"/>
        </w:rPr>
        <w:t>Інші умови</w:t>
      </w:r>
    </w:p>
    <w:p w:rsidR="00DF7647" w:rsidRPr="004E4AF8" w:rsidRDefault="00DF7647" w:rsidP="00CF47A9">
      <w:pPr>
        <w:pStyle w:val="22"/>
        <w:numPr>
          <w:ilvl w:val="1"/>
          <w:numId w:val="16"/>
        </w:numPr>
        <w:ind w:left="0" w:firstLine="284"/>
        <w:jc w:val="both"/>
        <w:rPr>
          <w:rStyle w:val="longtext"/>
          <w:rFonts w:ascii="Times New Roman" w:hAnsi="Times New Roman"/>
          <w:color w:val="000000"/>
          <w:lang w:val="uk-UA"/>
        </w:rPr>
      </w:pPr>
      <w:r w:rsidRPr="004E4AF8">
        <w:rPr>
          <w:rStyle w:val="longtext"/>
          <w:rFonts w:ascii="Times New Roman" w:hAnsi="Times New Roman"/>
          <w:color w:val="000000"/>
          <w:lang w:val="uk-UA"/>
        </w:rPr>
        <w:t xml:space="preserve">Сторони визначили обов'язковість скріплення даного Договору, додатків, додаткових угод, доповнень і Специфікацій, оформлених Сторонами на виконання умов цього Договору, печатками обох Сторін. У випадку, якщо документ, оформлений у зв'язку з виконанням умов даного Договору, передбачає підпис лише однієї із Сторін (довіреність на отримання Товару), обов'язковою є наявність печатки на такому документі відповідної Сторони. </w:t>
      </w:r>
      <w:r w:rsidRPr="004E4AF8">
        <w:rPr>
          <w:rStyle w:val="longtext"/>
          <w:rFonts w:ascii="Times New Roman" w:hAnsi="Times New Roman"/>
          <w:b/>
          <w:color w:val="000000"/>
          <w:lang w:val="uk-UA"/>
        </w:rPr>
        <w:t>Вимоги цього пункту не застосовуються до Постачальників, які провадять свою господарську діяльність без печатки.</w:t>
      </w:r>
    </w:p>
    <w:p w:rsidR="00DF7647" w:rsidRPr="004E4AF8" w:rsidRDefault="00DF7647" w:rsidP="00CF47A9">
      <w:pPr>
        <w:pStyle w:val="22"/>
        <w:numPr>
          <w:ilvl w:val="1"/>
          <w:numId w:val="16"/>
        </w:numPr>
        <w:ind w:left="0" w:firstLine="284"/>
        <w:jc w:val="both"/>
        <w:rPr>
          <w:rFonts w:ascii="Times New Roman" w:hAnsi="Times New Roman"/>
          <w:color w:val="000000"/>
          <w:lang w:val="uk-UA"/>
        </w:rPr>
      </w:pPr>
      <w:r w:rsidRPr="004E4AF8">
        <w:rPr>
          <w:rFonts w:ascii="Times New Roman" w:hAnsi="Times New Roman"/>
          <w:color w:val="000000"/>
          <w:lang w:val="uk-UA"/>
        </w:rPr>
        <w:t>Договір може бути достроково розірваний за згодою Сторін. При цьому Сторона, зацікавлена в розірванні Договору, письмово повідомляє про це іншу Сторону за 30 днів до бажаної дати розірвання.</w:t>
      </w:r>
    </w:p>
    <w:p w:rsidR="00DF7647" w:rsidRPr="004E4AF8" w:rsidRDefault="00DF7647" w:rsidP="00CF47A9">
      <w:pPr>
        <w:pStyle w:val="22"/>
        <w:numPr>
          <w:ilvl w:val="1"/>
          <w:numId w:val="16"/>
        </w:numPr>
        <w:ind w:left="0" w:firstLine="284"/>
        <w:jc w:val="both"/>
        <w:rPr>
          <w:rFonts w:ascii="Times New Roman" w:hAnsi="Times New Roman"/>
          <w:color w:val="000000"/>
          <w:lang w:val="uk-UA"/>
        </w:rPr>
      </w:pPr>
      <w:r w:rsidRPr="004E4AF8">
        <w:rPr>
          <w:rFonts w:ascii="Times New Roman" w:hAnsi="Times New Roman"/>
          <w:color w:val="000000"/>
          <w:lang w:val="uk-UA"/>
        </w:rPr>
        <w:t>Договір може бути достроково розірваний також у разі невиконання будь-якою зі Сторін своїх зобов'язань за Договором. У даному випадку про розірвання Договору Сторона письмово повідомляє іншу Сторону за 15 днів до дати розірвання.</w:t>
      </w:r>
    </w:p>
    <w:p w:rsidR="00DF7647" w:rsidRPr="004E4AF8" w:rsidRDefault="00DF7647" w:rsidP="00CF47A9">
      <w:pPr>
        <w:pStyle w:val="22"/>
        <w:numPr>
          <w:ilvl w:val="1"/>
          <w:numId w:val="16"/>
        </w:numPr>
        <w:ind w:left="0" w:firstLine="284"/>
        <w:jc w:val="both"/>
        <w:rPr>
          <w:rFonts w:ascii="Times New Roman" w:hAnsi="Times New Roman"/>
          <w:color w:val="000000"/>
          <w:lang w:val="uk-UA"/>
        </w:rPr>
      </w:pPr>
      <w:r w:rsidRPr="004E4AF8">
        <w:rPr>
          <w:rFonts w:ascii="Times New Roman" w:hAnsi="Times New Roman"/>
          <w:color w:val="000000"/>
          <w:lang w:val="uk-UA"/>
        </w:rPr>
        <w:t>У будь-якому з випадків дострокового припинення Договору Сторони не звільняються від виконання зобов'язань і проведення розрахунків, які виникли до розірвання Договору.</w:t>
      </w:r>
    </w:p>
    <w:p w:rsidR="00DF7647" w:rsidRPr="004E4AF8" w:rsidRDefault="00DF7647" w:rsidP="00CF47A9">
      <w:pPr>
        <w:pStyle w:val="22"/>
        <w:numPr>
          <w:ilvl w:val="1"/>
          <w:numId w:val="16"/>
        </w:numPr>
        <w:ind w:left="0" w:firstLine="284"/>
        <w:jc w:val="both"/>
        <w:rPr>
          <w:rFonts w:ascii="Times New Roman" w:hAnsi="Times New Roman"/>
          <w:color w:val="000000"/>
          <w:lang w:val="uk-UA"/>
        </w:rPr>
      </w:pPr>
      <w:r w:rsidRPr="004E4AF8">
        <w:rPr>
          <w:rFonts w:ascii="Times New Roman" w:hAnsi="Times New Roman"/>
          <w:color w:val="000000"/>
          <w:lang w:val="uk-UA"/>
        </w:rPr>
        <w:t>Будь-яка інформація про діяльність однієї із Сторін цього Договору, яка стане відомою іншій Стороні цього Договору у зв’язку з підписанням та/або виконанням та/або припиненням цього Договору, а також цей Договір і всі додатки, доповнення та зміни до нього є конфіденційною інформацією (надалі – Конфіденційна інформація) в межах, визначених законодавством.</w:t>
      </w:r>
    </w:p>
    <w:p w:rsidR="00DF7647" w:rsidRPr="004E4AF8" w:rsidRDefault="00DF7647" w:rsidP="00CF47A9">
      <w:pPr>
        <w:pStyle w:val="22"/>
        <w:numPr>
          <w:ilvl w:val="1"/>
          <w:numId w:val="16"/>
        </w:numPr>
        <w:ind w:left="0" w:firstLine="284"/>
        <w:jc w:val="both"/>
        <w:rPr>
          <w:rFonts w:ascii="Times New Roman" w:hAnsi="Times New Roman"/>
          <w:color w:val="000000"/>
          <w:lang w:val="uk-UA"/>
        </w:rPr>
      </w:pPr>
      <w:r w:rsidRPr="004E4AF8">
        <w:rPr>
          <w:rFonts w:ascii="Times New Roman" w:hAnsi="Times New Roman"/>
          <w:color w:val="000000"/>
          <w:lang w:val="uk-UA"/>
        </w:rPr>
        <w:t>Всі зміни та доповнення до Договору оформляються в письмовому вигляді, підписуються уповноваженими представниками Сторін і є невід'ємною частиною цього Договору.</w:t>
      </w:r>
    </w:p>
    <w:p w:rsidR="00DF7647" w:rsidRPr="004E4AF8" w:rsidRDefault="00DF7647" w:rsidP="00CF47A9">
      <w:pPr>
        <w:spacing w:after="0" w:line="240" w:lineRule="auto"/>
        <w:ind w:firstLine="709"/>
        <w:jc w:val="both"/>
        <w:rPr>
          <w:rFonts w:ascii="Times New Roman" w:hAnsi="Times New Roman" w:cs="Times New Roman"/>
          <w:color w:val="000000"/>
          <w:lang w:val="uk-UA"/>
        </w:rPr>
      </w:pPr>
      <w:r w:rsidRPr="004E4AF8">
        <w:rPr>
          <w:rFonts w:ascii="Times New Roman" w:hAnsi="Times New Roman" w:cs="Times New Roman"/>
          <w:color w:val="000000"/>
          <w:lang w:val="uk-UA"/>
        </w:rPr>
        <w:t>Всі документи (листи, повідомлення, інша кореспонденція та ін.), які містять підписи та відбитки печаток Сторін, та будуть відправлені Сторонами на вказану в даному пункті Договору електронну пошту (e-</w:t>
      </w:r>
      <w:proofErr w:type="spellStart"/>
      <w:r w:rsidRPr="004E4AF8">
        <w:rPr>
          <w:rFonts w:ascii="Times New Roman" w:hAnsi="Times New Roman" w:cs="Times New Roman"/>
          <w:color w:val="000000"/>
          <w:lang w:val="uk-UA"/>
        </w:rPr>
        <w:t>mail</w:t>
      </w:r>
      <w:proofErr w:type="spellEnd"/>
      <w:r w:rsidRPr="004E4AF8">
        <w:rPr>
          <w:rFonts w:ascii="Times New Roman" w:hAnsi="Times New Roman" w:cs="Times New Roman"/>
          <w:color w:val="000000"/>
          <w:lang w:val="uk-UA"/>
        </w:rPr>
        <w:t xml:space="preserve">) Постачальника/Покупця мають юридичну силу до моменту заміни їх оригіналами документів та можуть бути використані Сторонами як доказ у судовій інстанції. </w:t>
      </w:r>
    </w:p>
    <w:p w:rsidR="00DF7647" w:rsidRPr="004E4AF8" w:rsidRDefault="00DF7647" w:rsidP="00CF47A9">
      <w:pPr>
        <w:spacing w:after="0" w:line="240" w:lineRule="auto"/>
        <w:ind w:firstLine="709"/>
        <w:jc w:val="both"/>
        <w:rPr>
          <w:rFonts w:ascii="Times New Roman" w:hAnsi="Times New Roman" w:cs="Times New Roman"/>
          <w:color w:val="000000"/>
          <w:lang w:val="uk-UA"/>
        </w:rPr>
      </w:pPr>
      <w:r w:rsidRPr="004E4AF8">
        <w:rPr>
          <w:rFonts w:ascii="Times New Roman" w:hAnsi="Times New Roman" w:cs="Times New Roman"/>
          <w:color w:val="000000"/>
          <w:lang w:val="uk-UA"/>
        </w:rPr>
        <w:t xml:space="preserve"> Електронна пошта Постачальника (e-</w:t>
      </w:r>
      <w:proofErr w:type="spellStart"/>
      <w:r w:rsidRPr="004E4AF8">
        <w:rPr>
          <w:rFonts w:ascii="Times New Roman" w:hAnsi="Times New Roman" w:cs="Times New Roman"/>
          <w:color w:val="000000"/>
          <w:lang w:val="uk-UA"/>
        </w:rPr>
        <w:t>mail</w:t>
      </w:r>
      <w:proofErr w:type="spellEnd"/>
      <w:r w:rsidRPr="004E4AF8">
        <w:rPr>
          <w:rFonts w:ascii="Times New Roman" w:hAnsi="Times New Roman" w:cs="Times New Roman"/>
          <w:color w:val="000000"/>
          <w:lang w:val="uk-UA"/>
        </w:rPr>
        <w:t>) __________________________________</w:t>
      </w:r>
    </w:p>
    <w:p w:rsidR="00DF7647" w:rsidRPr="004E4AF8" w:rsidRDefault="00DF7647" w:rsidP="00CF47A9">
      <w:pPr>
        <w:spacing w:after="0" w:line="240" w:lineRule="auto"/>
        <w:ind w:firstLine="709"/>
        <w:jc w:val="both"/>
        <w:rPr>
          <w:rFonts w:ascii="Times New Roman" w:hAnsi="Times New Roman" w:cs="Times New Roman"/>
          <w:color w:val="000000"/>
          <w:lang w:val="uk-UA"/>
        </w:rPr>
      </w:pPr>
      <w:r w:rsidRPr="004E4AF8">
        <w:rPr>
          <w:rFonts w:ascii="Times New Roman" w:hAnsi="Times New Roman" w:cs="Times New Roman"/>
          <w:color w:val="000000"/>
          <w:lang w:val="uk-UA"/>
        </w:rPr>
        <w:t xml:space="preserve"> Електронна пошта Покупця (e-</w:t>
      </w:r>
      <w:proofErr w:type="spellStart"/>
      <w:r w:rsidRPr="004E4AF8">
        <w:rPr>
          <w:rFonts w:ascii="Times New Roman" w:hAnsi="Times New Roman" w:cs="Times New Roman"/>
          <w:color w:val="000000"/>
          <w:lang w:val="uk-UA"/>
        </w:rPr>
        <w:t>mail</w:t>
      </w:r>
      <w:proofErr w:type="spellEnd"/>
      <w:r w:rsidRPr="004E4AF8">
        <w:rPr>
          <w:rFonts w:ascii="Times New Roman" w:hAnsi="Times New Roman" w:cs="Times New Roman"/>
          <w:color w:val="000000"/>
          <w:lang w:val="uk-UA"/>
        </w:rPr>
        <w:t>) oikb.buh@i.ua</w:t>
      </w:r>
    </w:p>
    <w:p w:rsidR="00DF7647" w:rsidRPr="004E4AF8" w:rsidRDefault="00DF7647" w:rsidP="00CF47A9">
      <w:pPr>
        <w:numPr>
          <w:ilvl w:val="1"/>
          <w:numId w:val="16"/>
        </w:numPr>
        <w:spacing w:after="0" w:line="240" w:lineRule="auto"/>
        <w:ind w:left="0" w:firstLine="284"/>
        <w:jc w:val="both"/>
        <w:rPr>
          <w:rFonts w:ascii="Times New Roman" w:hAnsi="Times New Roman" w:cs="Times New Roman"/>
          <w:color w:val="000000"/>
          <w:lang w:val="uk-UA"/>
        </w:rPr>
      </w:pPr>
      <w:r w:rsidRPr="004E4AF8">
        <w:rPr>
          <w:rFonts w:ascii="Times New Roman" w:hAnsi="Times New Roman" w:cs="Times New Roman"/>
          <w:color w:val="000000"/>
          <w:lang w:val="uk-UA"/>
        </w:rPr>
        <w:t>Договір складений українською мовою в 2-х примірниках, які мають однакову юридичну силу, по одному для кожної із сторін.</w:t>
      </w:r>
    </w:p>
    <w:p w:rsidR="00DF7647" w:rsidRPr="004E4AF8" w:rsidRDefault="00DF7647" w:rsidP="00CF47A9">
      <w:pPr>
        <w:numPr>
          <w:ilvl w:val="1"/>
          <w:numId w:val="16"/>
        </w:numPr>
        <w:spacing w:after="0" w:line="240" w:lineRule="auto"/>
        <w:ind w:left="0" w:firstLine="284"/>
        <w:jc w:val="both"/>
        <w:rPr>
          <w:rFonts w:ascii="Times New Roman" w:hAnsi="Times New Roman" w:cs="Times New Roman"/>
          <w:color w:val="000000"/>
          <w:lang w:val="uk-UA"/>
        </w:rPr>
      </w:pPr>
      <w:r w:rsidRPr="004E4AF8">
        <w:rPr>
          <w:rFonts w:ascii="Times New Roman" w:hAnsi="Times New Roman" w:cs="Times New Roman"/>
          <w:color w:val="000000"/>
          <w:lang w:val="uk-UA"/>
        </w:rPr>
        <w:t>Сторони встановили, що згідно п.3 ст.631 Цивільного кодексу України, умови договору застосовуються до відносин між ними, які виникли до його укладення.</w:t>
      </w:r>
    </w:p>
    <w:p w:rsidR="00DF7647" w:rsidRPr="004E4AF8" w:rsidRDefault="00DF7647" w:rsidP="00CF47A9">
      <w:pPr>
        <w:numPr>
          <w:ilvl w:val="1"/>
          <w:numId w:val="16"/>
        </w:numPr>
        <w:spacing w:after="0" w:line="240" w:lineRule="auto"/>
        <w:ind w:left="0" w:firstLine="284"/>
        <w:jc w:val="both"/>
        <w:rPr>
          <w:rFonts w:ascii="Times New Roman" w:hAnsi="Times New Roman" w:cs="Times New Roman"/>
          <w:color w:val="000000"/>
          <w:lang w:val="uk-UA"/>
        </w:rPr>
      </w:pPr>
      <w:r w:rsidRPr="004E4AF8">
        <w:rPr>
          <w:rFonts w:ascii="Times New Roman" w:hAnsi="Times New Roman" w:cs="Times New Roman"/>
          <w:color w:val="000000"/>
          <w:lang w:val="uk-UA"/>
        </w:rPr>
        <w:t xml:space="preserve">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w:t>
      </w:r>
      <w:r w:rsidRPr="004E4AF8">
        <w:rPr>
          <w:rFonts w:ascii="Times New Roman" w:hAnsi="Times New Roman" w:cs="Times New Roman"/>
          <w:color w:val="000000"/>
          <w:lang w:val="uk-UA"/>
        </w:rPr>
        <w:lastRenderedPageBreak/>
        <w:t>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DF7647" w:rsidRPr="004E4AF8" w:rsidRDefault="00DF7647" w:rsidP="00CF47A9">
      <w:pPr>
        <w:numPr>
          <w:ilvl w:val="1"/>
          <w:numId w:val="16"/>
        </w:numPr>
        <w:spacing w:after="0" w:line="240" w:lineRule="auto"/>
        <w:ind w:left="0" w:firstLine="284"/>
        <w:jc w:val="both"/>
        <w:rPr>
          <w:rFonts w:ascii="Times New Roman" w:hAnsi="Times New Roman" w:cs="Times New Roman"/>
          <w:color w:val="000000"/>
          <w:lang w:val="uk-UA"/>
        </w:rPr>
      </w:pPr>
      <w:r w:rsidRPr="004E4AF8">
        <w:rPr>
          <w:rFonts w:ascii="Times New Roman" w:hAnsi="Times New Roman" w:cs="Times New Roman"/>
          <w:color w:val="000000"/>
          <w:lang w:val="uk-UA"/>
        </w:rPr>
        <w:t>Сторони самостійно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DF7647" w:rsidRPr="004E4AF8" w:rsidRDefault="00DF7647" w:rsidP="00CF47A9">
      <w:pPr>
        <w:numPr>
          <w:ilvl w:val="1"/>
          <w:numId w:val="16"/>
        </w:numPr>
        <w:spacing w:after="0" w:line="240" w:lineRule="auto"/>
        <w:ind w:left="0" w:firstLine="284"/>
        <w:jc w:val="both"/>
        <w:rPr>
          <w:rFonts w:ascii="Times New Roman" w:hAnsi="Times New Roman" w:cs="Times New Roman"/>
          <w:color w:val="000000"/>
          <w:lang w:val="uk-UA"/>
        </w:rPr>
      </w:pPr>
      <w:r w:rsidRPr="004E4AF8">
        <w:rPr>
          <w:rFonts w:ascii="Times New Roman" w:hAnsi="Times New Roman" w:cs="Times New Roman"/>
          <w:color w:val="000000"/>
          <w:lang w:val="uk-UA"/>
        </w:rPr>
        <w:t>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DF7647" w:rsidRPr="004E4AF8" w:rsidRDefault="00DF7647" w:rsidP="00CF47A9">
      <w:pPr>
        <w:numPr>
          <w:ilvl w:val="1"/>
          <w:numId w:val="16"/>
        </w:numPr>
        <w:spacing w:after="0" w:line="240" w:lineRule="auto"/>
        <w:ind w:left="0" w:firstLine="284"/>
        <w:jc w:val="both"/>
        <w:rPr>
          <w:rFonts w:ascii="Times New Roman" w:hAnsi="Times New Roman" w:cs="Times New Roman"/>
          <w:color w:val="000000"/>
          <w:lang w:val="uk-UA"/>
        </w:rPr>
      </w:pPr>
      <w:r w:rsidRPr="004E4AF8">
        <w:rPr>
          <w:rFonts w:ascii="Times New Roman" w:hAnsi="Times New Roman" w:cs="Times New Roman"/>
          <w:color w:val="000000"/>
          <w:lang w:val="uk-UA"/>
        </w:rPr>
        <w:t>Передача прав та обов’язків за даним Договором однією із Сторін до третіх осіб допускається виключно за умови письмового погодження цього із іншою Стороною.</w:t>
      </w:r>
    </w:p>
    <w:p w:rsidR="00DF7647" w:rsidRPr="004E4AF8" w:rsidRDefault="00DF7647" w:rsidP="00CF47A9">
      <w:pPr>
        <w:numPr>
          <w:ilvl w:val="1"/>
          <w:numId w:val="16"/>
        </w:numPr>
        <w:spacing w:after="0" w:line="240" w:lineRule="auto"/>
        <w:ind w:left="0" w:firstLine="284"/>
        <w:jc w:val="both"/>
        <w:rPr>
          <w:rFonts w:ascii="Times New Roman" w:hAnsi="Times New Roman" w:cs="Times New Roman"/>
          <w:color w:val="000000"/>
          <w:lang w:val="uk-UA"/>
        </w:rPr>
      </w:pPr>
      <w:r w:rsidRPr="004E4AF8">
        <w:rPr>
          <w:rFonts w:ascii="Times New Roman" w:hAnsi="Times New Roman" w:cs="Times New Roman"/>
          <w:color w:val="000000"/>
          <w:lang w:val="uk-UA"/>
        </w:rPr>
        <w:t>Постачальник є _____________________________________</w:t>
      </w:r>
    </w:p>
    <w:p w:rsidR="00DF7647" w:rsidRPr="004E4AF8" w:rsidRDefault="00DF7647" w:rsidP="00CF47A9">
      <w:pPr>
        <w:numPr>
          <w:ilvl w:val="1"/>
          <w:numId w:val="16"/>
        </w:numPr>
        <w:spacing w:after="0" w:line="240" w:lineRule="auto"/>
        <w:ind w:left="0" w:firstLine="284"/>
        <w:jc w:val="both"/>
        <w:rPr>
          <w:rFonts w:ascii="Times New Roman" w:hAnsi="Times New Roman" w:cs="Times New Roman"/>
          <w:color w:val="000000"/>
          <w:lang w:val="uk-UA"/>
        </w:rPr>
      </w:pPr>
      <w:r w:rsidRPr="004E4AF8">
        <w:rPr>
          <w:rFonts w:ascii="Times New Roman" w:hAnsi="Times New Roman" w:cs="Times New Roman"/>
          <w:color w:val="000000"/>
          <w:lang w:val="uk-UA"/>
        </w:rPr>
        <w:t xml:space="preserve">Покупець є </w:t>
      </w:r>
      <w:r w:rsidRPr="004E4AF8">
        <w:rPr>
          <w:rFonts w:ascii="Times New Roman" w:hAnsi="Times New Roman" w:cs="Times New Roman"/>
          <w:color w:val="000000"/>
          <w:shd w:val="clear" w:color="auto" w:fill="FFFFFF"/>
          <w:lang w:val="uk-UA"/>
        </w:rPr>
        <w:t>платником податку на додану вартість та не є платником податку на прибуток</w:t>
      </w:r>
      <w:r w:rsidRPr="004E4AF8">
        <w:rPr>
          <w:rFonts w:ascii="Times New Roman" w:hAnsi="Times New Roman" w:cs="Times New Roman"/>
          <w:color w:val="000000"/>
          <w:lang w:val="uk-UA"/>
        </w:rPr>
        <w:t>.</w:t>
      </w:r>
    </w:p>
    <w:p w:rsidR="00DF7647" w:rsidRPr="004E4AF8" w:rsidRDefault="00DF7647" w:rsidP="00CF47A9">
      <w:pPr>
        <w:spacing w:after="0" w:line="240" w:lineRule="auto"/>
        <w:ind w:firstLine="709"/>
        <w:jc w:val="both"/>
        <w:rPr>
          <w:rFonts w:ascii="Times New Roman" w:hAnsi="Times New Roman" w:cs="Times New Roman"/>
          <w:color w:val="000000"/>
          <w:lang w:val="uk-UA"/>
        </w:rPr>
      </w:pPr>
    </w:p>
    <w:p w:rsidR="00DF7647" w:rsidRPr="004E4AF8" w:rsidRDefault="00DF7647" w:rsidP="00CF47A9">
      <w:pPr>
        <w:pStyle w:val="a3"/>
        <w:numPr>
          <w:ilvl w:val="0"/>
          <w:numId w:val="16"/>
        </w:numPr>
        <w:spacing w:after="0" w:line="240" w:lineRule="auto"/>
        <w:ind w:left="0" w:firstLine="284"/>
        <w:jc w:val="center"/>
        <w:rPr>
          <w:rFonts w:ascii="Times New Roman" w:hAnsi="Times New Roman" w:cs="Times New Roman"/>
          <w:b/>
          <w:color w:val="000000"/>
          <w:lang w:val="uk-UA"/>
        </w:rPr>
      </w:pPr>
      <w:r w:rsidRPr="004E4AF8">
        <w:rPr>
          <w:rFonts w:ascii="Times New Roman" w:hAnsi="Times New Roman" w:cs="Times New Roman"/>
          <w:b/>
          <w:color w:val="000000"/>
          <w:lang w:val="uk-UA"/>
        </w:rPr>
        <w:t>ЮРИДИЧНІ АДРЕСИ І РЕКВІЗИТИ СТОРІН</w:t>
      </w:r>
    </w:p>
    <w:p w:rsidR="00803204" w:rsidRPr="004E4AF8" w:rsidRDefault="00803204" w:rsidP="00803204">
      <w:pPr>
        <w:pStyle w:val="a3"/>
        <w:spacing w:after="0" w:line="240" w:lineRule="auto"/>
        <w:ind w:left="284"/>
        <w:rPr>
          <w:rFonts w:ascii="Times New Roman" w:hAnsi="Times New Roman" w:cs="Times New Roman"/>
          <w:b/>
          <w:color w:val="000000"/>
          <w:lang w:val="uk-UA"/>
        </w:rPr>
      </w:pPr>
    </w:p>
    <w:tbl>
      <w:tblPr>
        <w:tblpPr w:leftFromText="180" w:rightFromText="180" w:vertAnchor="text" w:horzAnchor="margin" w:tblpXSpec="center" w:tblpY="45"/>
        <w:tblW w:w="9478" w:type="dxa"/>
        <w:tblBorders>
          <w:insideV w:val="single" w:sz="4" w:space="0" w:color="auto"/>
        </w:tblBorders>
        <w:tblLayout w:type="fixed"/>
        <w:tblLook w:val="04A0" w:firstRow="1" w:lastRow="0" w:firstColumn="1" w:lastColumn="0" w:noHBand="0" w:noVBand="1"/>
      </w:tblPr>
      <w:tblGrid>
        <w:gridCol w:w="4891"/>
        <w:gridCol w:w="4587"/>
      </w:tblGrid>
      <w:tr w:rsidR="00DF7647" w:rsidRPr="004E4AF8" w:rsidTr="00A155EF">
        <w:trPr>
          <w:trHeight w:val="318"/>
        </w:trPr>
        <w:tc>
          <w:tcPr>
            <w:tcW w:w="4891" w:type="dxa"/>
          </w:tcPr>
          <w:p w:rsidR="00DF7647" w:rsidRPr="004E4AF8" w:rsidRDefault="00DF7647" w:rsidP="00CF47A9">
            <w:pPr>
              <w:pStyle w:val="a6"/>
              <w:jc w:val="center"/>
              <w:rPr>
                <w:rFonts w:ascii="Times New Roman" w:hAnsi="Times New Roman" w:cs="Times New Roman"/>
                <w:color w:val="000000"/>
                <w:lang w:val="uk-UA"/>
              </w:rPr>
            </w:pPr>
            <w:r w:rsidRPr="004E4AF8">
              <w:rPr>
                <w:rFonts w:ascii="Times New Roman" w:hAnsi="Times New Roman" w:cs="Times New Roman"/>
                <w:b/>
                <w:color w:val="000000"/>
                <w:lang w:val="uk-UA"/>
              </w:rPr>
              <w:t>ПОСТАЧАЛЬНИК:</w:t>
            </w:r>
          </w:p>
        </w:tc>
        <w:tc>
          <w:tcPr>
            <w:tcW w:w="4587" w:type="dxa"/>
          </w:tcPr>
          <w:p w:rsidR="00DF7647" w:rsidRPr="004E4AF8" w:rsidRDefault="00DF7647" w:rsidP="00CF47A9">
            <w:pPr>
              <w:spacing w:after="0" w:line="240" w:lineRule="auto"/>
              <w:ind w:right="-57"/>
              <w:contextualSpacing/>
              <w:jc w:val="center"/>
              <w:rPr>
                <w:rFonts w:ascii="Times New Roman" w:hAnsi="Times New Roman" w:cs="Times New Roman"/>
                <w:b/>
                <w:color w:val="000000"/>
                <w:lang w:val="uk-UA"/>
              </w:rPr>
            </w:pPr>
            <w:r w:rsidRPr="004E4AF8">
              <w:rPr>
                <w:rFonts w:ascii="Times New Roman" w:hAnsi="Times New Roman" w:cs="Times New Roman"/>
                <w:b/>
                <w:color w:val="000000"/>
                <w:lang w:val="uk-UA"/>
              </w:rPr>
              <w:t>ПОКУПЕЦЬ:</w:t>
            </w:r>
          </w:p>
        </w:tc>
      </w:tr>
      <w:tr w:rsidR="00DF7647" w:rsidRPr="004E4AF8" w:rsidTr="00A155EF">
        <w:trPr>
          <w:trHeight w:val="325"/>
        </w:trPr>
        <w:tc>
          <w:tcPr>
            <w:tcW w:w="4891" w:type="dxa"/>
          </w:tcPr>
          <w:p w:rsidR="00DF7647" w:rsidRPr="004E4AF8" w:rsidRDefault="00DF7647" w:rsidP="00CF47A9">
            <w:pPr>
              <w:pStyle w:val="a6"/>
              <w:jc w:val="center"/>
              <w:rPr>
                <w:rFonts w:ascii="Times New Roman" w:hAnsi="Times New Roman" w:cs="Times New Roman"/>
                <w:b/>
                <w:bCs/>
                <w:color w:val="000000"/>
                <w:lang w:val="uk-UA"/>
              </w:rPr>
            </w:pPr>
            <w:r w:rsidRPr="004E4AF8">
              <w:rPr>
                <w:rFonts w:ascii="Times New Roman" w:hAnsi="Times New Roman" w:cs="Times New Roman"/>
                <w:b/>
                <w:lang w:val="uk-UA"/>
              </w:rPr>
              <w:t>___________________________________________________________________________</w:t>
            </w:r>
          </w:p>
        </w:tc>
        <w:tc>
          <w:tcPr>
            <w:tcW w:w="4587" w:type="dxa"/>
          </w:tcPr>
          <w:p w:rsidR="00DF7647" w:rsidRPr="004E4AF8" w:rsidRDefault="00DF7647" w:rsidP="00CF47A9">
            <w:pPr>
              <w:pStyle w:val="a6"/>
              <w:jc w:val="center"/>
              <w:rPr>
                <w:rFonts w:ascii="Times New Roman" w:hAnsi="Times New Roman" w:cs="Times New Roman"/>
                <w:color w:val="000000"/>
                <w:lang w:val="uk-UA"/>
              </w:rPr>
            </w:pPr>
            <w:r w:rsidRPr="004E4AF8">
              <w:rPr>
                <w:rStyle w:val="longtext"/>
                <w:rFonts w:ascii="Times New Roman" w:hAnsi="Times New Roman"/>
                <w:b/>
                <w:color w:val="000000"/>
                <w:lang w:val="uk-UA"/>
              </w:rPr>
              <w:t>Комунальне некомерційне підприємство «Обласна інфекційна клінічна лікарня» Запорізької обласної ради</w:t>
            </w:r>
          </w:p>
        </w:tc>
      </w:tr>
      <w:tr w:rsidR="00DF7647" w:rsidRPr="004E4AF8" w:rsidTr="00A155EF">
        <w:trPr>
          <w:trHeight w:val="2011"/>
        </w:trPr>
        <w:tc>
          <w:tcPr>
            <w:tcW w:w="4891" w:type="dxa"/>
          </w:tcPr>
          <w:p w:rsidR="00DF7647" w:rsidRPr="004E4AF8" w:rsidRDefault="00803204" w:rsidP="00CF47A9">
            <w:pPr>
              <w:pStyle w:val="a6"/>
              <w:rPr>
                <w:rFonts w:ascii="Times New Roman" w:hAnsi="Times New Roman" w:cs="Times New Roman"/>
                <w:color w:val="000000"/>
                <w:shd w:val="clear" w:color="auto" w:fill="FFFFFF"/>
                <w:lang w:val="uk-UA"/>
              </w:rPr>
            </w:pPr>
            <w:r w:rsidRPr="004E4AF8">
              <w:rPr>
                <w:rFonts w:ascii="Times New Roman" w:hAnsi="Times New Roman" w:cs="Times New Roman"/>
                <w:b/>
                <w:color w:val="000000"/>
                <w:lang w:val="uk-UA"/>
              </w:rPr>
              <w:t xml:space="preserve">Юридична </w:t>
            </w:r>
            <w:r w:rsidR="00DF7647" w:rsidRPr="004E4AF8">
              <w:rPr>
                <w:rFonts w:ascii="Times New Roman" w:hAnsi="Times New Roman" w:cs="Times New Roman"/>
                <w:b/>
                <w:color w:val="000000"/>
                <w:lang w:val="uk-UA"/>
              </w:rPr>
              <w:t>адреса</w:t>
            </w:r>
            <w:r w:rsidR="00DF7647" w:rsidRPr="004E4AF8">
              <w:rPr>
                <w:rFonts w:ascii="Times New Roman" w:hAnsi="Times New Roman" w:cs="Times New Roman"/>
                <w:color w:val="000000"/>
                <w:lang w:val="uk-UA"/>
              </w:rPr>
              <w:t xml:space="preserve">: </w:t>
            </w:r>
            <w:r w:rsidRPr="004E4AF8">
              <w:rPr>
                <w:rFonts w:ascii="Times New Roman" w:hAnsi="Times New Roman" w:cs="Times New Roman"/>
                <w:color w:val="000000"/>
                <w:shd w:val="clear" w:color="auto" w:fill="FFFFFF"/>
                <w:lang w:val="uk-UA"/>
              </w:rPr>
              <w:t>_</w:t>
            </w:r>
            <w:r w:rsidR="00DF7647" w:rsidRPr="004E4AF8">
              <w:rPr>
                <w:rFonts w:ascii="Times New Roman" w:hAnsi="Times New Roman" w:cs="Times New Roman"/>
                <w:color w:val="000000"/>
                <w:shd w:val="clear" w:color="auto" w:fill="FFFFFF"/>
                <w:lang w:val="uk-UA"/>
              </w:rPr>
              <w:t>________________________</w:t>
            </w:r>
          </w:p>
          <w:p w:rsidR="00DF7647" w:rsidRPr="004E4AF8" w:rsidRDefault="00DF7647" w:rsidP="00CF47A9">
            <w:pPr>
              <w:pStyle w:val="a6"/>
              <w:rPr>
                <w:rFonts w:ascii="Times New Roman" w:hAnsi="Times New Roman" w:cs="Times New Roman"/>
                <w:color w:val="000000"/>
                <w:shd w:val="clear" w:color="auto" w:fill="FFFFFF"/>
                <w:lang w:val="uk-UA"/>
              </w:rPr>
            </w:pPr>
            <w:r w:rsidRPr="004E4AF8">
              <w:rPr>
                <w:rFonts w:ascii="Times New Roman" w:hAnsi="Times New Roman" w:cs="Times New Roman"/>
                <w:color w:val="000000"/>
                <w:shd w:val="clear" w:color="auto" w:fill="FFFFFF"/>
                <w:lang w:val="uk-UA"/>
              </w:rPr>
              <w:t>__________________________________________</w:t>
            </w:r>
          </w:p>
          <w:p w:rsidR="00DF7647" w:rsidRPr="004E4AF8" w:rsidRDefault="00DF7647" w:rsidP="00CF47A9">
            <w:pPr>
              <w:pStyle w:val="a6"/>
              <w:rPr>
                <w:rFonts w:ascii="Times New Roman" w:hAnsi="Times New Roman" w:cs="Times New Roman"/>
                <w:color w:val="000000"/>
                <w:lang w:val="uk-UA"/>
              </w:rPr>
            </w:pPr>
            <w:r w:rsidRPr="004E4AF8">
              <w:rPr>
                <w:rFonts w:ascii="Times New Roman" w:hAnsi="Times New Roman" w:cs="Times New Roman"/>
                <w:b/>
                <w:color w:val="000000"/>
                <w:lang w:val="uk-UA"/>
              </w:rPr>
              <w:t>Код ЄДРПОУ</w:t>
            </w:r>
            <w:r w:rsidRPr="004E4AF8">
              <w:rPr>
                <w:rFonts w:ascii="Times New Roman" w:hAnsi="Times New Roman" w:cs="Times New Roman"/>
                <w:color w:val="000000"/>
                <w:lang w:val="uk-UA"/>
              </w:rPr>
              <w:t xml:space="preserve"> ____________</w:t>
            </w:r>
            <w:r w:rsidRPr="004E4AF8">
              <w:rPr>
                <w:rFonts w:ascii="Times New Roman" w:hAnsi="Times New Roman" w:cs="Times New Roman"/>
                <w:b/>
                <w:color w:val="000000"/>
                <w:lang w:val="uk-UA"/>
              </w:rPr>
              <w:t>ІПН</w:t>
            </w:r>
            <w:r w:rsidRPr="004E4AF8">
              <w:rPr>
                <w:rFonts w:ascii="Times New Roman" w:hAnsi="Times New Roman" w:cs="Times New Roman"/>
                <w:color w:val="000000"/>
                <w:lang w:val="uk-UA"/>
              </w:rPr>
              <w:t xml:space="preserve"> _____________</w:t>
            </w:r>
          </w:p>
          <w:p w:rsidR="00DF7647" w:rsidRPr="004E4AF8" w:rsidRDefault="00DF7647" w:rsidP="00CF47A9">
            <w:pPr>
              <w:pStyle w:val="a6"/>
              <w:rPr>
                <w:rFonts w:ascii="Times New Roman" w:hAnsi="Times New Roman" w:cs="Times New Roman"/>
                <w:color w:val="000000"/>
                <w:lang w:val="uk-UA"/>
              </w:rPr>
            </w:pPr>
            <w:r w:rsidRPr="004E4AF8">
              <w:rPr>
                <w:rFonts w:ascii="Times New Roman" w:hAnsi="Times New Roman" w:cs="Times New Roman"/>
                <w:b/>
                <w:color w:val="000000"/>
                <w:lang w:val="uk-UA"/>
              </w:rPr>
              <w:t xml:space="preserve">IBAN </w:t>
            </w:r>
            <w:r w:rsidRPr="004E4AF8">
              <w:rPr>
                <w:rFonts w:ascii="Times New Roman" w:hAnsi="Times New Roman" w:cs="Times New Roman"/>
                <w:color w:val="000000"/>
                <w:lang w:val="uk-UA"/>
              </w:rPr>
              <w:t>__________________________________</w:t>
            </w:r>
          </w:p>
          <w:p w:rsidR="00DF7647" w:rsidRPr="004E4AF8" w:rsidRDefault="00DF7647" w:rsidP="00CF47A9">
            <w:pPr>
              <w:pStyle w:val="a6"/>
              <w:rPr>
                <w:rFonts w:ascii="Times New Roman" w:hAnsi="Times New Roman" w:cs="Times New Roman"/>
                <w:color w:val="000000"/>
                <w:lang w:val="uk-UA"/>
              </w:rPr>
            </w:pPr>
            <w:r w:rsidRPr="004E4AF8">
              <w:rPr>
                <w:rFonts w:ascii="Times New Roman" w:hAnsi="Times New Roman" w:cs="Times New Roman"/>
                <w:color w:val="000000"/>
                <w:lang w:val="uk-UA"/>
              </w:rPr>
              <w:t>в __________________________________</w:t>
            </w:r>
          </w:p>
          <w:p w:rsidR="00DF7647" w:rsidRPr="004E4AF8" w:rsidRDefault="00DF7647" w:rsidP="00CF47A9">
            <w:pPr>
              <w:pStyle w:val="a6"/>
              <w:rPr>
                <w:rFonts w:ascii="Times New Roman" w:hAnsi="Times New Roman" w:cs="Times New Roman"/>
                <w:color w:val="000000"/>
                <w:lang w:val="uk-UA"/>
              </w:rPr>
            </w:pPr>
            <w:r w:rsidRPr="004E4AF8">
              <w:rPr>
                <w:rFonts w:ascii="Times New Roman" w:hAnsi="Times New Roman" w:cs="Times New Roman"/>
                <w:b/>
                <w:color w:val="000000"/>
                <w:lang w:val="uk-UA"/>
              </w:rPr>
              <w:t>E-</w:t>
            </w:r>
            <w:proofErr w:type="spellStart"/>
            <w:r w:rsidRPr="004E4AF8">
              <w:rPr>
                <w:rFonts w:ascii="Times New Roman" w:hAnsi="Times New Roman" w:cs="Times New Roman"/>
                <w:b/>
                <w:color w:val="000000"/>
                <w:lang w:val="uk-UA"/>
              </w:rPr>
              <w:t>mail</w:t>
            </w:r>
            <w:proofErr w:type="spellEnd"/>
            <w:r w:rsidRPr="004E4AF8">
              <w:rPr>
                <w:rFonts w:ascii="Times New Roman" w:hAnsi="Times New Roman" w:cs="Times New Roman"/>
                <w:b/>
                <w:color w:val="000000"/>
                <w:lang w:val="uk-UA"/>
              </w:rPr>
              <w:t xml:space="preserve">: </w:t>
            </w:r>
            <w:r w:rsidRPr="004E4AF8">
              <w:rPr>
                <w:rFonts w:ascii="Times New Roman" w:hAnsi="Times New Roman" w:cs="Times New Roman"/>
                <w:color w:val="000000"/>
                <w:lang w:val="uk-UA"/>
              </w:rPr>
              <w:t>___________________</w:t>
            </w:r>
          </w:p>
          <w:p w:rsidR="00DF7647" w:rsidRPr="004E4AF8" w:rsidRDefault="00DF7647" w:rsidP="00CF47A9">
            <w:pPr>
              <w:pStyle w:val="a6"/>
              <w:rPr>
                <w:rFonts w:ascii="Times New Roman" w:hAnsi="Times New Roman" w:cs="Times New Roman"/>
                <w:b/>
                <w:color w:val="000000"/>
                <w:lang w:val="uk-UA"/>
              </w:rPr>
            </w:pPr>
          </w:p>
        </w:tc>
        <w:tc>
          <w:tcPr>
            <w:tcW w:w="4587" w:type="dxa"/>
          </w:tcPr>
          <w:p w:rsidR="00DF7647" w:rsidRPr="004E4AF8" w:rsidRDefault="00803204" w:rsidP="00CF47A9">
            <w:pPr>
              <w:spacing w:after="0" w:line="240" w:lineRule="auto"/>
              <w:ind w:left="34" w:hanging="34"/>
              <w:rPr>
                <w:rFonts w:ascii="Times New Roman" w:hAnsi="Times New Roman" w:cs="Times New Roman"/>
                <w:color w:val="000000"/>
                <w:lang w:val="uk-UA"/>
              </w:rPr>
            </w:pPr>
            <w:r w:rsidRPr="004E4AF8">
              <w:rPr>
                <w:rFonts w:ascii="Times New Roman" w:hAnsi="Times New Roman" w:cs="Times New Roman"/>
                <w:b/>
                <w:color w:val="000000"/>
                <w:lang w:val="uk-UA"/>
              </w:rPr>
              <w:t xml:space="preserve">Юридична </w:t>
            </w:r>
            <w:r w:rsidR="00DF7647" w:rsidRPr="004E4AF8">
              <w:rPr>
                <w:rFonts w:ascii="Times New Roman" w:hAnsi="Times New Roman" w:cs="Times New Roman"/>
                <w:b/>
                <w:color w:val="000000"/>
                <w:lang w:val="uk-UA"/>
              </w:rPr>
              <w:t xml:space="preserve">адреса: </w:t>
            </w:r>
            <w:r w:rsidR="00DF7647" w:rsidRPr="004E4AF8">
              <w:rPr>
                <w:rFonts w:ascii="Times New Roman" w:hAnsi="Times New Roman" w:cs="Times New Roman"/>
                <w:color w:val="000000"/>
                <w:lang w:val="uk-UA"/>
              </w:rPr>
              <w:t xml:space="preserve">69091, м. Запоріжжя, </w:t>
            </w:r>
          </w:p>
          <w:p w:rsidR="00DF7647" w:rsidRPr="004E4AF8" w:rsidRDefault="00DF7647" w:rsidP="00CF47A9">
            <w:pPr>
              <w:spacing w:after="0" w:line="240" w:lineRule="auto"/>
              <w:rPr>
                <w:rFonts w:ascii="Times New Roman" w:hAnsi="Times New Roman" w:cs="Times New Roman"/>
                <w:b/>
                <w:color w:val="000000"/>
                <w:lang w:val="uk-UA"/>
              </w:rPr>
            </w:pPr>
            <w:proofErr w:type="spellStart"/>
            <w:r w:rsidRPr="004E4AF8">
              <w:rPr>
                <w:rFonts w:ascii="Times New Roman" w:hAnsi="Times New Roman" w:cs="Times New Roman"/>
                <w:color w:val="000000"/>
                <w:lang w:val="uk-UA"/>
              </w:rPr>
              <w:t>бул</w:t>
            </w:r>
            <w:proofErr w:type="spellEnd"/>
            <w:r w:rsidRPr="004E4AF8">
              <w:rPr>
                <w:rFonts w:ascii="Times New Roman" w:hAnsi="Times New Roman" w:cs="Times New Roman"/>
                <w:color w:val="000000"/>
                <w:lang w:val="uk-UA"/>
              </w:rPr>
              <w:t>. Гвардійський, 142.</w:t>
            </w:r>
          </w:p>
          <w:p w:rsidR="00DF7647" w:rsidRPr="004E4AF8" w:rsidRDefault="00DF7647" w:rsidP="00CF47A9">
            <w:pPr>
              <w:spacing w:after="0" w:line="240" w:lineRule="auto"/>
              <w:ind w:left="958" w:hanging="958"/>
              <w:jc w:val="both"/>
              <w:rPr>
                <w:rFonts w:ascii="Times New Roman" w:hAnsi="Times New Roman" w:cs="Times New Roman"/>
                <w:color w:val="000000"/>
                <w:lang w:val="uk-UA"/>
              </w:rPr>
            </w:pPr>
            <w:r w:rsidRPr="004E4AF8">
              <w:rPr>
                <w:rFonts w:ascii="Times New Roman" w:hAnsi="Times New Roman" w:cs="Times New Roman"/>
                <w:b/>
                <w:color w:val="000000"/>
                <w:lang w:val="uk-UA"/>
              </w:rPr>
              <w:t>Код ЄДРПОУ</w:t>
            </w:r>
            <w:r w:rsidRPr="004E4AF8">
              <w:rPr>
                <w:rFonts w:ascii="Times New Roman" w:hAnsi="Times New Roman" w:cs="Times New Roman"/>
                <w:color w:val="000000"/>
                <w:lang w:val="uk-UA"/>
              </w:rPr>
              <w:t xml:space="preserve"> 05498849 </w:t>
            </w:r>
            <w:r w:rsidRPr="004E4AF8">
              <w:rPr>
                <w:rFonts w:ascii="Times New Roman" w:hAnsi="Times New Roman" w:cs="Times New Roman"/>
                <w:b/>
                <w:color w:val="000000"/>
                <w:lang w:val="uk-UA"/>
              </w:rPr>
              <w:t>ІПН</w:t>
            </w:r>
            <w:r w:rsidRPr="004E4AF8">
              <w:rPr>
                <w:rFonts w:ascii="Times New Roman" w:hAnsi="Times New Roman" w:cs="Times New Roman"/>
                <w:color w:val="000000"/>
                <w:lang w:val="uk-UA"/>
              </w:rPr>
              <w:t xml:space="preserve"> 054988408299</w:t>
            </w:r>
          </w:p>
          <w:p w:rsidR="00DF7647" w:rsidRPr="004E4AF8" w:rsidRDefault="00DF7647" w:rsidP="00CF47A9">
            <w:pPr>
              <w:spacing w:after="0" w:line="240" w:lineRule="auto"/>
              <w:ind w:right="277"/>
              <w:rPr>
                <w:rFonts w:ascii="Times New Roman" w:hAnsi="Times New Roman" w:cs="Times New Roman"/>
                <w:color w:val="000000"/>
                <w:lang w:val="uk-UA"/>
              </w:rPr>
            </w:pPr>
            <w:r w:rsidRPr="004E4AF8">
              <w:rPr>
                <w:rFonts w:ascii="Times New Roman" w:hAnsi="Times New Roman" w:cs="Times New Roman"/>
                <w:b/>
                <w:color w:val="000000"/>
                <w:lang w:val="uk-UA"/>
              </w:rPr>
              <w:t>IBAN</w:t>
            </w:r>
            <w:r w:rsidRPr="004E4AF8">
              <w:rPr>
                <w:rFonts w:ascii="Times New Roman" w:hAnsi="Times New Roman" w:cs="Times New Roman"/>
                <w:color w:val="000000"/>
                <w:lang w:val="uk-UA"/>
              </w:rPr>
              <w:t xml:space="preserve"> UA963133990000026003055743635</w:t>
            </w:r>
          </w:p>
          <w:p w:rsidR="00DF7647" w:rsidRPr="004E4AF8" w:rsidRDefault="00DF7647" w:rsidP="00CF47A9">
            <w:pPr>
              <w:spacing w:after="0" w:line="240" w:lineRule="auto"/>
              <w:ind w:left="958" w:hanging="958"/>
              <w:jc w:val="both"/>
              <w:rPr>
                <w:rFonts w:ascii="Times New Roman" w:hAnsi="Times New Roman" w:cs="Times New Roman"/>
                <w:color w:val="000000"/>
                <w:lang w:val="uk-UA"/>
              </w:rPr>
            </w:pPr>
            <w:r w:rsidRPr="004E4AF8">
              <w:rPr>
                <w:rFonts w:ascii="Times New Roman" w:hAnsi="Times New Roman" w:cs="Times New Roman"/>
                <w:color w:val="000000"/>
                <w:lang w:val="uk-UA"/>
              </w:rPr>
              <w:t>в АТ КБ «ПРИВАТБАНК»,</w:t>
            </w:r>
          </w:p>
          <w:p w:rsidR="00DF7647" w:rsidRPr="004E4AF8" w:rsidRDefault="00DF7647" w:rsidP="00CF47A9">
            <w:pPr>
              <w:spacing w:after="0" w:line="240" w:lineRule="auto"/>
              <w:ind w:left="958" w:hanging="958"/>
              <w:jc w:val="both"/>
              <w:rPr>
                <w:rFonts w:ascii="Times New Roman" w:hAnsi="Times New Roman" w:cs="Times New Roman"/>
                <w:b/>
                <w:color w:val="000000"/>
                <w:lang w:val="uk-UA"/>
              </w:rPr>
            </w:pPr>
            <w:r w:rsidRPr="004E4AF8">
              <w:rPr>
                <w:rFonts w:ascii="Times New Roman" w:hAnsi="Times New Roman" w:cs="Times New Roman"/>
                <w:b/>
                <w:color w:val="000000"/>
                <w:lang w:val="uk-UA"/>
              </w:rPr>
              <w:t>E-</w:t>
            </w:r>
            <w:proofErr w:type="spellStart"/>
            <w:r w:rsidRPr="004E4AF8">
              <w:rPr>
                <w:rFonts w:ascii="Times New Roman" w:hAnsi="Times New Roman" w:cs="Times New Roman"/>
                <w:b/>
                <w:color w:val="000000"/>
                <w:lang w:val="uk-UA"/>
              </w:rPr>
              <w:t>mail</w:t>
            </w:r>
            <w:proofErr w:type="spellEnd"/>
            <w:r w:rsidRPr="004E4AF8">
              <w:rPr>
                <w:rFonts w:ascii="Times New Roman" w:hAnsi="Times New Roman" w:cs="Times New Roman"/>
                <w:b/>
                <w:color w:val="000000"/>
                <w:lang w:val="uk-UA"/>
              </w:rPr>
              <w:t xml:space="preserve">: </w:t>
            </w:r>
            <w:r w:rsidRPr="004E4AF8">
              <w:rPr>
                <w:rFonts w:ascii="Times New Roman" w:hAnsi="Times New Roman" w:cs="Times New Roman"/>
                <w:color w:val="000000"/>
                <w:lang w:val="uk-UA"/>
              </w:rPr>
              <w:t>oikb.buh@i.ua.</w:t>
            </w:r>
          </w:p>
        </w:tc>
      </w:tr>
      <w:tr w:rsidR="00DF7647" w:rsidRPr="004E4AF8" w:rsidTr="00A155EF">
        <w:trPr>
          <w:trHeight w:val="373"/>
        </w:trPr>
        <w:tc>
          <w:tcPr>
            <w:tcW w:w="4891" w:type="dxa"/>
          </w:tcPr>
          <w:p w:rsidR="00DF7647" w:rsidRPr="004E4AF8" w:rsidRDefault="00DF7647" w:rsidP="00CF47A9">
            <w:pPr>
              <w:pStyle w:val="a6"/>
              <w:rPr>
                <w:rFonts w:ascii="Times New Roman" w:eastAsia="Times New Roman" w:hAnsi="Times New Roman" w:cs="Times New Roman"/>
                <w:b/>
                <w:color w:val="000000"/>
                <w:lang w:val="uk-UA"/>
              </w:rPr>
            </w:pPr>
            <w:r w:rsidRPr="004E4AF8">
              <w:rPr>
                <w:rFonts w:ascii="Times New Roman" w:eastAsia="Times New Roman" w:hAnsi="Times New Roman" w:cs="Times New Roman"/>
                <w:b/>
                <w:color w:val="000000"/>
                <w:lang w:val="uk-UA"/>
              </w:rPr>
              <w:t>Директор</w:t>
            </w:r>
          </w:p>
          <w:p w:rsidR="00DF7647" w:rsidRPr="004E4AF8" w:rsidRDefault="00DF7647" w:rsidP="00CF47A9">
            <w:pPr>
              <w:pStyle w:val="a6"/>
              <w:rPr>
                <w:rFonts w:ascii="Times New Roman" w:eastAsia="Times New Roman" w:hAnsi="Times New Roman" w:cs="Times New Roman"/>
                <w:b/>
                <w:color w:val="000000"/>
                <w:lang w:val="uk-UA"/>
              </w:rPr>
            </w:pPr>
            <w:r w:rsidRPr="004E4AF8">
              <w:rPr>
                <w:rFonts w:ascii="Times New Roman" w:eastAsia="Times New Roman" w:hAnsi="Times New Roman" w:cs="Times New Roman"/>
                <w:b/>
                <w:color w:val="000000"/>
                <w:lang w:val="uk-UA"/>
              </w:rPr>
              <w:t>__________________________/_______________</w:t>
            </w:r>
          </w:p>
        </w:tc>
        <w:tc>
          <w:tcPr>
            <w:tcW w:w="4587" w:type="dxa"/>
          </w:tcPr>
          <w:p w:rsidR="00DF7647" w:rsidRPr="004E4AF8" w:rsidRDefault="00DF7647" w:rsidP="00CF47A9">
            <w:pPr>
              <w:pStyle w:val="a6"/>
              <w:rPr>
                <w:rFonts w:ascii="Times New Roman" w:eastAsia="Times New Roman" w:hAnsi="Times New Roman" w:cs="Times New Roman"/>
                <w:b/>
                <w:color w:val="000000"/>
                <w:lang w:val="uk-UA"/>
              </w:rPr>
            </w:pPr>
            <w:proofErr w:type="spellStart"/>
            <w:r w:rsidRPr="004E4AF8">
              <w:rPr>
                <w:rFonts w:ascii="Times New Roman" w:eastAsia="Times New Roman" w:hAnsi="Times New Roman" w:cs="Times New Roman"/>
                <w:b/>
                <w:color w:val="000000"/>
                <w:lang w:val="uk-UA"/>
              </w:rPr>
              <w:t>Т.в.о</w:t>
            </w:r>
            <w:proofErr w:type="spellEnd"/>
            <w:r w:rsidRPr="004E4AF8">
              <w:rPr>
                <w:rFonts w:ascii="Times New Roman" w:eastAsia="Times New Roman" w:hAnsi="Times New Roman" w:cs="Times New Roman"/>
                <w:b/>
                <w:color w:val="000000"/>
                <w:lang w:val="uk-UA"/>
              </w:rPr>
              <w:t xml:space="preserve"> директора </w:t>
            </w:r>
          </w:p>
          <w:p w:rsidR="00DF7647" w:rsidRPr="004E4AF8" w:rsidRDefault="00DF7647" w:rsidP="00CF47A9">
            <w:pPr>
              <w:pStyle w:val="a6"/>
              <w:rPr>
                <w:rFonts w:ascii="Times New Roman" w:eastAsia="Times New Roman" w:hAnsi="Times New Roman" w:cs="Times New Roman"/>
                <w:b/>
                <w:color w:val="000000"/>
                <w:lang w:val="uk-UA"/>
              </w:rPr>
            </w:pPr>
            <w:r w:rsidRPr="004E4AF8">
              <w:rPr>
                <w:rFonts w:ascii="Times New Roman" w:eastAsia="Times New Roman" w:hAnsi="Times New Roman" w:cs="Times New Roman"/>
                <w:b/>
                <w:color w:val="000000"/>
                <w:lang w:val="uk-UA"/>
              </w:rPr>
              <w:t>_________________________Ірина КУЛЄШ</w:t>
            </w:r>
          </w:p>
        </w:tc>
      </w:tr>
    </w:tbl>
    <w:p w:rsidR="00DF7647" w:rsidRPr="004E4AF8" w:rsidRDefault="00DF7647" w:rsidP="00CF47A9">
      <w:pPr>
        <w:spacing w:after="0" w:line="240" w:lineRule="auto"/>
        <w:rPr>
          <w:rFonts w:ascii="Times New Roman" w:hAnsi="Times New Roman" w:cs="Times New Roman"/>
          <w:color w:val="000000"/>
          <w:lang w:val="uk-UA"/>
        </w:rPr>
      </w:pPr>
    </w:p>
    <w:p w:rsidR="00DF7647" w:rsidRPr="004E4AF8" w:rsidRDefault="00DF7647" w:rsidP="00CF47A9">
      <w:pPr>
        <w:spacing w:after="0" w:line="240" w:lineRule="auto"/>
        <w:rPr>
          <w:rFonts w:ascii="Times New Roman" w:hAnsi="Times New Roman" w:cs="Times New Roman"/>
          <w:color w:val="000000"/>
          <w:lang w:val="uk-UA"/>
        </w:rPr>
      </w:pPr>
    </w:p>
    <w:p w:rsidR="00DF7647" w:rsidRPr="004E4AF8" w:rsidRDefault="00DF7647" w:rsidP="00CF47A9">
      <w:pPr>
        <w:spacing w:after="0" w:line="240" w:lineRule="auto"/>
        <w:rPr>
          <w:rFonts w:ascii="Times New Roman" w:hAnsi="Times New Roman" w:cs="Times New Roman"/>
          <w:color w:val="000000"/>
          <w:lang w:val="uk-UA"/>
        </w:rPr>
      </w:pPr>
    </w:p>
    <w:p w:rsidR="00DF7647" w:rsidRPr="004E4AF8" w:rsidRDefault="00DF7647" w:rsidP="00CF47A9">
      <w:pPr>
        <w:spacing w:after="0" w:line="240" w:lineRule="auto"/>
        <w:rPr>
          <w:rFonts w:ascii="Times New Roman" w:hAnsi="Times New Roman" w:cs="Times New Roman"/>
          <w:color w:val="000000"/>
          <w:lang w:val="uk-UA"/>
        </w:rPr>
      </w:pPr>
    </w:p>
    <w:p w:rsidR="00DF7647" w:rsidRPr="004E4AF8" w:rsidRDefault="00DF7647" w:rsidP="00CF47A9">
      <w:pPr>
        <w:spacing w:after="0" w:line="240" w:lineRule="auto"/>
        <w:rPr>
          <w:rFonts w:ascii="Times New Roman" w:hAnsi="Times New Roman" w:cs="Times New Roman"/>
          <w:color w:val="000000"/>
          <w:lang w:val="uk-UA"/>
        </w:rPr>
      </w:pPr>
    </w:p>
    <w:p w:rsidR="00DF7647" w:rsidRPr="004E4AF8" w:rsidRDefault="00DF7647" w:rsidP="00CF47A9">
      <w:pPr>
        <w:spacing w:after="0" w:line="240" w:lineRule="auto"/>
        <w:rPr>
          <w:rFonts w:ascii="Times New Roman" w:hAnsi="Times New Roman" w:cs="Times New Roman"/>
          <w:color w:val="000000"/>
          <w:lang w:val="uk-UA"/>
        </w:rPr>
      </w:pPr>
    </w:p>
    <w:p w:rsidR="00DF7647" w:rsidRPr="004E4AF8" w:rsidRDefault="00DF7647" w:rsidP="00CF47A9">
      <w:pPr>
        <w:spacing w:after="0" w:line="240" w:lineRule="auto"/>
        <w:rPr>
          <w:rFonts w:ascii="Times New Roman" w:hAnsi="Times New Roman" w:cs="Times New Roman"/>
          <w:color w:val="000000"/>
          <w:lang w:val="uk-UA"/>
        </w:rPr>
      </w:pPr>
    </w:p>
    <w:p w:rsidR="00DF7647" w:rsidRPr="004E4AF8" w:rsidRDefault="00DF7647" w:rsidP="00CF47A9">
      <w:pPr>
        <w:spacing w:after="0" w:line="240" w:lineRule="auto"/>
        <w:jc w:val="right"/>
        <w:rPr>
          <w:rFonts w:ascii="Times New Roman" w:hAnsi="Times New Roman" w:cs="Times New Roman"/>
          <w:color w:val="000000"/>
          <w:lang w:val="uk-UA"/>
        </w:rPr>
      </w:pPr>
    </w:p>
    <w:p w:rsidR="00DF7647" w:rsidRPr="004E4AF8" w:rsidRDefault="00DF7647" w:rsidP="00CF47A9">
      <w:pPr>
        <w:spacing w:after="0" w:line="240" w:lineRule="auto"/>
        <w:jc w:val="right"/>
        <w:rPr>
          <w:rFonts w:ascii="Times New Roman" w:hAnsi="Times New Roman" w:cs="Times New Roman"/>
          <w:color w:val="000000"/>
          <w:lang w:val="uk-UA"/>
        </w:rPr>
      </w:pPr>
    </w:p>
    <w:p w:rsidR="00DF7647" w:rsidRPr="004E4AF8" w:rsidRDefault="00DF7647" w:rsidP="00CF47A9">
      <w:pPr>
        <w:spacing w:after="0" w:line="240" w:lineRule="auto"/>
        <w:jc w:val="right"/>
        <w:rPr>
          <w:rFonts w:ascii="Times New Roman" w:hAnsi="Times New Roman" w:cs="Times New Roman"/>
          <w:color w:val="000000"/>
          <w:lang w:val="uk-UA"/>
        </w:rPr>
      </w:pPr>
    </w:p>
    <w:p w:rsidR="00DF7647" w:rsidRPr="004E4AF8" w:rsidRDefault="00DF7647" w:rsidP="00CF47A9">
      <w:pPr>
        <w:spacing w:after="0" w:line="240" w:lineRule="auto"/>
        <w:jc w:val="right"/>
        <w:rPr>
          <w:rFonts w:ascii="Times New Roman" w:hAnsi="Times New Roman" w:cs="Times New Roman"/>
          <w:color w:val="000000"/>
          <w:lang w:val="uk-UA"/>
        </w:rPr>
      </w:pPr>
    </w:p>
    <w:p w:rsidR="00DF7647" w:rsidRPr="004E4AF8" w:rsidRDefault="00DF7647" w:rsidP="00CF47A9">
      <w:pPr>
        <w:spacing w:after="0" w:line="240" w:lineRule="auto"/>
        <w:jc w:val="right"/>
        <w:rPr>
          <w:rFonts w:ascii="Times New Roman" w:hAnsi="Times New Roman" w:cs="Times New Roman"/>
          <w:color w:val="000000"/>
          <w:lang w:val="uk-UA"/>
        </w:rPr>
      </w:pPr>
    </w:p>
    <w:p w:rsidR="00DF7647" w:rsidRPr="004E4AF8" w:rsidRDefault="00DF7647" w:rsidP="00CF47A9">
      <w:pPr>
        <w:spacing w:after="0" w:line="240" w:lineRule="auto"/>
        <w:jc w:val="right"/>
        <w:rPr>
          <w:rFonts w:ascii="Times New Roman" w:hAnsi="Times New Roman" w:cs="Times New Roman"/>
          <w:color w:val="000000"/>
          <w:lang w:val="uk-UA"/>
        </w:rPr>
      </w:pPr>
    </w:p>
    <w:p w:rsidR="00DF7647" w:rsidRPr="004E4AF8" w:rsidRDefault="00DF7647" w:rsidP="00CF47A9">
      <w:pPr>
        <w:spacing w:after="0" w:line="240" w:lineRule="auto"/>
        <w:jc w:val="right"/>
        <w:rPr>
          <w:rFonts w:ascii="Times New Roman" w:hAnsi="Times New Roman" w:cs="Times New Roman"/>
          <w:color w:val="000000"/>
          <w:lang w:val="uk-UA"/>
        </w:rPr>
      </w:pPr>
    </w:p>
    <w:p w:rsidR="00DF7647" w:rsidRPr="004E4AF8" w:rsidRDefault="00DF7647" w:rsidP="00CF47A9">
      <w:pPr>
        <w:spacing w:after="0" w:line="240" w:lineRule="auto"/>
        <w:jc w:val="right"/>
        <w:rPr>
          <w:rFonts w:ascii="Times New Roman" w:hAnsi="Times New Roman" w:cs="Times New Roman"/>
          <w:color w:val="000000"/>
          <w:lang w:val="uk-UA"/>
        </w:rPr>
      </w:pPr>
    </w:p>
    <w:p w:rsidR="00DF7647" w:rsidRPr="004E4AF8" w:rsidRDefault="00DF7647" w:rsidP="00CF47A9">
      <w:pPr>
        <w:spacing w:after="0" w:line="240" w:lineRule="auto"/>
        <w:jc w:val="right"/>
        <w:rPr>
          <w:rFonts w:ascii="Times New Roman" w:hAnsi="Times New Roman" w:cs="Times New Roman"/>
          <w:color w:val="000000"/>
          <w:lang w:val="uk-UA"/>
        </w:rPr>
      </w:pPr>
    </w:p>
    <w:p w:rsidR="00DF7647" w:rsidRPr="004E4AF8" w:rsidRDefault="00DF7647" w:rsidP="00CF47A9">
      <w:pPr>
        <w:spacing w:after="0" w:line="240" w:lineRule="auto"/>
        <w:jc w:val="right"/>
        <w:rPr>
          <w:rFonts w:ascii="Times New Roman" w:hAnsi="Times New Roman" w:cs="Times New Roman"/>
          <w:color w:val="000000"/>
          <w:lang w:val="uk-UA"/>
        </w:rPr>
      </w:pPr>
    </w:p>
    <w:p w:rsidR="00DF7647" w:rsidRPr="004E4AF8" w:rsidRDefault="00DF7647" w:rsidP="00CF47A9">
      <w:pPr>
        <w:spacing w:after="0" w:line="240" w:lineRule="auto"/>
        <w:jc w:val="right"/>
        <w:rPr>
          <w:rFonts w:ascii="Times New Roman" w:hAnsi="Times New Roman" w:cs="Times New Roman"/>
          <w:color w:val="000000"/>
          <w:lang w:val="uk-UA"/>
        </w:rPr>
      </w:pPr>
    </w:p>
    <w:p w:rsidR="00DF7647" w:rsidRPr="004E4AF8" w:rsidRDefault="00DF7647" w:rsidP="00CF47A9">
      <w:pPr>
        <w:spacing w:after="0" w:line="240" w:lineRule="auto"/>
        <w:jc w:val="right"/>
        <w:rPr>
          <w:rFonts w:ascii="Times New Roman" w:hAnsi="Times New Roman" w:cs="Times New Roman"/>
          <w:color w:val="000000"/>
          <w:lang w:val="uk-UA"/>
        </w:rPr>
      </w:pPr>
    </w:p>
    <w:p w:rsidR="00DF7647" w:rsidRPr="004E4AF8" w:rsidRDefault="00DF7647" w:rsidP="00CF47A9">
      <w:pPr>
        <w:spacing w:after="0" w:line="240" w:lineRule="auto"/>
        <w:jc w:val="right"/>
        <w:rPr>
          <w:rFonts w:ascii="Times New Roman" w:hAnsi="Times New Roman" w:cs="Times New Roman"/>
          <w:color w:val="000000"/>
          <w:lang w:val="uk-UA"/>
        </w:rPr>
      </w:pPr>
    </w:p>
    <w:p w:rsidR="00CF47A9" w:rsidRPr="004E4AF8" w:rsidRDefault="00CF47A9" w:rsidP="00CF47A9">
      <w:pPr>
        <w:spacing w:after="0" w:line="240" w:lineRule="auto"/>
        <w:jc w:val="right"/>
        <w:rPr>
          <w:rFonts w:ascii="Times New Roman" w:hAnsi="Times New Roman" w:cs="Times New Roman"/>
          <w:color w:val="000000"/>
          <w:lang w:val="uk-UA"/>
        </w:rPr>
      </w:pPr>
    </w:p>
    <w:p w:rsidR="00CF47A9" w:rsidRPr="004E4AF8" w:rsidRDefault="00CF47A9" w:rsidP="00CF47A9">
      <w:pPr>
        <w:spacing w:after="0" w:line="240" w:lineRule="auto"/>
        <w:jc w:val="right"/>
        <w:rPr>
          <w:rFonts w:ascii="Times New Roman" w:hAnsi="Times New Roman" w:cs="Times New Roman"/>
          <w:color w:val="000000"/>
          <w:lang w:val="uk-UA"/>
        </w:rPr>
      </w:pPr>
    </w:p>
    <w:p w:rsidR="00CF47A9" w:rsidRPr="004E4AF8" w:rsidRDefault="00CF47A9" w:rsidP="00CF47A9">
      <w:pPr>
        <w:spacing w:after="0" w:line="240" w:lineRule="auto"/>
        <w:jc w:val="right"/>
        <w:rPr>
          <w:rFonts w:ascii="Times New Roman" w:hAnsi="Times New Roman" w:cs="Times New Roman"/>
          <w:color w:val="000000"/>
          <w:lang w:val="uk-UA"/>
        </w:rPr>
      </w:pPr>
    </w:p>
    <w:p w:rsidR="00CF47A9" w:rsidRPr="004E4AF8" w:rsidRDefault="00CF47A9" w:rsidP="00CF47A9">
      <w:pPr>
        <w:spacing w:after="0" w:line="240" w:lineRule="auto"/>
        <w:jc w:val="right"/>
        <w:rPr>
          <w:rFonts w:ascii="Times New Roman" w:hAnsi="Times New Roman" w:cs="Times New Roman"/>
          <w:color w:val="000000"/>
          <w:lang w:val="uk-UA"/>
        </w:rPr>
      </w:pPr>
    </w:p>
    <w:p w:rsidR="00CF47A9" w:rsidRPr="004E4AF8" w:rsidRDefault="00CF47A9" w:rsidP="00CF47A9">
      <w:pPr>
        <w:spacing w:after="0" w:line="240" w:lineRule="auto"/>
        <w:jc w:val="right"/>
        <w:rPr>
          <w:rFonts w:ascii="Times New Roman" w:hAnsi="Times New Roman" w:cs="Times New Roman"/>
          <w:color w:val="000000"/>
          <w:lang w:val="uk-UA"/>
        </w:rPr>
      </w:pPr>
    </w:p>
    <w:p w:rsidR="00CF47A9" w:rsidRPr="004E4AF8" w:rsidRDefault="00CF47A9" w:rsidP="00CF47A9">
      <w:pPr>
        <w:spacing w:after="0" w:line="240" w:lineRule="auto"/>
        <w:jc w:val="right"/>
        <w:rPr>
          <w:rFonts w:ascii="Times New Roman" w:hAnsi="Times New Roman" w:cs="Times New Roman"/>
          <w:color w:val="000000"/>
          <w:lang w:val="uk-UA"/>
        </w:rPr>
      </w:pPr>
    </w:p>
    <w:p w:rsidR="00DF7647" w:rsidRPr="004E4AF8" w:rsidRDefault="00DF7647" w:rsidP="00CF47A9">
      <w:pPr>
        <w:spacing w:after="0" w:line="240" w:lineRule="auto"/>
        <w:jc w:val="right"/>
        <w:rPr>
          <w:rFonts w:ascii="Times New Roman" w:hAnsi="Times New Roman" w:cs="Times New Roman"/>
          <w:color w:val="000000"/>
          <w:lang w:val="uk-UA"/>
        </w:rPr>
      </w:pPr>
    </w:p>
    <w:p w:rsidR="00DF7647" w:rsidRPr="004E4AF8" w:rsidRDefault="00DF7647" w:rsidP="00CF47A9">
      <w:pPr>
        <w:spacing w:after="0" w:line="240" w:lineRule="auto"/>
        <w:jc w:val="right"/>
        <w:rPr>
          <w:rFonts w:ascii="Times New Roman" w:hAnsi="Times New Roman" w:cs="Times New Roman"/>
          <w:color w:val="000000"/>
          <w:lang w:val="uk-UA"/>
        </w:rPr>
      </w:pPr>
    </w:p>
    <w:p w:rsidR="00DF7647" w:rsidRPr="004E4AF8" w:rsidRDefault="00DF7647" w:rsidP="00CF47A9">
      <w:pPr>
        <w:spacing w:after="0" w:line="240" w:lineRule="auto"/>
        <w:jc w:val="right"/>
        <w:rPr>
          <w:rFonts w:ascii="Times New Roman" w:hAnsi="Times New Roman" w:cs="Times New Roman"/>
          <w:color w:val="000000"/>
          <w:lang w:val="uk-UA"/>
        </w:rPr>
      </w:pPr>
    </w:p>
    <w:p w:rsidR="00DF7647" w:rsidRPr="004E4AF8" w:rsidRDefault="00DF7647" w:rsidP="00CF47A9">
      <w:pPr>
        <w:spacing w:after="0" w:line="240" w:lineRule="auto"/>
        <w:jc w:val="right"/>
        <w:rPr>
          <w:rFonts w:ascii="Times New Roman" w:hAnsi="Times New Roman" w:cs="Times New Roman"/>
          <w:color w:val="000000"/>
          <w:lang w:val="uk-UA"/>
        </w:rPr>
      </w:pPr>
    </w:p>
    <w:p w:rsidR="00CF47A9" w:rsidRPr="004E4AF8" w:rsidRDefault="00DF7647" w:rsidP="00CF47A9">
      <w:pPr>
        <w:spacing w:after="0" w:line="240" w:lineRule="auto"/>
        <w:ind w:left="5672" w:firstLine="709"/>
        <w:rPr>
          <w:rFonts w:ascii="Times New Roman" w:hAnsi="Times New Roman" w:cs="Times New Roman"/>
          <w:color w:val="000000"/>
          <w:lang w:val="uk-UA"/>
        </w:rPr>
      </w:pPr>
      <w:r w:rsidRPr="004E4AF8">
        <w:rPr>
          <w:rFonts w:ascii="Times New Roman" w:hAnsi="Times New Roman" w:cs="Times New Roman"/>
          <w:color w:val="000000"/>
          <w:lang w:val="uk-UA"/>
        </w:rPr>
        <w:t xml:space="preserve">Додаток № 1 до </w:t>
      </w:r>
    </w:p>
    <w:p w:rsidR="00CF47A9" w:rsidRPr="004E4AF8" w:rsidRDefault="00DF7647" w:rsidP="00CF47A9">
      <w:pPr>
        <w:spacing w:after="0" w:line="240" w:lineRule="auto"/>
        <w:ind w:left="5672" w:firstLine="709"/>
        <w:rPr>
          <w:rFonts w:ascii="Times New Roman" w:hAnsi="Times New Roman" w:cs="Times New Roman"/>
          <w:color w:val="000000"/>
          <w:lang w:val="uk-UA"/>
        </w:rPr>
      </w:pPr>
      <w:r w:rsidRPr="004E4AF8">
        <w:rPr>
          <w:rFonts w:ascii="Times New Roman" w:hAnsi="Times New Roman" w:cs="Times New Roman"/>
          <w:color w:val="000000"/>
          <w:lang w:val="uk-UA"/>
        </w:rPr>
        <w:t xml:space="preserve">Договору поставки </w:t>
      </w:r>
      <w:r w:rsidR="00CF47A9" w:rsidRPr="004E4AF8">
        <w:rPr>
          <w:rFonts w:ascii="Times New Roman" w:hAnsi="Times New Roman" w:cs="Times New Roman"/>
          <w:color w:val="000000"/>
          <w:lang w:val="uk-UA"/>
        </w:rPr>
        <w:t>№ ________</w:t>
      </w:r>
      <w:r w:rsidR="004E4AF8">
        <w:rPr>
          <w:rFonts w:ascii="Times New Roman" w:hAnsi="Times New Roman" w:cs="Times New Roman"/>
          <w:color w:val="000000"/>
          <w:lang w:val="uk-UA"/>
        </w:rPr>
        <w:t>_______</w:t>
      </w:r>
    </w:p>
    <w:p w:rsidR="00DF7647" w:rsidRPr="004E4AF8" w:rsidRDefault="00CF47A9" w:rsidP="00CF47A9">
      <w:pPr>
        <w:spacing w:after="0" w:line="240" w:lineRule="auto"/>
        <w:ind w:left="5672" w:firstLine="709"/>
        <w:rPr>
          <w:rFonts w:ascii="Times New Roman" w:hAnsi="Times New Roman" w:cs="Times New Roman"/>
          <w:color w:val="000000"/>
          <w:lang w:val="uk-UA"/>
        </w:rPr>
      </w:pPr>
      <w:r w:rsidRPr="004E4AF8">
        <w:rPr>
          <w:rFonts w:ascii="Times New Roman" w:hAnsi="Times New Roman" w:cs="Times New Roman"/>
          <w:color w:val="000000"/>
          <w:lang w:val="uk-UA"/>
        </w:rPr>
        <w:t>від «_____» ___________ 2022</w:t>
      </w:r>
    </w:p>
    <w:p w:rsidR="00DF7647" w:rsidRPr="004E4AF8" w:rsidRDefault="00DF7647" w:rsidP="00CF47A9">
      <w:pPr>
        <w:spacing w:after="0" w:line="240" w:lineRule="auto"/>
        <w:rPr>
          <w:rFonts w:ascii="Times New Roman" w:hAnsi="Times New Roman" w:cs="Times New Roman"/>
          <w:color w:val="000000"/>
          <w:lang w:val="uk-UA"/>
        </w:rPr>
      </w:pPr>
    </w:p>
    <w:p w:rsidR="00DF7647" w:rsidRPr="004E4AF8" w:rsidRDefault="00DF7647" w:rsidP="00CF47A9">
      <w:pPr>
        <w:spacing w:after="0" w:line="240" w:lineRule="auto"/>
        <w:jc w:val="center"/>
        <w:rPr>
          <w:rFonts w:ascii="Times New Roman" w:hAnsi="Times New Roman" w:cs="Times New Roman"/>
          <w:b/>
          <w:color w:val="000000"/>
          <w:lang w:val="uk-UA"/>
        </w:rPr>
      </w:pPr>
      <w:r w:rsidRPr="004E4AF8">
        <w:rPr>
          <w:rFonts w:ascii="Times New Roman" w:hAnsi="Times New Roman" w:cs="Times New Roman"/>
          <w:b/>
          <w:color w:val="000000"/>
          <w:lang w:val="uk-UA"/>
        </w:rPr>
        <w:t>СПЕЦИФІКАЦІЯ № 1</w:t>
      </w:r>
    </w:p>
    <w:p w:rsidR="00DF7647" w:rsidRPr="004E4AF8" w:rsidRDefault="00DF7647" w:rsidP="00CF47A9">
      <w:pPr>
        <w:spacing w:after="0" w:line="240" w:lineRule="auto"/>
        <w:rPr>
          <w:rFonts w:ascii="Times New Roman" w:hAnsi="Times New Roman" w:cs="Times New Roman"/>
          <w:color w:val="000000"/>
          <w:lang w:val="uk-UA"/>
        </w:rPr>
      </w:pPr>
    </w:p>
    <w:tbl>
      <w:tblPr>
        <w:tblpPr w:leftFromText="180" w:rightFromText="180" w:vertAnchor="text" w:horzAnchor="margin" w:tblpXSpec="center" w:tblpY="92"/>
        <w:tblW w:w="10196"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557"/>
        <w:gridCol w:w="6096"/>
        <w:gridCol w:w="992"/>
        <w:gridCol w:w="1276"/>
        <w:gridCol w:w="1275"/>
      </w:tblGrid>
      <w:tr w:rsidR="00CF47A9" w:rsidRPr="004E4AF8" w:rsidTr="00A155EF">
        <w:trPr>
          <w:trHeight w:val="389"/>
        </w:trPr>
        <w:tc>
          <w:tcPr>
            <w:tcW w:w="557" w:type="dxa"/>
            <w:tcMar>
              <w:top w:w="0" w:type="dxa"/>
              <w:left w:w="15" w:type="dxa"/>
              <w:bottom w:w="0" w:type="dxa"/>
              <w:right w:w="15" w:type="dxa"/>
            </w:tcMar>
            <w:vAlign w:val="center"/>
          </w:tcPr>
          <w:p w:rsidR="00CF47A9" w:rsidRPr="004E4AF8" w:rsidRDefault="00CF47A9" w:rsidP="00A155EF">
            <w:pPr>
              <w:spacing w:after="0" w:line="240" w:lineRule="auto"/>
              <w:jc w:val="center"/>
              <w:rPr>
                <w:rFonts w:ascii="Times New Roman" w:hAnsi="Times New Roman" w:cs="Times New Roman"/>
                <w:b/>
                <w:bCs/>
                <w:lang w:val="uk-UA" w:eastAsia="ru-RU"/>
              </w:rPr>
            </w:pPr>
            <w:r w:rsidRPr="004E4AF8">
              <w:rPr>
                <w:rFonts w:ascii="Times New Roman" w:hAnsi="Times New Roman" w:cs="Times New Roman"/>
                <w:b/>
                <w:bCs/>
                <w:lang w:val="uk-UA" w:eastAsia="ru-RU"/>
              </w:rPr>
              <w:t>№</w:t>
            </w:r>
          </w:p>
          <w:p w:rsidR="00CF47A9" w:rsidRPr="004E4AF8" w:rsidRDefault="00CF47A9" w:rsidP="00A155EF">
            <w:pPr>
              <w:spacing w:after="0" w:line="240" w:lineRule="auto"/>
              <w:jc w:val="center"/>
              <w:rPr>
                <w:rFonts w:ascii="Times New Roman" w:hAnsi="Times New Roman" w:cs="Times New Roman"/>
                <w:b/>
                <w:bCs/>
                <w:lang w:val="uk-UA" w:eastAsia="ru-RU"/>
              </w:rPr>
            </w:pPr>
            <w:r w:rsidRPr="004E4AF8">
              <w:rPr>
                <w:rFonts w:ascii="Times New Roman" w:hAnsi="Times New Roman" w:cs="Times New Roman"/>
                <w:b/>
                <w:bCs/>
                <w:lang w:val="uk-UA" w:eastAsia="ru-RU"/>
              </w:rPr>
              <w:t>з/п</w:t>
            </w:r>
          </w:p>
        </w:tc>
        <w:tc>
          <w:tcPr>
            <w:tcW w:w="6096" w:type="dxa"/>
            <w:vAlign w:val="center"/>
          </w:tcPr>
          <w:p w:rsidR="00CF47A9" w:rsidRPr="004E4AF8" w:rsidRDefault="00CF47A9" w:rsidP="00CF47A9">
            <w:pPr>
              <w:spacing w:after="0" w:line="240" w:lineRule="auto"/>
              <w:ind w:firstLine="142"/>
              <w:jc w:val="center"/>
              <w:rPr>
                <w:rFonts w:ascii="Times New Roman" w:hAnsi="Times New Roman" w:cs="Times New Roman"/>
                <w:b/>
                <w:bCs/>
                <w:lang w:val="uk-UA" w:eastAsia="ru-RU"/>
              </w:rPr>
            </w:pPr>
            <w:r w:rsidRPr="004E4AF8">
              <w:rPr>
                <w:rFonts w:ascii="Times New Roman" w:hAnsi="Times New Roman" w:cs="Times New Roman"/>
                <w:b/>
                <w:bCs/>
                <w:lang w:val="uk-UA" w:eastAsia="ru-RU"/>
              </w:rPr>
              <w:t>Найменування Товару</w:t>
            </w:r>
          </w:p>
        </w:tc>
        <w:tc>
          <w:tcPr>
            <w:tcW w:w="992" w:type="dxa"/>
            <w:vAlign w:val="center"/>
          </w:tcPr>
          <w:p w:rsidR="00CF47A9" w:rsidRPr="004E4AF8" w:rsidRDefault="004E4AF8" w:rsidP="00A155EF">
            <w:pPr>
              <w:spacing w:after="0" w:line="240" w:lineRule="auto"/>
              <w:jc w:val="center"/>
              <w:rPr>
                <w:rFonts w:ascii="Times New Roman" w:eastAsia="Arial Unicode MS" w:hAnsi="Times New Roman" w:cs="Times New Roman"/>
                <w:b/>
                <w:lang w:val="uk-UA" w:eastAsia="ru-RU"/>
              </w:rPr>
            </w:pPr>
            <w:r w:rsidRPr="004E4AF8">
              <w:rPr>
                <w:rFonts w:ascii="Times New Roman" w:eastAsia="Arial Unicode MS" w:hAnsi="Times New Roman" w:cs="Times New Roman"/>
                <w:b/>
                <w:lang w:val="uk-UA" w:eastAsia="ru-RU"/>
              </w:rPr>
              <w:t xml:space="preserve">Кількість, </w:t>
            </w:r>
            <w:proofErr w:type="spellStart"/>
            <w:r w:rsidRPr="004E4AF8">
              <w:rPr>
                <w:rFonts w:ascii="Times New Roman" w:eastAsia="Arial Unicode MS" w:hAnsi="Times New Roman" w:cs="Times New Roman"/>
                <w:b/>
                <w:lang w:val="uk-UA" w:eastAsia="ru-RU"/>
              </w:rPr>
              <w:t>наб</w:t>
            </w:r>
            <w:proofErr w:type="spellEnd"/>
            <w:r w:rsidR="00CF47A9" w:rsidRPr="004E4AF8">
              <w:rPr>
                <w:rFonts w:ascii="Times New Roman" w:eastAsia="Arial Unicode MS" w:hAnsi="Times New Roman" w:cs="Times New Roman"/>
                <w:b/>
                <w:lang w:val="uk-UA" w:eastAsia="ru-RU"/>
              </w:rPr>
              <w:t>.</w:t>
            </w:r>
          </w:p>
        </w:tc>
        <w:tc>
          <w:tcPr>
            <w:tcW w:w="1276" w:type="dxa"/>
            <w:tcMar>
              <w:top w:w="15" w:type="dxa"/>
              <w:left w:w="15" w:type="dxa"/>
              <w:bottom w:w="0" w:type="dxa"/>
              <w:right w:w="15" w:type="dxa"/>
            </w:tcMar>
            <w:vAlign w:val="center"/>
          </w:tcPr>
          <w:p w:rsidR="00CF47A9" w:rsidRPr="004E4AF8" w:rsidRDefault="00CF47A9" w:rsidP="00A155EF">
            <w:pPr>
              <w:spacing w:after="0" w:line="240" w:lineRule="auto"/>
              <w:jc w:val="center"/>
              <w:rPr>
                <w:rFonts w:ascii="Times New Roman" w:eastAsia="Arial Unicode MS" w:hAnsi="Times New Roman" w:cs="Times New Roman"/>
                <w:b/>
                <w:lang w:val="uk-UA" w:eastAsia="ru-RU"/>
              </w:rPr>
            </w:pPr>
            <w:r w:rsidRPr="004E4AF8">
              <w:rPr>
                <w:rFonts w:ascii="Times New Roman" w:eastAsia="Arial Unicode MS" w:hAnsi="Times New Roman" w:cs="Times New Roman"/>
                <w:b/>
                <w:lang w:val="uk-UA" w:eastAsia="ru-RU"/>
              </w:rPr>
              <w:t>Ціна без ПДВ, грн.</w:t>
            </w:r>
          </w:p>
        </w:tc>
        <w:tc>
          <w:tcPr>
            <w:tcW w:w="1275" w:type="dxa"/>
            <w:tcMar>
              <w:top w:w="15" w:type="dxa"/>
              <w:left w:w="15" w:type="dxa"/>
              <w:bottom w:w="0" w:type="dxa"/>
              <w:right w:w="15" w:type="dxa"/>
            </w:tcMar>
            <w:vAlign w:val="center"/>
          </w:tcPr>
          <w:p w:rsidR="00CF47A9" w:rsidRPr="004E4AF8" w:rsidRDefault="00CF47A9" w:rsidP="00A155EF">
            <w:pPr>
              <w:spacing w:after="0" w:line="240" w:lineRule="auto"/>
              <w:jc w:val="center"/>
              <w:rPr>
                <w:rFonts w:ascii="Times New Roman" w:hAnsi="Times New Roman" w:cs="Times New Roman"/>
                <w:b/>
                <w:lang w:val="uk-UA" w:eastAsia="ru-RU"/>
              </w:rPr>
            </w:pPr>
            <w:r w:rsidRPr="004E4AF8">
              <w:rPr>
                <w:rFonts w:ascii="Times New Roman" w:hAnsi="Times New Roman" w:cs="Times New Roman"/>
                <w:b/>
                <w:lang w:val="uk-UA" w:eastAsia="ru-RU"/>
              </w:rPr>
              <w:t xml:space="preserve">Сума без </w:t>
            </w:r>
            <w:proofErr w:type="spellStart"/>
            <w:r w:rsidRPr="004E4AF8">
              <w:rPr>
                <w:rFonts w:ascii="Times New Roman" w:hAnsi="Times New Roman" w:cs="Times New Roman"/>
                <w:b/>
                <w:lang w:val="uk-UA" w:eastAsia="ru-RU"/>
              </w:rPr>
              <w:t>ПДВ,грн</w:t>
            </w:r>
            <w:proofErr w:type="spellEnd"/>
            <w:r w:rsidRPr="004E4AF8">
              <w:rPr>
                <w:rFonts w:ascii="Times New Roman" w:hAnsi="Times New Roman" w:cs="Times New Roman"/>
                <w:b/>
                <w:lang w:val="uk-UA" w:eastAsia="ru-RU"/>
              </w:rPr>
              <w:t>.</w:t>
            </w:r>
          </w:p>
        </w:tc>
      </w:tr>
      <w:tr w:rsidR="00CF47A9" w:rsidRPr="004E4AF8" w:rsidTr="00A155EF">
        <w:trPr>
          <w:trHeight w:val="315"/>
        </w:trPr>
        <w:tc>
          <w:tcPr>
            <w:tcW w:w="557" w:type="dxa"/>
            <w:tcMar>
              <w:top w:w="15" w:type="dxa"/>
              <w:left w:w="15" w:type="dxa"/>
              <w:bottom w:w="0" w:type="dxa"/>
              <w:right w:w="15" w:type="dxa"/>
            </w:tcMar>
            <w:vAlign w:val="center"/>
          </w:tcPr>
          <w:p w:rsidR="00CF47A9" w:rsidRPr="004E4AF8" w:rsidRDefault="00CF47A9" w:rsidP="00A155EF">
            <w:pPr>
              <w:spacing w:after="0" w:line="240" w:lineRule="auto"/>
              <w:jc w:val="center"/>
              <w:rPr>
                <w:rFonts w:ascii="Times New Roman" w:hAnsi="Times New Roman" w:cs="Times New Roman"/>
                <w:b/>
                <w:lang w:val="uk-UA" w:eastAsia="ru-RU"/>
              </w:rPr>
            </w:pPr>
            <w:r w:rsidRPr="004E4AF8">
              <w:rPr>
                <w:rFonts w:ascii="Times New Roman" w:hAnsi="Times New Roman" w:cs="Times New Roman"/>
                <w:b/>
                <w:lang w:val="uk-UA" w:eastAsia="ru-RU"/>
              </w:rPr>
              <w:t>1.</w:t>
            </w:r>
          </w:p>
        </w:tc>
        <w:tc>
          <w:tcPr>
            <w:tcW w:w="6096" w:type="dxa"/>
            <w:tcMar>
              <w:top w:w="15" w:type="dxa"/>
              <w:left w:w="15" w:type="dxa"/>
              <w:bottom w:w="0" w:type="dxa"/>
              <w:right w:w="15" w:type="dxa"/>
            </w:tcMar>
            <w:vAlign w:val="center"/>
          </w:tcPr>
          <w:p w:rsidR="00CF47A9" w:rsidRPr="004E4AF8" w:rsidRDefault="00626F72" w:rsidP="00A155EF">
            <w:pPr>
              <w:spacing w:after="0" w:line="240" w:lineRule="auto"/>
              <w:jc w:val="both"/>
              <w:rPr>
                <w:rFonts w:ascii="Times New Roman" w:hAnsi="Times New Roman" w:cs="Times New Roman"/>
                <w:lang w:val="uk-UA"/>
              </w:rPr>
            </w:pPr>
            <w:r>
              <w:rPr>
                <w:rFonts w:ascii="Times New Roman" w:hAnsi="Times New Roman" w:cs="Times New Roman"/>
                <w:lang w:val="uk-UA"/>
              </w:rPr>
              <w:t xml:space="preserve">Набір для якісного та </w:t>
            </w:r>
            <w:proofErr w:type="spellStart"/>
            <w:r>
              <w:rPr>
                <w:rFonts w:ascii="Times New Roman" w:hAnsi="Times New Roman" w:cs="Times New Roman"/>
                <w:lang w:val="uk-UA"/>
              </w:rPr>
              <w:t>напівкількісного</w:t>
            </w:r>
            <w:proofErr w:type="spellEnd"/>
            <w:r>
              <w:rPr>
                <w:rFonts w:ascii="Times New Roman" w:hAnsi="Times New Roman" w:cs="Times New Roman"/>
                <w:lang w:val="uk-UA"/>
              </w:rPr>
              <w:t xml:space="preserve"> визначення </w:t>
            </w:r>
            <w:proofErr w:type="spellStart"/>
            <w:r>
              <w:rPr>
                <w:rFonts w:ascii="Times New Roman" w:hAnsi="Times New Roman" w:cs="Times New Roman"/>
                <w:lang w:val="uk-UA"/>
              </w:rPr>
              <w:t>Антистрептолізин</w:t>
            </w:r>
            <w:proofErr w:type="spellEnd"/>
            <w:r>
              <w:rPr>
                <w:rFonts w:ascii="Times New Roman" w:hAnsi="Times New Roman" w:cs="Times New Roman"/>
                <w:lang w:val="uk-UA"/>
              </w:rPr>
              <w:t xml:space="preserve"> О (АСЛО)</w:t>
            </w:r>
          </w:p>
        </w:tc>
        <w:tc>
          <w:tcPr>
            <w:tcW w:w="992" w:type="dxa"/>
            <w:vAlign w:val="center"/>
          </w:tcPr>
          <w:p w:rsidR="00CF47A9" w:rsidRPr="004E4AF8" w:rsidRDefault="004E4AF8" w:rsidP="00A155EF">
            <w:pPr>
              <w:spacing w:after="0" w:line="240" w:lineRule="auto"/>
              <w:jc w:val="center"/>
              <w:rPr>
                <w:rFonts w:ascii="Times New Roman" w:hAnsi="Times New Roman" w:cs="Times New Roman"/>
                <w:lang w:val="uk-UA" w:eastAsia="ru-RU"/>
              </w:rPr>
            </w:pPr>
            <w:r w:rsidRPr="004E4AF8">
              <w:rPr>
                <w:rFonts w:ascii="Times New Roman" w:hAnsi="Times New Roman" w:cs="Times New Roman"/>
                <w:lang w:val="uk-UA" w:eastAsia="ru-RU"/>
              </w:rPr>
              <w:t>1</w:t>
            </w:r>
          </w:p>
        </w:tc>
        <w:tc>
          <w:tcPr>
            <w:tcW w:w="1276" w:type="dxa"/>
            <w:tcMar>
              <w:top w:w="15" w:type="dxa"/>
              <w:left w:w="15" w:type="dxa"/>
              <w:bottom w:w="0" w:type="dxa"/>
              <w:right w:w="15" w:type="dxa"/>
            </w:tcMar>
            <w:vAlign w:val="center"/>
          </w:tcPr>
          <w:p w:rsidR="00CF47A9" w:rsidRPr="004E4AF8" w:rsidRDefault="00CF47A9" w:rsidP="00A155EF">
            <w:pPr>
              <w:spacing w:after="0" w:line="240" w:lineRule="auto"/>
              <w:jc w:val="center"/>
              <w:rPr>
                <w:rFonts w:ascii="Times New Roman" w:eastAsia="Arial Unicode MS" w:hAnsi="Times New Roman" w:cs="Times New Roman"/>
                <w:lang w:val="uk-UA" w:eastAsia="ru-RU"/>
              </w:rPr>
            </w:pPr>
          </w:p>
        </w:tc>
        <w:tc>
          <w:tcPr>
            <w:tcW w:w="1275" w:type="dxa"/>
            <w:tcMar>
              <w:top w:w="15" w:type="dxa"/>
              <w:left w:w="15" w:type="dxa"/>
              <w:bottom w:w="0" w:type="dxa"/>
              <w:right w:w="15" w:type="dxa"/>
            </w:tcMar>
            <w:vAlign w:val="center"/>
          </w:tcPr>
          <w:p w:rsidR="00CF47A9" w:rsidRPr="004E4AF8" w:rsidRDefault="00CF47A9" w:rsidP="00A155EF">
            <w:pPr>
              <w:spacing w:after="0" w:line="240" w:lineRule="auto"/>
              <w:jc w:val="center"/>
              <w:rPr>
                <w:rFonts w:ascii="Times New Roman" w:eastAsia="Arial Unicode MS" w:hAnsi="Times New Roman" w:cs="Times New Roman"/>
                <w:lang w:val="uk-UA" w:eastAsia="ru-RU"/>
              </w:rPr>
            </w:pPr>
          </w:p>
        </w:tc>
      </w:tr>
      <w:tr w:rsidR="00CF47A9" w:rsidRPr="004E4AF8" w:rsidTr="00A155EF">
        <w:trPr>
          <w:trHeight w:val="181"/>
        </w:trPr>
        <w:tc>
          <w:tcPr>
            <w:tcW w:w="8921" w:type="dxa"/>
            <w:gridSpan w:val="4"/>
          </w:tcPr>
          <w:p w:rsidR="00CF47A9" w:rsidRPr="004E4AF8" w:rsidRDefault="00CF47A9" w:rsidP="00A155EF">
            <w:pPr>
              <w:spacing w:after="0" w:line="240" w:lineRule="auto"/>
              <w:jc w:val="right"/>
              <w:rPr>
                <w:rFonts w:ascii="Times New Roman" w:hAnsi="Times New Roman" w:cs="Times New Roman"/>
                <w:lang w:val="uk-UA" w:eastAsia="ru-RU"/>
              </w:rPr>
            </w:pPr>
            <w:r w:rsidRPr="004E4AF8">
              <w:rPr>
                <w:rFonts w:ascii="Times New Roman" w:eastAsia="Arial Unicode MS" w:hAnsi="Times New Roman" w:cs="Times New Roman"/>
                <w:b/>
                <w:bCs/>
                <w:lang w:val="uk-UA" w:eastAsia="ru-RU"/>
              </w:rPr>
              <w:t>Загальна сума без ПДВ, грн.</w:t>
            </w:r>
          </w:p>
        </w:tc>
        <w:tc>
          <w:tcPr>
            <w:tcW w:w="1275" w:type="dxa"/>
            <w:tcMar>
              <w:top w:w="15" w:type="dxa"/>
              <w:left w:w="15" w:type="dxa"/>
              <w:bottom w:w="0" w:type="dxa"/>
              <w:right w:w="15" w:type="dxa"/>
            </w:tcMar>
          </w:tcPr>
          <w:p w:rsidR="00CF47A9" w:rsidRPr="004E4AF8" w:rsidRDefault="00CF47A9" w:rsidP="00A155EF">
            <w:pPr>
              <w:spacing w:after="0" w:line="240" w:lineRule="auto"/>
              <w:ind w:firstLine="284"/>
              <w:jc w:val="both"/>
              <w:rPr>
                <w:rFonts w:ascii="Times New Roman" w:hAnsi="Times New Roman" w:cs="Times New Roman"/>
                <w:lang w:val="uk-UA" w:eastAsia="ru-RU"/>
              </w:rPr>
            </w:pPr>
          </w:p>
        </w:tc>
      </w:tr>
      <w:tr w:rsidR="00CF47A9" w:rsidRPr="004E4AF8" w:rsidTr="00A155EF">
        <w:trPr>
          <w:trHeight w:val="55"/>
        </w:trPr>
        <w:tc>
          <w:tcPr>
            <w:tcW w:w="8921" w:type="dxa"/>
            <w:gridSpan w:val="4"/>
          </w:tcPr>
          <w:p w:rsidR="00CF47A9" w:rsidRPr="004E4AF8" w:rsidRDefault="00CF47A9" w:rsidP="00A155EF">
            <w:pPr>
              <w:spacing w:after="0" w:line="240" w:lineRule="auto"/>
              <w:jc w:val="right"/>
              <w:rPr>
                <w:rFonts w:ascii="Times New Roman" w:hAnsi="Times New Roman" w:cs="Times New Roman"/>
                <w:lang w:val="uk-UA" w:eastAsia="ru-RU"/>
              </w:rPr>
            </w:pPr>
            <w:r w:rsidRPr="004E4AF8">
              <w:rPr>
                <w:rFonts w:ascii="Times New Roman" w:eastAsia="Arial Unicode MS" w:hAnsi="Times New Roman" w:cs="Times New Roman"/>
                <w:b/>
                <w:bCs/>
                <w:lang w:val="uk-UA" w:eastAsia="ru-RU"/>
              </w:rPr>
              <w:t>ПДВ, грн.</w:t>
            </w:r>
          </w:p>
        </w:tc>
        <w:tc>
          <w:tcPr>
            <w:tcW w:w="1275" w:type="dxa"/>
            <w:tcMar>
              <w:top w:w="15" w:type="dxa"/>
              <w:left w:w="15" w:type="dxa"/>
              <w:bottom w:w="0" w:type="dxa"/>
              <w:right w:w="15" w:type="dxa"/>
            </w:tcMar>
          </w:tcPr>
          <w:p w:rsidR="00CF47A9" w:rsidRPr="004E4AF8" w:rsidRDefault="00CF47A9" w:rsidP="00A155EF">
            <w:pPr>
              <w:spacing w:after="0" w:line="240" w:lineRule="auto"/>
              <w:ind w:firstLine="284"/>
              <w:jc w:val="both"/>
              <w:rPr>
                <w:rFonts w:ascii="Times New Roman" w:hAnsi="Times New Roman" w:cs="Times New Roman"/>
                <w:lang w:val="uk-UA" w:eastAsia="ru-RU"/>
              </w:rPr>
            </w:pPr>
          </w:p>
        </w:tc>
      </w:tr>
      <w:tr w:rsidR="00CF47A9" w:rsidRPr="004E4AF8" w:rsidTr="00A155EF">
        <w:trPr>
          <w:trHeight w:val="71"/>
        </w:trPr>
        <w:tc>
          <w:tcPr>
            <w:tcW w:w="8921" w:type="dxa"/>
            <w:gridSpan w:val="4"/>
          </w:tcPr>
          <w:p w:rsidR="00CF47A9" w:rsidRPr="004E4AF8" w:rsidRDefault="00CF47A9" w:rsidP="00A155EF">
            <w:pPr>
              <w:spacing w:after="0" w:line="240" w:lineRule="auto"/>
              <w:ind w:firstLine="284"/>
              <w:jc w:val="right"/>
              <w:rPr>
                <w:rFonts w:ascii="Times New Roman" w:eastAsia="Arial Unicode MS" w:hAnsi="Times New Roman" w:cs="Times New Roman"/>
                <w:b/>
                <w:bCs/>
                <w:lang w:val="uk-UA" w:eastAsia="ru-RU"/>
              </w:rPr>
            </w:pPr>
            <w:r w:rsidRPr="004E4AF8">
              <w:rPr>
                <w:rFonts w:ascii="Times New Roman" w:eastAsia="Arial Unicode MS" w:hAnsi="Times New Roman" w:cs="Times New Roman"/>
                <w:b/>
                <w:bCs/>
                <w:lang w:val="uk-UA" w:eastAsia="ru-RU"/>
              </w:rPr>
              <w:t>Загальна сума з ПДВ, грн.</w:t>
            </w:r>
          </w:p>
        </w:tc>
        <w:tc>
          <w:tcPr>
            <w:tcW w:w="1275" w:type="dxa"/>
            <w:tcMar>
              <w:top w:w="15" w:type="dxa"/>
              <w:left w:w="15" w:type="dxa"/>
              <w:bottom w:w="0" w:type="dxa"/>
              <w:right w:w="15" w:type="dxa"/>
            </w:tcMar>
          </w:tcPr>
          <w:p w:rsidR="00CF47A9" w:rsidRPr="004E4AF8" w:rsidRDefault="00CF47A9" w:rsidP="00A155EF">
            <w:pPr>
              <w:spacing w:after="0" w:line="240" w:lineRule="auto"/>
              <w:ind w:firstLine="284"/>
              <w:jc w:val="both"/>
              <w:rPr>
                <w:rFonts w:ascii="Times New Roman" w:eastAsia="Arial Unicode MS" w:hAnsi="Times New Roman" w:cs="Times New Roman"/>
                <w:lang w:val="uk-UA" w:eastAsia="ru-RU"/>
              </w:rPr>
            </w:pPr>
            <w:r w:rsidRPr="004E4AF8">
              <w:rPr>
                <w:rFonts w:ascii="Times New Roman" w:hAnsi="Times New Roman" w:cs="Times New Roman"/>
                <w:lang w:val="uk-UA" w:eastAsia="ru-RU"/>
              </w:rPr>
              <w:t> </w:t>
            </w:r>
          </w:p>
        </w:tc>
      </w:tr>
    </w:tbl>
    <w:p w:rsidR="00DF7647" w:rsidRPr="004E4AF8" w:rsidRDefault="00DF7647" w:rsidP="00CF47A9">
      <w:pPr>
        <w:spacing w:after="0" w:line="240" w:lineRule="auto"/>
        <w:ind w:right="-149"/>
        <w:rPr>
          <w:rFonts w:ascii="Times New Roman" w:hAnsi="Times New Roman" w:cs="Times New Roman"/>
          <w:color w:val="000000"/>
          <w:lang w:val="uk-UA"/>
        </w:rPr>
      </w:pPr>
    </w:p>
    <w:p w:rsidR="00DF7647" w:rsidRPr="004E4AF8" w:rsidRDefault="00DF7647" w:rsidP="00792C35">
      <w:pPr>
        <w:spacing w:after="0" w:line="240" w:lineRule="auto"/>
        <w:ind w:firstLine="709"/>
        <w:rPr>
          <w:rFonts w:ascii="Times New Roman" w:hAnsi="Times New Roman" w:cs="Times New Roman"/>
          <w:b/>
          <w:color w:val="000000"/>
          <w:lang w:val="uk-UA"/>
        </w:rPr>
      </w:pPr>
      <w:r w:rsidRPr="004E4AF8">
        <w:rPr>
          <w:rFonts w:ascii="Times New Roman" w:hAnsi="Times New Roman" w:cs="Times New Roman"/>
          <w:b/>
          <w:color w:val="000000"/>
          <w:lang w:val="uk-UA"/>
        </w:rPr>
        <w:t>Всього сума Специфікації складає _________________</w:t>
      </w:r>
      <w:r w:rsidR="00792C35" w:rsidRPr="004E4AF8">
        <w:rPr>
          <w:rFonts w:ascii="Times New Roman" w:hAnsi="Times New Roman" w:cs="Times New Roman"/>
          <w:b/>
          <w:color w:val="000000"/>
          <w:lang w:val="uk-UA"/>
        </w:rPr>
        <w:t>грн. ___ коп. (____________________)</w:t>
      </w:r>
    </w:p>
    <w:p w:rsidR="00DF7647" w:rsidRPr="004E4AF8" w:rsidRDefault="00DF7647" w:rsidP="00792C35">
      <w:pPr>
        <w:spacing w:after="0" w:line="240" w:lineRule="auto"/>
        <w:rPr>
          <w:rFonts w:ascii="Times New Roman" w:hAnsi="Times New Roman" w:cs="Times New Roman"/>
          <w:b/>
          <w:color w:val="000000"/>
          <w:lang w:val="uk-UA"/>
        </w:rPr>
      </w:pPr>
    </w:p>
    <w:p w:rsidR="00DF7647" w:rsidRPr="004E4AF8" w:rsidRDefault="00DF7647" w:rsidP="00CF47A9">
      <w:pPr>
        <w:spacing w:after="0" w:line="240" w:lineRule="auto"/>
        <w:rPr>
          <w:rFonts w:ascii="Times New Roman" w:hAnsi="Times New Roman" w:cs="Times New Roman"/>
          <w:color w:val="000000"/>
          <w:lang w:val="uk-UA"/>
        </w:rPr>
      </w:pPr>
    </w:p>
    <w:p w:rsidR="00DF7647" w:rsidRPr="004E4AF8" w:rsidRDefault="00DF7647" w:rsidP="00CF47A9">
      <w:pPr>
        <w:spacing w:after="0" w:line="240" w:lineRule="auto"/>
        <w:rPr>
          <w:rFonts w:ascii="Times New Roman" w:hAnsi="Times New Roman" w:cs="Times New Roman"/>
          <w:color w:val="000000"/>
          <w:lang w:val="uk-UA"/>
        </w:rPr>
      </w:pPr>
    </w:p>
    <w:tbl>
      <w:tblPr>
        <w:tblpPr w:leftFromText="180" w:rightFromText="180" w:vertAnchor="text" w:horzAnchor="margin" w:tblpXSpec="center" w:tblpY="45"/>
        <w:tblW w:w="9478" w:type="dxa"/>
        <w:tblBorders>
          <w:insideV w:val="single" w:sz="4" w:space="0" w:color="auto"/>
        </w:tblBorders>
        <w:tblLayout w:type="fixed"/>
        <w:tblLook w:val="04A0" w:firstRow="1" w:lastRow="0" w:firstColumn="1" w:lastColumn="0" w:noHBand="0" w:noVBand="1"/>
      </w:tblPr>
      <w:tblGrid>
        <w:gridCol w:w="4891"/>
        <w:gridCol w:w="4587"/>
      </w:tblGrid>
      <w:tr w:rsidR="00DF7647" w:rsidRPr="004E4AF8" w:rsidTr="00A155EF">
        <w:trPr>
          <w:trHeight w:val="318"/>
        </w:trPr>
        <w:tc>
          <w:tcPr>
            <w:tcW w:w="4891" w:type="dxa"/>
          </w:tcPr>
          <w:p w:rsidR="00DF7647" w:rsidRPr="004E4AF8" w:rsidRDefault="00DF7647" w:rsidP="00CF47A9">
            <w:pPr>
              <w:pStyle w:val="a6"/>
              <w:jc w:val="center"/>
              <w:rPr>
                <w:rFonts w:ascii="Times New Roman" w:hAnsi="Times New Roman" w:cs="Times New Roman"/>
                <w:color w:val="000000"/>
                <w:lang w:val="uk-UA"/>
              </w:rPr>
            </w:pPr>
            <w:r w:rsidRPr="004E4AF8">
              <w:rPr>
                <w:rFonts w:ascii="Times New Roman" w:hAnsi="Times New Roman" w:cs="Times New Roman"/>
                <w:b/>
                <w:color w:val="000000"/>
                <w:lang w:val="uk-UA"/>
              </w:rPr>
              <w:t>ПОСТАЧАЛЬНИК:</w:t>
            </w:r>
          </w:p>
        </w:tc>
        <w:tc>
          <w:tcPr>
            <w:tcW w:w="4587" w:type="dxa"/>
          </w:tcPr>
          <w:p w:rsidR="00DF7647" w:rsidRPr="004E4AF8" w:rsidRDefault="00DF7647" w:rsidP="00CF47A9">
            <w:pPr>
              <w:spacing w:after="0" w:line="240" w:lineRule="auto"/>
              <w:ind w:right="-57"/>
              <w:contextualSpacing/>
              <w:jc w:val="center"/>
              <w:rPr>
                <w:rFonts w:ascii="Times New Roman" w:hAnsi="Times New Roman" w:cs="Times New Roman"/>
                <w:b/>
                <w:color w:val="000000"/>
                <w:lang w:val="uk-UA"/>
              </w:rPr>
            </w:pPr>
            <w:r w:rsidRPr="004E4AF8">
              <w:rPr>
                <w:rFonts w:ascii="Times New Roman" w:hAnsi="Times New Roman" w:cs="Times New Roman"/>
                <w:b/>
                <w:color w:val="000000"/>
                <w:lang w:val="uk-UA"/>
              </w:rPr>
              <w:t>ПОКУПЕЦЬ:</w:t>
            </w:r>
          </w:p>
        </w:tc>
      </w:tr>
      <w:tr w:rsidR="00DF7647" w:rsidRPr="004E4AF8" w:rsidTr="00A155EF">
        <w:trPr>
          <w:trHeight w:val="325"/>
        </w:trPr>
        <w:tc>
          <w:tcPr>
            <w:tcW w:w="4891" w:type="dxa"/>
          </w:tcPr>
          <w:p w:rsidR="00DF7647" w:rsidRPr="004E4AF8" w:rsidRDefault="00DF7647" w:rsidP="00CF47A9">
            <w:pPr>
              <w:pStyle w:val="a6"/>
              <w:jc w:val="center"/>
              <w:rPr>
                <w:rFonts w:ascii="Times New Roman" w:hAnsi="Times New Roman" w:cs="Times New Roman"/>
                <w:b/>
                <w:bCs/>
                <w:color w:val="000000"/>
                <w:lang w:val="uk-UA"/>
              </w:rPr>
            </w:pPr>
            <w:r w:rsidRPr="004E4AF8">
              <w:rPr>
                <w:rFonts w:ascii="Times New Roman" w:hAnsi="Times New Roman" w:cs="Times New Roman"/>
                <w:b/>
                <w:lang w:val="uk-UA"/>
              </w:rPr>
              <w:t>___________________________________________________________________________</w:t>
            </w:r>
          </w:p>
        </w:tc>
        <w:tc>
          <w:tcPr>
            <w:tcW w:w="4587" w:type="dxa"/>
          </w:tcPr>
          <w:p w:rsidR="00DF7647" w:rsidRPr="004E4AF8" w:rsidRDefault="00DF7647" w:rsidP="00CF47A9">
            <w:pPr>
              <w:pStyle w:val="a6"/>
              <w:jc w:val="center"/>
              <w:rPr>
                <w:rFonts w:ascii="Times New Roman" w:hAnsi="Times New Roman" w:cs="Times New Roman"/>
                <w:color w:val="000000"/>
                <w:lang w:val="uk-UA"/>
              </w:rPr>
            </w:pPr>
            <w:r w:rsidRPr="004E4AF8">
              <w:rPr>
                <w:rStyle w:val="longtext"/>
                <w:rFonts w:ascii="Times New Roman" w:hAnsi="Times New Roman"/>
                <w:b/>
                <w:color w:val="000000"/>
                <w:lang w:val="uk-UA"/>
              </w:rPr>
              <w:t>Комунальне некомерційне підприємство «Обласна інфекційна клінічна лікарня» Запорізької обласної ради</w:t>
            </w:r>
          </w:p>
        </w:tc>
      </w:tr>
      <w:tr w:rsidR="00DF7647" w:rsidRPr="004E4AF8" w:rsidTr="00A155EF">
        <w:trPr>
          <w:trHeight w:val="2011"/>
        </w:trPr>
        <w:tc>
          <w:tcPr>
            <w:tcW w:w="4891" w:type="dxa"/>
          </w:tcPr>
          <w:p w:rsidR="00DF7647" w:rsidRPr="004E4AF8" w:rsidRDefault="00803204" w:rsidP="00CF47A9">
            <w:pPr>
              <w:pStyle w:val="a6"/>
              <w:rPr>
                <w:rFonts w:ascii="Times New Roman" w:hAnsi="Times New Roman" w:cs="Times New Roman"/>
                <w:color w:val="000000"/>
                <w:shd w:val="clear" w:color="auto" w:fill="FFFFFF"/>
                <w:lang w:val="uk-UA"/>
              </w:rPr>
            </w:pPr>
            <w:r w:rsidRPr="004E4AF8">
              <w:rPr>
                <w:rFonts w:ascii="Times New Roman" w:hAnsi="Times New Roman" w:cs="Times New Roman"/>
                <w:b/>
                <w:color w:val="000000"/>
                <w:lang w:val="uk-UA"/>
              </w:rPr>
              <w:t xml:space="preserve">Юридична </w:t>
            </w:r>
            <w:r w:rsidR="00DF7647" w:rsidRPr="004E4AF8">
              <w:rPr>
                <w:rFonts w:ascii="Times New Roman" w:hAnsi="Times New Roman" w:cs="Times New Roman"/>
                <w:b/>
                <w:color w:val="000000"/>
                <w:lang w:val="uk-UA"/>
              </w:rPr>
              <w:t>адреса</w:t>
            </w:r>
            <w:r w:rsidR="00DF7647" w:rsidRPr="004E4AF8">
              <w:rPr>
                <w:rFonts w:ascii="Times New Roman" w:hAnsi="Times New Roman" w:cs="Times New Roman"/>
                <w:color w:val="000000"/>
                <w:lang w:val="uk-UA"/>
              </w:rPr>
              <w:t xml:space="preserve">: </w:t>
            </w:r>
            <w:r w:rsidRPr="004E4AF8">
              <w:rPr>
                <w:rFonts w:ascii="Times New Roman" w:hAnsi="Times New Roman" w:cs="Times New Roman"/>
                <w:color w:val="000000"/>
                <w:shd w:val="clear" w:color="auto" w:fill="FFFFFF"/>
                <w:lang w:val="uk-UA"/>
              </w:rPr>
              <w:t>_</w:t>
            </w:r>
            <w:r w:rsidR="00DF7647" w:rsidRPr="004E4AF8">
              <w:rPr>
                <w:rFonts w:ascii="Times New Roman" w:hAnsi="Times New Roman" w:cs="Times New Roman"/>
                <w:color w:val="000000"/>
                <w:shd w:val="clear" w:color="auto" w:fill="FFFFFF"/>
                <w:lang w:val="uk-UA"/>
              </w:rPr>
              <w:t>________________________</w:t>
            </w:r>
          </w:p>
          <w:p w:rsidR="00DF7647" w:rsidRPr="004E4AF8" w:rsidRDefault="00DF7647" w:rsidP="00CF47A9">
            <w:pPr>
              <w:pStyle w:val="a6"/>
              <w:rPr>
                <w:rFonts w:ascii="Times New Roman" w:hAnsi="Times New Roman" w:cs="Times New Roman"/>
                <w:color w:val="000000"/>
                <w:shd w:val="clear" w:color="auto" w:fill="FFFFFF"/>
                <w:lang w:val="uk-UA"/>
              </w:rPr>
            </w:pPr>
            <w:r w:rsidRPr="004E4AF8">
              <w:rPr>
                <w:rFonts w:ascii="Times New Roman" w:hAnsi="Times New Roman" w:cs="Times New Roman"/>
                <w:color w:val="000000"/>
                <w:shd w:val="clear" w:color="auto" w:fill="FFFFFF"/>
                <w:lang w:val="uk-UA"/>
              </w:rPr>
              <w:t>__________________________________________</w:t>
            </w:r>
          </w:p>
          <w:p w:rsidR="00DF7647" w:rsidRPr="004E4AF8" w:rsidRDefault="00DF7647" w:rsidP="00CF47A9">
            <w:pPr>
              <w:pStyle w:val="a6"/>
              <w:rPr>
                <w:rFonts w:ascii="Times New Roman" w:hAnsi="Times New Roman" w:cs="Times New Roman"/>
                <w:color w:val="000000"/>
                <w:lang w:val="uk-UA"/>
              </w:rPr>
            </w:pPr>
            <w:r w:rsidRPr="004E4AF8">
              <w:rPr>
                <w:rFonts w:ascii="Times New Roman" w:hAnsi="Times New Roman" w:cs="Times New Roman"/>
                <w:b/>
                <w:color w:val="000000"/>
                <w:lang w:val="uk-UA"/>
              </w:rPr>
              <w:t>Код ЄДРПОУ</w:t>
            </w:r>
            <w:r w:rsidRPr="004E4AF8">
              <w:rPr>
                <w:rFonts w:ascii="Times New Roman" w:hAnsi="Times New Roman" w:cs="Times New Roman"/>
                <w:color w:val="000000"/>
                <w:lang w:val="uk-UA"/>
              </w:rPr>
              <w:t xml:space="preserve"> ____________</w:t>
            </w:r>
            <w:r w:rsidRPr="004E4AF8">
              <w:rPr>
                <w:rFonts w:ascii="Times New Roman" w:hAnsi="Times New Roman" w:cs="Times New Roman"/>
                <w:b/>
                <w:color w:val="000000"/>
                <w:lang w:val="uk-UA"/>
              </w:rPr>
              <w:t>ІПН</w:t>
            </w:r>
            <w:r w:rsidRPr="004E4AF8">
              <w:rPr>
                <w:rFonts w:ascii="Times New Roman" w:hAnsi="Times New Roman" w:cs="Times New Roman"/>
                <w:color w:val="000000"/>
                <w:lang w:val="uk-UA"/>
              </w:rPr>
              <w:t xml:space="preserve"> _____________</w:t>
            </w:r>
          </w:p>
          <w:p w:rsidR="00DF7647" w:rsidRPr="004E4AF8" w:rsidRDefault="00DF7647" w:rsidP="00CF47A9">
            <w:pPr>
              <w:pStyle w:val="a6"/>
              <w:rPr>
                <w:rFonts w:ascii="Times New Roman" w:hAnsi="Times New Roman" w:cs="Times New Roman"/>
                <w:color w:val="000000"/>
                <w:lang w:val="uk-UA"/>
              </w:rPr>
            </w:pPr>
            <w:r w:rsidRPr="004E4AF8">
              <w:rPr>
                <w:rFonts w:ascii="Times New Roman" w:hAnsi="Times New Roman" w:cs="Times New Roman"/>
                <w:b/>
                <w:color w:val="000000"/>
                <w:lang w:val="uk-UA"/>
              </w:rPr>
              <w:t xml:space="preserve">IBAN </w:t>
            </w:r>
            <w:r w:rsidRPr="004E4AF8">
              <w:rPr>
                <w:rFonts w:ascii="Times New Roman" w:hAnsi="Times New Roman" w:cs="Times New Roman"/>
                <w:color w:val="000000"/>
                <w:lang w:val="uk-UA"/>
              </w:rPr>
              <w:t>__________________________________</w:t>
            </w:r>
          </w:p>
          <w:p w:rsidR="00DF7647" w:rsidRPr="004E4AF8" w:rsidRDefault="00DF7647" w:rsidP="00CF47A9">
            <w:pPr>
              <w:pStyle w:val="a6"/>
              <w:rPr>
                <w:rFonts w:ascii="Times New Roman" w:hAnsi="Times New Roman" w:cs="Times New Roman"/>
                <w:color w:val="000000"/>
                <w:lang w:val="uk-UA"/>
              </w:rPr>
            </w:pPr>
            <w:r w:rsidRPr="004E4AF8">
              <w:rPr>
                <w:rFonts w:ascii="Times New Roman" w:hAnsi="Times New Roman" w:cs="Times New Roman"/>
                <w:color w:val="000000"/>
                <w:lang w:val="uk-UA"/>
              </w:rPr>
              <w:t>в __________________________________</w:t>
            </w:r>
          </w:p>
          <w:p w:rsidR="00DF7647" w:rsidRPr="004E4AF8" w:rsidRDefault="00DF7647" w:rsidP="00CF47A9">
            <w:pPr>
              <w:pStyle w:val="a6"/>
              <w:rPr>
                <w:rFonts w:ascii="Times New Roman" w:hAnsi="Times New Roman" w:cs="Times New Roman"/>
                <w:color w:val="000000"/>
                <w:lang w:val="uk-UA"/>
              </w:rPr>
            </w:pPr>
            <w:r w:rsidRPr="004E4AF8">
              <w:rPr>
                <w:rFonts w:ascii="Times New Roman" w:hAnsi="Times New Roman" w:cs="Times New Roman"/>
                <w:b/>
                <w:color w:val="000000"/>
                <w:lang w:val="uk-UA"/>
              </w:rPr>
              <w:t>E-</w:t>
            </w:r>
            <w:proofErr w:type="spellStart"/>
            <w:r w:rsidRPr="004E4AF8">
              <w:rPr>
                <w:rFonts w:ascii="Times New Roman" w:hAnsi="Times New Roman" w:cs="Times New Roman"/>
                <w:b/>
                <w:color w:val="000000"/>
                <w:lang w:val="uk-UA"/>
              </w:rPr>
              <w:t>mail</w:t>
            </w:r>
            <w:proofErr w:type="spellEnd"/>
            <w:r w:rsidRPr="004E4AF8">
              <w:rPr>
                <w:rFonts w:ascii="Times New Roman" w:hAnsi="Times New Roman" w:cs="Times New Roman"/>
                <w:b/>
                <w:color w:val="000000"/>
                <w:lang w:val="uk-UA"/>
              </w:rPr>
              <w:t xml:space="preserve">: </w:t>
            </w:r>
            <w:r w:rsidRPr="004E4AF8">
              <w:rPr>
                <w:rFonts w:ascii="Times New Roman" w:hAnsi="Times New Roman" w:cs="Times New Roman"/>
                <w:color w:val="000000"/>
                <w:lang w:val="uk-UA"/>
              </w:rPr>
              <w:t>___________________</w:t>
            </w:r>
          </w:p>
          <w:p w:rsidR="00DF7647" w:rsidRPr="004E4AF8" w:rsidRDefault="00DF7647" w:rsidP="00CF47A9">
            <w:pPr>
              <w:pStyle w:val="a6"/>
              <w:rPr>
                <w:rFonts w:ascii="Times New Roman" w:hAnsi="Times New Roman" w:cs="Times New Roman"/>
                <w:b/>
                <w:color w:val="000000"/>
                <w:lang w:val="uk-UA"/>
              </w:rPr>
            </w:pPr>
          </w:p>
        </w:tc>
        <w:tc>
          <w:tcPr>
            <w:tcW w:w="4587" w:type="dxa"/>
          </w:tcPr>
          <w:p w:rsidR="00DF7647" w:rsidRPr="004E4AF8" w:rsidRDefault="00CF47A9" w:rsidP="00CF47A9">
            <w:pPr>
              <w:spacing w:after="0" w:line="240" w:lineRule="auto"/>
              <w:ind w:left="34" w:hanging="34"/>
              <w:rPr>
                <w:rFonts w:ascii="Times New Roman" w:hAnsi="Times New Roman" w:cs="Times New Roman"/>
                <w:color w:val="000000"/>
                <w:lang w:val="uk-UA"/>
              </w:rPr>
            </w:pPr>
            <w:r w:rsidRPr="004E4AF8">
              <w:rPr>
                <w:rFonts w:ascii="Times New Roman" w:hAnsi="Times New Roman" w:cs="Times New Roman"/>
                <w:b/>
                <w:color w:val="000000"/>
                <w:lang w:val="uk-UA"/>
              </w:rPr>
              <w:t xml:space="preserve">Юридична </w:t>
            </w:r>
            <w:r w:rsidR="00DF7647" w:rsidRPr="004E4AF8">
              <w:rPr>
                <w:rFonts w:ascii="Times New Roman" w:hAnsi="Times New Roman" w:cs="Times New Roman"/>
                <w:b/>
                <w:color w:val="000000"/>
                <w:lang w:val="uk-UA"/>
              </w:rPr>
              <w:t xml:space="preserve">адреса: </w:t>
            </w:r>
            <w:r w:rsidR="00DF7647" w:rsidRPr="004E4AF8">
              <w:rPr>
                <w:rFonts w:ascii="Times New Roman" w:hAnsi="Times New Roman" w:cs="Times New Roman"/>
                <w:color w:val="000000"/>
                <w:lang w:val="uk-UA"/>
              </w:rPr>
              <w:t xml:space="preserve">69091, м. Запоріжжя, </w:t>
            </w:r>
          </w:p>
          <w:p w:rsidR="00DF7647" w:rsidRPr="004E4AF8" w:rsidRDefault="00DF7647" w:rsidP="00CF47A9">
            <w:pPr>
              <w:spacing w:after="0" w:line="240" w:lineRule="auto"/>
              <w:rPr>
                <w:rFonts w:ascii="Times New Roman" w:hAnsi="Times New Roman" w:cs="Times New Roman"/>
                <w:b/>
                <w:color w:val="000000"/>
                <w:lang w:val="uk-UA"/>
              </w:rPr>
            </w:pPr>
            <w:proofErr w:type="spellStart"/>
            <w:r w:rsidRPr="004E4AF8">
              <w:rPr>
                <w:rFonts w:ascii="Times New Roman" w:hAnsi="Times New Roman" w:cs="Times New Roman"/>
                <w:color w:val="000000"/>
                <w:lang w:val="uk-UA"/>
              </w:rPr>
              <w:t>бул</w:t>
            </w:r>
            <w:proofErr w:type="spellEnd"/>
            <w:r w:rsidRPr="004E4AF8">
              <w:rPr>
                <w:rFonts w:ascii="Times New Roman" w:hAnsi="Times New Roman" w:cs="Times New Roman"/>
                <w:color w:val="000000"/>
                <w:lang w:val="uk-UA"/>
              </w:rPr>
              <w:t>. Гвардійський, 142.</w:t>
            </w:r>
          </w:p>
          <w:p w:rsidR="00DF7647" w:rsidRPr="004E4AF8" w:rsidRDefault="00DF7647" w:rsidP="00CF47A9">
            <w:pPr>
              <w:spacing w:after="0" w:line="240" w:lineRule="auto"/>
              <w:ind w:left="958" w:hanging="958"/>
              <w:jc w:val="both"/>
              <w:rPr>
                <w:rFonts w:ascii="Times New Roman" w:hAnsi="Times New Roman" w:cs="Times New Roman"/>
                <w:color w:val="000000"/>
                <w:lang w:val="uk-UA"/>
              </w:rPr>
            </w:pPr>
            <w:r w:rsidRPr="004E4AF8">
              <w:rPr>
                <w:rFonts w:ascii="Times New Roman" w:hAnsi="Times New Roman" w:cs="Times New Roman"/>
                <w:b/>
                <w:color w:val="000000"/>
                <w:lang w:val="uk-UA"/>
              </w:rPr>
              <w:t>Код ЄДРПОУ</w:t>
            </w:r>
            <w:r w:rsidRPr="004E4AF8">
              <w:rPr>
                <w:rFonts w:ascii="Times New Roman" w:hAnsi="Times New Roman" w:cs="Times New Roman"/>
                <w:color w:val="000000"/>
                <w:lang w:val="uk-UA"/>
              </w:rPr>
              <w:t xml:space="preserve"> 05498849 </w:t>
            </w:r>
            <w:r w:rsidRPr="004E4AF8">
              <w:rPr>
                <w:rFonts w:ascii="Times New Roman" w:hAnsi="Times New Roman" w:cs="Times New Roman"/>
                <w:b/>
                <w:color w:val="000000"/>
                <w:lang w:val="uk-UA"/>
              </w:rPr>
              <w:t>ІПН</w:t>
            </w:r>
            <w:r w:rsidRPr="004E4AF8">
              <w:rPr>
                <w:rFonts w:ascii="Times New Roman" w:hAnsi="Times New Roman" w:cs="Times New Roman"/>
                <w:color w:val="000000"/>
                <w:lang w:val="uk-UA"/>
              </w:rPr>
              <w:t xml:space="preserve"> 054988408299</w:t>
            </w:r>
          </w:p>
          <w:p w:rsidR="00DF7647" w:rsidRPr="004E4AF8" w:rsidRDefault="00DF7647" w:rsidP="00CF47A9">
            <w:pPr>
              <w:spacing w:after="0" w:line="240" w:lineRule="auto"/>
              <w:ind w:right="277"/>
              <w:rPr>
                <w:rFonts w:ascii="Times New Roman" w:hAnsi="Times New Roman" w:cs="Times New Roman"/>
                <w:color w:val="000000"/>
                <w:lang w:val="uk-UA"/>
              </w:rPr>
            </w:pPr>
            <w:r w:rsidRPr="004E4AF8">
              <w:rPr>
                <w:rFonts w:ascii="Times New Roman" w:hAnsi="Times New Roman" w:cs="Times New Roman"/>
                <w:b/>
                <w:color w:val="000000"/>
                <w:lang w:val="uk-UA"/>
              </w:rPr>
              <w:t>IBAN</w:t>
            </w:r>
            <w:r w:rsidRPr="004E4AF8">
              <w:rPr>
                <w:rFonts w:ascii="Times New Roman" w:hAnsi="Times New Roman" w:cs="Times New Roman"/>
                <w:color w:val="000000"/>
                <w:lang w:val="uk-UA"/>
              </w:rPr>
              <w:t xml:space="preserve"> UA963133990000026003055743635</w:t>
            </w:r>
          </w:p>
          <w:p w:rsidR="00DF7647" w:rsidRPr="004E4AF8" w:rsidRDefault="00DF7647" w:rsidP="00CF47A9">
            <w:pPr>
              <w:spacing w:after="0" w:line="240" w:lineRule="auto"/>
              <w:ind w:left="958" w:hanging="958"/>
              <w:jc w:val="both"/>
              <w:rPr>
                <w:rFonts w:ascii="Times New Roman" w:hAnsi="Times New Roman" w:cs="Times New Roman"/>
                <w:color w:val="000000"/>
                <w:lang w:val="uk-UA"/>
              </w:rPr>
            </w:pPr>
            <w:r w:rsidRPr="004E4AF8">
              <w:rPr>
                <w:rFonts w:ascii="Times New Roman" w:hAnsi="Times New Roman" w:cs="Times New Roman"/>
                <w:color w:val="000000"/>
                <w:lang w:val="uk-UA"/>
              </w:rPr>
              <w:t>в АТ КБ «ПРИВАТБАНК»,</w:t>
            </w:r>
          </w:p>
          <w:p w:rsidR="00DF7647" w:rsidRPr="004E4AF8" w:rsidRDefault="00DF7647" w:rsidP="00CF47A9">
            <w:pPr>
              <w:spacing w:after="0" w:line="240" w:lineRule="auto"/>
              <w:ind w:left="958" w:hanging="958"/>
              <w:jc w:val="both"/>
              <w:rPr>
                <w:rFonts w:ascii="Times New Roman" w:hAnsi="Times New Roman" w:cs="Times New Roman"/>
                <w:b/>
                <w:color w:val="000000"/>
                <w:lang w:val="uk-UA"/>
              </w:rPr>
            </w:pPr>
            <w:r w:rsidRPr="004E4AF8">
              <w:rPr>
                <w:rFonts w:ascii="Times New Roman" w:hAnsi="Times New Roman" w:cs="Times New Roman"/>
                <w:b/>
                <w:color w:val="000000"/>
                <w:lang w:val="uk-UA"/>
              </w:rPr>
              <w:t>E-</w:t>
            </w:r>
            <w:proofErr w:type="spellStart"/>
            <w:r w:rsidRPr="004E4AF8">
              <w:rPr>
                <w:rFonts w:ascii="Times New Roman" w:hAnsi="Times New Roman" w:cs="Times New Roman"/>
                <w:b/>
                <w:color w:val="000000"/>
                <w:lang w:val="uk-UA"/>
              </w:rPr>
              <w:t>mail</w:t>
            </w:r>
            <w:proofErr w:type="spellEnd"/>
            <w:r w:rsidRPr="004E4AF8">
              <w:rPr>
                <w:rFonts w:ascii="Times New Roman" w:hAnsi="Times New Roman" w:cs="Times New Roman"/>
                <w:b/>
                <w:color w:val="000000"/>
                <w:lang w:val="uk-UA"/>
              </w:rPr>
              <w:t xml:space="preserve">: </w:t>
            </w:r>
            <w:r w:rsidRPr="004E4AF8">
              <w:rPr>
                <w:rFonts w:ascii="Times New Roman" w:hAnsi="Times New Roman" w:cs="Times New Roman"/>
                <w:color w:val="000000"/>
                <w:lang w:val="uk-UA"/>
              </w:rPr>
              <w:t>oikb.buh@i.ua.</w:t>
            </w:r>
          </w:p>
        </w:tc>
      </w:tr>
      <w:tr w:rsidR="00DF7647" w:rsidRPr="004E4AF8" w:rsidTr="00A155EF">
        <w:trPr>
          <w:trHeight w:val="373"/>
        </w:trPr>
        <w:tc>
          <w:tcPr>
            <w:tcW w:w="4891" w:type="dxa"/>
          </w:tcPr>
          <w:p w:rsidR="00DF7647" w:rsidRPr="004E4AF8" w:rsidRDefault="00DF7647" w:rsidP="00CF47A9">
            <w:pPr>
              <w:pStyle w:val="a6"/>
              <w:rPr>
                <w:rFonts w:ascii="Times New Roman" w:eastAsia="Times New Roman" w:hAnsi="Times New Roman" w:cs="Times New Roman"/>
                <w:b/>
                <w:color w:val="000000"/>
                <w:lang w:val="uk-UA"/>
              </w:rPr>
            </w:pPr>
            <w:r w:rsidRPr="004E4AF8">
              <w:rPr>
                <w:rFonts w:ascii="Times New Roman" w:eastAsia="Times New Roman" w:hAnsi="Times New Roman" w:cs="Times New Roman"/>
                <w:b/>
                <w:color w:val="000000"/>
                <w:lang w:val="uk-UA"/>
              </w:rPr>
              <w:t>Директор</w:t>
            </w:r>
          </w:p>
          <w:p w:rsidR="00DF7647" w:rsidRPr="004E4AF8" w:rsidRDefault="00DF7647" w:rsidP="00CF47A9">
            <w:pPr>
              <w:pStyle w:val="a6"/>
              <w:rPr>
                <w:rFonts w:ascii="Times New Roman" w:eastAsia="Times New Roman" w:hAnsi="Times New Roman" w:cs="Times New Roman"/>
                <w:b/>
                <w:color w:val="000000"/>
                <w:lang w:val="uk-UA"/>
              </w:rPr>
            </w:pPr>
            <w:r w:rsidRPr="004E4AF8">
              <w:rPr>
                <w:rFonts w:ascii="Times New Roman" w:eastAsia="Times New Roman" w:hAnsi="Times New Roman" w:cs="Times New Roman"/>
                <w:b/>
                <w:color w:val="000000"/>
                <w:lang w:val="uk-UA"/>
              </w:rPr>
              <w:t>__________________________/_______________</w:t>
            </w:r>
          </w:p>
        </w:tc>
        <w:tc>
          <w:tcPr>
            <w:tcW w:w="4587" w:type="dxa"/>
          </w:tcPr>
          <w:p w:rsidR="00DF7647" w:rsidRPr="004E4AF8" w:rsidRDefault="00DF7647" w:rsidP="00CF47A9">
            <w:pPr>
              <w:pStyle w:val="a6"/>
              <w:rPr>
                <w:rFonts w:ascii="Times New Roman" w:eastAsia="Times New Roman" w:hAnsi="Times New Roman" w:cs="Times New Roman"/>
                <w:b/>
                <w:color w:val="000000"/>
                <w:lang w:val="uk-UA"/>
              </w:rPr>
            </w:pPr>
            <w:proofErr w:type="spellStart"/>
            <w:r w:rsidRPr="004E4AF8">
              <w:rPr>
                <w:rFonts w:ascii="Times New Roman" w:eastAsia="Times New Roman" w:hAnsi="Times New Roman" w:cs="Times New Roman"/>
                <w:b/>
                <w:color w:val="000000"/>
                <w:lang w:val="uk-UA"/>
              </w:rPr>
              <w:t>Т.в.о</w:t>
            </w:r>
            <w:proofErr w:type="spellEnd"/>
            <w:r w:rsidRPr="004E4AF8">
              <w:rPr>
                <w:rFonts w:ascii="Times New Roman" w:eastAsia="Times New Roman" w:hAnsi="Times New Roman" w:cs="Times New Roman"/>
                <w:b/>
                <w:color w:val="000000"/>
                <w:lang w:val="uk-UA"/>
              </w:rPr>
              <w:t xml:space="preserve"> директора </w:t>
            </w:r>
          </w:p>
          <w:p w:rsidR="00DF7647" w:rsidRPr="004E4AF8" w:rsidRDefault="00DF7647" w:rsidP="00CF47A9">
            <w:pPr>
              <w:pStyle w:val="a6"/>
              <w:rPr>
                <w:rFonts w:ascii="Times New Roman" w:eastAsia="Times New Roman" w:hAnsi="Times New Roman" w:cs="Times New Roman"/>
                <w:b/>
                <w:color w:val="000000"/>
                <w:lang w:val="uk-UA"/>
              </w:rPr>
            </w:pPr>
            <w:r w:rsidRPr="004E4AF8">
              <w:rPr>
                <w:rFonts w:ascii="Times New Roman" w:eastAsia="Times New Roman" w:hAnsi="Times New Roman" w:cs="Times New Roman"/>
                <w:b/>
                <w:color w:val="000000"/>
                <w:lang w:val="uk-UA"/>
              </w:rPr>
              <w:t>_________________________Ірина КУЛЄШ</w:t>
            </w:r>
          </w:p>
        </w:tc>
      </w:tr>
    </w:tbl>
    <w:p w:rsidR="00DF7647" w:rsidRPr="004E4AF8" w:rsidRDefault="00DF7647" w:rsidP="00CF47A9">
      <w:pPr>
        <w:spacing w:after="0" w:line="240" w:lineRule="auto"/>
        <w:rPr>
          <w:rFonts w:ascii="Times New Roman" w:hAnsi="Times New Roman" w:cs="Times New Roman"/>
          <w:b/>
          <w:lang w:val="uk-UA" w:eastAsia="uk-UA"/>
        </w:rPr>
      </w:pPr>
    </w:p>
    <w:sectPr w:rsidR="00DF7647" w:rsidRPr="004E4AF8" w:rsidSect="0065716C">
      <w:footerReference w:type="default" r:id="rId9"/>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5EF" w:rsidRDefault="00A155EF" w:rsidP="00A30612">
      <w:pPr>
        <w:spacing w:after="0" w:line="240" w:lineRule="auto"/>
      </w:pPr>
      <w:r>
        <w:separator/>
      </w:r>
    </w:p>
  </w:endnote>
  <w:endnote w:type="continuationSeparator" w:id="0">
    <w:p w:rsidR="00A155EF" w:rsidRDefault="00A155EF" w:rsidP="00A30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ndale Sans UI">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5EF" w:rsidRDefault="00A155EF" w:rsidP="00A30612">
    <w:pPr>
      <w:pStyle w:val="a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5EF" w:rsidRDefault="00A155EF" w:rsidP="00A30612">
      <w:pPr>
        <w:spacing w:after="0" w:line="240" w:lineRule="auto"/>
      </w:pPr>
      <w:r>
        <w:separator/>
      </w:r>
    </w:p>
  </w:footnote>
  <w:footnote w:type="continuationSeparator" w:id="0">
    <w:p w:rsidR="00A155EF" w:rsidRDefault="00A155EF" w:rsidP="00A306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25D23140"/>
    <w:lvl w:ilvl="0">
      <w:start w:val="3"/>
      <w:numFmt w:val="decimal"/>
      <w:lvlText w:val="%1."/>
      <w:lvlJc w:val="left"/>
      <w:pPr>
        <w:tabs>
          <w:tab w:val="num" w:pos="720"/>
        </w:tabs>
        <w:ind w:left="720" w:hanging="360"/>
      </w:pPr>
      <w:rPr>
        <w:b/>
      </w:rPr>
    </w:lvl>
    <w:lvl w:ilvl="1">
      <w:start w:val="4"/>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3CE1AF0"/>
    <w:multiLevelType w:val="hybridMultilevel"/>
    <w:tmpl w:val="2AC4F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630859"/>
    <w:multiLevelType w:val="hybridMultilevel"/>
    <w:tmpl w:val="CD6A03A0"/>
    <w:lvl w:ilvl="0" w:tplc="4754EC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4754EC52">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B23994"/>
    <w:multiLevelType w:val="hybridMultilevel"/>
    <w:tmpl w:val="628AD732"/>
    <w:lvl w:ilvl="0" w:tplc="4754EC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7C6B0A"/>
    <w:multiLevelType w:val="multilevel"/>
    <w:tmpl w:val="5D1A229E"/>
    <w:lvl w:ilvl="0">
      <w:start w:val="1"/>
      <w:numFmt w:val="decimal"/>
      <w:lvlText w:val="%1."/>
      <w:lvlJc w:val="left"/>
      <w:pPr>
        <w:ind w:left="720" w:hanging="360"/>
      </w:pPr>
      <w:rPr>
        <w:rFonts w:hint="default"/>
        <w:b/>
      </w:rPr>
    </w:lvl>
    <w:lvl w:ilvl="1">
      <w:start w:val="1"/>
      <w:numFmt w:val="decimal"/>
      <w:isLgl/>
      <w:lvlText w:val="%1.%2."/>
      <w:lvlJc w:val="left"/>
      <w:pPr>
        <w:ind w:left="973" w:hanging="405"/>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E3F4997"/>
    <w:multiLevelType w:val="hybridMultilevel"/>
    <w:tmpl w:val="365A9304"/>
    <w:lvl w:ilvl="0" w:tplc="4754EC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4754EC52">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8F182A"/>
    <w:multiLevelType w:val="multilevel"/>
    <w:tmpl w:val="B09E4F3A"/>
    <w:lvl w:ilvl="0">
      <w:start w:val="1"/>
      <w:numFmt w:val="none"/>
      <w:lvlText w:val="1.2"/>
      <w:lvlJc w:val="left"/>
      <w:pPr>
        <w:tabs>
          <w:tab w:val="num" w:pos="360"/>
        </w:tabs>
        <w:ind w:left="360" w:hanging="360"/>
      </w:pPr>
      <w:rPr>
        <w:rFonts w:hint="default"/>
      </w:rPr>
    </w:lvl>
    <w:lvl w:ilvl="1">
      <w:start w:val="1"/>
      <w:numFmt w:val="decimal"/>
      <w:lvlText w:val="%17.%2."/>
      <w:lvlJc w:val="left"/>
      <w:pPr>
        <w:tabs>
          <w:tab w:val="num" w:pos="792"/>
        </w:tabs>
        <w:ind w:left="792" w:hanging="432"/>
      </w:pPr>
      <w:rPr>
        <w:rFonts w:hint="default"/>
        <w:b/>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15:restartNumberingAfterBreak="0">
    <w:nsid w:val="17DB63E0"/>
    <w:multiLevelType w:val="multilevel"/>
    <w:tmpl w:val="8FF658EE"/>
    <w:lvl w:ilvl="0">
      <w:start w:val="3"/>
      <w:numFmt w:val="decimal"/>
      <w:lvlText w:val="%1."/>
      <w:lvlJc w:val="left"/>
      <w:pPr>
        <w:ind w:left="1080" w:hanging="360"/>
      </w:pPr>
      <w:rPr>
        <w:rFonts w:hint="default"/>
      </w:rPr>
    </w:lvl>
    <w:lvl w:ilvl="1">
      <w:start w:val="1"/>
      <w:numFmt w:val="decimal"/>
      <w:isLgl/>
      <w:lvlText w:val="%1.%2."/>
      <w:lvlJc w:val="left"/>
      <w:pPr>
        <w:ind w:left="1140" w:hanging="42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181759B2"/>
    <w:multiLevelType w:val="multilevel"/>
    <w:tmpl w:val="2BE69108"/>
    <w:lvl w:ilvl="0">
      <w:start w:val="4"/>
      <w:numFmt w:val="decimal"/>
      <w:lvlText w:val="%1."/>
      <w:lvlJc w:val="left"/>
      <w:pPr>
        <w:ind w:left="360" w:hanging="360"/>
      </w:pPr>
      <w:rPr>
        <w:rFonts w:hint="default"/>
      </w:rPr>
    </w:lvl>
    <w:lvl w:ilvl="1">
      <w:start w:val="2"/>
      <w:numFmt w:val="decimal"/>
      <w:lvlText w:val="%1.%2."/>
      <w:lvlJc w:val="left"/>
      <w:pPr>
        <w:ind w:left="1069"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1A8A5C38"/>
    <w:multiLevelType w:val="hybridMultilevel"/>
    <w:tmpl w:val="2FA2A4AC"/>
    <w:lvl w:ilvl="0" w:tplc="4754EC52">
      <w:start w:val="1"/>
      <w:numFmt w:val="bullet"/>
      <w:lvlText w:val=""/>
      <w:lvlJc w:val="left"/>
      <w:pPr>
        <w:ind w:left="720" w:hanging="360"/>
      </w:pPr>
      <w:rPr>
        <w:rFonts w:ascii="Symbol" w:hAnsi="Symbol" w:hint="default"/>
      </w:rPr>
    </w:lvl>
    <w:lvl w:ilvl="1" w:tplc="4754EC52">
      <w:start w:val="1"/>
      <w:numFmt w:val="bullet"/>
      <w:lvlText w:val=""/>
      <w:lvlJc w:val="left"/>
      <w:pPr>
        <w:ind w:left="1440" w:hanging="360"/>
      </w:pPr>
      <w:rPr>
        <w:rFonts w:ascii="Symbol" w:hAnsi="Symbol" w:hint="default"/>
      </w:rPr>
    </w:lvl>
    <w:lvl w:ilvl="2" w:tplc="4754EC52">
      <w:start w:val="1"/>
      <w:numFmt w:val="bullet"/>
      <w:lvlText w:val=""/>
      <w:lvlJc w:val="left"/>
      <w:pPr>
        <w:ind w:left="2160" w:hanging="360"/>
      </w:pPr>
      <w:rPr>
        <w:rFonts w:ascii="Symbol" w:hAnsi="Symbol" w:hint="default"/>
      </w:rPr>
    </w:lvl>
    <w:lvl w:ilvl="3" w:tplc="4754EC52">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C53410E"/>
    <w:multiLevelType w:val="multilevel"/>
    <w:tmpl w:val="7458BB92"/>
    <w:lvl w:ilvl="0">
      <w:start w:val="1"/>
      <w:numFmt w:val="none"/>
      <w:lvlText w:val="1.2"/>
      <w:lvlJc w:val="left"/>
      <w:pPr>
        <w:tabs>
          <w:tab w:val="num" w:pos="360"/>
        </w:tabs>
        <w:ind w:left="360" w:hanging="360"/>
      </w:pPr>
      <w:rPr>
        <w:rFonts w:hint="default"/>
      </w:rPr>
    </w:lvl>
    <w:lvl w:ilvl="1">
      <w:start w:val="1"/>
      <w:numFmt w:val="decimal"/>
      <w:lvlText w:val="%15.%2."/>
      <w:lvlJc w:val="left"/>
      <w:pPr>
        <w:tabs>
          <w:tab w:val="num" w:pos="1142"/>
        </w:tabs>
        <w:ind w:left="1142" w:hanging="432"/>
      </w:pPr>
      <w:rPr>
        <w:rFonts w:hint="default"/>
        <w:b/>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15:restartNumberingAfterBreak="0">
    <w:nsid w:val="2D392CEF"/>
    <w:multiLevelType w:val="hybridMultilevel"/>
    <w:tmpl w:val="F53EE3B8"/>
    <w:lvl w:ilvl="0" w:tplc="4754EC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E83094D"/>
    <w:multiLevelType w:val="multilevel"/>
    <w:tmpl w:val="2B2A71D2"/>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3" w15:restartNumberingAfterBreak="0">
    <w:nsid w:val="32813CF6"/>
    <w:multiLevelType w:val="hybridMultilevel"/>
    <w:tmpl w:val="E9667B7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853111E"/>
    <w:multiLevelType w:val="multilevel"/>
    <w:tmpl w:val="5D1A229E"/>
    <w:lvl w:ilvl="0">
      <w:start w:val="1"/>
      <w:numFmt w:val="decimal"/>
      <w:lvlText w:val="%1."/>
      <w:lvlJc w:val="left"/>
      <w:pPr>
        <w:ind w:left="720" w:hanging="360"/>
      </w:pPr>
      <w:rPr>
        <w:rFonts w:hint="default"/>
        <w:b/>
      </w:rPr>
    </w:lvl>
    <w:lvl w:ilvl="1">
      <w:start w:val="1"/>
      <w:numFmt w:val="decimal"/>
      <w:isLgl/>
      <w:lvlText w:val="%1.%2."/>
      <w:lvlJc w:val="left"/>
      <w:pPr>
        <w:ind w:left="973" w:hanging="405"/>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9BD5003"/>
    <w:multiLevelType w:val="multilevel"/>
    <w:tmpl w:val="C3D6792C"/>
    <w:lvl w:ilvl="0">
      <w:start w:val="3"/>
      <w:numFmt w:val="decimal"/>
      <w:lvlText w:val="%1."/>
      <w:lvlJc w:val="left"/>
      <w:pPr>
        <w:ind w:left="540" w:hanging="540"/>
      </w:pPr>
      <w:rPr>
        <w:rFonts w:hint="default"/>
        <w:color w:val="121212"/>
        <w:u w:val="single"/>
      </w:rPr>
    </w:lvl>
    <w:lvl w:ilvl="1">
      <w:start w:val="1"/>
      <w:numFmt w:val="decimal"/>
      <w:lvlText w:val="%1.%2."/>
      <w:lvlJc w:val="left"/>
      <w:pPr>
        <w:ind w:left="900" w:hanging="540"/>
      </w:pPr>
      <w:rPr>
        <w:rFonts w:hint="default"/>
        <w:color w:val="121212"/>
        <w:u w:val="single"/>
      </w:rPr>
    </w:lvl>
    <w:lvl w:ilvl="2">
      <w:start w:val="2"/>
      <w:numFmt w:val="decimal"/>
      <w:lvlText w:val="%1.%2.%3."/>
      <w:lvlJc w:val="left"/>
      <w:pPr>
        <w:ind w:left="1440" w:hanging="720"/>
      </w:pPr>
      <w:rPr>
        <w:rFonts w:hint="default"/>
        <w:b w:val="0"/>
        <w:color w:val="121212"/>
        <w:u w:val="none"/>
      </w:rPr>
    </w:lvl>
    <w:lvl w:ilvl="3">
      <w:start w:val="1"/>
      <w:numFmt w:val="decimal"/>
      <w:lvlText w:val="%1.%2.%3.%4."/>
      <w:lvlJc w:val="left"/>
      <w:pPr>
        <w:ind w:left="1800" w:hanging="720"/>
      </w:pPr>
      <w:rPr>
        <w:rFonts w:hint="default"/>
        <w:color w:val="121212"/>
        <w:u w:val="single"/>
      </w:rPr>
    </w:lvl>
    <w:lvl w:ilvl="4">
      <w:start w:val="1"/>
      <w:numFmt w:val="decimal"/>
      <w:lvlText w:val="%1.%2.%3.%4.%5."/>
      <w:lvlJc w:val="left"/>
      <w:pPr>
        <w:ind w:left="2520" w:hanging="1080"/>
      </w:pPr>
      <w:rPr>
        <w:rFonts w:hint="default"/>
        <w:color w:val="121212"/>
        <w:u w:val="single"/>
      </w:rPr>
    </w:lvl>
    <w:lvl w:ilvl="5">
      <w:start w:val="1"/>
      <w:numFmt w:val="decimal"/>
      <w:lvlText w:val="%1.%2.%3.%4.%5.%6."/>
      <w:lvlJc w:val="left"/>
      <w:pPr>
        <w:ind w:left="2880" w:hanging="1080"/>
      </w:pPr>
      <w:rPr>
        <w:rFonts w:hint="default"/>
        <w:color w:val="121212"/>
        <w:u w:val="single"/>
      </w:rPr>
    </w:lvl>
    <w:lvl w:ilvl="6">
      <w:start w:val="1"/>
      <w:numFmt w:val="decimal"/>
      <w:lvlText w:val="%1.%2.%3.%4.%5.%6.%7."/>
      <w:lvlJc w:val="left"/>
      <w:pPr>
        <w:ind w:left="3600" w:hanging="1440"/>
      </w:pPr>
      <w:rPr>
        <w:rFonts w:hint="default"/>
        <w:color w:val="121212"/>
        <w:u w:val="single"/>
      </w:rPr>
    </w:lvl>
    <w:lvl w:ilvl="7">
      <w:start w:val="1"/>
      <w:numFmt w:val="decimal"/>
      <w:lvlText w:val="%1.%2.%3.%4.%5.%6.%7.%8."/>
      <w:lvlJc w:val="left"/>
      <w:pPr>
        <w:ind w:left="3960" w:hanging="1440"/>
      </w:pPr>
      <w:rPr>
        <w:rFonts w:hint="default"/>
        <w:color w:val="121212"/>
        <w:u w:val="single"/>
      </w:rPr>
    </w:lvl>
    <w:lvl w:ilvl="8">
      <w:start w:val="1"/>
      <w:numFmt w:val="decimal"/>
      <w:lvlText w:val="%1.%2.%3.%4.%5.%6.%7.%8.%9."/>
      <w:lvlJc w:val="left"/>
      <w:pPr>
        <w:ind w:left="4680" w:hanging="1800"/>
      </w:pPr>
      <w:rPr>
        <w:rFonts w:hint="default"/>
        <w:color w:val="121212"/>
        <w:u w:val="single"/>
      </w:rPr>
    </w:lvl>
  </w:abstractNum>
  <w:abstractNum w:abstractNumId="16" w15:restartNumberingAfterBreak="0">
    <w:nsid w:val="3AF33FC5"/>
    <w:multiLevelType w:val="multilevel"/>
    <w:tmpl w:val="DE0AB1C4"/>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C431E80"/>
    <w:multiLevelType w:val="hybridMultilevel"/>
    <w:tmpl w:val="A094DC0A"/>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41255F7A"/>
    <w:multiLevelType w:val="hybridMultilevel"/>
    <w:tmpl w:val="2348E804"/>
    <w:lvl w:ilvl="0" w:tplc="4754EC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2AC7D7A"/>
    <w:multiLevelType w:val="multilevel"/>
    <w:tmpl w:val="8200A37E"/>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2E75013"/>
    <w:multiLevelType w:val="hybridMultilevel"/>
    <w:tmpl w:val="66EAB38C"/>
    <w:lvl w:ilvl="0" w:tplc="98F21892">
      <w:start w:val="1"/>
      <w:numFmt w:val="decimal"/>
      <w:lvlText w:val="%1)"/>
      <w:lvlJc w:val="left"/>
      <w:pPr>
        <w:ind w:left="644" w:hanging="360"/>
      </w:pPr>
      <w:rPr>
        <w:rFonts w:hint="default"/>
        <w:b/>
      </w:rPr>
    </w:lvl>
    <w:lvl w:ilvl="1" w:tplc="5336D776">
      <w:start w:val="1"/>
      <w:numFmt w:val="decimal"/>
      <w:lvlText w:val="%2."/>
      <w:lvlJc w:val="left"/>
      <w:pPr>
        <w:ind w:left="1364" w:hanging="360"/>
      </w:pPr>
      <w:rPr>
        <w:rFonts w:hint="default"/>
      </w:r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15:restartNumberingAfterBreak="0">
    <w:nsid w:val="42EB65FC"/>
    <w:multiLevelType w:val="hybridMultilevel"/>
    <w:tmpl w:val="A1362C82"/>
    <w:lvl w:ilvl="0" w:tplc="B3EE4A4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45F15EF8"/>
    <w:multiLevelType w:val="hybridMultilevel"/>
    <w:tmpl w:val="E998199C"/>
    <w:lvl w:ilvl="0" w:tplc="B3EE4A40">
      <w:start w:val="1"/>
      <w:numFmt w:val="bullet"/>
      <w:lvlText w:val=""/>
      <w:lvlJc w:val="left"/>
      <w:pPr>
        <w:ind w:left="1495" w:hanging="360"/>
      </w:pPr>
      <w:rPr>
        <w:rFonts w:ascii="Symbol" w:hAnsi="Symbol" w:hint="default"/>
      </w:rPr>
    </w:lvl>
    <w:lvl w:ilvl="1" w:tplc="F55452CA">
      <w:start w:val="1"/>
      <w:numFmt w:val="decimal"/>
      <w:lvlText w:val="%2)"/>
      <w:lvlJc w:val="left"/>
      <w:pPr>
        <w:ind w:left="1495" w:hanging="360"/>
      </w:pPr>
      <w:rPr>
        <w:rFonts w:ascii="Times New Roman" w:eastAsiaTheme="minorEastAsia" w:hAnsi="Times New Roman" w:cs="Times New Roman"/>
        <w:b/>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62376BB"/>
    <w:multiLevelType w:val="multilevel"/>
    <w:tmpl w:val="4FB8D2CA"/>
    <w:lvl w:ilvl="0">
      <w:start w:val="4"/>
      <w:numFmt w:val="decimal"/>
      <w:lvlText w:val="%1."/>
      <w:lvlJc w:val="left"/>
      <w:pPr>
        <w:ind w:left="360" w:hanging="360"/>
      </w:pPr>
      <w:rPr>
        <w:rFonts w:hint="default"/>
        <w:sz w:val="22"/>
      </w:rPr>
    </w:lvl>
    <w:lvl w:ilvl="1">
      <w:start w:val="1"/>
      <w:numFmt w:val="decimal"/>
      <w:lvlText w:val="%1.%2."/>
      <w:lvlJc w:val="left"/>
      <w:pPr>
        <w:ind w:left="1440" w:hanging="360"/>
      </w:pPr>
      <w:rPr>
        <w:rFonts w:hint="default"/>
        <w:sz w:val="22"/>
      </w:rPr>
    </w:lvl>
    <w:lvl w:ilvl="2">
      <w:start w:val="1"/>
      <w:numFmt w:val="decimal"/>
      <w:lvlText w:val="%1.%2.%3."/>
      <w:lvlJc w:val="left"/>
      <w:pPr>
        <w:ind w:left="2880" w:hanging="720"/>
      </w:pPr>
      <w:rPr>
        <w:rFonts w:hint="default"/>
        <w:sz w:val="22"/>
      </w:rPr>
    </w:lvl>
    <w:lvl w:ilvl="3">
      <w:start w:val="1"/>
      <w:numFmt w:val="decimal"/>
      <w:lvlText w:val="%1.%2.%3.%4."/>
      <w:lvlJc w:val="left"/>
      <w:pPr>
        <w:ind w:left="3960" w:hanging="720"/>
      </w:pPr>
      <w:rPr>
        <w:rFonts w:hint="default"/>
        <w:sz w:val="22"/>
      </w:rPr>
    </w:lvl>
    <w:lvl w:ilvl="4">
      <w:start w:val="1"/>
      <w:numFmt w:val="decimal"/>
      <w:lvlText w:val="%1.%2.%3.%4.%5."/>
      <w:lvlJc w:val="left"/>
      <w:pPr>
        <w:ind w:left="5400" w:hanging="1080"/>
      </w:pPr>
      <w:rPr>
        <w:rFonts w:hint="default"/>
        <w:sz w:val="22"/>
      </w:rPr>
    </w:lvl>
    <w:lvl w:ilvl="5">
      <w:start w:val="1"/>
      <w:numFmt w:val="decimal"/>
      <w:lvlText w:val="%1.%2.%3.%4.%5.%6."/>
      <w:lvlJc w:val="left"/>
      <w:pPr>
        <w:ind w:left="6480" w:hanging="1080"/>
      </w:pPr>
      <w:rPr>
        <w:rFonts w:hint="default"/>
        <w:sz w:val="22"/>
      </w:rPr>
    </w:lvl>
    <w:lvl w:ilvl="6">
      <w:start w:val="1"/>
      <w:numFmt w:val="decimal"/>
      <w:lvlText w:val="%1.%2.%3.%4.%5.%6.%7."/>
      <w:lvlJc w:val="left"/>
      <w:pPr>
        <w:ind w:left="7920" w:hanging="1440"/>
      </w:pPr>
      <w:rPr>
        <w:rFonts w:hint="default"/>
        <w:sz w:val="22"/>
      </w:rPr>
    </w:lvl>
    <w:lvl w:ilvl="7">
      <w:start w:val="1"/>
      <w:numFmt w:val="decimal"/>
      <w:lvlText w:val="%1.%2.%3.%4.%5.%6.%7.%8."/>
      <w:lvlJc w:val="left"/>
      <w:pPr>
        <w:ind w:left="9000" w:hanging="1440"/>
      </w:pPr>
      <w:rPr>
        <w:rFonts w:hint="default"/>
        <w:sz w:val="22"/>
      </w:rPr>
    </w:lvl>
    <w:lvl w:ilvl="8">
      <w:start w:val="1"/>
      <w:numFmt w:val="decimal"/>
      <w:lvlText w:val="%1.%2.%3.%4.%5.%6.%7.%8.%9."/>
      <w:lvlJc w:val="left"/>
      <w:pPr>
        <w:ind w:left="10440" w:hanging="1800"/>
      </w:pPr>
      <w:rPr>
        <w:rFonts w:hint="default"/>
        <w:sz w:val="22"/>
      </w:rPr>
    </w:lvl>
  </w:abstractNum>
  <w:abstractNum w:abstractNumId="24" w15:restartNumberingAfterBreak="0">
    <w:nsid w:val="46444FFE"/>
    <w:multiLevelType w:val="hybridMultilevel"/>
    <w:tmpl w:val="3D122FF8"/>
    <w:lvl w:ilvl="0" w:tplc="0419000F">
      <w:start w:val="1"/>
      <w:numFmt w:val="decimal"/>
      <w:lvlText w:val="%1."/>
      <w:lvlJc w:val="left"/>
      <w:pPr>
        <w:ind w:left="709" w:hanging="360"/>
      </w:pPr>
    </w:lvl>
    <w:lvl w:ilvl="1" w:tplc="4754EC52">
      <w:start w:val="1"/>
      <w:numFmt w:val="bullet"/>
      <w:lvlText w:val=""/>
      <w:lvlJc w:val="left"/>
      <w:pPr>
        <w:ind w:left="1429" w:hanging="360"/>
      </w:pPr>
      <w:rPr>
        <w:rFonts w:ascii="Symbol" w:hAnsi="Symbol" w:hint="default"/>
      </w:r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25" w15:restartNumberingAfterBreak="0">
    <w:nsid w:val="4891144E"/>
    <w:multiLevelType w:val="multilevel"/>
    <w:tmpl w:val="5BC63CCC"/>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15:restartNumberingAfterBreak="0">
    <w:nsid w:val="49800AD7"/>
    <w:multiLevelType w:val="hybridMultilevel"/>
    <w:tmpl w:val="9D069D2E"/>
    <w:lvl w:ilvl="0" w:tplc="125467AC">
      <w:start w:val="10"/>
      <w:numFmt w:val="bullet"/>
      <w:lvlText w:val="-"/>
      <w:lvlJc w:val="left"/>
      <w:pPr>
        <w:ind w:left="1495"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B69468E"/>
    <w:multiLevelType w:val="multilevel"/>
    <w:tmpl w:val="EB6C2540"/>
    <w:lvl w:ilvl="0">
      <w:start w:val="21"/>
      <w:numFmt w:val="bullet"/>
      <w:lvlText w:val="-"/>
      <w:lvlJc w:val="left"/>
      <w:pPr>
        <w:tabs>
          <w:tab w:val="num" w:pos="360"/>
        </w:tabs>
        <w:ind w:left="360" w:hanging="360"/>
      </w:pPr>
      <w:rPr>
        <w:rFonts w:ascii="Times New Roman" w:eastAsia="Calibri" w:hAnsi="Times New Roman" w:cs="Times New Roman" w:hint="default"/>
      </w:rPr>
    </w:lvl>
    <w:lvl w:ilvl="1">
      <w:start w:val="1"/>
      <w:numFmt w:val="decimal"/>
      <w:lvlText w:val="%13.%2."/>
      <w:lvlJc w:val="left"/>
      <w:pPr>
        <w:tabs>
          <w:tab w:val="num" w:pos="1000"/>
        </w:tabs>
        <w:ind w:left="1000" w:hanging="432"/>
      </w:pPr>
      <w:rPr>
        <w:rFonts w:hint="default"/>
        <w:b/>
        <w:sz w:val="20"/>
        <w:szCs w:val="2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8" w15:restartNumberingAfterBreak="0">
    <w:nsid w:val="4BB82059"/>
    <w:multiLevelType w:val="hybridMultilevel"/>
    <w:tmpl w:val="5954575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F0963C4"/>
    <w:multiLevelType w:val="multilevel"/>
    <w:tmpl w:val="0C3E1212"/>
    <w:lvl w:ilvl="0">
      <w:start w:val="1"/>
      <w:numFmt w:val="decimal"/>
      <w:lvlText w:val="%1."/>
      <w:lvlJc w:val="left"/>
      <w:pPr>
        <w:ind w:left="720" w:hanging="360"/>
      </w:pPr>
      <w:rPr>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0" w15:restartNumberingAfterBreak="0">
    <w:nsid w:val="4FAE1CFA"/>
    <w:multiLevelType w:val="multilevel"/>
    <w:tmpl w:val="AC2A34F0"/>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1" w15:restartNumberingAfterBreak="0">
    <w:nsid w:val="4FFF3743"/>
    <w:multiLevelType w:val="multilevel"/>
    <w:tmpl w:val="5BC63CCC"/>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2" w15:restartNumberingAfterBreak="0">
    <w:nsid w:val="505168D6"/>
    <w:multiLevelType w:val="hybridMultilevel"/>
    <w:tmpl w:val="44A2649A"/>
    <w:lvl w:ilvl="0" w:tplc="4754EC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9625F7E"/>
    <w:multiLevelType w:val="multilevel"/>
    <w:tmpl w:val="58201A88"/>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b/>
      </w:rPr>
    </w:lvl>
    <w:lvl w:ilvl="2">
      <w:start w:val="1"/>
      <w:numFmt w:val="decimal"/>
      <w:lvlText w:val="%1.%2.%3."/>
      <w:lvlJc w:val="left"/>
      <w:pPr>
        <w:ind w:left="1656" w:hanging="720"/>
      </w:pPr>
      <w:rPr>
        <w:rFonts w:hint="default"/>
      </w:rPr>
    </w:lvl>
    <w:lvl w:ilvl="3">
      <w:start w:val="1"/>
      <w:numFmt w:val="decimal"/>
      <w:lvlText w:val="%1.%2.%3.%4."/>
      <w:lvlJc w:val="left"/>
      <w:pPr>
        <w:ind w:left="2124" w:hanging="720"/>
      </w:pPr>
      <w:rPr>
        <w:rFonts w:hint="default"/>
      </w:rPr>
    </w:lvl>
    <w:lvl w:ilvl="4">
      <w:start w:val="1"/>
      <w:numFmt w:val="decimal"/>
      <w:lvlText w:val="%1.%2.%3.%4.%5."/>
      <w:lvlJc w:val="left"/>
      <w:pPr>
        <w:ind w:left="2952" w:hanging="1080"/>
      </w:pPr>
      <w:rPr>
        <w:rFonts w:hint="default"/>
      </w:rPr>
    </w:lvl>
    <w:lvl w:ilvl="5">
      <w:start w:val="1"/>
      <w:numFmt w:val="decimal"/>
      <w:lvlText w:val="%1.%2.%3.%4.%5.%6."/>
      <w:lvlJc w:val="left"/>
      <w:pPr>
        <w:ind w:left="3420" w:hanging="1080"/>
      </w:pPr>
      <w:rPr>
        <w:rFonts w:hint="default"/>
      </w:rPr>
    </w:lvl>
    <w:lvl w:ilvl="6">
      <w:start w:val="1"/>
      <w:numFmt w:val="decimal"/>
      <w:lvlText w:val="%1.%2.%3.%4.%5.%6.%7."/>
      <w:lvlJc w:val="left"/>
      <w:pPr>
        <w:ind w:left="4248" w:hanging="1440"/>
      </w:pPr>
      <w:rPr>
        <w:rFonts w:hint="default"/>
      </w:rPr>
    </w:lvl>
    <w:lvl w:ilvl="7">
      <w:start w:val="1"/>
      <w:numFmt w:val="decimal"/>
      <w:lvlText w:val="%1.%2.%3.%4.%5.%6.%7.%8."/>
      <w:lvlJc w:val="left"/>
      <w:pPr>
        <w:ind w:left="4716" w:hanging="1440"/>
      </w:pPr>
      <w:rPr>
        <w:rFonts w:hint="default"/>
      </w:rPr>
    </w:lvl>
    <w:lvl w:ilvl="8">
      <w:start w:val="1"/>
      <w:numFmt w:val="decimal"/>
      <w:lvlText w:val="%1.%2.%3.%4.%5.%6.%7.%8.%9."/>
      <w:lvlJc w:val="left"/>
      <w:pPr>
        <w:ind w:left="5544" w:hanging="1800"/>
      </w:pPr>
      <w:rPr>
        <w:rFonts w:hint="default"/>
      </w:rPr>
    </w:lvl>
  </w:abstractNum>
  <w:abstractNum w:abstractNumId="34" w15:restartNumberingAfterBreak="0">
    <w:nsid w:val="5B6B55F6"/>
    <w:multiLevelType w:val="multilevel"/>
    <w:tmpl w:val="5D1A229E"/>
    <w:lvl w:ilvl="0">
      <w:start w:val="1"/>
      <w:numFmt w:val="decimal"/>
      <w:lvlText w:val="%1."/>
      <w:lvlJc w:val="left"/>
      <w:pPr>
        <w:ind w:left="720" w:hanging="360"/>
      </w:pPr>
      <w:rPr>
        <w:rFonts w:hint="default"/>
        <w:b/>
      </w:rPr>
    </w:lvl>
    <w:lvl w:ilvl="1">
      <w:start w:val="1"/>
      <w:numFmt w:val="decimal"/>
      <w:isLgl/>
      <w:lvlText w:val="%1.%2."/>
      <w:lvlJc w:val="left"/>
      <w:pPr>
        <w:ind w:left="973" w:hanging="405"/>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5C1E40A2"/>
    <w:multiLevelType w:val="hybridMultilevel"/>
    <w:tmpl w:val="85EACC0E"/>
    <w:lvl w:ilvl="0" w:tplc="1BA03A64">
      <w:start w:val="16"/>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36" w15:restartNumberingAfterBreak="0">
    <w:nsid w:val="5D891D3D"/>
    <w:multiLevelType w:val="hybridMultilevel"/>
    <w:tmpl w:val="B79EA4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D8E6578"/>
    <w:multiLevelType w:val="hybridMultilevel"/>
    <w:tmpl w:val="76808C5E"/>
    <w:lvl w:ilvl="0" w:tplc="7C8CA5F6">
      <w:start w:val="1"/>
      <w:numFmt w:val="decimal"/>
      <w:lvlText w:val="%1)"/>
      <w:lvlJc w:val="left"/>
      <w:pPr>
        <w:ind w:left="1495" w:hanging="360"/>
      </w:pPr>
      <w:rPr>
        <w:rFonts w:hint="default"/>
        <w:b/>
      </w:rPr>
    </w:lvl>
    <w:lvl w:ilvl="1" w:tplc="04190019">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38" w15:restartNumberingAfterBreak="0">
    <w:nsid w:val="60D21438"/>
    <w:multiLevelType w:val="multilevel"/>
    <w:tmpl w:val="0C380932"/>
    <w:lvl w:ilvl="0">
      <w:start w:val="1"/>
      <w:numFmt w:val="none"/>
      <w:lvlText w:val="1.2"/>
      <w:lvlJc w:val="left"/>
      <w:pPr>
        <w:tabs>
          <w:tab w:val="num" w:pos="360"/>
        </w:tabs>
        <w:ind w:left="360" w:hanging="360"/>
      </w:pPr>
      <w:rPr>
        <w:rFonts w:hint="default"/>
      </w:rPr>
    </w:lvl>
    <w:lvl w:ilvl="1">
      <w:start w:val="1"/>
      <w:numFmt w:val="decimal"/>
      <w:lvlText w:val="%14.%2."/>
      <w:lvlJc w:val="left"/>
      <w:pPr>
        <w:tabs>
          <w:tab w:val="num" w:pos="792"/>
        </w:tabs>
        <w:ind w:left="792" w:hanging="432"/>
      </w:pPr>
      <w:rPr>
        <w:rFonts w:hint="default"/>
        <w:b/>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9" w15:restartNumberingAfterBreak="0">
    <w:nsid w:val="61315975"/>
    <w:multiLevelType w:val="hybridMultilevel"/>
    <w:tmpl w:val="FCEA3026"/>
    <w:lvl w:ilvl="0" w:tplc="9620DCBE">
      <w:start w:val="2"/>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0" w15:restartNumberingAfterBreak="0">
    <w:nsid w:val="62687AA0"/>
    <w:multiLevelType w:val="multilevel"/>
    <w:tmpl w:val="74C88F9E"/>
    <w:lvl w:ilvl="0">
      <w:start w:val="1"/>
      <w:numFmt w:val="decimal"/>
      <w:lvlText w:val="%1."/>
      <w:lvlJc w:val="left"/>
      <w:pPr>
        <w:ind w:left="360" w:hanging="360"/>
      </w:pPr>
      <w:rPr>
        <w:rFonts w:hint="default"/>
      </w:rPr>
    </w:lvl>
    <w:lvl w:ilvl="1">
      <w:start w:val="1"/>
      <w:numFmt w:val="decimal"/>
      <w:isLgl/>
      <w:lvlText w:val="%1.%2."/>
      <w:lvlJc w:val="left"/>
      <w:pPr>
        <w:ind w:left="613" w:hanging="405"/>
      </w:pPr>
      <w:rPr>
        <w:rFonts w:hint="default"/>
        <w:b/>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1" w15:restartNumberingAfterBreak="0">
    <w:nsid w:val="64670128"/>
    <w:multiLevelType w:val="hybridMultilevel"/>
    <w:tmpl w:val="834A39EC"/>
    <w:lvl w:ilvl="0" w:tplc="A08466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65276302"/>
    <w:multiLevelType w:val="multilevel"/>
    <w:tmpl w:val="5BC63CCC"/>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3" w15:restartNumberingAfterBreak="0">
    <w:nsid w:val="65610FC3"/>
    <w:multiLevelType w:val="multilevel"/>
    <w:tmpl w:val="8FF658EE"/>
    <w:lvl w:ilvl="0">
      <w:start w:val="3"/>
      <w:numFmt w:val="decimal"/>
      <w:lvlText w:val="%1."/>
      <w:lvlJc w:val="left"/>
      <w:pPr>
        <w:ind w:left="1080" w:hanging="360"/>
      </w:pPr>
      <w:rPr>
        <w:rFonts w:hint="default"/>
      </w:rPr>
    </w:lvl>
    <w:lvl w:ilvl="1">
      <w:start w:val="1"/>
      <w:numFmt w:val="decimal"/>
      <w:isLgl/>
      <w:lvlText w:val="%1.%2."/>
      <w:lvlJc w:val="left"/>
      <w:pPr>
        <w:ind w:left="1140" w:hanging="42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4" w15:restartNumberingAfterBreak="0">
    <w:nsid w:val="73C3496B"/>
    <w:multiLevelType w:val="multilevel"/>
    <w:tmpl w:val="DF869FBE"/>
    <w:lvl w:ilvl="0">
      <w:start w:val="7"/>
      <w:numFmt w:val="decimal"/>
      <w:lvlText w:val="%1."/>
      <w:lvlJc w:val="left"/>
      <w:pPr>
        <w:ind w:left="1080" w:hanging="360"/>
      </w:pPr>
      <w:rPr>
        <w:rFonts w:hint="default"/>
      </w:rPr>
    </w:lvl>
    <w:lvl w:ilvl="1">
      <w:start w:val="1"/>
      <w:numFmt w:val="decimal"/>
      <w:isLgl/>
      <w:lvlText w:val="%1.%2."/>
      <w:lvlJc w:val="left"/>
      <w:pPr>
        <w:ind w:left="1125" w:hanging="405"/>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45" w15:restartNumberingAfterBreak="0">
    <w:nsid w:val="74622E49"/>
    <w:multiLevelType w:val="multilevel"/>
    <w:tmpl w:val="8200A37E"/>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79D669B4"/>
    <w:multiLevelType w:val="multilevel"/>
    <w:tmpl w:val="85FEE5DC"/>
    <w:lvl w:ilvl="0">
      <w:start w:val="1"/>
      <w:numFmt w:val="none"/>
      <w:lvlText w:val="1.2"/>
      <w:lvlJc w:val="left"/>
      <w:pPr>
        <w:tabs>
          <w:tab w:val="num" w:pos="360"/>
        </w:tabs>
        <w:ind w:left="360" w:hanging="360"/>
      </w:pPr>
      <w:rPr>
        <w:rFonts w:hint="default"/>
      </w:rPr>
    </w:lvl>
    <w:lvl w:ilvl="1">
      <w:start w:val="1"/>
      <w:numFmt w:val="decimal"/>
      <w:lvlText w:val="%11.%2."/>
      <w:lvlJc w:val="left"/>
      <w:pPr>
        <w:tabs>
          <w:tab w:val="num" w:pos="792"/>
        </w:tabs>
        <w:ind w:left="792" w:hanging="432"/>
      </w:pPr>
      <w:rPr>
        <w:rFonts w:hint="default"/>
        <w:b/>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29"/>
  </w:num>
  <w:num w:numId="2">
    <w:abstractNumId w:val="4"/>
  </w:num>
  <w:num w:numId="3">
    <w:abstractNumId w:val="26"/>
  </w:num>
  <w:num w:numId="4">
    <w:abstractNumId w:val="24"/>
  </w:num>
  <w:num w:numId="5">
    <w:abstractNumId w:val="22"/>
  </w:num>
  <w:num w:numId="6">
    <w:abstractNumId w:val="21"/>
  </w:num>
  <w:num w:numId="7">
    <w:abstractNumId w:val="35"/>
  </w:num>
  <w:num w:numId="8">
    <w:abstractNumId w:val="43"/>
  </w:num>
  <w:num w:numId="9">
    <w:abstractNumId w:val="15"/>
  </w:num>
  <w:num w:numId="10">
    <w:abstractNumId w:val="46"/>
  </w:num>
  <w:num w:numId="11">
    <w:abstractNumId w:val="27"/>
  </w:num>
  <w:num w:numId="12">
    <w:abstractNumId w:val="38"/>
  </w:num>
  <w:num w:numId="13">
    <w:abstractNumId w:val="10"/>
  </w:num>
  <w:num w:numId="14">
    <w:abstractNumId w:val="6"/>
  </w:num>
  <w:num w:numId="15">
    <w:abstractNumId w:val="33"/>
  </w:num>
  <w:num w:numId="16">
    <w:abstractNumId w:val="16"/>
  </w:num>
  <w:num w:numId="17">
    <w:abstractNumId w:val="13"/>
  </w:num>
  <w:num w:numId="18">
    <w:abstractNumId w:val="41"/>
  </w:num>
  <w:num w:numId="19">
    <w:abstractNumId w:val="44"/>
  </w:num>
  <w:num w:numId="20">
    <w:abstractNumId w:val="8"/>
  </w:num>
  <w:num w:numId="21">
    <w:abstractNumId w:val="40"/>
  </w:num>
  <w:num w:numId="22">
    <w:abstractNumId w:val="14"/>
  </w:num>
  <w:num w:numId="23">
    <w:abstractNumId w:val="0"/>
  </w:num>
  <w:num w:numId="24">
    <w:abstractNumId w:val="34"/>
  </w:num>
  <w:num w:numId="25">
    <w:abstractNumId w:val="45"/>
  </w:num>
  <w:num w:numId="26">
    <w:abstractNumId w:val="9"/>
  </w:num>
  <w:num w:numId="27">
    <w:abstractNumId w:val="19"/>
  </w:num>
  <w:num w:numId="28">
    <w:abstractNumId w:val="11"/>
  </w:num>
  <w:num w:numId="29">
    <w:abstractNumId w:val="7"/>
  </w:num>
  <w:num w:numId="30">
    <w:abstractNumId w:val="25"/>
  </w:num>
  <w:num w:numId="31">
    <w:abstractNumId w:val="2"/>
  </w:num>
  <w:num w:numId="32">
    <w:abstractNumId w:val="3"/>
  </w:num>
  <w:num w:numId="33">
    <w:abstractNumId w:val="31"/>
  </w:num>
  <w:num w:numId="34">
    <w:abstractNumId w:val="5"/>
  </w:num>
  <w:num w:numId="35">
    <w:abstractNumId w:val="18"/>
  </w:num>
  <w:num w:numId="36">
    <w:abstractNumId w:val="42"/>
  </w:num>
  <w:num w:numId="37">
    <w:abstractNumId w:val="20"/>
  </w:num>
  <w:num w:numId="38">
    <w:abstractNumId w:val="37"/>
  </w:num>
  <w:num w:numId="39">
    <w:abstractNumId w:val="36"/>
  </w:num>
  <w:num w:numId="40">
    <w:abstractNumId w:val="12"/>
  </w:num>
  <w:num w:numId="41">
    <w:abstractNumId w:val="1"/>
  </w:num>
  <w:num w:numId="42">
    <w:abstractNumId w:val="39"/>
  </w:num>
  <w:num w:numId="43">
    <w:abstractNumId w:val="17"/>
  </w:num>
  <w:num w:numId="44">
    <w:abstractNumId w:val="23"/>
  </w:num>
  <w:num w:numId="45">
    <w:abstractNumId w:val="30"/>
  </w:num>
  <w:num w:numId="46">
    <w:abstractNumId w:val="32"/>
  </w:num>
  <w:num w:numId="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A35"/>
    <w:rsid w:val="00017F75"/>
    <w:rsid w:val="000458AD"/>
    <w:rsid w:val="00064C9E"/>
    <w:rsid w:val="00086924"/>
    <w:rsid w:val="000E79BC"/>
    <w:rsid w:val="001253AE"/>
    <w:rsid w:val="00125457"/>
    <w:rsid w:val="00153C9C"/>
    <w:rsid w:val="00155022"/>
    <w:rsid w:val="00163209"/>
    <w:rsid w:val="001720E9"/>
    <w:rsid w:val="00175936"/>
    <w:rsid w:val="001856BD"/>
    <w:rsid w:val="001B60E5"/>
    <w:rsid w:val="001C4FD6"/>
    <w:rsid w:val="001F0266"/>
    <w:rsid w:val="00201C40"/>
    <w:rsid w:val="0020500F"/>
    <w:rsid w:val="0023319A"/>
    <w:rsid w:val="00293C1A"/>
    <w:rsid w:val="002A26FB"/>
    <w:rsid w:val="002C29F2"/>
    <w:rsid w:val="002C54DD"/>
    <w:rsid w:val="002C6764"/>
    <w:rsid w:val="002D7BC6"/>
    <w:rsid w:val="00353D66"/>
    <w:rsid w:val="0036207C"/>
    <w:rsid w:val="003676C2"/>
    <w:rsid w:val="003E0804"/>
    <w:rsid w:val="003E7282"/>
    <w:rsid w:val="003E7A35"/>
    <w:rsid w:val="003F7C7B"/>
    <w:rsid w:val="004237F4"/>
    <w:rsid w:val="00430EE1"/>
    <w:rsid w:val="00447046"/>
    <w:rsid w:val="00462C43"/>
    <w:rsid w:val="00486F0C"/>
    <w:rsid w:val="004A6324"/>
    <w:rsid w:val="004C23FC"/>
    <w:rsid w:val="004C5E15"/>
    <w:rsid w:val="004D62D6"/>
    <w:rsid w:val="004E4AF8"/>
    <w:rsid w:val="0050098F"/>
    <w:rsid w:val="00507FF9"/>
    <w:rsid w:val="00527718"/>
    <w:rsid w:val="00534C51"/>
    <w:rsid w:val="00553341"/>
    <w:rsid w:val="00576603"/>
    <w:rsid w:val="00576DF2"/>
    <w:rsid w:val="005905AE"/>
    <w:rsid w:val="005A0636"/>
    <w:rsid w:val="005B42A0"/>
    <w:rsid w:val="005B59E6"/>
    <w:rsid w:val="005B6091"/>
    <w:rsid w:val="00616B6B"/>
    <w:rsid w:val="00626F72"/>
    <w:rsid w:val="00635549"/>
    <w:rsid w:val="0065716C"/>
    <w:rsid w:val="00676264"/>
    <w:rsid w:val="00677C9C"/>
    <w:rsid w:val="00711A84"/>
    <w:rsid w:val="00712339"/>
    <w:rsid w:val="00727D7A"/>
    <w:rsid w:val="00731ACD"/>
    <w:rsid w:val="007339C2"/>
    <w:rsid w:val="00767AC7"/>
    <w:rsid w:val="00774D32"/>
    <w:rsid w:val="0077627C"/>
    <w:rsid w:val="00792C35"/>
    <w:rsid w:val="007C1FE7"/>
    <w:rsid w:val="00801A9D"/>
    <w:rsid w:val="00803204"/>
    <w:rsid w:val="00852398"/>
    <w:rsid w:val="00866A89"/>
    <w:rsid w:val="008733E8"/>
    <w:rsid w:val="008B7C29"/>
    <w:rsid w:val="008C11CA"/>
    <w:rsid w:val="008C4F4F"/>
    <w:rsid w:val="008C6C71"/>
    <w:rsid w:val="00902B16"/>
    <w:rsid w:val="00907A8E"/>
    <w:rsid w:val="00915331"/>
    <w:rsid w:val="0092016A"/>
    <w:rsid w:val="00921558"/>
    <w:rsid w:val="00924D0B"/>
    <w:rsid w:val="009648A6"/>
    <w:rsid w:val="009734FD"/>
    <w:rsid w:val="009A694E"/>
    <w:rsid w:val="009C5827"/>
    <w:rsid w:val="009D281F"/>
    <w:rsid w:val="00A155EF"/>
    <w:rsid w:val="00A30612"/>
    <w:rsid w:val="00A84F0D"/>
    <w:rsid w:val="00AD0CEB"/>
    <w:rsid w:val="00AD62DC"/>
    <w:rsid w:val="00B14236"/>
    <w:rsid w:val="00B31A87"/>
    <w:rsid w:val="00B57605"/>
    <w:rsid w:val="00B702CA"/>
    <w:rsid w:val="00BD0F4E"/>
    <w:rsid w:val="00C202AD"/>
    <w:rsid w:val="00C41F73"/>
    <w:rsid w:val="00C72E39"/>
    <w:rsid w:val="00C922A7"/>
    <w:rsid w:val="00CD5168"/>
    <w:rsid w:val="00CF47A9"/>
    <w:rsid w:val="00D65AB2"/>
    <w:rsid w:val="00D85F21"/>
    <w:rsid w:val="00D9395D"/>
    <w:rsid w:val="00D94E8A"/>
    <w:rsid w:val="00DC4929"/>
    <w:rsid w:val="00DD2EFB"/>
    <w:rsid w:val="00DF1823"/>
    <w:rsid w:val="00DF7647"/>
    <w:rsid w:val="00E24107"/>
    <w:rsid w:val="00E4572A"/>
    <w:rsid w:val="00E66E9A"/>
    <w:rsid w:val="00EF4D04"/>
    <w:rsid w:val="00F01BB0"/>
    <w:rsid w:val="00F16FCB"/>
    <w:rsid w:val="00F20DEB"/>
    <w:rsid w:val="00F45318"/>
    <w:rsid w:val="00F6711A"/>
    <w:rsid w:val="00F77DF0"/>
    <w:rsid w:val="00FC1E0A"/>
    <w:rsid w:val="00FD1C21"/>
    <w:rsid w:val="00FF53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8CBBE"/>
  <w15:docId w15:val="{1425E7D6-AA4A-41FC-9A59-7D2425CE5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11CA"/>
    <w:pPr>
      <w:spacing w:after="200" w:line="276" w:lineRule="auto"/>
    </w:pPr>
    <w:rPr>
      <w:rFonts w:eastAsiaTheme="minorEastAsia"/>
      <w:lang w:val="de-DE" w:eastAsia="de-DE"/>
    </w:rPr>
  </w:style>
  <w:style w:type="paragraph" w:styleId="1">
    <w:name w:val="heading 1"/>
    <w:basedOn w:val="a"/>
    <w:link w:val="10"/>
    <w:uiPriority w:val="9"/>
    <w:qFormat/>
    <w:rsid w:val="008C11CA"/>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paragraph" w:styleId="3">
    <w:name w:val="heading 3"/>
    <w:basedOn w:val="a"/>
    <w:next w:val="a"/>
    <w:link w:val="30"/>
    <w:uiPriority w:val="9"/>
    <w:unhideWhenUsed/>
    <w:qFormat/>
    <w:rsid w:val="008C11C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C11C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8C11CA"/>
    <w:rPr>
      <w:rFonts w:asciiTheme="majorHAnsi" w:eastAsiaTheme="majorEastAsia" w:hAnsiTheme="majorHAnsi" w:cstheme="majorBidi"/>
      <w:color w:val="1F4D78" w:themeColor="accent1" w:themeShade="7F"/>
      <w:sz w:val="24"/>
      <w:szCs w:val="24"/>
      <w:lang w:val="de-DE" w:eastAsia="de-DE"/>
    </w:rPr>
  </w:style>
  <w:style w:type="paragraph" w:styleId="a3">
    <w:name w:val="List Paragraph"/>
    <w:aliases w:val="Список уровня 2,Elenco Normale,----,EBRD List,CA bullets"/>
    <w:basedOn w:val="a"/>
    <w:link w:val="a4"/>
    <w:uiPriority w:val="1"/>
    <w:qFormat/>
    <w:rsid w:val="008C11CA"/>
    <w:pPr>
      <w:ind w:left="720"/>
      <w:contextualSpacing/>
    </w:pPr>
  </w:style>
  <w:style w:type="character" w:styleId="a5">
    <w:name w:val="Hyperlink"/>
    <w:basedOn w:val="a0"/>
    <w:uiPriority w:val="99"/>
    <w:unhideWhenUsed/>
    <w:rsid w:val="008C11CA"/>
    <w:rPr>
      <w:color w:val="0563C1" w:themeColor="hyperlink"/>
      <w:u w:val="single"/>
    </w:rPr>
  </w:style>
  <w:style w:type="paragraph" w:styleId="a6">
    <w:name w:val="No Spacing"/>
    <w:link w:val="a7"/>
    <w:uiPriority w:val="1"/>
    <w:qFormat/>
    <w:rsid w:val="008C11CA"/>
    <w:pPr>
      <w:spacing w:after="0" w:line="240" w:lineRule="auto"/>
    </w:pPr>
    <w:rPr>
      <w:rFonts w:eastAsiaTheme="minorEastAsia"/>
      <w:lang w:val="de-DE" w:eastAsia="de-DE"/>
    </w:rPr>
  </w:style>
  <w:style w:type="paragraph" w:customStyle="1" w:styleId="11">
    <w:name w:val="Абзац списка1"/>
    <w:basedOn w:val="a"/>
    <w:qFormat/>
    <w:rsid w:val="008C11CA"/>
    <w:pPr>
      <w:spacing w:after="0" w:line="240" w:lineRule="auto"/>
      <w:ind w:left="720"/>
      <w:contextualSpacing/>
    </w:pPr>
    <w:rPr>
      <w:rFonts w:ascii="Times New Roman" w:eastAsia="Calibri" w:hAnsi="Times New Roman" w:cs="Times New Roman"/>
      <w:sz w:val="24"/>
      <w:szCs w:val="24"/>
      <w:lang w:val="ru-RU" w:eastAsia="ru-RU"/>
    </w:rPr>
  </w:style>
  <w:style w:type="paragraph" w:customStyle="1" w:styleId="Standard">
    <w:name w:val="Standard"/>
    <w:rsid w:val="008C11CA"/>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HTML">
    <w:name w:val="Стандартний HTML"/>
    <w:basedOn w:val="a"/>
    <w:rsid w:val="008C11CA"/>
    <w:pPr>
      <w:suppressAutoHyphens/>
      <w:spacing w:after="0" w:line="240" w:lineRule="auto"/>
    </w:pPr>
    <w:rPr>
      <w:rFonts w:ascii="Courier New" w:eastAsia="Times New Roman" w:hAnsi="Courier New" w:cs="Times New Roman"/>
      <w:color w:val="000000"/>
      <w:sz w:val="18"/>
      <w:szCs w:val="18"/>
      <w:lang w:val="uk-UA" w:eastAsia="ar-SA"/>
    </w:rPr>
  </w:style>
  <w:style w:type="paragraph" w:customStyle="1" w:styleId="2">
    <w:name w:val="Обычный2"/>
    <w:rsid w:val="008C11CA"/>
    <w:pPr>
      <w:spacing w:after="0" w:line="276" w:lineRule="auto"/>
    </w:pPr>
    <w:rPr>
      <w:rFonts w:ascii="Arial" w:eastAsia="Times New Roman" w:hAnsi="Arial" w:cs="Arial"/>
      <w:color w:val="000000"/>
      <w:lang w:eastAsia="ru-RU"/>
    </w:rPr>
  </w:style>
  <w:style w:type="paragraph" w:customStyle="1" w:styleId="12">
    <w:name w:val="Без интервала1"/>
    <w:qFormat/>
    <w:rsid w:val="008C11CA"/>
    <w:pPr>
      <w:spacing w:after="0" w:line="240" w:lineRule="auto"/>
    </w:pPr>
    <w:rPr>
      <w:rFonts w:ascii="Calibri" w:eastAsia="Calibri" w:hAnsi="Calibri" w:cs="Times New Roman"/>
      <w:lang w:val="uk-UA"/>
    </w:rPr>
  </w:style>
  <w:style w:type="character" w:customStyle="1" w:styleId="rvts44">
    <w:name w:val="rvts44"/>
    <w:basedOn w:val="a0"/>
    <w:rsid w:val="008C11CA"/>
  </w:style>
  <w:style w:type="table" w:styleId="a8">
    <w:name w:val="Table Grid"/>
    <w:basedOn w:val="a1"/>
    <w:uiPriority w:val="39"/>
    <w:rsid w:val="00712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uiPriority w:val="99"/>
    <w:rsid w:val="00A30612"/>
  </w:style>
  <w:style w:type="paragraph" w:styleId="aa">
    <w:name w:val="footer"/>
    <w:basedOn w:val="a"/>
    <w:link w:val="ab"/>
    <w:uiPriority w:val="99"/>
    <w:rsid w:val="00A30612"/>
    <w:pPr>
      <w:widowControl w:val="0"/>
      <w:tabs>
        <w:tab w:val="center" w:pos="4677"/>
        <w:tab w:val="right" w:pos="9355"/>
      </w:tabs>
      <w:autoSpaceDE w:val="0"/>
      <w:autoSpaceDN w:val="0"/>
      <w:adjustRightInd w:val="0"/>
      <w:spacing w:after="0" w:line="240" w:lineRule="auto"/>
    </w:pPr>
    <w:rPr>
      <w:rFonts w:ascii="Times New Roman CYR" w:eastAsia="Times New Roman" w:hAnsi="Times New Roman CYR" w:cs="Times New Roman CYR"/>
      <w:sz w:val="24"/>
      <w:szCs w:val="24"/>
      <w:lang w:val="ru-RU" w:eastAsia="ru-RU"/>
    </w:rPr>
  </w:style>
  <w:style w:type="character" w:customStyle="1" w:styleId="ab">
    <w:name w:val="Нижний колонтитул Знак"/>
    <w:basedOn w:val="a0"/>
    <w:link w:val="aa"/>
    <w:uiPriority w:val="99"/>
    <w:rsid w:val="00A30612"/>
    <w:rPr>
      <w:rFonts w:ascii="Times New Roman CYR" w:eastAsia="Times New Roman" w:hAnsi="Times New Roman CYR" w:cs="Times New Roman CYR"/>
      <w:sz w:val="24"/>
      <w:szCs w:val="24"/>
      <w:lang w:eastAsia="ru-RU"/>
    </w:rPr>
  </w:style>
  <w:style w:type="character" w:styleId="ac">
    <w:name w:val="Strong"/>
    <w:qFormat/>
    <w:rsid w:val="00A30612"/>
    <w:rPr>
      <w:b/>
      <w:bCs/>
    </w:rPr>
  </w:style>
  <w:style w:type="paragraph" w:styleId="HTML0">
    <w:name w:val="HTML Preformatted"/>
    <w:aliases w:val="Стандартный HTML Знак1,Знак Знак1,Стандартный HTML Знак Знак1,Стандартный HTML Знак1 Знак,Стандартный HTML Знак Знак Знак,Знак Знак1 Знак,Стандартный HTML Знак Знак1 Знак,Знак Знак2,Стандартный HTML Знак Знак2"/>
    <w:basedOn w:val="a"/>
    <w:link w:val="HTML1"/>
    <w:uiPriority w:val="99"/>
    <w:rsid w:val="00A306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1">
    <w:name w:val="Стандартный HTML Знак"/>
    <w:aliases w:val="Стандартный HTML Знак1 Знак1,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Знак Знак2 Знак"/>
    <w:basedOn w:val="a0"/>
    <w:link w:val="HTML0"/>
    <w:uiPriority w:val="99"/>
    <w:rsid w:val="00A30612"/>
    <w:rPr>
      <w:rFonts w:ascii="Courier New" w:eastAsia="Times New Roman" w:hAnsi="Courier New" w:cs="Courier New"/>
      <w:sz w:val="20"/>
      <w:szCs w:val="20"/>
      <w:lang w:eastAsia="ru-RU"/>
    </w:rPr>
  </w:style>
  <w:style w:type="character" w:customStyle="1" w:styleId="shorttext">
    <w:name w:val="short_text"/>
    <w:basedOn w:val="a0"/>
    <w:rsid w:val="00A30612"/>
  </w:style>
  <w:style w:type="paragraph" w:styleId="20">
    <w:name w:val="Body Text 2"/>
    <w:basedOn w:val="a"/>
    <w:link w:val="21"/>
    <w:unhideWhenUsed/>
    <w:rsid w:val="00A30612"/>
    <w:pPr>
      <w:widowControl w:val="0"/>
      <w:autoSpaceDE w:val="0"/>
      <w:autoSpaceDN w:val="0"/>
      <w:adjustRightInd w:val="0"/>
      <w:spacing w:after="120" w:line="480" w:lineRule="auto"/>
    </w:pPr>
    <w:rPr>
      <w:rFonts w:ascii="Times New Roman CYR" w:eastAsia="Times New Roman" w:hAnsi="Times New Roman CYR" w:cs="Times New Roman CYR"/>
      <w:sz w:val="24"/>
      <w:szCs w:val="24"/>
      <w:lang w:val="ru-RU" w:eastAsia="ru-RU"/>
    </w:rPr>
  </w:style>
  <w:style w:type="character" w:customStyle="1" w:styleId="21">
    <w:name w:val="Основной текст 2 Знак"/>
    <w:basedOn w:val="a0"/>
    <w:link w:val="20"/>
    <w:rsid w:val="00A30612"/>
    <w:rPr>
      <w:rFonts w:ascii="Times New Roman CYR" w:eastAsia="Times New Roman" w:hAnsi="Times New Roman CYR" w:cs="Times New Roman CYR"/>
      <w:sz w:val="24"/>
      <w:szCs w:val="24"/>
      <w:lang w:eastAsia="ru-RU"/>
    </w:rPr>
  </w:style>
  <w:style w:type="character" w:customStyle="1" w:styleId="3TimesNewRoman">
    <w:name w:val="Основной текст (3) + Times New Roman"/>
    <w:aliases w:val="10 pt,Не полужирный"/>
    <w:rsid w:val="00A30612"/>
    <w:rPr>
      <w:rFonts w:ascii="Times New Roman" w:eastAsia="Times New Roman" w:hAnsi="Times New Roman" w:cs="Times New Roman"/>
      <w:b/>
      <w:bCs/>
      <w:color w:val="000000"/>
      <w:spacing w:val="0"/>
      <w:w w:val="100"/>
      <w:position w:val="0"/>
      <w:sz w:val="20"/>
      <w:szCs w:val="20"/>
      <w:u w:val="none"/>
      <w:lang w:val="uk-UA"/>
    </w:rPr>
  </w:style>
  <w:style w:type="paragraph" w:styleId="ad">
    <w:name w:val="header"/>
    <w:basedOn w:val="a"/>
    <w:link w:val="ae"/>
    <w:uiPriority w:val="99"/>
    <w:semiHidden/>
    <w:unhideWhenUsed/>
    <w:rsid w:val="00A30612"/>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A30612"/>
    <w:rPr>
      <w:rFonts w:eastAsiaTheme="minorEastAsia"/>
      <w:lang w:val="de-DE" w:eastAsia="de-DE"/>
    </w:rPr>
  </w:style>
  <w:style w:type="paragraph" w:customStyle="1" w:styleId="Normal1">
    <w:name w:val="Normal1"/>
    <w:rsid w:val="00017F75"/>
    <w:pPr>
      <w:widowControl w:val="0"/>
      <w:snapToGrid w:val="0"/>
      <w:spacing w:after="0" w:line="240" w:lineRule="auto"/>
    </w:pPr>
    <w:rPr>
      <w:rFonts w:ascii="Times New Roman" w:eastAsia="Times New Roman" w:hAnsi="Times New Roman" w:cs="Times New Roman"/>
      <w:sz w:val="20"/>
      <w:szCs w:val="20"/>
      <w:lang w:eastAsia="ru-RU"/>
    </w:rPr>
  </w:style>
  <w:style w:type="character" w:customStyle="1" w:styleId="xfmc1">
    <w:name w:val="xfmc1"/>
    <w:basedOn w:val="a0"/>
    <w:rsid w:val="0065716C"/>
  </w:style>
  <w:style w:type="paragraph" w:styleId="af">
    <w:name w:val="Normal (Web)"/>
    <w:aliases w:val="Обычный (Web)"/>
    <w:link w:val="af0"/>
    <w:uiPriority w:val="99"/>
    <w:unhideWhenUsed/>
    <w:qFormat/>
    <w:rsid w:val="00A84F0D"/>
    <w:pPr>
      <w:spacing w:after="0" w:line="240" w:lineRule="auto"/>
    </w:pPr>
    <w:rPr>
      <w:rFonts w:ascii="Calibri" w:eastAsia="Calibri" w:hAnsi="Calibri" w:cs="Times New Roman"/>
      <w:lang w:val="uk-UA"/>
    </w:rPr>
  </w:style>
  <w:style w:type="character" w:customStyle="1" w:styleId="af0">
    <w:name w:val="Обычный (веб) Знак"/>
    <w:aliases w:val="Обычный (Web) Знак"/>
    <w:link w:val="af"/>
    <w:uiPriority w:val="99"/>
    <w:qFormat/>
    <w:locked/>
    <w:rsid w:val="00731ACD"/>
    <w:rPr>
      <w:rFonts w:ascii="Calibri" w:eastAsia="Calibri" w:hAnsi="Calibri" w:cs="Times New Roman"/>
      <w:lang w:val="uk-UA"/>
    </w:rPr>
  </w:style>
  <w:style w:type="character" w:customStyle="1" w:styleId="a4">
    <w:name w:val="Абзац списка Знак"/>
    <w:aliases w:val="Список уровня 2 Знак,Elenco Normale Знак,---- Знак,EBRD List Знак,CA bullets Знак"/>
    <w:link w:val="a3"/>
    <w:uiPriority w:val="1"/>
    <w:locked/>
    <w:rsid w:val="00731ACD"/>
    <w:rPr>
      <w:rFonts w:eastAsiaTheme="minorEastAsia"/>
      <w:lang w:val="de-DE" w:eastAsia="de-DE"/>
    </w:rPr>
  </w:style>
  <w:style w:type="character" w:customStyle="1" w:styleId="longtext">
    <w:name w:val="long_text"/>
    <w:rsid w:val="00DF7647"/>
    <w:rPr>
      <w:rFonts w:cs="Times New Roman"/>
    </w:rPr>
  </w:style>
  <w:style w:type="paragraph" w:customStyle="1" w:styleId="22">
    <w:name w:val="Без интервала2"/>
    <w:rsid w:val="00DF7647"/>
    <w:pPr>
      <w:spacing w:after="0" w:line="240" w:lineRule="auto"/>
    </w:pPr>
    <w:rPr>
      <w:rFonts w:ascii="Calibri" w:eastAsia="Times New Roman" w:hAnsi="Calibri" w:cs="Times New Roman"/>
    </w:rPr>
  </w:style>
  <w:style w:type="character" w:customStyle="1" w:styleId="a7">
    <w:name w:val="Без интервала Знак"/>
    <w:link w:val="a6"/>
    <w:uiPriority w:val="1"/>
    <w:rsid w:val="00DF7647"/>
    <w:rPr>
      <w:rFonts w:eastAsiaTheme="minorEastAsia"/>
      <w:lang w:val="de-DE" w:eastAsia="de-DE"/>
    </w:rPr>
  </w:style>
  <w:style w:type="character" w:customStyle="1" w:styleId="rvts23">
    <w:name w:val="rvts23"/>
    <w:rsid w:val="00DF7647"/>
  </w:style>
  <w:style w:type="paragraph" w:customStyle="1" w:styleId="tbl-txt">
    <w:name w:val="tbl-txt"/>
    <w:basedOn w:val="a"/>
    <w:rsid w:val="00AD0CE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markedcontent">
    <w:name w:val="markedcontent"/>
    <w:basedOn w:val="a0"/>
    <w:rsid w:val="005905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r.minjust.gov.ua/freesearc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F0B25D-0890-4576-B363-AB5114B59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10</Pages>
  <Words>4002</Words>
  <Characters>22813</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UserBuh</dc:creator>
  <cp:keywords/>
  <dc:description/>
  <cp:lastModifiedBy>ДимаС</cp:lastModifiedBy>
  <cp:revision>55</cp:revision>
  <dcterms:created xsi:type="dcterms:W3CDTF">2021-10-11T15:34:00Z</dcterms:created>
  <dcterms:modified xsi:type="dcterms:W3CDTF">2022-08-06T08:57:00Z</dcterms:modified>
</cp:coreProperties>
</file>