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8B27F3" w:rsidRDefault="002D1250" w:rsidP="002D1250">
      <w:pPr>
        <w:shd w:val="clear" w:color="auto" w:fill="FFFFFF"/>
        <w:spacing w:after="0" w:line="240" w:lineRule="auto"/>
        <w:rPr>
          <w:rFonts w:ascii="Times New Roman" w:eastAsia="Times New Roman" w:hAnsi="Times New Roman" w:cs="Times New Roman"/>
          <w:b/>
          <w:sz w:val="24"/>
          <w:szCs w:val="24"/>
        </w:rPr>
      </w:pPr>
      <w:bookmarkStart w:id="5" w:name="_heading=h.30j0zll" w:colFirst="0" w:colLast="0"/>
      <w:bookmarkEnd w:id="5"/>
      <w:r>
        <w:rPr>
          <w:rFonts w:ascii="Times New Roman" w:eastAsia="Times New Roman" w:hAnsi="Times New Roman" w:cs="Times New Roman"/>
          <w:sz w:val="24"/>
          <w:szCs w:val="24"/>
          <w:lang w:val="ru-RU"/>
        </w:rPr>
        <w:t>16</w:t>
      </w:r>
      <w:r w:rsidR="002924E1">
        <w:rPr>
          <w:rFonts w:ascii="Times New Roman" w:eastAsia="Times New Roman" w:hAnsi="Times New Roman" w:cs="Times New Roman"/>
          <w:sz w:val="24"/>
          <w:szCs w:val="24"/>
          <w:lang w:val="ru-RU"/>
        </w:rPr>
        <w:t xml:space="preserve"> </w:t>
      </w:r>
      <w:r w:rsidR="002A14E6">
        <w:rPr>
          <w:rFonts w:ascii="Times New Roman" w:eastAsia="Times New Roman" w:hAnsi="Times New Roman" w:cs="Times New Roman"/>
          <w:sz w:val="24"/>
          <w:szCs w:val="24"/>
          <w:lang w:val="ru-RU"/>
        </w:rPr>
        <w:t>листопада</w:t>
      </w:r>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w:t>
      </w: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Pr="0097466F" w:rsidRDefault="003D1F56" w:rsidP="0097466F">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6" w:name="_heading=h.1fob9te" w:colFirst="0" w:colLast="0"/>
      <w:bookmarkEnd w:id="6"/>
      <w:r w:rsidRPr="0097466F">
        <w:rPr>
          <w:rFonts w:ascii="Times New Roman" w:eastAsia="Times New Roman" w:hAnsi="Times New Roman" w:cs="Times New Roman"/>
          <w:color w:val="000000"/>
          <w:sz w:val="24"/>
          <w:szCs w:val="24"/>
        </w:rPr>
        <w:t xml:space="preserve">Про прийняття рішення про закупівлю </w:t>
      </w:r>
      <w:r w:rsidR="002F2430">
        <w:rPr>
          <w:rFonts w:ascii="Times New Roman" w:eastAsia="Times New Roman" w:hAnsi="Times New Roman" w:cs="Times New Roman"/>
          <w:color w:val="000000"/>
          <w:sz w:val="24"/>
          <w:szCs w:val="24"/>
        </w:rPr>
        <w:t>цвях</w:t>
      </w:r>
      <w:r w:rsidR="00074317">
        <w:rPr>
          <w:rFonts w:ascii="Times New Roman" w:eastAsia="Times New Roman" w:hAnsi="Times New Roman" w:cs="Times New Roman"/>
          <w:color w:val="000000"/>
          <w:sz w:val="24"/>
          <w:szCs w:val="24"/>
        </w:rPr>
        <w:t>и</w:t>
      </w:r>
      <w:r w:rsidR="002F2430">
        <w:rPr>
          <w:rFonts w:ascii="Times New Roman" w:eastAsia="Times New Roman" w:hAnsi="Times New Roman" w:cs="Times New Roman"/>
          <w:color w:val="000000"/>
          <w:sz w:val="24"/>
          <w:szCs w:val="24"/>
        </w:rPr>
        <w:t xml:space="preserve"> будівельні 5*120 шиферні (</w:t>
      </w:r>
      <w:proofErr w:type="spellStart"/>
      <w:r w:rsidR="002F2430">
        <w:rPr>
          <w:rFonts w:ascii="Times New Roman" w:eastAsia="Times New Roman" w:hAnsi="Times New Roman" w:cs="Times New Roman"/>
          <w:color w:val="000000"/>
          <w:sz w:val="24"/>
          <w:szCs w:val="24"/>
        </w:rPr>
        <w:t>уп</w:t>
      </w:r>
      <w:proofErr w:type="spellEnd"/>
      <w:r w:rsidR="002F2430">
        <w:rPr>
          <w:rFonts w:ascii="Times New Roman" w:eastAsia="Times New Roman" w:hAnsi="Times New Roman" w:cs="Times New Roman"/>
          <w:color w:val="000000"/>
          <w:sz w:val="24"/>
          <w:szCs w:val="24"/>
        </w:rPr>
        <w:t>. 1 кг)</w:t>
      </w:r>
      <w:r w:rsidR="009252C3" w:rsidRPr="0097466F">
        <w:rPr>
          <w:rFonts w:ascii="Times New Roman" w:eastAsia="Times New Roman" w:hAnsi="Times New Roman" w:cs="Times New Roman"/>
          <w:color w:val="000000"/>
          <w:sz w:val="24"/>
          <w:szCs w:val="24"/>
        </w:rPr>
        <w:t xml:space="preserve"> (код ДК 021:2015 </w:t>
      </w:r>
      <w:r w:rsidR="0097466F" w:rsidRPr="0097466F">
        <w:rPr>
          <w:rFonts w:ascii="Times New Roman" w:eastAsia="Times New Roman" w:hAnsi="Times New Roman" w:cs="Times New Roman"/>
          <w:color w:val="000000"/>
          <w:sz w:val="24"/>
          <w:szCs w:val="24"/>
        </w:rPr>
        <w:t>44190000-8</w:t>
      </w:r>
      <w:r w:rsidR="0097466F">
        <w:rPr>
          <w:rFonts w:ascii="Times New Roman" w:eastAsia="Times New Roman" w:hAnsi="Times New Roman" w:cs="Times New Roman"/>
          <w:color w:val="000000"/>
          <w:sz w:val="24"/>
          <w:szCs w:val="24"/>
        </w:rPr>
        <w:t xml:space="preserve"> </w:t>
      </w:r>
      <w:r w:rsidR="0097466F" w:rsidRPr="0097466F">
        <w:rPr>
          <w:rFonts w:ascii="Times New Roman" w:eastAsia="Times New Roman" w:hAnsi="Times New Roman" w:cs="Times New Roman"/>
          <w:color w:val="000000"/>
          <w:sz w:val="24"/>
          <w:szCs w:val="24"/>
        </w:rPr>
        <w:t>Конструкційні матеріали різні</w:t>
      </w:r>
      <w:r w:rsidR="009252C3" w:rsidRPr="0097466F">
        <w:rPr>
          <w:rFonts w:ascii="Times New Roman" w:eastAsia="Times New Roman" w:hAnsi="Times New Roman" w:cs="Times New Roman"/>
          <w:color w:val="000000"/>
          <w:sz w:val="24"/>
          <w:szCs w:val="24"/>
        </w:rPr>
        <w:t>)</w:t>
      </w:r>
      <w:r w:rsidR="00102607" w:rsidRPr="0097466F">
        <w:rPr>
          <w:rFonts w:ascii="Times New Roman" w:eastAsia="Times New Roman" w:hAnsi="Times New Roman" w:cs="Times New Roman"/>
          <w:color w:val="000000"/>
          <w:sz w:val="24"/>
          <w:szCs w:val="24"/>
        </w:rPr>
        <w:t xml:space="preserve"> </w:t>
      </w:r>
      <w:r w:rsidRPr="0097466F">
        <w:rPr>
          <w:rFonts w:ascii="Times New Roman" w:eastAsia="Times New Roman" w:hAnsi="Times New Roman" w:cs="Times New Roman"/>
          <w:color w:val="000000"/>
          <w:sz w:val="24"/>
          <w:szCs w:val="24"/>
        </w:rPr>
        <w:t xml:space="preserve">за ДК 021:2015 Єдиного закупівельного словника  (далі </w:t>
      </w:r>
      <w:r w:rsidRPr="0097466F">
        <w:rPr>
          <w:rFonts w:ascii="Times New Roman" w:eastAsia="Times New Roman" w:hAnsi="Times New Roman" w:cs="Times New Roman"/>
          <w:sz w:val="24"/>
          <w:szCs w:val="24"/>
        </w:rPr>
        <w:t>—</w:t>
      </w:r>
      <w:r w:rsidRPr="0097466F">
        <w:rPr>
          <w:rFonts w:ascii="Times New Roman" w:eastAsia="Times New Roman" w:hAnsi="Times New Roman" w:cs="Times New Roman"/>
          <w:b/>
          <w:color w:val="000000"/>
          <w:sz w:val="24"/>
          <w:szCs w:val="24"/>
        </w:rPr>
        <w:t xml:space="preserve"> </w:t>
      </w:r>
      <w:r w:rsidRPr="0097466F">
        <w:rPr>
          <w:rFonts w:ascii="Times New Roman" w:eastAsia="Times New Roman" w:hAnsi="Times New Roman" w:cs="Times New Roman"/>
          <w:b/>
          <w:i/>
          <w:color w:val="000000"/>
          <w:sz w:val="24"/>
          <w:szCs w:val="24"/>
        </w:rPr>
        <w:t>Закупівля</w:t>
      </w:r>
      <w:r w:rsidRPr="0097466F">
        <w:rPr>
          <w:rFonts w:ascii="Times New Roman" w:eastAsia="Times New Roman" w:hAnsi="Times New Roman" w:cs="Times New Roman"/>
          <w:color w:val="000000"/>
          <w:sz w:val="24"/>
          <w:szCs w:val="24"/>
        </w:rPr>
        <w:t>)</w:t>
      </w:r>
      <w:r w:rsidRPr="0097466F">
        <w:rPr>
          <w:rFonts w:ascii="Times New Roman" w:eastAsia="Times New Roman" w:hAnsi="Times New Roman" w:cs="Times New Roman"/>
          <w:b/>
          <w:color w:val="000000"/>
          <w:sz w:val="24"/>
          <w:szCs w:val="24"/>
        </w:rPr>
        <w:t xml:space="preserve"> </w:t>
      </w:r>
      <w:r w:rsidRPr="0097466F">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sidRPr="0097466F">
        <w:rPr>
          <w:rFonts w:ascii="Times New Roman" w:eastAsia="Times New Roman" w:hAnsi="Times New Roman" w:cs="Times New Roman"/>
          <w:b/>
          <w:i/>
          <w:color w:val="000000"/>
          <w:sz w:val="24"/>
          <w:szCs w:val="24"/>
        </w:rPr>
        <w:t>Особливості</w:t>
      </w:r>
      <w:r w:rsidRPr="0097466F">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8" w:name="_heading=h.tyjcwt" w:colFirst="0" w:colLast="0"/>
      <w:bookmarkEnd w:id="8"/>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9" w:name="_heading=h.3dy6vkm" w:colFirst="0" w:colLast="0"/>
      <w:bookmarkEnd w:id="9"/>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0" w:name="_heading=h.1t3h5sf" w:colFirst="0" w:colLast="0"/>
            <w:bookmarkEnd w:id="10"/>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076B" w:rsidRDefault="004A076B">
      <w:pPr>
        <w:spacing w:after="0" w:line="240" w:lineRule="auto"/>
        <w:ind w:left="7920"/>
        <w:rPr>
          <w:rFonts w:ascii="Times New Roman" w:eastAsia="Times New Roman" w:hAnsi="Times New Roman" w:cs="Times New Roman"/>
          <w:b/>
          <w:color w:val="000000"/>
          <w:sz w:val="24"/>
          <w:szCs w:val="24"/>
        </w:rPr>
      </w:pPr>
    </w:p>
    <w:p w:rsidR="004A076B" w:rsidRDefault="004A076B">
      <w:pPr>
        <w:spacing w:after="0" w:line="240" w:lineRule="auto"/>
        <w:ind w:left="7920"/>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bookmarkStart w:id="11" w:name="_GoBack"/>
      <w:bookmarkEnd w:id="11"/>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2F2430" w:rsidRPr="002F2430">
        <w:rPr>
          <w:rFonts w:ascii="Times New Roman" w:eastAsia="Times New Roman" w:hAnsi="Times New Roman" w:cs="Times New Roman"/>
          <w:color w:val="000000"/>
          <w:sz w:val="24"/>
          <w:szCs w:val="24"/>
        </w:rPr>
        <w:t>цвях</w:t>
      </w:r>
      <w:r w:rsidR="00074317">
        <w:rPr>
          <w:rFonts w:ascii="Times New Roman" w:eastAsia="Times New Roman" w:hAnsi="Times New Roman" w:cs="Times New Roman"/>
          <w:color w:val="000000"/>
          <w:sz w:val="24"/>
          <w:szCs w:val="24"/>
        </w:rPr>
        <w:t>и</w:t>
      </w:r>
      <w:r w:rsidR="002F2430" w:rsidRPr="002F2430">
        <w:rPr>
          <w:rFonts w:ascii="Times New Roman" w:eastAsia="Times New Roman" w:hAnsi="Times New Roman" w:cs="Times New Roman"/>
          <w:color w:val="000000"/>
          <w:sz w:val="24"/>
          <w:szCs w:val="24"/>
        </w:rPr>
        <w:t xml:space="preserve"> будівельні 5*120 шиферні (</w:t>
      </w:r>
      <w:proofErr w:type="spellStart"/>
      <w:r w:rsidR="002F2430" w:rsidRPr="002F2430">
        <w:rPr>
          <w:rFonts w:ascii="Times New Roman" w:eastAsia="Times New Roman" w:hAnsi="Times New Roman" w:cs="Times New Roman"/>
          <w:color w:val="000000"/>
          <w:sz w:val="24"/>
          <w:szCs w:val="24"/>
        </w:rPr>
        <w:t>уп</w:t>
      </w:r>
      <w:proofErr w:type="spellEnd"/>
      <w:r w:rsidR="002F2430" w:rsidRPr="002F2430">
        <w:rPr>
          <w:rFonts w:ascii="Times New Roman" w:eastAsia="Times New Roman" w:hAnsi="Times New Roman" w:cs="Times New Roman"/>
          <w:color w:val="000000"/>
          <w:sz w:val="24"/>
          <w:szCs w:val="24"/>
        </w:rPr>
        <w:t>. 1 кг)</w:t>
      </w:r>
      <w:r w:rsidR="0097466F" w:rsidRPr="0097466F">
        <w:rPr>
          <w:rFonts w:ascii="Times New Roman" w:eastAsia="Times New Roman" w:hAnsi="Times New Roman" w:cs="Times New Roman"/>
          <w:color w:val="000000"/>
          <w:sz w:val="24"/>
          <w:szCs w:val="24"/>
        </w:rPr>
        <w:t xml:space="preserve"> (код ДК 021:2015 44190000-8 Конструкційні матеріали різні) за ДК 021:2015 Єдиного закупівельного словника</w:t>
      </w:r>
      <w:r w:rsidR="0097466F">
        <w:rPr>
          <w:rFonts w:ascii="Times New Roman" w:eastAsia="Times New Roman" w:hAnsi="Times New Roman" w:cs="Times New Roman"/>
          <w:color w:val="000000"/>
          <w:sz w:val="24"/>
          <w:szCs w:val="24"/>
        </w:rPr>
        <w:t>.</w:t>
      </w:r>
      <w:r w:rsidR="0097466F" w:rsidRPr="0097466F">
        <w:rPr>
          <w:rFonts w:ascii="Times New Roman" w:eastAsia="Times New Roman" w:hAnsi="Times New Roman" w:cs="Times New Roman"/>
          <w:color w:val="000000"/>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4B6BC6">
        <w:rPr>
          <w:rFonts w:ascii="Times New Roman" w:eastAsia="Times New Roman" w:hAnsi="Times New Roman" w:cs="Times New Roman"/>
          <w:color w:val="000000"/>
          <w:sz w:val="24"/>
          <w:szCs w:val="24"/>
        </w:rPr>
        <w:br/>
        <w:t xml:space="preserve">14308,98 </w:t>
      </w:r>
      <w:r w:rsidR="009252C3" w:rsidRPr="009252C3">
        <w:rPr>
          <w:rFonts w:ascii="Times New Roman" w:eastAsia="Times New Roman" w:hAnsi="Times New Roman" w:cs="Times New Roman"/>
          <w:color w:val="000000"/>
          <w:sz w:val="24"/>
          <w:szCs w:val="24"/>
        </w:rPr>
        <w:t>грн</w:t>
      </w:r>
      <w:r w:rsidR="009252C3">
        <w:rPr>
          <w:rFonts w:ascii="Times New Roman" w:eastAsia="Times New Roman" w:hAnsi="Times New Roman" w:cs="Times New Roman"/>
          <w:color w:val="000000"/>
          <w:sz w:val="24"/>
          <w:szCs w:val="24"/>
        </w:rPr>
        <w:t>.</w:t>
      </w:r>
      <w:r w:rsidR="009252C3" w:rsidRPr="009252C3">
        <w:rPr>
          <w:rFonts w:ascii="Times New Roman" w:eastAsia="Times New Roman" w:hAnsi="Times New Roman" w:cs="Times New Roman"/>
          <w:color w:val="000000"/>
          <w:sz w:val="24"/>
          <w:szCs w:val="24"/>
        </w:rPr>
        <w:t xml:space="preserve"> </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97466F">
        <w:rPr>
          <w:rFonts w:ascii="Times New Roman" w:eastAsia="Times New Roman" w:hAnsi="Times New Roman" w:cs="Times New Roman"/>
          <w:color w:val="000000"/>
          <w:sz w:val="24"/>
          <w:szCs w:val="24"/>
        </w:rPr>
        <w:t>.11</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07DF4"/>
    <w:rsid w:val="00074317"/>
    <w:rsid w:val="00075B35"/>
    <w:rsid w:val="000A2EDD"/>
    <w:rsid w:val="00102607"/>
    <w:rsid w:val="001D3F53"/>
    <w:rsid w:val="00261CEF"/>
    <w:rsid w:val="002924E1"/>
    <w:rsid w:val="002A14E6"/>
    <w:rsid w:val="002D1250"/>
    <w:rsid w:val="002F2430"/>
    <w:rsid w:val="00324576"/>
    <w:rsid w:val="0035399B"/>
    <w:rsid w:val="003D1F56"/>
    <w:rsid w:val="0046459B"/>
    <w:rsid w:val="004A076B"/>
    <w:rsid w:val="004B6BC6"/>
    <w:rsid w:val="00722347"/>
    <w:rsid w:val="008B27F3"/>
    <w:rsid w:val="00920957"/>
    <w:rsid w:val="009252C3"/>
    <w:rsid w:val="0097409C"/>
    <w:rsid w:val="0097466F"/>
    <w:rsid w:val="009A4E35"/>
    <w:rsid w:val="009E4E73"/>
    <w:rsid w:val="00A60D55"/>
    <w:rsid w:val="00B85179"/>
    <w:rsid w:val="00D6245A"/>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9</cp:revision>
  <dcterms:created xsi:type="dcterms:W3CDTF">2023-11-01T09:35:00Z</dcterms:created>
  <dcterms:modified xsi:type="dcterms:W3CDTF">2023-11-16T09:05:00Z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