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762960">
      <w:pPr>
        <w:ind w:right="142"/>
        <w:jc w:val="both"/>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F242EB">
            <w:pPr>
              <w:ind w:right="142"/>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F242EB">
            <w:pPr>
              <w:pStyle w:val="19"/>
              <w:ind w:right="142"/>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17D91028" w14:textId="1320A811" w:rsidR="005D576A" w:rsidRPr="009C077B" w:rsidRDefault="0087339E" w:rsidP="00D07468">
            <w:pPr>
              <w:pStyle w:val="19"/>
              <w:ind w:right="142"/>
              <w:rPr>
                <w:rFonts w:ascii="Times New Roman" w:hAnsi="Times New Roman"/>
                <w:sz w:val="28"/>
                <w:szCs w:val="28"/>
                <w:lang w:val="uk-UA"/>
              </w:rPr>
            </w:pPr>
            <w:r w:rsidRPr="009C077B">
              <w:rPr>
                <w:rFonts w:ascii="Times New Roman" w:hAnsi="Times New Roman"/>
                <w:sz w:val="28"/>
                <w:szCs w:val="28"/>
                <w:lang w:val="uk-UA"/>
              </w:rPr>
              <w:t>від «</w:t>
            </w:r>
            <w:r w:rsidR="00D07468">
              <w:rPr>
                <w:rFonts w:ascii="Times New Roman" w:hAnsi="Times New Roman"/>
                <w:sz w:val="28"/>
                <w:szCs w:val="28"/>
                <w:u w:val="single"/>
                <w:lang w:val="uk-UA"/>
              </w:rPr>
              <w:t>24</w:t>
            </w:r>
            <w:r w:rsidR="00541A1B" w:rsidRPr="009C077B">
              <w:rPr>
                <w:rFonts w:ascii="Times New Roman" w:hAnsi="Times New Roman"/>
                <w:sz w:val="28"/>
                <w:szCs w:val="28"/>
                <w:lang w:val="uk-UA"/>
              </w:rPr>
              <w:t>»</w:t>
            </w:r>
            <w:r w:rsidR="00541A1B" w:rsidRPr="009C077B">
              <w:rPr>
                <w:rFonts w:ascii="Times New Roman" w:hAnsi="Times New Roman"/>
                <w:b/>
                <w:sz w:val="28"/>
                <w:szCs w:val="28"/>
                <w:lang w:val="uk-UA"/>
              </w:rPr>
              <w:t xml:space="preserve"> </w:t>
            </w:r>
            <w:r w:rsidR="00D07468">
              <w:rPr>
                <w:rFonts w:ascii="Times New Roman" w:hAnsi="Times New Roman"/>
                <w:sz w:val="28"/>
                <w:szCs w:val="28"/>
                <w:u w:val="single"/>
                <w:lang w:val="uk-UA"/>
              </w:rPr>
              <w:t>серпня</w:t>
            </w:r>
            <w:r w:rsidR="004A707D" w:rsidRPr="009C077B">
              <w:rPr>
                <w:rFonts w:ascii="Times New Roman" w:hAnsi="Times New Roman"/>
                <w:sz w:val="28"/>
                <w:szCs w:val="28"/>
                <w:lang w:val="uk-UA"/>
              </w:rPr>
              <w:t xml:space="preserve"> </w:t>
            </w:r>
            <w:r w:rsidR="00D66458" w:rsidRPr="009C077B">
              <w:rPr>
                <w:rFonts w:ascii="Times New Roman" w:hAnsi="Times New Roman"/>
                <w:sz w:val="28"/>
                <w:szCs w:val="28"/>
                <w:lang w:val="uk-UA"/>
              </w:rPr>
              <w:t>20</w:t>
            </w:r>
            <w:r w:rsidR="00E778D7">
              <w:rPr>
                <w:rFonts w:ascii="Times New Roman" w:hAnsi="Times New Roman"/>
                <w:sz w:val="28"/>
                <w:szCs w:val="28"/>
                <w:lang w:val="uk-UA"/>
              </w:rPr>
              <w:t>23</w:t>
            </w:r>
            <w:r w:rsidR="00DC0EE3" w:rsidRPr="009C077B">
              <w:rPr>
                <w:rFonts w:ascii="Times New Roman" w:hAnsi="Times New Roman"/>
                <w:sz w:val="28"/>
                <w:szCs w:val="28"/>
                <w:lang w:val="uk-UA"/>
              </w:rPr>
              <w:t xml:space="preserve"> </w:t>
            </w:r>
            <w:r w:rsidR="00D66458" w:rsidRPr="009C077B">
              <w:rPr>
                <w:rFonts w:ascii="Times New Roman" w:hAnsi="Times New Roman"/>
                <w:sz w:val="28"/>
                <w:szCs w:val="28"/>
                <w:lang w:val="uk-UA"/>
              </w:rPr>
              <w:t>№</w:t>
            </w:r>
            <w:r w:rsidR="003372CD" w:rsidRPr="009C077B">
              <w:rPr>
                <w:rFonts w:ascii="Times New Roman" w:hAnsi="Times New Roman"/>
                <w:sz w:val="28"/>
                <w:szCs w:val="28"/>
                <w:lang w:val="uk-UA"/>
              </w:rPr>
              <w:t xml:space="preserve"> </w:t>
            </w:r>
            <w:r w:rsidR="00D07468">
              <w:rPr>
                <w:rFonts w:ascii="Times New Roman" w:hAnsi="Times New Roman"/>
                <w:sz w:val="28"/>
                <w:szCs w:val="28"/>
                <w:u w:val="single"/>
                <w:lang w:val="uk-UA"/>
              </w:rPr>
              <w:t>210</w:t>
            </w: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F242EB">
            <w:pPr>
              <w:ind w:right="142"/>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D9160B">
            <w:pPr>
              <w:ind w:right="142"/>
              <w:rPr>
                <w:rFonts w:ascii="Times New Roman" w:hAnsi="Times New Roman" w:cs="Times New Roman"/>
                <w:b/>
                <w:sz w:val="28"/>
                <w:szCs w:val="28"/>
                <w:lang w:val="uk-UA"/>
              </w:rPr>
            </w:pPr>
          </w:p>
          <w:p w14:paraId="736FBE36" w14:textId="723FCEBD" w:rsidR="00D9160B" w:rsidRPr="009C077B" w:rsidRDefault="00B3780F" w:rsidP="00D9160B">
            <w:pPr>
              <w:ind w:right="142"/>
              <w:rPr>
                <w:rFonts w:ascii="Times New Roman" w:hAnsi="Times New Roman" w:cs="Times New Roman"/>
                <w:b/>
                <w:sz w:val="28"/>
                <w:szCs w:val="28"/>
                <w:lang w:val="uk-UA"/>
              </w:rPr>
            </w:pPr>
            <w:r w:rsidRPr="009C077B">
              <w:rPr>
                <w:rFonts w:ascii="Times New Roman" w:hAnsi="Times New Roman" w:cs="Times New Roman"/>
                <w:b/>
                <w:sz w:val="28"/>
                <w:szCs w:val="28"/>
                <w:lang w:val="uk-UA"/>
              </w:rPr>
              <w:t xml:space="preserve">_____________ </w:t>
            </w:r>
            <w:r w:rsidR="00E778D7">
              <w:rPr>
                <w:rFonts w:ascii="Times New Roman" w:hAnsi="Times New Roman" w:cs="Times New Roman"/>
                <w:b/>
                <w:sz w:val="28"/>
                <w:szCs w:val="28"/>
                <w:lang w:val="uk-UA"/>
              </w:rPr>
              <w:t>Уляна ПОПОВИЧ</w:t>
            </w:r>
          </w:p>
          <w:p w14:paraId="20E10459" w14:textId="77777777" w:rsidR="001E209F" w:rsidRPr="009C077B" w:rsidRDefault="001E209F" w:rsidP="001E209F">
            <w:pPr>
              <w:ind w:right="142"/>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73063617" w14:textId="77777777" w:rsidR="008D1773" w:rsidRPr="009C077B" w:rsidRDefault="008D1773" w:rsidP="003372CD">
            <w:pPr>
              <w:pStyle w:val="rvps2"/>
              <w:spacing w:before="0" w:beforeAutospacing="0" w:after="0" w:afterAutospacing="0"/>
              <w:jc w:val="both"/>
              <w:rPr>
                <w:szCs w:val="28"/>
              </w:rPr>
            </w:pPr>
          </w:p>
          <w:p w14:paraId="50560DA3" w14:textId="456E5E73" w:rsidR="008D1773" w:rsidRPr="009C077B" w:rsidRDefault="00EA2E5C" w:rsidP="008D1773">
            <w:pPr>
              <w:pStyle w:val="rvps2"/>
              <w:spacing w:before="0" w:beforeAutospacing="0" w:after="0" w:afterAutospacing="0"/>
              <w:jc w:val="center"/>
              <w:rPr>
                <w:sz w:val="28"/>
                <w:szCs w:val="28"/>
              </w:rPr>
            </w:pPr>
            <w:r>
              <w:rPr>
                <w:sz w:val="28"/>
                <w:szCs w:val="28"/>
              </w:rPr>
              <w:t>ШПАКЛІВКА СТАРТОВА, ШПАКЛІВКА ФІНІШНА</w:t>
            </w:r>
          </w:p>
          <w:p w14:paraId="1055F4AB" w14:textId="77777777" w:rsidR="008D1773" w:rsidRPr="009C077B" w:rsidRDefault="00AF25D1" w:rsidP="008D1773">
            <w:pPr>
              <w:pBdr>
                <w:top w:val="single" w:sz="4" w:space="1" w:color="auto"/>
              </w:pBdr>
              <w:ind w:right="142"/>
              <w:jc w:val="center"/>
              <w:rPr>
                <w:rFonts w:ascii="Times New Roman" w:hAnsi="Times New Roman" w:cs="Times New Roman"/>
                <w:sz w:val="20"/>
                <w:szCs w:val="22"/>
                <w:lang w:val="uk-UA"/>
              </w:rPr>
            </w:pPr>
            <w:bookmarkStart w:id="0" w:name="n240"/>
            <w:bookmarkEnd w:id="0"/>
            <w:r w:rsidRPr="009C077B">
              <w:rPr>
                <w:rFonts w:ascii="Times New Roman" w:hAnsi="Times New Roman" w:cs="Times New Roman"/>
                <w:sz w:val="20"/>
                <w:szCs w:val="22"/>
                <w:lang w:val="uk-UA"/>
              </w:rPr>
              <w:t>узагальнена назва предмету закупівлі</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7E080E7B" w14:textId="74153BE3" w:rsidR="008D1773" w:rsidRPr="009C077B" w:rsidRDefault="00D07468" w:rsidP="008D1773">
            <w:pPr>
              <w:pBdr>
                <w:top w:val="single" w:sz="4" w:space="1" w:color="auto"/>
              </w:pBdr>
              <w:ind w:right="142"/>
              <w:jc w:val="center"/>
              <w:rPr>
                <w:rFonts w:ascii="Times New Roman" w:hAnsi="Times New Roman" w:cs="Times New Roman"/>
                <w:sz w:val="28"/>
                <w:szCs w:val="28"/>
                <w:lang w:val="uk-UA"/>
              </w:rPr>
            </w:pPr>
            <w:r>
              <w:t>СВРЗ – 23Т_026_</w:t>
            </w:r>
            <w:proofErr w:type="gramStart"/>
            <w:r>
              <w:t>ВО</w:t>
            </w:r>
            <w:proofErr w:type="gramEnd"/>
            <w:r>
              <w:t xml:space="preserve">: </w:t>
            </w:r>
            <w:r w:rsidR="000B486A" w:rsidRPr="009C077B">
              <w:rPr>
                <w:rFonts w:ascii="Times New Roman" w:hAnsi="Times New Roman"/>
                <w:sz w:val="28"/>
                <w:szCs w:val="28"/>
                <w:lang w:val="uk-UA"/>
              </w:rPr>
              <w:t xml:space="preserve">код за </w:t>
            </w:r>
            <w:r w:rsidR="00EA2E5C">
              <w:rPr>
                <w:b/>
              </w:rPr>
              <w:t>ДК 021:2015 44830000-7 - Мастики, шпаклівки, замазки та розчинники (шпаклівка стартова, шпаклівка фінішна)</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030E5042" w14:textId="77777777" w:rsidR="00D86B66" w:rsidRPr="009C077B" w:rsidRDefault="00D86B66" w:rsidP="00A412DA">
      <w:pPr>
        <w:ind w:right="142"/>
        <w:rPr>
          <w:rFonts w:ascii="Times New Roman" w:hAnsi="Times New Roman" w:cs="Times New Roman"/>
          <w:sz w:val="28"/>
          <w:szCs w:val="28"/>
          <w:lang w:val="uk-UA"/>
        </w:rPr>
      </w:pPr>
    </w:p>
    <w:p w14:paraId="5729A6DA" w14:textId="77777777" w:rsidR="005D576A" w:rsidRPr="009C077B" w:rsidRDefault="005D576A" w:rsidP="00A412DA">
      <w:pPr>
        <w:ind w:right="142"/>
        <w:rPr>
          <w:rFonts w:ascii="Times New Roman" w:hAnsi="Times New Roman" w:cs="Times New Roman"/>
          <w:sz w:val="28"/>
          <w:szCs w:val="28"/>
          <w:lang w:val="uk-UA"/>
        </w:rPr>
      </w:pPr>
    </w:p>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Pr="009C077B" w:rsidRDefault="007B4C1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1FC52067"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E778D7">
        <w:rPr>
          <w:rFonts w:ascii="Times New Roman" w:hAnsi="Times New Roman" w:cs="Times New Roman"/>
          <w:sz w:val="28"/>
          <w:szCs w:val="28"/>
          <w:lang w:val="uk-UA"/>
        </w:rPr>
        <w:t>23</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D07468"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1BF0FD33"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Pr="005F25C3">
              <w:rPr>
                <w:rFonts w:eastAsia="Batang"/>
              </w:rPr>
              <w:t xml:space="preserve">Попович Уляна Степанівна, тел. </w:t>
            </w:r>
            <w:r w:rsidRPr="00E778D7">
              <w:rPr>
                <w:rFonts w:eastAsia="Batang"/>
                <w:lang w:val="en-US"/>
              </w:rPr>
              <w:t xml:space="preserve">(097) 4722947,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Pr="005F25C3">
                <w:rPr>
                  <w:rStyle w:val="a6"/>
                  <w:rFonts w:eastAsia="Batang"/>
                  <w:lang w:val="en-US"/>
                </w:rPr>
                <w:t>popovych</w:t>
              </w:r>
              <w:r w:rsidRPr="00E778D7">
                <w:rPr>
                  <w:rStyle w:val="a6"/>
                  <w:rFonts w:eastAsia="Batang"/>
                  <w:lang w:val="en-US"/>
                </w:rPr>
                <w:t>.</w:t>
              </w:r>
              <w:r w:rsidRPr="005F25C3">
                <w:rPr>
                  <w:rStyle w:val="a6"/>
                  <w:rFonts w:eastAsia="Batang"/>
                  <w:lang w:val="en-US"/>
                </w:rPr>
                <w:t>u</w:t>
              </w:r>
              <w:r w:rsidRPr="00E778D7">
                <w:rPr>
                  <w:rStyle w:val="a6"/>
                  <w:rFonts w:eastAsia="Batang"/>
                  <w:lang w:val="en-US"/>
                </w:rPr>
                <w:t>.</w:t>
              </w:r>
              <w:r w:rsidRPr="005F25C3">
                <w:rPr>
                  <w:rStyle w:val="a6"/>
                  <w:rFonts w:eastAsia="Batang"/>
                  <w:lang w:val="en-US"/>
                </w:rPr>
                <w:t>s</w:t>
              </w:r>
              <w:r w:rsidRPr="00E778D7">
                <w:rPr>
                  <w:rStyle w:val="a6"/>
                  <w:rFonts w:eastAsia="Batang"/>
                  <w:lang w:val="en-US"/>
                </w:rPr>
                <w:t>.@</w:t>
              </w:r>
              <w:r w:rsidRPr="005F25C3">
                <w:rPr>
                  <w:rStyle w:val="a6"/>
                  <w:rFonts w:eastAsia="Batang"/>
                  <w:lang w:val="en-US"/>
                </w:rPr>
                <w:t>swrz</w:t>
              </w:r>
              <w:r w:rsidRPr="00E778D7">
                <w:rPr>
                  <w:rStyle w:val="a6"/>
                  <w:rFonts w:eastAsia="Batang"/>
                  <w:lang w:val="en-US"/>
                </w:rPr>
                <w:t>.</w:t>
              </w:r>
              <w:r w:rsidRPr="005F25C3">
                <w:rPr>
                  <w:rStyle w:val="a6"/>
                  <w:rFonts w:eastAsia="Batang"/>
                  <w:lang w:val="en-US"/>
                </w:rPr>
                <w:t>com</w:t>
              </w:r>
              <w:r w:rsidRPr="00E778D7">
                <w:rPr>
                  <w:rStyle w:val="a6"/>
                  <w:rFonts w:eastAsia="Batang"/>
                  <w:lang w:val="en-US"/>
                </w:rPr>
                <w:t>.</w:t>
              </w:r>
              <w:r w:rsidRPr="005F25C3">
                <w:rPr>
                  <w:rStyle w:val="a6"/>
                  <w:rFonts w:eastAsia="Batang"/>
                  <w:lang w:val="en-US"/>
                </w:rPr>
                <w:t>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25BBF519" w14:textId="695FDD27" w:rsidR="009B6CE3" w:rsidRPr="00E778D7" w:rsidRDefault="00E778D7" w:rsidP="00E778D7">
            <w:pPr>
              <w:ind w:right="-61" w:firstLine="709"/>
              <w:rPr>
                <w:rFonts w:eastAsia="Batang"/>
                <w:color w:val="000000"/>
                <w:lang w:val="uk-UA"/>
              </w:rPr>
            </w:pPr>
            <w:r w:rsidRPr="00EA2E5C">
              <w:rPr>
                <w:rFonts w:eastAsia="Batang"/>
                <w:bCs/>
                <w:color w:val="000000"/>
                <w:lang w:val="uk-UA"/>
              </w:rPr>
              <w:t xml:space="preserve">Економіст ВМТП: </w:t>
            </w:r>
            <w:r w:rsidR="00EA2E5C" w:rsidRPr="00EA2E5C">
              <w:rPr>
                <w:rFonts w:eastAsia="Batang"/>
                <w:bCs/>
                <w:color w:val="000000"/>
                <w:lang w:val="uk-UA"/>
              </w:rPr>
              <w:t xml:space="preserve">Барух Вікторія Ігорівна 0509705067; </w:t>
            </w:r>
            <w:r w:rsidR="00EA2E5C" w:rsidRPr="00E732E0">
              <w:rPr>
                <w:rFonts w:eastAsia="Batang"/>
                <w:bCs/>
                <w:color w:val="000000"/>
                <w:lang w:val="en-US"/>
              </w:rPr>
              <w:t>e</w:t>
            </w:r>
            <w:r w:rsidR="00EA2E5C" w:rsidRPr="00EA2E5C">
              <w:rPr>
                <w:rFonts w:eastAsia="Batang"/>
                <w:bCs/>
                <w:color w:val="000000"/>
                <w:lang w:val="uk-UA"/>
              </w:rPr>
              <w:t>-</w:t>
            </w:r>
            <w:r w:rsidR="00EA2E5C" w:rsidRPr="00E732E0">
              <w:rPr>
                <w:rFonts w:eastAsia="Batang"/>
                <w:bCs/>
                <w:color w:val="000000"/>
                <w:lang w:val="en-US"/>
              </w:rPr>
              <w:t>mail</w:t>
            </w:r>
            <w:r w:rsidR="00EA2E5C" w:rsidRPr="00EA2E5C">
              <w:rPr>
                <w:rFonts w:eastAsia="Batang"/>
                <w:bCs/>
                <w:color w:val="000000"/>
                <w:lang w:val="uk-UA"/>
              </w:rPr>
              <w:t xml:space="preserve">: </w:t>
            </w:r>
            <w:r w:rsidR="00EA2E5C" w:rsidRPr="00E732E0">
              <w:rPr>
                <w:rFonts w:eastAsia="Batang"/>
                <w:bCs/>
                <w:color w:val="000000"/>
                <w:lang w:val="en-US"/>
              </w:rPr>
              <w:t>tender</w:t>
            </w:r>
            <w:r w:rsidR="00EA2E5C" w:rsidRPr="00EA2E5C">
              <w:rPr>
                <w:rFonts w:eastAsia="Batang"/>
                <w:bCs/>
                <w:color w:val="000000"/>
                <w:lang w:val="uk-UA"/>
              </w:rPr>
              <w:t>@</w:t>
            </w:r>
            <w:r w:rsidR="00EA2E5C" w:rsidRPr="00E732E0">
              <w:rPr>
                <w:rFonts w:eastAsia="Batang"/>
                <w:bCs/>
                <w:color w:val="000000"/>
                <w:lang w:val="en-US"/>
              </w:rPr>
              <w:t>swrz</w:t>
            </w:r>
            <w:r w:rsidR="00EA2E5C" w:rsidRPr="00EA2E5C">
              <w:rPr>
                <w:rFonts w:eastAsia="Batang"/>
                <w:bCs/>
                <w:color w:val="000000"/>
                <w:lang w:val="uk-UA"/>
              </w:rPr>
              <w:t>.</w:t>
            </w:r>
            <w:r w:rsidR="00EA2E5C" w:rsidRPr="00E732E0">
              <w:rPr>
                <w:rFonts w:eastAsia="Batang"/>
                <w:bCs/>
                <w:color w:val="000000"/>
                <w:lang w:val="en-US"/>
              </w:rPr>
              <w:t>com</w:t>
            </w:r>
            <w:r w:rsidR="00EA2E5C" w:rsidRPr="00EA2E5C">
              <w:rPr>
                <w:rFonts w:eastAsia="Batang"/>
                <w:bCs/>
                <w:color w:val="000000"/>
                <w:lang w:val="uk-UA"/>
              </w:rPr>
              <w:t>.</w:t>
            </w:r>
            <w:r w:rsidR="00EA2E5C" w:rsidRPr="00E732E0">
              <w:rPr>
                <w:rFonts w:eastAsia="Batang"/>
                <w:bCs/>
                <w:color w:val="000000"/>
                <w:lang w:val="en-US"/>
              </w:rPr>
              <w:t>ua</w:t>
            </w:r>
            <w:r w:rsidR="00EA2E5C" w:rsidRPr="00EA2E5C">
              <w:rPr>
                <w:rFonts w:eastAsia="Batang"/>
                <w:bCs/>
                <w:color w:val="000000"/>
                <w:lang w:val="uk-UA"/>
              </w:rPr>
              <w:t xml:space="preserve"> </w:t>
            </w:r>
            <w:r w:rsidRPr="00EA2E5C">
              <w:rPr>
                <w:rFonts w:eastAsia="Batang"/>
                <w:bCs/>
                <w:color w:val="000000"/>
                <w:lang w:val="uk-UA"/>
              </w:rPr>
              <w:t xml:space="preserve"> </w:t>
            </w:r>
          </w:p>
          <w:p w14:paraId="36B67D39" w14:textId="77777777" w:rsidR="009B6CE3"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262E7800" w:rsidR="00CC083C" w:rsidRPr="00EA2E5C" w:rsidRDefault="00EA2E5C" w:rsidP="00EA2E5C">
            <w:pPr>
              <w:ind w:right="-61" w:firstLine="709"/>
              <w:jc w:val="both"/>
              <w:rPr>
                <w:rFonts w:eastAsia="Batang"/>
                <w:color w:val="000000"/>
                <w:lang w:val="uk-UA"/>
              </w:rPr>
            </w:pPr>
            <w:r w:rsidRPr="00EA2E5C">
              <w:rPr>
                <w:rFonts w:eastAsia="Batang"/>
                <w:bCs/>
                <w:color w:val="000000"/>
                <w:lang w:val="uk-UA"/>
              </w:rPr>
              <w:t>Економіст ВМТП: Барух Вікторія Ігорівна 0509705067;</w:t>
            </w:r>
            <w:r w:rsidRPr="00EA2E5C">
              <w:rPr>
                <w:rFonts w:eastAsia="Batang"/>
                <w:color w:val="000000"/>
                <w:lang w:val="uk-UA"/>
              </w:rPr>
              <w:t xml:space="preserve"> </w:t>
            </w:r>
            <w:r w:rsidRPr="005F25C3">
              <w:rPr>
                <w:rFonts w:eastAsia="Batang"/>
                <w:bCs/>
                <w:color w:val="000000"/>
              </w:rPr>
              <w:t>e</w:t>
            </w:r>
            <w:r w:rsidRPr="00EA2E5C">
              <w:rPr>
                <w:rFonts w:eastAsia="Batang"/>
                <w:bCs/>
                <w:color w:val="000000"/>
                <w:lang w:val="uk-UA"/>
              </w:rPr>
              <w:t>-</w:t>
            </w:r>
            <w:r w:rsidRPr="005F25C3">
              <w:rPr>
                <w:rFonts w:eastAsia="Batang"/>
                <w:bCs/>
                <w:color w:val="000000"/>
              </w:rPr>
              <w:t>mail</w:t>
            </w:r>
            <w:r w:rsidRPr="00EA2E5C">
              <w:rPr>
                <w:rFonts w:eastAsia="Batang"/>
                <w:bCs/>
                <w:color w:val="000000"/>
                <w:lang w:val="uk-UA"/>
              </w:rPr>
              <w:t xml:space="preserve">: </w:t>
            </w:r>
            <w:hyperlink r:id="rId16" w:history="1">
              <w:r w:rsidRPr="005F25C3">
                <w:rPr>
                  <w:rStyle w:val="a6"/>
                  <w:rFonts w:eastAsia="Batang"/>
                  <w:bCs/>
                  <w:lang w:val="en-US"/>
                </w:rPr>
                <w:t>tender</w:t>
              </w:r>
              <w:r w:rsidRPr="00EA2E5C">
                <w:rPr>
                  <w:rStyle w:val="a6"/>
                  <w:rFonts w:eastAsia="Batang"/>
                  <w:bCs/>
                  <w:lang w:val="uk-UA"/>
                </w:rPr>
                <w:t>@</w:t>
              </w:r>
              <w:r w:rsidRPr="005F25C3">
                <w:rPr>
                  <w:rStyle w:val="a6"/>
                  <w:rFonts w:eastAsia="Batang"/>
                  <w:bCs/>
                  <w:lang w:val="en-US"/>
                </w:rPr>
                <w:t>swrz</w:t>
              </w:r>
              <w:r w:rsidRPr="00EA2E5C">
                <w:rPr>
                  <w:rStyle w:val="a6"/>
                  <w:rFonts w:eastAsia="Batang"/>
                  <w:bCs/>
                  <w:lang w:val="uk-UA"/>
                </w:rPr>
                <w:t>.</w:t>
              </w:r>
              <w:r w:rsidRPr="005F25C3">
                <w:rPr>
                  <w:rStyle w:val="a6"/>
                  <w:rFonts w:eastAsia="Batang"/>
                  <w:bCs/>
                  <w:lang w:val="en-US"/>
                </w:rPr>
                <w:t>com</w:t>
              </w:r>
              <w:r w:rsidRPr="00EA2E5C">
                <w:rPr>
                  <w:rStyle w:val="a6"/>
                  <w:rFonts w:eastAsia="Batang"/>
                  <w:bCs/>
                  <w:lang w:val="uk-UA"/>
                </w:rPr>
                <w:t>.</w:t>
              </w:r>
              <w:r w:rsidRPr="005F25C3">
                <w:rPr>
                  <w:rStyle w:val="a6"/>
                  <w:rFonts w:eastAsia="Batang"/>
                  <w:bCs/>
                  <w:lang w:val="en-US"/>
                </w:rPr>
                <w:t>ua</w:t>
              </w:r>
            </w:hyperlink>
            <w:r w:rsidRPr="00EA2E5C">
              <w:rPr>
                <w:rFonts w:eastAsia="Batang"/>
                <w:bCs/>
                <w:color w:val="000000"/>
                <w:lang w:val="uk-UA"/>
              </w:rPr>
              <w:t xml:space="preserve"> </w:t>
            </w:r>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62A2E5A5" w14:textId="77777777" w:rsidR="00EA2E5C" w:rsidRPr="009C077B" w:rsidRDefault="00EA2E5C" w:rsidP="00EA2E5C">
            <w:pPr>
              <w:pStyle w:val="rvps2"/>
              <w:spacing w:before="0" w:beforeAutospacing="0" w:after="0" w:afterAutospacing="0"/>
              <w:jc w:val="center"/>
              <w:rPr>
                <w:sz w:val="28"/>
                <w:szCs w:val="28"/>
              </w:rPr>
            </w:pPr>
            <w:r>
              <w:rPr>
                <w:sz w:val="28"/>
                <w:szCs w:val="28"/>
              </w:rPr>
              <w:t>ШПАКЛІВКА СТАРТОВА, ШПАКЛІВКА ФІНІШНА</w:t>
            </w:r>
          </w:p>
          <w:p w14:paraId="1E50D39E" w14:textId="77777777" w:rsidR="00EA2E5C" w:rsidRPr="009C077B" w:rsidRDefault="00EA2E5C" w:rsidP="00EA2E5C">
            <w:pPr>
              <w:pBdr>
                <w:top w:val="single" w:sz="4" w:space="1" w:color="auto"/>
              </w:pBd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1DD324B9" w14:textId="77777777" w:rsidR="00EA2E5C" w:rsidRPr="009C077B" w:rsidRDefault="00EA2E5C" w:rsidP="00EA2E5C">
            <w:pPr>
              <w:pBdr>
                <w:top w:val="single" w:sz="4" w:space="1" w:color="auto"/>
              </w:pBdr>
              <w:ind w:right="142"/>
              <w:jc w:val="both"/>
              <w:rPr>
                <w:rFonts w:ascii="Times New Roman" w:hAnsi="Times New Roman" w:cs="Times New Roman"/>
                <w:szCs w:val="22"/>
                <w:lang w:val="uk-UA"/>
              </w:rPr>
            </w:pPr>
          </w:p>
          <w:p w14:paraId="48349C42" w14:textId="6DA768BA" w:rsidR="00EA2E5C" w:rsidRPr="009C077B" w:rsidRDefault="00D07468" w:rsidP="00EA2E5C">
            <w:pPr>
              <w:pBdr>
                <w:top w:val="single" w:sz="4" w:space="1" w:color="auto"/>
              </w:pBdr>
              <w:ind w:right="142"/>
              <w:jc w:val="center"/>
              <w:rPr>
                <w:rFonts w:ascii="Times New Roman" w:hAnsi="Times New Roman" w:cs="Times New Roman"/>
                <w:sz w:val="28"/>
                <w:szCs w:val="28"/>
                <w:lang w:val="uk-UA"/>
              </w:rPr>
            </w:pPr>
            <w:r>
              <w:t>СВРЗ – 23Т_026_</w:t>
            </w:r>
            <w:proofErr w:type="gramStart"/>
            <w:r>
              <w:t>ВО</w:t>
            </w:r>
            <w:proofErr w:type="gramEnd"/>
            <w:r>
              <w:t xml:space="preserve">: </w:t>
            </w:r>
            <w:r w:rsidR="00EA2E5C" w:rsidRPr="009C077B">
              <w:rPr>
                <w:rFonts w:ascii="Times New Roman" w:hAnsi="Times New Roman"/>
                <w:sz w:val="28"/>
                <w:szCs w:val="28"/>
                <w:lang w:val="uk-UA"/>
              </w:rPr>
              <w:t xml:space="preserve">код за </w:t>
            </w:r>
            <w:r w:rsidR="00EA2E5C">
              <w:rPr>
                <w:b/>
              </w:rPr>
              <w:t>ДК 021:2015 44830000-7 - Мастики, шпаклівки, замазки та розчинники (шпаклівка стартова, шпаклівка фінішна)</w:t>
            </w:r>
          </w:p>
          <w:p w14:paraId="255B5BA8" w14:textId="77777777" w:rsidR="00EA2E5C" w:rsidRPr="009C077B" w:rsidRDefault="00EA2E5C" w:rsidP="00EA2E5C">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p>
          <w:p w14:paraId="3CD8010A" w14:textId="77777777" w:rsidR="00EA2E5C" w:rsidRPr="009C077B" w:rsidRDefault="00EA2E5C" w:rsidP="00EA2E5C">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7ACEA6C4" w14:textId="662A4D73" w:rsidR="00057DA4" w:rsidRPr="009C077B" w:rsidRDefault="00057DA4" w:rsidP="00A040DB">
            <w:pPr>
              <w:pBdr>
                <w:top w:val="single" w:sz="4" w:space="1" w:color="auto"/>
              </w:pBdr>
              <w:ind w:left="126" w:right="127"/>
              <w:jc w:val="center"/>
              <w:rPr>
                <w:rFonts w:ascii="Times New Roman" w:hAnsi="Times New Roman" w:cs="Times New Roman"/>
                <w:szCs w:val="20"/>
                <w:lang w:val="uk-UA"/>
              </w:rPr>
            </w:pP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lastRenderedPageBreak/>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t>Місце поставки:</w:t>
            </w:r>
            <w:r w:rsidR="00275D72">
              <w:rPr>
                <w:lang w:val="uk-UA"/>
              </w:rPr>
              <w:t xml:space="preserve"> </w:t>
            </w:r>
            <w:r w:rsidR="00E778D7" w:rsidRPr="005F25C3">
              <w:t>82405, Львівська область, м. Стрий, вулиця  Зубенка, 2,  Україна</w:t>
            </w:r>
          </w:p>
          <w:p w14:paraId="62A38EBB" w14:textId="3D69C896" w:rsidR="00E7348C" w:rsidRPr="009C077B" w:rsidRDefault="004358ED" w:rsidP="00EA2E5C">
            <w:pPr>
              <w:ind w:left="127" w:right="-283" w:firstLine="156"/>
              <w:jc w:val="both"/>
              <w:rPr>
                <w:rFonts w:ascii="Times New Roman" w:hAnsi="Times New Roman" w:cs="Times New Roman"/>
                <w:lang w:val="uk-UA"/>
              </w:rPr>
            </w:pPr>
            <w:r w:rsidRPr="009C077B">
              <w:rPr>
                <w:rFonts w:ascii="Times New Roman" w:hAnsi="Times New Roman" w:cs="Times New Roman"/>
                <w:lang w:val="uk-UA"/>
              </w:rPr>
              <w:t xml:space="preserve">Кількість: </w:t>
            </w:r>
            <w:r w:rsidR="00EA2E5C">
              <w:rPr>
                <w:rFonts w:ascii="Times New Roman" w:hAnsi="Times New Roman" w:cs="Times New Roman"/>
                <w:b/>
                <w:lang w:val="uk-UA"/>
              </w:rPr>
              <w:t>3000 кг.</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5C922352" w:rsidR="00027C57" w:rsidRPr="009C077B" w:rsidRDefault="00297DB1" w:rsidP="00155140">
            <w:pPr>
              <w:ind w:left="127" w:right="127" w:firstLine="141"/>
              <w:jc w:val="both"/>
              <w:rPr>
                <w:lang w:val="uk-UA"/>
              </w:rPr>
            </w:pPr>
            <w:r w:rsidRPr="009C077B">
              <w:rPr>
                <w:lang w:val="uk-UA"/>
              </w:rPr>
              <w:t xml:space="preserve">протягом </w:t>
            </w:r>
            <w:r w:rsidR="00155140" w:rsidRPr="00421F02">
              <w:rPr>
                <w:b/>
                <w:lang w:val="uk-UA"/>
              </w:rPr>
              <w:t>5</w:t>
            </w:r>
            <w:r w:rsidRPr="00421F02">
              <w:rPr>
                <w:b/>
                <w:lang w:val="uk-UA"/>
              </w:rPr>
              <w:t xml:space="preserve"> (</w:t>
            </w:r>
            <w:r w:rsidR="00155140" w:rsidRPr="00421F02">
              <w:rPr>
                <w:b/>
                <w:lang w:val="uk-UA"/>
              </w:rPr>
              <w:t>п</w:t>
            </w:r>
            <w:r w:rsidR="00155140" w:rsidRPr="00421F02">
              <w:rPr>
                <w:b/>
              </w:rPr>
              <w:t>”</w:t>
            </w:r>
            <w:r w:rsidR="00155140" w:rsidRPr="00421F02">
              <w:rPr>
                <w:b/>
                <w:lang w:val="uk-UA"/>
              </w:rPr>
              <w:t>яти</w:t>
            </w:r>
            <w:r w:rsidRPr="00421F02">
              <w:rPr>
                <w:b/>
                <w:lang w:val="uk-UA"/>
              </w:rPr>
              <w:t>)</w:t>
            </w:r>
            <w:r w:rsidRPr="009C077B">
              <w:rPr>
                <w:lang w:val="uk-UA"/>
              </w:rPr>
              <w:t xml:space="preserve"> календарних днів з моменту надання письмової рознарядки </w:t>
            </w:r>
            <w:r w:rsidR="00963995" w:rsidRPr="009C077B">
              <w:rPr>
                <w:lang w:val="uk-UA"/>
              </w:rPr>
              <w:t>замовником</w:t>
            </w:r>
            <w:r w:rsidR="00015C7C" w:rsidRPr="009C077B">
              <w:rPr>
                <w:lang w:val="uk-UA"/>
              </w:rPr>
              <w:t xml:space="preserve">, але не пізніше ніж до </w:t>
            </w:r>
            <w:r w:rsidR="00E778D7">
              <w:rPr>
                <w:lang w:val="uk-UA"/>
              </w:rPr>
              <w:t>31.12</w:t>
            </w:r>
            <w:r w:rsidR="00015C7C" w:rsidRPr="009C077B">
              <w:rPr>
                <w:lang w:val="uk-UA"/>
              </w:rPr>
              <w:t>.20</w:t>
            </w:r>
            <w:r w:rsidR="00E778D7">
              <w:rPr>
                <w:lang w:val="uk-UA"/>
              </w:rPr>
              <w:t xml:space="preserve">23 </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D07468"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lastRenderedPageBreak/>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t>роз</w:t>
            </w:r>
            <w:r w:rsidR="00C1182A" w:rsidRPr="009C077B">
              <w:rPr>
                <w:b/>
              </w:rPr>
              <w:t>’</w:t>
            </w:r>
            <w:r w:rsidRPr="009C077B">
              <w:rPr>
                <w:b/>
              </w:rPr>
              <w:t>яснень щодо тендерної 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t>Надання роз’яснень щодо тендерної документації та внесення змін 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t>Особливостей</w:t>
            </w:r>
            <w:bookmarkStart w:id="1" w:name="n190"/>
            <w:bookmarkEnd w:id="1"/>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 xml:space="preserve">Кожен учасник має право подати тільки одну тендерну пропозицію (у тому числі до визначеної в тендерній </w:t>
            </w:r>
            <w:r w:rsidRPr="009C077B">
              <w:rPr>
                <w:rFonts w:ascii="Times New Roman" w:hAnsi="Times New Roman" w:cs="Times New Roman"/>
                <w:b/>
                <w:lang w:val="uk-UA"/>
              </w:rPr>
              <w:lastRenderedPageBreak/>
              <w:t>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33CC407C" w:rsidR="00F333CC" w:rsidRPr="009C077B" w:rsidRDefault="00E778D7" w:rsidP="00013227">
            <w:pPr>
              <w:tabs>
                <w:tab w:val="left" w:pos="2775"/>
              </w:tabs>
              <w:ind w:right="127"/>
              <w:jc w:val="both"/>
              <w:rPr>
                <w:spacing w:val="-2"/>
                <w:lang w:val="uk-UA" w:eastAsia="uk-UA"/>
              </w:rPr>
            </w:pPr>
            <w:bookmarkStart w:id="2" w:name="n436"/>
            <w:bookmarkEnd w:id="2"/>
            <w:r>
              <w:rPr>
                <w:lang w:val="uk-UA"/>
              </w:rPr>
              <w:t xml:space="preserve">    </w:t>
            </w:r>
            <w:r w:rsidR="00013227">
              <w:rPr>
                <w:spacing w:val="-2"/>
                <w:lang w:val="uk-UA" w:eastAsia="uk-UA"/>
              </w:rPr>
              <w:t xml:space="preserve">Не </w:t>
            </w:r>
            <w:r w:rsidR="008C7C31">
              <w:rPr>
                <w:spacing w:val="-2"/>
                <w:lang w:val="uk-UA" w:eastAsia="uk-UA"/>
              </w:rPr>
              <w:t>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w:t>
            </w:r>
            <w:r w:rsidRPr="009C077B">
              <w:rPr>
                <w:b/>
              </w:rPr>
              <w:lastRenderedPageBreak/>
              <w:t xml:space="preserve">неповернення забезпечення 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17F6CB86" w:rsidR="00EC37D6" w:rsidRPr="00E778D7" w:rsidRDefault="008C7C31" w:rsidP="00E778D7">
            <w:pPr>
              <w:pStyle w:val="rvps2"/>
              <w:spacing w:before="0" w:beforeAutospacing="0" w:after="0" w:afterAutospacing="0"/>
              <w:ind w:left="126" w:right="126" w:firstLine="142"/>
              <w:jc w:val="both"/>
            </w:pPr>
            <w:r>
              <w:lastRenderedPageBreak/>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lastRenderedPageBreak/>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3" w:name="n118"/>
            <w:bookmarkStart w:id="4" w:name="n119"/>
            <w:bookmarkStart w:id="5" w:name="n120"/>
            <w:bookmarkEnd w:id="3"/>
            <w:bookmarkEnd w:id="4"/>
            <w:bookmarkEnd w:id="5"/>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6" w:name="n285"/>
            <w:bookmarkStart w:id="7" w:name="n286"/>
            <w:bookmarkStart w:id="8" w:name="n290"/>
            <w:bookmarkStart w:id="9" w:name="n291"/>
            <w:bookmarkStart w:id="10" w:name="n292"/>
            <w:bookmarkStart w:id="11" w:name="n293"/>
            <w:bookmarkEnd w:id="6"/>
            <w:bookmarkEnd w:id="7"/>
            <w:bookmarkEnd w:id="8"/>
            <w:bookmarkEnd w:id="9"/>
            <w:bookmarkEnd w:id="10"/>
            <w:bookmarkEnd w:id="11"/>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D07468"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3A3968F9" w:rsidR="00B33F3E" w:rsidRPr="00155140" w:rsidRDefault="00B33F3E" w:rsidP="00997EFA">
            <w:pPr>
              <w:pStyle w:val="rvps2"/>
              <w:spacing w:before="0" w:beforeAutospacing="0" w:after="0" w:afterAutospacing="0"/>
              <w:ind w:left="127" w:right="127"/>
              <w:jc w:val="center"/>
              <w:rPr>
                <w:b/>
                <w:bCs/>
              </w:rPr>
            </w:pPr>
            <w:r w:rsidRPr="00155140">
              <w:rPr>
                <w:rStyle w:val="af7"/>
              </w:rPr>
              <w:t>5.</w:t>
            </w:r>
            <w:r w:rsidRPr="00155140">
              <w:rPr>
                <w:rStyle w:val="rvts0"/>
                <w:rFonts w:ascii="Times New Roman CYR" w:hAnsi="Times New Roman CYR" w:cs="Times New Roman CYR"/>
                <w:b/>
              </w:rPr>
              <w:t>5</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 xml:space="preserve">Ступінь локалізації </w:t>
            </w:r>
            <w:r w:rsidRPr="00155140">
              <w:rPr>
                <w:b/>
                <w:bCs/>
              </w:rPr>
              <w:lastRenderedPageBreak/>
              <w:t>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lastRenderedPageBreak/>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362704E1" w:rsidR="00B33F3E" w:rsidRPr="00155140" w:rsidRDefault="00B33F3E" w:rsidP="00997EFA">
            <w:pPr>
              <w:pStyle w:val="rvps2"/>
              <w:spacing w:before="0" w:beforeAutospacing="0" w:after="0" w:afterAutospacing="0"/>
              <w:ind w:left="127" w:right="127"/>
              <w:jc w:val="center"/>
              <w:rPr>
                <w:b/>
                <w:bCs/>
              </w:rPr>
            </w:pPr>
            <w:r w:rsidRPr="00155140">
              <w:rPr>
                <w:rStyle w:val="af7"/>
              </w:rPr>
              <w:lastRenderedPageBreak/>
              <w:t>5.6</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мінімального кроку 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09192AAD" w:rsidR="00B33F3E" w:rsidRPr="009C077B" w:rsidRDefault="00B33F3E" w:rsidP="00155140">
            <w:pPr>
              <w:ind w:left="127" w:right="127" w:firstLine="141"/>
              <w:jc w:val="both"/>
              <w:rPr>
                <w:b/>
                <w:lang w:val="uk-UA"/>
              </w:rPr>
            </w:pPr>
            <w:bookmarkStart w:id="12" w:name="n246"/>
            <w:bookmarkEnd w:id="12"/>
            <w:r w:rsidRPr="009C077B">
              <w:rPr>
                <w:lang w:val="uk-UA"/>
              </w:rPr>
              <w:t xml:space="preserve">Кінцевий строк подання тендерних пропозицій – </w:t>
            </w:r>
            <w:r w:rsidR="00D07468">
              <w:rPr>
                <w:b/>
                <w:lang w:val="uk-UA"/>
              </w:rPr>
              <w:t>02.09</w:t>
            </w:r>
            <w:r w:rsidRPr="00155140">
              <w:rPr>
                <w:b/>
                <w:lang w:val="uk-UA"/>
              </w:rPr>
              <w:t>.</w:t>
            </w:r>
            <w:r w:rsidRPr="00975D71">
              <w:rPr>
                <w:b/>
                <w:lang w:val="uk-UA"/>
              </w:rPr>
              <w:t>2023 р.</w:t>
            </w:r>
            <w:r w:rsidRPr="009C077B">
              <w:rPr>
                <w:b/>
                <w:lang w:val="uk-UA"/>
              </w:rPr>
              <w:t xml:space="preserve"> </w:t>
            </w:r>
            <w:r>
              <w:rPr>
                <w:b/>
                <w:lang w:val="uk-UA"/>
              </w:rPr>
              <w:t>18:00 год.</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w:t>
            </w:r>
            <w:r w:rsidRPr="009C077B">
              <w:rPr>
                <w:b/>
              </w:rPr>
              <w:lastRenderedPageBreak/>
              <w:t xml:space="preserve">призведе до відхилення їх тендерних 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lastRenderedPageBreak/>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w:t>
            </w:r>
            <w:r w:rsidRPr="009C077B">
              <w:rPr>
                <w:lang w:val="uk-UA" w:eastAsia="uk-UA"/>
              </w:rPr>
              <w:lastRenderedPageBreak/>
              <w:t>очевидно ненавмисно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 xml:space="preserve">і у складі </w:t>
            </w:r>
            <w:r w:rsidRPr="00155140">
              <w:rPr>
                <w:sz w:val="22"/>
                <w:szCs w:val="22"/>
              </w:rPr>
              <w:lastRenderedPageBreak/>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9C077B">
              <w:rPr>
                <w:rStyle w:val="rvts0"/>
              </w:rPr>
              <w:lastRenderedPageBreak/>
              <w:t>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7. Документи, видані державними органами, повинні відповідати вимогам нормативних актів, відповідно до яких такі документи </w:t>
            </w:r>
            <w:r w:rsidRPr="009C077B">
              <w:rPr>
                <w:rStyle w:val="rvts0"/>
              </w:rPr>
              <w:lastRenderedPageBreak/>
              <w:t>видані.</w:t>
            </w:r>
          </w:p>
          <w:p w14:paraId="7944FCD2" w14:textId="1999CAF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що згодний з </w:t>
            </w:r>
            <w:r>
              <w:rPr>
                <w:rStyle w:val="rvts0"/>
              </w:rPr>
              <w:pgNum/>
            </w:r>
            <w:r>
              <w:rPr>
                <w:rStyle w:val="rvts0"/>
              </w:rPr>
              <w:t>роектом</w:t>
            </w:r>
            <w:r w:rsidRPr="009C077B">
              <w:rPr>
                <w:rStyle w:val="rvts0"/>
              </w:rPr>
              <w:t xml:space="preserve"> договору про закупівлю, викладеним у Додатку 7 до цієї тендерної документації, та буде дотримуватися 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5A69C537" w14:textId="7528DF5F" w:rsidR="00B33F3E" w:rsidRPr="009C077B" w:rsidRDefault="00B33F3E" w:rsidP="00AD2C9F">
            <w:pPr>
              <w:pStyle w:val="rvps2"/>
              <w:spacing w:before="120" w:beforeAutospacing="0" w:after="0" w:afterAutospacing="0"/>
              <w:ind w:left="125" w:right="125" w:firstLine="142"/>
              <w:jc w:val="both"/>
              <w:rPr>
                <w:rStyle w:val="rvts0"/>
              </w:rPr>
            </w:pPr>
            <w:r w:rsidRPr="009C077B">
              <w:rPr>
                <w:rStyle w:val="rvts0"/>
              </w:rPr>
              <w:t xml:space="preserve">А також враховувати, що постановою Кабінету Міністрів України від 12.10.2022 № 1178, зі змінами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Pr>
                <w:rStyle w:val="rvts0"/>
              </w:rPr>
              <w:t>–</w:t>
            </w:r>
            <w:r w:rsidRPr="009C077B">
              <w:rPr>
                <w:rStyle w:val="rvts0"/>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4B85A8A" w14:textId="53BD4307"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lastRenderedPageBreak/>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w:t>
            </w:r>
          </w:p>
          <w:p w14:paraId="1258CAD6" w14:textId="692683FB" w:rsidR="00B33F3E" w:rsidRPr="009C077B" w:rsidRDefault="00B33F3E" w:rsidP="00070B2A">
            <w:pPr>
              <w:tabs>
                <w:tab w:val="left" w:pos="5670"/>
                <w:tab w:val="left" w:pos="5812"/>
              </w:tabs>
              <w:ind w:left="127" w:right="127" w:firstLine="141"/>
              <w:jc w:val="both"/>
              <w:rPr>
                <w:rStyle w:val="rvts0"/>
                <w:rFonts w:ascii="Times New Roman" w:hAnsi="Times New Roman" w:cs="Times New Roman"/>
                <w:b/>
                <w:lang w:val="uk-UA" w:eastAsia="uk-UA"/>
              </w:rPr>
            </w:pPr>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тендерної пропозиції надає один з таких документів:</w:t>
            </w:r>
          </w:p>
          <w:p w14:paraId="01C5B75C" w14:textId="77777777" w:rsidR="00B33F3E" w:rsidRPr="009C077B" w:rsidRDefault="00B33F3E"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w:t>
            </w:r>
          </w:p>
          <w:p w14:paraId="708A9B3C" w14:textId="77777777" w:rsidR="00B33F3E" w:rsidRDefault="00B33F3E" w:rsidP="00E26086">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7" w:tgtFrame="_blank" w:history="1">
              <w:r w:rsidRPr="009C077B">
                <w:rPr>
                  <w:rStyle w:val="rvts0"/>
                  <w:rFonts w:ascii="Times New Roman" w:hAnsi="Times New Roman"/>
                  <w:sz w:val="24"/>
                  <w:szCs w:val="24"/>
                  <w:lang w:val="uk-UA" w:eastAsia="uk-UA"/>
                </w:rPr>
                <w:t>Закону України</w:t>
              </w:r>
            </w:hyperlink>
            <w:r w:rsidRPr="009C077B">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48BEEBFB" w14:textId="77777777" w:rsidR="00155140" w:rsidRDefault="00155140" w:rsidP="00155140">
            <w:pPr>
              <w:pStyle w:val="af4"/>
              <w:spacing w:after="0" w:line="240" w:lineRule="auto"/>
              <w:ind w:left="246" w:right="127"/>
              <w:jc w:val="both"/>
              <w:rPr>
                <w:rStyle w:val="rvts0"/>
                <w:rFonts w:ascii="Times New Roman" w:hAnsi="Times New Roman"/>
                <w:sz w:val="24"/>
                <w:szCs w:val="24"/>
                <w:lang w:val="uk-UA" w:eastAsia="uk-UA"/>
              </w:rPr>
            </w:pPr>
          </w:p>
          <w:p w14:paraId="6904BA93" w14:textId="5F6FD50C" w:rsidR="00B33F3E" w:rsidRPr="00155140" w:rsidRDefault="00155140" w:rsidP="00B33F3E">
            <w:pPr>
              <w:pStyle w:val="af2"/>
              <w:spacing w:before="0" w:beforeAutospacing="0" w:after="0" w:afterAutospacing="0"/>
              <w:jc w:val="both"/>
              <w:rPr>
                <w:color w:val="000000"/>
              </w:rPr>
            </w:pPr>
            <w:r w:rsidRPr="00155140">
              <w:rPr>
                <w:color w:val="000000"/>
                <w:lang w:val="uk-UA"/>
              </w:rPr>
              <w:t xml:space="preserve">     </w:t>
            </w:r>
            <w:r w:rsidR="00B33F3E" w:rsidRPr="00155140">
              <w:rPr>
                <w:color w:val="000000"/>
              </w:rPr>
              <w:t>Учасник процедури закупі</w:t>
            </w:r>
            <w:proofErr w:type="gramStart"/>
            <w:r w:rsidR="00B33F3E" w:rsidRPr="00155140">
              <w:rPr>
                <w:color w:val="000000"/>
              </w:rPr>
              <w:t>вл</w:t>
            </w:r>
            <w:proofErr w:type="gramEnd"/>
            <w:r w:rsidR="00B33F3E" w:rsidRPr="00155140">
              <w:rPr>
                <w:color w:val="000000"/>
              </w:rPr>
              <w:t>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B33F3E" w:rsidRPr="00155140">
              <w:rPr>
                <w:color w:val="000000"/>
              </w:rPr>
              <w:t>вл</w:t>
            </w:r>
            <w:proofErr w:type="gramEnd"/>
            <w:r w:rsidR="00B33F3E" w:rsidRPr="00155140">
              <w:rPr>
                <w:color w:val="000000"/>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B33F3E" w:rsidRPr="00155140">
              <w:rPr>
                <w:color w:val="000000"/>
              </w:rPr>
              <w:t>вл</w:t>
            </w:r>
            <w:proofErr w:type="gramEnd"/>
            <w:r w:rsidR="00B33F3E" w:rsidRPr="00155140">
              <w:rPr>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00B33F3E" w:rsidRPr="00155140">
              <w:rPr>
                <w:color w:val="000000"/>
              </w:rPr>
              <w:t>в</w:t>
            </w:r>
            <w:proofErr w:type="gramEnd"/>
            <w:r w:rsidR="00B33F3E" w:rsidRPr="00155140">
              <w:rPr>
                <w:color w:val="000000"/>
              </w:rPr>
              <w:t>, робіт чи послуг тендерної пропозиції.</w:t>
            </w:r>
          </w:p>
          <w:p w14:paraId="75767E41" w14:textId="77777777" w:rsidR="00B33F3E" w:rsidRPr="00155140" w:rsidRDefault="00B33F3E" w:rsidP="00B33F3E">
            <w:pPr>
              <w:pStyle w:val="af2"/>
              <w:spacing w:before="0" w:beforeAutospacing="0" w:after="0" w:afterAutospacing="0"/>
              <w:jc w:val="both"/>
            </w:pPr>
            <w:r w:rsidRPr="00155140">
              <w:rPr>
                <w:color w:val="000000"/>
              </w:rPr>
              <w:t xml:space="preserve">      </w:t>
            </w:r>
            <w:proofErr w:type="gramStart"/>
            <w:r w:rsidRPr="00155140">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roofErr w:type="gramEnd"/>
          </w:p>
          <w:p w14:paraId="5DD6702F" w14:textId="77777777" w:rsidR="00B33F3E" w:rsidRPr="00155140" w:rsidRDefault="00B33F3E" w:rsidP="00B33F3E">
            <w:pPr>
              <w:shd w:val="clear" w:color="auto" w:fill="FFFFFF"/>
              <w:jc w:val="both"/>
            </w:pPr>
            <w:r w:rsidRPr="00155140">
              <w:t xml:space="preserve">     Обґрунтування аномально низької тендерної пропозиції </w:t>
            </w:r>
            <w:proofErr w:type="gramStart"/>
            <w:r w:rsidRPr="00155140">
              <w:t>може м</w:t>
            </w:r>
            <w:proofErr w:type="gramEnd"/>
            <w:r w:rsidRPr="00155140">
              <w:t>істити інформацію про:</w:t>
            </w:r>
          </w:p>
          <w:p w14:paraId="069A9C8F" w14:textId="77777777" w:rsidR="00B33F3E" w:rsidRPr="00155140" w:rsidRDefault="00B33F3E" w:rsidP="00B33F3E">
            <w:pPr>
              <w:shd w:val="clear" w:color="auto" w:fill="FFFFFF"/>
              <w:jc w:val="both"/>
            </w:pPr>
            <w:r w:rsidRPr="00155140">
              <w:t>1) досягнення економії завдяки застосованому технологічному процесу виробництва товарі</w:t>
            </w:r>
            <w:proofErr w:type="gramStart"/>
            <w:r w:rsidRPr="00155140">
              <w:t>в</w:t>
            </w:r>
            <w:proofErr w:type="gramEnd"/>
            <w:r w:rsidRPr="00155140">
              <w:t>, порядку надання послуг чи технології будівництва;</w:t>
            </w:r>
          </w:p>
          <w:p w14:paraId="7474D97C" w14:textId="77777777" w:rsidR="00B33F3E" w:rsidRPr="00155140" w:rsidRDefault="00B33F3E" w:rsidP="00B33F3E">
            <w:pPr>
              <w:shd w:val="clear" w:color="auto" w:fill="FFFFFF"/>
              <w:jc w:val="both"/>
            </w:pPr>
            <w:r w:rsidRPr="00155140">
              <w:t xml:space="preserve">2) сприятливі умови, за яких учасник може поставити товари, надати послуги чи виконати роботи, зокрема </w:t>
            </w:r>
            <w:proofErr w:type="gramStart"/>
            <w:r w:rsidRPr="00155140">
              <w:t>спец</w:t>
            </w:r>
            <w:proofErr w:type="gramEnd"/>
            <w:r w:rsidRPr="00155140">
              <w:t xml:space="preserve">іальна цінова пропозиція </w:t>
            </w:r>
            <w:r w:rsidRPr="00155140">
              <w:lastRenderedPageBreak/>
              <w:t>(знижка) учасника;</w:t>
            </w:r>
          </w:p>
          <w:p w14:paraId="26BFBD31" w14:textId="41C86B73" w:rsidR="00B33F3E" w:rsidRPr="009C077B" w:rsidRDefault="00B33F3E" w:rsidP="00B33F3E">
            <w:pPr>
              <w:pStyle w:val="af4"/>
              <w:spacing w:after="0" w:line="240" w:lineRule="auto"/>
              <w:ind w:left="246" w:right="127"/>
              <w:jc w:val="both"/>
              <w:rPr>
                <w:rStyle w:val="rvts0"/>
                <w:rFonts w:ascii="Times New Roman" w:hAnsi="Times New Roman"/>
                <w:sz w:val="24"/>
                <w:szCs w:val="24"/>
                <w:lang w:val="uk-UA" w:eastAsia="uk-UA"/>
              </w:rPr>
            </w:pPr>
            <w:r w:rsidRPr="00155140">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4693BDF6"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t xml:space="preserve">Замовник відхиляє тендерну пропозицію із зазначенням аргументації в електронній системі закупівель </w:t>
            </w:r>
            <w:bookmarkStart w:id="13" w:name="n1589"/>
            <w:bookmarkEnd w:id="13"/>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4" w:name="n1608"/>
            <w:bookmarkStart w:id="15" w:name="n1609"/>
            <w:bookmarkEnd w:id="14"/>
            <w:bookmarkEnd w:id="15"/>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6" w:name="n525"/>
            <w:bookmarkEnd w:id="16"/>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7" w:name="n576"/>
            <w:bookmarkEnd w:id="17"/>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9C077B"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30558812" w14:textId="77777777" w:rsidR="00B33F3E" w:rsidRPr="009C077B" w:rsidRDefault="00B33F3E" w:rsidP="00551758">
            <w:pPr>
              <w:shd w:val="clear" w:color="auto" w:fill="FFFFFF"/>
              <w:tabs>
                <w:tab w:val="left" w:pos="8198"/>
              </w:tabs>
              <w:ind w:left="127" w:right="127" w:firstLine="141"/>
              <w:jc w:val="both"/>
              <w:rPr>
                <w:rFonts w:ascii="Times New Roman" w:hAnsi="Times New Roman"/>
                <w:lang w:val="uk-UA"/>
              </w:rPr>
            </w:pPr>
            <w:bookmarkStart w:id="18" w:name="n463"/>
            <w:bookmarkEnd w:id="18"/>
            <w:r w:rsidRPr="009C077B">
              <w:rPr>
                <w:rFonts w:ascii="Times New Roman" w:hAnsi="Times New Roman"/>
                <w:lang w:val="uk-UA"/>
              </w:rPr>
              <w:t>Забезпечення виконання договору не вимагається.</w:t>
            </w:r>
          </w:p>
          <w:p w14:paraId="5C51EA7C" w14:textId="77777777" w:rsidR="00B33F3E" w:rsidRPr="009C077B" w:rsidRDefault="00B33F3E" w:rsidP="00551758">
            <w:pPr>
              <w:shd w:val="clear" w:color="auto" w:fill="FFFFFF"/>
              <w:tabs>
                <w:tab w:val="left" w:pos="8198"/>
              </w:tabs>
              <w:ind w:left="127" w:right="127" w:firstLine="141"/>
              <w:jc w:val="both"/>
              <w:rPr>
                <w:rFonts w:ascii="Times New Roman" w:hAnsi="Times New Roman"/>
                <w:lang w:val="uk-UA"/>
              </w:rPr>
            </w:pPr>
          </w:p>
          <w:p w14:paraId="7E32C37B" w14:textId="6B66A9AC" w:rsidR="00B33F3E" w:rsidRPr="009C077B" w:rsidRDefault="00B33F3E" w:rsidP="00817382">
            <w:pPr>
              <w:ind w:left="127" w:right="127" w:firstLine="141"/>
              <w:jc w:val="both"/>
              <w:rPr>
                <w:lang w:val="uk-UA"/>
              </w:rPr>
            </w:pPr>
          </w:p>
        </w:tc>
      </w:tr>
    </w:tbl>
    <w:p w14:paraId="2AEE3C2A" w14:textId="62E5CBB4" w:rsidR="003B6582" w:rsidRPr="009C077B" w:rsidRDefault="003B6582" w:rsidP="001D7985">
      <w:pPr>
        <w:widowControl/>
        <w:autoSpaceDE/>
        <w:autoSpaceDN/>
        <w:contextualSpacing/>
        <w:rPr>
          <w:rFonts w:ascii="Times New Roman" w:hAnsi="Times New Roman" w:cs="Times New Roman"/>
          <w:szCs w:val="28"/>
          <w:lang w:val="uk-UA" w:eastAsia="uk-UA"/>
        </w:rPr>
      </w:pPr>
    </w:p>
    <w:p w14:paraId="40CEE8E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5CCAB73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67E4BBFC"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4D0C930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76725820"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1BABADE0"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243A3395"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241F424A" w14:textId="77777777" w:rsidR="00B33F3E" w:rsidRDefault="00B33F3E" w:rsidP="00155140">
      <w:pPr>
        <w:widowControl/>
        <w:autoSpaceDE/>
        <w:autoSpaceDN/>
        <w:contextualSpacing/>
        <w:rPr>
          <w:rFonts w:ascii="Times New Roman" w:hAnsi="Times New Roman" w:cs="Times New Roman"/>
          <w:sz w:val="28"/>
          <w:szCs w:val="28"/>
          <w:lang w:val="uk-UA" w:eastAsia="uk-UA"/>
        </w:rPr>
      </w:pPr>
    </w:p>
    <w:p w14:paraId="604D1788" w14:textId="77777777" w:rsidR="00155140" w:rsidRDefault="00155140" w:rsidP="00155140">
      <w:pPr>
        <w:widowControl/>
        <w:autoSpaceDE/>
        <w:autoSpaceDN/>
        <w:contextualSpacing/>
        <w:rPr>
          <w:rFonts w:ascii="Times New Roman" w:hAnsi="Times New Roman" w:cs="Times New Roman"/>
          <w:sz w:val="28"/>
          <w:szCs w:val="28"/>
          <w:lang w:val="uk-UA" w:eastAsia="uk-UA"/>
        </w:rPr>
      </w:pPr>
    </w:p>
    <w:p w14:paraId="5E3EC854"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2998283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29E40114" w14:textId="77777777" w:rsidR="00EA2E5C" w:rsidRDefault="00EA2E5C" w:rsidP="00475E92">
      <w:pPr>
        <w:widowControl/>
        <w:autoSpaceDE/>
        <w:autoSpaceDN/>
        <w:contextualSpacing/>
        <w:jc w:val="right"/>
        <w:rPr>
          <w:rFonts w:ascii="Times New Roman" w:hAnsi="Times New Roman" w:cs="Times New Roman"/>
          <w:sz w:val="28"/>
          <w:szCs w:val="28"/>
          <w:lang w:val="uk-UA" w:eastAsia="uk-UA"/>
        </w:rPr>
      </w:pPr>
    </w:p>
    <w:p w14:paraId="2B0A21E0" w14:textId="77777777" w:rsidR="00EA2E5C" w:rsidRDefault="00EA2E5C" w:rsidP="00475E92">
      <w:pPr>
        <w:widowControl/>
        <w:autoSpaceDE/>
        <w:autoSpaceDN/>
        <w:contextualSpacing/>
        <w:jc w:val="right"/>
        <w:rPr>
          <w:rFonts w:ascii="Times New Roman" w:hAnsi="Times New Roman" w:cs="Times New Roman"/>
          <w:sz w:val="28"/>
          <w:szCs w:val="28"/>
          <w:lang w:val="uk-UA" w:eastAsia="uk-UA"/>
        </w:rPr>
      </w:pPr>
    </w:p>
    <w:p w14:paraId="330CE1A6" w14:textId="7D3FC179" w:rsidR="00342762" w:rsidRPr="009C077B" w:rsidRDefault="00342762" w:rsidP="00475E92">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Додаток 1</w:t>
      </w:r>
    </w:p>
    <w:p w14:paraId="10397A98" w14:textId="77777777" w:rsidR="00342762" w:rsidRPr="009C077B" w:rsidRDefault="00342762" w:rsidP="00342762">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342762">
      <w:pPr>
        <w:widowControl/>
        <w:autoSpaceDE/>
        <w:autoSpaceDN/>
        <w:jc w:val="both"/>
        <w:rPr>
          <w:rFonts w:ascii="Times New Roman" w:hAnsi="Times New Roman" w:cs="Times New Roman"/>
          <w:szCs w:val="28"/>
          <w:lang w:val="uk-UA" w:eastAsia="uk-UA"/>
        </w:rPr>
      </w:pPr>
    </w:p>
    <w:p w14:paraId="6E2B70E5" w14:textId="5DE4B662" w:rsidR="00342762" w:rsidRPr="009C077B" w:rsidRDefault="00342762" w:rsidP="00342762">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89A33B1" w14:textId="02A129BD" w:rsidR="00342762" w:rsidRPr="009C077B" w:rsidRDefault="009344C9" w:rsidP="00342762">
      <w:pPr>
        <w:widowControl/>
        <w:autoSpaceDE/>
        <w:autoSpaceDN/>
        <w:contextualSpacing/>
        <w:jc w:val="both"/>
        <w:rPr>
          <w:rFonts w:ascii="Times New Roman" w:hAnsi="Times New Roman" w:cs="Times New Roman"/>
          <w:szCs w:val="28"/>
          <w:lang w:val="uk-UA" w:eastAsia="uk-UA"/>
        </w:rPr>
      </w:pPr>
      <w:r w:rsidRPr="009344C9">
        <w:rPr>
          <w:rFonts w:ascii="Times New Roman" w:hAnsi="Times New Roman" w:cs="Times New Roman"/>
          <w:szCs w:val="28"/>
          <w:lang w:val="uk-UA" w:eastAsia="uk-UA"/>
        </w:rPr>
        <w:t>ДК 021:2015 44830000-7 - Мастики, шпаклівки, замазки та розчинники (шпаклів</w:t>
      </w:r>
      <w:r>
        <w:rPr>
          <w:rFonts w:ascii="Times New Roman" w:hAnsi="Times New Roman" w:cs="Times New Roman"/>
          <w:szCs w:val="28"/>
          <w:lang w:val="uk-UA" w:eastAsia="uk-UA"/>
        </w:rPr>
        <w:t>ка стартова, шпаклівка фінішна)</w:t>
      </w:r>
    </w:p>
    <w:p w14:paraId="4EBE15BF"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D551162"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7388C40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0D4275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342762" w:rsidRPr="009C077B" w14:paraId="306F89AA" w14:textId="77777777" w:rsidTr="00155140">
        <w:tc>
          <w:tcPr>
            <w:tcW w:w="628" w:type="dxa"/>
          </w:tcPr>
          <w:p w14:paraId="45F516E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667BA860"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30F767A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p>
        </w:tc>
        <w:tc>
          <w:tcPr>
            <w:tcW w:w="1417" w:type="dxa"/>
          </w:tcPr>
          <w:p w14:paraId="1E4F75E4"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96A5C9B"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342762" w:rsidRPr="009C077B" w14:paraId="69E47F63" w14:textId="77777777" w:rsidTr="00155140">
        <w:tc>
          <w:tcPr>
            <w:tcW w:w="628" w:type="dxa"/>
          </w:tcPr>
          <w:p w14:paraId="4201130D" w14:textId="088CA503" w:rsidR="00342762" w:rsidRPr="009C077B" w:rsidRDefault="00155140"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tcPr>
          <w:p w14:paraId="3E44C0D3" w14:textId="4F9ADA29" w:rsidR="00342762" w:rsidRPr="009C077B" w:rsidRDefault="00EA2E5C" w:rsidP="00155140">
            <w:pPr>
              <w:ind w:right="142"/>
              <w:jc w:val="center"/>
              <w:rPr>
                <w:rFonts w:ascii="Times New Roman" w:hAnsi="Times New Roman" w:cs="Times New Roman"/>
                <w:sz w:val="20"/>
                <w:szCs w:val="22"/>
                <w:lang w:val="uk-UA"/>
              </w:rPr>
            </w:pPr>
            <w:r>
              <w:rPr>
                <w:color w:val="000000"/>
              </w:rPr>
              <w:t>Шпаклівка стартова</w:t>
            </w:r>
          </w:p>
        </w:tc>
        <w:tc>
          <w:tcPr>
            <w:tcW w:w="2835" w:type="dxa"/>
          </w:tcPr>
          <w:p w14:paraId="6EA63617" w14:textId="12B6A549" w:rsidR="00342762" w:rsidRPr="009C077B" w:rsidRDefault="00B03F7A" w:rsidP="00155140">
            <w:pPr>
              <w:ind w:right="142"/>
              <w:jc w:val="center"/>
              <w:rPr>
                <w:rFonts w:ascii="Times New Roman" w:hAnsi="Times New Roman" w:cs="Times New Roman"/>
                <w:sz w:val="20"/>
                <w:szCs w:val="22"/>
                <w:lang w:val="uk-UA"/>
              </w:rPr>
            </w:pPr>
            <w:r w:rsidRPr="00B03F7A">
              <w:rPr>
                <w:rFonts w:ascii="Times New Roman" w:hAnsi="Times New Roman" w:cs="Times New Roman"/>
                <w:sz w:val="20"/>
                <w:szCs w:val="22"/>
                <w:lang w:val="uk-UA"/>
              </w:rPr>
              <w:t>ТУ У В. 2.7.-26.6-21685172.002-2002 або ДСТУ Б В.2.7-126:2011</w:t>
            </w:r>
            <w:r w:rsidR="00155140">
              <w:rPr>
                <w:rFonts w:ascii="Times New Roman" w:hAnsi="Times New Roman" w:cs="Times New Roman"/>
                <w:sz w:val="20"/>
                <w:szCs w:val="22"/>
                <w:lang w:val="uk-UA"/>
              </w:rPr>
              <w:t xml:space="preserve"> або еквівалент</w:t>
            </w:r>
          </w:p>
        </w:tc>
        <w:tc>
          <w:tcPr>
            <w:tcW w:w="1417" w:type="dxa"/>
          </w:tcPr>
          <w:p w14:paraId="79760F95" w14:textId="364A5C66" w:rsidR="00342762" w:rsidRPr="009C077B" w:rsidRDefault="00B03F7A"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1500</w:t>
            </w:r>
          </w:p>
        </w:tc>
        <w:tc>
          <w:tcPr>
            <w:tcW w:w="1565" w:type="dxa"/>
          </w:tcPr>
          <w:p w14:paraId="4140B174" w14:textId="798A4C30" w:rsidR="00342762" w:rsidRPr="009C077B" w:rsidRDefault="00B03F7A"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кг</w:t>
            </w:r>
          </w:p>
        </w:tc>
      </w:tr>
      <w:tr w:rsidR="00B03F7A" w:rsidRPr="009C077B" w14:paraId="14361541" w14:textId="77777777" w:rsidTr="00155140">
        <w:tc>
          <w:tcPr>
            <w:tcW w:w="628" w:type="dxa"/>
          </w:tcPr>
          <w:p w14:paraId="56A65795" w14:textId="79DA1DED" w:rsidR="00B03F7A" w:rsidRDefault="00B03F7A"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w:t>
            </w:r>
          </w:p>
        </w:tc>
        <w:tc>
          <w:tcPr>
            <w:tcW w:w="3494" w:type="dxa"/>
          </w:tcPr>
          <w:p w14:paraId="467AC96B" w14:textId="664940C7" w:rsidR="00B03F7A" w:rsidRPr="00B03F7A" w:rsidRDefault="00B03F7A" w:rsidP="00155140">
            <w:pPr>
              <w:ind w:right="142"/>
              <w:jc w:val="center"/>
              <w:rPr>
                <w:color w:val="000000"/>
                <w:lang w:val="uk-UA"/>
              </w:rPr>
            </w:pPr>
            <w:r>
              <w:rPr>
                <w:color w:val="000000"/>
                <w:lang w:val="uk-UA"/>
              </w:rPr>
              <w:t>Шпаклівка фінішна</w:t>
            </w:r>
          </w:p>
        </w:tc>
        <w:tc>
          <w:tcPr>
            <w:tcW w:w="2835" w:type="dxa"/>
          </w:tcPr>
          <w:p w14:paraId="6F8DE2FD" w14:textId="1EEC680E" w:rsidR="00B03F7A" w:rsidRPr="00B03F7A" w:rsidRDefault="00B03F7A" w:rsidP="00155140">
            <w:pPr>
              <w:ind w:right="142"/>
              <w:jc w:val="center"/>
              <w:rPr>
                <w:rFonts w:ascii="Times New Roman" w:hAnsi="Times New Roman" w:cs="Times New Roman"/>
                <w:sz w:val="20"/>
                <w:szCs w:val="22"/>
                <w:lang w:val="uk-UA"/>
              </w:rPr>
            </w:pPr>
            <w:r w:rsidRPr="00B03F7A">
              <w:rPr>
                <w:rFonts w:ascii="Times New Roman" w:hAnsi="Times New Roman" w:cs="Times New Roman"/>
                <w:sz w:val="20"/>
                <w:szCs w:val="22"/>
                <w:lang w:val="uk-UA"/>
              </w:rPr>
              <w:t>ДСТУ Б В.2.7-126:2011</w:t>
            </w:r>
            <w:r>
              <w:rPr>
                <w:rFonts w:ascii="Times New Roman" w:hAnsi="Times New Roman" w:cs="Times New Roman"/>
                <w:sz w:val="20"/>
                <w:szCs w:val="22"/>
                <w:lang w:val="uk-UA"/>
              </w:rPr>
              <w:t xml:space="preserve"> або еквівалент</w:t>
            </w:r>
          </w:p>
        </w:tc>
        <w:tc>
          <w:tcPr>
            <w:tcW w:w="1417" w:type="dxa"/>
          </w:tcPr>
          <w:p w14:paraId="3149EAF0" w14:textId="6E60A604" w:rsidR="00B03F7A" w:rsidRDefault="00B03F7A"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1500</w:t>
            </w:r>
          </w:p>
        </w:tc>
        <w:tc>
          <w:tcPr>
            <w:tcW w:w="1565" w:type="dxa"/>
          </w:tcPr>
          <w:p w14:paraId="7BC6C9BB" w14:textId="0CCDEBDB" w:rsidR="00B03F7A" w:rsidRDefault="00B03F7A"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кг</w:t>
            </w:r>
          </w:p>
        </w:tc>
      </w:tr>
    </w:tbl>
    <w:p w14:paraId="2B4E570C" w14:textId="2D017D16" w:rsidR="00B03F7A" w:rsidRPr="00B03F7A" w:rsidRDefault="00B03F7A" w:rsidP="00B03F7A">
      <w:pPr>
        <w:jc w:val="center"/>
        <w:rPr>
          <w:rFonts w:ascii="Times New Roman" w:hAnsi="Times New Roman" w:cs="Times New Roman"/>
          <w:b/>
          <w:lang w:val="uk-UA"/>
        </w:rPr>
      </w:pPr>
      <w:r w:rsidRPr="00B03F7A">
        <w:rPr>
          <w:rFonts w:ascii="Times New Roman" w:hAnsi="Times New Roman" w:cs="Times New Roman"/>
          <w:b/>
        </w:rPr>
        <w:t>Шпаклівка стартова (або еквівалент)</w:t>
      </w:r>
    </w:p>
    <w:p w14:paraId="57EB3FB0" w14:textId="77777777" w:rsidR="00B03F7A" w:rsidRPr="00B03F7A" w:rsidRDefault="00B03F7A" w:rsidP="00B03F7A">
      <w:pPr>
        <w:rPr>
          <w:rFonts w:ascii="Times New Roman" w:hAnsi="Times New Roman" w:cs="Times New Roman"/>
        </w:rPr>
      </w:pPr>
      <w:r w:rsidRPr="00B03F7A">
        <w:rPr>
          <w:rFonts w:ascii="Times New Roman" w:hAnsi="Times New Roman" w:cs="Times New Roman"/>
          <w:b/>
        </w:rPr>
        <w:t>Галузь застосування</w:t>
      </w:r>
      <w:r w:rsidRPr="00B03F7A">
        <w:rPr>
          <w:rFonts w:ascii="Times New Roman" w:hAnsi="Times New Roman" w:cs="Times New Roman"/>
        </w:rPr>
        <w:t xml:space="preserve"> – ремонтно-будівельні роботи</w:t>
      </w:r>
    </w:p>
    <w:p w14:paraId="76F71A87" w14:textId="77777777" w:rsidR="00B03F7A" w:rsidRPr="00B03F7A" w:rsidRDefault="00B03F7A" w:rsidP="00B03F7A">
      <w:pPr>
        <w:rPr>
          <w:rFonts w:ascii="Times New Roman" w:hAnsi="Times New Roman" w:cs="Times New Roman"/>
          <w:b/>
        </w:rPr>
      </w:pPr>
      <w:r w:rsidRPr="00B03F7A">
        <w:rPr>
          <w:rFonts w:ascii="Times New Roman" w:hAnsi="Times New Roman" w:cs="Times New Roman"/>
          <w:b/>
        </w:rPr>
        <w:t xml:space="preserve">Призначення – </w:t>
      </w:r>
      <w:r w:rsidRPr="00B03F7A">
        <w:rPr>
          <w:rFonts w:ascii="Times New Roman" w:hAnsi="Times New Roman" w:cs="Times New Roman"/>
        </w:rPr>
        <w:t>для вирівнювання мінеральних поверхонь (із цегли, бетону, керамзито-бетонних блоків та блоків із ніздрюватого бетону)</w:t>
      </w:r>
      <w:proofErr w:type="gramStart"/>
      <w:r w:rsidRPr="00B03F7A">
        <w:rPr>
          <w:rFonts w:ascii="Times New Roman" w:hAnsi="Times New Roman" w:cs="Times New Roman"/>
        </w:rPr>
        <w:t xml:space="preserve"> ;</w:t>
      </w:r>
      <w:proofErr w:type="gramEnd"/>
    </w:p>
    <w:p w14:paraId="00C193D9" w14:textId="77777777" w:rsidR="00B03F7A" w:rsidRPr="00B03F7A" w:rsidRDefault="00B03F7A" w:rsidP="00B03F7A">
      <w:pPr>
        <w:rPr>
          <w:rFonts w:ascii="Times New Roman" w:hAnsi="Times New Roman" w:cs="Times New Roman"/>
        </w:rPr>
      </w:pPr>
      <w:r w:rsidRPr="00B03F7A">
        <w:rPr>
          <w:rFonts w:ascii="Times New Roman" w:hAnsi="Times New Roman" w:cs="Times New Roman"/>
          <w:b/>
        </w:rPr>
        <w:t>Склад</w:t>
      </w:r>
      <w:r w:rsidRPr="00B03F7A">
        <w:rPr>
          <w:rFonts w:ascii="Times New Roman" w:hAnsi="Times New Roman" w:cs="Times New Roman"/>
        </w:rPr>
        <w:t xml:space="preserve"> – цементн</w:t>
      </w:r>
      <w:proofErr w:type="gramStart"/>
      <w:r w:rsidRPr="00B03F7A">
        <w:rPr>
          <w:rFonts w:ascii="Times New Roman" w:hAnsi="Times New Roman" w:cs="Times New Roman"/>
        </w:rPr>
        <w:t>о-</w:t>
      </w:r>
      <w:proofErr w:type="gramEnd"/>
      <w:r w:rsidRPr="00B03F7A">
        <w:rPr>
          <w:rFonts w:ascii="Times New Roman" w:hAnsi="Times New Roman" w:cs="Times New Roman"/>
        </w:rPr>
        <w:t xml:space="preserve"> вапняна суміш із мінеральними наповнювачами та органічними модифікаторами;</w:t>
      </w:r>
    </w:p>
    <w:p w14:paraId="1D51A767" w14:textId="77777777" w:rsidR="00B03F7A" w:rsidRPr="00B03F7A" w:rsidRDefault="00B03F7A" w:rsidP="00B03F7A">
      <w:pPr>
        <w:rPr>
          <w:rFonts w:ascii="Times New Roman" w:hAnsi="Times New Roman" w:cs="Times New Roman"/>
        </w:rPr>
      </w:pPr>
      <w:r w:rsidRPr="00B03F7A">
        <w:rPr>
          <w:rFonts w:ascii="Times New Roman" w:hAnsi="Times New Roman" w:cs="Times New Roman"/>
        </w:rPr>
        <w:t>Матеріал мішка – папі</w:t>
      </w:r>
      <w:proofErr w:type="gramStart"/>
      <w:r w:rsidRPr="00B03F7A">
        <w:rPr>
          <w:rFonts w:ascii="Times New Roman" w:hAnsi="Times New Roman" w:cs="Times New Roman"/>
        </w:rPr>
        <w:t>р</w:t>
      </w:r>
      <w:proofErr w:type="gramEnd"/>
      <w:r w:rsidRPr="00B03F7A">
        <w:rPr>
          <w:rFonts w:ascii="Times New Roman" w:hAnsi="Times New Roman" w:cs="Times New Roman"/>
        </w:rPr>
        <w:t xml:space="preserve"> ;</w:t>
      </w:r>
    </w:p>
    <w:p w14:paraId="608FDD67" w14:textId="77777777" w:rsidR="00B03F7A" w:rsidRPr="00B03F7A" w:rsidRDefault="00B03F7A" w:rsidP="00B03F7A">
      <w:pPr>
        <w:rPr>
          <w:rFonts w:ascii="Times New Roman" w:hAnsi="Times New Roman" w:cs="Times New Roman"/>
        </w:rPr>
      </w:pPr>
      <w:r w:rsidRPr="00B03F7A">
        <w:rPr>
          <w:rFonts w:ascii="Times New Roman" w:hAnsi="Times New Roman" w:cs="Times New Roman"/>
          <w:b/>
        </w:rPr>
        <w:t xml:space="preserve">Витрата матеріалу – </w:t>
      </w:r>
      <w:r w:rsidRPr="00B03F7A">
        <w:rPr>
          <w:rFonts w:ascii="Times New Roman" w:hAnsi="Times New Roman" w:cs="Times New Roman"/>
        </w:rPr>
        <w:t>1,5 кг/м</w:t>
      </w:r>
      <w:proofErr w:type="gramStart"/>
      <w:r w:rsidRPr="00B03F7A">
        <w:rPr>
          <w:rFonts w:ascii="Times New Roman" w:hAnsi="Times New Roman" w:cs="Times New Roman"/>
          <w:vertAlign w:val="superscript"/>
        </w:rPr>
        <w:t>2</w:t>
      </w:r>
      <w:proofErr w:type="gramEnd"/>
      <w:r w:rsidRPr="00B03F7A">
        <w:rPr>
          <w:rFonts w:ascii="Times New Roman" w:hAnsi="Times New Roman" w:cs="Times New Roman"/>
        </w:rPr>
        <w:t xml:space="preserve"> на шар 1 мм</w:t>
      </w:r>
    </w:p>
    <w:p w14:paraId="0A2DAC99" w14:textId="77777777" w:rsidR="00B03F7A" w:rsidRPr="00B03F7A" w:rsidRDefault="00B03F7A" w:rsidP="00B03F7A">
      <w:pPr>
        <w:rPr>
          <w:rFonts w:ascii="Times New Roman" w:hAnsi="Times New Roman" w:cs="Times New Roman"/>
        </w:rPr>
      </w:pPr>
      <w:r w:rsidRPr="00B03F7A">
        <w:rPr>
          <w:rFonts w:ascii="Times New Roman" w:hAnsi="Times New Roman" w:cs="Times New Roman"/>
          <w:b/>
        </w:rPr>
        <w:t xml:space="preserve">Маса мішка </w:t>
      </w:r>
      <w:r w:rsidRPr="00B03F7A">
        <w:rPr>
          <w:rFonts w:ascii="Times New Roman" w:hAnsi="Times New Roman" w:cs="Times New Roman"/>
        </w:rPr>
        <w:t xml:space="preserve"> – 25 кг</w:t>
      </w:r>
    </w:p>
    <w:p w14:paraId="2C68EDCC" w14:textId="77777777" w:rsidR="00B03F7A" w:rsidRPr="00B03F7A" w:rsidRDefault="00B03F7A" w:rsidP="00B03F7A">
      <w:pPr>
        <w:jc w:val="both"/>
        <w:rPr>
          <w:lang w:val="uk-UA"/>
        </w:rPr>
      </w:pPr>
    </w:p>
    <w:p w14:paraId="7E95270A" w14:textId="2D287356" w:rsidR="00B03F7A" w:rsidRPr="00B03F7A" w:rsidRDefault="00B03F7A" w:rsidP="00B03F7A">
      <w:pPr>
        <w:jc w:val="center"/>
        <w:rPr>
          <w:rFonts w:ascii="Times New Roman" w:hAnsi="Times New Roman" w:cs="Times New Roman"/>
          <w:b/>
          <w:lang w:val="uk-UA"/>
        </w:rPr>
      </w:pPr>
      <w:r w:rsidRPr="00B03F7A">
        <w:rPr>
          <w:rFonts w:ascii="Times New Roman" w:hAnsi="Times New Roman" w:cs="Times New Roman"/>
          <w:b/>
        </w:rPr>
        <w:t>Шпаклівка фінішна (або еквівалент)</w:t>
      </w:r>
    </w:p>
    <w:p w14:paraId="31BE53A5" w14:textId="77777777" w:rsidR="00B03F7A" w:rsidRPr="00B03F7A" w:rsidRDefault="00B03F7A" w:rsidP="00B03F7A">
      <w:pPr>
        <w:rPr>
          <w:rFonts w:ascii="Times New Roman" w:hAnsi="Times New Roman" w:cs="Times New Roman"/>
        </w:rPr>
      </w:pPr>
      <w:r w:rsidRPr="00B03F7A">
        <w:rPr>
          <w:rFonts w:ascii="Times New Roman" w:hAnsi="Times New Roman" w:cs="Times New Roman"/>
          <w:b/>
        </w:rPr>
        <w:t>Галузь застосування</w:t>
      </w:r>
      <w:r w:rsidRPr="00B03F7A">
        <w:rPr>
          <w:rFonts w:ascii="Times New Roman" w:hAnsi="Times New Roman" w:cs="Times New Roman"/>
        </w:rPr>
        <w:t xml:space="preserve"> – ремонтно-будівельні роботи</w:t>
      </w:r>
    </w:p>
    <w:p w14:paraId="6D9BA1AD" w14:textId="77777777" w:rsidR="00B03F7A" w:rsidRPr="00B03F7A" w:rsidRDefault="00B03F7A" w:rsidP="00B03F7A">
      <w:pPr>
        <w:rPr>
          <w:rFonts w:ascii="Times New Roman" w:hAnsi="Times New Roman" w:cs="Times New Roman"/>
          <w:b/>
        </w:rPr>
      </w:pPr>
      <w:r w:rsidRPr="00B03F7A">
        <w:rPr>
          <w:rFonts w:ascii="Times New Roman" w:hAnsi="Times New Roman" w:cs="Times New Roman"/>
          <w:b/>
        </w:rPr>
        <w:t xml:space="preserve">Призначення – </w:t>
      </w:r>
      <w:r w:rsidRPr="00B03F7A">
        <w:rPr>
          <w:rFonts w:ascii="Times New Roman" w:hAnsi="Times New Roman" w:cs="Times New Roman"/>
        </w:rPr>
        <w:t xml:space="preserve">для високоякісної </w:t>
      </w:r>
      <w:proofErr w:type="gramStart"/>
      <w:r w:rsidRPr="00B03F7A">
        <w:rPr>
          <w:rFonts w:ascii="Times New Roman" w:hAnsi="Times New Roman" w:cs="Times New Roman"/>
        </w:rPr>
        <w:t>п</w:t>
      </w:r>
      <w:proofErr w:type="gramEnd"/>
      <w:r w:rsidRPr="00B03F7A">
        <w:rPr>
          <w:rFonts w:ascii="Times New Roman" w:hAnsi="Times New Roman" w:cs="Times New Roman"/>
        </w:rPr>
        <w:t xml:space="preserve">ідготовки бетонних, цементно-вапняних, цегляних та гіпсових поверхонь під оздоблення </w:t>
      </w:r>
      <w:r w:rsidRPr="00B03F7A">
        <w:rPr>
          <w:rFonts w:ascii="Times New Roman" w:hAnsi="Times New Roman" w:cs="Times New Roman"/>
          <w:b/>
        </w:rPr>
        <w:t xml:space="preserve">  </w:t>
      </w:r>
    </w:p>
    <w:p w14:paraId="069667A8" w14:textId="77777777" w:rsidR="00B03F7A" w:rsidRPr="00B03F7A" w:rsidRDefault="00B03F7A" w:rsidP="00B03F7A">
      <w:pPr>
        <w:rPr>
          <w:rFonts w:ascii="Times New Roman" w:hAnsi="Times New Roman" w:cs="Times New Roman"/>
        </w:rPr>
      </w:pPr>
      <w:r w:rsidRPr="00B03F7A">
        <w:rPr>
          <w:rFonts w:ascii="Times New Roman" w:hAnsi="Times New Roman" w:cs="Times New Roman"/>
          <w:b/>
        </w:rPr>
        <w:t>Склад</w:t>
      </w:r>
      <w:r w:rsidRPr="00B03F7A">
        <w:rPr>
          <w:rFonts w:ascii="Times New Roman" w:hAnsi="Times New Roman" w:cs="Times New Roman"/>
        </w:rPr>
        <w:t xml:space="preserve"> – сепарований гіпс з мінеральними наповнювачами і органічними модифікаторами;</w:t>
      </w:r>
    </w:p>
    <w:p w14:paraId="53134A9B" w14:textId="77777777" w:rsidR="00B03F7A" w:rsidRPr="00B03F7A" w:rsidRDefault="00B03F7A" w:rsidP="00B03F7A">
      <w:pPr>
        <w:rPr>
          <w:rFonts w:ascii="Times New Roman" w:hAnsi="Times New Roman" w:cs="Times New Roman"/>
        </w:rPr>
      </w:pPr>
      <w:r w:rsidRPr="00B03F7A">
        <w:rPr>
          <w:rFonts w:ascii="Times New Roman" w:hAnsi="Times New Roman" w:cs="Times New Roman"/>
        </w:rPr>
        <w:t>Матеріал мішка – папі</w:t>
      </w:r>
      <w:proofErr w:type="gramStart"/>
      <w:r w:rsidRPr="00B03F7A">
        <w:rPr>
          <w:rFonts w:ascii="Times New Roman" w:hAnsi="Times New Roman" w:cs="Times New Roman"/>
        </w:rPr>
        <w:t>р</w:t>
      </w:r>
      <w:proofErr w:type="gramEnd"/>
      <w:r w:rsidRPr="00B03F7A">
        <w:rPr>
          <w:rFonts w:ascii="Times New Roman" w:hAnsi="Times New Roman" w:cs="Times New Roman"/>
        </w:rPr>
        <w:t xml:space="preserve"> ;</w:t>
      </w:r>
    </w:p>
    <w:p w14:paraId="26220D74" w14:textId="77777777" w:rsidR="00B03F7A" w:rsidRPr="00B03F7A" w:rsidRDefault="00B03F7A" w:rsidP="00B03F7A">
      <w:pPr>
        <w:rPr>
          <w:rFonts w:ascii="Times New Roman" w:hAnsi="Times New Roman" w:cs="Times New Roman"/>
        </w:rPr>
      </w:pPr>
      <w:r w:rsidRPr="00B03F7A">
        <w:rPr>
          <w:rFonts w:ascii="Times New Roman" w:hAnsi="Times New Roman" w:cs="Times New Roman"/>
          <w:b/>
        </w:rPr>
        <w:t>Колі</w:t>
      </w:r>
      <w:proofErr w:type="gramStart"/>
      <w:r w:rsidRPr="00B03F7A">
        <w:rPr>
          <w:rFonts w:ascii="Times New Roman" w:hAnsi="Times New Roman" w:cs="Times New Roman"/>
          <w:b/>
        </w:rPr>
        <w:t>р</w:t>
      </w:r>
      <w:proofErr w:type="gramEnd"/>
      <w:r w:rsidRPr="00B03F7A">
        <w:rPr>
          <w:rFonts w:ascii="Times New Roman" w:hAnsi="Times New Roman" w:cs="Times New Roman"/>
          <w:b/>
        </w:rPr>
        <w:t xml:space="preserve"> – </w:t>
      </w:r>
      <w:r w:rsidRPr="00B03F7A">
        <w:rPr>
          <w:rFonts w:ascii="Times New Roman" w:hAnsi="Times New Roman" w:cs="Times New Roman"/>
        </w:rPr>
        <w:t>білий</w:t>
      </w:r>
    </w:p>
    <w:p w14:paraId="036AD943" w14:textId="77777777" w:rsidR="00B03F7A" w:rsidRPr="00B03F7A" w:rsidRDefault="00B03F7A" w:rsidP="00B03F7A">
      <w:pPr>
        <w:rPr>
          <w:rFonts w:ascii="Times New Roman" w:hAnsi="Times New Roman" w:cs="Times New Roman"/>
        </w:rPr>
      </w:pPr>
      <w:r w:rsidRPr="00B03F7A">
        <w:rPr>
          <w:rFonts w:ascii="Times New Roman" w:hAnsi="Times New Roman" w:cs="Times New Roman"/>
          <w:b/>
        </w:rPr>
        <w:t xml:space="preserve">Витрата матеріалу – </w:t>
      </w:r>
      <w:r w:rsidRPr="00B03F7A">
        <w:rPr>
          <w:rFonts w:ascii="Times New Roman" w:hAnsi="Times New Roman" w:cs="Times New Roman"/>
        </w:rPr>
        <w:t>1,3 кг/м</w:t>
      </w:r>
      <w:proofErr w:type="gramStart"/>
      <w:r w:rsidRPr="00B03F7A">
        <w:rPr>
          <w:rFonts w:ascii="Times New Roman" w:hAnsi="Times New Roman" w:cs="Times New Roman"/>
          <w:vertAlign w:val="superscript"/>
        </w:rPr>
        <w:t>2</w:t>
      </w:r>
      <w:proofErr w:type="gramEnd"/>
      <w:r w:rsidRPr="00B03F7A">
        <w:rPr>
          <w:rFonts w:ascii="Times New Roman" w:hAnsi="Times New Roman" w:cs="Times New Roman"/>
        </w:rPr>
        <w:t xml:space="preserve"> на шар 1 мм</w:t>
      </w:r>
    </w:p>
    <w:p w14:paraId="531E2039" w14:textId="77777777" w:rsidR="00E732E0" w:rsidRDefault="00E732E0" w:rsidP="00B03F7A">
      <w:pPr>
        <w:shd w:val="clear" w:color="auto" w:fill="FFFFFF"/>
        <w:rPr>
          <w:rFonts w:ascii="Times New Roman" w:hAnsi="Times New Roman" w:cs="Times New Roman"/>
          <w:b/>
          <w:bCs/>
          <w:lang w:val="uk-UA"/>
        </w:rPr>
      </w:pPr>
    </w:p>
    <w:p w14:paraId="351D82B5" w14:textId="77777777" w:rsidR="00B03F7A" w:rsidRPr="00B03F7A" w:rsidRDefault="00B03F7A" w:rsidP="00B03F7A">
      <w:pPr>
        <w:shd w:val="clear" w:color="auto" w:fill="FFFFFF"/>
        <w:rPr>
          <w:rFonts w:ascii="Times New Roman" w:hAnsi="Times New Roman" w:cs="Times New Roman"/>
          <w:color w:val="01011B"/>
          <w:lang w:eastAsia="uk-UA"/>
        </w:rPr>
      </w:pPr>
      <w:r w:rsidRPr="00B03F7A">
        <w:rPr>
          <w:rFonts w:ascii="Times New Roman" w:hAnsi="Times New Roman" w:cs="Times New Roman"/>
          <w:b/>
          <w:bCs/>
        </w:rPr>
        <w:t xml:space="preserve">Гарантійний строк експлуатації – </w:t>
      </w:r>
      <w:r w:rsidRPr="00B03F7A">
        <w:rPr>
          <w:rFonts w:ascii="Times New Roman" w:hAnsi="Times New Roman" w:cs="Times New Roman"/>
        </w:rPr>
        <w:t>згідно нормативної документації виробника.</w:t>
      </w:r>
    </w:p>
    <w:p w14:paraId="482C2967" w14:textId="77777777" w:rsidR="00B03F7A" w:rsidRPr="00B03F7A" w:rsidRDefault="00B03F7A" w:rsidP="00B03F7A">
      <w:pPr>
        <w:shd w:val="clear" w:color="auto" w:fill="FFFFFF"/>
        <w:rPr>
          <w:rFonts w:ascii="Times New Roman" w:hAnsi="Times New Roman" w:cs="Times New Roman"/>
          <w:color w:val="01011B"/>
          <w:lang w:eastAsia="uk-UA"/>
        </w:rPr>
      </w:pPr>
      <w:r w:rsidRPr="00B03F7A">
        <w:rPr>
          <w:rFonts w:ascii="Times New Roman" w:hAnsi="Times New Roman" w:cs="Times New Roman"/>
          <w:b/>
          <w:bCs/>
        </w:rPr>
        <w:t xml:space="preserve">Гарантійний термін зберігання – </w:t>
      </w:r>
      <w:r w:rsidRPr="00B03F7A">
        <w:rPr>
          <w:rFonts w:ascii="Times New Roman" w:hAnsi="Times New Roman" w:cs="Times New Roman"/>
        </w:rPr>
        <w:t>згідно нормативної документації виробника.</w:t>
      </w:r>
    </w:p>
    <w:p w14:paraId="613D317A" w14:textId="77777777" w:rsidR="00B03F7A" w:rsidRPr="00B03F7A" w:rsidRDefault="00B03F7A" w:rsidP="00B03F7A">
      <w:pPr>
        <w:adjustRightInd w:val="0"/>
        <w:rPr>
          <w:rFonts w:ascii="Times New Roman" w:hAnsi="Times New Roman" w:cs="Times New Roman"/>
        </w:rPr>
      </w:pPr>
      <w:r w:rsidRPr="00B03F7A">
        <w:rPr>
          <w:rFonts w:ascii="Times New Roman" w:hAnsi="Times New Roman" w:cs="Times New Roman"/>
          <w:b/>
          <w:bCs/>
        </w:rPr>
        <w:t>Умови зберігання</w:t>
      </w:r>
      <w:r w:rsidRPr="00B03F7A">
        <w:rPr>
          <w:rFonts w:ascii="Times New Roman" w:hAnsi="Times New Roman" w:cs="Times New Roman"/>
        </w:rPr>
        <w:t>: згідно нормативної документації виробника.</w:t>
      </w:r>
    </w:p>
    <w:p w14:paraId="03A00617" w14:textId="77777777" w:rsidR="00B03F7A" w:rsidRPr="00B03F7A" w:rsidRDefault="00B03F7A" w:rsidP="00B03F7A">
      <w:pPr>
        <w:jc w:val="both"/>
        <w:rPr>
          <w:rFonts w:ascii="Times New Roman" w:hAnsi="Times New Roman" w:cs="Times New Roman"/>
        </w:rPr>
      </w:pPr>
      <w:r w:rsidRPr="00B03F7A">
        <w:rPr>
          <w:rFonts w:ascii="Times New Roman" w:hAnsi="Times New Roman" w:cs="Times New Roman"/>
          <w:b/>
          <w:bCs/>
        </w:rPr>
        <w:t>Умови транспортування:</w:t>
      </w:r>
      <w:r w:rsidRPr="00B03F7A">
        <w:rPr>
          <w:rFonts w:ascii="Times New Roman" w:hAnsi="Times New Roman" w:cs="Times New Roman"/>
        </w:rPr>
        <w:t xml:space="preserve"> згідно нормативної документації виробника.</w:t>
      </w:r>
    </w:p>
    <w:p w14:paraId="50776AA6" w14:textId="5727CD72" w:rsidR="00B03F7A" w:rsidRPr="00B03F7A" w:rsidRDefault="00B03F7A" w:rsidP="00B03F7A">
      <w:pPr>
        <w:jc w:val="both"/>
        <w:rPr>
          <w:lang w:val="uk-UA"/>
        </w:rPr>
      </w:pPr>
      <w:r w:rsidRPr="00B03F7A">
        <w:rPr>
          <w:rFonts w:ascii="Times New Roman" w:hAnsi="Times New Roman" w:cs="Times New Roman"/>
          <w:b/>
          <w:bCs/>
        </w:rPr>
        <w:t xml:space="preserve">Умови пакування, маркування: </w:t>
      </w:r>
      <w:r w:rsidRPr="00B03F7A">
        <w:rPr>
          <w:rFonts w:ascii="Times New Roman" w:hAnsi="Times New Roman" w:cs="Times New Roman"/>
        </w:rPr>
        <w:t xml:space="preserve"> згідно нормативної документації виробника</w:t>
      </w:r>
      <w:r w:rsidRPr="00B03F7A">
        <w:t>.</w:t>
      </w:r>
    </w:p>
    <w:p w14:paraId="7DF7E768" w14:textId="77777777" w:rsidR="00342762" w:rsidRPr="00B03F7A" w:rsidRDefault="00342762" w:rsidP="00B03F7A">
      <w:pPr>
        <w:pBdr>
          <w:top w:val="single" w:sz="4" w:space="1" w:color="auto"/>
        </w:pBdr>
        <w:ind w:left="126" w:right="142"/>
        <w:rPr>
          <w:rFonts w:ascii="Times New Roman" w:hAnsi="Times New Roman" w:cs="Times New Roman"/>
          <w:sz w:val="20"/>
          <w:szCs w:val="22"/>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lastRenderedPageBreak/>
        <w:t xml:space="preserve">У разі якщо ця Тендерна документація містить посилання </w:t>
      </w:r>
      <w:r w:rsidRPr="00F314B3">
        <w:rPr>
          <w:color w:val="000000"/>
          <w:shd w:val="clear" w:color="auto" w:fill="FFFFFF"/>
        </w:rPr>
        <w:t xml:space="preserve">на стандартні характеристики, </w:t>
      </w:r>
      <w:proofErr w:type="gramStart"/>
      <w:r w:rsidRPr="00F314B3">
        <w:rPr>
          <w:color w:val="000000"/>
          <w:shd w:val="clear" w:color="auto" w:fill="FFFFFF"/>
        </w:rPr>
        <w:t>техн</w:t>
      </w:r>
      <w:proofErr w:type="gramEnd"/>
      <w:r w:rsidRPr="00F314B3">
        <w:rPr>
          <w:color w:val="000000"/>
          <w:shd w:val="clear" w:color="auto" w:fill="FFFFFF"/>
        </w:rPr>
        <w:t xml:space="preserve">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314B3">
        <w:rPr>
          <w:color w:val="000000"/>
          <w:kern w:val="2"/>
          <w:lang w:eastAsia="zh-CN"/>
        </w:rPr>
        <w:t xml:space="preserve">то вважається, що Тендерна документація при такому посиланні </w:t>
      </w:r>
      <w:proofErr w:type="gramStart"/>
      <w:r w:rsidRPr="00F314B3">
        <w:rPr>
          <w:color w:val="000000"/>
          <w:kern w:val="2"/>
          <w:lang w:eastAsia="zh-CN"/>
        </w:rPr>
        <w:t>містить</w:t>
      </w:r>
      <w:proofErr w:type="gramEnd"/>
      <w:r w:rsidRPr="00F314B3">
        <w:rPr>
          <w:color w:val="000000"/>
          <w:kern w:val="2"/>
          <w:lang w:eastAsia="zh-CN"/>
        </w:rPr>
        <w:t xml:space="preserve"> вираз «</w:t>
      </w:r>
      <w:r w:rsidRPr="00F314B3">
        <w:rPr>
          <w:b/>
          <w:bCs/>
          <w:color w:val="000000"/>
          <w:kern w:val="2"/>
          <w:lang w:eastAsia="zh-CN"/>
        </w:rPr>
        <w:t>або еквівалент</w:t>
      </w:r>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w:t>
      </w:r>
      <w:proofErr w:type="gramStart"/>
      <w:r w:rsidRPr="00F314B3">
        <w:rPr>
          <w:rStyle w:val="rvts0"/>
        </w:rPr>
        <w:t>містить</w:t>
      </w:r>
      <w:proofErr w:type="gramEnd"/>
      <w:r w:rsidRPr="00F314B3">
        <w:rPr>
          <w:rStyle w:val="rvts0"/>
        </w:rPr>
        <w:t xml:space="preserve"> посилання </w:t>
      </w:r>
      <w:r w:rsidRPr="00F314B3">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F314B3">
        <w:rPr>
          <w:color w:val="000000"/>
          <w:kern w:val="2"/>
          <w:lang w:eastAsia="zh-CN"/>
        </w:rPr>
        <w:t>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B460F3E" w14:textId="675D15F2"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Умови поставки товару: поставка товару здійснюється на умовах </w:t>
      </w:r>
      <w:r w:rsidR="00180339">
        <w:t>на умовах DDP відповідно до вимог «ІНКОТЕРМС» ред. 2020 р. – Львівська область, м. Стрий, вул. Зубенка,2, фі</w:t>
      </w:r>
      <w:proofErr w:type="gramStart"/>
      <w:r w:rsidR="00180339">
        <w:t>л</w:t>
      </w:r>
      <w:proofErr w:type="gramEnd"/>
      <w:r w:rsidR="00180339">
        <w:t>ія «СВРЗ» АТ «Укрзалізниця»</w:t>
      </w:r>
      <w:r w:rsidRPr="009C077B">
        <w:rPr>
          <w:rFonts w:ascii="Times New Roman" w:hAnsi="Times New Roman" w:cs="Times New Roman"/>
          <w:lang w:val="uk-UA" w:eastAsia="uk-UA"/>
        </w:rPr>
        <w:t xml:space="preserve"> відповідно до «ІНКОТЕРМС» у редакції 2020 року.</w:t>
      </w:r>
    </w:p>
    <w:p w14:paraId="59C39530" w14:textId="11EE27A3"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Місце поставки: </w:t>
      </w:r>
      <w:r w:rsidR="00180339">
        <w:t xml:space="preserve">Львівська область, м. Стрий, вул. </w:t>
      </w:r>
      <w:r w:rsidR="00180339" w:rsidRPr="00B33F3E">
        <w:t>Зубенка,2</w:t>
      </w:r>
      <w:r w:rsidRPr="00B33F3E">
        <w:rPr>
          <w:rFonts w:ascii="Times New Roman" w:hAnsi="Times New Roman" w:cs="Times New Roman"/>
          <w:lang w:val="uk-UA" w:eastAsia="uk-UA"/>
        </w:rPr>
        <w:t>.</w:t>
      </w:r>
    </w:p>
    <w:p w14:paraId="3F3F4035" w14:textId="19C0B1B1"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Pr="009C077B">
        <w:rPr>
          <w:rFonts w:ascii="Times New Roman" w:hAnsi="Times New Roman" w:cs="Times New Roman"/>
          <w:lang w:val="uk-UA" w:eastAsia="uk-UA"/>
        </w:rPr>
        <w:t xml:space="preserve"> виготовлення товару: не раніше </w:t>
      </w:r>
      <w:r w:rsidR="00180339" w:rsidRPr="00180339">
        <w:rPr>
          <w:rFonts w:ascii="Times New Roman" w:hAnsi="Times New Roman" w:cs="Times New Roman"/>
          <w:lang w:eastAsia="uk-UA"/>
        </w:rPr>
        <w:t xml:space="preserve">2023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2341C28A" w14:textId="77777777" w:rsidR="00342762" w:rsidRPr="009C077B" w:rsidRDefault="00342762" w:rsidP="00342762">
      <w:pPr>
        <w:widowControl/>
        <w:autoSpaceDE/>
        <w:autoSpaceDN/>
        <w:ind w:firstLine="720"/>
        <w:jc w:val="both"/>
        <w:rPr>
          <w:rFonts w:ascii="Times New Roman" w:hAnsi="Times New Roman" w:cs="Times New Roman"/>
          <w:lang w:val="uk-UA" w:eastAsia="uk-UA"/>
        </w:rPr>
      </w:pPr>
    </w:p>
    <w:p w14:paraId="2CD0E700" w14:textId="77777777" w:rsidR="00342762" w:rsidRPr="009C077B" w:rsidRDefault="00342762" w:rsidP="00342762">
      <w:pPr>
        <w:widowControl/>
        <w:autoSpaceDE/>
        <w:autoSpaceDN/>
        <w:ind w:left="142" w:right="-283"/>
        <w:jc w:val="center"/>
        <w:rPr>
          <w:rFonts w:ascii="Times New Roman" w:hAnsi="Times New Roman" w:cs="Times New Roman"/>
          <w:b/>
          <w:sz w:val="28"/>
          <w:szCs w:val="28"/>
          <w:lang w:val="uk-UA"/>
        </w:rPr>
      </w:pPr>
      <w:r w:rsidRPr="009C077B">
        <w:rPr>
          <w:rFonts w:ascii="Times New Roman" w:hAnsi="Times New Roman" w:cs="Times New Roman"/>
          <w:b/>
          <w:sz w:val="28"/>
          <w:szCs w:val="28"/>
          <w:lang w:val="uk-UA"/>
        </w:rPr>
        <w:t>Документальне підтвердження технічним, якісним, кількісним та іншим вимогам предмета закупівлі</w:t>
      </w:r>
    </w:p>
    <w:tbl>
      <w:tblPr>
        <w:tblW w:w="10627" w:type="dxa"/>
        <w:tblLayout w:type="fixed"/>
        <w:tblLook w:val="0000" w:firstRow="0" w:lastRow="0" w:firstColumn="0" w:lastColumn="0" w:noHBand="0" w:noVBand="0"/>
      </w:tblPr>
      <w:tblGrid>
        <w:gridCol w:w="534"/>
        <w:gridCol w:w="1842"/>
        <w:gridCol w:w="8251"/>
      </w:tblGrid>
      <w:tr w:rsidR="00342762" w:rsidRPr="00D07468" w14:paraId="10333D26"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53AADAF" w14:textId="77777777" w:rsidR="00342762" w:rsidRPr="009C077B" w:rsidRDefault="00342762" w:rsidP="00155140">
            <w:pPr>
              <w:jc w:val="center"/>
              <w:rPr>
                <w:rFonts w:cs="Times New Roman"/>
                <w:lang w:val="uk-UA"/>
              </w:rPr>
            </w:pPr>
            <w:r w:rsidRPr="009C077B">
              <w:rPr>
                <w:rFonts w:cs="Times New Roman"/>
                <w:lang w:val="uk-UA"/>
              </w:rPr>
              <w:t>№ п</w:t>
            </w:r>
            <w:r w:rsidRPr="009C077B">
              <w:rPr>
                <w:lang w:val="uk-UA"/>
              </w:rPr>
              <w:t> </w:t>
            </w:r>
            <w:r w:rsidRPr="009C077B">
              <w:rPr>
                <w:rFonts w:cs="Times New Roman"/>
                <w:lang w:val="uk-UA"/>
              </w:rPr>
              <w:t>/</w:t>
            </w:r>
            <w:r w:rsidRPr="009C077B">
              <w:rPr>
                <w:lang w:val="uk-UA"/>
              </w:rPr>
              <w:t> </w:t>
            </w:r>
            <w:r w:rsidRPr="009C077B">
              <w:rPr>
                <w:rFonts w:cs="Times New Roman"/>
                <w:lang w:val="uk-UA"/>
              </w:rPr>
              <w:t>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2605BE" w14:textId="77777777" w:rsidR="00342762" w:rsidRPr="009C077B" w:rsidRDefault="00342762" w:rsidP="00155140">
            <w:pPr>
              <w:jc w:val="center"/>
              <w:rPr>
                <w:rFonts w:cs="Times New Roman"/>
                <w:lang w:val="uk-UA"/>
              </w:rPr>
            </w:pPr>
            <w:r w:rsidRPr="009C077B">
              <w:rPr>
                <w:rFonts w:cs="Times New Roman"/>
                <w:lang w:val="uk-UA"/>
              </w:rPr>
              <w:t>Типи документів або даних</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8B70478" w14:textId="77777777" w:rsidR="00342762" w:rsidRPr="009C077B" w:rsidRDefault="00342762" w:rsidP="00155140">
            <w:pPr>
              <w:jc w:val="center"/>
              <w:rPr>
                <w:rFonts w:cs="Times New Roman"/>
                <w:lang w:val="uk-UA"/>
              </w:rPr>
            </w:pPr>
            <w:r w:rsidRPr="009C077B">
              <w:rPr>
                <w:rFonts w:cs="Times New Roman"/>
                <w:lang w:val="uk-UA"/>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tc>
      </w:tr>
      <w:tr w:rsidR="00342762" w:rsidRPr="00155140" w14:paraId="0B14F2CF"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18BD8E35" w14:textId="77777777" w:rsidR="00342762" w:rsidRPr="009C077B" w:rsidRDefault="00342762" w:rsidP="00155140">
            <w:pPr>
              <w:jc w:val="center"/>
              <w:rPr>
                <w:rFonts w:cs="Times New Roman"/>
                <w:lang w:val="uk-UA"/>
              </w:rPr>
            </w:pPr>
            <w:r w:rsidRPr="009C077B">
              <w:rPr>
                <w:rFonts w:cs="Times New Roman"/>
                <w:lang w:val="uk-UA"/>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0551F5" w14:textId="77777777" w:rsidR="00342762" w:rsidRPr="009C077B" w:rsidRDefault="00342762" w:rsidP="00155140">
            <w:pPr>
              <w:rPr>
                <w:rFonts w:cs="Times New Roman"/>
                <w:lang w:val="uk-UA"/>
              </w:rPr>
            </w:pPr>
            <w:r w:rsidRPr="009C077B">
              <w:rPr>
                <w:rFonts w:cs="Times New Roman"/>
                <w:lang w:val="uk-UA"/>
              </w:rPr>
              <w:t>Документи щодо підтвердження відповідності (Документи щодо підтвердження відповідності надаються учасником ще раз при постачанні продукції, якщо учасник буде визнаний переможцем)</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1175385A" w14:textId="610EAF83" w:rsidR="00C61D0B" w:rsidRPr="00C61D0B" w:rsidRDefault="00F314B3" w:rsidP="00C61D0B">
            <w:pPr>
              <w:keepNext/>
              <w:keepLines/>
              <w:adjustRightInd w:val="0"/>
              <w:ind w:left="15"/>
              <w:rPr>
                <w:rFonts w:ascii="Times New Roman" w:hAnsi="Times New Roman" w:cs="Times New Roman"/>
                <w:color w:val="000000"/>
                <w:lang w:val="uk-UA"/>
              </w:rPr>
            </w:pPr>
            <w:r w:rsidRPr="00F314B3">
              <w:rPr>
                <w:rFonts w:ascii="Times New Roman" w:hAnsi="Times New Roman" w:cs="Times New Roman"/>
                <w:color w:val="000000"/>
                <w:lang w:val="uk-UA"/>
              </w:rPr>
              <w:t>1</w:t>
            </w:r>
            <w:r w:rsidR="00C61D0B" w:rsidRPr="00C61D0B">
              <w:rPr>
                <w:rFonts w:ascii="Times New Roman" w:hAnsi="Times New Roman" w:cs="Times New Roman"/>
                <w:color w:val="000000"/>
                <w:lang w:val="uk-UA"/>
              </w:rPr>
              <w:t xml:space="preserve"> 1.1 На продукцію, щодо якої проводиться добровільна оцінка відповідності заявленим вимогам надати оригінал або копію одного з наступних документів про відповідність:</w:t>
            </w:r>
            <w:r w:rsidR="00C61D0B" w:rsidRPr="00C61D0B">
              <w:rPr>
                <w:rFonts w:ascii="Times New Roman" w:hAnsi="Times New Roman" w:cs="Times New Roman"/>
                <w:color w:val="000000"/>
                <w:lang w:val="uk-UA"/>
              </w:rPr>
              <w:br/>
              <w:t>- декларації (у тому числі декларації про відповідність);</w:t>
            </w:r>
            <w:r w:rsidR="00C61D0B" w:rsidRPr="00C61D0B">
              <w:rPr>
                <w:rFonts w:ascii="Times New Roman" w:hAnsi="Times New Roman" w:cs="Times New Roman"/>
                <w:color w:val="000000"/>
                <w:lang w:val="uk-UA"/>
              </w:rPr>
              <w:br/>
              <w:t>- протоколу (у тому числі протоколу випробувань);</w:t>
            </w:r>
            <w:r w:rsidR="00C61D0B" w:rsidRPr="00C61D0B">
              <w:rPr>
                <w:rFonts w:ascii="Times New Roman" w:hAnsi="Times New Roman" w:cs="Times New Roman"/>
                <w:color w:val="000000"/>
                <w:lang w:val="uk-UA"/>
              </w:rPr>
              <w:br/>
              <w:t>- звіту;</w:t>
            </w:r>
            <w:r w:rsidR="00C61D0B" w:rsidRPr="00C61D0B">
              <w:rPr>
                <w:rFonts w:ascii="Times New Roman" w:hAnsi="Times New Roman" w:cs="Times New Roman"/>
                <w:color w:val="000000"/>
                <w:lang w:val="uk-UA"/>
              </w:rPr>
              <w:br/>
              <w:t>- висновку;</w:t>
            </w:r>
            <w:r w:rsidR="00C61D0B" w:rsidRPr="00C61D0B">
              <w:rPr>
                <w:rFonts w:ascii="Times New Roman" w:hAnsi="Times New Roman" w:cs="Times New Roman"/>
                <w:color w:val="000000"/>
                <w:lang w:val="uk-UA"/>
              </w:rPr>
              <w:br/>
              <w:t>- сертифікату (у тому числі сертифікату відповідності);</w:t>
            </w:r>
            <w:r w:rsidR="00C61D0B" w:rsidRPr="00C61D0B">
              <w:rPr>
                <w:rFonts w:ascii="Times New Roman" w:hAnsi="Times New Roman" w:cs="Times New Roman"/>
                <w:color w:val="000000"/>
                <w:lang w:val="uk-UA"/>
              </w:rPr>
              <w:br/>
              <w:t>- атестату;</w:t>
            </w:r>
            <w:r w:rsidR="00C61D0B" w:rsidRPr="00C61D0B">
              <w:rPr>
                <w:rFonts w:ascii="Times New Roman" w:hAnsi="Times New Roman" w:cs="Times New Roman"/>
                <w:color w:val="000000"/>
                <w:lang w:val="uk-UA"/>
              </w:rPr>
              <w:br/>
              <w:t>- іншого документу, що підтверджує виконання визначених вимог, які стосуються об’єкта оцінки відповідності.</w:t>
            </w:r>
            <w:r w:rsidR="00C61D0B" w:rsidRPr="00C61D0B">
              <w:rPr>
                <w:rFonts w:ascii="Times New Roman" w:hAnsi="Times New Roman" w:cs="Times New Roman"/>
                <w:color w:val="000000"/>
                <w:lang w:val="uk-UA"/>
              </w:rPr>
              <w:br/>
              <w:t xml:space="preserve">               Оцінка відповідності, зазначена в розділі 1 (крім декларування), має бути здійснена органом з оцінки відповідності відповідної галузі акредитації з видачею документа про відповідність, оформленого на бланку органу з оцінки відповідності за встановленою ним формою.</w:t>
            </w:r>
            <w:r w:rsidR="00C61D0B" w:rsidRPr="00C61D0B">
              <w:rPr>
                <w:rFonts w:ascii="Times New Roman" w:hAnsi="Times New Roman" w:cs="Times New Roman"/>
                <w:color w:val="000000"/>
                <w:lang w:val="uk-UA"/>
              </w:rPr>
              <w:br/>
              <w:t xml:space="preserve">               Для випадку добровільної оцінки відповідності декларація про відповідність має бути складена відповідно до вимог ДСТУ </w:t>
            </w:r>
            <w:r w:rsidR="00C61D0B">
              <w:rPr>
                <w:rFonts w:ascii="Times New Roman" w:hAnsi="Times New Roman" w:cs="Times New Roman"/>
                <w:color w:val="000000"/>
              </w:rPr>
              <w:t>ISO</w:t>
            </w:r>
            <w:r w:rsidR="00C61D0B" w:rsidRPr="00C61D0B">
              <w:rPr>
                <w:rFonts w:ascii="Times New Roman" w:hAnsi="Times New Roman" w:cs="Times New Roman"/>
                <w:color w:val="000000"/>
                <w:lang w:val="uk-UA"/>
              </w:rPr>
              <w:t>/</w:t>
            </w:r>
            <w:r w:rsidR="00C61D0B">
              <w:rPr>
                <w:rFonts w:ascii="Times New Roman" w:hAnsi="Times New Roman" w:cs="Times New Roman"/>
                <w:color w:val="000000"/>
              </w:rPr>
              <w:t>IEC</w:t>
            </w:r>
            <w:r w:rsidR="00C61D0B" w:rsidRPr="00C61D0B">
              <w:rPr>
                <w:rFonts w:ascii="Times New Roman" w:hAnsi="Times New Roman" w:cs="Times New Roman"/>
                <w:color w:val="000000"/>
                <w:lang w:val="uk-UA"/>
              </w:rPr>
              <w:t xml:space="preserve"> 17050-1:2006 із посиланням на документи, складені за результатами проведеної оцінки відповідності продукції органами з оцінки відповідності, акредитованими в Національному агентстві з акредитації України.</w:t>
            </w:r>
          </w:p>
          <w:p w14:paraId="56260183" w14:textId="58FF9BF3" w:rsidR="00342762" w:rsidRPr="009C077B" w:rsidRDefault="00C61D0B" w:rsidP="00C61D0B">
            <w:pPr>
              <w:tabs>
                <w:tab w:val="left" w:pos="5889"/>
              </w:tabs>
              <w:rPr>
                <w:rFonts w:cs="Times New Roman"/>
                <w:lang w:val="uk-UA"/>
              </w:rPr>
            </w:pPr>
            <w:r w:rsidRPr="00C61D0B">
              <w:rPr>
                <w:rFonts w:ascii="Times New Roman" w:hAnsi="Times New Roman" w:cs="Times New Roman"/>
                <w:color w:val="000000"/>
                <w:lang w:val="uk-UA"/>
              </w:rPr>
              <w:t xml:space="preserve">     </w:t>
            </w:r>
            <w:proofErr w:type="gramStart"/>
            <w:r>
              <w:rPr>
                <w:rFonts w:ascii="Times New Roman" w:hAnsi="Times New Roman" w:cs="Times New Roman"/>
                <w:color w:val="000000"/>
              </w:rPr>
              <w:t>1.2 Документи про відповідність повинні бути чинними за строком дії на кінцеву дату подання пропозиції учасником.</w:t>
            </w:r>
            <w:proofErr w:type="gramEnd"/>
            <w:r>
              <w:rPr>
                <w:rFonts w:ascii="Times New Roman" w:hAnsi="Times New Roman" w:cs="Times New Roman"/>
                <w:color w:val="000000"/>
              </w:rPr>
              <w:br/>
              <w:t xml:space="preserve">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ізніше закінчення строку </w:t>
            </w:r>
            <w:r>
              <w:rPr>
                <w:rFonts w:ascii="Times New Roman" w:hAnsi="Times New Roman" w:cs="Times New Roman"/>
                <w:color w:val="000000"/>
              </w:rPr>
              <w:lastRenderedPageBreak/>
              <w:t>дії чинного.</w:t>
            </w:r>
            <w:r>
              <w:rPr>
                <w:rFonts w:ascii="Times New Roman" w:hAnsi="Times New Roman" w:cs="Times New Roman"/>
                <w:color w:val="000000"/>
              </w:rPr>
              <w:br/>
              <w:t xml:space="preserve">     1.3 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завершення зазначеної процедури, та гарантійний лист про те, що документ про відповідність буде наданий не </w:t>
            </w:r>
            <w:proofErr w:type="gramStart"/>
            <w:r>
              <w:rPr>
                <w:rFonts w:ascii="Times New Roman" w:hAnsi="Times New Roman" w:cs="Times New Roman"/>
                <w:color w:val="000000"/>
              </w:rPr>
              <w:t>п</w:t>
            </w:r>
            <w:proofErr w:type="gramEnd"/>
            <w:r>
              <w:rPr>
                <w:rFonts w:ascii="Times New Roman" w:hAnsi="Times New Roman" w:cs="Times New Roman"/>
                <w:color w:val="000000"/>
              </w:rPr>
              <w:t>ізніше постачання першої партії продукції.</w:t>
            </w:r>
            <w:r>
              <w:rPr>
                <w:rFonts w:ascii="Times New Roman" w:hAnsi="Times New Roman" w:cs="Times New Roman"/>
                <w:color w:val="000000"/>
              </w:rPr>
              <w:br/>
              <w:t xml:space="preserve">     1.4 Якщо оцінка відповідності продукції вимогам технічних регламентів проведена за межами України, надати документ про визнання результатів оцінки відповідності відповідно до ст. 45 Закону України від 15.01.2015 «Про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ічні регламенти та оцінку відповідності» в чинній редакції.</w:t>
            </w:r>
          </w:p>
        </w:tc>
      </w:tr>
      <w:tr w:rsidR="00342762" w:rsidRPr="009C077B" w14:paraId="41556464"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3DB3981C" w14:textId="77777777" w:rsidR="00342762" w:rsidRPr="009C077B" w:rsidRDefault="00342762" w:rsidP="00155140">
            <w:pPr>
              <w:jc w:val="center"/>
              <w:rPr>
                <w:rFonts w:cs="Times New Roman"/>
                <w:lang w:val="uk-UA"/>
              </w:rPr>
            </w:pPr>
            <w:r w:rsidRPr="009C077B">
              <w:rPr>
                <w:rFonts w:cs="Times New Roman"/>
                <w:lang w:val="uk-UA"/>
              </w:rPr>
              <w:lastRenderedPageBreak/>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DF4AC2" w14:textId="77777777" w:rsidR="00342762" w:rsidRPr="009C077B" w:rsidRDefault="00342762" w:rsidP="00155140">
            <w:pPr>
              <w:rPr>
                <w:rFonts w:cs="Times New Roman"/>
                <w:lang w:val="uk-UA"/>
              </w:rPr>
            </w:pPr>
            <w:r w:rsidRPr="009C077B">
              <w:rPr>
                <w:rFonts w:cs="Times New Roman"/>
                <w:lang w:val="uk-UA"/>
              </w:rPr>
              <w:t xml:space="preserve">Документи щодо підтвердження виконання заданих вимог на товар </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6C7B282" w14:textId="77777777" w:rsidR="00C61D0B" w:rsidRDefault="00F314B3" w:rsidP="00C61D0B">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w:t>
            </w:r>
            <w:r w:rsidR="00C61D0B">
              <w:rPr>
                <w:rFonts w:ascii="Times New Roman" w:hAnsi="Times New Roman" w:cs="Times New Roman"/>
                <w:color w:val="000000"/>
              </w:rPr>
              <w:t xml:space="preserve">     2.1 Якщо продукція виготовляється за ТУ, або </w:t>
            </w:r>
            <w:proofErr w:type="gramStart"/>
            <w:r w:rsidR="00C61D0B">
              <w:rPr>
                <w:rFonts w:ascii="Times New Roman" w:hAnsi="Times New Roman" w:cs="Times New Roman"/>
                <w:color w:val="000000"/>
              </w:rPr>
              <w:t>техн</w:t>
            </w:r>
            <w:proofErr w:type="gramEnd"/>
            <w:r w:rsidR="00C61D0B">
              <w:rPr>
                <w:rFonts w:ascii="Times New Roman" w:hAnsi="Times New Roman" w:cs="Times New Roman"/>
                <w:color w:val="000000"/>
              </w:rPr>
              <w:t>ічним завданням (далі – ТЗ) необхідно надати повну скановану копію ТУ (або ТЗ) на виготовлення даної продукції.</w:t>
            </w:r>
            <w:r w:rsidR="00C61D0B">
              <w:rPr>
                <w:rFonts w:ascii="Times New Roman" w:hAnsi="Times New Roman" w:cs="Times New Roman"/>
                <w:color w:val="000000"/>
              </w:rPr>
              <w:br/>
              <w:t xml:space="preserve">     Скановані копії ТУ (ТЗ), а також зміни до них, що надаються учасником, повинні бути діючими на момент подання пропозиції учасником.</w:t>
            </w:r>
            <w:r w:rsidR="00C61D0B">
              <w:rPr>
                <w:rFonts w:ascii="Times New Roman" w:hAnsi="Times New Roman" w:cs="Times New Roman"/>
                <w:color w:val="000000"/>
              </w:rPr>
              <w:br/>
              <w:t xml:space="preserve">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w:t>
            </w:r>
            <w:proofErr w:type="gramStart"/>
            <w:r w:rsidR="00C61D0B">
              <w:rPr>
                <w:rFonts w:ascii="Times New Roman" w:hAnsi="Times New Roman" w:cs="Times New Roman"/>
                <w:color w:val="000000"/>
              </w:rPr>
              <w:t>п</w:t>
            </w:r>
            <w:proofErr w:type="gramEnd"/>
            <w:r w:rsidR="00C61D0B">
              <w:rPr>
                <w:rFonts w:ascii="Times New Roman" w:hAnsi="Times New Roman" w:cs="Times New Roman"/>
                <w:color w:val="000000"/>
              </w:rPr>
              <w:t>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r w:rsidR="00C61D0B">
              <w:rPr>
                <w:rFonts w:ascii="Times New Roman" w:hAnsi="Times New Roman" w:cs="Times New Roman"/>
                <w:color w:val="000000"/>
              </w:rPr>
              <w:br/>
              <w:t xml:space="preserve">     ТУ повинні </w:t>
            </w:r>
            <w:proofErr w:type="gramStart"/>
            <w:r w:rsidR="00C61D0B">
              <w:rPr>
                <w:rFonts w:ascii="Times New Roman" w:hAnsi="Times New Roman" w:cs="Times New Roman"/>
                <w:color w:val="000000"/>
              </w:rPr>
              <w:t>бути розроблені оформлен</w:t>
            </w:r>
            <w:proofErr w:type="gramEnd"/>
            <w:r w:rsidR="00C61D0B">
              <w:rPr>
                <w:rFonts w:ascii="Times New Roman" w:hAnsi="Times New Roman" w:cs="Times New Roman"/>
                <w:color w:val="000000"/>
              </w:rPr>
              <w:t xml:space="preserve">і відповідно до вимог </w:t>
            </w:r>
            <w:r w:rsidR="00C61D0B">
              <w:rPr>
                <w:rFonts w:ascii="Times New Roman" w:hAnsi="Times New Roman" w:cs="Times New Roman"/>
                <w:color w:val="000000"/>
              </w:rPr>
              <w:br/>
              <w:t>ГОСТ 2.114-95 або СОУ КЗПС 74.9-02568182-003:2016, а ТЗ – відповідно до ДСТУ 3974-2000.</w:t>
            </w:r>
            <w:r w:rsidR="00C61D0B">
              <w:rPr>
                <w:rFonts w:ascii="Times New Roman" w:hAnsi="Times New Roman" w:cs="Times New Roman"/>
                <w:color w:val="000000"/>
              </w:rPr>
              <w:br/>
              <w:t xml:space="preserve">     </w:t>
            </w:r>
            <w:proofErr w:type="gramStart"/>
            <w:r w:rsidR="00C61D0B">
              <w:rPr>
                <w:rFonts w:ascii="Times New Roman" w:hAnsi="Times New Roman" w:cs="Times New Roman"/>
                <w:color w:val="000000"/>
              </w:rPr>
              <w:t>ТУ або нормативний документ іноземного походження, за яким виготовляється продукція, повинен містити розділи та інформацію відповідно до розділу 4 ГОСТ 2.114-95.</w:t>
            </w:r>
            <w:r w:rsidR="00C61D0B">
              <w:rPr>
                <w:rFonts w:ascii="Times New Roman" w:hAnsi="Times New Roman" w:cs="Times New Roman"/>
                <w:color w:val="000000"/>
              </w:rPr>
              <w:br/>
              <w:t xml:space="preserve">     2.2 Якщо продукція, яка пропонується учасником до постачання, виробляється згідно з вимогами стандарту (ГОСТ, ОСТ, РСТ, ДСТУ тощо), необхідно надати скановану завірену учасником коп</w:t>
            </w:r>
            <w:proofErr w:type="gramEnd"/>
            <w:r w:rsidR="00C61D0B">
              <w:rPr>
                <w:rFonts w:ascii="Times New Roman" w:hAnsi="Times New Roman" w:cs="Times New Roman"/>
                <w:color w:val="000000"/>
              </w:rPr>
              <w:t>ію такого документу.</w:t>
            </w:r>
          </w:p>
          <w:p w14:paraId="6A43AD1F" w14:textId="5617E178" w:rsidR="00342762" w:rsidRPr="009C077B" w:rsidRDefault="00C61D0B" w:rsidP="00C61D0B">
            <w:pPr>
              <w:rPr>
                <w:rFonts w:cs="Times New Roman"/>
                <w:lang w:val="uk-UA"/>
              </w:rPr>
            </w:pPr>
            <w:r>
              <w:rPr>
                <w:rFonts w:ascii="Times New Roman" w:hAnsi="Times New Roman" w:cs="Times New Roman"/>
                <w:color w:val="000000"/>
              </w:rPr>
              <w:t xml:space="preserve">     2.3 На кожен вид продукції надати скановані зразки документів виробника, що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ідтверджують якість та походження продукції, запропонованої до постачання (паспорт та/або сертифікат якості тощо). </w:t>
            </w:r>
            <w:r>
              <w:rPr>
                <w:rFonts w:ascii="Times New Roman" w:hAnsi="Times New Roman" w:cs="Times New Roman"/>
                <w:color w:val="000000"/>
              </w:rPr>
              <w:br/>
              <w:t xml:space="preserve">Для продукції,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ідлягає інспекторському контролю, визначеної відповідно до наказу АТ «Укрзалізниця» від 01.02.2016 №044, зразки документів повинні містити відмітки про здійснення інспекторського контролю відповідно до п. 7.4 ДСТУ ГОСТ 32894:2016.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w:t>
            </w:r>
            <w:proofErr w:type="gramStart"/>
            <w:r>
              <w:rPr>
                <w:rFonts w:ascii="Times New Roman" w:hAnsi="Times New Roman" w:cs="Times New Roman"/>
                <w:color w:val="000000"/>
              </w:rPr>
              <w:t>вл</w:t>
            </w:r>
            <w:proofErr w:type="gramEnd"/>
            <w:r>
              <w:rPr>
                <w:rFonts w:ascii="Times New Roman" w:hAnsi="Times New Roman" w:cs="Times New Roman"/>
                <w:color w:val="000000"/>
              </w:rPr>
              <w:t>і, з кожною партією продукції, що постачається.</w:t>
            </w:r>
            <w:r>
              <w:rPr>
                <w:rFonts w:ascii="Times New Roman" w:hAnsi="Times New Roman" w:cs="Times New Roman"/>
                <w:color w:val="000000"/>
              </w:rPr>
              <w:br/>
              <w:t xml:space="preserve">     2.4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342762" w:rsidRPr="009C077B" w14:paraId="0CBDAA71"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03F919E9" w14:textId="77777777" w:rsidR="00342762" w:rsidRPr="009C077B" w:rsidRDefault="00342762" w:rsidP="00155140">
            <w:pPr>
              <w:jc w:val="center"/>
              <w:rPr>
                <w:rFonts w:cs="Times New Roman"/>
                <w:lang w:val="uk-UA"/>
              </w:rPr>
            </w:pPr>
            <w:r w:rsidRPr="009C077B">
              <w:rPr>
                <w:rFonts w:cs="Times New Roman"/>
                <w:lang w:val="uk-UA"/>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63C15C" w14:textId="77777777" w:rsidR="00342762" w:rsidRPr="009C077B" w:rsidRDefault="00342762" w:rsidP="00155140">
            <w:pPr>
              <w:rPr>
                <w:rFonts w:cs="Times New Roman"/>
                <w:lang w:val="uk-UA"/>
              </w:rPr>
            </w:pPr>
            <w:r w:rsidRPr="009C077B">
              <w:rPr>
                <w:rFonts w:cs="Times New Roman"/>
                <w:lang w:val="uk-UA"/>
              </w:rPr>
              <w:t xml:space="preserve">Надання правових документів щодо виготовлення </w:t>
            </w:r>
            <w:r w:rsidRPr="009C077B">
              <w:rPr>
                <w:rFonts w:cs="Times New Roman"/>
                <w:lang w:val="uk-UA"/>
              </w:rPr>
              <w:lastRenderedPageBreak/>
              <w:t>та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17200EA2" w14:textId="77777777" w:rsidR="00C61D0B" w:rsidRDefault="00C61D0B" w:rsidP="00C61D0B">
            <w:pPr>
              <w:keepNext/>
              <w:keepLines/>
              <w:adjustRightInd w:val="0"/>
              <w:ind w:left="15"/>
              <w:rPr>
                <w:rFonts w:ascii="Times New Roman" w:hAnsi="Times New Roman" w:cs="Times New Roman"/>
                <w:color w:val="000000"/>
              </w:rPr>
            </w:pPr>
            <w:r>
              <w:rPr>
                <w:rFonts w:ascii="Times New Roman" w:hAnsi="Times New Roman" w:cs="Times New Roman"/>
                <w:color w:val="000000"/>
              </w:rPr>
              <w:lastRenderedPageBreak/>
              <w:t xml:space="preserve">     3.1 Якщо учасник не є виробником продукції, надати скановані копії документів, які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ідтверджують стосунки із виробником:</w:t>
            </w:r>
            <w:r>
              <w:rPr>
                <w:rFonts w:ascii="Times New Roman" w:hAnsi="Times New Roman" w:cs="Times New Roman"/>
                <w:color w:val="000000"/>
              </w:rPr>
              <w:br/>
              <w:t>а) договір з виробником;</w:t>
            </w:r>
            <w:r>
              <w:rPr>
                <w:rFonts w:ascii="Times New Roman" w:hAnsi="Times New Roman" w:cs="Times New Roman"/>
                <w:color w:val="000000"/>
              </w:rPr>
              <w:br/>
              <w:t>або</w:t>
            </w:r>
            <w:r>
              <w:rPr>
                <w:rFonts w:ascii="Times New Roman" w:hAnsi="Times New Roman" w:cs="Times New Roman"/>
                <w:color w:val="000000"/>
              </w:rPr>
              <w:br/>
              <w:t>б) сертифікат дистриб’ютора, представника, дилера;</w:t>
            </w:r>
            <w:r>
              <w:rPr>
                <w:rFonts w:ascii="Times New Roman" w:hAnsi="Times New Roman" w:cs="Times New Roman"/>
                <w:color w:val="000000"/>
              </w:rPr>
              <w:br/>
            </w:r>
            <w:r>
              <w:rPr>
                <w:rFonts w:ascii="Times New Roman" w:hAnsi="Times New Roman" w:cs="Times New Roman"/>
                <w:color w:val="000000"/>
              </w:rPr>
              <w:lastRenderedPageBreak/>
              <w:t>або</w:t>
            </w:r>
            <w:r>
              <w:rPr>
                <w:rFonts w:ascii="Times New Roman" w:hAnsi="Times New Roman" w:cs="Times New Roman"/>
                <w:color w:val="000000"/>
              </w:rPr>
              <w:br/>
              <w:t>в) лист виробника про представництво його інтересів учасником;</w:t>
            </w:r>
            <w:r>
              <w:rPr>
                <w:rFonts w:ascii="Times New Roman" w:hAnsi="Times New Roman" w:cs="Times New Roman"/>
                <w:color w:val="000000"/>
              </w:rPr>
              <w:br/>
              <w:t xml:space="preserve">або </w:t>
            </w:r>
            <w:r>
              <w:rPr>
                <w:rFonts w:ascii="Times New Roman" w:hAnsi="Times New Roman" w:cs="Times New Roman"/>
                <w:color w:val="000000"/>
              </w:rPr>
              <w:br/>
              <w:t xml:space="preserve">г) інший документ (документи),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ідтвердження пролонгації цього документу від виробника.</w:t>
            </w:r>
          </w:p>
          <w:p w14:paraId="65B129C8" w14:textId="349AB00D" w:rsidR="00C61D0B" w:rsidRPr="00C61D0B" w:rsidRDefault="00C61D0B" w:rsidP="00C61D0B">
            <w:pPr>
              <w:keepNext/>
              <w:keepLines/>
              <w:adjustRightInd w:val="0"/>
              <w:ind w:left="15"/>
              <w:rPr>
                <w:rFonts w:ascii="Times New Roman" w:hAnsi="Times New Roman" w:cs="Times New Roman"/>
                <w:color w:val="000000"/>
                <w:lang w:val="uk-UA"/>
              </w:rPr>
            </w:pPr>
            <w:r>
              <w:rPr>
                <w:rFonts w:ascii="Times New Roman" w:hAnsi="Times New Roman" w:cs="Times New Roman"/>
                <w:color w:val="000000"/>
              </w:rPr>
              <w:t xml:space="preserve">     3.2 Якщо продукція не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ідлягає інспекторському контролю, учасник повинен надати копію документу про відповідність, виданого органом з оцінки відповідності відповідної галузі акредитації, який підтверджує можливість виробника виготовляти запропоновану до постачання продукцію учасником (атестат виробництва, схвалення (сертифікат) системи управління якості виробника тощо). Форма документу </w:t>
            </w:r>
            <w:proofErr w:type="gramStart"/>
            <w:r>
              <w:rPr>
                <w:rFonts w:ascii="Times New Roman" w:hAnsi="Times New Roman" w:cs="Times New Roman"/>
                <w:color w:val="000000"/>
              </w:rPr>
              <w:t>про</w:t>
            </w:r>
            <w:proofErr w:type="gramEnd"/>
            <w:r>
              <w:rPr>
                <w:rFonts w:ascii="Times New Roman" w:hAnsi="Times New Roman" w:cs="Times New Roman"/>
                <w:color w:val="000000"/>
              </w:rPr>
              <w:t xml:space="preserve"> відповідність виробництва встановлюється </w:t>
            </w:r>
            <w:proofErr w:type="gramStart"/>
            <w:r>
              <w:rPr>
                <w:rFonts w:ascii="Times New Roman" w:hAnsi="Times New Roman" w:cs="Times New Roman"/>
                <w:color w:val="000000"/>
              </w:rPr>
              <w:t>органом</w:t>
            </w:r>
            <w:proofErr w:type="gramEnd"/>
            <w:r>
              <w:rPr>
                <w:rFonts w:ascii="Times New Roman" w:hAnsi="Times New Roman" w:cs="Times New Roman"/>
                <w:color w:val="000000"/>
              </w:rPr>
              <w:t xml:space="preserve"> з оцінки відповідності, який видав цей документ. </w:t>
            </w:r>
            <w:r>
              <w:rPr>
                <w:rFonts w:ascii="Times New Roman" w:hAnsi="Times New Roman" w:cs="Times New Roman"/>
                <w:color w:val="000000"/>
              </w:rPr>
              <w:br/>
              <w:t xml:space="preserve">     Документ про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ідтвердження відповідності виробництва, повинен  бути чинним за строком дії на кінцеву дату подання пропозиції учасником.  </w:t>
            </w:r>
            <w:r>
              <w:rPr>
                <w:rFonts w:ascii="Times New Roman" w:hAnsi="Times New Roman" w:cs="Times New Roman"/>
                <w:color w:val="000000"/>
              </w:rPr>
              <w:br/>
              <w:t xml:space="preserve">Пункт не застосовується у випадку, якщо оцінка відповідності здійснена на відповідність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ічним регламентам.</w:t>
            </w:r>
          </w:p>
          <w:p w14:paraId="3BFDA55D" w14:textId="589CD1B8" w:rsidR="00342762" w:rsidRPr="00F314B3" w:rsidRDefault="00C61D0B" w:rsidP="00C61D0B">
            <w:pPr>
              <w:rPr>
                <w:rFonts w:cs="Times New Roman"/>
              </w:rPr>
            </w:pPr>
            <w:r>
              <w:rPr>
                <w:rFonts w:ascii="Times New Roman" w:hAnsi="Times New Roman" w:cs="Times New Roman"/>
                <w:color w:val="000000"/>
              </w:rPr>
              <w:t xml:space="preserve">     3.6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Pr>
                <w:rFonts w:ascii="Times New Roman" w:hAnsi="Times New Roman" w:cs="Times New Roman"/>
                <w:color w:val="000000"/>
              </w:rPr>
              <w:t xml:space="preserve"> Р</w:t>
            </w:r>
            <w:proofErr w:type="gramEnd"/>
            <w:r>
              <w:rPr>
                <w:rFonts w:ascii="Times New Roman" w:hAnsi="Times New Roman" w:cs="Times New Roman"/>
                <w:color w:val="000000"/>
              </w:rPr>
              <w:t>осійської Федерації»</w:t>
            </w:r>
            <w:r>
              <w:rPr>
                <w:rFonts w:ascii="Times New Roman" w:hAnsi="Times New Roman" w:cs="Times New Roman"/>
                <w:color w:val="000000"/>
              </w:rPr>
              <w:br/>
            </w:r>
          </w:p>
        </w:tc>
      </w:tr>
      <w:tr w:rsidR="00342762" w:rsidRPr="009C077B" w14:paraId="699A539E"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34079BB" w14:textId="77777777" w:rsidR="00342762" w:rsidRPr="009C077B" w:rsidRDefault="00342762" w:rsidP="00155140">
            <w:pPr>
              <w:jc w:val="center"/>
              <w:rPr>
                <w:rFonts w:cs="Times New Roman"/>
                <w:lang w:val="uk-UA"/>
              </w:rPr>
            </w:pPr>
            <w:r w:rsidRPr="009C077B">
              <w:rPr>
                <w:rFonts w:cs="Times New Roman"/>
                <w:lang w:val="uk-UA"/>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8ADC1E" w14:textId="77777777" w:rsidR="00342762" w:rsidRPr="009C077B" w:rsidRDefault="00342762" w:rsidP="00155140">
            <w:pPr>
              <w:rPr>
                <w:rFonts w:cs="Times New Roman"/>
                <w:lang w:val="uk-UA"/>
              </w:rPr>
            </w:pPr>
            <w:r w:rsidRPr="009C077B">
              <w:rPr>
                <w:rFonts w:cs="Times New Roman"/>
                <w:lang w:val="uk-UA"/>
              </w:rPr>
              <w:t>Надання даних для внесення до договору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592B34ED" w14:textId="45C70B70" w:rsidR="00342762" w:rsidRPr="009C077B" w:rsidRDefault="00E732E0" w:rsidP="00155140">
            <w:pPr>
              <w:rPr>
                <w:rFonts w:cs="Times New Roman"/>
                <w:lang w:val="uk-UA"/>
              </w:rPr>
            </w:pPr>
            <w:r>
              <w:rPr>
                <w:rFonts w:cs="Times New Roman"/>
                <w:lang w:val="uk-UA"/>
              </w:rPr>
              <w:t xml:space="preserve">4.1 </w:t>
            </w:r>
            <w:r w:rsidR="00F314B3">
              <w:rPr>
                <w:rFonts w:cs="Times New Roman"/>
                <w:lang w:val="uk-UA"/>
              </w:rPr>
              <w:t>Надати заповнену відповідно до інструкції таблицю 1 «Дані на товар»</w:t>
            </w:r>
          </w:p>
        </w:tc>
      </w:tr>
      <w:tr w:rsidR="00342762" w:rsidRPr="009C077B" w14:paraId="3A123EB8"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086C756" w14:textId="77777777" w:rsidR="00342762" w:rsidRPr="009C077B" w:rsidRDefault="00342762" w:rsidP="00155140">
            <w:pPr>
              <w:jc w:val="center"/>
              <w:rPr>
                <w:rFonts w:cs="Times New Roman"/>
                <w:lang w:val="uk-UA"/>
              </w:rPr>
            </w:pPr>
            <w:r w:rsidRPr="009C077B">
              <w:rPr>
                <w:rFonts w:cs="Times New Roman"/>
                <w:lang w:val="uk-UA"/>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9A2082" w14:textId="77777777" w:rsidR="00342762" w:rsidRPr="009C077B" w:rsidRDefault="00342762" w:rsidP="00155140">
            <w:pPr>
              <w:rPr>
                <w:rFonts w:cs="Times New Roman"/>
                <w:lang w:val="uk-UA"/>
              </w:rPr>
            </w:pPr>
            <w:r w:rsidRPr="009C077B">
              <w:rPr>
                <w:rFonts w:cs="Times New Roman"/>
                <w:lang w:val="uk-UA"/>
              </w:rPr>
              <w:t>Інші вимоги</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0CDDF525" w14:textId="35A8538C" w:rsidR="00342762" w:rsidRPr="009C077B" w:rsidRDefault="00E063F4" w:rsidP="00155140">
            <w:pPr>
              <w:rPr>
                <w:rFonts w:cs="Times New Roman"/>
                <w:lang w:val="uk-UA"/>
              </w:rPr>
            </w:pPr>
            <w:r w:rsidRPr="00E60EE7">
              <w:rPr>
                <w:rFonts w:cs="Times New Roman"/>
              </w:rPr>
              <w:t>5.1 Якщо продукція виготовляється за нормативно-технічною документацією, яка ві</w:t>
            </w:r>
            <w:proofErr w:type="gramStart"/>
            <w:r w:rsidRPr="00E60EE7">
              <w:rPr>
                <w:rFonts w:cs="Times New Roman"/>
              </w:rPr>
              <w:t>др</w:t>
            </w:r>
            <w:proofErr w:type="gramEnd"/>
            <w:r w:rsidRPr="00E60EE7">
              <w:rPr>
                <w:rFonts w:cs="Times New Roman"/>
              </w:rPr>
              <w:t>ізняється від зазначеної у вимогах до тендерної документації, учасник повинен надати порівняльну таблицю 2</w:t>
            </w:r>
          </w:p>
        </w:tc>
      </w:tr>
    </w:tbl>
    <w:p w14:paraId="7C1431BB" w14:textId="77777777" w:rsidR="00F314B3" w:rsidRDefault="00F314B3" w:rsidP="00F314B3">
      <w:pPr>
        <w:rPr>
          <w:rFonts w:cs="Times New Roman"/>
          <w:lang w:val="uk-UA"/>
        </w:rPr>
      </w:pPr>
    </w:p>
    <w:p w14:paraId="2DC4BF82" w14:textId="77777777" w:rsidR="00F314B3" w:rsidRDefault="00F314B3" w:rsidP="00F314B3">
      <w:pPr>
        <w:rPr>
          <w:rFonts w:cs="Times New Roman"/>
          <w:lang w:val="uk-UA"/>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proofErr w:type="gramStart"/>
      <w:r w:rsidRPr="00B41A96">
        <w:rPr>
          <w:rFonts w:cs="Times New Roman"/>
        </w:rPr>
        <w:t>Таблиця 1 - Дані на товар*</w:t>
      </w:r>
      <w:proofErr w:type="gramEnd"/>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EA2E5C">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EA2E5C">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EA2E5C">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EA2E5C">
            <w:pPr>
              <w:jc w:val="center"/>
              <w:rPr>
                <w:rFonts w:cs="Times New Roman"/>
                <w:sz w:val="20"/>
              </w:rPr>
            </w:pPr>
            <w:r w:rsidRPr="00B41A96">
              <w:rPr>
                <w:rFonts w:cs="Times New Roman"/>
                <w:sz w:val="20"/>
              </w:rPr>
              <w:t>Назва виробника, місто/</w:t>
            </w:r>
            <w:proofErr w:type="gramStart"/>
            <w:r w:rsidRPr="00B41A96">
              <w:rPr>
                <w:rFonts w:cs="Times New Roman"/>
                <w:sz w:val="20"/>
              </w:rPr>
              <w:t>країна</w:t>
            </w:r>
            <w:proofErr w:type="gramEnd"/>
            <w:r w:rsidRPr="00B41A96">
              <w:rPr>
                <w:rFonts w:cs="Times New Roman"/>
                <w:sz w:val="20"/>
              </w:rPr>
              <w:t xml:space="preserve">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EA2E5C">
            <w:pPr>
              <w:jc w:val="center"/>
              <w:rPr>
                <w:rFonts w:cs="Times New Roman"/>
                <w:sz w:val="20"/>
              </w:rPr>
            </w:pPr>
            <w:r w:rsidRPr="00B41A96">
              <w:rPr>
                <w:rFonts w:cs="Times New Roman"/>
                <w:sz w:val="20"/>
              </w:rPr>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EA2E5C">
            <w:pPr>
              <w:jc w:val="center"/>
              <w:rPr>
                <w:rFonts w:cs="Times New Roman"/>
                <w:sz w:val="22"/>
              </w:rPr>
            </w:pPr>
            <w:r w:rsidRPr="00B41A96">
              <w:rPr>
                <w:rFonts w:cs="Times New Roman"/>
                <w:sz w:val="20"/>
              </w:rPr>
              <w:t>Позначення нормативно-технічної документації, за якою виготовляється продукція, що пропонується до постачання</w:t>
            </w:r>
          </w:p>
        </w:tc>
      </w:tr>
      <w:tr w:rsidR="00F314B3" w:rsidRPr="00B41A96" w14:paraId="16A4C092"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EA2E5C">
            <w:pPr>
              <w:jc w:val="center"/>
              <w:rPr>
                <w:rFonts w:cs="Times New Roman"/>
                <w:sz w:val="20"/>
              </w:rPr>
            </w:pPr>
            <w:r w:rsidRPr="00B41A96">
              <w:rPr>
                <w:rFonts w:cs="Times New Roman"/>
                <w:b/>
                <w:sz w:val="20"/>
              </w:rPr>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EA2E5C">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EA2E5C">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EA2E5C">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EA2E5C">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EA2E5C">
            <w:pPr>
              <w:jc w:val="center"/>
              <w:rPr>
                <w:rFonts w:cs="Times New Roman"/>
                <w:sz w:val="20"/>
              </w:rPr>
            </w:pPr>
            <w:r w:rsidRPr="00B41A96">
              <w:rPr>
                <w:rFonts w:cs="Times New Roman"/>
                <w:b/>
                <w:sz w:val="20"/>
              </w:rPr>
              <w:t>6</w:t>
            </w:r>
          </w:p>
        </w:tc>
      </w:tr>
      <w:tr w:rsidR="00F314B3" w:rsidRPr="00B41A96" w14:paraId="5026BA90"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EA2E5C">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EA2E5C">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EA2E5C">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F314B3" w:rsidRPr="00B41A96" w14:paraId="00154A2A" w14:textId="77777777" w:rsidTr="00EA2E5C">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EA2E5C">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EA2E5C">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EA2E5C">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EA2E5C">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EA2E5C">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EA2E5C">
            <w:pPr>
              <w:jc w:val="center"/>
              <w:rPr>
                <w:rFonts w:cs="Times New Roman"/>
                <w:sz w:val="20"/>
              </w:rPr>
            </w:pPr>
            <w:r w:rsidRPr="00B41A96">
              <w:rPr>
                <w:rFonts w:cs="Times New Roman"/>
                <w:sz w:val="20"/>
              </w:rPr>
              <w:t xml:space="preserve"> </w:t>
            </w:r>
          </w:p>
        </w:tc>
      </w:tr>
      <w:tr w:rsidR="00F314B3" w:rsidRPr="00B41A96" w14:paraId="0ABCA567" w14:textId="77777777" w:rsidTr="00EA2E5C">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F314B3" w:rsidRPr="00B41A96" w:rsidRDefault="00F314B3" w:rsidP="00EA2E5C">
            <w:pPr>
              <w:jc w:val="center"/>
              <w:rPr>
                <w:rFonts w:cs="Times New Roman"/>
                <w:sz w:val="20"/>
              </w:rPr>
            </w:pPr>
            <w:r w:rsidRPr="00B41A96">
              <w:rPr>
                <w:rFonts w:cs="Times New Roman"/>
                <w:sz w:val="20"/>
              </w:rPr>
              <w:lastRenderedPageBreak/>
              <w:t xml:space="preserve">Назва </w:t>
            </w:r>
            <w:proofErr w:type="gramStart"/>
            <w:r w:rsidRPr="00B41A96">
              <w:rPr>
                <w:rFonts w:cs="Times New Roman"/>
                <w:sz w:val="20"/>
              </w:rPr>
              <w:t>кожного</w:t>
            </w:r>
            <w:proofErr w:type="gramEnd"/>
            <w:r w:rsidRPr="00B41A96">
              <w:rPr>
                <w:rFonts w:cs="Times New Roman"/>
                <w:sz w:val="20"/>
              </w:rPr>
              <w:t xml:space="preserve">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F314B3" w:rsidRPr="00B41A96" w:rsidRDefault="00F314B3" w:rsidP="00EA2E5C">
            <w:pPr>
              <w:jc w:val="center"/>
              <w:rPr>
                <w:rFonts w:cs="Times New Roman"/>
                <w:sz w:val="20"/>
              </w:rPr>
            </w:pPr>
            <w:r w:rsidRPr="00B41A96">
              <w:rPr>
                <w:rFonts w:cs="Times New Roman"/>
                <w:sz w:val="20"/>
              </w:rPr>
              <w:t xml:space="preserve">Порядок надання </w:t>
            </w:r>
            <w:proofErr w:type="gramStart"/>
            <w:r w:rsidRPr="00B41A96">
              <w:rPr>
                <w:rFonts w:cs="Times New Roman"/>
                <w:sz w:val="20"/>
              </w:rPr>
              <w:t>кожного</w:t>
            </w:r>
            <w:proofErr w:type="gramEnd"/>
            <w:r w:rsidRPr="00B41A96">
              <w:rPr>
                <w:rFonts w:cs="Times New Roman"/>
                <w:sz w:val="20"/>
              </w:rPr>
              <w:t xml:space="preserve"> 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E704D6C" w14:textId="77777777" w:rsidR="00F314B3" w:rsidRPr="00B41A96" w:rsidRDefault="00F314B3" w:rsidP="00EA2E5C">
            <w:pPr>
              <w:jc w:val="center"/>
              <w:rPr>
                <w:rFonts w:cs="Times New Roman"/>
                <w:sz w:val="20"/>
              </w:rPr>
            </w:pPr>
            <w:r w:rsidRPr="00B41A96">
              <w:rPr>
                <w:rFonts w:cs="Times New Roman"/>
                <w:sz w:val="20"/>
              </w:rPr>
              <w:t>Експлу-атації</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572E35" w14:textId="77777777" w:rsidR="00F314B3" w:rsidRPr="00B41A96" w:rsidRDefault="00F314B3" w:rsidP="00EA2E5C">
            <w:pPr>
              <w:jc w:val="center"/>
              <w:rPr>
                <w:rFonts w:cs="Times New Roman"/>
                <w:sz w:val="20"/>
              </w:rPr>
            </w:pPr>
            <w:r w:rsidRPr="00B41A96">
              <w:rPr>
                <w:rFonts w:cs="Times New Roman"/>
                <w:sz w:val="20"/>
              </w:rPr>
              <w:t>Збер</w:t>
            </w:r>
            <w:proofErr w:type="gramStart"/>
            <w:r w:rsidRPr="00B41A96">
              <w:rPr>
                <w:rFonts w:cs="Times New Roman"/>
                <w:sz w:val="20"/>
              </w:rPr>
              <w:t>і-</w:t>
            </w:r>
            <w:proofErr w:type="gramEnd"/>
            <w:r w:rsidRPr="00B41A96">
              <w:rPr>
                <w:rFonts w:cs="Times New Roman"/>
                <w:sz w:val="20"/>
              </w:rPr>
              <w:t>гання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F314B3" w:rsidRPr="00B41A96" w:rsidRDefault="00F314B3" w:rsidP="00EA2E5C">
            <w:pPr>
              <w:jc w:val="center"/>
              <w:rPr>
                <w:rFonts w:cs="Times New Roman"/>
                <w:sz w:val="20"/>
              </w:rPr>
            </w:pPr>
            <w:r w:rsidRPr="00B41A96">
              <w:rPr>
                <w:rFonts w:cs="Times New Roman"/>
                <w:sz w:val="20"/>
              </w:rPr>
              <w:t xml:space="preserve">Тара, пакування, </w:t>
            </w:r>
            <w:proofErr w:type="gramStart"/>
            <w:r w:rsidRPr="00B41A96">
              <w:rPr>
                <w:rFonts w:cs="Times New Roman"/>
                <w:sz w:val="20"/>
              </w:rPr>
              <w:t>кр</w:t>
            </w:r>
            <w:proofErr w:type="gramEnd"/>
            <w:r w:rsidRPr="00B41A96">
              <w:rPr>
                <w:rFonts w:cs="Times New Roman"/>
                <w:sz w:val="20"/>
              </w:rPr>
              <w:t>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F314B3" w:rsidRPr="00B41A96" w:rsidRDefault="00F314B3" w:rsidP="00EA2E5C">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F314B3" w:rsidRPr="00B41A96" w14:paraId="35353E2F" w14:textId="77777777" w:rsidTr="00EA2E5C">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F314B3" w:rsidRPr="00B41A96" w:rsidRDefault="00F314B3" w:rsidP="00EA2E5C">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F314B3" w:rsidRPr="00B41A96" w:rsidRDefault="00F314B3" w:rsidP="00EA2E5C">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99EC713" w14:textId="77777777" w:rsidR="00F314B3" w:rsidRPr="00B41A96" w:rsidRDefault="00F314B3" w:rsidP="00EA2E5C">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482899" w14:textId="77777777" w:rsidR="00F314B3" w:rsidRPr="00B41A96" w:rsidRDefault="00F314B3" w:rsidP="00EA2E5C">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77777777" w:rsidR="00F314B3" w:rsidRPr="00B41A96" w:rsidRDefault="00F314B3" w:rsidP="00EA2E5C">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7777777" w:rsidR="00F314B3" w:rsidRPr="00B41A96" w:rsidRDefault="00F314B3" w:rsidP="00EA2E5C">
            <w:pPr>
              <w:jc w:val="center"/>
              <w:rPr>
                <w:rFonts w:cs="Times New Roman"/>
                <w:sz w:val="20"/>
              </w:rPr>
            </w:pPr>
            <w:r w:rsidRPr="00B41A96">
              <w:rPr>
                <w:rFonts w:cs="Times New Roman"/>
                <w:b/>
                <w:sz w:val="20"/>
              </w:rPr>
              <w:t>12</w:t>
            </w:r>
          </w:p>
        </w:tc>
      </w:tr>
      <w:tr w:rsidR="00F314B3" w:rsidRPr="00B41A96" w14:paraId="586C63C1" w14:textId="77777777" w:rsidTr="00EA2E5C">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F314B3" w:rsidRPr="00B41A96" w:rsidRDefault="00F314B3" w:rsidP="00EA2E5C">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F314B3" w:rsidRPr="00B41A96" w:rsidRDefault="00F314B3" w:rsidP="00EA2E5C">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7ECB0F" w14:textId="77777777" w:rsidR="00F314B3" w:rsidRPr="00B41A96" w:rsidRDefault="00F314B3" w:rsidP="00EA2E5C">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F314B3" w:rsidRPr="00B41A96" w:rsidRDefault="00F314B3" w:rsidP="00EA2E5C">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F314B3" w:rsidRPr="00B41A96" w:rsidRDefault="00F314B3" w:rsidP="00EA2E5C">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F314B3" w:rsidRPr="00B41A96" w:rsidRDefault="00F314B3" w:rsidP="00EA2E5C">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 xml:space="preserve">В даній таблиці кожна комірка </w:t>
      </w:r>
      <w:proofErr w:type="gramStart"/>
      <w:r w:rsidRPr="00E063F4">
        <w:rPr>
          <w:rFonts w:cs="Times New Roman"/>
          <w:b/>
          <w:i/>
        </w:rPr>
        <w:t>повинна</w:t>
      </w:r>
      <w:proofErr w:type="gramEnd"/>
      <w:r w:rsidRPr="00E063F4">
        <w:rPr>
          <w:rFonts w:cs="Times New Roman"/>
          <w:b/>
          <w:i/>
        </w:rPr>
        <w:t xml:space="preserve"> бути заповнена.</w:t>
      </w:r>
    </w:p>
    <w:p w14:paraId="51B968F0" w14:textId="02B4A5F3" w:rsidR="00F314B3" w:rsidRPr="00E063F4" w:rsidRDefault="00F314B3" w:rsidP="00F314B3">
      <w:pPr>
        <w:rPr>
          <w:rFonts w:cs="Times New Roman"/>
          <w:b/>
          <w:i/>
          <w:sz w:val="28"/>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w:t>
      </w:r>
      <w:proofErr w:type="gramStart"/>
      <w:r w:rsidR="00E063F4" w:rsidRPr="00E063F4">
        <w:rPr>
          <w:rFonts w:cs="Times New Roman"/>
          <w:b/>
          <w:i/>
        </w:rPr>
        <w:t>вл</w:t>
      </w:r>
      <w:proofErr w:type="gramEnd"/>
      <w:r w:rsidR="00E063F4" w:rsidRPr="00E063F4">
        <w:rPr>
          <w:rFonts w:cs="Times New Roman"/>
          <w:b/>
          <w:i/>
        </w:rPr>
        <w:t>і не повинен відступати від даної форми.</w:t>
      </w:r>
    </w:p>
    <w:p w14:paraId="629A3A3F" w14:textId="77777777" w:rsidR="00F314B3" w:rsidRDefault="00F314B3" w:rsidP="00F314B3">
      <w:pPr>
        <w:rPr>
          <w:rFonts w:cs="Times New Roman"/>
          <w:lang w:val="uk-UA"/>
        </w:rPr>
      </w:pPr>
    </w:p>
    <w:p w14:paraId="4940BFA0" w14:textId="77777777" w:rsidR="00F314B3" w:rsidRPr="00B41A96" w:rsidRDefault="00F314B3" w:rsidP="00F314B3">
      <w:pPr>
        <w:rPr>
          <w:rFonts w:cs="Times New Roman"/>
        </w:rPr>
      </w:pPr>
      <w:r w:rsidRPr="00B41A96">
        <w:rPr>
          <w:rFonts w:cs="Times New Roman"/>
        </w:rPr>
        <w:t>Інструкція щодо заповнення таблиці.</w:t>
      </w:r>
    </w:p>
    <w:p w14:paraId="54043624" w14:textId="77777777" w:rsidR="00F314B3" w:rsidRPr="00B41A96" w:rsidRDefault="00F314B3" w:rsidP="00F314B3">
      <w:pPr>
        <w:rPr>
          <w:rFonts w:cs="Times New Roman"/>
        </w:rPr>
      </w:pPr>
      <w:r w:rsidRPr="00B41A96">
        <w:rPr>
          <w:rFonts w:cs="Times New Roman"/>
        </w:rPr>
        <w:t xml:space="preserve">     У колонці 1 зазначається номер лота.</w:t>
      </w:r>
    </w:p>
    <w:p w14:paraId="409DD4D3" w14:textId="77777777" w:rsidR="00F314B3" w:rsidRPr="00B41A96" w:rsidRDefault="00F314B3" w:rsidP="00F314B3">
      <w:pPr>
        <w:rPr>
          <w:rFonts w:cs="Times New Roman"/>
        </w:rPr>
      </w:pPr>
      <w:r w:rsidRPr="00B41A96">
        <w:rPr>
          <w:rFonts w:cs="Times New Roman"/>
        </w:rPr>
        <w:t xml:space="preserve">     У колонці 2 зазначається номер позиції в лоті.</w:t>
      </w:r>
    </w:p>
    <w:p w14:paraId="01FA8304" w14:textId="77777777" w:rsidR="00F314B3" w:rsidRPr="00B41A96" w:rsidRDefault="00F314B3" w:rsidP="00F314B3">
      <w:pPr>
        <w:jc w:val="both"/>
        <w:rPr>
          <w:rFonts w:cs="Times New Roman"/>
        </w:rPr>
      </w:pPr>
      <w:r w:rsidRPr="00B41A96">
        <w:rPr>
          <w:rFonts w:cs="Times New Roman"/>
        </w:rPr>
        <w:t xml:space="preserve">     У колонці 3 зазначається повне найменування продукції (назва, тип, вид, виконання, тощо) згідно з </w:t>
      </w:r>
      <w:proofErr w:type="gramStart"/>
      <w:r w:rsidRPr="00B41A96">
        <w:rPr>
          <w:rFonts w:cs="Times New Roman"/>
        </w:rPr>
        <w:t>нормативною</w:t>
      </w:r>
      <w:proofErr w:type="gramEnd"/>
      <w:r w:rsidRPr="00B41A96">
        <w:rPr>
          <w:rFonts w:cs="Times New Roman"/>
        </w:rPr>
        <w:t xml:space="preserve"> документацією.</w:t>
      </w:r>
    </w:p>
    <w:p w14:paraId="0280D433" w14:textId="77777777" w:rsidR="00F314B3" w:rsidRPr="00B41A96" w:rsidRDefault="00F314B3" w:rsidP="00F314B3">
      <w:pPr>
        <w:jc w:val="both"/>
        <w:rPr>
          <w:rFonts w:cs="Times New Roman"/>
        </w:rPr>
      </w:pPr>
      <w:r w:rsidRPr="00B41A96">
        <w:rPr>
          <w:rFonts w:cs="Times New Roman"/>
        </w:rPr>
        <w:t xml:space="preserve">     У колонці 4 зазначається найменування виробника, місто та </w:t>
      </w:r>
      <w:proofErr w:type="gramStart"/>
      <w:r w:rsidRPr="00B41A96">
        <w:rPr>
          <w:rFonts w:cs="Times New Roman"/>
        </w:rPr>
        <w:t>країна</w:t>
      </w:r>
      <w:proofErr w:type="gramEnd"/>
      <w:r w:rsidRPr="00B41A96">
        <w:rPr>
          <w:rFonts w:cs="Times New Roman"/>
        </w:rPr>
        <w:t xml:space="preserve">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w:t>
      </w:r>
      <w:proofErr w:type="gramStart"/>
      <w:r w:rsidRPr="00B41A96">
        <w:rPr>
          <w:rFonts w:cs="Times New Roman"/>
        </w:rPr>
        <w:t>др</w:t>
      </w:r>
      <w:proofErr w:type="gramEnd"/>
      <w:r w:rsidRPr="00B41A96">
        <w:rPr>
          <w:rFonts w:cs="Times New Roman"/>
        </w:rPr>
        <w:t>ізняються.</w:t>
      </w:r>
    </w:p>
    <w:p w14:paraId="23594E4C" w14:textId="77777777" w:rsidR="00F314B3" w:rsidRPr="00C3709C" w:rsidRDefault="00F314B3" w:rsidP="00F314B3">
      <w:pPr>
        <w:spacing w:before="60" w:after="60"/>
        <w:ind w:hanging="3"/>
        <w:jc w:val="both"/>
        <w:outlineLvl w:val="2"/>
        <w:rPr>
          <w:lang w:eastAsia="uk-UA"/>
        </w:rPr>
      </w:pPr>
      <w:r w:rsidRPr="00B41A96">
        <w:rPr>
          <w:rFonts w:cs="Times New Roman"/>
        </w:rPr>
        <w:t xml:space="preserve">     </w:t>
      </w:r>
      <w:r w:rsidRPr="00E60EE7">
        <w:t>У колонці 5 вказується точна дата виготовлення продукції або дата, не раніше якої виготовлена продукція, із зазначенням місяця та року, або період виготовлення продукції</w:t>
      </w:r>
      <w:r w:rsidRPr="00E60EE7">
        <w:rPr>
          <w:lang w:eastAsia="uk-UA"/>
        </w:rPr>
        <w:t>. У будь-якому випадку продукція повинна бути виготовлена не раніше року проведення цієї процедури закупі</w:t>
      </w:r>
      <w:proofErr w:type="gramStart"/>
      <w:r w:rsidRPr="00E60EE7">
        <w:rPr>
          <w:lang w:eastAsia="uk-UA"/>
        </w:rPr>
        <w:t>вл</w:t>
      </w:r>
      <w:proofErr w:type="gramEnd"/>
      <w:r w:rsidRPr="00E60EE7">
        <w:rPr>
          <w:lang w:eastAsia="uk-UA"/>
        </w:rPr>
        <w:t>і, а гарантійний строк зберігання продукції повинен бути дотриманий на момент її поставки.</w:t>
      </w:r>
    </w:p>
    <w:p w14:paraId="341D72B3" w14:textId="77777777" w:rsidR="00F314B3" w:rsidRPr="00B41A96" w:rsidRDefault="00F314B3" w:rsidP="00F314B3">
      <w:pPr>
        <w:jc w:val="both"/>
        <w:rPr>
          <w:rFonts w:cs="Times New Roman"/>
        </w:rPr>
      </w:pPr>
      <w:r w:rsidRPr="00B41A96">
        <w:rPr>
          <w:rFonts w:cs="Times New Roman"/>
        </w:rPr>
        <w:t xml:space="preserve">     У колонці 6 вказується позначення (номери та індекси) нормативної документації (стандарти, </w:t>
      </w:r>
      <w:proofErr w:type="gramStart"/>
      <w:r w:rsidRPr="00B41A96">
        <w:rPr>
          <w:rFonts w:cs="Times New Roman"/>
        </w:rPr>
        <w:t>техн</w:t>
      </w:r>
      <w:proofErr w:type="gramEnd"/>
      <w:r w:rsidRPr="00B41A96">
        <w:rPr>
          <w:rFonts w:cs="Times New Roman"/>
        </w:rPr>
        <w:t>ічні умови, креслення, тощо), за якими виготовляється продукція.</w:t>
      </w:r>
    </w:p>
    <w:p w14:paraId="68C61EF5" w14:textId="77777777" w:rsidR="00F314B3" w:rsidRPr="00B41A96" w:rsidRDefault="00F314B3" w:rsidP="00F314B3">
      <w:pPr>
        <w:jc w:val="both"/>
        <w:rPr>
          <w:rFonts w:cs="Times New Roman"/>
        </w:rPr>
      </w:pPr>
      <w:r w:rsidRPr="00B41A96">
        <w:rPr>
          <w:rFonts w:cs="Times New Roman"/>
        </w:rPr>
        <w:t xml:space="preserve">     У колонці 7 вказуються найменування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14:paraId="139E865B" w14:textId="77777777" w:rsidR="00F314B3" w:rsidRPr="00B41A96" w:rsidRDefault="00F314B3" w:rsidP="00F314B3">
      <w:pPr>
        <w:jc w:val="both"/>
        <w:rPr>
          <w:rFonts w:cs="Times New Roman"/>
        </w:rPr>
      </w:pPr>
      <w:r w:rsidRPr="00B41A96">
        <w:rPr>
          <w:rFonts w:cs="Times New Roman"/>
        </w:rPr>
        <w:t xml:space="preserve">     У колонці 8 зазначається порядок надання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w:t>
      </w:r>
    </w:p>
    <w:p w14:paraId="4395135F"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w:t>
      </w:r>
    </w:p>
    <w:p w14:paraId="4914F3D6"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який обчислюється від дня введення продукції в експлуатацію.</w:t>
      </w:r>
    </w:p>
    <w:p w14:paraId="43DB27CB" w14:textId="77777777" w:rsidR="00F314B3" w:rsidRPr="00C3709C" w:rsidRDefault="00F314B3" w:rsidP="00F314B3">
      <w:pPr>
        <w:spacing w:before="60" w:after="60"/>
        <w:jc w:val="both"/>
        <w:outlineLvl w:val="2"/>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але не менше 1 року з дня отримання продукції кінцевим споживачем </w:t>
      </w:r>
      <w:proofErr w:type="gramStart"/>
      <w:r w:rsidRPr="00E60EE7">
        <w:rPr>
          <w:lang w:eastAsia="uk-UA"/>
        </w:rPr>
        <w:t>до</w:t>
      </w:r>
      <w:proofErr w:type="gramEnd"/>
      <w:r w:rsidRPr="00E60EE7">
        <w:rPr>
          <w:lang w:eastAsia="uk-UA"/>
        </w:rPr>
        <w:t xml:space="preserve"> моменту її введення в експлуатацію (ч. 3 ст. 269 Господарського кодексу України).</w:t>
      </w:r>
    </w:p>
    <w:p w14:paraId="4992626C"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FD6B49C"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3ADB8350" w14:textId="77777777" w:rsidR="00F314B3" w:rsidRPr="00B41A96" w:rsidRDefault="00F314B3" w:rsidP="00F314B3">
      <w:pPr>
        <w:jc w:val="both"/>
        <w:rPr>
          <w:rFonts w:cs="Times New Roman"/>
        </w:rPr>
      </w:pPr>
      <w:r w:rsidRPr="00B41A96">
        <w:rPr>
          <w:rFonts w:cs="Times New Roman"/>
        </w:rPr>
        <w:t xml:space="preserve">     У колонці 9 – гарантійний строк експлуатації продукції не менше 2 років </w:t>
      </w:r>
      <w:proofErr w:type="gramStart"/>
      <w:r w:rsidRPr="00B41A96">
        <w:rPr>
          <w:rFonts w:cs="Times New Roman"/>
        </w:rPr>
        <w:t>в</w:t>
      </w:r>
      <w:proofErr w:type="gramEnd"/>
      <w:r w:rsidRPr="00B41A96">
        <w:rPr>
          <w:rFonts w:cs="Times New Roman"/>
        </w:rPr>
        <w:t>ід дня отримання продукції кінцевим споживачем (ч. 2 ст. 680 Цивільного кодексу України).</w:t>
      </w:r>
    </w:p>
    <w:p w14:paraId="12496836"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252F926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w:t>
      </w:r>
    </w:p>
    <w:p w14:paraId="2D10F28E"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w:t>
      </w:r>
      <w:proofErr w:type="gramStart"/>
      <w:r w:rsidRPr="00B41A96">
        <w:rPr>
          <w:rFonts w:cs="Times New Roman"/>
        </w:rPr>
        <w:t>у</w:t>
      </w:r>
      <w:proofErr w:type="gramEnd"/>
      <w:r w:rsidRPr="00B41A96">
        <w:rPr>
          <w:rFonts w:cs="Times New Roman"/>
        </w:rPr>
        <w:t xml:space="preserve"> відповідності до вимог цієї тендерної документації.</w:t>
      </w:r>
    </w:p>
    <w:p w14:paraId="7E3609B3" w14:textId="77777777" w:rsidR="00F314B3" w:rsidRPr="00B41A96" w:rsidRDefault="00F314B3" w:rsidP="00F314B3">
      <w:pPr>
        <w:jc w:val="both"/>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w:t>
      </w:r>
      <w:r w:rsidRPr="00E60EE7">
        <w:rPr>
          <w:lang w:eastAsia="uk-UA"/>
        </w:rPr>
        <w:lastRenderedPageBreak/>
        <w:t>тендерної документації.</w:t>
      </w:r>
    </w:p>
    <w:p w14:paraId="7A1F093E"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13B27B0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41274803" w14:textId="77777777" w:rsidR="00F314B3" w:rsidRPr="00B41A96" w:rsidRDefault="00F314B3" w:rsidP="00F314B3">
      <w:pPr>
        <w:jc w:val="both"/>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1B026DF7" w14:textId="77777777" w:rsidR="00F314B3" w:rsidRPr="009F0614"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не менше 1 року з дня її отримання кінцевим споживачем </w:t>
      </w:r>
      <w:proofErr w:type="gramStart"/>
      <w:r w:rsidRPr="00E60EE7">
        <w:rPr>
          <w:lang w:eastAsia="uk-UA"/>
        </w:rPr>
        <w:t>до</w:t>
      </w:r>
      <w:proofErr w:type="gramEnd"/>
      <w:r w:rsidRPr="00E60EE7">
        <w:rPr>
          <w:lang w:eastAsia="uk-UA"/>
        </w:rPr>
        <w:t xml:space="preserve"> моменту  введення в експлуатацію (ч. 3 ст. 269 Господарського кодексу України).</w:t>
      </w:r>
    </w:p>
    <w:p w14:paraId="47414C29"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2F1399E9"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1E045165"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6B349B0"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471EAF0B"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7F2E051F"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3876515" w14:textId="77777777" w:rsidR="00F314B3" w:rsidRPr="006934E8"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1C3DA2FC"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3A2548C" w14:textId="77777777" w:rsidR="00F314B3" w:rsidRPr="00B41A96" w:rsidRDefault="00F314B3" w:rsidP="00F314B3">
      <w:pPr>
        <w:jc w:val="both"/>
        <w:rPr>
          <w:rFonts w:cs="Times New Roman"/>
        </w:rPr>
      </w:pPr>
      <w:r w:rsidRPr="00B41A96">
        <w:rPr>
          <w:rFonts w:cs="Times New Roman"/>
        </w:rPr>
        <w:t xml:space="preserve">     У колонці 11 вказуються умови щодо транспортування партій продукції (наприклад: кількість, тара, </w:t>
      </w:r>
      <w:proofErr w:type="gramStart"/>
      <w:r w:rsidRPr="00B41A96">
        <w:rPr>
          <w:rFonts w:cs="Times New Roman"/>
        </w:rPr>
        <w:t>кр</w:t>
      </w:r>
      <w:proofErr w:type="gramEnd"/>
      <w:r w:rsidRPr="00B41A96">
        <w:rPr>
          <w:rFonts w:cs="Times New Roman"/>
        </w:rPr>
        <w:t>іплення та інше).</w:t>
      </w:r>
    </w:p>
    <w:p w14:paraId="7CE661A3" w14:textId="05923EC7" w:rsidR="00F314B3" w:rsidRDefault="00F314B3" w:rsidP="00F314B3">
      <w:pPr>
        <w:rPr>
          <w:rFonts w:cs="Times New Roman"/>
          <w:lang w:val="uk-UA"/>
        </w:rPr>
      </w:pPr>
      <w:r w:rsidRPr="00B41A96">
        <w:rPr>
          <w:rFonts w:cs="Times New Roman"/>
        </w:rPr>
        <w:t xml:space="preserve">     У колонці 12 вказується вид транспорту (залізничним транспортом загального призначення, автотранспортом тощо).</w:t>
      </w:r>
    </w:p>
    <w:p w14:paraId="567F0972" w14:textId="77777777" w:rsidR="00F314B3" w:rsidRP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EA2E5C">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EA2E5C">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EA2E5C">
            <w:pPr>
              <w:jc w:val="center"/>
              <w:rPr>
                <w:rFonts w:cs="Times New Roman"/>
                <w:sz w:val="20"/>
              </w:rPr>
            </w:pPr>
          </w:p>
          <w:p w14:paraId="77B1199D" w14:textId="77777777" w:rsidR="00F314B3" w:rsidRPr="00B41A96" w:rsidRDefault="00F314B3" w:rsidP="00EA2E5C">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EA2E5C">
            <w:pPr>
              <w:jc w:val="center"/>
              <w:rPr>
                <w:rFonts w:cs="Times New Roman"/>
                <w:sz w:val="20"/>
              </w:rPr>
            </w:pPr>
            <w:r w:rsidRPr="00B41A96">
              <w:rPr>
                <w:rFonts w:cs="Times New Roman"/>
                <w:sz w:val="20"/>
              </w:rPr>
              <w:t>Пропозиція учасника</w:t>
            </w:r>
          </w:p>
          <w:p w14:paraId="43C9E333" w14:textId="77777777" w:rsidR="00F314B3" w:rsidRPr="00B41A96" w:rsidRDefault="00F314B3" w:rsidP="00EA2E5C">
            <w:pPr>
              <w:jc w:val="center"/>
              <w:rPr>
                <w:rFonts w:cs="Times New Roman"/>
                <w:sz w:val="20"/>
              </w:rPr>
            </w:pPr>
          </w:p>
          <w:p w14:paraId="331DFEBC" w14:textId="77777777" w:rsidR="00F314B3" w:rsidRPr="00B41A96" w:rsidRDefault="00F314B3" w:rsidP="00EA2E5C">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EA2E5C">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EA2E5C">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EA2E5C">
            <w:pPr>
              <w:jc w:val="center"/>
              <w:rPr>
                <w:rFonts w:cs="Times New Roman"/>
                <w:sz w:val="20"/>
              </w:rPr>
            </w:pPr>
          </w:p>
        </w:tc>
      </w:tr>
    </w:tbl>
    <w:p w14:paraId="2E1BD056" w14:textId="77777777" w:rsidR="00F314B3" w:rsidRDefault="00F314B3" w:rsidP="00F314B3">
      <w:pPr>
        <w:jc w:val="center"/>
        <w:rPr>
          <w:rFonts w:cs="Times New Roman"/>
          <w:lang w:val="uk-UA"/>
        </w:rPr>
      </w:pPr>
    </w:p>
    <w:p w14:paraId="386A585B" w14:textId="77777777" w:rsidR="00D07468" w:rsidRDefault="00D07468" w:rsidP="00F314B3">
      <w:pPr>
        <w:jc w:val="center"/>
        <w:rPr>
          <w:rFonts w:cs="Times New Roman"/>
          <w:lang w:val="uk-UA"/>
        </w:rPr>
      </w:pPr>
    </w:p>
    <w:p w14:paraId="62CC5E1E" w14:textId="77777777" w:rsidR="00D07468" w:rsidRDefault="00D07468" w:rsidP="00F314B3">
      <w:pPr>
        <w:jc w:val="center"/>
        <w:rPr>
          <w:rFonts w:cs="Times New Roman"/>
          <w:lang w:val="uk-UA"/>
        </w:rPr>
      </w:pPr>
    </w:p>
    <w:p w14:paraId="5543948A" w14:textId="77777777" w:rsidR="00D07468" w:rsidRDefault="00D07468" w:rsidP="00F314B3">
      <w:pPr>
        <w:jc w:val="center"/>
        <w:rPr>
          <w:rFonts w:cs="Times New Roman"/>
          <w:lang w:val="uk-UA"/>
        </w:rPr>
      </w:pPr>
    </w:p>
    <w:p w14:paraId="1CA664B3" w14:textId="77777777" w:rsidR="00D07468" w:rsidRPr="00D07468" w:rsidRDefault="00D07468" w:rsidP="00F314B3">
      <w:pPr>
        <w:jc w:val="center"/>
        <w:rPr>
          <w:rFonts w:cs="Times New Roman"/>
          <w:lang w:val="uk-UA"/>
        </w:rPr>
      </w:pPr>
    </w:p>
    <w:tbl>
      <w:tblPr>
        <w:tblW w:w="9464" w:type="dxa"/>
        <w:tblInd w:w="-34" w:type="dxa"/>
        <w:tblLayout w:type="fixed"/>
        <w:tblLook w:val="04A0" w:firstRow="1" w:lastRow="0" w:firstColumn="1" w:lastColumn="0" w:noHBand="0" w:noVBand="1"/>
      </w:tblPr>
      <w:tblGrid>
        <w:gridCol w:w="535"/>
        <w:gridCol w:w="991"/>
        <w:gridCol w:w="992"/>
        <w:gridCol w:w="851"/>
        <w:gridCol w:w="1417"/>
        <w:gridCol w:w="1134"/>
        <w:gridCol w:w="1134"/>
        <w:gridCol w:w="1276"/>
        <w:gridCol w:w="1134"/>
      </w:tblGrid>
      <w:tr w:rsidR="00D07468" w14:paraId="00BDB91E" w14:textId="77777777" w:rsidTr="00D07468">
        <w:tc>
          <w:tcPr>
            <w:tcW w:w="535" w:type="dxa"/>
            <w:tcBorders>
              <w:top w:val="single" w:sz="4" w:space="0" w:color="auto"/>
              <w:left w:val="single" w:sz="4" w:space="0" w:color="auto"/>
              <w:bottom w:val="single" w:sz="4" w:space="0" w:color="auto"/>
              <w:right w:val="single" w:sz="4" w:space="0" w:color="auto"/>
            </w:tcBorders>
            <w:hideMark/>
          </w:tcPr>
          <w:p w14:paraId="5FA23362" w14:textId="77777777" w:rsidR="00D07468" w:rsidRDefault="00D07468" w:rsidP="00D07468">
            <w:pPr>
              <w:jc w:val="center"/>
              <w:rPr>
                <w:b/>
                <w:sz w:val="18"/>
                <w:szCs w:val="18"/>
                <w:lang w:val="uk-UA" w:eastAsia="uk-UA"/>
              </w:rPr>
            </w:pPr>
            <w:r>
              <w:rPr>
                <w:b/>
                <w:sz w:val="18"/>
                <w:szCs w:val="18"/>
                <w:lang w:val="uk-UA" w:eastAsia="uk-UA"/>
              </w:rPr>
              <w:t>№ п/п</w:t>
            </w:r>
          </w:p>
        </w:tc>
        <w:tc>
          <w:tcPr>
            <w:tcW w:w="991" w:type="dxa"/>
            <w:tcBorders>
              <w:top w:val="single" w:sz="4" w:space="0" w:color="auto"/>
              <w:left w:val="single" w:sz="4" w:space="0" w:color="auto"/>
              <w:bottom w:val="single" w:sz="4" w:space="0" w:color="auto"/>
              <w:right w:val="single" w:sz="4" w:space="0" w:color="auto"/>
            </w:tcBorders>
            <w:hideMark/>
          </w:tcPr>
          <w:p w14:paraId="6C9A11B6" w14:textId="77777777" w:rsidR="00D07468" w:rsidRDefault="00D07468" w:rsidP="00D07468">
            <w:pPr>
              <w:jc w:val="center"/>
              <w:rPr>
                <w:b/>
                <w:sz w:val="18"/>
                <w:szCs w:val="18"/>
                <w:lang w:val="uk-UA" w:eastAsia="uk-UA"/>
              </w:rPr>
            </w:pPr>
            <w:r>
              <w:rPr>
                <w:b/>
                <w:sz w:val="18"/>
                <w:szCs w:val="18"/>
                <w:lang w:val="uk-UA" w:eastAsia="uk-UA"/>
              </w:rPr>
              <w:t>Найменування продукції (або еквівалент)</w:t>
            </w:r>
          </w:p>
        </w:tc>
        <w:tc>
          <w:tcPr>
            <w:tcW w:w="992" w:type="dxa"/>
            <w:tcBorders>
              <w:top w:val="single" w:sz="4" w:space="0" w:color="auto"/>
              <w:left w:val="single" w:sz="4" w:space="0" w:color="auto"/>
              <w:bottom w:val="single" w:sz="4" w:space="0" w:color="auto"/>
              <w:right w:val="single" w:sz="4" w:space="0" w:color="auto"/>
            </w:tcBorders>
            <w:hideMark/>
          </w:tcPr>
          <w:p w14:paraId="6DA66E86" w14:textId="77777777" w:rsidR="00D07468" w:rsidRDefault="00D07468" w:rsidP="00D07468">
            <w:pPr>
              <w:jc w:val="center"/>
              <w:rPr>
                <w:b/>
                <w:sz w:val="18"/>
                <w:szCs w:val="18"/>
                <w:lang w:val="uk-UA" w:eastAsia="uk-UA"/>
              </w:rPr>
            </w:pPr>
            <w:r>
              <w:rPr>
                <w:b/>
                <w:sz w:val="18"/>
                <w:szCs w:val="18"/>
                <w:lang w:val="uk-UA" w:eastAsia="uk-UA"/>
              </w:rPr>
              <w:t>Продукція залізничного призначення</w:t>
            </w:r>
          </w:p>
        </w:tc>
        <w:tc>
          <w:tcPr>
            <w:tcW w:w="851" w:type="dxa"/>
            <w:tcBorders>
              <w:top w:val="single" w:sz="4" w:space="0" w:color="auto"/>
              <w:left w:val="single" w:sz="4" w:space="0" w:color="auto"/>
              <w:bottom w:val="single" w:sz="4" w:space="0" w:color="auto"/>
              <w:right w:val="single" w:sz="4" w:space="0" w:color="auto"/>
            </w:tcBorders>
            <w:hideMark/>
          </w:tcPr>
          <w:p w14:paraId="24EAEAD1" w14:textId="77777777" w:rsidR="00D07468" w:rsidRDefault="00D07468" w:rsidP="00D07468">
            <w:pPr>
              <w:jc w:val="center"/>
              <w:rPr>
                <w:b/>
                <w:sz w:val="18"/>
                <w:szCs w:val="18"/>
                <w:lang w:val="uk-UA" w:eastAsia="uk-UA"/>
              </w:rPr>
            </w:pPr>
            <w:r>
              <w:rPr>
                <w:b/>
                <w:sz w:val="18"/>
                <w:szCs w:val="18"/>
                <w:lang w:val="uk-UA" w:eastAsia="uk-UA"/>
              </w:rPr>
              <w:t>Вимоги щодо надання підтверджуючих документів з інспекторського контролю</w:t>
            </w:r>
          </w:p>
        </w:tc>
        <w:tc>
          <w:tcPr>
            <w:tcW w:w="1417" w:type="dxa"/>
            <w:tcBorders>
              <w:top w:val="single" w:sz="4" w:space="0" w:color="auto"/>
              <w:left w:val="single" w:sz="4" w:space="0" w:color="auto"/>
              <w:bottom w:val="single" w:sz="4" w:space="0" w:color="auto"/>
              <w:right w:val="single" w:sz="4" w:space="0" w:color="auto"/>
            </w:tcBorders>
            <w:hideMark/>
          </w:tcPr>
          <w:p w14:paraId="633F0933" w14:textId="77777777" w:rsidR="00D07468" w:rsidRDefault="00D07468" w:rsidP="00D07468">
            <w:pPr>
              <w:jc w:val="center"/>
              <w:rPr>
                <w:b/>
                <w:sz w:val="18"/>
                <w:szCs w:val="18"/>
                <w:lang w:val="uk-UA" w:eastAsia="uk-UA"/>
              </w:rPr>
            </w:pPr>
            <w:r>
              <w:rPr>
                <w:b/>
                <w:sz w:val="18"/>
                <w:szCs w:val="18"/>
                <w:lang w:val="uk-UA" w:eastAsia="uk-UA"/>
              </w:rPr>
              <w:t>Вимоги щодо надання підтверджуючих документів з нанесення умовного номеру*</w:t>
            </w:r>
          </w:p>
        </w:tc>
        <w:tc>
          <w:tcPr>
            <w:tcW w:w="1134" w:type="dxa"/>
            <w:tcBorders>
              <w:top w:val="single" w:sz="4" w:space="0" w:color="auto"/>
              <w:left w:val="single" w:sz="4" w:space="0" w:color="auto"/>
              <w:bottom w:val="single" w:sz="4" w:space="0" w:color="auto"/>
              <w:right w:val="single" w:sz="4" w:space="0" w:color="auto"/>
            </w:tcBorders>
            <w:hideMark/>
          </w:tcPr>
          <w:p w14:paraId="0450C8FD" w14:textId="77777777" w:rsidR="00D07468" w:rsidRDefault="00D07468" w:rsidP="00D07468">
            <w:pPr>
              <w:jc w:val="center"/>
              <w:rPr>
                <w:b/>
                <w:sz w:val="18"/>
                <w:szCs w:val="18"/>
                <w:lang w:val="uk-UA" w:eastAsia="uk-UA"/>
              </w:rPr>
            </w:pPr>
            <w:r>
              <w:rPr>
                <w:b/>
                <w:sz w:val="18"/>
                <w:szCs w:val="18"/>
                <w:lang w:val="uk-UA" w:eastAsia="uk-UA"/>
              </w:rPr>
              <w:t>Підлягає оцінці відповідності вимогам технічних регламентів</w:t>
            </w:r>
          </w:p>
        </w:tc>
        <w:tc>
          <w:tcPr>
            <w:tcW w:w="1134" w:type="dxa"/>
            <w:tcBorders>
              <w:top w:val="single" w:sz="4" w:space="0" w:color="auto"/>
              <w:left w:val="single" w:sz="4" w:space="0" w:color="auto"/>
              <w:bottom w:val="single" w:sz="4" w:space="0" w:color="auto"/>
              <w:right w:val="single" w:sz="4" w:space="0" w:color="auto"/>
            </w:tcBorders>
            <w:hideMark/>
          </w:tcPr>
          <w:p w14:paraId="2A3B551F" w14:textId="77777777" w:rsidR="00D07468" w:rsidRDefault="00D07468" w:rsidP="00D07468">
            <w:pPr>
              <w:jc w:val="center"/>
              <w:rPr>
                <w:b/>
                <w:sz w:val="18"/>
                <w:szCs w:val="18"/>
                <w:lang w:val="uk-UA" w:eastAsia="uk-UA"/>
              </w:rPr>
            </w:pPr>
            <w:r>
              <w:rPr>
                <w:b/>
                <w:sz w:val="18"/>
                <w:szCs w:val="18"/>
                <w:lang w:val="uk-UA" w:eastAsia="uk-UA"/>
              </w:rPr>
              <w:t>Технічний регламент</w:t>
            </w:r>
          </w:p>
        </w:tc>
        <w:tc>
          <w:tcPr>
            <w:tcW w:w="1276" w:type="dxa"/>
            <w:tcBorders>
              <w:top w:val="single" w:sz="4" w:space="0" w:color="auto"/>
              <w:left w:val="single" w:sz="4" w:space="0" w:color="auto"/>
              <w:bottom w:val="single" w:sz="4" w:space="0" w:color="auto"/>
              <w:right w:val="single" w:sz="4" w:space="0" w:color="auto"/>
            </w:tcBorders>
            <w:hideMark/>
          </w:tcPr>
          <w:p w14:paraId="413D5D7A" w14:textId="77777777" w:rsidR="00D07468" w:rsidRDefault="00D07468" w:rsidP="00D07468">
            <w:pPr>
              <w:jc w:val="center"/>
              <w:rPr>
                <w:b/>
                <w:sz w:val="18"/>
                <w:szCs w:val="18"/>
                <w:lang w:val="uk-UA" w:eastAsia="uk-UA"/>
              </w:rPr>
            </w:pPr>
            <w:r>
              <w:rPr>
                <w:b/>
                <w:sz w:val="18"/>
                <w:szCs w:val="18"/>
                <w:lang w:val="uk-UA" w:eastAsia="uk-UA"/>
              </w:rPr>
              <w:t>Продукція, яка підлягає оцінці відповідності вимогам законодавства</w:t>
            </w:r>
          </w:p>
        </w:tc>
        <w:tc>
          <w:tcPr>
            <w:tcW w:w="1134" w:type="dxa"/>
            <w:tcBorders>
              <w:top w:val="single" w:sz="4" w:space="0" w:color="auto"/>
              <w:left w:val="single" w:sz="4" w:space="0" w:color="auto"/>
              <w:bottom w:val="single" w:sz="4" w:space="0" w:color="auto"/>
              <w:right w:val="single" w:sz="4" w:space="0" w:color="auto"/>
            </w:tcBorders>
            <w:hideMark/>
          </w:tcPr>
          <w:p w14:paraId="6A37FBA4" w14:textId="77777777" w:rsidR="00D07468" w:rsidRDefault="00D07468" w:rsidP="00D07468">
            <w:pPr>
              <w:jc w:val="center"/>
              <w:rPr>
                <w:b/>
                <w:sz w:val="18"/>
                <w:szCs w:val="18"/>
                <w:lang w:val="uk-UA" w:eastAsia="uk-UA"/>
              </w:rPr>
            </w:pPr>
            <w:r>
              <w:rPr>
                <w:b/>
                <w:sz w:val="18"/>
                <w:szCs w:val="18"/>
                <w:lang w:val="uk-UA" w:eastAsia="uk-UA"/>
              </w:rPr>
              <w:t>Продукція, щодо якої виробник проводить добровільну оцінку відповідності заявленим вимогам</w:t>
            </w:r>
          </w:p>
        </w:tc>
      </w:tr>
      <w:tr w:rsidR="00D07468" w14:paraId="45EF3B52" w14:textId="77777777" w:rsidTr="00D07468">
        <w:tc>
          <w:tcPr>
            <w:tcW w:w="535" w:type="dxa"/>
            <w:tcBorders>
              <w:top w:val="single" w:sz="4" w:space="0" w:color="auto"/>
              <w:left w:val="single" w:sz="4" w:space="0" w:color="auto"/>
              <w:bottom w:val="single" w:sz="4" w:space="0" w:color="auto"/>
              <w:right w:val="single" w:sz="4" w:space="0" w:color="auto"/>
            </w:tcBorders>
            <w:hideMark/>
          </w:tcPr>
          <w:p w14:paraId="09737504" w14:textId="5D83AA5C" w:rsidR="00D07468" w:rsidRDefault="00D07468" w:rsidP="00D07468">
            <w:pPr>
              <w:jc w:val="center"/>
              <w:rPr>
                <w:sz w:val="20"/>
                <w:szCs w:val="20"/>
                <w:lang w:val="uk-UA" w:eastAsia="uk-UA"/>
              </w:rPr>
            </w:pPr>
            <w:r>
              <w:rPr>
                <w:sz w:val="20"/>
                <w:szCs w:val="20"/>
                <w:lang w:val="uk-UA" w:eastAsia="uk-UA"/>
              </w:rPr>
              <w:t>1</w:t>
            </w:r>
          </w:p>
        </w:tc>
        <w:tc>
          <w:tcPr>
            <w:tcW w:w="991" w:type="dxa"/>
            <w:tcBorders>
              <w:top w:val="single" w:sz="4" w:space="0" w:color="auto"/>
              <w:left w:val="single" w:sz="4" w:space="0" w:color="auto"/>
              <w:bottom w:val="single" w:sz="4" w:space="0" w:color="auto"/>
              <w:right w:val="single" w:sz="4" w:space="0" w:color="auto"/>
            </w:tcBorders>
            <w:hideMark/>
          </w:tcPr>
          <w:p w14:paraId="2D5CC803" w14:textId="1DF21894" w:rsidR="00D07468" w:rsidRPr="00886C13" w:rsidRDefault="00D07468" w:rsidP="00D07468">
            <w:pPr>
              <w:rPr>
                <w:sz w:val="22"/>
                <w:szCs w:val="22"/>
                <w:lang w:val="uk-UA" w:eastAsia="uk-UA"/>
              </w:rPr>
            </w:pPr>
            <w:r w:rsidRPr="00886C13">
              <w:rPr>
                <w:color w:val="000000"/>
                <w:sz w:val="22"/>
                <w:szCs w:val="22"/>
              </w:rPr>
              <w:t>Шпаклівка стартова</w:t>
            </w:r>
          </w:p>
        </w:tc>
        <w:tc>
          <w:tcPr>
            <w:tcW w:w="992" w:type="dxa"/>
            <w:tcBorders>
              <w:top w:val="single" w:sz="4" w:space="0" w:color="auto"/>
              <w:left w:val="single" w:sz="4" w:space="0" w:color="auto"/>
              <w:bottom w:val="single" w:sz="4" w:space="0" w:color="auto"/>
              <w:right w:val="single" w:sz="4" w:space="0" w:color="auto"/>
            </w:tcBorders>
            <w:hideMark/>
          </w:tcPr>
          <w:p w14:paraId="5B71EADA" w14:textId="77777777" w:rsidR="00D07468" w:rsidRDefault="00D07468" w:rsidP="00D07468">
            <w:pPr>
              <w:jc w:val="center"/>
              <w:rPr>
                <w:sz w:val="20"/>
                <w:szCs w:val="20"/>
                <w:lang w:val="uk-UA" w:eastAsia="uk-UA"/>
              </w:rPr>
            </w:pPr>
            <w:r>
              <w:rPr>
                <w:sz w:val="20"/>
                <w:szCs w:val="20"/>
                <w:lang w:val="uk-UA" w:eastAsia="uk-UA"/>
              </w:rPr>
              <w:t>-</w:t>
            </w:r>
          </w:p>
        </w:tc>
        <w:tc>
          <w:tcPr>
            <w:tcW w:w="851" w:type="dxa"/>
            <w:tcBorders>
              <w:top w:val="single" w:sz="4" w:space="0" w:color="auto"/>
              <w:left w:val="single" w:sz="4" w:space="0" w:color="auto"/>
              <w:bottom w:val="single" w:sz="4" w:space="0" w:color="auto"/>
              <w:right w:val="single" w:sz="4" w:space="0" w:color="auto"/>
            </w:tcBorders>
            <w:hideMark/>
          </w:tcPr>
          <w:p w14:paraId="3C4B8187" w14:textId="77777777" w:rsidR="00D07468" w:rsidRDefault="00D07468" w:rsidP="00D07468">
            <w:pPr>
              <w:jc w:val="center"/>
              <w:rPr>
                <w:sz w:val="20"/>
                <w:szCs w:val="20"/>
                <w:lang w:val="uk-UA" w:eastAsia="uk-UA"/>
              </w:rPr>
            </w:pPr>
            <w:r>
              <w:rPr>
                <w:sz w:val="20"/>
                <w:szCs w:val="20"/>
                <w:lang w:val="uk-UA" w:eastAsia="uk-UA"/>
              </w:rPr>
              <w:t>-</w:t>
            </w:r>
          </w:p>
        </w:tc>
        <w:tc>
          <w:tcPr>
            <w:tcW w:w="1417" w:type="dxa"/>
            <w:tcBorders>
              <w:top w:val="single" w:sz="4" w:space="0" w:color="auto"/>
              <w:left w:val="single" w:sz="4" w:space="0" w:color="auto"/>
              <w:bottom w:val="single" w:sz="4" w:space="0" w:color="auto"/>
              <w:right w:val="single" w:sz="4" w:space="0" w:color="auto"/>
            </w:tcBorders>
            <w:hideMark/>
          </w:tcPr>
          <w:p w14:paraId="37B4EF69" w14:textId="77777777" w:rsidR="00D07468" w:rsidRDefault="00D07468" w:rsidP="00D07468">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3351610B" w14:textId="77777777" w:rsidR="00D07468" w:rsidRDefault="00D07468" w:rsidP="00D07468">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5404AAED" w14:textId="77777777" w:rsidR="00D07468" w:rsidRDefault="00D07468" w:rsidP="00D07468">
            <w:pPr>
              <w:jc w:val="center"/>
              <w:rPr>
                <w:sz w:val="20"/>
                <w:szCs w:val="20"/>
                <w:lang w:val="uk-UA" w:eastAsia="uk-UA"/>
              </w:rPr>
            </w:pPr>
            <w:r>
              <w:rPr>
                <w:sz w:val="20"/>
                <w:szCs w:val="20"/>
                <w:lang w:val="uk-UA" w:eastAsia="uk-UA"/>
              </w:rPr>
              <w:t>-</w:t>
            </w:r>
          </w:p>
        </w:tc>
        <w:tc>
          <w:tcPr>
            <w:tcW w:w="1276" w:type="dxa"/>
            <w:tcBorders>
              <w:top w:val="single" w:sz="4" w:space="0" w:color="auto"/>
              <w:left w:val="single" w:sz="4" w:space="0" w:color="auto"/>
              <w:bottom w:val="single" w:sz="4" w:space="0" w:color="auto"/>
              <w:right w:val="single" w:sz="4" w:space="0" w:color="auto"/>
            </w:tcBorders>
            <w:hideMark/>
          </w:tcPr>
          <w:p w14:paraId="521E2E52" w14:textId="77777777" w:rsidR="00D07468" w:rsidRDefault="00D07468" w:rsidP="00D07468">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6AE3F307" w14:textId="77777777" w:rsidR="00D07468" w:rsidRDefault="00D07468" w:rsidP="00D07468">
            <w:pPr>
              <w:jc w:val="center"/>
              <w:rPr>
                <w:sz w:val="20"/>
                <w:szCs w:val="20"/>
                <w:lang w:val="uk-UA" w:eastAsia="uk-UA"/>
              </w:rPr>
            </w:pPr>
            <w:r>
              <w:rPr>
                <w:sz w:val="20"/>
                <w:szCs w:val="20"/>
                <w:lang w:val="uk-UA" w:eastAsia="uk-UA"/>
              </w:rPr>
              <w:t>+</w:t>
            </w:r>
          </w:p>
        </w:tc>
      </w:tr>
      <w:tr w:rsidR="00D07468" w14:paraId="0E89F4DE" w14:textId="77777777" w:rsidTr="00D07468">
        <w:tc>
          <w:tcPr>
            <w:tcW w:w="535" w:type="dxa"/>
            <w:tcBorders>
              <w:top w:val="single" w:sz="4" w:space="0" w:color="auto"/>
              <w:left w:val="single" w:sz="4" w:space="0" w:color="auto"/>
              <w:bottom w:val="single" w:sz="4" w:space="0" w:color="auto"/>
              <w:right w:val="single" w:sz="4" w:space="0" w:color="auto"/>
            </w:tcBorders>
          </w:tcPr>
          <w:p w14:paraId="19FE8AFF" w14:textId="1F2B70BA" w:rsidR="00D07468" w:rsidRDefault="00D07468" w:rsidP="00D07468">
            <w:pPr>
              <w:jc w:val="center"/>
              <w:rPr>
                <w:sz w:val="20"/>
                <w:szCs w:val="20"/>
                <w:lang w:val="uk-UA" w:eastAsia="uk-UA"/>
              </w:rPr>
            </w:pPr>
            <w:r>
              <w:rPr>
                <w:sz w:val="20"/>
                <w:szCs w:val="20"/>
                <w:lang w:val="uk-UA" w:eastAsia="uk-UA"/>
              </w:rPr>
              <w:t>2</w:t>
            </w:r>
          </w:p>
        </w:tc>
        <w:tc>
          <w:tcPr>
            <w:tcW w:w="991" w:type="dxa"/>
            <w:tcBorders>
              <w:top w:val="single" w:sz="4" w:space="0" w:color="auto"/>
              <w:left w:val="single" w:sz="4" w:space="0" w:color="auto"/>
              <w:bottom w:val="single" w:sz="4" w:space="0" w:color="auto"/>
              <w:right w:val="single" w:sz="4" w:space="0" w:color="auto"/>
            </w:tcBorders>
          </w:tcPr>
          <w:p w14:paraId="55270C09" w14:textId="6BA5ADFF" w:rsidR="00D07468" w:rsidRPr="00886C13" w:rsidRDefault="00D07468" w:rsidP="00D07468">
            <w:pPr>
              <w:rPr>
                <w:sz w:val="22"/>
                <w:szCs w:val="22"/>
                <w:lang w:val="uk-UA" w:eastAsia="uk-UA"/>
              </w:rPr>
            </w:pPr>
            <w:r w:rsidRPr="00886C13">
              <w:rPr>
                <w:color w:val="000000"/>
                <w:sz w:val="22"/>
                <w:szCs w:val="22"/>
                <w:lang w:val="uk-UA"/>
              </w:rPr>
              <w:t>Шпаклівка фінішна</w:t>
            </w:r>
          </w:p>
        </w:tc>
        <w:tc>
          <w:tcPr>
            <w:tcW w:w="992" w:type="dxa"/>
            <w:tcBorders>
              <w:top w:val="single" w:sz="4" w:space="0" w:color="auto"/>
              <w:left w:val="single" w:sz="4" w:space="0" w:color="auto"/>
              <w:bottom w:val="single" w:sz="4" w:space="0" w:color="auto"/>
              <w:right w:val="single" w:sz="4" w:space="0" w:color="auto"/>
            </w:tcBorders>
          </w:tcPr>
          <w:p w14:paraId="5605A656" w14:textId="6AE10C92" w:rsidR="00D07468" w:rsidRDefault="00D07468" w:rsidP="00D07468">
            <w:pPr>
              <w:jc w:val="center"/>
              <w:rPr>
                <w:sz w:val="20"/>
                <w:szCs w:val="20"/>
                <w:lang w:val="uk-UA" w:eastAsia="uk-UA"/>
              </w:rPr>
            </w:pPr>
            <w:r>
              <w:rPr>
                <w:sz w:val="20"/>
                <w:szCs w:val="20"/>
                <w:lang w:val="uk-UA" w:eastAsia="uk-UA"/>
              </w:rPr>
              <w:t>-</w:t>
            </w:r>
          </w:p>
        </w:tc>
        <w:tc>
          <w:tcPr>
            <w:tcW w:w="851" w:type="dxa"/>
            <w:tcBorders>
              <w:top w:val="single" w:sz="4" w:space="0" w:color="auto"/>
              <w:left w:val="single" w:sz="4" w:space="0" w:color="auto"/>
              <w:bottom w:val="single" w:sz="4" w:space="0" w:color="auto"/>
              <w:right w:val="single" w:sz="4" w:space="0" w:color="auto"/>
            </w:tcBorders>
          </w:tcPr>
          <w:p w14:paraId="31CB0EC1" w14:textId="56AC3599" w:rsidR="00D07468" w:rsidRDefault="00D07468" w:rsidP="00D07468">
            <w:pPr>
              <w:jc w:val="center"/>
              <w:rPr>
                <w:sz w:val="20"/>
                <w:szCs w:val="20"/>
                <w:lang w:val="uk-UA" w:eastAsia="uk-UA"/>
              </w:rPr>
            </w:pPr>
            <w:r>
              <w:rPr>
                <w:sz w:val="20"/>
                <w:szCs w:val="20"/>
                <w:lang w:val="uk-UA" w:eastAsia="uk-UA"/>
              </w:rPr>
              <w:t>-</w:t>
            </w:r>
          </w:p>
        </w:tc>
        <w:tc>
          <w:tcPr>
            <w:tcW w:w="1417" w:type="dxa"/>
            <w:tcBorders>
              <w:top w:val="single" w:sz="4" w:space="0" w:color="auto"/>
              <w:left w:val="single" w:sz="4" w:space="0" w:color="auto"/>
              <w:bottom w:val="single" w:sz="4" w:space="0" w:color="auto"/>
              <w:right w:val="single" w:sz="4" w:space="0" w:color="auto"/>
            </w:tcBorders>
          </w:tcPr>
          <w:p w14:paraId="5601CFF6" w14:textId="27911277" w:rsidR="00D07468" w:rsidRDefault="00D07468" w:rsidP="00D07468">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tcPr>
          <w:p w14:paraId="1E940602" w14:textId="037E1795" w:rsidR="00D07468" w:rsidRDefault="00D07468" w:rsidP="00D07468">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tcPr>
          <w:p w14:paraId="2FB734F2" w14:textId="175B5306" w:rsidR="00D07468" w:rsidRDefault="00D07468" w:rsidP="00D07468">
            <w:pPr>
              <w:jc w:val="center"/>
              <w:rPr>
                <w:sz w:val="20"/>
                <w:szCs w:val="20"/>
                <w:lang w:val="uk-UA" w:eastAsia="uk-UA"/>
              </w:rPr>
            </w:pPr>
            <w:r>
              <w:rPr>
                <w:sz w:val="20"/>
                <w:szCs w:val="20"/>
                <w:lang w:val="uk-UA" w:eastAsia="uk-UA"/>
              </w:rPr>
              <w:t>-</w:t>
            </w:r>
          </w:p>
        </w:tc>
        <w:tc>
          <w:tcPr>
            <w:tcW w:w="1276" w:type="dxa"/>
            <w:tcBorders>
              <w:top w:val="single" w:sz="4" w:space="0" w:color="auto"/>
              <w:left w:val="single" w:sz="4" w:space="0" w:color="auto"/>
              <w:bottom w:val="single" w:sz="4" w:space="0" w:color="auto"/>
              <w:right w:val="single" w:sz="4" w:space="0" w:color="auto"/>
            </w:tcBorders>
          </w:tcPr>
          <w:p w14:paraId="227706ED" w14:textId="258CC0E2" w:rsidR="00D07468" w:rsidRDefault="00D07468" w:rsidP="00D07468">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tcPr>
          <w:p w14:paraId="4B5171DC" w14:textId="23D05E51" w:rsidR="00D07468" w:rsidRDefault="00D07468" w:rsidP="00D07468">
            <w:pPr>
              <w:jc w:val="center"/>
              <w:rPr>
                <w:sz w:val="20"/>
                <w:szCs w:val="20"/>
                <w:lang w:val="uk-UA" w:eastAsia="uk-UA"/>
              </w:rPr>
            </w:pPr>
            <w:r>
              <w:rPr>
                <w:sz w:val="20"/>
                <w:szCs w:val="20"/>
                <w:lang w:val="uk-UA" w:eastAsia="uk-UA"/>
              </w:rPr>
              <w:t>+</w:t>
            </w:r>
          </w:p>
        </w:tc>
      </w:tr>
    </w:tbl>
    <w:p w14:paraId="05C3824C" w14:textId="77777777" w:rsidR="00D07468" w:rsidRDefault="00D07468" w:rsidP="00D07468">
      <w:pPr>
        <w:rPr>
          <w:lang w:val="uk-UA"/>
        </w:rPr>
      </w:pPr>
    </w:p>
    <w:p w14:paraId="24C4AE08" w14:textId="1599F22F" w:rsidR="003B6582" w:rsidRPr="00E063F4" w:rsidRDefault="00342762" w:rsidP="00E063F4">
      <w:pPr>
        <w:pBdr>
          <w:top w:val="nil"/>
          <w:left w:val="nil"/>
          <w:bottom w:val="nil"/>
          <w:right w:val="nil"/>
          <w:between w:val="nil"/>
        </w:pBdr>
        <w:jc w:val="both"/>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bookmarkStart w:id="19" w:name="_GoBack"/>
      <w:bookmarkEnd w:id="19"/>
    </w:p>
    <w:p w14:paraId="6F1E81BD" w14:textId="1E530038" w:rsidR="00533E82" w:rsidRPr="009C077B" w:rsidRDefault="00533E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2</w:t>
      </w:r>
    </w:p>
    <w:p w14:paraId="082E8302" w14:textId="3BA8D7E1"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1B988172" w14:textId="77777777" w:rsidR="00132698" w:rsidRPr="009C077B" w:rsidRDefault="00132698">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2F75088B" w14:textId="2B19D190" w:rsidR="00533E82" w:rsidRPr="009C077B" w:rsidRDefault="00B962E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p>
    <w:p w14:paraId="0152BB07" w14:textId="18D023A0"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D07468"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6ACF8A49" w14:textId="0F3BEE84" w:rsidR="009D6D13" w:rsidRPr="009C077B" w:rsidRDefault="00EB6C4A" w:rsidP="009D6D13">
      <w:pPr>
        <w:tabs>
          <w:tab w:val="left" w:pos="5670"/>
          <w:tab w:val="left" w:pos="5812"/>
        </w:tabs>
        <w:ind w:right="127" w:firstLine="567"/>
        <w:jc w:val="both"/>
        <w:rPr>
          <w:rStyle w:val="rvts0"/>
          <w:lang w:val="uk-UA" w:eastAsia="uk-UA"/>
        </w:rPr>
      </w:pPr>
      <w:r w:rsidRPr="009C077B">
        <w:rPr>
          <w:szCs w:val="20"/>
          <w:lang w:val="uk-UA"/>
        </w:rPr>
        <w:t>7</w:t>
      </w:r>
      <w:r w:rsidR="009D6D13" w:rsidRPr="009C077B">
        <w:rPr>
          <w:szCs w:val="20"/>
          <w:lang w:val="uk-UA"/>
        </w:rPr>
        <w:t>.</w:t>
      </w:r>
      <w:r w:rsidR="009D6D13" w:rsidRPr="009C077B">
        <w:rPr>
          <w:b/>
          <w:szCs w:val="20"/>
          <w:lang w:val="uk-UA"/>
        </w:rPr>
        <w:t xml:space="preserve"> </w:t>
      </w:r>
      <w:r w:rsidR="009D6D13" w:rsidRPr="009C077B">
        <w:rPr>
          <w:rStyle w:val="rvts0"/>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14:paraId="6C5D6CAB" w14:textId="77777777" w:rsidR="009D6D13"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lastRenderedPageBreak/>
        <w:t xml:space="preserve">- 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 </w:t>
      </w:r>
    </w:p>
    <w:p w14:paraId="403A17FD" w14:textId="77777777" w:rsidR="00D05652"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t xml:space="preserve">- сертифікат про походження товару (для товару, закупівля якого підпадає під дію положень </w:t>
      </w:r>
      <w:hyperlink r:id="rId18" w:tgtFrame="_blank" w:history="1">
        <w:r w:rsidRPr="009C077B">
          <w:rPr>
            <w:rStyle w:val="rvts0"/>
            <w:lang w:val="uk-UA" w:eastAsia="uk-UA"/>
          </w:rPr>
          <w:t>Закону України</w:t>
        </w:r>
      </w:hyperlink>
      <w:r w:rsidRPr="009C077B">
        <w:rPr>
          <w:rStyle w:val="rvts0"/>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68CF739F"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31250517"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w:t>
      </w:r>
      <w:proofErr w:type="gramStart"/>
      <w:r w:rsidRPr="00E063F4">
        <w:rPr>
          <w:color w:val="000000"/>
        </w:rPr>
        <w:t xml:space="preserve"> Р</w:t>
      </w:r>
      <w:proofErr w:type="gramEnd"/>
      <w:r w:rsidRPr="00E063F4">
        <w:rPr>
          <w:color w:val="000000"/>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E063F4">
        <w:rPr>
          <w:color w:val="000000"/>
        </w:rPr>
        <w:t>у</w:t>
      </w:r>
      <w:proofErr w:type="gramEnd"/>
      <w:r w:rsidRPr="00E063F4">
        <w:rPr>
          <w:color w:val="000000"/>
        </w:rPr>
        <w:t xml:space="preserve">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 xml:space="preserve">ухвалу слідчого судді або ухвала суду про передачу активів </w:t>
      </w:r>
      <w:proofErr w:type="gramStart"/>
      <w:r w:rsidRPr="00E063F4">
        <w:rPr>
          <w:color w:val="000000"/>
        </w:rPr>
        <w:t>в</w:t>
      </w:r>
      <w:proofErr w:type="gramEnd"/>
      <w:r w:rsidRPr="00E063F4">
        <w:rPr>
          <w:color w:val="000000"/>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 xml:space="preserve">згоду самого власника активів про передачу активів, </w:t>
      </w:r>
      <w:proofErr w:type="gramStart"/>
      <w:r w:rsidRPr="00E063F4">
        <w:rPr>
          <w:color w:val="000000"/>
        </w:rPr>
        <w:t>п</w:t>
      </w:r>
      <w:proofErr w:type="gramEnd"/>
      <w:r w:rsidRPr="00E063F4">
        <w:rPr>
          <w:color w:val="000000"/>
        </w:rPr>
        <w:t>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w:t>
      </w:r>
      <w:proofErr w:type="gramStart"/>
      <w:r w:rsidRPr="00E063F4">
        <w:rPr>
          <w:color w:val="000000"/>
        </w:rPr>
        <w:t>стр</w:t>
      </w:r>
      <w:proofErr w:type="gramEnd"/>
      <w:r w:rsidRPr="00E063F4">
        <w:rPr>
          <w:color w:val="00000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74907CED" w14:textId="67C2C11D" w:rsidR="00433307" w:rsidRPr="009C077B" w:rsidRDefault="00433307"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p>
    <w:p w14:paraId="2FE9E988" w14:textId="020CB0D7" w:rsidR="003B6582" w:rsidRPr="009C077B" w:rsidRDefault="003B6582"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9"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lastRenderedPageBreak/>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5717D368" w14:textId="3388489C" w:rsidR="00083046" w:rsidRPr="009C077B" w:rsidRDefault="00083046" w:rsidP="00EB6C4A">
      <w:pPr>
        <w:ind w:firstLine="494"/>
        <w:jc w:val="both"/>
        <w:rPr>
          <w:lang w:val="uk-UA" w:eastAsia="uk-UA"/>
        </w:rPr>
      </w:pPr>
      <w:r>
        <w:rPr>
          <w:lang w:val="uk-UA" w:eastAsia="uk-UA"/>
        </w:rPr>
        <w:t xml:space="preserve">5. </w:t>
      </w:r>
      <w:r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3031B50C" w14:textId="1815F048"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14:paraId="47FAB7F9" w14:textId="77777777"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C03FBA">
      <w:pPr>
        <w:ind w:firstLine="709"/>
        <w:jc w:val="both"/>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lastRenderedPageBreak/>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3DE49C6E" w14:textId="77777777" w:rsidR="00FE795C" w:rsidRPr="009C077B" w:rsidRDefault="00FE795C" w:rsidP="00FE795C">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p>
    <w:p w14:paraId="0651EA34"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0F926FE3"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___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1E6CF9A" w14:textId="6935122B"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EB7183D" w14:textId="77777777" w:rsidR="00FE795C" w:rsidRPr="009C077B" w:rsidRDefault="00FE795C" w:rsidP="00FE795C">
      <w:pPr>
        <w:pStyle w:val="af4"/>
        <w:widowControl w:val="0"/>
        <w:tabs>
          <w:tab w:val="num" w:pos="851"/>
          <w:tab w:val="num" w:pos="1440"/>
        </w:tabs>
        <w:spacing w:after="0" w:line="240" w:lineRule="auto"/>
        <w:ind w:right="1"/>
        <w:jc w:val="both"/>
        <w:rPr>
          <w:rFonts w:ascii="Times New Roman" w:hAnsi="Times New Roman"/>
          <w:sz w:val="24"/>
          <w:szCs w:val="24"/>
          <w:lang w:val="uk-UA"/>
        </w:rPr>
      </w:pPr>
    </w:p>
    <w:p w14:paraId="4CDBD091" w14:textId="77777777" w:rsidR="00FE795C" w:rsidRPr="009C077B" w:rsidRDefault="00FE795C" w:rsidP="00FE795C">
      <w:pPr>
        <w:tabs>
          <w:tab w:val="num" w:pos="851"/>
        </w:tabs>
        <w:ind w:left="446" w:right="1"/>
        <w:jc w:val="both"/>
        <w:rPr>
          <w:lang w:val="uk-UA"/>
        </w:rPr>
      </w:pPr>
    </w:p>
    <w:p w14:paraId="27DD3560" w14:textId="77777777" w:rsidR="00FE795C" w:rsidRPr="009C077B" w:rsidRDefault="00FE795C" w:rsidP="00FE795C">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6C557086" w14:textId="77777777" w:rsidR="00FE795C" w:rsidRPr="009C077B" w:rsidRDefault="00FE795C" w:rsidP="00FE795C">
      <w:pPr>
        <w:tabs>
          <w:tab w:val="num" w:pos="851"/>
        </w:tabs>
        <w:ind w:firstLine="851"/>
        <w:jc w:val="both"/>
        <w:rPr>
          <w:lang w:val="uk-UA"/>
        </w:rPr>
      </w:pP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lastRenderedPageBreak/>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1. Забезпечення виконання договору надається учасником-переможцем не пізніше дати 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77777777" w:rsidR="00FE795C" w:rsidRPr="009C077B" w:rsidRDefault="00FE795C" w:rsidP="00FE795C">
      <w:pPr>
        <w:jc w:val="both"/>
        <w:rPr>
          <w:lang w:val="uk-UA"/>
        </w:rPr>
      </w:pPr>
      <w:r w:rsidRPr="009C077B">
        <w:rPr>
          <w:lang w:val="uk-UA"/>
        </w:rPr>
        <w:tab/>
        <w:t>2. Разом з банківською гарантією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6C72D360"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r w:rsidR="00BA547B" w:rsidRPr="002F717D">
        <w:rPr>
          <w:b/>
          <w:sz w:val="28"/>
          <w:szCs w:val="28"/>
          <w:lang w:val="uk-UA"/>
        </w:rPr>
        <w:br w:type="page"/>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DEFA5" w14:textId="77777777" w:rsidR="001E52A8" w:rsidRDefault="001E52A8">
      <w:r>
        <w:separator/>
      </w:r>
    </w:p>
  </w:endnote>
  <w:endnote w:type="continuationSeparator" w:id="0">
    <w:p w14:paraId="7552C9C9" w14:textId="77777777" w:rsidR="001E52A8" w:rsidRDefault="001E52A8">
      <w:r>
        <w:continuationSeparator/>
      </w:r>
    </w:p>
  </w:endnote>
  <w:endnote w:type="continuationNotice" w:id="1">
    <w:p w14:paraId="10D03249" w14:textId="77777777" w:rsidR="001E52A8" w:rsidRDefault="001E5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Cambria"/>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D07468" w:rsidRDefault="00D07468"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D07468" w:rsidRDefault="00D07468"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D07468" w:rsidRPr="00BF5108" w:rsidRDefault="00D07468"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C1B50" w14:textId="77777777" w:rsidR="001E52A8" w:rsidRDefault="001E52A8">
      <w:r>
        <w:separator/>
      </w:r>
    </w:p>
  </w:footnote>
  <w:footnote w:type="continuationSeparator" w:id="0">
    <w:p w14:paraId="04C5925E" w14:textId="77777777" w:rsidR="001E52A8" w:rsidRDefault="001E52A8">
      <w:r>
        <w:continuationSeparator/>
      </w:r>
    </w:p>
  </w:footnote>
  <w:footnote w:type="continuationNotice" w:id="1">
    <w:p w14:paraId="789C676A" w14:textId="77777777" w:rsidR="001E52A8" w:rsidRDefault="001E52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Content>
      <w:p w14:paraId="47AA64E5" w14:textId="294BBAC7" w:rsidR="00D07468" w:rsidRDefault="00D07468">
        <w:pPr>
          <w:pStyle w:val="aff2"/>
          <w:jc w:val="center"/>
        </w:pPr>
        <w:r>
          <w:fldChar w:fldCharType="begin"/>
        </w:r>
        <w:r>
          <w:instrText>PAGE   \* MERGEFORMAT</w:instrText>
        </w:r>
        <w:r>
          <w:fldChar w:fldCharType="separate"/>
        </w:r>
        <w:r w:rsidR="00886C13">
          <w:rPr>
            <w:noProof/>
          </w:rPr>
          <w:t>30</w:t>
        </w:r>
        <w:r>
          <w:fldChar w:fldCharType="end"/>
        </w:r>
      </w:p>
    </w:sdtContent>
  </w:sdt>
  <w:p w14:paraId="23C663CF" w14:textId="77777777" w:rsidR="00D07468" w:rsidRDefault="00D07468">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Content>
      <w:p w14:paraId="7F33EFC0" w14:textId="17F574BB" w:rsidR="00D07468" w:rsidRDefault="00D07468">
        <w:pPr>
          <w:pStyle w:val="aff2"/>
          <w:jc w:val="center"/>
        </w:pPr>
      </w:p>
    </w:sdtContent>
  </w:sdt>
  <w:p w14:paraId="589EC606" w14:textId="77777777" w:rsidR="00D07468" w:rsidRDefault="00D07468">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2">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6">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8">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0">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0">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3">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4">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28">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9">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1">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2">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AF80514"/>
    <w:multiLevelType w:val="multilevel"/>
    <w:tmpl w:val="6FDEF20C"/>
    <w:numStyleLink w:val="10"/>
  </w:abstractNum>
  <w:abstractNum w:abstractNumId="34">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5">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36">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3"/>
  </w:num>
  <w:num w:numId="3">
    <w:abstractNumId w:val="14"/>
  </w:num>
  <w:num w:numId="4">
    <w:abstractNumId w:val="6"/>
  </w:num>
  <w:num w:numId="5">
    <w:abstractNumId w:val="32"/>
  </w:num>
  <w:num w:numId="6">
    <w:abstractNumId w:val="21"/>
  </w:num>
  <w:num w:numId="7">
    <w:abstractNumId w:val="5"/>
  </w:num>
  <w:num w:numId="8">
    <w:abstractNumId w:val="22"/>
  </w:num>
  <w:num w:numId="9">
    <w:abstractNumId w:val="9"/>
  </w:num>
  <w:num w:numId="10">
    <w:abstractNumId w:val="15"/>
  </w:num>
  <w:num w:numId="11">
    <w:abstractNumId w:val="4"/>
  </w:num>
  <w:num w:numId="12">
    <w:abstractNumId w:val="35"/>
  </w:num>
  <w:num w:numId="13">
    <w:abstractNumId w:val="16"/>
  </w:num>
  <w:num w:numId="14">
    <w:abstractNumId w:val="3"/>
  </w:num>
  <w:num w:numId="15">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6"/>
  </w:num>
  <w:num w:numId="21">
    <w:abstractNumId w:val="19"/>
  </w:num>
  <w:num w:numId="22">
    <w:abstractNumId w:val="10"/>
  </w:num>
  <w:num w:numId="23">
    <w:abstractNumId w:val="27"/>
  </w:num>
  <w:num w:numId="24">
    <w:abstractNumId w:val="25"/>
  </w:num>
  <w:num w:numId="25">
    <w:abstractNumId w:val="29"/>
  </w:num>
  <w:num w:numId="26">
    <w:abstractNumId w:val="34"/>
    <w:lvlOverride w:ilvl="0">
      <w:startOverride w:val="1"/>
    </w:lvlOverride>
    <w:lvlOverride w:ilvl="1"/>
    <w:lvlOverride w:ilvl="2"/>
    <w:lvlOverride w:ilvl="3"/>
    <w:lvlOverride w:ilvl="4"/>
    <w:lvlOverride w:ilvl="5"/>
    <w:lvlOverride w:ilvl="6"/>
    <w:lvlOverride w:ilvl="7"/>
    <w:lvlOverride w:ilvl="8"/>
  </w:num>
  <w:num w:numId="27">
    <w:abstractNumId w:val="23"/>
  </w:num>
  <w:num w:numId="28">
    <w:abstractNumId w:val="28"/>
  </w:num>
  <w:num w:numId="29">
    <w:abstractNumId w:val="31"/>
  </w:num>
  <w:num w:numId="30">
    <w:abstractNumId w:val="11"/>
  </w:num>
  <w:num w:numId="31">
    <w:abstractNumId w:val="2"/>
  </w:num>
  <w:num w:numId="32">
    <w:abstractNumId w:val="36"/>
  </w:num>
  <w:num w:numId="33">
    <w:abstractNumId w:val="18"/>
  </w:num>
  <w:num w:numId="34">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7"/>
  </w:num>
  <w:num w:numId="37">
    <w:abstractNumId w:val="37"/>
  </w:num>
  <w:num w:numId="38">
    <w:abstractNumId w:val="30"/>
  </w:num>
  <w:num w:numId="39">
    <w:abstractNumId w:val="8"/>
  </w:num>
  <w:num w:numId="40">
    <w:abstractNumId w:val="20"/>
  </w:num>
  <w:num w:numId="41">
    <w:abstractNumId w:val="24"/>
  </w:num>
  <w:num w:numId="42">
    <w:abstractNumId w:val="17"/>
  </w:num>
  <w:num w:numId="4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4190"/>
    <w:rsid w:val="00004A68"/>
    <w:rsid w:val="00005172"/>
    <w:rsid w:val="000055DA"/>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C57"/>
    <w:rsid w:val="000301D8"/>
    <w:rsid w:val="000301FE"/>
    <w:rsid w:val="00030955"/>
    <w:rsid w:val="000310A2"/>
    <w:rsid w:val="00031639"/>
    <w:rsid w:val="00031780"/>
    <w:rsid w:val="00031D4E"/>
    <w:rsid w:val="000338B1"/>
    <w:rsid w:val="00034365"/>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5349"/>
    <w:rsid w:val="000C5B47"/>
    <w:rsid w:val="000C5D5E"/>
    <w:rsid w:val="000C631D"/>
    <w:rsid w:val="000C6478"/>
    <w:rsid w:val="000D10CB"/>
    <w:rsid w:val="000D179F"/>
    <w:rsid w:val="000D216D"/>
    <w:rsid w:val="000D2D80"/>
    <w:rsid w:val="000D2E48"/>
    <w:rsid w:val="000D3F85"/>
    <w:rsid w:val="000D4711"/>
    <w:rsid w:val="000D6243"/>
    <w:rsid w:val="000D6EAC"/>
    <w:rsid w:val="000E0CE7"/>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437C"/>
    <w:rsid w:val="00114DC1"/>
    <w:rsid w:val="0011521E"/>
    <w:rsid w:val="0011618C"/>
    <w:rsid w:val="001165B0"/>
    <w:rsid w:val="001166B8"/>
    <w:rsid w:val="0012090F"/>
    <w:rsid w:val="001224F5"/>
    <w:rsid w:val="001225F2"/>
    <w:rsid w:val="00123AA0"/>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8A1"/>
    <w:rsid w:val="00151BF1"/>
    <w:rsid w:val="0015269F"/>
    <w:rsid w:val="00152BC2"/>
    <w:rsid w:val="00153AB4"/>
    <w:rsid w:val="0015434C"/>
    <w:rsid w:val="001549C4"/>
    <w:rsid w:val="00154D50"/>
    <w:rsid w:val="00154F0B"/>
    <w:rsid w:val="00155140"/>
    <w:rsid w:val="00155ABD"/>
    <w:rsid w:val="00155BDD"/>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5C3"/>
    <w:rsid w:val="00175AC4"/>
    <w:rsid w:val="00177A7C"/>
    <w:rsid w:val="00177E24"/>
    <w:rsid w:val="00180339"/>
    <w:rsid w:val="001804E7"/>
    <w:rsid w:val="00180785"/>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D6C"/>
    <w:rsid w:val="00196EB6"/>
    <w:rsid w:val="00196FF0"/>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61E4"/>
    <w:rsid w:val="001A6376"/>
    <w:rsid w:val="001A6FEB"/>
    <w:rsid w:val="001A7C09"/>
    <w:rsid w:val="001B053F"/>
    <w:rsid w:val="001B1592"/>
    <w:rsid w:val="001B345E"/>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462A"/>
    <w:rsid w:val="001E4E1F"/>
    <w:rsid w:val="001E52A8"/>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A8E"/>
    <w:rsid w:val="00240FB0"/>
    <w:rsid w:val="00241496"/>
    <w:rsid w:val="00241CEA"/>
    <w:rsid w:val="002422A7"/>
    <w:rsid w:val="00242582"/>
    <w:rsid w:val="00242B64"/>
    <w:rsid w:val="00243C5F"/>
    <w:rsid w:val="00243D94"/>
    <w:rsid w:val="002447F4"/>
    <w:rsid w:val="002453E6"/>
    <w:rsid w:val="00247DD6"/>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FA3"/>
    <w:rsid w:val="00342762"/>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AB1"/>
    <w:rsid w:val="003D3053"/>
    <w:rsid w:val="003D39C8"/>
    <w:rsid w:val="003D43F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6418"/>
    <w:rsid w:val="003E69BC"/>
    <w:rsid w:val="003E7092"/>
    <w:rsid w:val="003E7FC4"/>
    <w:rsid w:val="003F11E0"/>
    <w:rsid w:val="003F1322"/>
    <w:rsid w:val="003F15DB"/>
    <w:rsid w:val="003F1E2D"/>
    <w:rsid w:val="003F3825"/>
    <w:rsid w:val="003F3B3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6284"/>
    <w:rsid w:val="0041710F"/>
    <w:rsid w:val="00417CEF"/>
    <w:rsid w:val="004202D6"/>
    <w:rsid w:val="004203BD"/>
    <w:rsid w:val="004216D2"/>
    <w:rsid w:val="00421B25"/>
    <w:rsid w:val="00421F02"/>
    <w:rsid w:val="004222E9"/>
    <w:rsid w:val="0042231F"/>
    <w:rsid w:val="0042249B"/>
    <w:rsid w:val="0042287C"/>
    <w:rsid w:val="004232F6"/>
    <w:rsid w:val="00423ED1"/>
    <w:rsid w:val="00423FE7"/>
    <w:rsid w:val="0042529A"/>
    <w:rsid w:val="00425383"/>
    <w:rsid w:val="00425847"/>
    <w:rsid w:val="00425F9E"/>
    <w:rsid w:val="004271A7"/>
    <w:rsid w:val="0042786B"/>
    <w:rsid w:val="0043079E"/>
    <w:rsid w:val="00430B68"/>
    <w:rsid w:val="00431069"/>
    <w:rsid w:val="004314FA"/>
    <w:rsid w:val="0043166F"/>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3594"/>
    <w:rsid w:val="00474959"/>
    <w:rsid w:val="00475121"/>
    <w:rsid w:val="00475E92"/>
    <w:rsid w:val="0047687B"/>
    <w:rsid w:val="00476DDC"/>
    <w:rsid w:val="00477B12"/>
    <w:rsid w:val="00477FD6"/>
    <w:rsid w:val="0048070A"/>
    <w:rsid w:val="004816DD"/>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DFF"/>
    <w:rsid w:val="004A5447"/>
    <w:rsid w:val="004A5460"/>
    <w:rsid w:val="004A6789"/>
    <w:rsid w:val="004A707D"/>
    <w:rsid w:val="004A7A7F"/>
    <w:rsid w:val="004A7BCD"/>
    <w:rsid w:val="004A7FD0"/>
    <w:rsid w:val="004B021A"/>
    <w:rsid w:val="004B0AA4"/>
    <w:rsid w:val="004B0AB4"/>
    <w:rsid w:val="004B0C35"/>
    <w:rsid w:val="004B172E"/>
    <w:rsid w:val="004B229E"/>
    <w:rsid w:val="004B2534"/>
    <w:rsid w:val="004B3D3C"/>
    <w:rsid w:val="004B3FF3"/>
    <w:rsid w:val="004B43AD"/>
    <w:rsid w:val="004B4E19"/>
    <w:rsid w:val="004B56CF"/>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891"/>
    <w:rsid w:val="004E31C8"/>
    <w:rsid w:val="004E3410"/>
    <w:rsid w:val="004E36B9"/>
    <w:rsid w:val="004E3DEC"/>
    <w:rsid w:val="004E4B72"/>
    <w:rsid w:val="004E50DB"/>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9BB"/>
    <w:rsid w:val="0054119B"/>
    <w:rsid w:val="00541A1B"/>
    <w:rsid w:val="00542EA5"/>
    <w:rsid w:val="005434A0"/>
    <w:rsid w:val="005434D4"/>
    <w:rsid w:val="005435CC"/>
    <w:rsid w:val="00543828"/>
    <w:rsid w:val="00543918"/>
    <w:rsid w:val="00544D53"/>
    <w:rsid w:val="005456C5"/>
    <w:rsid w:val="005466A8"/>
    <w:rsid w:val="00546762"/>
    <w:rsid w:val="00546A0E"/>
    <w:rsid w:val="0055052F"/>
    <w:rsid w:val="00550895"/>
    <w:rsid w:val="00551108"/>
    <w:rsid w:val="00551758"/>
    <w:rsid w:val="00551BEE"/>
    <w:rsid w:val="00552A40"/>
    <w:rsid w:val="00553D07"/>
    <w:rsid w:val="00555AB9"/>
    <w:rsid w:val="00556054"/>
    <w:rsid w:val="00556106"/>
    <w:rsid w:val="0055647A"/>
    <w:rsid w:val="0055744A"/>
    <w:rsid w:val="0055770E"/>
    <w:rsid w:val="00557958"/>
    <w:rsid w:val="005609EB"/>
    <w:rsid w:val="00560AE4"/>
    <w:rsid w:val="00561B41"/>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E69"/>
    <w:rsid w:val="00595E86"/>
    <w:rsid w:val="005A041F"/>
    <w:rsid w:val="005A0A42"/>
    <w:rsid w:val="005A1BBC"/>
    <w:rsid w:val="005A1D7E"/>
    <w:rsid w:val="005A2239"/>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34AB"/>
    <w:rsid w:val="005B3D2E"/>
    <w:rsid w:val="005B47C3"/>
    <w:rsid w:val="005B4B86"/>
    <w:rsid w:val="005B608A"/>
    <w:rsid w:val="005B6453"/>
    <w:rsid w:val="005B6AB6"/>
    <w:rsid w:val="005B6E4C"/>
    <w:rsid w:val="005B75A0"/>
    <w:rsid w:val="005B7604"/>
    <w:rsid w:val="005B76F1"/>
    <w:rsid w:val="005B79B9"/>
    <w:rsid w:val="005B7DF9"/>
    <w:rsid w:val="005C09A9"/>
    <w:rsid w:val="005C0B48"/>
    <w:rsid w:val="005C0DDC"/>
    <w:rsid w:val="005C3587"/>
    <w:rsid w:val="005C56E1"/>
    <w:rsid w:val="005C5A49"/>
    <w:rsid w:val="005C652C"/>
    <w:rsid w:val="005C736C"/>
    <w:rsid w:val="005C73AD"/>
    <w:rsid w:val="005C7778"/>
    <w:rsid w:val="005D09DE"/>
    <w:rsid w:val="005D12A0"/>
    <w:rsid w:val="005D1D58"/>
    <w:rsid w:val="005D20DC"/>
    <w:rsid w:val="005D2828"/>
    <w:rsid w:val="005D4656"/>
    <w:rsid w:val="005D576A"/>
    <w:rsid w:val="005D67C2"/>
    <w:rsid w:val="005E03FE"/>
    <w:rsid w:val="005E0B8A"/>
    <w:rsid w:val="005E1E90"/>
    <w:rsid w:val="005E2683"/>
    <w:rsid w:val="005E2CDA"/>
    <w:rsid w:val="005E3191"/>
    <w:rsid w:val="005E3BE3"/>
    <w:rsid w:val="005E473B"/>
    <w:rsid w:val="005E47EE"/>
    <w:rsid w:val="005E4EC1"/>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D59"/>
    <w:rsid w:val="00610499"/>
    <w:rsid w:val="00610964"/>
    <w:rsid w:val="00611A90"/>
    <w:rsid w:val="00611C55"/>
    <w:rsid w:val="00613B49"/>
    <w:rsid w:val="006140D8"/>
    <w:rsid w:val="00615C57"/>
    <w:rsid w:val="00615D97"/>
    <w:rsid w:val="0061630D"/>
    <w:rsid w:val="006163C4"/>
    <w:rsid w:val="00616755"/>
    <w:rsid w:val="00616EEC"/>
    <w:rsid w:val="00617441"/>
    <w:rsid w:val="00620041"/>
    <w:rsid w:val="00620916"/>
    <w:rsid w:val="00620919"/>
    <w:rsid w:val="00621179"/>
    <w:rsid w:val="0062198E"/>
    <w:rsid w:val="00622A2C"/>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E2"/>
    <w:rsid w:val="006E46F4"/>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960"/>
    <w:rsid w:val="0076333F"/>
    <w:rsid w:val="007650E4"/>
    <w:rsid w:val="0076530C"/>
    <w:rsid w:val="0076666F"/>
    <w:rsid w:val="00767210"/>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AC6"/>
    <w:rsid w:val="00783239"/>
    <w:rsid w:val="0078396E"/>
    <w:rsid w:val="00785E21"/>
    <w:rsid w:val="00786A61"/>
    <w:rsid w:val="00786B07"/>
    <w:rsid w:val="00787670"/>
    <w:rsid w:val="00787762"/>
    <w:rsid w:val="00787803"/>
    <w:rsid w:val="00787BBA"/>
    <w:rsid w:val="00790161"/>
    <w:rsid w:val="00791A6D"/>
    <w:rsid w:val="00792CD6"/>
    <w:rsid w:val="00794843"/>
    <w:rsid w:val="00794AFA"/>
    <w:rsid w:val="00794EEA"/>
    <w:rsid w:val="00795368"/>
    <w:rsid w:val="007956DA"/>
    <w:rsid w:val="00795B71"/>
    <w:rsid w:val="007965F4"/>
    <w:rsid w:val="00796EE5"/>
    <w:rsid w:val="007972A2"/>
    <w:rsid w:val="007976D9"/>
    <w:rsid w:val="00797CEE"/>
    <w:rsid w:val="007A13C6"/>
    <w:rsid w:val="007A1644"/>
    <w:rsid w:val="007A1EE0"/>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72B3"/>
    <w:rsid w:val="007D7BAD"/>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2520"/>
    <w:rsid w:val="00822863"/>
    <w:rsid w:val="008230D6"/>
    <w:rsid w:val="008232CD"/>
    <w:rsid w:val="00823690"/>
    <w:rsid w:val="00824324"/>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1697"/>
    <w:rsid w:val="00861CEE"/>
    <w:rsid w:val="00862197"/>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778"/>
    <w:rsid w:val="00873E4E"/>
    <w:rsid w:val="00874374"/>
    <w:rsid w:val="00874FE0"/>
    <w:rsid w:val="00874FFB"/>
    <w:rsid w:val="00877212"/>
    <w:rsid w:val="008779C5"/>
    <w:rsid w:val="00880346"/>
    <w:rsid w:val="00881EEA"/>
    <w:rsid w:val="00881F17"/>
    <w:rsid w:val="008825CB"/>
    <w:rsid w:val="00882DF1"/>
    <w:rsid w:val="0088415B"/>
    <w:rsid w:val="0088452D"/>
    <w:rsid w:val="00884917"/>
    <w:rsid w:val="0088528E"/>
    <w:rsid w:val="008864DA"/>
    <w:rsid w:val="0088678F"/>
    <w:rsid w:val="00886C13"/>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88D"/>
    <w:rsid w:val="008B59FB"/>
    <w:rsid w:val="008B5B66"/>
    <w:rsid w:val="008B5EAB"/>
    <w:rsid w:val="008B69D1"/>
    <w:rsid w:val="008B7356"/>
    <w:rsid w:val="008C101F"/>
    <w:rsid w:val="008C1215"/>
    <w:rsid w:val="008C1709"/>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E0"/>
    <w:rsid w:val="00902F34"/>
    <w:rsid w:val="00903076"/>
    <w:rsid w:val="0090396E"/>
    <w:rsid w:val="00903F6D"/>
    <w:rsid w:val="00905038"/>
    <w:rsid w:val="00905540"/>
    <w:rsid w:val="009058B0"/>
    <w:rsid w:val="00906EFC"/>
    <w:rsid w:val="0090724B"/>
    <w:rsid w:val="00907420"/>
    <w:rsid w:val="00907936"/>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28DD"/>
    <w:rsid w:val="00932A95"/>
    <w:rsid w:val="00932D8A"/>
    <w:rsid w:val="00932DF6"/>
    <w:rsid w:val="009344C9"/>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BD1"/>
    <w:rsid w:val="00966CBD"/>
    <w:rsid w:val="00967FE4"/>
    <w:rsid w:val="00971494"/>
    <w:rsid w:val="00971F3A"/>
    <w:rsid w:val="00972170"/>
    <w:rsid w:val="009722CC"/>
    <w:rsid w:val="009725D7"/>
    <w:rsid w:val="00972C06"/>
    <w:rsid w:val="00973DC4"/>
    <w:rsid w:val="00974261"/>
    <w:rsid w:val="009743B9"/>
    <w:rsid w:val="009754C4"/>
    <w:rsid w:val="00975958"/>
    <w:rsid w:val="00975D71"/>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D41"/>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F1761"/>
    <w:rsid w:val="009F247D"/>
    <w:rsid w:val="009F32A1"/>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14FF"/>
    <w:rsid w:val="00A22B8B"/>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3152"/>
    <w:rsid w:val="00A7320D"/>
    <w:rsid w:val="00A74AEA"/>
    <w:rsid w:val="00A76A84"/>
    <w:rsid w:val="00A77B6D"/>
    <w:rsid w:val="00A809BB"/>
    <w:rsid w:val="00A8153F"/>
    <w:rsid w:val="00A817F9"/>
    <w:rsid w:val="00A82053"/>
    <w:rsid w:val="00A825A6"/>
    <w:rsid w:val="00A825AC"/>
    <w:rsid w:val="00A82A32"/>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5EFA"/>
    <w:rsid w:val="00A960D9"/>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61"/>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3F7A"/>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C07"/>
    <w:rsid w:val="00B267EB"/>
    <w:rsid w:val="00B26865"/>
    <w:rsid w:val="00B27282"/>
    <w:rsid w:val="00B31722"/>
    <w:rsid w:val="00B317E8"/>
    <w:rsid w:val="00B32736"/>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90100"/>
    <w:rsid w:val="00B9181E"/>
    <w:rsid w:val="00B92A38"/>
    <w:rsid w:val="00B93182"/>
    <w:rsid w:val="00B93AA8"/>
    <w:rsid w:val="00B94532"/>
    <w:rsid w:val="00B95229"/>
    <w:rsid w:val="00B9541B"/>
    <w:rsid w:val="00B95659"/>
    <w:rsid w:val="00B95F5A"/>
    <w:rsid w:val="00B962E2"/>
    <w:rsid w:val="00B96C1E"/>
    <w:rsid w:val="00B97489"/>
    <w:rsid w:val="00B97E60"/>
    <w:rsid w:val="00BA0354"/>
    <w:rsid w:val="00BA074B"/>
    <w:rsid w:val="00BA124A"/>
    <w:rsid w:val="00BA2FBE"/>
    <w:rsid w:val="00BA33B3"/>
    <w:rsid w:val="00BA4665"/>
    <w:rsid w:val="00BA547B"/>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3CC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677"/>
    <w:rsid w:val="00C01288"/>
    <w:rsid w:val="00C019D3"/>
    <w:rsid w:val="00C0252C"/>
    <w:rsid w:val="00C03EDA"/>
    <w:rsid w:val="00C03FBA"/>
    <w:rsid w:val="00C043AF"/>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D9C"/>
    <w:rsid w:val="00C52B8A"/>
    <w:rsid w:val="00C52D52"/>
    <w:rsid w:val="00C535F6"/>
    <w:rsid w:val="00C544BC"/>
    <w:rsid w:val="00C54D6B"/>
    <w:rsid w:val="00C55A16"/>
    <w:rsid w:val="00C561B6"/>
    <w:rsid w:val="00C574BA"/>
    <w:rsid w:val="00C5782E"/>
    <w:rsid w:val="00C57E0B"/>
    <w:rsid w:val="00C57F94"/>
    <w:rsid w:val="00C6005E"/>
    <w:rsid w:val="00C60549"/>
    <w:rsid w:val="00C6076E"/>
    <w:rsid w:val="00C61022"/>
    <w:rsid w:val="00C610B4"/>
    <w:rsid w:val="00C616E8"/>
    <w:rsid w:val="00C61D0B"/>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BB8"/>
    <w:rsid w:val="00C83C51"/>
    <w:rsid w:val="00C83D1C"/>
    <w:rsid w:val="00C84D2F"/>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21A4"/>
    <w:rsid w:val="00CC2B95"/>
    <w:rsid w:val="00CC3C06"/>
    <w:rsid w:val="00CC3CE8"/>
    <w:rsid w:val="00CC3FCD"/>
    <w:rsid w:val="00CC48A8"/>
    <w:rsid w:val="00CC5736"/>
    <w:rsid w:val="00CC5A68"/>
    <w:rsid w:val="00CD0053"/>
    <w:rsid w:val="00CD186B"/>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6D0"/>
    <w:rsid w:val="00CE6760"/>
    <w:rsid w:val="00CF1222"/>
    <w:rsid w:val="00CF1874"/>
    <w:rsid w:val="00CF1CD3"/>
    <w:rsid w:val="00CF1FC4"/>
    <w:rsid w:val="00CF42A9"/>
    <w:rsid w:val="00CF4619"/>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07468"/>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B2B"/>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70048"/>
    <w:rsid w:val="00D7053F"/>
    <w:rsid w:val="00D71066"/>
    <w:rsid w:val="00D71246"/>
    <w:rsid w:val="00D7148E"/>
    <w:rsid w:val="00D71DE6"/>
    <w:rsid w:val="00D732A9"/>
    <w:rsid w:val="00D7334F"/>
    <w:rsid w:val="00D73543"/>
    <w:rsid w:val="00D73A8C"/>
    <w:rsid w:val="00D748E6"/>
    <w:rsid w:val="00D750A7"/>
    <w:rsid w:val="00D751B9"/>
    <w:rsid w:val="00D753C3"/>
    <w:rsid w:val="00D75F0A"/>
    <w:rsid w:val="00D775A0"/>
    <w:rsid w:val="00D77D93"/>
    <w:rsid w:val="00D803B6"/>
    <w:rsid w:val="00D8040A"/>
    <w:rsid w:val="00D80993"/>
    <w:rsid w:val="00D81013"/>
    <w:rsid w:val="00D81EA9"/>
    <w:rsid w:val="00D82AB8"/>
    <w:rsid w:val="00D83113"/>
    <w:rsid w:val="00D83539"/>
    <w:rsid w:val="00D835BA"/>
    <w:rsid w:val="00D8374D"/>
    <w:rsid w:val="00D83BBA"/>
    <w:rsid w:val="00D83ED9"/>
    <w:rsid w:val="00D8440F"/>
    <w:rsid w:val="00D852F7"/>
    <w:rsid w:val="00D86B66"/>
    <w:rsid w:val="00D86DA2"/>
    <w:rsid w:val="00D870BC"/>
    <w:rsid w:val="00D87172"/>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D5A"/>
    <w:rsid w:val="00DA112B"/>
    <w:rsid w:val="00DA183B"/>
    <w:rsid w:val="00DA28B0"/>
    <w:rsid w:val="00DA29A8"/>
    <w:rsid w:val="00DA3CF4"/>
    <w:rsid w:val="00DA3DB7"/>
    <w:rsid w:val="00DA3E04"/>
    <w:rsid w:val="00DA4684"/>
    <w:rsid w:val="00DA53A3"/>
    <w:rsid w:val="00DA68A5"/>
    <w:rsid w:val="00DA733B"/>
    <w:rsid w:val="00DA774A"/>
    <w:rsid w:val="00DA7783"/>
    <w:rsid w:val="00DB0545"/>
    <w:rsid w:val="00DB1F09"/>
    <w:rsid w:val="00DB263B"/>
    <w:rsid w:val="00DB2DAD"/>
    <w:rsid w:val="00DB3127"/>
    <w:rsid w:val="00DB341D"/>
    <w:rsid w:val="00DB39DA"/>
    <w:rsid w:val="00DB3CD5"/>
    <w:rsid w:val="00DB438C"/>
    <w:rsid w:val="00DB4D3D"/>
    <w:rsid w:val="00DB61A6"/>
    <w:rsid w:val="00DB626F"/>
    <w:rsid w:val="00DB635A"/>
    <w:rsid w:val="00DB6837"/>
    <w:rsid w:val="00DB6C60"/>
    <w:rsid w:val="00DB76CC"/>
    <w:rsid w:val="00DC0D36"/>
    <w:rsid w:val="00DC0DAE"/>
    <w:rsid w:val="00DC0EE3"/>
    <w:rsid w:val="00DC1F1D"/>
    <w:rsid w:val="00DC2343"/>
    <w:rsid w:val="00DC2605"/>
    <w:rsid w:val="00DC281F"/>
    <w:rsid w:val="00DC2E2A"/>
    <w:rsid w:val="00DC3C39"/>
    <w:rsid w:val="00DC3DEB"/>
    <w:rsid w:val="00DC4411"/>
    <w:rsid w:val="00DC53AE"/>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0CD5"/>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B69"/>
    <w:rsid w:val="00E43E34"/>
    <w:rsid w:val="00E43E96"/>
    <w:rsid w:val="00E44305"/>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2E0"/>
    <w:rsid w:val="00E7348C"/>
    <w:rsid w:val="00E73D81"/>
    <w:rsid w:val="00E744E9"/>
    <w:rsid w:val="00E7483D"/>
    <w:rsid w:val="00E74936"/>
    <w:rsid w:val="00E74AEA"/>
    <w:rsid w:val="00E75902"/>
    <w:rsid w:val="00E76180"/>
    <w:rsid w:val="00E767A8"/>
    <w:rsid w:val="00E77634"/>
    <w:rsid w:val="00E778D7"/>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2E5C"/>
    <w:rsid w:val="00EA37B5"/>
    <w:rsid w:val="00EA420F"/>
    <w:rsid w:val="00EA4541"/>
    <w:rsid w:val="00EA4871"/>
    <w:rsid w:val="00EA4FAE"/>
    <w:rsid w:val="00EA543F"/>
    <w:rsid w:val="00EA5DB6"/>
    <w:rsid w:val="00EA5F2F"/>
    <w:rsid w:val="00EA5FA6"/>
    <w:rsid w:val="00EA654F"/>
    <w:rsid w:val="00EA74C5"/>
    <w:rsid w:val="00EA786D"/>
    <w:rsid w:val="00EB0149"/>
    <w:rsid w:val="00EB0AB9"/>
    <w:rsid w:val="00EB0D72"/>
    <w:rsid w:val="00EB0ECB"/>
    <w:rsid w:val="00EB1198"/>
    <w:rsid w:val="00EB1775"/>
    <w:rsid w:val="00EB2498"/>
    <w:rsid w:val="00EB2625"/>
    <w:rsid w:val="00EB31C6"/>
    <w:rsid w:val="00EB348B"/>
    <w:rsid w:val="00EB38B2"/>
    <w:rsid w:val="00EB3DC9"/>
    <w:rsid w:val="00EB3E3E"/>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9A7"/>
    <w:rsid w:val="00EC6AC2"/>
    <w:rsid w:val="00EC6D21"/>
    <w:rsid w:val="00EC6D89"/>
    <w:rsid w:val="00EC7281"/>
    <w:rsid w:val="00EC7477"/>
    <w:rsid w:val="00EC7630"/>
    <w:rsid w:val="00ED0831"/>
    <w:rsid w:val="00ED1083"/>
    <w:rsid w:val="00ED1A80"/>
    <w:rsid w:val="00ED1AAC"/>
    <w:rsid w:val="00ED1B0A"/>
    <w:rsid w:val="00ED29AE"/>
    <w:rsid w:val="00ED42EA"/>
    <w:rsid w:val="00ED5B04"/>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7336"/>
    <w:rsid w:val="00F701B8"/>
    <w:rsid w:val="00F70B3F"/>
    <w:rsid w:val="00F70E17"/>
    <w:rsid w:val="00F71FA7"/>
    <w:rsid w:val="00F7225F"/>
    <w:rsid w:val="00F72444"/>
    <w:rsid w:val="00F727AC"/>
    <w:rsid w:val="00F731FE"/>
    <w:rsid w:val="00F73A84"/>
    <w:rsid w:val="00F74349"/>
    <w:rsid w:val="00F74368"/>
    <w:rsid w:val="00F74B3D"/>
    <w:rsid w:val="00F75ADA"/>
    <w:rsid w:val="00F766EF"/>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6CE"/>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37C6"/>
    <w:rsid w:val="00FC538A"/>
    <w:rsid w:val="00FC5424"/>
    <w:rsid w:val="00FC54F8"/>
    <w:rsid w:val="00FC6C34"/>
    <w:rsid w:val="00FD05C4"/>
    <w:rsid w:val="00FD0730"/>
    <w:rsid w:val="00FD0792"/>
    <w:rsid w:val="00FD1A81"/>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579944848">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06301258">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75387391">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zakon.rada.gov.ua/laws/show/1029-19"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zakon.rada.gov.ua/laws/show/1029-19" TargetMode="External"/><Relationship Id="rId2" Type="http://schemas.openxmlformats.org/officeDocument/2006/relationships/customXml" Target="../customXml/item2.xml"/><Relationship Id="rId16" Type="http://schemas.openxmlformats.org/officeDocument/2006/relationships/hyperlink" Target="mailto:tender@swrz.com.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popovych.u.s.@swrz.com.ua" TargetMode="External"/><Relationship Id="rId10" Type="http://schemas.openxmlformats.org/officeDocument/2006/relationships/image" Target="media/image1.png"/><Relationship Id="rId19" Type="http://schemas.openxmlformats.org/officeDocument/2006/relationships/hyperlink" Target="https://vytiah.mvs.gov.ua/app/landin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BA6C0-A3D3-4E64-8385-F201082E2214}">
  <ds:schemaRefs>
    <ds:schemaRef ds:uri="http://schemas.openxmlformats.org/officeDocument/2006/bibliography"/>
  </ds:schemaRefs>
</ds:datastoreItem>
</file>

<file path=customXml/itemProps2.xml><?xml version="1.0" encoding="utf-8"?>
<ds:datastoreItem xmlns:ds="http://schemas.openxmlformats.org/officeDocument/2006/customXml" ds:itemID="{37FD0F00-FD07-45F8-9199-510FA5FE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34</Pages>
  <Words>11866</Words>
  <Characters>67640</Characters>
  <Application>Microsoft Office Word</Application>
  <DocSecurity>0</DocSecurity>
  <Lines>563</Lines>
  <Paragraphs>158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79348</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11</cp:lastModifiedBy>
  <cp:revision>26</cp:revision>
  <cp:lastPrinted>2023-07-05T08:40:00Z</cp:lastPrinted>
  <dcterms:created xsi:type="dcterms:W3CDTF">2023-06-21T11:17:00Z</dcterms:created>
  <dcterms:modified xsi:type="dcterms:W3CDTF">2023-08-24T06:37:00Z</dcterms:modified>
</cp:coreProperties>
</file>