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896" w:rsidRDefault="001C5E8E" w:rsidP="001C5E8E">
      <w:pPr>
        <w:spacing w:before="240" w:after="0" w:line="240" w:lineRule="auto"/>
        <w:jc w:val="center"/>
        <w:rPr>
          <w:rFonts w:ascii="Times New Roman" w:hAnsi="Times New Roman"/>
          <w:b/>
          <w:color w:val="000000"/>
          <w:sz w:val="28"/>
          <w:szCs w:val="28"/>
        </w:rPr>
      </w:pPr>
      <w:r w:rsidRPr="001C5E8E">
        <w:rPr>
          <w:rFonts w:ascii="Times New Roman" w:hAnsi="Times New Roman"/>
          <w:b/>
          <w:color w:val="000000"/>
          <w:sz w:val="28"/>
          <w:szCs w:val="28"/>
        </w:rPr>
        <w:t>Комунальне некомерційне підприємство Стрийської міської ради «Територіальне медичне об’єднання «Стрийська міська об’єднана лікарня»</w:t>
      </w:r>
    </w:p>
    <w:p w:rsidR="005372F9" w:rsidRPr="001C5E8E" w:rsidRDefault="005372F9" w:rsidP="001C5E8E">
      <w:pPr>
        <w:spacing w:before="240" w:after="0" w:line="240" w:lineRule="auto"/>
        <w:jc w:val="center"/>
        <w:rPr>
          <w:rFonts w:ascii="Times New Roman" w:hAnsi="Times New Roman"/>
          <w:b/>
          <w:color w:val="000000"/>
          <w:sz w:val="28"/>
          <w:szCs w:val="28"/>
        </w:rPr>
      </w:pPr>
    </w:p>
    <w:p w:rsidR="001F471A" w:rsidRPr="005372F9" w:rsidRDefault="00FC1896" w:rsidP="001F471A">
      <w:pPr>
        <w:shd w:val="clear" w:color="auto" w:fill="FFFFFF"/>
        <w:tabs>
          <w:tab w:val="left" w:pos="3969"/>
        </w:tabs>
        <w:spacing w:after="0" w:line="240" w:lineRule="auto"/>
        <w:jc w:val="right"/>
        <w:rPr>
          <w:rFonts w:ascii="Times New Roman" w:eastAsia="Arial" w:hAnsi="Times New Roman" w:cs="Times New Roman"/>
          <w:b/>
          <w:bCs/>
          <w:sz w:val="24"/>
          <w:szCs w:val="24"/>
          <w:lang w:eastAsia="ar-SA"/>
        </w:rPr>
      </w:pPr>
      <w:r w:rsidRPr="005372F9">
        <w:rPr>
          <w:rFonts w:ascii="Times New Roman" w:eastAsia="Times New Roman" w:hAnsi="Times New Roman" w:cs="Times New Roman"/>
          <w:sz w:val="24"/>
          <w:szCs w:val="24"/>
        </w:rPr>
        <w:t> </w:t>
      </w:r>
      <w:r w:rsidR="001F471A" w:rsidRPr="005372F9">
        <w:rPr>
          <w:rFonts w:ascii="Times New Roman" w:eastAsia="Times New Roman" w:hAnsi="Times New Roman" w:cs="Times New Roman"/>
          <w:sz w:val="24"/>
          <w:szCs w:val="24"/>
        </w:rPr>
        <w:t>«</w:t>
      </w:r>
      <w:r w:rsidR="001F471A" w:rsidRPr="005372F9">
        <w:rPr>
          <w:rFonts w:ascii="Times New Roman" w:eastAsia="Arial" w:hAnsi="Times New Roman" w:cs="Times New Roman"/>
          <w:b/>
          <w:bCs/>
          <w:sz w:val="24"/>
          <w:szCs w:val="24"/>
          <w:lang w:eastAsia="ar-SA"/>
        </w:rPr>
        <w:t>ЗАТВЕРДЖЕНО»</w:t>
      </w:r>
    </w:p>
    <w:p w:rsidR="001F471A" w:rsidRPr="005372F9" w:rsidRDefault="001F471A" w:rsidP="001F471A">
      <w:pPr>
        <w:shd w:val="clear" w:color="auto" w:fill="FFFFFF"/>
        <w:spacing w:after="0" w:line="240" w:lineRule="auto"/>
        <w:jc w:val="right"/>
        <w:rPr>
          <w:rFonts w:ascii="Times New Roman" w:eastAsia="Arial" w:hAnsi="Times New Roman" w:cs="Times New Roman"/>
          <w:b/>
          <w:bCs/>
          <w:sz w:val="24"/>
          <w:szCs w:val="24"/>
          <w:lang w:eastAsia="ar-SA"/>
        </w:rPr>
      </w:pPr>
      <w:r w:rsidRPr="005372F9">
        <w:rPr>
          <w:rFonts w:ascii="Times New Roman" w:eastAsia="Arial" w:hAnsi="Times New Roman" w:cs="Times New Roman"/>
          <w:b/>
          <w:bCs/>
          <w:sz w:val="24"/>
          <w:szCs w:val="24"/>
          <w:lang w:eastAsia="ar-SA"/>
        </w:rPr>
        <w:t>Протокольним рішенням (протоколом)</w:t>
      </w:r>
    </w:p>
    <w:p w:rsidR="001F471A" w:rsidRPr="005372F9" w:rsidRDefault="001F471A" w:rsidP="001F471A">
      <w:pPr>
        <w:shd w:val="clear" w:color="auto" w:fill="FFFFFF"/>
        <w:spacing w:after="0" w:line="240" w:lineRule="auto"/>
        <w:jc w:val="right"/>
        <w:rPr>
          <w:rFonts w:ascii="Times New Roman" w:eastAsia="Arial" w:hAnsi="Times New Roman" w:cs="Times New Roman"/>
          <w:b/>
          <w:bCs/>
          <w:sz w:val="24"/>
          <w:szCs w:val="24"/>
          <w:lang w:eastAsia="ar-SA"/>
        </w:rPr>
      </w:pPr>
      <w:r w:rsidRPr="005372F9">
        <w:rPr>
          <w:rFonts w:ascii="Times New Roman" w:eastAsia="Arial" w:hAnsi="Times New Roman" w:cs="Times New Roman"/>
          <w:b/>
          <w:bCs/>
          <w:sz w:val="24"/>
          <w:szCs w:val="24"/>
          <w:lang w:eastAsia="ar-SA"/>
        </w:rPr>
        <w:t>уповноваженої особи</w:t>
      </w:r>
    </w:p>
    <w:p w:rsidR="001C5E8E" w:rsidRPr="005372F9" w:rsidRDefault="001C5E8E" w:rsidP="001C5E8E">
      <w:pPr>
        <w:spacing w:after="0" w:line="240" w:lineRule="auto"/>
        <w:jc w:val="right"/>
        <w:rPr>
          <w:rFonts w:ascii="Times New Roman" w:eastAsia="Times New Roman" w:hAnsi="Times New Roman" w:cs="Times New Roman"/>
          <w:sz w:val="24"/>
          <w:szCs w:val="24"/>
        </w:rPr>
      </w:pPr>
      <w:r w:rsidRPr="005372F9">
        <w:rPr>
          <w:rFonts w:ascii="Times New Roman" w:eastAsia="Times New Roman" w:hAnsi="Times New Roman" w:cs="Times New Roman"/>
          <w:sz w:val="24"/>
          <w:szCs w:val="24"/>
        </w:rPr>
        <w:t>Комунальне некомерційне підприємство</w:t>
      </w:r>
    </w:p>
    <w:p w:rsidR="001C5E8E" w:rsidRPr="005372F9" w:rsidRDefault="001C5E8E" w:rsidP="001C5E8E">
      <w:pPr>
        <w:spacing w:after="0" w:line="240" w:lineRule="auto"/>
        <w:jc w:val="right"/>
        <w:rPr>
          <w:rFonts w:ascii="Times New Roman" w:eastAsia="Times New Roman" w:hAnsi="Times New Roman" w:cs="Times New Roman"/>
          <w:sz w:val="24"/>
          <w:szCs w:val="24"/>
        </w:rPr>
      </w:pPr>
      <w:r w:rsidRPr="005372F9">
        <w:rPr>
          <w:rFonts w:ascii="Times New Roman" w:eastAsia="Times New Roman" w:hAnsi="Times New Roman" w:cs="Times New Roman"/>
          <w:sz w:val="24"/>
          <w:szCs w:val="24"/>
        </w:rPr>
        <w:t xml:space="preserve"> Стрийської міської ради </w:t>
      </w:r>
    </w:p>
    <w:p w:rsidR="001C5E8E" w:rsidRPr="005372F9" w:rsidRDefault="001C5E8E" w:rsidP="001C5E8E">
      <w:pPr>
        <w:spacing w:after="0" w:line="240" w:lineRule="auto"/>
        <w:jc w:val="right"/>
        <w:rPr>
          <w:rFonts w:ascii="Times New Roman" w:eastAsia="Times New Roman" w:hAnsi="Times New Roman" w:cs="Times New Roman"/>
          <w:sz w:val="24"/>
          <w:szCs w:val="24"/>
        </w:rPr>
      </w:pPr>
      <w:r w:rsidRPr="005372F9">
        <w:rPr>
          <w:rFonts w:ascii="Times New Roman" w:eastAsia="Times New Roman" w:hAnsi="Times New Roman" w:cs="Times New Roman"/>
          <w:sz w:val="24"/>
          <w:szCs w:val="24"/>
        </w:rPr>
        <w:t xml:space="preserve">«Територіальне медичне об’єднання </w:t>
      </w:r>
    </w:p>
    <w:p w:rsidR="001C5E8E" w:rsidRPr="005372F9" w:rsidRDefault="001C5E8E" w:rsidP="001C5E8E">
      <w:pPr>
        <w:spacing w:after="0" w:line="240" w:lineRule="auto"/>
        <w:jc w:val="right"/>
        <w:rPr>
          <w:rFonts w:ascii="Times New Roman" w:eastAsia="Times New Roman" w:hAnsi="Times New Roman" w:cs="Times New Roman"/>
          <w:sz w:val="24"/>
          <w:szCs w:val="24"/>
        </w:rPr>
      </w:pPr>
      <w:r w:rsidRPr="005372F9">
        <w:rPr>
          <w:rFonts w:ascii="Times New Roman" w:eastAsia="Times New Roman" w:hAnsi="Times New Roman" w:cs="Times New Roman"/>
          <w:sz w:val="24"/>
          <w:szCs w:val="24"/>
        </w:rPr>
        <w:t>«Стрийська міська об’єднана лікарня»</w:t>
      </w:r>
    </w:p>
    <w:p w:rsidR="001D18E1" w:rsidRPr="005372F9" w:rsidRDefault="001F471A" w:rsidP="001C5E8E">
      <w:pPr>
        <w:spacing w:after="0" w:line="240" w:lineRule="auto"/>
        <w:jc w:val="right"/>
        <w:rPr>
          <w:rFonts w:ascii="Times New Roman" w:eastAsia="Times New Roman" w:hAnsi="Times New Roman" w:cs="Times New Roman"/>
          <w:sz w:val="24"/>
          <w:szCs w:val="24"/>
        </w:rPr>
      </w:pPr>
      <w:r w:rsidRPr="00587ADA">
        <w:rPr>
          <w:rFonts w:ascii="Times New Roman" w:eastAsia="Times New Roman" w:hAnsi="Times New Roman" w:cs="Times New Roman"/>
          <w:sz w:val="24"/>
          <w:szCs w:val="24"/>
        </w:rPr>
        <w:t xml:space="preserve">№ 1  </w:t>
      </w:r>
      <w:r w:rsidR="00F316AD" w:rsidRPr="00587ADA">
        <w:rPr>
          <w:rFonts w:ascii="Times New Roman" w:eastAsia="Times New Roman" w:hAnsi="Times New Roman" w:cs="Times New Roman"/>
          <w:sz w:val="24"/>
          <w:szCs w:val="24"/>
        </w:rPr>
        <w:t>від «</w:t>
      </w:r>
      <w:r w:rsidR="00AB017C" w:rsidRPr="00587ADA">
        <w:rPr>
          <w:rFonts w:ascii="Times New Roman" w:eastAsia="Times New Roman" w:hAnsi="Times New Roman" w:cs="Times New Roman"/>
          <w:sz w:val="24"/>
          <w:szCs w:val="24"/>
        </w:rPr>
        <w:t>1</w:t>
      </w:r>
      <w:r w:rsidR="001844F6">
        <w:rPr>
          <w:rFonts w:ascii="Times New Roman" w:eastAsia="Times New Roman" w:hAnsi="Times New Roman" w:cs="Times New Roman"/>
          <w:sz w:val="24"/>
          <w:szCs w:val="24"/>
        </w:rPr>
        <w:t>9</w:t>
      </w:r>
      <w:r w:rsidR="00F316AD" w:rsidRPr="00587ADA">
        <w:rPr>
          <w:rFonts w:ascii="Times New Roman" w:eastAsia="Times New Roman" w:hAnsi="Times New Roman" w:cs="Times New Roman"/>
          <w:sz w:val="24"/>
          <w:szCs w:val="24"/>
        </w:rPr>
        <w:t xml:space="preserve">»  </w:t>
      </w:r>
      <w:r w:rsidR="00587ADA" w:rsidRPr="00587ADA">
        <w:rPr>
          <w:rFonts w:ascii="Times New Roman" w:eastAsia="Times New Roman" w:hAnsi="Times New Roman" w:cs="Times New Roman"/>
          <w:sz w:val="24"/>
          <w:szCs w:val="24"/>
        </w:rPr>
        <w:t>лютого</w:t>
      </w:r>
      <w:r w:rsidR="00F316AD" w:rsidRPr="00587ADA">
        <w:rPr>
          <w:rFonts w:ascii="Times New Roman" w:eastAsia="Times New Roman" w:hAnsi="Times New Roman" w:cs="Times New Roman"/>
          <w:sz w:val="24"/>
          <w:szCs w:val="24"/>
        </w:rPr>
        <w:t xml:space="preserve"> 202</w:t>
      </w:r>
      <w:r w:rsidR="005372F9" w:rsidRPr="00587ADA">
        <w:rPr>
          <w:rFonts w:ascii="Times New Roman" w:eastAsia="Times New Roman" w:hAnsi="Times New Roman" w:cs="Times New Roman"/>
          <w:sz w:val="24"/>
          <w:szCs w:val="24"/>
        </w:rPr>
        <w:t xml:space="preserve">4 </w:t>
      </w:r>
      <w:r w:rsidR="00F316AD" w:rsidRPr="00587ADA">
        <w:rPr>
          <w:rFonts w:ascii="Times New Roman" w:eastAsia="Times New Roman" w:hAnsi="Times New Roman" w:cs="Times New Roman"/>
          <w:sz w:val="24"/>
          <w:szCs w:val="24"/>
        </w:rPr>
        <w:t>року</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A92D0C" w:rsidRPr="001858C4" w:rsidRDefault="00A92D0C" w:rsidP="00A92D0C">
      <w:pPr>
        <w:spacing w:after="0" w:line="240" w:lineRule="auto"/>
        <w:jc w:val="center"/>
        <w:rPr>
          <w:rFonts w:ascii="Times New Roman" w:hAnsi="Times New Roman" w:cs="Times New Roman"/>
          <w:b/>
          <w:sz w:val="40"/>
          <w:szCs w:val="40"/>
        </w:rPr>
      </w:pPr>
      <w:r w:rsidRPr="001858C4">
        <w:rPr>
          <w:rFonts w:ascii="Times New Roman" w:hAnsi="Times New Roman" w:cs="Times New Roman"/>
          <w:b/>
          <w:sz w:val="40"/>
          <w:szCs w:val="40"/>
        </w:rPr>
        <w:t xml:space="preserve">Лабораторні реактиви </w:t>
      </w:r>
    </w:p>
    <w:p w:rsidR="00A92D0C" w:rsidRPr="001858C4" w:rsidRDefault="00A92D0C" w:rsidP="00A92D0C">
      <w:pPr>
        <w:spacing w:after="0" w:line="240" w:lineRule="auto"/>
        <w:jc w:val="center"/>
        <w:rPr>
          <w:rFonts w:ascii="Times New Roman" w:hAnsi="Times New Roman" w:cs="Times New Roman"/>
          <w:sz w:val="40"/>
          <w:szCs w:val="40"/>
        </w:rPr>
      </w:pPr>
      <w:r w:rsidRPr="001858C4">
        <w:rPr>
          <w:rFonts w:ascii="Times New Roman" w:hAnsi="Times New Roman" w:cs="Times New Roman"/>
          <w:b/>
          <w:sz w:val="40"/>
          <w:szCs w:val="40"/>
        </w:rPr>
        <w:t>(Код ДК 021:2015 –33690000-3 Лікарські засоби різні)</w:t>
      </w: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827E50" w:rsidRDefault="00827E50"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6A4027" w:rsidRDefault="006A4027"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Pr>
          <w:rFonts w:ascii="Times New Roman" w:hAnsi="Times New Roman"/>
          <w:b/>
          <w:bCs/>
          <w:sz w:val="24"/>
          <w:szCs w:val="26"/>
        </w:rPr>
        <w:t xml:space="preserve">Стрий – </w:t>
      </w:r>
      <w:r w:rsidRPr="0003619B">
        <w:rPr>
          <w:rFonts w:ascii="Times New Roman" w:hAnsi="Times New Roman"/>
          <w:b/>
          <w:bCs/>
          <w:sz w:val="24"/>
          <w:szCs w:val="26"/>
        </w:rPr>
        <w:t>202</w:t>
      </w:r>
      <w:r w:rsidR="001C5E8E">
        <w:rPr>
          <w:rFonts w:ascii="Times New Roman" w:hAnsi="Times New Roman"/>
          <w:b/>
          <w:bCs/>
          <w:sz w:val="24"/>
          <w:szCs w:val="26"/>
        </w:rPr>
        <w:t>4</w:t>
      </w:r>
      <w:r w:rsidR="00827E50" w:rsidRPr="0003619B">
        <w:rPr>
          <w:rFonts w:ascii="Times New Roman" w:hAnsi="Times New Roman"/>
          <w:b/>
          <w:bCs/>
          <w:sz w:val="24"/>
          <w:szCs w:val="26"/>
        </w:rPr>
        <w:t xml:space="preserve"> </w:t>
      </w:r>
      <w:r w:rsidRPr="0003619B">
        <w:rPr>
          <w:rFonts w:ascii="Times New Roman" w:hAnsi="Times New Roman"/>
          <w:b/>
          <w:bCs/>
          <w:sz w:val="24"/>
          <w:szCs w:val="26"/>
        </w:rPr>
        <w:t>р.</w:t>
      </w:r>
    </w:p>
    <w:p w:rsidR="00533138" w:rsidRDefault="00533138" w:rsidP="00B2014F">
      <w:pPr>
        <w:jc w:val="center"/>
        <w:rPr>
          <w:rFonts w:ascii="Times New Roman" w:hAnsi="Times New Roman"/>
          <w:b/>
          <w:bCs/>
          <w:sz w:val="24"/>
          <w:szCs w:val="26"/>
        </w:rPr>
      </w:pPr>
    </w:p>
    <w:p w:rsidR="00533138" w:rsidRDefault="00533138" w:rsidP="00B2014F">
      <w:pPr>
        <w:jc w:val="center"/>
        <w:rPr>
          <w:rFonts w:ascii="Times New Roman" w:eastAsia="Times New Roman" w:hAnsi="Times New Roman"/>
          <w:b/>
          <w:bCs/>
          <w:szCs w:val="24"/>
          <w:lang w:eastAsia="ru-RU"/>
        </w:rPr>
      </w:pPr>
    </w:p>
    <w:p w:rsidR="009774B2" w:rsidRPr="00550E4F" w:rsidRDefault="009774B2" w:rsidP="00B2014F">
      <w:pPr>
        <w:jc w:val="center"/>
        <w:rPr>
          <w:rFonts w:ascii="Times New Roman" w:eastAsia="Times New Roman" w:hAnsi="Times New Roman"/>
          <w:b/>
          <w:bCs/>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1C5E8E" w:rsidRPr="001C5E8E" w:rsidRDefault="001C5E8E" w:rsidP="001C5E8E">
            <w:pPr>
              <w:jc w:val="both"/>
              <w:rPr>
                <w:rFonts w:ascii="Times New Roman" w:eastAsia="Times New Roman" w:hAnsi="Times New Roman" w:cs="Times New Roman"/>
              </w:rPr>
            </w:pPr>
            <w:r w:rsidRPr="001C5E8E">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C5E8E">
              <w:rPr>
                <w:rFonts w:ascii="Times New Roman" w:eastAsia="Times New Roman" w:hAnsi="Times New Roman" w:cs="Times New Roman"/>
              </w:rPr>
              <w:t>закупівель</w:t>
            </w:r>
            <w:proofErr w:type="spellEnd"/>
            <w:r w:rsidRPr="001C5E8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C1896" w:rsidRPr="00D56818" w:rsidRDefault="001C5E8E" w:rsidP="001C5E8E">
            <w:pPr>
              <w:jc w:val="both"/>
              <w:rPr>
                <w:rFonts w:ascii="Times New Roman" w:hAnsi="Times New Roman" w:cs="Times New Roman"/>
              </w:rPr>
            </w:pPr>
            <w:r w:rsidRPr="001C5E8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1C5E8E" w:rsidRDefault="001C5E8E" w:rsidP="00FC1896">
            <w:pPr>
              <w:rPr>
                <w:rFonts w:ascii="Times New Roman" w:hAnsi="Times New Roman" w:cs="Times New Roman"/>
                <w:b/>
                <w:bCs/>
              </w:rPr>
            </w:pPr>
            <w:r w:rsidRPr="001C5E8E">
              <w:rPr>
                <w:rFonts w:ascii="Times New Roman" w:eastAsia="Times New Roman" w:hAnsi="Times New Roman" w:cs="Times New Roman"/>
                <w:b/>
                <w:bCs/>
                <w:i/>
                <w:sz w:val="24"/>
                <w:szCs w:val="24"/>
              </w:rPr>
              <w:t>Комунальне некомерційне підприємство Стрийської міської ради «Територіальне медичне об’єднання «Стрийська міська об’єднана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A640C1" w:rsidRDefault="008B61E7" w:rsidP="008F2E3F">
            <w:pPr>
              <w:ind w:firstLine="6"/>
              <w:jc w:val="both"/>
              <w:rPr>
                <w:rFonts w:ascii="Times New Roman" w:hAnsi="Times New Roman" w:cs="Times New Roman"/>
                <w:bCs/>
                <w:lang w:eastAsia="en-US"/>
              </w:rPr>
            </w:pPr>
            <w:r>
              <w:rPr>
                <w:rFonts w:ascii="Times New Roman" w:hAnsi="Times New Roman" w:cs="Times New Roman"/>
                <w:bCs/>
                <w:lang w:eastAsia="en-US"/>
              </w:rPr>
              <w:t xml:space="preserve">Попович Адріана Василівна, </w:t>
            </w:r>
            <w:r w:rsidR="00533138">
              <w:rPr>
                <w:rFonts w:ascii="Times New Roman" w:hAnsi="Times New Roman" w:cs="Times New Roman"/>
                <w:bCs/>
                <w:lang w:eastAsia="en-US"/>
              </w:rPr>
              <w:t>юрисконсульт/фахівець з пу</w:t>
            </w:r>
            <w:r w:rsidR="00A640C1">
              <w:rPr>
                <w:rFonts w:ascii="Times New Roman" w:hAnsi="Times New Roman" w:cs="Times New Roman"/>
                <w:bCs/>
                <w:lang w:eastAsia="en-US"/>
              </w:rPr>
              <w:t xml:space="preserve">блічних </w:t>
            </w:r>
            <w:proofErr w:type="spellStart"/>
            <w:r w:rsidR="00A640C1">
              <w:rPr>
                <w:rFonts w:ascii="Times New Roman" w:hAnsi="Times New Roman" w:cs="Times New Roman"/>
                <w:bCs/>
                <w:lang w:eastAsia="en-US"/>
              </w:rPr>
              <w:t>закупівель</w:t>
            </w:r>
            <w:proofErr w:type="spellEnd"/>
            <w:r w:rsidRPr="008B61E7">
              <w:rPr>
                <w:rFonts w:ascii="Times New Roman" w:hAnsi="Times New Roman" w:cs="Times New Roman"/>
                <w:bCs/>
                <w:lang w:eastAsia="en-US"/>
              </w:rPr>
              <w:t xml:space="preserve"> e-</w:t>
            </w:r>
            <w:proofErr w:type="spellStart"/>
            <w:r w:rsidRPr="008B61E7">
              <w:rPr>
                <w:rFonts w:ascii="Times New Roman" w:hAnsi="Times New Roman" w:cs="Times New Roman"/>
                <w:bCs/>
                <w:lang w:eastAsia="en-US"/>
              </w:rPr>
              <w:t>mail</w:t>
            </w:r>
            <w:proofErr w:type="spellEnd"/>
            <w:r w:rsidRPr="008B61E7">
              <w:rPr>
                <w:rFonts w:ascii="Times New Roman" w:hAnsi="Times New Roman" w:cs="Times New Roman"/>
                <w:bCs/>
                <w:lang w:eastAsia="en-US"/>
              </w:rPr>
              <w:t>:</w:t>
            </w:r>
            <w:r>
              <w:rPr>
                <w:rFonts w:ascii="Times New Roman" w:hAnsi="Times New Roman" w:cs="Times New Roman"/>
                <w:bCs/>
                <w:lang w:eastAsia="en-US"/>
              </w:rPr>
              <w:t xml:space="preserve"> </w:t>
            </w:r>
            <w:proofErr w:type="spellStart"/>
            <w:r>
              <w:rPr>
                <w:rFonts w:ascii="Times New Roman" w:hAnsi="Times New Roman" w:cs="Times New Roman"/>
                <w:bCs/>
                <w:lang w:val="en-US" w:eastAsia="en-US"/>
              </w:rPr>
              <w:t>adriana</w:t>
            </w:r>
            <w:proofErr w:type="spellEnd"/>
            <w:r w:rsidRPr="00A640C1">
              <w:rPr>
                <w:rFonts w:ascii="Times New Roman" w:hAnsi="Times New Roman" w:cs="Times New Roman"/>
                <w:bCs/>
                <w:lang w:eastAsia="en-US"/>
              </w:rPr>
              <w:t>_</w:t>
            </w:r>
            <w:proofErr w:type="spellStart"/>
            <w:r>
              <w:rPr>
                <w:rFonts w:ascii="Times New Roman" w:hAnsi="Times New Roman" w:cs="Times New Roman"/>
                <w:bCs/>
                <w:lang w:val="en-US" w:eastAsia="en-US"/>
              </w:rPr>
              <w:t>popovich</w:t>
            </w:r>
            <w:proofErr w:type="spellEnd"/>
            <w:r w:rsidRPr="00A640C1">
              <w:rPr>
                <w:rFonts w:ascii="Times New Roman" w:hAnsi="Times New Roman" w:cs="Times New Roman"/>
                <w:bCs/>
                <w:lang w:eastAsia="en-US"/>
              </w:rPr>
              <w:t>@</w:t>
            </w:r>
            <w:proofErr w:type="spellStart"/>
            <w:r>
              <w:rPr>
                <w:rFonts w:ascii="Times New Roman" w:hAnsi="Times New Roman" w:cs="Times New Roman"/>
                <w:bCs/>
                <w:lang w:val="en-US" w:eastAsia="en-US"/>
              </w:rPr>
              <w:t>ukr</w:t>
            </w:r>
            <w:proofErr w:type="spellEnd"/>
            <w:r w:rsidRPr="00A640C1">
              <w:rPr>
                <w:rFonts w:ascii="Times New Roman" w:hAnsi="Times New Roman" w:cs="Times New Roman"/>
                <w:bCs/>
                <w:lang w:eastAsia="en-US"/>
              </w:rPr>
              <w:t>.</w:t>
            </w:r>
            <w:r>
              <w:rPr>
                <w:rFonts w:ascii="Times New Roman" w:hAnsi="Times New Roman" w:cs="Times New Roman"/>
                <w:bCs/>
                <w:lang w:val="en-US" w:eastAsia="en-US"/>
              </w:rPr>
              <w:t>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C12984">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1C5E8E">
              <w:rPr>
                <w:rFonts w:ascii="Times New Roman" w:hAnsi="Times New Roman" w:cs="Times New Roman"/>
              </w:rPr>
              <w:t>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9774B2">
        <w:trPr>
          <w:gridAfter w:val="1"/>
          <w:wAfter w:w="21" w:type="dxa"/>
          <w:trHeight w:val="731"/>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862608" w:rsidRDefault="00A92D0C" w:rsidP="00EF5976">
            <w:pPr>
              <w:jc w:val="both"/>
              <w:rPr>
                <w:rFonts w:ascii="Times New Roman" w:hAnsi="Times New Roman" w:cs="Times New Roman"/>
                <w:sz w:val="24"/>
                <w:szCs w:val="24"/>
              </w:rPr>
            </w:pPr>
            <w:r>
              <w:rPr>
                <w:rFonts w:ascii="Times New Roman" w:hAnsi="Times New Roman" w:cs="Times New Roman"/>
                <w:b/>
              </w:rPr>
              <w:t>Лабораторні реактиви (Код ДК 021:2015 –33690000-3 Лікарські засоби різні).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7B625A" w:rsidRPr="00827E50" w:rsidRDefault="00FC1896" w:rsidP="00A92D0C">
            <w:pPr>
              <w:rPr>
                <w:rFonts w:ascii="Times New Roman" w:eastAsia="Times New Roman" w:hAnsi="Times New Roman" w:cs="Times New Roman"/>
                <w:b/>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83389F">
              <w:rPr>
                <w:rFonts w:ascii="Times New Roman" w:hAnsi="Times New Roman" w:cs="Times New Roman"/>
                <w:b/>
                <w:lang w:eastAsia="en-US"/>
              </w:rPr>
              <w:t>82400, м. Стрий, вул. Дрогобицька,50</w:t>
            </w:r>
            <w:r w:rsidR="00C54369" w:rsidRPr="0083389F">
              <w:rPr>
                <w:rFonts w:ascii="Times New Roman" w:hAnsi="Times New Roman" w:cs="Times New Roman"/>
                <w:b/>
                <w:lang w:eastAsia="en-US"/>
              </w:rPr>
              <w:t xml:space="preserve">; </w:t>
            </w:r>
            <w:r w:rsidRPr="00D56818">
              <w:rPr>
                <w:rFonts w:ascii="Times New Roman" w:hAnsi="Times New Roman" w:cs="Times New Roman"/>
              </w:rPr>
              <w:t>Обсяги</w:t>
            </w:r>
            <w:r w:rsidRPr="00587ADA">
              <w:rPr>
                <w:rFonts w:ascii="Times New Roman" w:hAnsi="Times New Roman" w:cs="Times New Roman"/>
              </w:rPr>
              <w:t>:</w:t>
            </w:r>
            <w:r w:rsidR="005D1867" w:rsidRPr="00587ADA">
              <w:rPr>
                <w:rFonts w:ascii="Times New Roman" w:hAnsi="Times New Roman" w:cs="Times New Roman"/>
              </w:rPr>
              <w:t xml:space="preserve"> </w:t>
            </w:r>
            <w:r w:rsidR="00587ADA" w:rsidRPr="00587ADA">
              <w:rPr>
                <w:rFonts w:ascii="Times New Roman" w:hAnsi="Times New Roman" w:cs="Times New Roman"/>
                <w:b/>
              </w:rPr>
              <w:t xml:space="preserve">40 </w:t>
            </w:r>
            <w:r w:rsidR="00544006" w:rsidRPr="00587ADA">
              <w:rPr>
                <w:rFonts w:ascii="Times New Roman" w:hAnsi="Times New Roman" w:cs="Times New Roman"/>
                <w:b/>
              </w:rPr>
              <w:t>найменуван</w:t>
            </w:r>
            <w:r w:rsidR="00587ADA" w:rsidRPr="00587ADA">
              <w:rPr>
                <w:rFonts w:ascii="Times New Roman" w:hAnsi="Times New Roman" w:cs="Times New Roman"/>
                <w:b/>
              </w:rPr>
              <w:t>ь</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533138" w:rsidP="00987300">
            <w:pPr>
              <w:ind w:firstLine="6"/>
              <w:jc w:val="both"/>
              <w:rPr>
                <w:rFonts w:ascii="Times New Roman" w:eastAsia="Times New Roman" w:hAnsi="Times New Roman" w:cs="Times New Roman"/>
              </w:rPr>
            </w:pPr>
            <w:r>
              <w:rPr>
                <w:rFonts w:ascii="Times New Roman" w:eastAsia="Times New Roman" w:hAnsi="Times New Roman" w:cs="Times New Roman"/>
              </w:rPr>
              <w:t xml:space="preserve">До </w:t>
            </w:r>
            <w:r w:rsidR="00987300" w:rsidRPr="00987300">
              <w:rPr>
                <w:rFonts w:ascii="Times New Roman" w:eastAsia="Times New Roman" w:hAnsi="Times New Roman" w:cs="Times New Roman"/>
              </w:rPr>
              <w:t>31.12.202</w:t>
            </w:r>
            <w:r w:rsidR="001C5E8E">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FC1896"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p w:rsidR="00602349" w:rsidRPr="00602349" w:rsidRDefault="00602349" w:rsidP="00602349">
            <w:pPr>
              <w:ind w:firstLine="6"/>
              <w:jc w:val="both"/>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7D5A0F" w:rsidRPr="00D56818" w:rsidTr="00621344">
        <w:trPr>
          <w:gridAfter w:val="1"/>
          <w:wAfter w:w="21" w:type="dxa"/>
        </w:trPr>
        <w:tc>
          <w:tcPr>
            <w:tcW w:w="567" w:type="dxa"/>
            <w:shd w:val="clear" w:color="auto" w:fill="auto"/>
          </w:tcPr>
          <w:p w:rsidR="007D5A0F" w:rsidRPr="00D56818" w:rsidRDefault="007D5A0F" w:rsidP="007D5A0F">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7D5A0F" w:rsidRPr="00D56818" w:rsidRDefault="007D5A0F" w:rsidP="007D5A0F">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7D5A0F" w:rsidRPr="00462530" w:rsidRDefault="007D5A0F" w:rsidP="007D5A0F">
            <w:pPr>
              <w:widowControl w:val="0"/>
              <w:ind w:firstLine="6"/>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D5A0F" w:rsidRPr="00462530" w:rsidRDefault="007D5A0F" w:rsidP="007D5A0F">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D5A0F" w:rsidRDefault="007D5A0F" w:rsidP="007D5A0F">
            <w:pPr>
              <w:widowControl w:val="0"/>
              <w:ind w:firstLine="6"/>
              <w:contextualSpacing/>
              <w:jc w:val="both"/>
              <w:rPr>
                <w:rFonts w:ascii="Times New Roman" w:hAnsi="Times New Roman"/>
              </w:rPr>
            </w:pPr>
            <w:r w:rsidRPr="00462530">
              <w:rPr>
                <w:rFonts w:ascii="Times New Roman" w:hAnsi="Times New Roman"/>
              </w:rPr>
              <w:lastRenderedPageBreak/>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rPr>
              <w:t>«</w:t>
            </w:r>
            <w:r w:rsidRPr="00462530">
              <w:rPr>
                <w:rFonts w:ascii="Times New Roman" w:hAnsi="Times New Roman"/>
              </w:rPr>
              <w:t>інтернет</w:t>
            </w:r>
            <w:r>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7D5A0F" w:rsidRPr="00595F25" w:rsidRDefault="007D5A0F" w:rsidP="007D5A0F">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7D5A0F" w:rsidRPr="00D56818" w:rsidTr="00621344">
        <w:trPr>
          <w:gridAfter w:val="1"/>
          <w:wAfter w:w="21" w:type="dxa"/>
        </w:trPr>
        <w:tc>
          <w:tcPr>
            <w:tcW w:w="567" w:type="dxa"/>
            <w:shd w:val="clear" w:color="auto" w:fill="auto"/>
          </w:tcPr>
          <w:p w:rsidR="007D5A0F" w:rsidRPr="00D56818" w:rsidRDefault="007D5A0F" w:rsidP="007D5A0F">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7D5A0F" w:rsidRPr="00D56818" w:rsidRDefault="007D5A0F" w:rsidP="007D5A0F">
            <w:pPr>
              <w:jc w:val="both"/>
              <w:rPr>
                <w:rFonts w:ascii="Times New Roman" w:hAnsi="Times New Roman" w:cs="Times New Roman"/>
                <w:b/>
              </w:rPr>
            </w:pPr>
            <w:r w:rsidRPr="00D56818">
              <w:rPr>
                <w:rFonts w:ascii="Times New Roman" w:hAnsi="Times New Roman" w:cs="Times New Roman"/>
                <w:b/>
              </w:rPr>
              <w:t xml:space="preserve">Інформація про </w:t>
            </w:r>
            <w:proofErr w:type="spellStart"/>
            <w:r w:rsidRPr="00D56818">
              <w:rPr>
                <w:rFonts w:ascii="Times New Roman" w:hAnsi="Times New Roman" w:cs="Times New Roman"/>
                <w:b/>
              </w:rPr>
              <w:t>прий</w:t>
            </w:r>
            <w:r>
              <w:rPr>
                <w:rFonts w:ascii="Times New Roman" w:hAnsi="Times New Roman" w:cs="Times New Roman"/>
                <w:b/>
              </w:rPr>
              <w:t>-</w:t>
            </w:r>
            <w:r w:rsidRPr="00D56818">
              <w:rPr>
                <w:rFonts w:ascii="Times New Roman" w:hAnsi="Times New Roman" w:cs="Times New Roman"/>
                <w:b/>
              </w:rPr>
              <w:t>няття</w:t>
            </w:r>
            <w:proofErr w:type="spellEnd"/>
            <w:r w:rsidRPr="00D56818">
              <w:rPr>
                <w:rFonts w:ascii="Times New Roman" w:hAnsi="Times New Roman" w:cs="Times New Roman"/>
                <w:b/>
              </w:rPr>
              <w:t xml:space="preserve"> чи неприйняття до розгляду тендерної пропозиції, ціна якої є вищою ніж очікувана вартість предмета закупівлі</w:t>
            </w:r>
          </w:p>
        </w:tc>
        <w:tc>
          <w:tcPr>
            <w:tcW w:w="7363" w:type="dxa"/>
          </w:tcPr>
          <w:p w:rsidR="007D5A0F" w:rsidRPr="0052432A" w:rsidRDefault="007D5A0F" w:rsidP="007D5A0F">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Pr="0052432A">
              <w:rPr>
                <w:rFonts w:ascii="Times New Roman" w:hAnsi="Times New Roman" w:cs="Times New Roman"/>
                <w:shd w:val="solid" w:color="FFFFFF" w:fill="FFFFFF"/>
                <w:lang w:eastAsia="en-US"/>
              </w:rPr>
              <w:t xml:space="preserve">Пропозиції із ціною, яка є вищою, ніж очікувана вартість предмета закупівлі, не будуть прийматися до розгляду і такого учасника буде </w:t>
            </w:r>
            <w:proofErr w:type="spellStart"/>
            <w:r w:rsidRPr="0052432A">
              <w:rPr>
                <w:rFonts w:ascii="Times New Roman" w:hAnsi="Times New Roman" w:cs="Times New Roman"/>
                <w:shd w:val="solid" w:color="FFFFFF" w:fill="FFFFFF"/>
                <w:lang w:eastAsia="en-US"/>
              </w:rPr>
              <w:t>відхилено</w:t>
            </w:r>
            <w:proofErr w:type="spellEnd"/>
            <w:r w:rsidRPr="0052432A">
              <w:rPr>
                <w:rFonts w:ascii="Times New Roman" w:hAnsi="Times New Roman" w:cs="Times New Roman"/>
                <w:shd w:val="solid" w:color="FFFFFF" w:fill="FFFFFF"/>
                <w:lang w:eastAsia="en-US"/>
              </w:rPr>
              <w:t>.</w:t>
            </w:r>
          </w:p>
          <w:p w:rsidR="007D5A0F" w:rsidRDefault="007D5A0F" w:rsidP="007D5A0F">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для цієї закупівлі не застосовується.</w:t>
            </w:r>
          </w:p>
          <w:p w:rsidR="007D5A0F" w:rsidRPr="00D56818" w:rsidRDefault="007D5A0F" w:rsidP="007D5A0F">
            <w:pPr>
              <w:rPr>
                <w:rFonts w:ascii="Times New Roman" w:hAnsi="Times New Roman" w:cs="Times New Roman"/>
              </w:rPr>
            </w:pPr>
          </w:p>
        </w:tc>
      </w:tr>
      <w:tr w:rsidR="007D5A0F" w:rsidRPr="00D56818" w:rsidTr="00621344">
        <w:trPr>
          <w:gridAfter w:val="1"/>
          <w:wAfter w:w="21" w:type="dxa"/>
        </w:trPr>
        <w:tc>
          <w:tcPr>
            <w:tcW w:w="567" w:type="dxa"/>
            <w:shd w:val="clear" w:color="auto" w:fill="auto"/>
          </w:tcPr>
          <w:p w:rsidR="007D5A0F" w:rsidRPr="00D56818" w:rsidRDefault="007D5A0F" w:rsidP="007D5A0F">
            <w:pPr>
              <w:rPr>
                <w:rFonts w:ascii="Times New Roman" w:hAnsi="Times New Roman" w:cs="Times New Roman"/>
              </w:rPr>
            </w:pPr>
            <w:r>
              <w:rPr>
                <w:rFonts w:ascii="Times New Roman" w:hAnsi="Times New Roman" w:cs="Times New Roman"/>
              </w:rPr>
              <w:t>9.</w:t>
            </w:r>
          </w:p>
        </w:tc>
        <w:tc>
          <w:tcPr>
            <w:tcW w:w="2693" w:type="dxa"/>
            <w:shd w:val="clear" w:color="auto" w:fill="auto"/>
          </w:tcPr>
          <w:p w:rsidR="007D5A0F" w:rsidRPr="00D56818" w:rsidRDefault="007D5A0F" w:rsidP="007D5A0F">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7D5A0F" w:rsidRPr="008435F8" w:rsidRDefault="007D5A0F" w:rsidP="007D5A0F">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D5A0F" w:rsidRPr="008435F8" w:rsidRDefault="007D5A0F" w:rsidP="007D5A0F">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D5A0F" w:rsidRPr="008435F8" w:rsidRDefault="007D5A0F" w:rsidP="007D5A0F">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4B74FA" w:rsidRPr="004B74FA"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B74FA">
              <w:rPr>
                <w:rFonts w:ascii="Times New Roman" w:hAnsi="Times New Roman" w:cs="Times New Roman"/>
                <w:shd w:val="solid" w:color="FFFFFF" w:fill="FFFFFF"/>
                <w:lang w:eastAsia="en-US"/>
              </w:rPr>
              <w:t>закупівель</w:t>
            </w:r>
            <w:proofErr w:type="spellEnd"/>
            <w:r w:rsidRPr="004B74FA">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74FA" w:rsidRPr="004B74FA"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B74FA">
              <w:rPr>
                <w:rFonts w:ascii="Times New Roman" w:hAnsi="Times New Roman" w:cs="Times New Roman"/>
                <w:shd w:val="solid" w:color="FFFFFF" w:fill="FFFFFF"/>
                <w:lang w:eastAsia="en-US"/>
              </w:rPr>
              <w:t>закупівель</w:t>
            </w:r>
            <w:proofErr w:type="spellEnd"/>
            <w:r w:rsidRPr="004B74FA">
              <w:rPr>
                <w:rFonts w:ascii="Times New Roman" w:hAnsi="Times New Roman" w:cs="Times New Roman"/>
                <w:shd w:val="solid" w:color="FFFFFF" w:fill="FFFFFF"/>
                <w:lang w:eastAsia="en-US"/>
              </w:rPr>
              <w:t xml:space="preserve"> без ідентифікації особи, яка звернулася до замовника. </w:t>
            </w:r>
          </w:p>
          <w:p w:rsidR="004B74FA" w:rsidRPr="004B74FA"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B74FA">
              <w:rPr>
                <w:rFonts w:ascii="Times New Roman" w:hAnsi="Times New Roman" w:cs="Times New Roman"/>
                <w:shd w:val="solid" w:color="FFFFFF" w:fill="FFFFFF"/>
                <w:lang w:eastAsia="en-US"/>
              </w:rPr>
              <w:t>закупівель</w:t>
            </w:r>
            <w:proofErr w:type="spellEnd"/>
            <w:r w:rsidRPr="004B74FA">
              <w:rPr>
                <w:rFonts w:ascii="Times New Roman" w:hAnsi="Times New Roman" w:cs="Times New Roman"/>
                <w:shd w:val="solid" w:color="FFFFFF" w:fill="FFFFFF"/>
                <w:lang w:eastAsia="en-US"/>
              </w:rPr>
              <w:t>.</w:t>
            </w:r>
          </w:p>
          <w:p w:rsidR="004B74FA" w:rsidRPr="004B74FA"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B74FA">
              <w:rPr>
                <w:rFonts w:ascii="Times New Roman" w:hAnsi="Times New Roman" w:cs="Times New Roman"/>
                <w:shd w:val="solid" w:color="FFFFFF" w:fill="FFFFFF"/>
                <w:lang w:eastAsia="en-US"/>
              </w:rPr>
              <w:t>закупівель</w:t>
            </w:r>
            <w:proofErr w:type="spellEnd"/>
            <w:r w:rsidRPr="004B74FA">
              <w:rPr>
                <w:rFonts w:ascii="Times New Roman" w:hAnsi="Times New Roman" w:cs="Times New Roman"/>
                <w:shd w:val="solid" w:color="FFFFFF" w:fill="FFFFFF"/>
                <w:lang w:eastAsia="en-US"/>
              </w:rPr>
              <w:t xml:space="preserve"> автоматично зупиняє перебіг відкритих торгів.</w:t>
            </w:r>
          </w:p>
          <w:p w:rsidR="00820E4E" w:rsidRPr="00065113" w:rsidRDefault="004B74FA" w:rsidP="004B74FA">
            <w:pPr>
              <w:jc w:val="both"/>
              <w:rPr>
                <w:rFonts w:ascii="Times New Roman" w:hAnsi="Times New Roman" w:cs="Times New Roman"/>
                <w:shd w:val="solid" w:color="FFFFFF" w:fill="FFFFFF"/>
                <w:lang w:eastAsia="en-US"/>
              </w:rPr>
            </w:pPr>
            <w:r w:rsidRPr="004B74FA">
              <w:rPr>
                <w:rFonts w:ascii="Times New Roman" w:hAnsi="Times New Roman" w:cs="Times New Roman"/>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B74FA">
              <w:rPr>
                <w:rFonts w:ascii="Times New Roman" w:hAnsi="Times New Roman" w:cs="Times New Roman"/>
                <w:shd w:val="solid" w:color="FFFFFF" w:fill="FFFFFF"/>
                <w:lang w:eastAsia="en-US"/>
              </w:rPr>
              <w:lastRenderedPageBreak/>
              <w:t>закупівель</w:t>
            </w:r>
            <w:proofErr w:type="spellEnd"/>
            <w:r w:rsidRPr="004B74FA">
              <w:rPr>
                <w:rFonts w:ascii="Times New Roman" w:hAnsi="Times New Roman" w:cs="Times New Roman"/>
                <w:shd w:val="solid" w:color="FFFFFF" w:fill="FFFFFF"/>
                <w:lang w:eastAsia="en-US"/>
              </w:rPr>
              <w:t xml:space="preserve"> з одночасним продовженням строку подання тендерних пропозицій не менш як на чотири дні.</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w:t>
            </w:r>
            <w:r w:rsidR="00FC1896" w:rsidRPr="001E761F">
              <w:rPr>
                <w:rFonts w:ascii="Times New Roman" w:eastAsia="Times New Roman" w:hAnsi="Times New Roman" w:cs="Times New Roman"/>
              </w:rPr>
              <w:t>до статті 8 Закону, або</w:t>
            </w:r>
            <w:r w:rsidR="00FC1896" w:rsidRPr="00D56818">
              <w:rPr>
                <w:rFonts w:ascii="Times New Roman" w:eastAsia="Times New Roman" w:hAnsi="Times New Roman" w:cs="Times New Roman"/>
              </w:rPr>
              <w:t xml:space="preserve"> за результатами звернень, або на підставі рішення органу оскарження </w:t>
            </w:r>
            <w:proofErr w:type="spellStart"/>
            <w:r w:rsidR="00FC1896" w:rsidRPr="00D56818">
              <w:rPr>
                <w:rFonts w:ascii="Times New Roman" w:eastAsia="Times New Roman" w:hAnsi="Times New Roman" w:cs="Times New Roman"/>
              </w:rPr>
              <w:t>внести</w:t>
            </w:r>
            <w:proofErr w:type="spellEnd"/>
            <w:r w:rsidR="00FC1896"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C1896" w:rsidRPr="00D56818">
              <w:rPr>
                <w:rFonts w:ascii="Times New Roman" w:eastAsia="Times New Roman" w:hAnsi="Times New Roman" w:cs="Times New Roman"/>
              </w:rPr>
              <w:t>машинозчитувальному</w:t>
            </w:r>
            <w:proofErr w:type="spellEnd"/>
            <w:r w:rsidR="00FC1896" w:rsidRPr="00D56818">
              <w:rPr>
                <w:rFonts w:ascii="Times New Roman" w:eastAsia="Times New Roman" w:hAnsi="Times New Roman" w:cs="Times New Roman"/>
              </w:rPr>
              <w:t xml:space="preserve"> форматі розміщуються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протягом одного дня з дня прийняття рішення про їх внесення.</w:t>
            </w:r>
          </w:p>
          <w:p w:rsidR="00FC1896" w:rsidRPr="004D043D" w:rsidRDefault="00FC1896" w:rsidP="004B74FA">
            <w:pPr>
              <w:widowControl w:val="0"/>
              <w:jc w:val="both"/>
              <w:rPr>
                <w:rFonts w:ascii="Times New Roman" w:eastAsia="Times New Roman" w:hAnsi="Times New Roman" w:cs="Times New Roman"/>
              </w:rPr>
            </w:pP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5625FA">
              <w:rPr>
                <w:rFonts w:ascii="Times New Roman" w:eastAsia="Times New Roman" w:hAnsi="Times New Roman" w:cs="Times New Roman"/>
                <w:b/>
              </w:rPr>
              <w:t>Розділ 3. Інструкція з підго</w:t>
            </w:r>
            <w:r w:rsidRPr="004B74FA">
              <w:rPr>
                <w:rFonts w:ascii="Times New Roman" w:eastAsia="Times New Roman" w:hAnsi="Times New Roman" w:cs="Times New Roman"/>
              </w:rPr>
              <w:t>т</w:t>
            </w:r>
            <w:r w:rsidRPr="005625FA">
              <w:rPr>
                <w:rFonts w:ascii="Times New Roman" w:eastAsia="Times New Roman" w:hAnsi="Times New Roman" w:cs="Times New Roman"/>
                <w:b/>
              </w:rPr>
              <w:t>овки тендерної пропозиції</w:t>
            </w:r>
          </w:p>
        </w:tc>
      </w:tr>
      <w:tr w:rsidR="004B74FA" w:rsidRPr="00D56818" w:rsidTr="002F104B">
        <w:trPr>
          <w:gridAfter w:val="1"/>
          <w:wAfter w:w="21" w:type="dxa"/>
        </w:trPr>
        <w:tc>
          <w:tcPr>
            <w:tcW w:w="567" w:type="dxa"/>
            <w:shd w:val="clear" w:color="auto" w:fill="auto"/>
          </w:tcPr>
          <w:p w:rsidR="004B74FA" w:rsidRPr="00D56818" w:rsidRDefault="004B74FA" w:rsidP="004B74FA">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B74FA" w:rsidRPr="00D56818" w:rsidRDefault="004B74FA" w:rsidP="004B74FA">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vAlign w:val="center"/>
          </w:tcPr>
          <w:p w:rsidR="004B74FA" w:rsidRPr="00E951EA" w:rsidRDefault="004B74FA" w:rsidP="004B74FA">
            <w:pPr>
              <w:widowControl w:val="0"/>
              <w:jc w:val="both"/>
              <w:rPr>
                <w:rFonts w:ascii="Times New Roman" w:eastAsia="Times New Roman" w:hAnsi="Times New Roman" w:cs="Times New Roman"/>
              </w:rPr>
            </w:pPr>
            <w:r w:rsidRPr="00E951EA">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B74FA" w:rsidRPr="00E951EA" w:rsidRDefault="004B74FA" w:rsidP="004B74FA">
            <w:pPr>
              <w:widowControl w:val="0"/>
              <w:jc w:val="both"/>
              <w:rPr>
                <w:rFonts w:ascii="Times New Roman" w:eastAsia="Times New Roman" w:hAnsi="Times New Roman" w:cs="Times New Roman"/>
              </w:rPr>
            </w:pPr>
            <w:r w:rsidRPr="00E951EA">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E951EA">
              <w:rPr>
                <w:rFonts w:ascii="Times New Roman" w:eastAsia="Times New Roman" w:hAnsi="Times New Roman" w:cs="Times New Roman"/>
              </w:rPr>
              <w:t>закупівель</w:t>
            </w:r>
            <w:proofErr w:type="spellEnd"/>
            <w:r w:rsidRPr="00E951EA">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E951EA">
                <w:rPr>
                  <w:rFonts w:ascii="Times New Roman" w:eastAsia="Times New Roman" w:hAnsi="Times New Roman" w:cs="Times New Roman"/>
                </w:rPr>
                <w:t>пункті 47</w:t>
              </w:r>
            </w:hyperlink>
            <w:r w:rsidRPr="00E951EA">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951EA">
              <w:rPr>
                <w:rFonts w:ascii="Times New Roman" w:eastAsia="Times New Roman" w:hAnsi="Times New Roman" w:cs="Times New Roman"/>
                <w:b/>
                <w:i/>
              </w:rPr>
              <w:t>згідно</w:t>
            </w:r>
            <w:r w:rsidRPr="00E951EA">
              <w:rPr>
                <w:rFonts w:ascii="Times New Roman" w:eastAsia="Times New Roman" w:hAnsi="Times New Roman" w:cs="Times New Roman"/>
              </w:rPr>
              <w:t xml:space="preserve"> з </w:t>
            </w:r>
            <w:r w:rsidRPr="00E951EA">
              <w:rPr>
                <w:rFonts w:ascii="Times New Roman" w:eastAsia="Times New Roman" w:hAnsi="Times New Roman" w:cs="Times New Roman"/>
                <w:b/>
                <w:i/>
              </w:rPr>
              <w:t>Додатком 1</w:t>
            </w:r>
            <w:r w:rsidRPr="00E951EA">
              <w:rPr>
                <w:rFonts w:ascii="Times New Roman" w:eastAsia="Times New Roman" w:hAnsi="Times New Roman" w:cs="Times New Roman"/>
              </w:rPr>
              <w:t xml:space="preserve"> до цієї тендерної документації;</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E951EA">
              <w:rPr>
                <w:rFonts w:ascii="Times New Roman" w:eastAsia="Times New Roman" w:hAnsi="Times New Roman" w:cs="Times New Roman"/>
                <w:b/>
                <w:i/>
              </w:rPr>
              <w:t>згідно з Додатком 1</w:t>
            </w:r>
            <w:r w:rsidRPr="00E951EA">
              <w:rPr>
                <w:rFonts w:ascii="Times New Roman" w:eastAsia="Times New Roman" w:hAnsi="Times New Roman" w:cs="Times New Roman"/>
              </w:rPr>
              <w:t xml:space="preserve"> до цієї тендерної документації;</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E951EA">
                <w:rPr>
                  <w:rFonts w:ascii="Times New Roman" w:eastAsia="Times New Roman" w:hAnsi="Times New Roman" w:cs="Times New Roman"/>
                </w:rPr>
                <w:t>47</w:t>
              </w:r>
            </w:hyperlink>
            <w:r w:rsidRPr="00E951EA">
              <w:rPr>
                <w:rFonts w:ascii="Times New Roman" w:eastAsia="Times New Roman" w:hAnsi="Times New Roman" w:cs="Times New Roman"/>
              </w:rPr>
              <w:t xml:space="preserve">  Особливостей, - згідно з </w:t>
            </w:r>
            <w:r w:rsidRPr="00E951EA">
              <w:rPr>
                <w:rFonts w:ascii="Times New Roman" w:eastAsia="Times New Roman" w:hAnsi="Times New Roman" w:cs="Times New Roman"/>
                <w:b/>
                <w:i/>
              </w:rPr>
              <w:t xml:space="preserve">Додатком 1 </w:t>
            </w:r>
            <w:r w:rsidRPr="00E951EA">
              <w:rPr>
                <w:rFonts w:ascii="Times New Roman" w:eastAsia="Times New Roman" w:hAnsi="Times New Roman" w:cs="Times New Roman"/>
              </w:rPr>
              <w:t>до цієї тендерної документації</w:t>
            </w:r>
            <w:r w:rsidRPr="00E951EA">
              <w:rPr>
                <w:rFonts w:ascii="Times New Roman" w:eastAsia="Times New Roman" w:hAnsi="Times New Roman" w:cs="Times New Roman"/>
                <w:color w:val="00B050"/>
              </w:rPr>
              <w:t>;</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інформації та документів, що підтверджують відповідність пропозиції учасника необхідним технічним, якісним та кількісним характеристикам предмета закупівлі, а також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w:t>
            </w:r>
            <w:r w:rsidRPr="00E951EA">
              <w:rPr>
                <w:rFonts w:ascii="Times New Roman" w:eastAsia="Times New Roman" w:hAnsi="Times New Roman" w:cs="Times New Roman"/>
                <w:b/>
                <w:i/>
              </w:rPr>
              <w:t>згідно з Додатком 2</w:t>
            </w:r>
            <w:r w:rsidRPr="00E951EA">
              <w:rPr>
                <w:rFonts w:ascii="Times New Roman" w:eastAsia="Times New Roman" w:hAnsi="Times New Roman" w:cs="Times New Roman"/>
              </w:rPr>
              <w:t xml:space="preserve"> до тендерної документації та Розділу 3 тендерної документації;</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E951EA">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4B74FA" w:rsidRPr="00E951EA" w:rsidRDefault="004B74FA" w:rsidP="004B74FA">
            <w:pPr>
              <w:widowControl w:val="0"/>
              <w:numPr>
                <w:ilvl w:val="0"/>
                <w:numId w:val="14"/>
              </w:numPr>
              <w:jc w:val="both"/>
              <w:rPr>
                <w:rFonts w:ascii="Times New Roman" w:eastAsia="Times New Roman" w:hAnsi="Times New Roman" w:cs="Times New Roman"/>
              </w:rPr>
            </w:pPr>
            <w:r w:rsidRPr="00E951EA">
              <w:rPr>
                <w:rFonts w:ascii="Times New Roman" w:eastAsia="Times New Roman" w:hAnsi="Times New Roman" w:cs="Times New Roman"/>
              </w:rPr>
              <w:lastRenderedPageBreak/>
              <w:t>іншою інформацією та документами, відповідно до вимог цієї тендерної документації та додатків до неї.</w:t>
            </w:r>
          </w:p>
          <w:p w:rsidR="004B74FA" w:rsidRPr="00E951EA" w:rsidRDefault="004B74FA" w:rsidP="004B74FA">
            <w:pPr>
              <w:widowControl w:val="0"/>
              <w:ind w:left="720"/>
              <w:jc w:val="both"/>
              <w:rPr>
                <w:rFonts w:ascii="Times New Roman" w:eastAsia="Times New Roman" w:hAnsi="Times New Roman" w:cs="Times New Roman"/>
              </w:rPr>
            </w:pP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74FA" w:rsidRPr="00E951EA" w:rsidRDefault="004B74FA" w:rsidP="004B74FA">
            <w:pPr>
              <w:widowControl w:val="0"/>
              <w:ind w:firstLine="709"/>
              <w:jc w:val="both"/>
              <w:rPr>
                <w:rFonts w:ascii="Times New Roman" w:eastAsia="Times New Roman" w:hAnsi="Times New Roman" w:cs="Times New Roman"/>
              </w:rPr>
            </w:pPr>
          </w:p>
          <w:p w:rsidR="004B74FA" w:rsidRPr="00E951EA" w:rsidRDefault="004B74FA" w:rsidP="004B74FA">
            <w:pPr>
              <w:widowControl w:val="0"/>
              <w:ind w:firstLine="720"/>
              <w:jc w:val="both"/>
              <w:rPr>
                <w:rFonts w:ascii="Times New Roman" w:eastAsia="Times New Roman" w:hAnsi="Times New Roman" w:cs="Times New Roman"/>
              </w:rPr>
            </w:pPr>
            <w:r w:rsidRPr="00E951EA">
              <w:rPr>
                <w:rFonts w:ascii="Times New Roman" w:eastAsia="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4B74FA" w:rsidRPr="00E951EA" w:rsidRDefault="004B74FA" w:rsidP="004B74FA">
            <w:pPr>
              <w:pStyle w:val="a4"/>
              <w:widowControl w:val="0"/>
              <w:numPr>
                <w:ilvl w:val="0"/>
                <w:numId w:val="15"/>
              </w:numPr>
              <w:ind w:left="0" w:firstLine="0"/>
              <w:jc w:val="both"/>
              <w:rPr>
                <w:rFonts w:ascii="Times New Roman" w:eastAsia="Times New Roman" w:hAnsi="Times New Roman" w:cs="Times New Roman"/>
              </w:rPr>
            </w:pPr>
            <w:proofErr w:type="spellStart"/>
            <w:r w:rsidRPr="00E951EA">
              <w:rPr>
                <w:rFonts w:ascii="Times New Roman" w:eastAsia="Times New Roman" w:hAnsi="Times New Roman" w:cs="Times New Roman"/>
              </w:rPr>
              <w:t>Скан</w:t>
            </w:r>
            <w:proofErr w:type="spellEnd"/>
            <w:r w:rsidRPr="00E951EA">
              <w:rPr>
                <w:rFonts w:ascii="Times New Roman" w:eastAsia="Times New Roman" w:hAnsi="Times New Roman" w:cs="Times New Roman"/>
              </w:rPr>
              <w:t>-копії письмових документів надаються таким чином:</w:t>
            </w:r>
          </w:p>
          <w:p w:rsidR="004B74FA" w:rsidRPr="00E951EA" w:rsidRDefault="004B74FA" w:rsidP="004B74FA">
            <w:pPr>
              <w:widowControl w:val="0"/>
              <w:jc w:val="both"/>
              <w:rPr>
                <w:rFonts w:ascii="Times New Roman" w:eastAsia="Times New Roman" w:hAnsi="Times New Roman" w:cs="Times New Roman"/>
              </w:rPr>
            </w:pPr>
            <w:r w:rsidRPr="00E951EA">
              <w:rPr>
                <w:rFonts w:ascii="Times New Roman" w:eastAsia="Times New Roman" w:hAnsi="Times New Roman" w:cs="Times New Roman"/>
              </w:rPr>
              <w:t xml:space="preserve">шляхом завантаження в електронну систему </w:t>
            </w:r>
            <w:proofErr w:type="spellStart"/>
            <w:r w:rsidRPr="00E951EA">
              <w:rPr>
                <w:rFonts w:ascii="Times New Roman" w:eastAsia="Times New Roman" w:hAnsi="Times New Roman" w:cs="Times New Roman"/>
              </w:rPr>
              <w:t>закупівель</w:t>
            </w:r>
            <w:proofErr w:type="spellEnd"/>
            <w:r w:rsidRPr="00E951EA">
              <w:rPr>
                <w:rFonts w:ascii="Times New Roman" w:eastAsia="Times New Roman" w:hAnsi="Times New Roman" w:cs="Times New Roman"/>
              </w:rPr>
              <w:t xml:space="preserve"> у вигляді </w:t>
            </w:r>
            <w:proofErr w:type="spellStart"/>
            <w:r w:rsidRPr="00E951EA">
              <w:rPr>
                <w:rFonts w:ascii="Times New Roman" w:eastAsia="Times New Roman" w:hAnsi="Times New Roman" w:cs="Times New Roman"/>
              </w:rPr>
              <w:t>скан</w:t>
            </w:r>
            <w:proofErr w:type="spellEnd"/>
            <w:r w:rsidRPr="00E951EA">
              <w:rPr>
                <w:rFonts w:ascii="Times New Roman" w:eastAsia="Times New Roman" w:hAnsi="Times New Roman" w:cs="Times New Roman"/>
              </w:rPr>
              <w:t xml:space="preserve">-копій придатних для </w:t>
            </w:r>
            <w:proofErr w:type="spellStart"/>
            <w:r w:rsidRPr="00E951EA">
              <w:rPr>
                <w:rFonts w:ascii="Times New Roman" w:eastAsia="Times New Roman" w:hAnsi="Times New Roman" w:cs="Times New Roman"/>
              </w:rPr>
              <w:t>машинозчитування</w:t>
            </w:r>
            <w:proofErr w:type="spellEnd"/>
            <w:r w:rsidRPr="00E951EA">
              <w:rPr>
                <w:rFonts w:ascii="Times New Roman" w:eastAsia="Times New Roman" w:hAnsi="Times New Roman" w:cs="Times New Roman"/>
              </w:rPr>
              <w:t xml:space="preserve"> (файли з розширенням «..</w:t>
            </w:r>
            <w:proofErr w:type="spellStart"/>
            <w:r w:rsidRPr="00E951EA">
              <w:rPr>
                <w:rFonts w:ascii="Times New Roman" w:eastAsia="Times New Roman" w:hAnsi="Times New Roman" w:cs="Times New Roman"/>
              </w:rPr>
              <w:t>pdf</w:t>
            </w:r>
            <w:proofErr w:type="spellEnd"/>
            <w:r w:rsidRPr="00E951EA">
              <w:rPr>
                <w:rFonts w:ascii="Times New Roman" w:eastAsia="Times New Roman" w:hAnsi="Times New Roman" w:cs="Times New Roman"/>
              </w:rPr>
              <w:t>.», «..</w:t>
            </w:r>
            <w:proofErr w:type="spellStart"/>
            <w:r w:rsidRPr="00E951EA">
              <w:rPr>
                <w:rFonts w:ascii="Times New Roman" w:eastAsia="Times New Roman" w:hAnsi="Times New Roman" w:cs="Times New Roman"/>
              </w:rPr>
              <w:t>jpeg</w:t>
            </w:r>
            <w:proofErr w:type="spellEnd"/>
            <w:r w:rsidRPr="00E951EA">
              <w:rPr>
                <w:rFonts w:ascii="Times New Roman" w:eastAsia="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1EA">
              <w:rPr>
                <w:rFonts w:ascii="Times New Roman" w:eastAsia="Times New Roman" w:hAnsi="Times New Roman" w:cs="Times New Roman"/>
              </w:rPr>
              <w:t>скан</w:t>
            </w:r>
            <w:proofErr w:type="spellEnd"/>
            <w:r w:rsidRPr="00E951EA">
              <w:rPr>
                <w:rFonts w:ascii="Times New Roman" w:eastAsia="Times New Roman" w:hAnsi="Times New Roman" w:cs="Times New Roman"/>
              </w:rPr>
              <w:t>-копії.</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Документи, що складаються учасником, повинні бут</w:t>
            </w:r>
            <w:r w:rsidRPr="00E951EA">
              <w:rPr>
                <w:rFonts w:ascii="Times New Roman" w:eastAsia="Times New Roman" w:hAnsi="Times New Roman" w:cs="Times New Roman"/>
                <w:sz w:val="24"/>
                <w:szCs w:val="24"/>
              </w:rPr>
              <w:t xml:space="preserve">и оформлені </w:t>
            </w:r>
            <w:r w:rsidRPr="00E951EA">
              <w:rPr>
                <w:rFonts w:ascii="Times New Roman" w:eastAsia="Times New Roman" w:hAnsi="Times New Roman" w:cs="Times New Roman"/>
              </w:rPr>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4B74FA" w:rsidRPr="00E951EA" w:rsidRDefault="004B74FA" w:rsidP="004B74FA">
            <w:pPr>
              <w:pStyle w:val="a4"/>
              <w:widowControl w:val="0"/>
              <w:ind w:left="0" w:firstLine="709"/>
              <w:jc w:val="both"/>
              <w:rPr>
                <w:rFonts w:ascii="Times New Roman" w:eastAsia="Times New Roman" w:hAnsi="Times New Roman" w:cs="Times New Roman"/>
              </w:rPr>
            </w:pPr>
            <w:r w:rsidRPr="00E951EA">
              <w:rPr>
                <w:rFonts w:ascii="Times New Roman" w:eastAsia="Times New Roman" w:hAnsi="Times New Roman" w:cs="Times New Roman"/>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w:t>
            </w:r>
          </w:p>
          <w:p w:rsidR="004B74FA" w:rsidRPr="00E951EA" w:rsidRDefault="004B74FA" w:rsidP="004B74FA">
            <w:pPr>
              <w:widowControl w:val="0"/>
              <w:jc w:val="both"/>
              <w:rPr>
                <w:rFonts w:ascii="Times New Roman" w:eastAsia="Times New Roman" w:hAnsi="Times New Roman" w:cs="Times New Roman"/>
              </w:rPr>
            </w:pPr>
            <w:r w:rsidRPr="00E951EA">
              <w:rPr>
                <w:rFonts w:ascii="Times New Roman" w:eastAsia="Times New Roman" w:hAnsi="Times New Roman" w:cs="Times New Roman"/>
              </w:rPr>
              <w:t xml:space="preserve">учасника (у разі наявності). </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Документи, видані державними органами, повинні відповідати вимогам нормативних актів, відповідно до яких такі документи видані.</w:t>
            </w:r>
          </w:p>
          <w:p w:rsidR="004B74FA" w:rsidRPr="00E951EA" w:rsidRDefault="004B74FA" w:rsidP="004B74FA">
            <w:pPr>
              <w:pStyle w:val="a4"/>
              <w:widowControl w:val="0"/>
              <w:ind w:left="0" w:firstLine="709"/>
              <w:jc w:val="both"/>
              <w:rPr>
                <w:rFonts w:ascii="Times New Roman" w:eastAsia="Times New Roman" w:hAnsi="Times New Roman" w:cs="Times New Roman"/>
              </w:rPr>
            </w:pPr>
            <w:r w:rsidRPr="00E951EA">
              <w:rPr>
                <w:rFonts w:ascii="Times New Roman" w:eastAsia="Times New Roman" w:hAnsi="Times New Roman" w:cs="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4B74FA" w:rsidRPr="00E951EA" w:rsidRDefault="004B74FA" w:rsidP="004B74FA">
            <w:pPr>
              <w:pStyle w:val="a4"/>
              <w:widowControl w:val="0"/>
              <w:ind w:left="0" w:firstLine="709"/>
              <w:jc w:val="both"/>
              <w:rPr>
                <w:rFonts w:ascii="Times New Roman" w:eastAsia="Times New Roman" w:hAnsi="Times New Roman" w:cs="Times New Roman"/>
              </w:rPr>
            </w:pPr>
            <w:r w:rsidRPr="00E951EA">
              <w:rPr>
                <w:rFonts w:ascii="Times New Roman" w:eastAsia="Times New Roman" w:hAnsi="Times New Roman" w:cs="Times New Roman"/>
              </w:rPr>
              <w:t>Забороняється обмежувати перегляд цих файлів шляхом встановлення на них паролів або у будь-який інший спосіб.</w:t>
            </w:r>
          </w:p>
          <w:p w:rsidR="004B74FA" w:rsidRPr="00E951EA" w:rsidRDefault="004B74FA" w:rsidP="004B74FA">
            <w:pPr>
              <w:widowControl w:val="0"/>
              <w:ind w:firstLine="709"/>
              <w:jc w:val="both"/>
              <w:rPr>
                <w:rFonts w:ascii="Times New Roman" w:eastAsia="Times New Roman" w:hAnsi="Times New Roman" w:cs="Times New Roman"/>
                <w:b/>
                <w:i/>
              </w:rPr>
            </w:pPr>
            <w:r w:rsidRPr="00E951EA">
              <w:rPr>
                <w:rFonts w:ascii="Times New Roman" w:eastAsia="Times New Roman" w:hAnsi="Times New Roman" w:cs="Times New Roman"/>
                <w:b/>
                <w:i/>
              </w:rPr>
              <w:t>Опис та приклади формальних несуттєвих помилок.</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74FA" w:rsidRPr="00E951EA" w:rsidRDefault="004B74FA" w:rsidP="004B74FA">
            <w:pPr>
              <w:widowControl w:val="0"/>
              <w:ind w:firstLine="709"/>
              <w:jc w:val="both"/>
              <w:rPr>
                <w:rFonts w:ascii="Times New Roman" w:eastAsia="Times New Roman" w:hAnsi="Times New Roman" w:cs="Times New Roman"/>
                <w:b/>
                <w:i/>
                <w:u w:val="single"/>
              </w:rPr>
            </w:pPr>
            <w:r w:rsidRPr="00E951EA">
              <w:rPr>
                <w:rFonts w:ascii="Times New Roman" w:eastAsia="Times New Roman" w:hAnsi="Times New Roman" w:cs="Times New Roman"/>
                <w:b/>
                <w:i/>
                <w:u w:val="single"/>
              </w:rPr>
              <w:t>Опис формальних помилок:</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1.</w:t>
            </w:r>
            <w:r w:rsidRPr="00E951E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уживання великої літери;</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уживання розділових знаків та відмінювання слів у реченні;</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 xml:space="preserve">використання слова або </w:t>
            </w:r>
            <w:proofErr w:type="spellStart"/>
            <w:r w:rsidRPr="00E951EA">
              <w:rPr>
                <w:rFonts w:ascii="Times New Roman" w:eastAsia="Times New Roman" w:hAnsi="Times New Roman" w:cs="Times New Roman"/>
              </w:rPr>
              <w:t>мовного</w:t>
            </w:r>
            <w:proofErr w:type="spellEnd"/>
            <w:r w:rsidRPr="00E951EA">
              <w:rPr>
                <w:rFonts w:ascii="Times New Roman" w:eastAsia="Times New Roman" w:hAnsi="Times New Roman" w:cs="Times New Roman"/>
              </w:rPr>
              <w:t xml:space="preserve"> звороту, запозичених з іншої мови;</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951EA">
              <w:rPr>
                <w:rFonts w:ascii="Times New Roman" w:eastAsia="Times New Roman" w:hAnsi="Times New Roman" w:cs="Times New Roman"/>
              </w:rPr>
              <w:t>закупівель</w:t>
            </w:r>
            <w:proofErr w:type="spellEnd"/>
            <w:r w:rsidRPr="00E951EA">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застосування правил переносу частини слова з рядка в рядок;</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w:t>
            </w:r>
            <w:r w:rsidRPr="00E951EA">
              <w:rPr>
                <w:rFonts w:ascii="Times New Roman" w:eastAsia="Times New Roman" w:hAnsi="Times New Roman" w:cs="Times New Roman"/>
              </w:rPr>
              <w:tab/>
              <w:t>написання слів разом та/або окремо, та/або через дефіс;</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E951EA">
              <w:rPr>
                <w:rFonts w:ascii="Times New Roman" w:eastAsia="Times New Roman" w:hAnsi="Times New Roman" w:cs="Times New Roman"/>
              </w:rPr>
              <w:lastRenderedPageBreak/>
              <w:t>сторінок/аркушів не відповідає переліку, зазначеному в документі).</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rPr>
              <w:t>2.</w:t>
            </w:r>
            <w:r w:rsidRPr="00E951E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w:t>
            </w:r>
            <w:r w:rsidRPr="00E951EA">
              <w:rPr>
                <w:rFonts w:ascii="Times New Roman" w:eastAsia="Times New Roman" w:hAnsi="Times New Roman" w:cs="Times New Roman"/>
                <w:sz w:val="24"/>
                <w:szCs w:val="24"/>
              </w:rPr>
              <w:t xml:space="preserve">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3.</w:t>
            </w:r>
            <w:r w:rsidRPr="00E951E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4.</w:t>
            </w:r>
            <w:r w:rsidRPr="00E951E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5.</w:t>
            </w:r>
            <w:r w:rsidRPr="00E951E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6.</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7.</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8.</w:t>
            </w:r>
            <w:r w:rsidRPr="00E951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9.</w:t>
            </w:r>
            <w:r w:rsidRPr="00E951E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10.</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11.</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12.</w:t>
            </w:r>
            <w:r w:rsidRPr="00E951E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74FA" w:rsidRPr="00E951EA" w:rsidRDefault="004B74FA" w:rsidP="004B74FA">
            <w:pPr>
              <w:widowControl w:val="0"/>
              <w:ind w:firstLine="709"/>
              <w:jc w:val="both"/>
              <w:rPr>
                <w:rFonts w:ascii="Times New Roman" w:eastAsia="Times New Roman" w:hAnsi="Times New Roman" w:cs="Times New Roman"/>
                <w:b/>
                <w:i/>
                <w:sz w:val="24"/>
                <w:szCs w:val="24"/>
                <w:u w:val="single"/>
              </w:rPr>
            </w:pPr>
            <w:r w:rsidRPr="00E951EA">
              <w:rPr>
                <w:rFonts w:ascii="Times New Roman" w:eastAsia="Times New Roman" w:hAnsi="Times New Roman" w:cs="Times New Roman"/>
                <w:b/>
                <w:i/>
                <w:sz w:val="24"/>
                <w:szCs w:val="24"/>
                <w:u w:val="single"/>
              </w:rPr>
              <w:t>Приклади формальних помилок:</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xml:space="preserve">— «Інформація в довільній формі» замість «Інформація»,  </w:t>
            </w:r>
            <w:r w:rsidRPr="00E951EA">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w:t>
            </w:r>
            <w:proofErr w:type="spellStart"/>
            <w:r w:rsidRPr="00E951EA">
              <w:rPr>
                <w:rFonts w:ascii="Times New Roman" w:eastAsia="Times New Roman" w:hAnsi="Times New Roman" w:cs="Times New Roman"/>
                <w:sz w:val="24"/>
                <w:szCs w:val="24"/>
              </w:rPr>
              <w:t>м.київ</w:t>
            </w:r>
            <w:proofErr w:type="spellEnd"/>
            <w:r w:rsidRPr="00E951EA">
              <w:rPr>
                <w:rFonts w:ascii="Times New Roman" w:eastAsia="Times New Roman" w:hAnsi="Times New Roman" w:cs="Times New Roman"/>
                <w:sz w:val="24"/>
                <w:szCs w:val="24"/>
              </w:rPr>
              <w:t>» замість «</w:t>
            </w:r>
            <w:proofErr w:type="spellStart"/>
            <w:r w:rsidRPr="00E951EA">
              <w:rPr>
                <w:rFonts w:ascii="Times New Roman" w:eastAsia="Times New Roman" w:hAnsi="Times New Roman" w:cs="Times New Roman"/>
                <w:sz w:val="24"/>
                <w:szCs w:val="24"/>
              </w:rPr>
              <w:t>м.Київ</w:t>
            </w:r>
            <w:proofErr w:type="spellEnd"/>
            <w:r w:rsidRPr="00E951EA">
              <w:rPr>
                <w:rFonts w:ascii="Times New Roman" w:eastAsia="Times New Roman" w:hAnsi="Times New Roman" w:cs="Times New Roman"/>
                <w:sz w:val="24"/>
                <w:szCs w:val="24"/>
              </w:rPr>
              <w:t>»;</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«поряд -</w:t>
            </w:r>
            <w:proofErr w:type="spellStart"/>
            <w:r w:rsidRPr="00E951EA">
              <w:rPr>
                <w:rFonts w:ascii="Times New Roman" w:eastAsia="Times New Roman" w:hAnsi="Times New Roman" w:cs="Times New Roman"/>
                <w:sz w:val="24"/>
                <w:szCs w:val="24"/>
              </w:rPr>
              <w:t>ок</w:t>
            </w:r>
            <w:proofErr w:type="spellEnd"/>
            <w:r w:rsidRPr="00E951EA">
              <w:rPr>
                <w:rFonts w:ascii="Times New Roman" w:eastAsia="Times New Roman" w:hAnsi="Times New Roman" w:cs="Times New Roman"/>
                <w:sz w:val="24"/>
                <w:szCs w:val="24"/>
              </w:rPr>
              <w:t>» замість «</w:t>
            </w:r>
            <w:proofErr w:type="spellStart"/>
            <w:r w:rsidRPr="00E951EA">
              <w:rPr>
                <w:rFonts w:ascii="Times New Roman" w:eastAsia="Times New Roman" w:hAnsi="Times New Roman" w:cs="Times New Roman"/>
                <w:sz w:val="24"/>
                <w:szCs w:val="24"/>
              </w:rPr>
              <w:t>поря</w:t>
            </w:r>
            <w:proofErr w:type="spellEnd"/>
            <w:r w:rsidRPr="00E951EA">
              <w:rPr>
                <w:rFonts w:ascii="Times New Roman" w:eastAsia="Times New Roman" w:hAnsi="Times New Roman" w:cs="Times New Roman"/>
                <w:sz w:val="24"/>
                <w:szCs w:val="24"/>
              </w:rPr>
              <w:t xml:space="preserve"> – док»;</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w:t>
            </w:r>
            <w:proofErr w:type="spellStart"/>
            <w:r w:rsidRPr="00E951EA">
              <w:rPr>
                <w:rFonts w:ascii="Times New Roman" w:eastAsia="Times New Roman" w:hAnsi="Times New Roman" w:cs="Times New Roman"/>
                <w:sz w:val="24"/>
                <w:szCs w:val="24"/>
              </w:rPr>
              <w:t>ненадається</w:t>
            </w:r>
            <w:proofErr w:type="spellEnd"/>
            <w:r w:rsidRPr="00E951EA">
              <w:rPr>
                <w:rFonts w:ascii="Times New Roman" w:eastAsia="Times New Roman" w:hAnsi="Times New Roman" w:cs="Times New Roman"/>
                <w:sz w:val="24"/>
                <w:szCs w:val="24"/>
              </w:rPr>
              <w:t>» замість «не надається»»;</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«______________№_____________» замість «14.08.2020 №320/13/14-01»</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951EA">
              <w:rPr>
                <w:rFonts w:ascii="Times New Roman" w:eastAsia="Times New Roman" w:hAnsi="Times New Roman" w:cs="Times New Roman"/>
                <w:sz w:val="24"/>
                <w:szCs w:val="24"/>
              </w:rPr>
              <w:t>pdf</w:t>
            </w:r>
            <w:proofErr w:type="spellEnd"/>
            <w:r w:rsidRPr="00E951EA">
              <w:rPr>
                <w:rFonts w:ascii="Times New Roman" w:eastAsia="Times New Roman" w:hAnsi="Times New Roman" w:cs="Times New Roman"/>
                <w:sz w:val="24"/>
                <w:szCs w:val="24"/>
              </w:rPr>
              <w:t>» (</w:t>
            </w:r>
            <w:proofErr w:type="spellStart"/>
            <w:r w:rsidRPr="00E951EA">
              <w:rPr>
                <w:rFonts w:ascii="Times New Roman" w:eastAsia="Times New Roman" w:hAnsi="Times New Roman" w:cs="Times New Roman"/>
                <w:sz w:val="24"/>
                <w:szCs w:val="24"/>
              </w:rPr>
              <w:t>PortableDocumentFormat</w:t>
            </w:r>
            <w:proofErr w:type="spellEnd"/>
            <w:r w:rsidRPr="00E951EA">
              <w:rPr>
                <w:rFonts w:ascii="Times New Roman" w:eastAsia="Times New Roman" w:hAnsi="Times New Roman" w:cs="Times New Roman"/>
                <w:sz w:val="24"/>
                <w:szCs w:val="24"/>
              </w:rPr>
              <w:t xml:space="preserve">)». </w:t>
            </w:r>
          </w:p>
          <w:p w:rsidR="004B74FA" w:rsidRPr="00E951EA" w:rsidRDefault="004B74FA" w:rsidP="004B74FA">
            <w:pPr>
              <w:widowControl w:val="0"/>
              <w:ind w:left="40" w:firstLine="709"/>
              <w:contextualSpacing/>
              <w:jc w:val="both"/>
              <w:rPr>
                <w:rFonts w:ascii="Times New Roman" w:eastAsia="Times New Roman" w:hAnsi="Times New Roman" w:cs="Times New Roman"/>
                <w:color w:val="000000"/>
                <w:sz w:val="24"/>
                <w:szCs w:val="24"/>
              </w:rPr>
            </w:pPr>
            <w:r w:rsidRPr="00E951E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951EA">
              <w:rPr>
                <w:rFonts w:ascii="Times New Roman" w:eastAsia="Times New Roman" w:hAnsi="Times New Roman" w:cs="Times New Roman"/>
                <w:sz w:val="24"/>
                <w:szCs w:val="24"/>
              </w:rPr>
              <w:t>—</w:t>
            </w:r>
            <w:r w:rsidRPr="00E95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51EA">
              <w:rPr>
                <w:rFonts w:ascii="Times New Roman" w:eastAsia="Times New Roman" w:hAnsi="Times New Roman" w:cs="Times New Roman"/>
                <w:sz w:val="24"/>
                <w:szCs w:val="24"/>
              </w:rPr>
              <w:t>—</w:t>
            </w:r>
            <w:r w:rsidRPr="00E951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51EA">
              <w:rPr>
                <w:rFonts w:ascii="Times New Roman" w:eastAsia="Times New Roman" w:hAnsi="Times New Roman" w:cs="Times New Roman"/>
                <w:sz w:val="24"/>
                <w:szCs w:val="24"/>
              </w:rPr>
              <w:t>—</w:t>
            </w:r>
            <w:r w:rsidRPr="00E951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51EA">
              <w:rPr>
                <w:rFonts w:ascii="Times New Roman" w:eastAsia="Times New Roman" w:hAnsi="Times New Roman" w:cs="Times New Roman"/>
                <w:sz w:val="24"/>
                <w:szCs w:val="24"/>
              </w:rPr>
              <w:t>—</w:t>
            </w:r>
            <w:r w:rsidRPr="00E951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74FA" w:rsidRPr="00E951EA" w:rsidRDefault="004B74FA" w:rsidP="004B74FA">
            <w:pPr>
              <w:spacing w:before="120" w:after="240"/>
              <w:ind w:left="20" w:firstLine="572"/>
              <w:contextualSpacing/>
              <w:jc w:val="both"/>
              <w:rPr>
                <w:rFonts w:ascii="Times New Roman" w:eastAsia="Times New Roman" w:hAnsi="Times New Roman" w:cs="Times New Roman"/>
                <w:color w:val="000000"/>
                <w:sz w:val="24"/>
                <w:szCs w:val="24"/>
              </w:rPr>
            </w:pPr>
            <w:r w:rsidRPr="00E951EA">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951EA">
              <w:rPr>
                <w:rFonts w:ascii="Times New Roman" w:eastAsia="Times New Roman" w:hAnsi="Times New Roman" w:cs="Times New Roman"/>
                <w:color w:val="000000"/>
                <w:sz w:val="24"/>
                <w:szCs w:val="24"/>
              </w:rPr>
              <w:t>ії</w:t>
            </w:r>
            <w:proofErr w:type="spellEnd"/>
            <w:r w:rsidRPr="00E951EA">
              <w:rPr>
                <w:rFonts w:ascii="Times New Roman" w:eastAsia="Times New Roman" w:hAnsi="Times New Roman" w:cs="Times New Roman"/>
                <w:color w:val="000000"/>
                <w:sz w:val="24"/>
                <w:szCs w:val="24"/>
              </w:rPr>
              <w:t xml:space="preserve"> роз`яснення/</w:t>
            </w:r>
            <w:proofErr w:type="spellStart"/>
            <w:r w:rsidRPr="00E951EA">
              <w:rPr>
                <w:rFonts w:ascii="Times New Roman" w:eastAsia="Times New Roman" w:hAnsi="Times New Roman" w:cs="Times New Roman"/>
                <w:color w:val="000000"/>
                <w:sz w:val="24"/>
                <w:szCs w:val="24"/>
              </w:rPr>
              <w:t>нь</w:t>
            </w:r>
            <w:proofErr w:type="spellEnd"/>
            <w:r w:rsidRPr="00E951EA">
              <w:rPr>
                <w:rFonts w:ascii="Times New Roman" w:eastAsia="Times New Roman" w:hAnsi="Times New Roman" w:cs="Times New Roman"/>
                <w:color w:val="000000"/>
                <w:sz w:val="24"/>
                <w:szCs w:val="24"/>
              </w:rPr>
              <w:t xml:space="preserve"> державних органів.</w:t>
            </w:r>
          </w:p>
          <w:p w:rsidR="004B74FA" w:rsidRPr="00E951EA" w:rsidRDefault="004B74FA" w:rsidP="004B74FA">
            <w:pPr>
              <w:spacing w:before="120" w:after="240"/>
              <w:ind w:left="20" w:firstLine="572"/>
              <w:contextualSpacing/>
              <w:jc w:val="both"/>
              <w:rPr>
                <w:rFonts w:ascii="Times New Roman" w:eastAsia="Times New Roman" w:hAnsi="Times New Roman" w:cs="Times New Roman"/>
                <w:color w:val="000000"/>
                <w:sz w:val="24"/>
                <w:szCs w:val="24"/>
              </w:rPr>
            </w:pPr>
            <w:r w:rsidRPr="00E951EA">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E951EA">
              <w:rPr>
                <w:rFonts w:ascii="Times New Roman" w:eastAsia="Times New Roman" w:hAnsi="Times New Roman" w:cs="Times New Roman"/>
                <w:color w:val="000000"/>
                <w:sz w:val="24"/>
                <w:szCs w:val="24"/>
              </w:rPr>
              <w:t>внести</w:t>
            </w:r>
            <w:proofErr w:type="spellEnd"/>
            <w:r w:rsidRPr="00E951EA">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951EA">
              <w:rPr>
                <w:rFonts w:ascii="Times New Roman" w:eastAsia="Times New Roman" w:hAnsi="Times New Roman" w:cs="Times New Roman"/>
                <w:color w:val="000000"/>
                <w:sz w:val="24"/>
                <w:szCs w:val="24"/>
              </w:rPr>
              <w:t>закупівель</w:t>
            </w:r>
            <w:proofErr w:type="spellEnd"/>
            <w:r w:rsidRPr="00E951EA">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p w:rsidR="004B74FA" w:rsidRPr="00E951EA" w:rsidRDefault="004B74FA" w:rsidP="004B74FA">
            <w:pPr>
              <w:spacing w:before="120" w:after="240"/>
              <w:ind w:left="20" w:firstLine="572"/>
              <w:contextualSpacing/>
              <w:jc w:val="both"/>
              <w:rPr>
                <w:rFonts w:ascii="Times New Roman" w:hAnsi="Times New Roman" w:cs="Times New Roman"/>
                <w:sz w:val="24"/>
                <w:szCs w:val="24"/>
                <w:shd w:val="solid" w:color="FFFFFF" w:fill="FFFFFF"/>
                <w:lang w:eastAsia="en-US"/>
              </w:rPr>
            </w:pPr>
          </w:p>
          <w:p w:rsidR="004B74FA" w:rsidRPr="00E951EA" w:rsidRDefault="004B74FA" w:rsidP="004B74FA">
            <w:pPr>
              <w:widowControl w:val="0"/>
              <w:ind w:left="40"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УВАГА!!!</w:t>
            </w:r>
          </w:p>
          <w:p w:rsidR="004B74FA" w:rsidRPr="00E951EA" w:rsidRDefault="004B74FA" w:rsidP="004B74FA">
            <w:pPr>
              <w:widowControl w:val="0"/>
              <w:ind w:firstLine="709"/>
              <w:jc w:val="both"/>
              <w:rPr>
                <w:rFonts w:ascii="Times New Roman" w:eastAsia="Times New Roman" w:hAnsi="Times New Roman" w:cs="Times New Roman"/>
                <w:b/>
                <w:color w:val="000000"/>
                <w:sz w:val="24"/>
                <w:szCs w:val="24"/>
              </w:rPr>
            </w:pPr>
            <w:bookmarkStart w:id="4" w:name="_heading=h.3znysh7" w:colFirst="0" w:colLast="0"/>
            <w:bookmarkEnd w:id="4"/>
            <w:r w:rsidRPr="00E951E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951EA">
              <w:rPr>
                <w:rFonts w:ascii="Times New Roman" w:eastAsia="Times New Roman" w:hAnsi="Times New Roman" w:cs="Times New Roman"/>
                <w:b/>
                <w:color w:val="000000"/>
                <w:sz w:val="24"/>
                <w:szCs w:val="24"/>
              </w:rPr>
              <w:t>закупівель</w:t>
            </w:r>
            <w:proofErr w:type="spellEnd"/>
            <w:r w:rsidRPr="00E951E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51EA">
              <w:rPr>
                <w:rFonts w:ascii="Times New Roman" w:eastAsia="Times New Roman" w:hAnsi="Times New Roman" w:cs="Times New Roman"/>
                <w:b/>
                <w:color w:val="000000"/>
                <w:sz w:val="24"/>
                <w:szCs w:val="24"/>
              </w:rPr>
              <w:t>скан</w:t>
            </w:r>
            <w:proofErr w:type="spellEnd"/>
            <w:r w:rsidRPr="00E951EA">
              <w:rPr>
                <w:rFonts w:ascii="Times New Roman" w:eastAsia="Times New Roman" w:hAnsi="Times New Roman" w:cs="Times New Roman"/>
                <w:b/>
                <w:color w:val="000000"/>
                <w:sz w:val="24"/>
                <w:szCs w:val="24"/>
              </w:rPr>
              <w:t xml:space="preserve">-копій через електронну систему </w:t>
            </w:r>
            <w:proofErr w:type="spellStart"/>
            <w:r w:rsidRPr="00E951EA">
              <w:rPr>
                <w:rFonts w:ascii="Times New Roman" w:eastAsia="Times New Roman" w:hAnsi="Times New Roman" w:cs="Times New Roman"/>
                <w:b/>
                <w:color w:val="000000"/>
                <w:sz w:val="24"/>
                <w:szCs w:val="24"/>
              </w:rPr>
              <w:t>закупівель</w:t>
            </w:r>
            <w:proofErr w:type="spellEnd"/>
            <w:r w:rsidRPr="00E951E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Винятки:</w:t>
            </w:r>
          </w:p>
          <w:p w:rsidR="004B74FA" w:rsidRPr="00E951EA" w:rsidRDefault="004B74FA" w:rsidP="004B74FA">
            <w:pPr>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74FA" w:rsidRPr="00E951EA" w:rsidRDefault="004B74FA" w:rsidP="004B74FA">
            <w:pPr>
              <w:widowControl w:val="0"/>
              <w:ind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74FA" w:rsidRPr="00E951EA" w:rsidRDefault="004B74FA" w:rsidP="004B74FA">
            <w:pPr>
              <w:widowControl w:val="0"/>
              <w:ind w:left="40" w:firstLine="709"/>
              <w:jc w:val="both"/>
              <w:rPr>
                <w:rFonts w:ascii="Times New Roman" w:eastAsia="Times New Roman" w:hAnsi="Times New Roman" w:cs="Times New Roman"/>
                <w:b/>
                <w:sz w:val="24"/>
                <w:szCs w:val="24"/>
              </w:rPr>
            </w:pPr>
            <w:r w:rsidRPr="00E951E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951EA">
              <w:rPr>
                <w:rFonts w:ascii="Times New Roman" w:eastAsia="Times New Roman" w:hAnsi="Times New Roman" w:cs="Times New Roman"/>
                <w:b/>
                <w:color w:val="000000"/>
                <w:sz w:val="24"/>
                <w:szCs w:val="24"/>
              </w:rPr>
              <w:t>закупівель</w:t>
            </w:r>
            <w:proofErr w:type="spellEnd"/>
            <w:r w:rsidRPr="00E951EA">
              <w:rPr>
                <w:rFonts w:ascii="Times New Roman" w:eastAsia="Times New Roman" w:hAnsi="Times New Roman" w:cs="Times New Roman"/>
                <w:b/>
                <w:color w:val="000000"/>
                <w:sz w:val="24"/>
                <w:szCs w:val="24"/>
              </w:rPr>
              <w:t xml:space="preserve"> </w:t>
            </w:r>
            <w:r w:rsidRPr="00E951E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74FA" w:rsidRPr="00E951EA" w:rsidRDefault="004B74FA" w:rsidP="004B74FA">
            <w:pPr>
              <w:widowControl w:val="0"/>
              <w:ind w:left="40" w:firstLine="709"/>
              <w:jc w:val="both"/>
              <w:rPr>
                <w:rFonts w:ascii="Times New Roman" w:eastAsia="Times New Roman" w:hAnsi="Times New Roman" w:cs="Times New Roman"/>
                <w:b/>
                <w:color w:val="000000"/>
                <w:sz w:val="24"/>
                <w:szCs w:val="24"/>
              </w:rPr>
            </w:pPr>
            <w:r w:rsidRPr="00E951E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951EA">
              <w:rPr>
                <w:rFonts w:ascii="Times New Roman" w:eastAsia="Times New Roman" w:hAnsi="Times New Roman" w:cs="Times New Roman"/>
                <w:b/>
                <w:color w:val="000000"/>
                <w:sz w:val="24"/>
                <w:szCs w:val="24"/>
              </w:rPr>
              <w:t>засвідчувального</w:t>
            </w:r>
            <w:proofErr w:type="spellEnd"/>
            <w:r w:rsidRPr="00E951E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B74FA" w:rsidRPr="00E951EA" w:rsidRDefault="004B74FA" w:rsidP="004B74FA">
            <w:pPr>
              <w:widowControl w:val="0"/>
              <w:ind w:firstLine="709"/>
              <w:jc w:val="both"/>
              <w:rPr>
                <w:rFonts w:ascii="Times New Roman" w:eastAsia="Times New Roman" w:hAnsi="Times New Roman" w:cs="Times New Roman"/>
                <w:color w:val="0D0D0D"/>
              </w:rPr>
            </w:pPr>
            <w:bookmarkStart w:id="5" w:name="_heading=h.2et92p0" w:colFirst="0" w:colLast="0"/>
            <w:bookmarkEnd w:id="5"/>
            <w:r w:rsidRPr="00E951EA">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E951EA">
              <w:rPr>
                <w:rFonts w:ascii="Times New Roman" w:eastAsia="Times New Roman" w:hAnsi="Times New Roman" w:cs="Times New Roman"/>
                <w:color w:val="000000"/>
              </w:rPr>
              <w:t>закупівель</w:t>
            </w:r>
            <w:proofErr w:type="spellEnd"/>
            <w:r w:rsidRPr="00E951EA">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E951EA">
              <w:rPr>
                <w:rFonts w:ascii="Times New Roman" w:eastAsia="Times New Roman" w:hAnsi="Times New Roman" w:cs="Times New Roman"/>
                <w:color w:val="000000"/>
              </w:rPr>
              <w:t>закупівель</w:t>
            </w:r>
            <w:proofErr w:type="spellEnd"/>
            <w:r w:rsidRPr="00E951EA">
              <w:rPr>
                <w:rFonts w:ascii="Times New Roman" w:eastAsia="Times New Roman" w:hAnsi="Times New Roman" w:cs="Times New Roman"/>
                <w:color w:val="000000"/>
              </w:rPr>
              <w:t>).</w:t>
            </w:r>
            <w:r w:rsidRPr="00E951EA">
              <w:rPr>
                <w:rFonts w:ascii="Times New Roman" w:eastAsia="Times New Roman" w:hAnsi="Times New Roman" w:cs="Times New Roman"/>
                <w:color w:val="0D0D0D"/>
              </w:rPr>
              <w:t xml:space="preserve"> </w:t>
            </w:r>
          </w:p>
          <w:p w:rsidR="004B74FA" w:rsidRPr="00E951EA" w:rsidRDefault="004B74FA" w:rsidP="004B74FA">
            <w:pPr>
              <w:widowControl w:val="0"/>
              <w:ind w:firstLine="709"/>
              <w:jc w:val="both"/>
              <w:rPr>
                <w:rFonts w:ascii="Times New Roman" w:eastAsia="Times New Roman" w:hAnsi="Times New Roman" w:cs="Times New Roman"/>
              </w:rPr>
            </w:pPr>
            <w:bookmarkStart w:id="6" w:name="_heading=h.hjqm8skarbdr" w:colFirst="0" w:colLast="0"/>
            <w:bookmarkEnd w:id="6"/>
            <w:r w:rsidRPr="00E951EA">
              <w:rPr>
                <w:rFonts w:ascii="Times New Roman" w:eastAsia="Times New Roman" w:hAnsi="Times New Roman" w:cs="Times New Roman"/>
              </w:rPr>
              <w:t xml:space="preserve">Тендерні пропозиції мають право подавати всі заінтересовані особи. </w:t>
            </w:r>
          </w:p>
          <w:p w:rsidR="004B74FA" w:rsidRPr="00E951EA" w:rsidRDefault="004B74FA" w:rsidP="004B74FA">
            <w:pPr>
              <w:widowControl w:val="0"/>
              <w:ind w:firstLine="709"/>
              <w:jc w:val="both"/>
              <w:rPr>
                <w:rFonts w:ascii="Times New Roman" w:eastAsia="Times New Roman" w:hAnsi="Times New Roman" w:cs="Times New Roman"/>
              </w:rPr>
            </w:pPr>
            <w:bookmarkStart w:id="7" w:name="_heading=h.ftj7vaqoric" w:colFirst="0" w:colLast="0"/>
            <w:bookmarkEnd w:id="7"/>
            <w:r w:rsidRPr="00E951EA">
              <w:rPr>
                <w:rFonts w:ascii="Times New Roman" w:eastAsia="Times New Roman" w:hAnsi="Times New Roman" w:cs="Times New Roman"/>
              </w:rPr>
              <w:t>Кожен учасник має право подати тільки одну тендерну пропозицію</w:t>
            </w:r>
            <w:r w:rsidRPr="00E951EA">
              <w:rPr>
                <w:rFonts w:ascii="Times New Roman" w:eastAsia="Times New Roman" w:hAnsi="Times New Roman" w:cs="Times New Roman"/>
                <w:b/>
              </w:rPr>
              <w:t xml:space="preserve"> </w:t>
            </w:r>
            <w:r w:rsidRPr="00E951EA">
              <w:rPr>
                <w:rFonts w:ascii="Times New Roman" w:eastAsia="Times New Roman" w:hAnsi="Times New Roman" w:cs="Times New Roman"/>
              </w:rPr>
              <w:t>(у тому числі до визначеної в тендерній документації частини предмета закупівлі (лота).</w:t>
            </w:r>
          </w:p>
          <w:p w:rsidR="004B74FA" w:rsidRPr="00E951EA" w:rsidRDefault="004B74FA" w:rsidP="004B74FA">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B74FA" w:rsidRPr="00E951EA" w:rsidRDefault="004B74FA" w:rsidP="004B74FA">
            <w:pPr>
              <w:widowControl w:val="0"/>
              <w:ind w:firstLine="709"/>
              <w:jc w:val="both"/>
              <w:rPr>
                <w:rFonts w:ascii="Times New Roman" w:eastAsia="Times New Roman" w:hAnsi="Times New Roman" w:cs="Times New Roman"/>
                <w:sz w:val="24"/>
                <w:szCs w:val="24"/>
              </w:rPr>
            </w:pPr>
            <w:r w:rsidRPr="00E951EA">
              <w:rPr>
                <w:rFonts w:ascii="Times New Roman" w:eastAsia="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9424C2" w:rsidRPr="00D56818" w:rsidTr="001F4246">
        <w:trPr>
          <w:gridAfter w:val="1"/>
          <w:wAfter w:w="21" w:type="dxa"/>
        </w:trPr>
        <w:tc>
          <w:tcPr>
            <w:tcW w:w="567" w:type="dxa"/>
            <w:shd w:val="clear" w:color="auto" w:fill="auto"/>
          </w:tcPr>
          <w:p w:rsidR="009424C2" w:rsidRPr="001E7CDA" w:rsidRDefault="009424C2" w:rsidP="009424C2">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9424C2" w:rsidRPr="001E7CDA" w:rsidRDefault="009424C2" w:rsidP="009424C2">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vAlign w:val="center"/>
          </w:tcPr>
          <w:p w:rsidR="009424C2" w:rsidRPr="00E951EA" w:rsidRDefault="009424C2" w:rsidP="009424C2">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 xml:space="preserve">Тендерні пропозиції вважаються дійсними </w:t>
            </w:r>
            <w:r w:rsidRPr="00E951EA">
              <w:rPr>
                <w:rFonts w:ascii="Times New Roman" w:eastAsia="Times New Roman" w:hAnsi="Times New Roman" w:cs="Times New Roman"/>
                <w:b/>
                <w:i/>
                <w:u w:val="single"/>
              </w:rPr>
              <w:t>протягом 90 (дев’яносто) днів</w:t>
            </w:r>
            <w:r w:rsidRPr="00E951EA">
              <w:rPr>
                <w:rFonts w:ascii="Times New Roman" w:eastAsia="Times New Roman" w:hAnsi="Times New Roman" w:cs="Times New Roman"/>
              </w:rPr>
              <w:t xml:space="preserve"> із дати кінцевого строку подання тендерних пропозицій. </w:t>
            </w:r>
          </w:p>
          <w:p w:rsidR="009424C2" w:rsidRPr="00E951EA" w:rsidRDefault="009424C2" w:rsidP="009424C2">
            <w:pPr>
              <w:widowControl w:val="0"/>
              <w:ind w:firstLine="709"/>
              <w:jc w:val="both"/>
              <w:rPr>
                <w:rFonts w:ascii="Times New Roman" w:eastAsia="Times New Roman" w:hAnsi="Times New Roman" w:cs="Times New Roman"/>
              </w:rPr>
            </w:pPr>
            <w:r w:rsidRPr="00E951E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24C2" w:rsidRPr="00E951EA" w:rsidRDefault="009424C2" w:rsidP="009424C2">
            <w:pPr>
              <w:widowControl w:val="0"/>
              <w:jc w:val="both"/>
              <w:rPr>
                <w:rFonts w:ascii="Times New Roman" w:eastAsia="Times New Roman" w:hAnsi="Times New Roman" w:cs="Times New Roman"/>
                <w:u w:val="single"/>
              </w:rPr>
            </w:pPr>
            <w:r w:rsidRPr="00E951EA">
              <w:rPr>
                <w:rFonts w:ascii="Times New Roman" w:eastAsia="Times New Roman" w:hAnsi="Times New Roman" w:cs="Times New Roman"/>
              </w:rPr>
              <w:t xml:space="preserve">Учасник процедури закупівлі </w:t>
            </w:r>
            <w:r w:rsidRPr="00E951EA">
              <w:rPr>
                <w:rFonts w:ascii="Times New Roman" w:eastAsia="Times New Roman" w:hAnsi="Times New Roman" w:cs="Times New Roman"/>
                <w:u w:val="single"/>
              </w:rPr>
              <w:t>має право:</w:t>
            </w:r>
          </w:p>
          <w:p w:rsidR="009424C2" w:rsidRPr="00E951EA" w:rsidRDefault="009424C2" w:rsidP="009424C2">
            <w:pPr>
              <w:pStyle w:val="a4"/>
              <w:widowControl w:val="0"/>
              <w:ind w:left="0"/>
              <w:jc w:val="both"/>
              <w:rPr>
                <w:rFonts w:ascii="Times New Roman" w:eastAsia="Times New Roman" w:hAnsi="Times New Roman" w:cs="Times New Roman"/>
              </w:rPr>
            </w:pPr>
            <w:r w:rsidRPr="00E951EA">
              <w:rPr>
                <w:rFonts w:ascii="Times New Roman" w:eastAsia="Times New Roman" w:hAnsi="Times New Roman" w:cs="Times New Roman"/>
              </w:rPr>
              <w:t>-  відхилити таку вимогу, не втрачаючи при цьому наданого ним забезпечення тендерної пропозиції;</w:t>
            </w:r>
          </w:p>
          <w:p w:rsidR="009424C2" w:rsidRPr="00E951EA" w:rsidRDefault="009424C2" w:rsidP="009424C2">
            <w:pPr>
              <w:pStyle w:val="a4"/>
              <w:widowControl w:val="0"/>
              <w:numPr>
                <w:ilvl w:val="0"/>
                <w:numId w:val="15"/>
              </w:numPr>
              <w:ind w:left="0"/>
              <w:jc w:val="both"/>
              <w:rPr>
                <w:rFonts w:ascii="Times New Roman" w:eastAsia="Times New Roman" w:hAnsi="Times New Roman" w:cs="Times New Roman"/>
              </w:rPr>
            </w:pPr>
            <w:r w:rsidRPr="00E951EA">
              <w:rPr>
                <w:rFonts w:ascii="Times New Roman" w:eastAsia="Times New Roman" w:hAnsi="Times New Roman" w:cs="Times New Roman"/>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424C2" w:rsidRPr="00896A34" w:rsidRDefault="009424C2" w:rsidP="009424C2">
            <w:pPr>
              <w:widowControl w:val="0"/>
              <w:ind w:firstLine="709"/>
              <w:jc w:val="both"/>
              <w:rPr>
                <w:rFonts w:ascii="Times New Roman" w:eastAsia="Times New Roman" w:hAnsi="Times New Roman" w:cs="Times New Roman"/>
                <w:strike/>
                <w:sz w:val="24"/>
                <w:szCs w:val="24"/>
              </w:rPr>
            </w:pPr>
            <w:r w:rsidRPr="00E951EA">
              <w:rPr>
                <w:rFonts w:ascii="Times New Roman" w:eastAsia="Times New Roman" w:hAnsi="Times New Roman" w:cs="Times New Roman"/>
              </w:rPr>
              <w:t xml:space="preserve">У разі необхідності учасник процедури закупівлі має право з власної </w:t>
            </w:r>
            <w:r w:rsidRPr="00E951EA">
              <w:rPr>
                <w:rFonts w:ascii="Times New Roman" w:eastAsia="Times New Roman" w:hAnsi="Times New Roman" w:cs="Times New Roman"/>
              </w:rPr>
              <w:lastRenderedPageBreak/>
              <w:t xml:space="preserve">ініціативи продовжити строк дії своєї тендерної пропозиції, повідомивши про це замовникові через електронну систему </w:t>
            </w:r>
            <w:proofErr w:type="spellStart"/>
            <w:r w:rsidRPr="00E951EA">
              <w:rPr>
                <w:rFonts w:ascii="Times New Roman" w:eastAsia="Times New Roman" w:hAnsi="Times New Roman" w:cs="Times New Roman"/>
              </w:rPr>
              <w:t>закупівель</w:t>
            </w:r>
            <w:proofErr w:type="spellEnd"/>
            <w:r w:rsidRPr="00E951EA">
              <w:rPr>
                <w:rFonts w:ascii="Times New Roman" w:eastAsia="Times New Roman" w:hAnsi="Times New Roman" w:cs="Times New Roman"/>
              </w:rPr>
              <w:t>.</w:t>
            </w:r>
          </w:p>
        </w:tc>
      </w:tr>
      <w:tr w:rsidR="00433E8D" w:rsidRPr="00D56818" w:rsidTr="00631468">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433E8D" w:rsidRDefault="00650BE7" w:rsidP="00433E8D">
            <w:pPr>
              <w:rPr>
                <w:rFonts w:ascii="Times New Roman" w:eastAsia="Times New Roman" w:hAnsi="Times New Roman" w:cs="Times New Roman"/>
              </w:rPr>
            </w:pPr>
            <w:r w:rsidRPr="00D56818">
              <w:rPr>
                <w:rFonts w:ascii="Times New Roman" w:eastAsia="Times New Roman" w:hAnsi="Times New Roman" w:cs="Times New Roman"/>
                <w:b/>
              </w:rPr>
              <w:t xml:space="preserve">Кваліфікаційні критерії до учасників та вимоги, </w:t>
            </w:r>
            <w:r>
              <w:rPr>
                <w:rFonts w:ascii="Times New Roman" w:eastAsia="Times New Roman" w:hAnsi="Times New Roman" w:cs="Times New Roman"/>
                <w:b/>
              </w:rPr>
              <w:t>згідно  з пунктом 28, 48</w:t>
            </w:r>
            <w:r w:rsidRPr="007E5737">
              <w:rPr>
                <w:rFonts w:ascii="Times New Roman" w:eastAsia="Times New Roman" w:hAnsi="Times New Roman" w:cs="Times New Roman"/>
                <w:b/>
              </w:rPr>
              <w:t xml:space="preserve"> та пунктом 4</w:t>
            </w:r>
            <w:r>
              <w:rPr>
                <w:rFonts w:ascii="Times New Roman" w:eastAsia="Times New Roman" w:hAnsi="Times New Roman" w:cs="Times New Roman"/>
                <w:b/>
              </w:rPr>
              <w:t>7</w:t>
            </w:r>
            <w:r w:rsidRPr="007E5737">
              <w:rPr>
                <w:rFonts w:ascii="Times New Roman" w:eastAsia="Times New Roman" w:hAnsi="Times New Roman" w:cs="Times New Roman"/>
                <w:b/>
              </w:rPr>
              <w:t xml:space="preserve">  Особливостей</w:t>
            </w:r>
            <w:r>
              <w:rPr>
                <w:rFonts w:ascii="Times New Roman" w:eastAsia="Times New Roman" w:hAnsi="Times New Roman" w:cs="Times New Roman"/>
              </w:rPr>
              <w:t xml:space="preserve"> </w:t>
            </w:r>
          </w:p>
          <w:p w:rsidR="00433E8D" w:rsidRPr="00635B5C" w:rsidRDefault="00433E8D" w:rsidP="00433E8D">
            <w:pPr>
              <w:rPr>
                <w:rFonts w:ascii="Times New Roman" w:eastAsia="Times New Roman" w:hAnsi="Times New Roman" w:cs="Times New Roman"/>
              </w:rPr>
            </w:pPr>
          </w:p>
        </w:tc>
        <w:tc>
          <w:tcPr>
            <w:tcW w:w="7363" w:type="dxa"/>
          </w:tcPr>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5.1. Замовник установлює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Підстави, визначені пунктом 47 Особливостей.</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2) відомості про юридичну особу, яка є учасником процедури закупівлі, </w:t>
            </w:r>
            <w:proofErr w:type="spellStart"/>
            <w:r w:rsidRPr="00650BE7">
              <w:rPr>
                <w:rFonts w:ascii="Times New Roman" w:hAnsi="Times New Roman"/>
              </w:rPr>
              <w:t>внесено</w:t>
            </w:r>
            <w:proofErr w:type="spellEnd"/>
            <w:r w:rsidRPr="00650BE7">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0BE7">
              <w:rPr>
                <w:rFonts w:ascii="Times New Roman" w:hAnsi="Times New Roman"/>
              </w:rPr>
              <w:t>антиконкурентних</w:t>
            </w:r>
            <w:proofErr w:type="spellEnd"/>
            <w:r w:rsidRPr="00650BE7">
              <w:rPr>
                <w:rFonts w:ascii="Times New Roman" w:hAnsi="Times New Roman"/>
              </w:rPr>
              <w:t xml:space="preserve"> узгоджених дій, що стосуються спотворення результатів тендерів;</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11) учасник процедури закупівлі або кінцевий </w:t>
            </w:r>
            <w:proofErr w:type="spellStart"/>
            <w:r w:rsidRPr="00650BE7">
              <w:rPr>
                <w:rFonts w:ascii="Times New Roman" w:hAnsi="Times New Roman"/>
              </w:rPr>
              <w:t>бенефіціарний</w:t>
            </w:r>
            <w:proofErr w:type="spellEnd"/>
            <w:r w:rsidRPr="00650BE7">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Pr="00650BE7">
              <w:rPr>
                <w:rFonts w:ascii="Times New Roman" w:hAnsi="Times New Roman"/>
              </w:rPr>
              <w:lastRenderedPageBreak/>
              <w:t xml:space="preserve">неї публічних </w:t>
            </w:r>
            <w:proofErr w:type="spellStart"/>
            <w:r w:rsidRPr="00650BE7">
              <w:rPr>
                <w:rFonts w:ascii="Times New Roman" w:hAnsi="Times New Roman"/>
              </w:rPr>
              <w:t>закупівель</w:t>
            </w:r>
            <w:proofErr w:type="spellEnd"/>
            <w:r w:rsidRPr="00650BE7">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5.1.1.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5.1.2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 </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5.2. Учасник процедури закупівлі підтверджує відсутність підстав, зазначених у пункту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50BE7">
              <w:rPr>
                <w:rFonts w:ascii="Times New Roman" w:hAnsi="Times New Roman"/>
              </w:rPr>
              <w:t>закупівель</w:t>
            </w:r>
            <w:proofErr w:type="spellEnd"/>
            <w:r w:rsidRPr="00650BE7">
              <w:rPr>
                <w:rFonts w:ascii="Times New Roman" w:hAnsi="Times New Roman"/>
              </w:rPr>
              <w:t xml:space="preserve"> під час подання тендерної пропозиції.</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5.3. Замовник не вимагає від учасника процедури закупівлі під час подання тендерної пропозиції в електронній системі </w:t>
            </w:r>
            <w:proofErr w:type="spellStart"/>
            <w:r w:rsidRPr="00650BE7">
              <w:rPr>
                <w:rFonts w:ascii="Times New Roman" w:hAnsi="Times New Roman"/>
              </w:rPr>
              <w:t>закупівель</w:t>
            </w:r>
            <w:proofErr w:type="spellEnd"/>
            <w:r w:rsidRPr="00650BE7">
              <w:rPr>
                <w:rFonts w:ascii="Times New Roman" w:hAnsi="Times New Roman"/>
              </w:rPr>
              <w:t xml:space="preserve"> будь-яких документів, що підтверджують відсутність підстав, визначених у пункту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(детальніше – згідно із Додатком 1 до тендерної документації).</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5.3.1.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50BE7">
              <w:rPr>
                <w:rFonts w:ascii="Times New Roman" w:hAnsi="Times New Roman"/>
              </w:rPr>
              <w:t>закупівель</w:t>
            </w:r>
            <w:proofErr w:type="spellEnd"/>
            <w:r w:rsidRPr="00650BE7">
              <w:rPr>
                <w:rFonts w:ascii="Times New Roman" w:hAnsi="Times New Roman"/>
              </w:rPr>
              <w:t xml:space="preserve"> відсутність в учасника процедури закупівлі підстав, визначених підпунктами 1 і 7 пункту 47 Особливостей.</w:t>
            </w:r>
          </w:p>
          <w:p w:rsidR="00650BE7" w:rsidRPr="00650BE7" w:rsidRDefault="00650BE7" w:rsidP="00650BE7">
            <w:pPr>
              <w:widowControl w:val="0"/>
              <w:ind w:right="120"/>
              <w:jc w:val="both"/>
              <w:rPr>
                <w:rFonts w:ascii="Times New Roman" w:hAnsi="Times New Roman"/>
              </w:rPr>
            </w:pPr>
            <w:r w:rsidRPr="00650BE7">
              <w:rPr>
                <w:rFonts w:ascii="Times New Roman" w:hAnsi="Times New Roman"/>
              </w:rPr>
              <w:t xml:space="preserve">5.4. Переможець процедури закупівлі у строк, що не перевищує чотири дні з дати оприлюднення в електронній системі </w:t>
            </w:r>
            <w:proofErr w:type="spellStart"/>
            <w:r w:rsidRPr="00650BE7">
              <w:rPr>
                <w:rFonts w:ascii="Times New Roman" w:hAnsi="Times New Roman"/>
              </w:rPr>
              <w:t>закупівель</w:t>
            </w:r>
            <w:proofErr w:type="spellEnd"/>
            <w:r w:rsidRPr="00650BE7">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0BE7">
              <w:rPr>
                <w:rFonts w:ascii="Times New Roman" w:hAnsi="Times New Roman"/>
              </w:rPr>
              <w:t>закупівель</w:t>
            </w:r>
            <w:proofErr w:type="spellEnd"/>
            <w:r w:rsidRPr="00650BE7">
              <w:rPr>
                <w:rFonts w:ascii="Times New Roman" w:hAnsi="Times New Roma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50BE7">
              <w:rPr>
                <w:rFonts w:ascii="Times New Roman" w:hAnsi="Times New Roman"/>
              </w:rPr>
              <w:t>закупівель</w:t>
            </w:r>
            <w:proofErr w:type="spellEnd"/>
            <w:r w:rsidRPr="00650BE7">
              <w:rPr>
                <w:rFonts w:ascii="Times New Roman" w:hAnsi="Times New Roman"/>
              </w:rPr>
              <w:t xml:space="preserve">, крім випадків, коли доступ до такої інформації є обмеженим на момент оприлюднення оголошення про проведення відкритих торгів. </w:t>
            </w:r>
          </w:p>
          <w:p w:rsidR="00433E8D" w:rsidRPr="00292CA0" w:rsidRDefault="00650BE7" w:rsidP="00650BE7">
            <w:pPr>
              <w:widowControl w:val="0"/>
              <w:ind w:firstLine="6"/>
              <w:jc w:val="both"/>
              <w:rPr>
                <w:rFonts w:ascii="Times New Roman" w:hAnsi="Times New Roman" w:cs="Times New Roman"/>
                <w:color w:val="000000" w:themeColor="text1"/>
                <w:shd w:val="solid" w:color="FFFFFF" w:fill="FFFFFF"/>
                <w:lang w:eastAsia="en-US"/>
              </w:rPr>
            </w:pPr>
            <w:r w:rsidRPr="00650BE7">
              <w:rPr>
                <w:rFonts w:ascii="Times New Roman" w:hAnsi="Times New Roman"/>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50BE7">
              <w:rPr>
                <w:rFonts w:ascii="Times New Roman" w:hAnsi="Times New Roman"/>
              </w:rPr>
              <w:lastRenderedPageBreak/>
              <w:t xml:space="preserve">єдиних державних реєстрах, доступ до яких є вільним, або публічної інформації, що є доступною в електронній системі </w:t>
            </w:r>
            <w:proofErr w:type="spellStart"/>
            <w:r w:rsidRPr="00650BE7">
              <w:rPr>
                <w:rFonts w:ascii="Times New Roman" w:hAnsi="Times New Roman"/>
              </w:rPr>
              <w:t>закупівель</w:t>
            </w:r>
            <w:proofErr w:type="spellEnd"/>
            <w:r w:rsidRPr="00650BE7">
              <w:rPr>
                <w:rFonts w:ascii="Times New Roman" w:hAnsi="Times New Roman"/>
              </w:rPr>
              <w:t>, крім випадків, якщо доступ до такої інформації є обмеженим на момент оприлюднення оголошення про проведення відкритих торгів.</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433E8D">
              <w:rPr>
                <w:rFonts w:ascii="Times New Roman" w:eastAsia="Times New Roman" w:hAnsi="Times New Roman" w:cs="Times New Roman"/>
                <w:b/>
              </w:rPr>
              <w:t>Інформація про технічні, якісні та</w:t>
            </w:r>
            <w:r w:rsidRPr="00D56818">
              <w:rPr>
                <w:rFonts w:ascii="Times New Roman" w:eastAsia="Times New Roman" w:hAnsi="Times New Roman" w:cs="Times New Roman"/>
                <w:b/>
              </w:rPr>
              <w:t xml:space="preserve"> кількісні характеристики предмета закупівлі</w:t>
            </w:r>
          </w:p>
        </w:tc>
        <w:tc>
          <w:tcPr>
            <w:tcW w:w="7363" w:type="dxa"/>
          </w:tcPr>
          <w:p w:rsidR="009424C2" w:rsidRPr="00BE737F" w:rsidRDefault="009424C2" w:rsidP="009424C2">
            <w:pPr>
              <w:widowControl w:val="0"/>
              <w:ind w:right="120" w:firstLine="450"/>
              <w:jc w:val="both"/>
              <w:rPr>
                <w:rFonts w:ascii="Times New Roman" w:eastAsia="Times New Roman" w:hAnsi="Times New Roman" w:cs="Times New Roman"/>
                <w:sz w:val="24"/>
                <w:szCs w:val="24"/>
              </w:rPr>
            </w:pPr>
            <w:r w:rsidRPr="00E951EA">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7">
              <w:r w:rsidRPr="00E951EA">
                <w:rPr>
                  <w:rFonts w:ascii="Times New Roman" w:eastAsia="Times New Roman" w:hAnsi="Times New Roman" w:cs="Times New Roman"/>
                </w:rPr>
                <w:t xml:space="preserve"> пунктом третім </w:t>
              </w:r>
            </w:hyperlink>
            <w:hyperlink r:id="rId8">
              <w:r w:rsidRPr="00E951EA">
                <w:rPr>
                  <w:rFonts w:ascii="Times New Roman" w:eastAsia="Times New Roman" w:hAnsi="Times New Roman" w:cs="Times New Roman"/>
                  <w:u w:val="single"/>
                </w:rPr>
                <w:t>частиною другою</w:t>
              </w:r>
            </w:hyperlink>
            <w:r w:rsidRPr="00E951EA">
              <w:rPr>
                <w:rFonts w:ascii="Times New Roman" w:eastAsia="Times New Roman" w:hAnsi="Times New Roman" w:cs="Times New Roman"/>
              </w:rPr>
              <w:t xml:space="preserve"> статті 22 Закону зазначено в </w:t>
            </w:r>
            <w:r w:rsidRPr="00E951EA">
              <w:rPr>
                <w:rFonts w:ascii="Times New Roman" w:eastAsia="Times New Roman" w:hAnsi="Times New Roman" w:cs="Times New Roman"/>
                <w:b/>
                <w:i/>
              </w:rPr>
              <w:t>Додатку 2</w:t>
            </w:r>
            <w:r w:rsidRPr="00E951EA">
              <w:rPr>
                <w:rFonts w:ascii="Times New Roman" w:eastAsia="Times New Roman" w:hAnsi="Times New Roman" w:cs="Times New Roman"/>
                <w:b/>
              </w:rPr>
              <w:t xml:space="preserve"> </w:t>
            </w:r>
            <w:r w:rsidRPr="00E951EA">
              <w:rPr>
                <w:rFonts w:ascii="Times New Roman" w:eastAsia="Times New Roman" w:hAnsi="Times New Roman" w:cs="Times New Roman"/>
              </w:rPr>
              <w:t>до цієї тендерної документації</w:t>
            </w:r>
            <w:r w:rsidRPr="00BE737F">
              <w:rPr>
                <w:rFonts w:ascii="Times New Roman" w:eastAsia="Times New Roman" w:hAnsi="Times New Roman" w:cs="Times New Roman"/>
                <w:sz w:val="24"/>
                <w:szCs w:val="24"/>
              </w:rPr>
              <w:t>.</w:t>
            </w:r>
          </w:p>
          <w:p w:rsidR="00E1203C" w:rsidRPr="008B46C2" w:rsidRDefault="00E1203C" w:rsidP="004469B0">
            <w:pPr>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9424C2" w:rsidRPr="00D56818" w:rsidTr="005423DA">
        <w:trPr>
          <w:gridAfter w:val="1"/>
          <w:wAfter w:w="21" w:type="dxa"/>
        </w:trPr>
        <w:tc>
          <w:tcPr>
            <w:tcW w:w="567" w:type="dxa"/>
            <w:shd w:val="clear" w:color="auto" w:fill="auto"/>
          </w:tcPr>
          <w:p w:rsidR="009424C2" w:rsidRPr="00D56818" w:rsidRDefault="009424C2" w:rsidP="009424C2">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9424C2" w:rsidRPr="00D56818" w:rsidRDefault="009424C2" w:rsidP="009424C2">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vAlign w:val="center"/>
          </w:tcPr>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 xml:space="preserve">8.1. Учасник процедури закупівлі має право </w:t>
            </w:r>
            <w:proofErr w:type="spellStart"/>
            <w:r w:rsidRPr="00A92D0C">
              <w:rPr>
                <w:rFonts w:ascii="Times New Roman" w:eastAsia="Times New Roman" w:hAnsi="Times New Roman" w:cs="Times New Roman"/>
              </w:rPr>
              <w:t>внести</w:t>
            </w:r>
            <w:proofErr w:type="spellEnd"/>
            <w:r w:rsidRPr="00A92D0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2D0C">
              <w:rPr>
                <w:rFonts w:ascii="Times New Roman" w:eastAsia="Times New Roman" w:hAnsi="Times New Roman" w:cs="Times New Roman"/>
              </w:rPr>
              <w:t>закупівель</w:t>
            </w:r>
            <w:proofErr w:type="spellEnd"/>
            <w:r w:rsidRPr="00A92D0C">
              <w:rPr>
                <w:rFonts w:ascii="Times New Roman" w:eastAsia="Times New Roman" w:hAnsi="Times New Roman" w:cs="Times New Roman"/>
              </w:rPr>
              <w:t xml:space="preserve"> до закінчення кінцевого строку подання тендерних пропозицій.</w:t>
            </w:r>
          </w:p>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2D0C">
              <w:rPr>
                <w:rFonts w:ascii="Times New Roman" w:eastAsia="Times New Roman" w:hAnsi="Times New Roman" w:cs="Times New Roman"/>
              </w:rPr>
              <w:t>закупівель</w:t>
            </w:r>
            <w:proofErr w:type="spellEnd"/>
            <w:r w:rsidRPr="00A92D0C">
              <w:rPr>
                <w:rFonts w:ascii="Times New Roman" w:eastAsia="Times New Roman" w:hAnsi="Times New Roman" w:cs="Times New Roman"/>
              </w:rPr>
              <w:t xml:space="preserve"> уточнених або нових документів в електронній системі </w:t>
            </w:r>
            <w:proofErr w:type="spellStart"/>
            <w:r w:rsidRPr="00A92D0C">
              <w:rPr>
                <w:rFonts w:ascii="Times New Roman" w:eastAsia="Times New Roman" w:hAnsi="Times New Roman" w:cs="Times New Roman"/>
              </w:rPr>
              <w:t>закупівель</w:t>
            </w:r>
            <w:proofErr w:type="spellEnd"/>
            <w:r w:rsidRPr="00A92D0C">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92D0C">
              <w:rPr>
                <w:rFonts w:ascii="Times New Roman" w:eastAsia="Times New Roman" w:hAnsi="Times New Roman" w:cs="Times New Roman"/>
              </w:rPr>
              <w:t>закупівель</w:t>
            </w:r>
            <w:proofErr w:type="spellEnd"/>
            <w:r w:rsidRPr="00A92D0C">
              <w:rPr>
                <w:rFonts w:ascii="Times New Roman" w:eastAsia="Times New Roman" w:hAnsi="Times New Roman" w:cs="Times New Roman"/>
              </w:rPr>
              <w:t xml:space="preserve"> повідомлення з вимогою про усунення таких </w:t>
            </w:r>
            <w:proofErr w:type="spellStart"/>
            <w:r w:rsidRPr="00A92D0C">
              <w:rPr>
                <w:rFonts w:ascii="Times New Roman" w:eastAsia="Times New Roman" w:hAnsi="Times New Roman" w:cs="Times New Roman"/>
              </w:rPr>
              <w:t>невідповідностей</w:t>
            </w:r>
            <w:proofErr w:type="spellEnd"/>
            <w:r w:rsidRPr="00A92D0C">
              <w:rPr>
                <w:rFonts w:ascii="Times New Roman" w:eastAsia="Times New Roman" w:hAnsi="Times New Roman" w:cs="Times New Roman"/>
              </w:rPr>
              <w:t>.</w:t>
            </w:r>
          </w:p>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 xml:space="preserve">8.3. Замовник розглядає подані тендерні пропозиції з урахуванням виправлення або не виправлення учасниками виявлених </w:t>
            </w:r>
            <w:proofErr w:type="spellStart"/>
            <w:r w:rsidRPr="00A92D0C">
              <w:rPr>
                <w:rFonts w:ascii="Times New Roman" w:eastAsia="Times New Roman" w:hAnsi="Times New Roman" w:cs="Times New Roman"/>
              </w:rPr>
              <w:t>невідповідностей</w:t>
            </w:r>
            <w:proofErr w:type="spellEnd"/>
            <w:r w:rsidRPr="00A92D0C">
              <w:rPr>
                <w:rFonts w:ascii="Times New Roman" w:eastAsia="Times New Roman" w:hAnsi="Times New Roman" w:cs="Times New Roman"/>
              </w:rPr>
              <w:t>.</w:t>
            </w:r>
          </w:p>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 xml:space="preserve">8.4.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2D0C">
              <w:rPr>
                <w:rFonts w:ascii="Times New Roman" w:eastAsia="Times New Roman" w:hAnsi="Times New Roman" w:cs="Times New Roman"/>
              </w:rPr>
              <w:t>невідповідностей</w:t>
            </w:r>
            <w:proofErr w:type="spellEnd"/>
            <w:r w:rsidRPr="00A92D0C">
              <w:rPr>
                <w:rFonts w:ascii="Times New Roman" w:eastAsia="Times New Roman" w:hAnsi="Times New Roman" w:cs="Times New Roman"/>
              </w:rPr>
              <w:t xml:space="preserve"> в електронній системі </w:t>
            </w:r>
            <w:proofErr w:type="spellStart"/>
            <w:r w:rsidRPr="00A92D0C">
              <w:rPr>
                <w:rFonts w:ascii="Times New Roman" w:eastAsia="Times New Roman" w:hAnsi="Times New Roman" w:cs="Times New Roman"/>
              </w:rPr>
              <w:t>закупівель</w:t>
            </w:r>
            <w:proofErr w:type="spellEnd"/>
            <w:r w:rsidRPr="00A92D0C">
              <w:rPr>
                <w:rFonts w:ascii="Times New Roman" w:eastAsia="Times New Roman" w:hAnsi="Times New Roman" w:cs="Times New Roman"/>
              </w:rPr>
              <w:t>.</w:t>
            </w:r>
          </w:p>
          <w:p w:rsidR="00A92D0C" w:rsidRPr="00A92D0C"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8.5.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24C2" w:rsidRPr="00E951EA" w:rsidRDefault="00A92D0C" w:rsidP="00A92D0C">
            <w:pPr>
              <w:widowControl w:val="0"/>
              <w:jc w:val="both"/>
              <w:rPr>
                <w:rFonts w:ascii="Times New Roman" w:eastAsia="Times New Roman" w:hAnsi="Times New Roman" w:cs="Times New Roman"/>
              </w:rPr>
            </w:pPr>
            <w:r w:rsidRPr="00A92D0C">
              <w:rPr>
                <w:rFonts w:ascii="Times New Roman" w:eastAsia="Times New Roman" w:hAnsi="Times New Roman" w:cs="Times New Roman"/>
              </w:rPr>
              <w:t xml:space="preserve">8.6.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2D0C">
              <w:rPr>
                <w:rFonts w:ascii="Times New Roman" w:eastAsia="Times New Roman" w:hAnsi="Times New Roman" w:cs="Times New Roman"/>
              </w:rPr>
              <w:t>невідповідностей</w:t>
            </w:r>
            <w:proofErr w:type="spellEnd"/>
            <w:r w:rsidRPr="00A92D0C">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D20C5E" w:rsidRPr="00E951EA" w:rsidRDefault="004B727B" w:rsidP="00D20C5E">
            <w:pPr>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 </w:t>
            </w:r>
            <w:r w:rsidR="00A04CFD" w:rsidRPr="00E951EA">
              <w:rPr>
                <w:rFonts w:ascii="Times New Roman" w:eastAsia="Times New Roman" w:hAnsi="Times New Roman" w:cs="Times New Roman"/>
              </w:rPr>
              <w:t xml:space="preserve">Кінцевий строк подання тендерних </w:t>
            </w:r>
            <w:r w:rsidR="00A04CFD" w:rsidRPr="00CB3E9B">
              <w:rPr>
                <w:rFonts w:ascii="Times New Roman" w:eastAsia="Times New Roman" w:hAnsi="Times New Roman" w:cs="Times New Roman"/>
              </w:rPr>
              <w:t xml:space="preserve">пропозицій </w:t>
            </w:r>
            <w:r w:rsidR="00A04CFD" w:rsidRPr="00777C55">
              <w:rPr>
                <w:rFonts w:ascii="Times New Roman" w:eastAsia="Times New Roman" w:hAnsi="Times New Roman" w:cs="Times New Roman"/>
              </w:rPr>
              <w:t>—</w:t>
            </w:r>
            <w:r w:rsidR="00CE49F7" w:rsidRPr="00777C55">
              <w:rPr>
                <w:rFonts w:ascii="Times New Roman" w:eastAsia="Times New Roman" w:hAnsi="Times New Roman" w:cs="Times New Roman"/>
              </w:rPr>
              <w:t xml:space="preserve"> </w:t>
            </w:r>
            <w:r w:rsidR="00C05C8F" w:rsidRPr="00777C55">
              <w:rPr>
                <w:rFonts w:ascii="Times New Roman" w:eastAsia="Times New Roman" w:hAnsi="Times New Roman" w:cs="Times New Roman"/>
                <w:b/>
                <w:lang w:eastAsia="ru-RU"/>
              </w:rPr>
              <w:t>2</w:t>
            </w:r>
            <w:r w:rsidR="009758F3">
              <w:rPr>
                <w:rFonts w:ascii="Times New Roman" w:eastAsia="Times New Roman" w:hAnsi="Times New Roman" w:cs="Times New Roman"/>
                <w:b/>
                <w:lang w:eastAsia="ru-RU"/>
              </w:rPr>
              <w:t>7</w:t>
            </w:r>
            <w:r w:rsidR="00D20C5E" w:rsidRPr="00777C55">
              <w:rPr>
                <w:rFonts w:ascii="Times New Roman" w:eastAsia="Times New Roman" w:hAnsi="Times New Roman" w:cs="Times New Roman"/>
                <w:b/>
                <w:lang w:eastAsia="ru-RU"/>
              </w:rPr>
              <w:t>.0</w:t>
            </w:r>
            <w:r w:rsidR="009758F3">
              <w:rPr>
                <w:rFonts w:ascii="Times New Roman" w:eastAsia="Times New Roman" w:hAnsi="Times New Roman" w:cs="Times New Roman"/>
                <w:b/>
                <w:lang w:eastAsia="ru-RU"/>
              </w:rPr>
              <w:t>2</w:t>
            </w:r>
            <w:r w:rsidR="00D20C5E" w:rsidRPr="00777C55">
              <w:rPr>
                <w:rFonts w:ascii="Times New Roman" w:eastAsia="Times New Roman" w:hAnsi="Times New Roman" w:cs="Times New Roman"/>
                <w:b/>
                <w:lang w:eastAsia="ru-RU"/>
              </w:rPr>
              <w:t>.202</w:t>
            </w:r>
            <w:r w:rsidR="009424C2" w:rsidRPr="00777C55">
              <w:rPr>
                <w:rFonts w:ascii="Times New Roman" w:eastAsia="Times New Roman" w:hAnsi="Times New Roman" w:cs="Times New Roman"/>
                <w:b/>
                <w:lang w:eastAsia="ru-RU"/>
              </w:rPr>
              <w:t xml:space="preserve">4 </w:t>
            </w:r>
            <w:r w:rsidR="00D20C5E" w:rsidRPr="00777C55">
              <w:rPr>
                <w:rFonts w:ascii="Times New Roman" w:eastAsia="Times New Roman" w:hAnsi="Times New Roman" w:cs="Times New Roman"/>
                <w:b/>
                <w:lang w:eastAsia="ru-RU"/>
              </w:rPr>
              <w:t>р. 08:00 год.</w:t>
            </w:r>
          </w:p>
          <w:p w:rsidR="009424C2" w:rsidRPr="00E951EA" w:rsidRDefault="009424C2" w:rsidP="0083389F">
            <w:pPr>
              <w:widowControl w:val="0"/>
              <w:ind w:left="40" w:right="120"/>
              <w:jc w:val="both"/>
              <w:rPr>
                <w:rFonts w:ascii="Times New Roman" w:eastAsia="Times New Roman" w:hAnsi="Times New Roman" w:cs="Times New Roman"/>
              </w:rPr>
            </w:pPr>
            <w:r w:rsidRPr="00E951E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424C2" w:rsidRPr="00E951EA" w:rsidRDefault="009424C2" w:rsidP="0083389F">
            <w:pPr>
              <w:widowControl w:val="0"/>
              <w:jc w:val="both"/>
              <w:rPr>
                <w:rFonts w:ascii="Times New Roman" w:eastAsia="Times New Roman" w:hAnsi="Times New Roman" w:cs="Times New Roman"/>
              </w:rPr>
            </w:pPr>
            <w:r w:rsidRPr="00E951EA">
              <w:rPr>
                <w:rFonts w:ascii="Times New Roman" w:eastAsia="Times New Roman" w:hAnsi="Times New Roman" w:cs="Times New Roman"/>
              </w:rPr>
              <w:lastRenderedPageBreak/>
              <w:t xml:space="preserve">Електронна система </w:t>
            </w:r>
            <w:proofErr w:type="spellStart"/>
            <w:r w:rsidRPr="00E951EA">
              <w:rPr>
                <w:rFonts w:ascii="Times New Roman" w:eastAsia="Times New Roman" w:hAnsi="Times New Roman" w:cs="Times New Roman"/>
              </w:rPr>
              <w:t>закупівель</w:t>
            </w:r>
            <w:proofErr w:type="spellEnd"/>
            <w:r w:rsidRPr="00E951EA">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000E31" w:rsidRPr="00D56818" w:rsidRDefault="009424C2" w:rsidP="009424C2">
            <w:pPr>
              <w:widowControl w:val="0"/>
              <w:ind w:left="6"/>
              <w:jc w:val="both"/>
              <w:rPr>
                <w:rFonts w:ascii="Times New Roman" w:eastAsia="Times New Roman" w:hAnsi="Times New Roman" w:cs="Times New Roman"/>
              </w:rPr>
            </w:pPr>
            <w:r w:rsidRPr="00E951EA">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E951EA">
              <w:rPr>
                <w:rFonts w:ascii="Times New Roman" w:eastAsia="Times New Roman" w:hAnsi="Times New Roman" w:cs="Times New Roman"/>
              </w:rPr>
              <w:t>закупівель</w:t>
            </w:r>
            <w:proofErr w:type="spellEnd"/>
            <w:r w:rsidRPr="00E951EA">
              <w:rPr>
                <w:rFonts w:ascii="Times New Roman" w:eastAsia="Times New Roman" w:hAnsi="Times New Roman" w:cs="Times New Roman"/>
              </w:rPr>
              <w:t>.</w:t>
            </w:r>
          </w:p>
        </w:tc>
      </w:tr>
      <w:tr w:rsidR="009424C2" w:rsidRPr="00D56818" w:rsidTr="00EE1CB1">
        <w:trPr>
          <w:gridAfter w:val="1"/>
          <w:wAfter w:w="21" w:type="dxa"/>
        </w:trPr>
        <w:tc>
          <w:tcPr>
            <w:tcW w:w="567" w:type="dxa"/>
            <w:shd w:val="clear" w:color="auto" w:fill="auto"/>
          </w:tcPr>
          <w:p w:rsidR="009424C2" w:rsidRPr="00D56818" w:rsidRDefault="009424C2" w:rsidP="009424C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9424C2" w:rsidRPr="00D56818" w:rsidRDefault="009424C2" w:rsidP="009424C2">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vAlign w:val="center"/>
          </w:tcPr>
          <w:p w:rsidR="009424C2" w:rsidRPr="00E951EA" w:rsidRDefault="009424C2" w:rsidP="0083389F">
            <w:pPr>
              <w:shd w:val="clear" w:color="auto" w:fill="FFFFFF"/>
              <w:jc w:val="both"/>
              <w:rPr>
                <w:rFonts w:ascii="Times New Roman" w:eastAsia="Times New Roman" w:hAnsi="Times New Roman" w:cs="Times New Roman"/>
              </w:rPr>
            </w:pPr>
            <w:r w:rsidRPr="00E951EA">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951EA">
              <w:rPr>
                <w:rFonts w:ascii="Times New Roman" w:eastAsia="Times New Roman" w:hAnsi="Times New Roman" w:cs="Times New Roman"/>
              </w:rPr>
              <w:t>закупівель</w:t>
            </w:r>
            <w:proofErr w:type="spellEnd"/>
            <w:r w:rsidRPr="00E951EA">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E951EA">
              <w:rPr>
                <w:rFonts w:ascii="Times New Roman" w:eastAsia="Times New Roman" w:hAnsi="Times New Roman" w:cs="Times New Roman"/>
              </w:rPr>
              <w:t>закупівель</w:t>
            </w:r>
            <w:proofErr w:type="spellEnd"/>
            <w:r w:rsidRPr="00E951EA">
              <w:rPr>
                <w:rFonts w:ascii="Times New Roman" w:eastAsia="Times New Roman" w:hAnsi="Times New Roman" w:cs="Times New Roman"/>
              </w:rPr>
              <w:t>.</w:t>
            </w:r>
          </w:p>
          <w:p w:rsidR="009424C2" w:rsidRPr="00E951EA" w:rsidRDefault="009424C2" w:rsidP="0083389F">
            <w:pPr>
              <w:shd w:val="clear" w:color="auto" w:fill="FFFFFF"/>
              <w:jc w:val="both"/>
              <w:rPr>
                <w:rFonts w:ascii="Times New Roman" w:eastAsia="Times New Roman" w:hAnsi="Times New Roman" w:cs="Times New Roman"/>
              </w:rPr>
            </w:pPr>
            <w:r w:rsidRPr="00E951EA">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24C2" w:rsidRPr="00896A34" w:rsidRDefault="009424C2" w:rsidP="0083389F">
            <w:pPr>
              <w:shd w:val="clear" w:color="auto" w:fill="FFFFFF"/>
              <w:jc w:val="both"/>
              <w:rPr>
                <w:rFonts w:ascii="Times New Roman" w:eastAsia="Times New Roman" w:hAnsi="Times New Roman" w:cs="Times New Roman"/>
                <w:color w:val="00B050"/>
                <w:sz w:val="24"/>
                <w:szCs w:val="24"/>
              </w:rPr>
            </w:pPr>
            <w:r w:rsidRPr="00E951EA">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E951EA">
                <w:rPr>
                  <w:rFonts w:ascii="Times New Roman" w:eastAsia="Times New Roman" w:hAnsi="Times New Roman" w:cs="Times New Roman"/>
                </w:rPr>
                <w:t>47</w:t>
              </w:r>
            </w:hyperlink>
            <w:r w:rsidRPr="00E951EA">
              <w:rPr>
                <w:rFonts w:ascii="Times New Roman" w:eastAsia="Times New Roman" w:hAnsi="Times New Roman" w:cs="Times New Roman"/>
              </w:rPr>
              <w:t xml:space="preserve"> Особливостей.</w:t>
            </w:r>
          </w:p>
        </w:tc>
      </w:tr>
      <w:tr w:rsidR="00A92D0C" w:rsidRPr="00D56818" w:rsidTr="00EE1CB1">
        <w:trPr>
          <w:gridAfter w:val="1"/>
          <w:wAfter w:w="21" w:type="dxa"/>
        </w:trPr>
        <w:tc>
          <w:tcPr>
            <w:tcW w:w="567" w:type="dxa"/>
            <w:shd w:val="clear" w:color="auto" w:fill="auto"/>
          </w:tcPr>
          <w:p w:rsidR="00A92D0C" w:rsidRPr="00D56818" w:rsidRDefault="00A92D0C" w:rsidP="009424C2">
            <w:pPr>
              <w:rPr>
                <w:rFonts w:ascii="Times New Roman" w:hAnsi="Times New Roman" w:cs="Times New Roman"/>
              </w:rPr>
            </w:pPr>
            <w:r>
              <w:rPr>
                <w:rFonts w:ascii="Times New Roman" w:hAnsi="Times New Roman" w:cs="Times New Roman"/>
              </w:rPr>
              <w:t>3.</w:t>
            </w:r>
          </w:p>
        </w:tc>
        <w:tc>
          <w:tcPr>
            <w:tcW w:w="2693" w:type="dxa"/>
            <w:shd w:val="clear" w:color="auto" w:fill="auto"/>
          </w:tcPr>
          <w:p w:rsidR="00A92D0C" w:rsidRDefault="00A92D0C" w:rsidP="00A92D0C">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A92D0C" w:rsidRPr="00D56818" w:rsidRDefault="00A92D0C" w:rsidP="009424C2">
            <w:pPr>
              <w:rPr>
                <w:rFonts w:ascii="Times New Roman" w:eastAsia="Times New Roman" w:hAnsi="Times New Roman" w:cs="Times New Roman"/>
                <w:b/>
              </w:rPr>
            </w:pPr>
          </w:p>
        </w:tc>
        <w:tc>
          <w:tcPr>
            <w:tcW w:w="7363" w:type="dxa"/>
            <w:vAlign w:val="center"/>
          </w:tcPr>
          <w:p w:rsidR="00A92D0C" w:rsidRPr="00663D20" w:rsidRDefault="00A92D0C" w:rsidP="00A92D0C">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63D20">
              <w:rPr>
                <w:rFonts w:ascii="Times New Roman" w:eastAsia="Times New Roman" w:hAnsi="Times New Roman" w:cs="Times New Roman"/>
              </w:rPr>
              <w:t>закупівель</w:t>
            </w:r>
            <w:proofErr w:type="spellEnd"/>
            <w:r w:rsidRPr="00663D20">
              <w:rPr>
                <w:rFonts w:ascii="Times New Roman" w:eastAsia="Times New Roman" w:hAnsi="Times New Roman" w:cs="Times New Roman"/>
              </w:rPr>
              <w:t xml:space="preserve"> відповідно до </w:t>
            </w:r>
            <w:hyperlink r:id="rId10" w:anchor="n1562" w:tgtFrame="_blank" w:history="1">
              <w:r w:rsidRPr="00663D20">
                <w:rPr>
                  <w:rFonts w:ascii="Times New Roman" w:eastAsia="Times New Roman" w:hAnsi="Times New Roman" w:cs="Times New Roman"/>
                </w:rPr>
                <w:t>статті 30</w:t>
              </w:r>
            </w:hyperlink>
            <w:r w:rsidRPr="00663D20">
              <w:rPr>
                <w:rFonts w:ascii="Times New Roman" w:eastAsia="Times New Roman" w:hAnsi="Times New Roman" w:cs="Times New Roman"/>
              </w:rPr>
              <w:t> Закону.</w:t>
            </w:r>
          </w:p>
          <w:p w:rsidR="00A92D0C" w:rsidRPr="00F9677E" w:rsidRDefault="00A92D0C" w:rsidP="00A92D0C">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Pr>
                <w:rFonts w:ascii="Times New Roman" w:eastAsia="Times New Roman" w:hAnsi="Times New Roman" w:cs="Times New Roman"/>
              </w:rPr>
              <w:t xml:space="preserve"> </w:t>
            </w:r>
            <w:r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rsidR="00A92D0C" w:rsidRPr="00663D20" w:rsidRDefault="00A92D0C" w:rsidP="00A92D0C">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Pr="00663D20">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663D20">
              <w:rPr>
                <w:rFonts w:ascii="Times New Roman" w:eastAsia="Times New Roman" w:hAnsi="Times New Roman" w:cs="Times New Roman"/>
              </w:rPr>
              <w:t>закупівель</w:t>
            </w:r>
            <w:proofErr w:type="spellEnd"/>
            <w:r w:rsidRPr="00663D20">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92D0C" w:rsidRPr="00E951EA" w:rsidRDefault="00A92D0C" w:rsidP="00A92D0C">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3.4. </w:t>
            </w:r>
            <w:r w:rsidRPr="00663D20">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663D20">
              <w:rPr>
                <w:rFonts w:ascii="Times New Roman" w:eastAsia="Times New Roman" w:hAnsi="Times New Roman" w:cs="Times New Roman"/>
              </w:rPr>
              <w:t>закупівель</w:t>
            </w:r>
            <w:proofErr w:type="spellEnd"/>
            <w:r w:rsidRPr="00663D20">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433E8D" w:rsidRPr="00D56818" w:rsidTr="001A79C6">
        <w:trPr>
          <w:gridAfter w:val="1"/>
          <w:wAfter w:w="21" w:type="dxa"/>
        </w:trPr>
        <w:tc>
          <w:tcPr>
            <w:tcW w:w="567" w:type="dxa"/>
            <w:shd w:val="clear" w:color="auto" w:fill="auto"/>
          </w:tcPr>
          <w:p w:rsidR="00433E8D" w:rsidRPr="00D56818" w:rsidRDefault="00433E8D" w:rsidP="00433E8D">
            <w:pPr>
              <w:pStyle w:val="a4"/>
              <w:numPr>
                <w:ilvl w:val="3"/>
                <w:numId w:val="2"/>
              </w:numPr>
              <w:ind w:left="0" w:firstLine="0"/>
              <w:rPr>
                <w:rFonts w:ascii="Times New Roman" w:hAnsi="Times New Roman" w:cs="Times New Roman"/>
              </w:rPr>
            </w:pP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33E8D" w:rsidRDefault="00433E8D" w:rsidP="00433E8D">
            <w:pPr>
              <w:pStyle w:val="a4"/>
              <w:widowControl w:val="0"/>
              <w:numPr>
                <w:ilvl w:val="2"/>
                <w:numId w:val="16"/>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 xml:space="preserve">Оцінка тендерної пропозиції проводиться електронною системою </w:t>
            </w:r>
            <w:proofErr w:type="spellStart"/>
            <w:r w:rsidRPr="00BC2731">
              <w:rPr>
                <w:rFonts w:ascii="Times New Roman" w:eastAsia="Times New Roman" w:hAnsi="Times New Roman" w:cs="Times New Roman"/>
                <w:color w:val="000000"/>
                <w:lang w:eastAsia="ru-RU"/>
              </w:rPr>
              <w:t>закупівель</w:t>
            </w:r>
            <w:proofErr w:type="spellEnd"/>
            <w:r w:rsidRPr="00BC2731">
              <w:rPr>
                <w:rFonts w:ascii="Times New Roman" w:eastAsia="Times New Roman" w:hAnsi="Times New Roman" w:cs="Times New Roman"/>
                <w:color w:val="00000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C2731">
              <w:rPr>
                <w:rFonts w:ascii="Times New Roman" w:eastAsia="Times New Roman" w:hAnsi="Times New Roman" w:cs="Times New Roman"/>
                <w:color w:val="000000"/>
                <w:lang w:eastAsia="ru-RU"/>
              </w:rPr>
              <w:t>закупівель</w:t>
            </w:r>
            <w:proofErr w:type="spellEnd"/>
            <w:r w:rsidRPr="00BC2731">
              <w:rPr>
                <w:rFonts w:ascii="Times New Roman" w:eastAsia="Times New Roman" w:hAnsi="Times New Roman" w:cs="Times New Roman"/>
                <w:color w:val="000000"/>
                <w:lang w:eastAsia="ru-RU"/>
              </w:rPr>
              <w:t xml:space="preserve">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rsidR="00433E8D" w:rsidRPr="001E3152"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11"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12"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13" w:anchor="n1553" w:tgtFrame="_blank" w:history="1">
              <w:r w:rsidRPr="00C60659">
                <w:rPr>
                  <w:color w:val="000000"/>
                  <w:sz w:val="22"/>
                  <w:szCs w:val="22"/>
                  <w:lang w:eastAsia="ru-RU"/>
                </w:rPr>
                <w:t>шістнадцятої</w:t>
              </w:r>
            </w:hyperlink>
            <w:r w:rsidRPr="00C60659">
              <w:rPr>
                <w:color w:val="000000"/>
                <w:sz w:val="22"/>
                <w:szCs w:val="22"/>
                <w:lang w:eastAsia="ru-RU"/>
              </w:rPr>
              <w:t>, абзаців </w:t>
            </w:r>
            <w:hyperlink r:id="rId14"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15"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16"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rsidR="00433E8D"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433E8D" w:rsidRPr="00B95E9E"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33E8D" w:rsidRPr="00B95E9E"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bookmarkStart w:id="8" w:name="n54"/>
            <w:bookmarkEnd w:id="8"/>
            <w:r w:rsidRPr="00B95E9E">
              <w:rPr>
                <w:color w:val="000000"/>
                <w:sz w:val="22"/>
                <w:szCs w:val="22"/>
                <w:lang w:eastAsia="ru-RU"/>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протягом одного дня з дня прийняття відповідного рішення.</w:t>
            </w:r>
          </w:p>
          <w:p w:rsidR="00433E8D"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33E8D" w:rsidRPr="00DE0955"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bookmarkStart w:id="9" w:name="n56"/>
            <w:bookmarkEnd w:id="9"/>
            <w:r w:rsidRPr="00DE0955">
              <w:rPr>
                <w:color w:val="000000"/>
                <w:sz w:val="22"/>
                <w:szCs w:val="22"/>
                <w:lang w:eastAsia="ru-RU"/>
              </w:rPr>
              <w:t xml:space="preserve">Якщо була подана одна тендерна пропозиція, електронна система </w:t>
            </w:r>
            <w:proofErr w:type="spellStart"/>
            <w:r w:rsidRPr="00DE0955">
              <w:rPr>
                <w:color w:val="000000"/>
                <w:sz w:val="22"/>
                <w:szCs w:val="22"/>
                <w:lang w:eastAsia="ru-RU"/>
              </w:rPr>
              <w:t>закупівель</w:t>
            </w:r>
            <w:proofErr w:type="spellEnd"/>
            <w:r w:rsidRPr="00DE0955">
              <w:rPr>
                <w:color w:val="000000"/>
                <w:sz w:val="22"/>
                <w:szCs w:val="22"/>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433E8D" w:rsidRPr="00733DED"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33DED">
              <w:rPr>
                <w:color w:val="000000"/>
                <w:sz w:val="22"/>
                <w:szCs w:val="22"/>
                <w:lang w:eastAsia="ru-RU"/>
              </w:rPr>
              <w:t>закупівель</w:t>
            </w:r>
            <w:proofErr w:type="spellEnd"/>
            <w:r w:rsidRPr="00733DED">
              <w:rPr>
                <w:color w:val="000000"/>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733DED">
              <w:rPr>
                <w:b/>
                <w:color w:val="000000"/>
                <w:sz w:val="22"/>
                <w:szCs w:val="22"/>
                <w:lang w:eastAsia="ru-RU"/>
              </w:rPr>
              <w:t>надати протягом одного робочого дня</w:t>
            </w:r>
            <w:r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3E8D" w:rsidRPr="00D145DB" w:rsidRDefault="00433E8D" w:rsidP="00433E8D">
            <w:pPr>
              <w:pStyle w:val="rvps2"/>
              <w:numPr>
                <w:ilvl w:val="1"/>
                <w:numId w:val="16"/>
              </w:numPr>
              <w:shd w:val="clear" w:color="auto" w:fill="FFFFFF"/>
              <w:tabs>
                <w:tab w:val="left" w:pos="409"/>
              </w:tabs>
              <w:spacing w:before="0" w:beforeAutospacing="0" w:after="0" w:afterAutospacing="0"/>
              <w:ind w:left="6" w:hanging="6"/>
              <w:jc w:val="both"/>
              <w:rPr>
                <w:color w:val="000000"/>
                <w:sz w:val="22"/>
                <w:szCs w:val="22"/>
                <w:lang w:eastAsia="ru-RU"/>
              </w:rPr>
            </w:pPr>
            <w:bookmarkStart w:id="10" w:name="n58"/>
            <w:bookmarkEnd w:id="10"/>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bCs/>
                <w:color w:val="000000"/>
                <w:sz w:val="22"/>
                <w:szCs w:val="22"/>
                <w:lang w:eastAsia="ru-RU"/>
              </w:rPr>
              <w:t xml:space="preserve">в </w:t>
            </w:r>
            <w:r w:rsidRPr="00D145DB">
              <w:rPr>
                <w:bCs/>
                <w:color w:val="000000"/>
                <w:sz w:val="22"/>
                <w:szCs w:val="22"/>
                <w:lang w:eastAsia="ru-RU"/>
              </w:rPr>
              <w:t xml:space="preserve"> пункт</w:t>
            </w:r>
            <w:r>
              <w:rPr>
                <w:bCs/>
                <w:color w:val="000000"/>
                <w:sz w:val="22"/>
                <w:szCs w:val="22"/>
                <w:lang w:eastAsia="ru-RU"/>
              </w:rPr>
              <w:t>і 37 Особливостей.</w:t>
            </w:r>
          </w:p>
          <w:p w:rsidR="00433E8D" w:rsidRPr="00D145DB" w:rsidRDefault="00433E8D" w:rsidP="00433E8D">
            <w:pPr>
              <w:pStyle w:val="rvps2"/>
              <w:numPr>
                <w:ilvl w:val="1"/>
                <w:numId w:val="16"/>
              </w:numPr>
              <w:shd w:val="clear" w:color="auto" w:fill="FFFFFF"/>
              <w:tabs>
                <w:tab w:val="left" w:pos="573"/>
              </w:tabs>
              <w:spacing w:before="0" w:beforeAutospacing="0" w:after="0" w:afterAutospacing="0"/>
              <w:ind w:left="6" w:hanging="6"/>
              <w:jc w:val="both"/>
              <w:rPr>
                <w:color w:val="000000"/>
                <w:sz w:val="22"/>
                <w:szCs w:val="22"/>
                <w:lang w:eastAsia="ru-RU"/>
              </w:rPr>
            </w:pPr>
            <w:bookmarkStart w:id="11" w:name="n59"/>
            <w:bookmarkEnd w:id="11"/>
            <w:r w:rsidRPr="00D145DB">
              <w:rPr>
                <w:bCs/>
                <w:color w:val="000000"/>
                <w:sz w:val="22"/>
                <w:szCs w:val="22"/>
                <w:lang w:eastAsia="ru-RU"/>
              </w:rPr>
              <w:t>Обґрунтування аномально низької тендерної пропозиції може містити інформацію про:</w:t>
            </w:r>
          </w:p>
          <w:p w:rsidR="00433E8D" w:rsidRPr="001566F8" w:rsidRDefault="00433E8D" w:rsidP="00433E8D">
            <w:pPr>
              <w:pStyle w:val="rvps2"/>
              <w:numPr>
                <w:ilvl w:val="0"/>
                <w:numId w:val="17"/>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12" w:name="n60"/>
            <w:bookmarkEnd w:id="12"/>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3E8D" w:rsidRPr="001566F8" w:rsidRDefault="00433E8D" w:rsidP="00433E8D">
            <w:pPr>
              <w:pStyle w:val="rvps2"/>
              <w:numPr>
                <w:ilvl w:val="0"/>
                <w:numId w:val="17"/>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13" w:name="n61"/>
            <w:bookmarkEnd w:id="13"/>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3E8D" w:rsidRDefault="00433E8D" w:rsidP="00433E8D">
            <w:pPr>
              <w:pStyle w:val="rvps2"/>
              <w:numPr>
                <w:ilvl w:val="0"/>
                <w:numId w:val="17"/>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14" w:name="n62"/>
            <w:bookmarkEnd w:id="14"/>
            <w:r w:rsidRPr="001566F8">
              <w:rPr>
                <w:bCs/>
                <w:color w:val="000000"/>
                <w:sz w:val="22"/>
                <w:szCs w:val="22"/>
                <w:lang w:eastAsia="ru-RU"/>
              </w:rPr>
              <w:t>отримання учасником процедури закупівлі державної допомоги згідно із законодавством.</w:t>
            </w:r>
          </w:p>
          <w:p w:rsidR="00433E8D" w:rsidRDefault="00433E8D" w:rsidP="00433E8D">
            <w:pPr>
              <w:pStyle w:val="rvps2"/>
              <w:numPr>
                <w:ilvl w:val="1"/>
                <w:numId w:val="16"/>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7"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15" w:name="n64"/>
            <w:bookmarkEnd w:id="15"/>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3E8D" w:rsidRDefault="00433E8D" w:rsidP="00433E8D">
            <w:pPr>
              <w:pStyle w:val="rvps2"/>
              <w:numPr>
                <w:ilvl w:val="1"/>
                <w:numId w:val="16"/>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16" w:name="n65"/>
            <w:bookmarkEnd w:id="16"/>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8" w:anchor="n615" w:history="1">
              <w:r w:rsidRPr="004B5C11">
                <w:rPr>
                  <w:bCs/>
                  <w:color w:val="000000"/>
                  <w:sz w:val="22"/>
                  <w:szCs w:val="22"/>
                  <w:lang w:eastAsia="ru-RU"/>
                </w:rPr>
                <w:t>пунктом 47</w:t>
              </w:r>
            </w:hyperlink>
            <w:r w:rsidRPr="004B5C11">
              <w:rPr>
                <w:bCs/>
                <w:color w:val="000000"/>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w:t>
            </w:r>
            <w:r w:rsidRPr="004B5C11">
              <w:rPr>
                <w:bCs/>
                <w:color w:val="000000"/>
                <w:sz w:val="22"/>
                <w:szCs w:val="22"/>
                <w:lang w:eastAsia="ru-RU"/>
              </w:rPr>
              <w:lastRenderedPageBreak/>
              <w:t>визначення результатів відкритих торгів, замовник відхиляє тендерну пропозицію такого учасника процедури закупівлі.</w:t>
            </w:r>
            <w:bookmarkStart w:id="17" w:name="n66"/>
            <w:bookmarkEnd w:id="17"/>
            <w:r w:rsidRPr="00D75E4C">
              <w:rPr>
                <w:bCs/>
                <w:color w:val="000000"/>
                <w:sz w:val="22"/>
                <w:szCs w:val="22"/>
                <w:lang w:eastAsia="ru-RU"/>
              </w:rPr>
              <w:t xml:space="preserve"> </w:t>
            </w:r>
          </w:p>
          <w:p w:rsidR="00433E8D" w:rsidRDefault="00433E8D" w:rsidP="00433E8D">
            <w:pPr>
              <w:pStyle w:val="rvps2"/>
              <w:numPr>
                <w:ilvl w:val="1"/>
                <w:numId w:val="16"/>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433E8D" w:rsidRPr="001471C4" w:rsidRDefault="00433E8D" w:rsidP="00433E8D">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71C4">
              <w:rPr>
                <w:rFonts w:ascii="Times New Roman" w:hAnsi="Times New Roman" w:cs="Times New Roman"/>
                <w:b/>
              </w:rPr>
              <w:t>невідповідностей</w:t>
            </w:r>
            <w:proofErr w:type="spellEnd"/>
            <w:r w:rsidRPr="001471C4">
              <w:rPr>
                <w:rFonts w:ascii="Times New Roman" w:hAnsi="Times New Roman" w:cs="Times New Roman"/>
                <w:b/>
              </w:rPr>
              <w:t xml:space="preserve"> в електронній системі </w:t>
            </w:r>
            <w:proofErr w:type="spellStart"/>
            <w:r w:rsidRPr="001471C4">
              <w:rPr>
                <w:rFonts w:ascii="Times New Roman" w:hAnsi="Times New Roman" w:cs="Times New Roman"/>
                <w:b/>
              </w:rPr>
              <w:t>закупівель</w:t>
            </w:r>
            <w:proofErr w:type="spellEnd"/>
            <w:r w:rsidRPr="001471C4">
              <w:rPr>
                <w:rFonts w:ascii="Times New Roman" w:hAnsi="Times New Roman" w:cs="Times New Roman"/>
              </w:rPr>
              <w:t xml:space="preserve">. </w:t>
            </w:r>
            <w:r w:rsidRPr="001471C4">
              <w:rPr>
                <w:rFonts w:ascii="Times New Roman" w:eastAsia="Times New Roman" w:hAnsi="Times New Roman" w:cs="Times New Roman"/>
              </w:rPr>
              <w:t xml:space="preserve"> </w:t>
            </w:r>
          </w:p>
        </w:tc>
      </w:tr>
      <w:tr w:rsidR="00433E8D" w:rsidRPr="00D56818" w:rsidTr="00C7751B">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2.1.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50BE7">
              <w:rPr>
                <w:rFonts w:ascii="Times New Roman" w:eastAsia="Times New Roman" w:hAnsi="Times New Roman" w:cs="Times New Roman"/>
              </w:rPr>
              <w:t>бенефіціарним</w:t>
            </w:r>
            <w:proofErr w:type="spellEnd"/>
            <w:r w:rsidRPr="00650BE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2.2. Вартість тендерної пропозиції та всі інші ціни повинні бути чітко визначені.</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50BE7">
              <w:rPr>
                <w:rFonts w:ascii="Times New Roman" w:eastAsia="Times New Roman" w:hAnsi="Times New Roman" w:cs="Times New Roman"/>
              </w:rPr>
              <w:t>означатиме</w:t>
            </w:r>
            <w:proofErr w:type="spellEnd"/>
            <w:r w:rsidRPr="00650BE7">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650BE7">
              <w:rPr>
                <w:rFonts w:ascii="Times New Roman" w:eastAsia="Times New Roman" w:hAnsi="Times New Roman" w:cs="Times New Roman"/>
              </w:rPr>
              <w:lastRenderedPageBreak/>
              <w:t>Кодексу України.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2.7. Інші умови тендерної документації: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50BE7">
              <w:rPr>
                <w:rFonts w:ascii="Times New Roman" w:eastAsia="Times New Roman" w:hAnsi="Times New Roman" w:cs="Times New Roman"/>
              </w:rPr>
              <w:t>нь</w:t>
            </w:r>
            <w:proofErr w:type="spellEnd"/>
            <w:r w:rsidRPr="00650BE7">
              <w:rPr>
                <w:rFonts w:ascii="Times New Roman" w:eastAsia="Times New Roman" w:hAnsi="Times New Roman" w:cs="Times New Roman"/>
              </w:rPr>
              <w:t>) державних органів або не накладення електронного підпису.</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650BE7">
              <w:rPr>
                <w:rFonts w:ascii="Times New Roman" w:eastAsia="Times New Roman" w:hAnsi="Times New Roman" w:cs="Times New Roman"/>
              </w:rPr>
              <w:t>проєктом</w:t>
            </w:r>
            <w:proofErr w:type="spellEnd"/>
            <w:r w:rsidRPr="00650BE7">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650BE7">
              <w:rPr>
                <w:rFonts w:ascii="Times New Roman" w:eastAsia="Times New Roman" w:hAnsi="Times New Roman" w:cs="Times New Roman"/>
              </w:rPr>
              <w:t>оперативно</w:t>
            </w:r>
            <w:proofErr w:type="spellEnd"/>
            <w:r w:rsidRPr="00650BE7">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Примітка:</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lastRenderedPageBreak/>
              <w:t>11. Пропозиція учасника може містити документи з водяними знаками.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12. Учасник, який подав тендерну пропозицію, вважається таким, що врахував норми: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  </w:t>
            </w:r>
            <w:r w:rsidRPr="00650BE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433E8D" w:rsidRPr="00D56818" w:rsidRDefault="00650BE7" w:rsidP="00650BE7">
            <w:pPr>
              <w:widowControl w:val="0"/>
              <w:tabs>
                <w:tab w:val="left" w:pos="359"/>
              </w:tabs>
              <w:ind w:right="120"/>
              <w:jc w:val="both"/>
              <w:rPr>
                <w:rFonts w:ascii="Times New Roman" w:eastAsia="Times New Roman" w:hAnsi="Times New Roman" w:cs="Times New Roman"/>
              </w:rPr>
            </w:pPr>
            <w:r w:rsidRPr="00650BE7">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 (у випадку якщо воно передбачається для даної закупівлі).</w:t>
            </w:r>
          </w:p>
        </w:tc>
      </w:tr>
      <w:tr w:rsidR="00433E8D" w:rsidRPr="00D56818" w:rsidTr="00255A10">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3.1. Замовник відхиляє тендерну пропозицію у випадках, передбачених п. 47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у разі, коли:</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учасник процедури закупівлі:</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підпадає під підстави, встановлені пунктом 47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50BE7">
              <w:rPr>
                <w:rFonts w:ascii="Times New Roman" w:eastAsia="Times New Roman" w:hAnsi="Times New Roman" w:cs="Times New Roman"/>
              </w:rPr>
              <w:t>невідповідностей</w:t>
            </w:r>
            <w:proofErr w:type="spellEnd"/>
            <w:r w:rsidRPr="00650BE7">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повідомлення з вимогою про усунення таких </w:t>
            </w:r>
            <w:proofErr w:type="spellStart"/>
            <w:r w:rsidRPr="00650BE7">
              <w:rPr>
                <w:rFonts w:ascii="Times New Roman" w:eastAsia="Times New Roman" w:hAnsi="Times New Roman" w:cs="Times New Roman"/>
              </w:rPr>
              <w:t>невідповідностей</w:t>
            </w:r>
            <w:proofErr w:type="spellEnd"/>
            <w:r w:rsidRPr="00650BE7">
              <w:rPr>
                <w:rFonts w:ascii="Times New Roman" w:eastAsia="Times New Roman" w:hAnsi="Times New Roman" w:cs="Times New Roman"/>
              </w:rPr>
              <w:t>;</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50BE7">
              <w:rPr>
                <w:rFonts w:ascii="Times New Roman" w:eastAsia="Times New Roman" w:hAnsi="Times New Roman" w:cs="Times New Roman"/>
              </w:rPr>
              <w:t>бенефіціарним</w:t>
            </w:r>
            <w:proofErr w:type="spellEnd"/>
            <w:r w:rsidRPr="00650BE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w:t>
            </w:r>
            <w:r w:rsidRPr="00650BE7">
              <w:rPr>
                <w:rFonts w:ascii="Times New Roman" w:eastAsia="Times New Roman" w:hAnsi="Times New Roman" w:cs="Times New Roman"/>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2) тендерна пропозиція:</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є такою, строк дії якої закінчився;</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3) переможець процедури закупівлі:</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xml:space="preserve">3.2. У випадках, передбачених п. 47 Особливостей замовник може відхилити тендерну пропозицію із зазначенням аргументації в електронній системі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у разі, коли:</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0BE7"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та автоматично </w:t>
            </w:r>
            <w:r w:rsidRPr="00650BE7">
              <w:rPr>
                <w:rFonts w:ascii="Times New Roman" w:eastAsia="Times New Roman" w:hAnsi="Times New Roman" w:cs="Times New Roman"/>
              </w:rPr>
              <w:lastRenderedPageBreak/>
              <w:t xml:space="preserve">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w:t>
            </w:r>
          </w:p>
          <w:p w:rsidR="00433E8D" w:rsidRPr="00650BE7" w:rsidRDefault="00650BE7" w:rsidP="00650BE7">
            <w:pPr>
              <w:widowControl w:val="0"/>
              <w:ind w:right="120" w:firstLine="6"/>
              <w:jc w:val="both"/>
              <w:rPr>
                <w:rFonts w:ascii="Times New Roman" w:eastAsia="Times New Roman" w:hAnsi="Times New Roman" w:cs="Times New Roman"/>
              </w:rPr>
            </w:pPr>
            <w:r w:rsidRPr="00650BE7">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відповідно до статті 10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433E8D" w:rsidRPr="00D56818" w:rsidTr="006614F7">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1.1. Замовник відміняє відкриті торги у разі:</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1) відсутності подальшої потреби в закупівлі товарів, робіт чи послуг;</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 xml:space="preserve">2) неможливості усунення порушень, що виникли через виявлені порушення законодавства у сфері публічних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з описом таких порушень, які неможливо усунути;</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3) скорочення видатків на здійснення закупівлі товарів, робіт чи послуг;</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4) коли здійснення закупівлі стало неможливим внаслідок дії непереборної сили.</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підстави прийняття такого рішення.</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 xml:space="preserve">1.2. Відкриті торги автоматично відміняються електронною системою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у разі:</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2) неподання жодної тендерної пропозиції для участі у відкритих торгах у строк, встановлений замовником згідно з цими Особливостями.</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 xml:space="preserve">Електронною системою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w:t>
            </w:r>
          </w:p>
          <w:p w:rsidR="00650BE7" w:rsidRPr="00650BE7" w:rsidRDefault="00650BE7" w:rsidP="00650BE7">
            <w:pPr>
              <w:widowControl w:val="0"/>
              <w:jc w:val="both"/>
              <w:rPr>
                <w:rFonts w:ascii="Times New Roman" w:eastAsia="Times New Roman" w:hAnsi="Times New Roman" w:cs="Times New Roman"/>
              </w:rPr>
            </w:pPr>
            <w:r w:rsidRPr="00650BE7">
              <w:rPr>
                <w:rFonts w:ascii="Times New Roman" w:eastAsia="Times New Roman" w:hAnsi="Times New Roman" w:cs="Times New Roman"/>
              </w:rPr>
              <w:t>Відкриті торги можуть бути відмінені частково (за лотом) (якщо закупівля передбачала поділ на лоти).</w:t>
            </w:r>
          </w:p>
          <w:p w:rsidR="00433E8D" w:rsidRPr="00D56818"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0BE7">
              <w:rPr>
                <w:rFonts w:ascii="Times New Roman" w:eastAsia="Times New Roman" w:hAnsi="Times New Roman" w:cs="Times New Roman"/>
              </w:rPr>
              <w:t>закупівель</w:t>
            </w:r>
            <w:proofErr w:type="spellEnd"/>
            <w:r w:rsidRPr="00650BE7">
              <w:rPr>
                <w:rFonts w:ascii="Times New Roman" w:eastAsia="Times New Roman" w:hAnsi="Times New Roman" w:cs="Times New Roman"/>
              </w:rPr>
              <w:t xml:space="preserve"> в день її оприлюднення.</w:t>
            </w:r>
          </w:p>
        </w:tc>
      </w:tr>
      <w:tr w:rsidR="00433E8D" w:rsidRPr="00D56818" w:rsidTr="00451FD1">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vAlign w:val="center"/>
          </w:tcPr>
          <w:p w:rsidR="00650BE7" w:rsidRPr="00650BE7" w:rsidRDefault="00650BE7" w:rsidP="00650BE7">
            <w:pPr>
              <w:ind w:firstLine="6"/>
              <w:jc w:val="both"/>
              <w:rPr>
                <w:rFonts w:ascii="Times New Roman" w:hAnsi="Times New Roman" w:cs="Times New Roman"/>
                <w:shd w:val="solid" w:color="FFFFFF" w:fill="FFFFFF"/>
                <w:lang w:eastAsia="en-US"/>
              </w:rPr>
            </w:pPr>
            <w:r w:rsidRPr="00650BE7">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50BE7">
              <w:rPr>
                <w:rFonts w:ascii="Times New Roman" w:hAnsi="Times New Roman" w:cs="Times New Roman"/>
                <w:shd w:val="solid" w:color="FFFFFF" w:fill="FFFFFF"/>
                <w:lang w:eastAsia="en-US"/>
              </w:rPr>
              <w:t>закупівель</w:t>
            </w:r>
            <w:proofErr w:type="spellEnd"/>
            <w:r w:rsidRPr="00650BE7">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650BE7" w:rsidRPr="00650BE7" w:rsidRDefault="00650BE7" w:rsidP="00650BE7">
            <w:pPr>
              <w:ind w:firstLine="6"/>
              <w:jc w:val="both"/>
              <w:rPr>
                <w:rFonts w:ascii="Times New Roman" w:hAnsi="Times New Roman" w:cs="Times New Roman"/>
                <w:shd w:val="solid" w:color="FFFFFF" w:fill="FFFFFF"/>
                <w:lang w:eastAsia="en-US"/>
              </w:rPr>
            </w:pPr>
            <w:r w:rsidRPr="00650BE7">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w:t>
            </w:r>
            <w:proofErr w:type="spellStart"/>
            <w:r w:rsidRPr="00650BE7">
              <w:rPr>
                <w:rFonts w:ascii="Times New Roman" w:hAnsi="Times New Roman" w:cs="Times New Roman"/>
                <w:shd w:val="solid" w:color="FFFFFF" w:fill="FFFFFF"/>
                <w:lang w:eastAsia="en-US"/>
              </w:rPr>
              <w:t>закупівель</w:t>
            </w:r>
            <w:proofErr w:type="spellEnd"/>
            <w:r w:rsidRPr="00650BE7">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433E8D" w:rsidRPr="00896A34" w:rsidRDefault="00650BE7" w:rsidP="00650BE7">
            <w:pPr>
              <w:widowControl w:val="0"/>
              <w:jc w:val="both"/>
              <w:rPr>
                <w:rFonts w:ascii="Times New Roman" w:eastAsia="Times New Roman" w:hAnsi="Times New Roman" w:cs="Times New Roman"/>
                <w:sz w:val="24"/>
                <w:szCs w:val="24"/>
              </w:rPr>
            </w:pPr>
            <w:r w:rsidRPr="00650BE7">
              <w:rPr>
                <w:rFonts w:ascii="Times New Roman" w:hAnsi="Times New Roman" w:cs="Times New Roman"/>
                <w:shd w:val="solid" w:color="FFFFFF" w:fill="FFFFFF"/>
                <w:lang w:eastAsia="en-US"/>
              </w:rPr>
              <w:t xml:space="preserve">2.3. У разі подання скарги до органу оскарження після оприлюднення в електронній системі </w:t>
            </w:r>
            <w:proofErr w:type="spellStart"/>
            <w:r w:rsidRPr="00650BE7">
              <w:rPr>
                <w:rFonts w:ascii="Times New Roman" w:hAnsi="Times New Roman" w:cs="Times New Roman"/>
                <w:shd w:val="solid" w:color="FFFFFF" w:fill="FFFFFF"/>
                <w:lang w:eastAsia="en-US"/>
              </w:rPr>
              <w:t>закупівель</w:t>
            </w:r>
            <w:proofErr w:type="spellEnd"/>
            <w:r w:rsidRPr="00650BE7">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tc>
      </w:tr>
      <w:tr w:rsidR="00433E8D" w:rsidRPr="00D56818" w:rsidTr="00C947E2">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33E8D" w:rsidRPr="00D56818" w:rsidRDefault="00433E8D" w:rsidP="00433E8D">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vAlign w:val="center"/>
          </w:tcPr>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 xml:space="preserve">3.1. </w:t>
            </w:r>
            <w:proofErr w:type="spellStart"/>
            <w:r w:rsidRPr="00650BE7">
              <w:rPr>
                <w:rFonts w:ascii="Times New Roman" w:eastAsia="Times New Roman" w:hAnsi="Times New Roman" w:cs="Times New Roman"/>
              </w:rPr>
              <w:t>Проєкт</w:t>
            </w:r>
            <w:proofErr w:type="spellEnd"/>
            <w:r w:rsidRPr="00650BE7">
              <w:rPr>
                <w:rFonts w:ascii="Times New Roman" w:eastAsia="Times New Roman" w:hAnsi="Times New Roman" w:cs="Times New Roman"/>
              </w:rPr>
              <w:t xml:space="preserve"> Договору про закупівлю викладено в Додатку 3 до цієї тендерної документації.</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650BE7" w:rsidRPr="00650BE7" w:rsidRDefault="00650BE7" w:rsidP="00650BE7">
            <w:pPr>
              <w:widowControl w:val="0"/>
              <w:ind w:right="120"/>
              <w:jc w:val="both"/>
              <w:rPr>
                <w:rFonts w:ascii="Times New Roman" w:eastAsia="Times New Roman" w:hAnsi="Times New Roman" w:cs="Times New Roman"/>
              </w:rPr>
            </w:pPr>
            <w:r w:rsidRPr="00650BE7">
              <w:rPr>
                <w:rFonts w:ascii="Times New Roman" w:eastAsia="Times New Roman" w:hAnsi="Times New Roman" w:cs="Times New Roman"/>
              </w:rPr>
              <w:t>3.3. Переможець процедури закупівлі під час укладення договору про закупівлю повинен надати:</w:t>
            </w:r>
          </w:p>
          <w:p w:rsidR="00433E8D" w:rsidRPr="00896A34" w:rsidRDefault="00650BE7" w:rsidP="00650BE7">
            <w:pPr>
              <w:widowControl w:val="0"/>
              <w:ind w:right="120"/>
              <w:jc w:val="both"/>
              <w:rPr>
                <w:rFonts w:ascii="Times New Roman" w:eastAsia="Times New Roman" w:hAnsi="Times New Roman" w:cs="Times New Roman"/>
                <w:i/>
                <w:sz w:val="24"/>
                <w:szCs w:val="24"/>
              </w:rPr>
            </w:pPr>
            <w:r w:rsidRPr="00650BE7">
              <w:rPr>
                <w:rFonts w:ascii="Times New Roman" w:eastAsia="Times New Roman" w:hAnsi="Times New Roman" w:cs="Times New Roman"/>
              </w:rPr>
              <w:t>1)</w:t>
            </w:r>
            <w:r w:rsidRPr="00650BE7">
              <w:rPr>
                <w:rFonts w:ascii="Times New Roman" w:eastAsia="Times New Roman" w:hAnsi="Times New Roman" w:cs="Times New Roman"/>
              </w:rPr>
              <w:tab/>
              <w:t>відповідну інформацію про право підписання договору про закупівлю.</w:t>
            </w:r>
            <w:bookmarkStart w:id="18" w:name="_GoBack"/>
            <w:bookmarkEnd w:id="18"/>
          </w:p>
        </w:tc>
      </w:tr>
      <w:tr w:rsidR="00433E8D" w:rsidRPr="00D56818" w:rsidTr="0046081A">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433E8D" w:rsidRPr="00037CAE" w:rsidRDefault="00433E8D" w:rsidP="00433E8D">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33E8D" w:rsidRPr="00037CAE" w:rsidRDefault="00433E8D" w:rsidP="00433E8D">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3E8D" w:rsidRPr="00B30A48" w:rsidRDefault="00433E8D" w:rsidP="00433E8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33E8D" w:rsidRDefault="00433E8D" w:rsidP="00433E8D">
            <w:pPr>
              <w:pStyle w:val="a4"/>
              <w:widowControl w:val="0"/>
              <w:numPr>
                <w:ilvl w:val="0"/>
                <w:numId w:val="19"/>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rsidR="00433E8D" w:rsidRDefault="00433E8D" w:rsidP="00433E8D">
            <w:pPr>
              <w:pStyle w:val="a4"/>
              <w:widowControl w:val="0"/>
              <w:numPr>
                <w:ilvl w:val="0"/>
                <w:numId w:val="19"/>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433E8D" w:rsidRDefault="00433E8D" w:rsidP="00433E8D">
            <w:pPr>
              <w:pStyle w:val="a4"/>
              <w:widowControl w:val="0"/>
              <w:numPr>
                <w:ilvl w:val="0"/>
                <w:numId w:val="19"/>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433E8D" w:rsidRPr="00147E80" w:rsidRDefault="00433E8D" w:rsidP="00433E8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Pr="00147E80">
              <w:rPr>
                <w:rFonts w:ascii="Times New Roman" w:eastAsia="Times New Roman" w:hAnsi="Times New Roman" w:cs="Times New Roman"/>
                <w:b/>
              </w:rPr>
              <w:t>про закупівлю, укладеного відповідно до </w:t>
            </w:r>
            <w:hyperlink r:id="rId19" w:anchor="n454" w:history="1">
              <w:r w:rsidRPr="00147E80">
                <w:rPr>
                  <w:rFonts w:ascii="Times New Roman" w:eastAsia="Times New Roman" w:hAnsi="Times New Roman" w:cs="Times New Roman"/>
                  <w:b/>
                </w:rPr>
                <w:t>пунктів 10</w:t>
              </w:r>
            </w:hyperlink>
            <w:r w:rsidRPr="00147E80">
              <w:rPr>
                <w:rFonts w:ascii="Times New Roman" w:eastAsia="Times New Roman" w:hAnsi="Times New Roman" w:cs="Times New Roman"/>
                <w:b/>
              </w:rPr>
              <w:t> і </w:t>
            </w:r>
            <w:hyperlink r:id="rId20" w:anchor="n466" w:history="1">
              <w:r w:rsidRPr="00147E80">
                <w:rPr>
                  <w:rFonts w:ascii="Times New Roman" w:eastAsia="Times New Roman" w:hAnsi="Times New Roman" w:cs="Times New Roman"/>
                  <w:b/>
                </w:rPr>
                <w:t>13</w:t>
              </w:r>
            </w:hyperlink>
            <w:r w:rsidRPr="00147E80">
              <w:rPr>
                <w:rFonts w:ascii="Times New Roman" w:eastAsia="Times New Roman" w:hAnsi="Times New Roman" w:cs="Times New Roman"/>
                <w:b/>
              </w:rPr>
              <w:t> (крім </w:t>
            </w:r>
            <w:hyperlink r:id="rId21" w:anchor="n488" w:history="1">
              <w:r w:rsidRPr="00147E80">
                <w:rPr>
                  <w:rFonts w:ascii="Times New Roman" w:eastAsia="Times New Roman" w:hAnsi="Times New Roman" w:cs="Times New Roman"/>
                  <w:b/>
                </w:rPr>
                <w:t>підпункту 13</w:t>
              </w:r>
            </w:hyperlink>
            <w:r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rsidR="00433E8D" w:rsidRPr="00147E80" w:rsidRDefault="00433E8D" w:rsidP="00433E8D">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19" w:name="n511"/>
            <w:bookmarkEnd w:id="19"/>
            <w:r w:rsidRPr="00147E80">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7E80">
              <w:rPr>
                <w:sz w:val="22"/>
                <w:szCs w:val="22"/>
              </w:rPr>
              <w:t>пропорційно</w:t>
            </w:r>
            <w:proofErr w:type="spellEnd"/>
            <w:r w:rsidRPr="00147E80">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0" w:name="n512"/>
            <w:bookmarkEnd w:id="20"/>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1" w:name="n513"/>
            <w:bookmarkEnd w:id="21"/>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2" w:name="n514"/>
            <w:bookmarkEnd w:id="22"/>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3" w:name="n515"/>
            <w:bookmarkEnd w:id="23"/>
            <w:r w:rsidRPr="00147E8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7E80">
              <w:rPr>
                <w:sz w:val="22"/>
                <w:szCs w:val="22"/>
              </w:rPr>
              <w:t>пропорційно</w:t>
            </w:r>
            <w:proofErr w:type="spellEnd"/>
            <w:r w:rsidRPr="00147E80">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147E80">
              <w:rPr>
                <w:sz w:val="22"/>
                <w:szCs w:val="22"/>
              </w:rPr>
              <w:t>пропорційно</w:t>
            </w:r>
            <w:proofErr w:type="spellEnd"/>
            <w:r w:rsidRPr="00147E80">
              <w:rPr>
                <w:sz w:val="22"/>
                <w:szCs w:val="22"/>
              </w:rPr>
              <w:t xml:space="preserve"> до зміни податкового навантаження внаслідок зміни системи оподаткування;</w:t>
            </w:r>
          </w:p>
          <w:p w:rsidR="00433E8D" w:rsidRPr="00147E80" w:rsidRDefault="00433E8D" w:rsidP="00433E8D">
            <w:pPr>
              <w:pStyle w:val="rvps2"/>
              <w:shd w:val="clear" w:color="auto" w:fill="FFFFFF"/>
              <w:spacing w:before="0" w:beforeAutospacing="0" w:after="0" w:afterAutospacing="0"/>
              <w:ind w:firstLine="6"/>
              <w:jc w:val="both"/>
              <w:rPr>
                <w:sz w:val="22"/>
                <w:szCs w:val="22"/>
              </w:rPr>
            </w:pPr>
            <w:bookmarkStart w:id="24" w:name="n516"/>
            <w:bookmarkEnd w:id="24"/>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147E80">
              <w:rPr>
                <w:sz w:val="22"/>
                <w:szCs w:val="22"/>
              </w:rPr>
              <w:lastRenderedPageBreak/>
              <w:t xml:space="preserve">біржових котирувань або показників </w:t>
            </w:r>
            <w:proofErr w:type="spellStart"/>
            <w:r w:rsidRPr="00147E80">
              <w:rPr>
                <w:sz w:val="22"/>
                <w:szCs w:val="22"/>
              </w:rPr>
              <w:t>Platts</w:t>
            </w:r>
            <w:proofErr w:type="spellEnd"/>
            <w:r w:rsidRPr="00147E80">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3E8D" w:rsidRDefault="00433E8D" w:rsidP="00433E8D">
            <w:pPr>
              <w:pStyle w:val="rvps2"/>
              <w:shd w:val="clear" w:color="auto" w:fill="FFFFFF"/>
              <w:spacing w:before="0" w:beforeAutospacing="0" w:after="0" w:afterAutospacing="0"/>
              <w:ind w:firstLine="6"/>
              <w:jc w:val="both"/>
              <w:rPr>
                <w:sz w:val="22"/>
                <w:szCs w:val="22"/>
              </w:rPr>
            </w:pPr>
            <w:bookmarkStart w:id="25" w:name="n517"/>
            <w:bookmarkEnd w:id="25"/>
            <w:r w:rsidRPr="00147E80">
              <w:rPr>
                <w:sz w:val="22"/>
                <w:szCs w:val="22"/>
              </w:rPr>
              <w:t>8) зміни умов у зв’язку із застосуванням положень </w:t>
            </w:r>
            <w:hyperlink r:id="rId22" w:anchor="n1778" w:tgtFrame="_blank" w:history="1">
              <w:r w:rsidRPr="00147E80">
                <w:rPr>
                  <w:sz w:val="22"/>
                  <w:szCs w:val="22"/>
                </w:rPr>
                <w:t>частини шостої</w:t>
              </w:r>
            </w:hyperlink>
            <w:r w:rsidRPr="00147E80">
              <w:rPr>
                <w:sz w:val="22"/>
                <w:szCs w:val="22"/>
              </w:rPr>
              <w:t> статті 41 Закону.</w:t>
            </w:r>
          </w:p>
          <w:p w:rsidR="00433E8D" w:rsidRPr="00D41131" w:rsidRDefault="00433E8D" w:rsidP="00433E8D">
            <w:pPr>
              <w:ind w:firstLine="6"/>
              <w:jc w:val="both"/>
              <w:rPr>
                <w:rFonts w:ascii="Times New Roman" w:eastAsia="Times New Roman" w:hAnsi="Times New Roman" w:cs="Times New Roman"/>
              </w:rPr>
            </w:pPr>
            <w:r w:rsidRPr="00280A34">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280A34">
                <w:rPr>
                  <w:rFonts w:ascii="Times New Roman" w:eastAsia="Times New Roman" w:hAnsi="Times New Roman" w:cs="Times New Roman"/>
                </w:rPr>
                <w:t>№ 382</w:t>
              </w:r>
            </w:hyperlink>
            <w:r w:rsidRPr="00280A34">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3E8D" w:rsidRPr="00D56818" w:rsidRDefault="00433E8D" w:rsidP="00433E8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33E8D" w:rsidRPr="00D56818" w:rsidTr="00621344">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33E8D" w:rsidRPr="00E951EA" w:rsidRDefault="00433E8D" w:rsidP="00433E8D">
            <w:pPr>
              <w:widowControl w:val="0"/>
              <w:ind w:right="120"/>
              <w:jc w:val="both"/>
              <w:rPr>
                <w:rFonts w:ascii="Times New Roman" w:eastAsia="Times New Roman" w:hAnsi="Times New Roman" w:cs="Times New Roman"/>
              </w:rPr>
            </w:pPr>
            <w:r w:rsidRPr="00E951EA">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951EA">
              <w:rPr>
                <w:rFonts w:ascii="Times New Roman" w:eastAsia="Times New Roman" w:hAnsi="Times New Roman" w:cs="Times New Roman"/>
              </w:rPr>
              <w:t>неукладення</w:t>
            </w:r>
            <w:proofErr w:type="spellEnd"/>
            <w:r w:rsidRPr="00E951EA">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33E8D" w:rsidRPr="00D56818" w:rsidTr="00621344">
        <w:trPr>
          <w:gridAfter w:val="1"/>
          <w:wAfter w:w="21" w:type="dxa"/>
        </w:trPr>
        <w:tc>
          <w:tcPr>
            <w:tcW w:w="567" w:type="dxa"/>
            <w:shd w:val="clear" w:color="auto" w:fill="auto"/>
          </w:tcPr>
          <w:p w:rsidR="00433E8D" w:rsidRPr="00D56818" w:rsidRDefault="00433E8D" w:rsidP="00433E8D">
            <w:pPr>
              <w:rPr>
                <w:rFonts w:ascii="Times New Roman" w:hAnsi="Times New Roman" w:cs="Times New Roman"/>
              </w:rPr>
            </w:pPr>
            <w:r>
              <w:rPr>
                <w:rFonts w:ascii="Times New Roman" w:hAnsi="Times New Roman" w:cs="Times New Roman"/>
              </w:rPr>
              <w:t>6</w:t>
            </w:r>
            <w:r w:rsidRPr="00D56818">
              <w:rPr>
                <w:rFonts w:ascii="Times New Roman" w:hAnsi="Times New Roman" w:cs="Times New Roman"/>
              </w:rPr>
              <w:t>.</w:t>
            </w:r>
          </w:p>
        </w:tc>
        <w:tc>
          <w:tcPr>
            <w:tcW w:w="2693" w:type="dxa"/>
            <w:shd w:val="clear" w:color="auto" w:fill="auto"/>
          </w:tcPr>
          <w:p w:rsidR="00433E8D" w:rsidRPr="00D56818" w:rsidRDefault="00433E8D" w:rsidP="00433E8D">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433E8D" w:rsidRPr="00E951EA" w:rsidRDefault="00433E8D" w:rsidP="00433E8D">
            <w:pPr>
              <w:widowControl w:val="0"/>
              <w:ind w:right="120"/>
              <w:jc w:val="both"/>
              <w:rPr>
                <w:rFonts w:ascii="Times New Roman" w:eastAsia="Times New Roman" w:hAnsi="Times New Roman" w:cs="Times New Roman"/>
              </w:rPr>
            </w:pPr>
            <w:r w:rsidRPr="00E951EA">
              <w:rPr>
                <w:rFonts w:ascii="Times New Roman" w:eastAsia="Times New Roman" w:hAnsi="Times New Roman" w:cs="Times New Roman"/>
              </w:rPr>
              <w:t>Забезпечення виконання договору про закупівлю не вимагається.</w:t>
            </w:r>
          </w:p>
          <w:p w:rsidR="00433E8D" w:rsidRPr="00E951EA" w:rsidRDefault="00433E8D" w:rsidP="00433E8D">
            <w:pPr>
              <w:widowControl w:val="0"/>
              <w:ind w:right="120"/>
              <w:jc w:val="both"/>
              <w:rPr>
                <w:rFonts w:ascii="Times New Roman" w:eastAsia="Times New Roman" w:hAnsi="Times New Roman" w:cs="Times New Roman"/>
              </w:rPr>
            </w:pPr>
          </w:p>
          <w:p w:rsidR="00433E8D" w:rsidRPr="00D56818" w:rsidRDefault="00433E8D" w:rsidP="00433E8D">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3"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5"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4F6DD7"/>
    <w:multiLevelType w:val="multilevel"/>
    <w:tmpl w:val="3B7C7802"/>
    <w:lvl w:ilvl="0">
      <w:start w:val="1"/>
      <w:numFmt w:val="decimal"/>
      <w:lvlText w:val="%1."/>
      <w:lvlJc w:val="left"/>
      <w:pPr>
        <w:ind w:left="495" w:hanging="495"/>
      </w:pPr>
      <w:rPr>
        <w:rFonts w:hint="default"/>
      </w:rPr>
    </w:lvl>
    <w:lvl w:ilvl="1">
      <w:start w:val="1"/>
      <w:numFmt w:val="decimal"/>
      <w:lvlText w:val="%1.%2."/>
      <w:lvlJc w:val="left"/>
      <w:pPr>
        <w:ind w:left="501" w:hanging="49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7"/>
  </w:num>
  <w:num w:numId="2">
    <w:abstractNumId w:val="8"/>
  </w:num>
  <w:num w:numId="3">
    <w:abstractNumId w:val="1"/>
  </w:num>
  <w:num w:numId="4">
    <w:abstractNumId w:val="10"/>
  </w:num>
  <w:num w:numId="5">
    <w:abstractNumId w:val="6"/>
  </w:num>
  <w:num w:numId="6">
    <w:abstractNumId w:val="5"/>
  </w:num>
  <w:num w:numId="7">
    <w:abstractNumId w:val="11"/>
  </w:num>
  <w:num w:numId="8">
    <w:abstractNumId w:val="3"/>
  </w:num>
  <w:num w:numId="9">
    <w:abstractNumId w:val="16"/>
  </w:num>
  <w:num w:numId="10">
    <w:abstractNumId w:val="4"/>
  </w:num>
  <w:num w:numId="11">
    <w:abstractNumId w:val="18"/>
  </w:num>
  <w:num w:numId="12">
    <w:abstractNumId w:val="12"/>
  </w:num>
  <w:num w:numId="13">
    <w:abstractNumId w:val="9"/>
  </w:num>
  <w:num w:numId="14">
    <w:abstractNumId w:val="17"/>
  </w:num>
  <w:num w:numId="15">
    <w:abstractNumId w:val="0"/>
  </w:num>
  <w:num w:numId="16">
    <w:abstractNumId w:val="15"/>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17F29"/>
    <w:rsid w:val="000217C5"/>
    <w:rsid w:val="00024C29"/>
    <w:rsid w:val="00025254"/>
    <w:rsid w:val="00025DF7"/>
    <w:rsid w:val="00035017"/>
    <w:rsid w:val="0003619B"/>
    <w:rsid w:val="00044C57"/>
    <w:rsid w:val="00046712"/>
    <w:rsid w:val="00064394"/>
    <w:rsid w:val="00065113"/>
    <w:rsid w:val="00084F64"/>
    <w:rsid w:val="000A098E"/>
    <w:rsid w:val="000A1C3B"/>
    <w:rsid w:val="000A1C82"/>
    <w:rsid w:val="000A69B2"/>
    <w:rsid w:val="000B7D4E"/>
    <w:rsid w:val="000C099D"/>
    <w:rsid w:val="000D6708"/>
    <w:rsid w:val="00101FDC"/>
    <w:rsid w:val="00113B65"/>
    <w:rsid w:val="00150B42"/>
    <w:rsid w:val="00161F41"/>
    <w:rsid w:val="001700B5"/>
    <w:rsid w:val="001844F6"/>
    <w:rsid w:val="0018529E"/>
    <w:rsid w:val="001A5788"/>
    <w:rsid w:val="001B4229"/>
    <w:rsid w:val="001C5E8E"/>
    <w:rsid w:val="001D18E1"/>
    <w:rsid w:val="001D7378"/>
    <w:rsid w:val="001E761F"/>
    <w:rsid w:val="001E7CDA"/>
    <w:rsid w:val="001F471A"/>
    <w:rsid w:val="002023FD"/>
    <w:rsid w:val="00217D13"/>
    <w:rsid w:val="0022341A"/>
    <w:rsid w:val="00231AF3"/>
    <w:rsid w:val="002342A2"/>
    <w:rsid w:val="0023719D"/>
    <w:rsid w:val="00240E3F"/>
    <w:rsid w:val="00247ED7"/>
    <w:rsid w:val="0026195D"/>
    <w:rsid w:val="00267DF4"/>
    <w:rsid w:val="0027710C"/>
    <w:rsid w:val="002A7510"/>
    <w:rsid w:val="002D4F03"/>
    <w:rsid w:val="002E04C9"/>
    <w:rsid w:val="002E1C58"/>
    <w:rsid w:val="002E46FF"/>
    <w:rsid w:val="00346D4F"/>
    <w:rsid w:val="00365220"/>
    <w:rsid w:val="0036533E"/>
    <w:rsid w:val="003832E5"/>
    <w:rsid w:val="0038438E"/>
    <w:rsid w:val="0038519B"/>
    <w:rsid w:val="003B509E"/>
    <w:rsid w:val="003B6221"/>
    <w:rsid w:val="003E39C0"/>
    <w:rsid w:val="003F4AED"/>
    <w:rsid w:val="00405FFA"/>
    <w:rsid w:val="004128B9"/>
    <w:rsid w:val="00412A26"/>
    <w:rsid w:val="004252EC"/>
    <w:rsid w:val="00430E02"/>
    <w:rsid w:val="00433E8D"/>
    <w:rsid w:val="00440796"/>
    <w:rsid w:val="004440CF"/>
    <w:rsid w:val="00444778"/>
    <w:rsid w:val="00444E1D"/>
    <w:rsid w:val="004457F0"/>
    <w:rsid w:val="004469B0"/>
    <w:rsid w:val="00462438"/>
    <w:rsid w:val="00483902"/>
    <w:rsid w:val="004939DA"/>
    <w:rsid w:val="004A4ABD"/>
    <w:rsid w:val="004A50A7"/>
    <w:rsid w:val="004B198B"/>
    <w:rsid w:val="004B727B"/>
    <w:rsid w:val="004B74FA"/>
    <w:rsid w:val="004C54F4"/>
    <w:rsid w:val="004C5D0D"/>
    <w:rsid w:val="004D043D"/>
    <w:rsid w:val="004E4DAB"/>
    <w:rsid w:val="0052432A"/>
    <w:rsid w:val="00533138"/>
    <w:rsid w:val="005332FB"/>
    <w:rsid w:val="005372F9"/>
    <w:rsid w:val="00544006"/>
    <w:rsid w:val="005476B6"/>
    <w:rsid w:val="005625FA"/>
    <w:rsid w:val="00564E8E"/>
    <w:rsid w:val="005660A9"/>
    <w:rsid w:val="00577166"/>
    <w:rsid w:val="005812C9"/>
    <w:rsid w:val="005825CC"/>
    <w:rsid w:val="00583E61"/>
    <w:rsid w:val="00587ADA"/>
    <w:rsid w:val="00592677"/>
    <w:rsid w:val="00595F25"/>
    <w:rsid w:val="005A6791"/>
    <w:rsid w:val="005A7A20"/>
    <w:rsid w:val="005B3985"/>
    <w:rsid w:val="005B5A11"/>
    <w:rsid w:val="005D1867"/>
    <w:rsid w:val="005D2751"/>
    <w:rsid w:val="005D46A4"/>
    <w:rsid w:val="00600C2F"/>
    <w:rsid w:val="00602349"/>
    <w:rsid w:val="00603CA1"/>
    <w:rsid w:val="00606183"/>
    <w:rsid w:val="00610FDD"/>
    <w:rsid w:val="00621344"/>
    <w:rsid w:val="00621D2A"/>
    <w:rsid w:val="00635990"/>
    <w:rsid w:val="00635B5C"/>
    <w:rsid w:val="00650BE7"/>
    <w:rsid w:val="006664E7"/>
    <w:rsid w:val="00680068"/>
    <w:rsid w:val="0069225C"/>
    <w:rsid w:val="006A4027"/>
    <w:rsid w:val="006B5CD7"/>
    <w:rsid w:val="006B5F5B"/>
    <w:rsid w:val="006C56A2"/>
    <w:rsid w:val="006C74FD"/>
    <w:rsid w:val="006D2EE6"/>
    <w:rsid w:val="006D3DA2"/>
    <w:rsid w:val="006E5855"/>
    <w:rsid w:val="006F36DD"/>
    <w:rsid w:val="007026FF"/>
    <w:rsid w:val="007465B3"/>
    <w:rsid w:val="00752761"/>
    <w:rsid w:val="00754B35"/>
    <w:rsid w:val="00756CCC"/>
    <w:rsid w:val="00764D3B"/>
    <w:rsid w:val="00777C55"/>
    <w:rsid w:val="007A4E92"/>
    <w:rsid w:val="007B625A"/>
    <w:rsid w:val="007C0FF9"/>
    <w:rsid w:val="007C480A"/>
    <w:rsid w:val="007C7157"/>
    <w:rsid w:val="007D5A0F"/>
    <w:rsid w:val="007E333E"/>
    <w:rsid w:val="007E539E"/>
    <w:rsid w:val="007F12CD"/>
    <w:rsid w:val="007F38E8"/>
    <w:rsid w:val="008054BD"/>
    <w:rsid w:val="00820E4E"/>
    <w:rsid w:val="00827E50"/>
    <w:rsid w:val="008315A3"/>
    <w:rsid w:val="0083389F"/>
    <w:rsid w:val="008354E7"/>
    <w:rsid w:val="00836B52"/>
    <w:rsid w:val="00842CF8"/>
    <w:rsid w:val="00845602"/>
    <w:rsid w:val="008571B9"/>
    <w:rsid w:val="00862608"/>
    <w:rsid w:val="008635FF"/>
    <w:rsid w:val="00873BE7"/>
    <w:rsid w:val="00892EE8"/>
    <w:rsid w:val="00895132"/>
    <w:rsid w:val="008A447F"/>
    <w:rsid w:val="008B46C2"/>
    <w:rsid w:val="008B61E7"/>
    <w:rsid w:val="008C275A"/>
    <w:rsid w:val="008C3805"/>
    <w:rsid w:val="008C62D0"/>
    <w:rsid w:val="008D65F4"/>
    <w:rsid w:val="008E06C5"/>
    <w:rsid w:val="008F2E3F"/>
    <w:rsid w:val="008F7774"/>
    <w:rsid w:val="00916104"/>
    <w:rsid w:val="00931B5B"/>
    <w:rsid w:val="009424C2"/>
    <w:rsid w:val="0095389F"/>
    <w:rsid w:val="009561DA"/>
    <w:rsid w:val="00971C97"/>
    <w:rsid w:val="009758F3"/>
    <w:rsid w:val="009774B2"/>
    <w:rsid w:val="00986867"/>
    <w:rsid w:val="0098722A"/>
    <w:rsid w:val="00987300"/>
    <w:rsid w:val="009A6D4C"/>
    <w:rsid w:val="009A7C95"/>
    <w:rsid w:val="009C6AFA"/>
    <w:rsid w:val="009D6625"/>
    <w:rsid w:val="009D7958"/>
    <w:rsid w:val="009F2F10"/>
    <w:rsid w:val="009F46EA"/>
    <w:rsid w:val="00A04CFD"/>
    <w:rsid w:val="00A17F53"/>
    <w:rsid w:val="00A21195"/>
    <w:rsid w:val="00A31091"/>
    <w:rsid w:val="00A342B1"/>
    <w:rsid w:val="00A349D8"/>
    <w:rsid w:val="00A52476"/>
    <w:rsid w:val="00A640C1"/>
    <w:rsid w:val="00A66F02"/>
    <w:rsid w:val="00A71F39"/>
    <w:rsid w:val="00A747D7"/>
    <w:rsid w:val="00A92D0C"/>
    <w:rsid w:val="00A93C71"/>
    <w:rsid w:val="00AA5FDF"/>
    <w:rsid w:val="00AB017C"/>
    <w:rsid w:val="00AC75B1"/>
    <w:rsid w:val="00AE675B"/>
    <w:rsid w:val="00AE6F2C"/>
    <w:rsid w:val="00AF1674"/>
    <w:rsid w:val="00AF6CAF"/>
    <w:rsid w:val="00B10C22"/>
    <w:rsid w:val="00B13CAC"/>
    <w:rsid w:val="00B153FE"/>
    <w:rsid w:val="00B2014F"/>
    <w:rsid w:val="00B570BF"/>
    <w:rsid w:val="00B67F71"/>
    <w:rsid w:val="00B740A9"/>
    <w:rsid w:val="00B934C2"/>
    <w:rsid w:val="00BA448D"/>
    <w:rsid w:val="00BB0B63"/>
    <w:rsid w:val="00BC42E9"/>
    <w:rsid w:val="00BC494D"/>
    <w:rsid w:val="00BD05F7"/>
    <w:rsid w:val="00BD2A6C"/>
    <w:rsid w:val="00BE4BFE"/>
    <w:rsid w:val="00BF2548"/>
    <w:rsid w:val="00C01632"/>
    <w:rsid w:val="00C05C8F"/>
    <w:rsid w:val="00C12984"/>
    <w:rsid w:val="00C15CC3"/>
    <w:rsid w:val="00C165CB"/>
    <w:rsid w:val="00C225FE"/>
    <w:rsid w:val="00C255EE"/>
    <w:rsid w:val="00C42A20"/>
    <w:rsid w:val="00C52A3F"/>
    <w:rsid w:val="00C532A5"/>
    <w:rsid w:val="00C53396"/>
    <w:rsid w:val="00C54369"/>
    <w:rsid w:val="00C700C0"/>
    <w:rsid w:val="00CB00F2"/>
    <w:rsid w:val="00CB3E9B"/>
    <w:rsid w:val="00CB5CF5"/>
    <w:rsid w:val="00CC210A"/>
    <w:rsid w:val="00CE14AC"/>
    <w:rsid w:val="00CE2D9B"/>
    <w:rsid w:val="00CE49F7"/>
    <w:rsid w:val="00CF2051"/>
    <w:rsid w:val="00CF3BE3"/>
    <w:rsid w:val="00D02D1D"/>
    <w:rsid w:val="00D14F95"/>
    <w:rsid w:val="00D20C5E"/>
    <w:rsid w:val="00D37E2A"/>
    <w:rsid w:val="00D56818"/>
    <w:rsid w:val="00DB6F8B"/>
    <w:rsid w:val="00DE2F69"/>
    <w:rsid w:val="00DE3C8F"/>
    <w:rsid w:val="00E1203C"/>
    <w:rsid w:val="00E23A46"/>
    <w:rsid w:val="00E47865"/>
    <w:rsid w:val="00E55A20"/>
    <w:rsid w:val="00E568D1"/>
    <w:rsid w:val="00E60BA7"/>
    <w:rsid w:val="00E77A8E"/>
    <w:rsid w:val="00E80E65"/>
    <w:rsid w:val="00E86E20"/>
    <w:rsid w:val="00E951B1"/>
    <w:rsid w:val="00E951EA"/>
    <w:rsid w:val="00EA013D"/>
    <w:rsid w:val="00EA055A"/>
    <w:rsid w:val="00EB5EAA"/>
    <w:rsid w:val="00EC3818"/>
    <w:rsid w:val="00EC484E"/>
    <w:rsid w:val="00ED1BB1"/>
    <w:rsid w:val="00EE6824"/>
    <w:rsid w:val="00EF5976"/>
    <w:rsid w:val="00EF72F6"/>
    <w:rsid w:val="00F14C7F"/>
    <w:rsid w:val="00F316AD"/>
    <w:rsid w:val="00F3306F"/>
    <w:rsid w:val="00F47D01"/>
    <w:rsid w:val="00F5727E"/>
    <w:rsid w:val="00F67811"/>
    <w:rsid w:val="00F76427"/>
    <w:rsid w:val="00F81706"/>
    <w:rsid w:val="00FA2782"/>
    <w:rsid w:val="00FB3FEC"/>
    <w:rsid w:val="00FC1896"/>
    <w:rsid w:val="00FD2ABB"/>
    <w:rsid w:val="00FE1BB5"/>
    <w:rsid w:val="00FF16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ACE9"/>
  <w15:docId w15:val="{780875F4-9D2F-4121-AC93-6AD92361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paragraph" w:styleId="2">
    <w:name w:val="heading 2"/>
    <w:basedOn w:val="a"/>
    <w:next w:val="a"/>
    <w:link w:val="20"/>
    <w:uiPriority w:val="9"/>
    <w:semiHidden/>
    <w:unhideWhenUsed/>
    <w:qFormat/>
    <w:rsid w:val="008626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62608"/>
    <w:rPr>
      <w:rFonts w:asciiTheme="majorHAnsi" w:eastAsiaTheme="majorEastAsia" w:hAnsiTheme="majorHAnsi" w:cstheme="majorBidi"/>
      <w:color w:val="2E74B5"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7470">
      <w:bodyDiv w:val="1"/>
      <w:marLeft w:val="0"/>
      <w:marRight w:val="0"/>
      <w:marTop w:val="0"/>
      <w:marBottom w:val="0"/>
      <w:divBdr>
        <w:top w:val="none" w:sz="0" w:space="0" w:color="auto"/>
        <w:left w:val="none" w:sz="0" w:space="0" w:color="auto"/>
        <w:bottom w:val="none" w:sz="0" w:space="0" w:color="auto"/>
        <w:right w:val="none" w:sz="0" w:space="0" w:color="auto"/>
      </w:divBdr>
    </w:div>
    <w:div w:id="320499668">
      <w:bodyDiv w:val="1"/>
      <w:marLeft w:val="0"/>
      <w:marRight w:val="0"/>
      <w:marTop w:val="0"/>
      <w:marBottom w:val="0"/>
      <w:divBdr>
        <w:top w:val="none" w:sz="0" w:space="0" w:color="auto"/>
        <w:left w:val="none" w:sz="0" w:space="0" w:color="auto"/>
        <w:bottom w:val="none" w:sz="0" w:space="0" w:color="auto"/>
        <w:right w:val="none" w:sz="0" w:space="0" w:color="auto"/>
      </w:divBdr>
    </w:div>
    <w:div w:id="600727870">
      <w:bodyDiv w:val="1"/>
      <w:marLeft w:val="0"/>
      <w:marRight w:val="0"/>
      <w:marTop w:val="0"/>
      <w:marBottom w:val="0"/>
      <w:divBdr>
        <w:top w:val="none" w:sz="0" w:space="0" w:color="auto"/>
        <w:left w:val="none" w:sz="0" w:space="0" w:color="auto"/>
        <w:bottom w:val="none" w:sz="0" w:space="0" w:color="auto"/>
        <w:right w:val="none" w:sz="0" w:space="0" w:color="auto"/>
      </w:divBdr>
    </w:div>
    <w:div w:id="680010268">
      <w:bodyDiv w:val="1"/>
      <w:marLeft w:val="0"/>
      <w:marRight w:val="0"/>
      <w:marTop w:val="0"/>
      <w:marBottom w:val="0"/>
      <w:divBdr>
        <w:top w:val="none" w:sz="0" w:space="0" w:color="auto"/>
        <w:left w:val="none" w:sz="0" w:space="0" w:color="auto"/>
        <w:bottom w:val="none" w:sz="0" w:space="0" w:color="auto"/>
        <w:right w:val="none" w:sz="0" w:space="0" w:color="auto"/>
      </w:divBdr>
    </w:div>
    <w:div w:id="794519834">
      <w:bodyDiv w:val="1"/>
      <w:marLeft w:val="0"/>
      <w:marRight w:val="0"/>
      <w:marTop w:val="0"/>
      <w:marBottom w:val="0"/>
      <w:divBdr>
        <w:top w:val="none" w:sz="0" w:space="0" w:color="auto"/>
        <w:left w:val="none" w:sz="0" w:space="0" w:color="auto"/>
        <w:bottom w:val="none" w:sz="0" w:space="0" w:color="auto"/>
        <w:right w:val="none" w:sz="0" w:space="0" w:color="auto"/>
      </w:divBdr>
    </w:div>
    <w:div w:id="795488062">
      <w:bodyDiv w:val="1"/>
      <w:marLeft w:val="0"/>
      <w:marRight w:val="0"/>
      <w:marTop w:val="0"/>
      <w:marBottom w:val="0"/>
      <w:divBdr>
        <w:top w:val="none" w:sz="0" w:space="0" w:color="auto"/>
        <w:left w:val="none" w:sz="0" w:space="0" w:color="auto"/>
        <w:bottom w:val="none" w:sz="0" w:space="0" w:color="auto"/>
        <w:right w:val="none" w:sz="0" w:space="0" w:color="auto"/>
      </w:divBdr>
    </w:div>
    <w:div w:id="1018387051">
      <w:bodyDiv w:val="1"/>
      <w:marLeft w:val="0"/>
      <w:marRight w:val="0"/>
      <w:marTop w:val="0"/>
      <w:marBottom w:val="0"/>
      <w:divBdr>
        <w:top w:val="none" w:sz="0" w:space="0" w:color="auto"/>
        <w:left w:val="none" w:sz="0" w:space="0" w:color="auto"/>
        <w:bottom w:val="none" w:sz="0" w:space="0" w:color="auto"/>
        <w:right w:val="none" w:sz="0" w:space="0" w:color="auto"/>
      </w:divBdr>
    </w:div>
    <w:div w:id="1339388504">
      <w:bodyDiv w:val="1"/>
      <w:marLeft w:val="0"/>
      <w:marRight w:val="0"/>
      <w:marTop w:val="0"/>
      <w:marBottom w:val="0"/>
      <w:divBdr>
        <w:top w:val="none" w:sz="0" w:space="0" w:color="auto"/>
        <w:left w:val="none" w:sz="0" w:space="0" w:color="auto"/>
        <w:bottom w:val="none" w:sz="0" w:space="0" w:color="auto"/>
        <w:right w:val="none" w:sz="0" w:space="0" w:color="auto"/>
      </w:divBdr>
    </w:div>
    <w:div w:id="1420829048">
      <w:bodyDiv w:val="1"/>
      <w:marLeft w:val="0"/>
      <w:marRight w:val="0"/>
      <w:marTop w:val="0"/>
      <w:marBottom w:val="0"/>
      <w:divBdr>
        <w:top w:val="none" w:sz="0" w:space="0" w:color="auto"/>
        <w:left w:val="none" w:sz="0" w:space="0" w:color="auto"/>
        <w:bottom w:val="none" w:sz="0" w:space="0" w:color="auto"/>
        <w:right w:val="none" w:sz="0" w:space="0" w:color="auto"/>
      </w:divBdr>
    </w:div>
    <w:div w:id="1582178913">
      <w:bodyDiv w:val="1"/>
      <w:marLeft w:val="0"/>
      <w:marRight w:val="0"/>
      <w:marTop w:val="0"/>
      <w:marBottom w:val="0"/>
      <w:divBdr>
        <w:top w:val="none" w:sz="0" w:space="0" w:color="auto"/>
        <w:left w:val="none" w:sz="0" w:space="0" w:color="auto"/>
        <w:bottom w:val="none" w:sz="0" w:space="0" w:color="auto"/>
        <w:right w:val="none" w:sz="0" w:space="0" w:color="auto"/>
      </w:divBdr>
    </w:div>
    <w:div w:id="1630475816">
      <w:bodyDiv w:val="1"/>
      <w:marLeft w:val="0"/>
      <w:marRight w:val="0"/>
      <w:marTop w:val="0"/>
      <w:marBottom w:val="0"/>
      <w:divBdr>
        <w:top w:val="none" w:sz="0" w:space="0" w:color="auto"/>
        <w:left w:val="none" w:sz="0" w:space="0" w:color="auto"/>
        <w:bottom w:val="none" w:sz="0" w:space="0" w:color="auto"/>
        <w:right w:val="none" w:sz="0" w:space="0" w:color="auto"/>
      </w:divBdr>
    </w:div>
    <w:div w:id="1675917413">
      <w:bodyDiv w:val="1"/>
      <w:marLeft w:val="0"/>
      <w:marRight w:val="0"/>
      <w:marTop w:val="0"/>
      <w:marBottom w:val="0"/>
      <w:divBdr>
        <w:top w:val="none" w:sz="0" w:space="0" w:color="auto"/>
        <w:left w:val="none" w:sz="0" w:space="0" w:color="auto"/>
        <w:bottom w:val="none" w:sz="0" w:space="0" w:color="auto"/>
        <w:right w:val="none" w:sz="0" w:space="0" w:color="auto"/>
      </w:divBdr>
    </w:div>
    <w:div w:id="1685128368">
      <w:bodyDiv w:val="1"/>
      <w:marLeft w:val="0"/>
      <w:marRight w:val="0"/>
      <w:marTop w:val="0"/>
      <w:marBottom w:val="0"/>
      <w:divBdr>
        <w:top w:val="none" w:sz="0" w:space="0" w:color="auto"/>
        <w:left w:val="none" w:sz="0" w:space="0" w:color="auto"/>
        <w:bottom w:val="none" w:sz="0" w:space="0" w:color="auto"/>
        <w:right w:val="none" w:sz="0" w:space="0" w:color="auto"/>
      </w:divBdr>
    </w:div>
    <w:div w:id="1775586554">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20</Pages>
  <Words>42536</Words>
  <Characters>24247</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37</cp:revision>
  <dcterms:created xsi:type="dcterms:W3CDTF">2023-01-30T14:57:00Z</dcterms:created>
  <dcterms:modified xsi:type="dcterms:W3CDTF">2024-02-19T09:38:00Z</dcterms:modified>
</cp:coreProperties>
</file>