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97" w:rsidRPr="00185CDB" w:rsidRDefault="00333CBE" w:rsidP="00185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120"/>
        <w:jc w:val="center"/>
        <w:rPr>
          <w:rFonts w:ascii="Times New Roman" w:eastAsia="Times New Roman" w:hAnsi="Times New Roman" w:cs="Times New Roman"/>
          <w:b/>
          <w:color w:val="4F81BD" w:themeColor="accent1"/>
        </w:rPr>
      </w:pPr>
      <w:r w:rsidRPr="00CF30AE">
        <w:rPr>
          <w:rFonts w:ascii="Times New Roman" w:eastAsia="Times New Roman" w:hAnsi="Times New Roman" w:cs="Times New Roman"/>
          <w:b/>
          <w:color w:val="4F81BD" w:themeColor="accent1"/>
        </w:rPr>
        <w:t>ПРОЄКТ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ДОГОВІР №_____</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про постачання електричної енергії споживачу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40197" w:rsidRDefault="00903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с</w:t>
      </w:r>
      <w:r w:rsidR="00333CBE">
        <w:rPr>
          <w:rFonts w:ascii="Times New Roman" w:eastAsia="Times New Roman" w:hAnsi="Times New Roman" w:cs="Times New Roman"/>
        </w:rPr>
        <w:t>м</w:t>
      </w:r>
      <w:r>
        <w:rPr>
          <w:rFonts w:ascii="Times New Roman" w:eastAsia="Times New Roman" w:hAnsi="Times New Roman" w:cs="Times New Roman"/>
        </w:rPr>
        <w:t>т</w:t>
      </w:r>
      <w:r w:rsidR="00333CBE">
        <w:rPr>
          <w:rFonts w:ascii="Times New Roman" w:eastAsia="Times New Roman" w:hAnsi="Times New Roman" w:cs="Times New Roman"/>
        </w:rPr>
        <w:t xml:space="preserve"> ___</w:t>
      </w:r>
      <w:r w:rsidR="00DD5271">
        <w:rPr>
          <w:rFonts w:ascii="Times New Roman" w:eastAsia="Times New Roman" w:hAnsi="Times New Roman" w:cs="Times New Roman"/>
        </w:rPr>
        <w:t>________</w:t>
      </w:r>
      <w:r>
        <w:rPr>
          <w:rFonts w:ascii="Times New Roman" w:eastAsia="Times New Roman" w:hAnsi="Times New Roman" w:cs="Times New Roman"/>
        </w:rPr>
        <w:t xml:space="preserve">___         </w:t>
      </w:r>
      <w:r w:rsidR="00333CBE">
        <w:rPr>
          <w:rFonts w:ascii="Times New Roman" w:eastAsia="Times New Roman" w:hAnsi="Times New Roman" w:cs="Times New Roman"/>
        </w:rPr>
        <w:t xml:space="preserve">   </w:t>
      </w:r>
      <w:r w:rsidR="00DD5271">
        <w:rPr>
          <w:rFonts w:ascii="Times New Roman" w:eastAsia="Times New Roman" w:hAnsi="Times New Roman" w:cs="Times New Roman"/>
        </w:rPr>
        <w:t xml:space="preserve">                                                   </w:t>
      </w:r>
      <w:r w:rsidR="00CC16A8">
        <w:rPr>
          <w:rFonts w:ascii="Times New Roman" w:eastAsia="Times New Roman" w:hAnsi="Times New Roman" w:cs="Times New Roman"/>
        </w:rPr>
        <w:t xml:space="preserve">         </w:t>
      </w:r>
      <w:r w:rsidR="00333CBE">
        <w:rPr>
          <w:rFonts w:ascii="Times New Roman" w:eastAsia="Times New Roman" w:hAnsi="Times New Roman" w:cs="Times New Roman"/>
        </w:rPr>
        <w:t xml:space="preserve">   «__</w:t>
      </w:r>
      <w:r w:rsidR="00DD5271">
        <w:rPr>
          <w:rFonts w:ascii="Times New Roman" w:eastAsia="Times New Roman" w:hAnsi="Times New Roman" w:cs="Times New Roman"/>
        </w:rPr>
        <w:t>___</w:t>
      </w:r>
      <w:r w:rsidR="00333CBE">
        <w:rPr>
          <w:rFonts w:ascii="Times New Roman" w:eastAsia="Times New Roman" w:hAnsi="Times New Roman" w:cs="Times New Roman"/>
        </w:rPr>
        <w:t>_»  ____</w:t>
      </w:r>
      <w:r w:rsidR="00DD5271">
        <w:rPr>
          <w:rFonts w:ascii="Times New Roman" w:eastAsia="Times New Roman" w:hAnsi="Times New Roman" w:cs="Times New Roman"/>
        </w:rPr>
        <w:t>______</w:t>
      </w:r>
      <w:r w:rsidR="00333CBE">
        <w:rPr>
          <w:rFonts w:ascii="Times New Roman" w:eastAsia="Times New Roman" w:hAnsi="Times New Roman" w:cs="Times New Roman"/>
        </w:rPr>
        <w:t>_  20</w:t>
      </w:r>
      <w:r w:rsidR="00C10AE1">
        <w:rPr>
          <w:rFonts w:ascii="Times New Roman" w:eastAsia="Times New Roman" w:hAnsi="Times New Roman" w:cs="Times New Roman"/>
        </w:rPr>
        <w:t>_</w:t>
      </w:r>
      <w:r w:rsidR="00333CBE">
        <w:rPr>
          <w:rFonts w:ascii="Times New Roman" w:eastAsia="Times New Roman" w:hAnsi="Times New Roman" w:cs="Times New Roman"/>
        </w:rPr>
        <w:t>__</w:t>
      </w:r>
      <w:r w:rsidR="00DD5271">
        <w:rPr>
          <w:rFonts w:ascii="Times New Roman" w:eastAsia="Times New Roman" w:hAnsi="Times New Roman" w:cs="Times New Roman"/>
        </w:rPr>
        <w:t>_</w:t>
      </w:r>
    </w:p>
    <w:p w:rsidR="00185CDB" w:rsidRDefault="00185CDB"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7A7884" w:rsidRDefault="007A7884"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185CDB" w:rsidRDefault="00185CDB"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640197" w:rsidRDefault="00333CB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в особі__________________________, що діє на підставі _________________________________ з однієї сторони, та </w:t>
      </w:r>
      <w:r w:rsidR="00694AD4" w:rsidRPr="00694AD4">
        <w:rPr>
          <w:rFonts w:ascii="Times New Roman" w:hAnsi="Times New Roman" w:cs="Times New Roman"/>
          <w:b/>
        </w:rPr>
        <w:t>Тростянецький селищний комунальний центр культури та дозвілля</w:t>
      </w:r>
      <w:r w:rsidR="00694AD4" w:rsidRPr="001E7934">
        <w:rPr>
          <w:rFonts w:ascii="Times New Roman" w:eastAsia="Times New Roman" w:hAnsi="Times New Roman" w:cs="Times New Roman"/>
          <w:color w:val="000000"/>
          <w:sz w:val="28"/>
          <w:szCs w:val="28"/>
        </w:rPr>
        <w:t xml:space="preserve"> </w:t>
      </w:r>
      <w:r w:rsidR="00CC16A8" w:rsidRPr="00CC16A8">
        <w:rPr>
          <w:rFonts w:ascii="Times New Roman" w:hAnsi="Times New Roman" w:cs="Times New Roman"/>
          <w:color w:val="000000"/>
        </w:rPr>
        <w:t xml:space="preserve">(далі – </w:t>
      </w:r>
      <w:r w:rsidR="00CC16A8" w:rsidRPr="00CC16A8">
        <w:rPr>
          <w:rFonts w:ascii="Times New Roman" w:hAnsi="Times New Roman" w:cs="Times New Roman"/>
          <w:b/>
          <w:bCs/>
          <w:color w:val="000000"/>
        </w:rPr>
        <w:t>Споживач</w:t>
      </w:r>
      <w:r w:rsidR="00CC16A8" w:rsidRPr="00CC16A8">
        <w:rPr>
          <w:rFonts w:ascii="Times New Roman" w:hAnsi="Times New Roman" w:cs="Times New Roman"/>
          <w:color w:val="000000"/>
          <w:sz w:val="20"/>
          <w:szCs w:val="20"/>
        </w:rPr>
        <w:t>),</w:t>
      </w:r>
      <w:r w:rsidR="00694AD4">
        <w:rPr>
          <w:rFonts w:ascii="Times New Roman" w:hAnsi="Times New Roman" w:cs="Times New Roman"/>
          <w:color w:val="000000"/>
          <w:sz w:val="20"/>
          <w:szCs w:val="20"/>
        </w:rPr>
        <w:t xml:space="preserve"> </w:t>
      </w:r>
      <w:r w:rsidR="00CC16A8" w:rsidRPr="00CF30AE">
        <w:rPr>
          <w:rFonts w:ascii="Times New Roman" w:hAnsi="Times New Roman" w:cs="Times New Roman"/>
          <w:color w:val="000000"/>
        </w:rPr>
        <w:t>в</w:t>
      </w:r>
      <w:r w:rsidR="00694AD4">
        <w:rPr>
          <w:rFonts w:ascii="Times New Roman" w:hAnsi="Times New Roman" w:cs="Times New Roman"/>
          <w:color w:val="000000"/>
        </w:rPr>
        <w:t xml:space="preserve"> </w:t>
      </w:r>
      <w:r w:rsidR="00CC16A8" w:rsidRPr="00CF30AE">
        <w:rPr>
          <w:rFonts w:ascii="Times New Roman" w:hAnsi="Times New Roman" w:cs="Times New Roman"/>
          <w:color w:val="000000"/>
        </w:rPr>
        <w:t xml:space="preserve">особі </w:t>
      </w:r>
      <w:r w:rsidR="00694AD4">
        <w:rPr>
          <w:rFonts w:ascii="Times New Roman" w:hAnsi="Times New Roman" w:cs="Times New Roman"/>
          <w:color w:val="000000"/>
        </w:rPr>
        <w:t>_____________</w:t>
      </w:r>
      <w:r w:rsidR="00CF30AE" w:rsidRPr="00CF30AE">
        <w:rPr>
          <w:rFonts w:ascii="Times New Roman" w:hAnsi="Times New Roman" w:cs="Times New Roman"/>
          <w:color w:val="000000"/>
        </w:rPr>
        <w:t>_______________________________</w:t>
      </w:r>
      <w:r w:rsidR="00CF30AE">
        <w:rPr>
          <w:rFonts w:ascii="Times New Roman" w:hAnsi="Times New Roman" w:cs="Times New Roman"/>
          <w:color w:val="000000"/>
        </w:rPr>
        <w:t>_______________________</w:t>
      </w:r>
      <w:r w:rsidR="00CF30AE" w:rsidRPr="00CF30AE">
        <w:rPr>
          <w:rFonts w:ascii="Times New Roman" w:hAnsi="Times New Roman" w:cs="Times New Roman"/>
          <w:color w:val="000000"/>
        </w:rPr>
        <w:t>_</w:t>
      </w:r>
      <w:r w:rsidR="00CC16A8" w:rsidRPr="00CF30AE">
        <w:rPr>
          <w:rFonts w:ascii="Times New Roman" w:hAnsi="Times New Roman" w:cs="Times New Roman"/>
          <w:color w:val="000000"/>
        </w:rPr>
        <w:t xml:space="preserve">, що діє на підставі </w:t>
      </w:r>
      <w:r w:rsidR="0069403D">
        <w:rPr>
          <w:rFonts w:ascii="Times New Roman" w:hAnsi="Times New Roman" w:cs="Times New Roman"/>
          <w:color w:val="000000"/>
        </w:rPr>
        <w:t>статуту</w:t>
      </w:r>
      <w:r>
        <w:rPr>
          <w:rFonts w:ascii="Times New Roman" w:eastAsia="Times New Roman" w:hAnsi="Times New Roman" w:cs="Times New Roman"/>
        </w:rPr>
        <w:t xml:space="preserve">, з другої сторони, (далі - </w:t>
      </w:r>
      <w:r>
        <w:rPr>
          <w:rFonts w:ascii="Times New Roman" w:eastAsia="Times New Roman" w:hAnsi="Times New Roman" w:cs="Times New Roman"/>
          <w:b/>
        </w:rPr>
        <w:t>Сторони</w:t>
      </w:r>
      <w:r>
        <w:rPr>
          <w:rFonts w:ascii="Times New Roman" w:eastAsia="Times New Roman" w:hAnsi="Times New Roman" w:cs="Times New Roman"/>
        </w:rPr>
        <w:t xml:space="preserve">), далі по тексту цього Договору про постачання електричної енергії споживачу (далі – </w:t>
      </w:r>
      <w:r>
        <w:rPr>
          <w:rFonts w:ascii="Times New Roman" w:eastAsia="Times New Roman" w:hAnsi="Times New Roman" w:cs="Times New Roman"/>
          <w:b/>
        </w:rPr>
        <w:t>Договір</w:t>
      </w:r>
      <w:r>
        <w:rPr>
          <w:rFonts w:ascii="Times New Roman" w:eastAsia="Times New Roman" w:hAnsi="Times New Roman" w:cs="Times New Roman"/>
        </w:rPr>
        <w:t>), Постачальник або Споживач іменуються Сторона, а разом - Сторони, уклали  цей Договір про наступне:</w:t>
      </w:r>
    </w:p>
    <w:p w:rsidR="00185CDB" w:rsidRDefault="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1. Загальні положення</w:t>
      </w:r>
    </w:p>
    <w:p w:rsidR="00CF30AE" w:rsidRDefault="00CF30A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1.1. Цей Договір укладається відповідно до норм Цивільного та </w:t>
      </w:r>
      <w:r>
        <w:rPr>
          <w:rFonts w:ascii="Times New Roman" w:eastAsia="Times New Roman" w:hAnsi="Times New Roman" w:cs="Times New Roman"/>
          <w:color w:val="000000"/>
        </w:rPr>
        <w:t xml:space="preserve">Господарського кодексів України з урахуванням порядку та умов встановлених Законом України "Про публічні закупівлі", </w:t>
      </w:r>
      <w:r>
        <w:rPr>
          <w:rFonts w:ascii="Times New Roman" w:eastAsia="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w:t>
      </w:r>
      <w:r w:rsidRPr="00CF30AE">
        <w:rPr>
          <w:rFonts w:ascii="Times New Roman" w:eastAsia="Times New Roman" w:hAnsi="Times New Roman" w:cs="Times New Roman"/>
        </w:rPr>
        <w:t>),</w:t>
      </w:r>
      <w:r w:rsidRPr="00CF30AE">
        <w:rPr>
          <w:rFonts w:ascii="Times New Roman" w:eastAsia="Times New Roman" w:hAnsi="Times New Roman" w:cs="Times New Roman"/>
          <w:color w:val="000000"/>
        </w:rPr>
        <w:t xml:space="preserve"> </w:t>
      </w:r>
      <w:r w:rsidR="00CC16A8" w:rsidRPr="00CF30AE">
        <w:rPr>
          <w:rFonts w:ascii="Times New Roman" w:hAnsi="Times New Roman" w:cs="Times New Roman"/>
        </w:rPr>
        <w:t>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CC16A8" w:rsidRPr="007012DA">
        <w:rPr>
          <w:sz w:val="24"/>
          <w:szCs w:val="24"/>
        </w:rPr>
        <w:t xml:space="preserve"> </w:t>
      </w:r>
      <w:r>
        <w:rPr>
          <w:rFonts w:ascii="Times New Roman" w:eastAsia="Times New Roman" w:hAnsi="Times New Roman" w:cs="Times New Roman"/>
          <w:color w:val="000000"/>
        </w:rPr>
        <w:t>та іншими нормативно-правовими актами, що регулюють відносини в сфері   публічних закупівель, Закону України “Про ринок</w:t>
      </w:r>
      <w:r>
        <w:rPr>
          <w:rFonts w:ascii="Times New Roman" w:eastAsia="Times New Roman" w:hAnsi="Times New Roman" w:cs="Times New Roman"/>
        </w:rPr>
        <w:t xml:space="preserve">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640197" w:rsidRDefault="00A8187C"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000000"/>
        </w:rPr>
      </w:pPr>
      <w:r>
        <w:rPr>
          <w:rFonts w:ascii="Times New Roman" w:eastAsia="Times New Roman" w:hAnsi="Times New Roman" w:cs="Times New Roman"/>
        </w:rPr>
        <w:t>1.2</w:t>
      </w:r>
      <w:r w:rsidR="00333CBE">
        <w:rPr>
          <w:rFonts w:ascii="Times New Roman" w:eastAsia="Times New Roman" w:hAnsi="Times New Roman" w:cs="Times New Roman"/>
        </w:rPr>
        <w:t xml:space="preserve">. Терміни, наведені </w:t>
      </w:r>
      <w:r w:rsidR="00333CBE">
        <w:rPr>
          <w:rFonts w:ascii="Times New Roman" w:eastAsia="Times New Roman" w:hAnsi="Times New Roman" w:cs="Times New Roman"/>
          <w:color w:val="000000"/>
        </w:rPr>
        <w:t>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CF30AE" w:rsidRPr="00CF30AE" w:rsidRDefault="00CF30A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000000"/>
        </w:rPr>
      </w:pPr>
    </w:p>
    <w:p w:rsidR="00640197" w:rsidRDefault="00333CB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2. Предмет Договору</w:t>
      </w:r>
    </w:p>
    <w:p w:rsidR="00CF30AE" w:rsidRDefault="00CF30A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97"/>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rsidR="00640197" w:rsidRPr="00C51451"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2.2. Найменування предмету закупівлі  відповідно до коду ЄЗС </w:t>
      </w:r>
      <w:r w:rsidRPr="0009587D">
        <w:rPr>
          <w:rFonts w:ascii="Times New Roman" w:eastAsia="Times New Roman" w:hAnsi="Times New Roman" w:cs="Times New Roman"/>
          <w:b/>
        </w:rPr>
        <w:t>ДК 021:2015</w:t>
      </w:r>
      <w:r>
        <w:rPr>
          <w:rFonts w:ascii="Times New Roman" w:eastAsia="Times New Roman" w:hAnsi="Times New Roman" w:cs="Times New Roman"/>
        </w:rPr>
        <w:t xml:space="preserve"> </w:t>
      </w:r>
      <w:r w:rsidRPr="00C51451">
        <w:rPr>
          <w:rFonts w:ascii="Times New Roman" w:eastAsia="Times New Roman" w:hAnsi="Times New Roman" w:cs="Times New Roman"/>
          <w:b/>
        </w:rPr>
        <w:t>09310000-5 “Електрична енергія” (Електрична енергія).</w:t>
      </w:r>
      <w:r w:rsidRPr="00C51451">
        <w:rPr>
          <w:rFonts w:ascii="Times New Roman" w:eastAsia="Times New Roman" w:hAnsi="Times New Roman" w:cs="Times New Roman"/>
        </w:rPr>
        <w:t xml:space="preserve">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2.4. Підписанням цього Договору Постачальник підтверджує, що має всі необхідні ліцензії та дозволи на постачання Товару за цим Договором.</w:t>
      </w:r>
    </w:p>
    <w:p w:rsidR="00CF30AE" w:rsidRDefault="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3. Умови постачання</w:t>
      </w:r>
    </w:p>
    <w:p w:rsidR="00CF30AE" w:rsidRDefault="00CF30A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CC16A8" w:rsidRPr="00C51451" w:rsidRDefault="00333CBE" w:rsidP="00C13D96">
      <w:pPr>
        <w:spacing w:line="240" w:lineRule="auto"/>
        <w:ind w:left="-567" w:firstLine="420"/>
        <w:jc w:val="both"/>
        <w:rPr>
          <w:rFonts w:ascii="Times New Roman" w:hAnsi="Times New Roman" w:cs="Times New Roman"/>
        </w:rPr>
      </w:pPr>
      <w:r>
        <w:rPr>
          <w:rFonts w:ascii="Times New Roman" w:eastAsia="Times New Roman" w:hAnsi="Times New Roman" w:cs="Times New Roman"/>
        </w:rPr>
        <w:t xml:space="preserve">3.1. Початком постачання електричної енергії Споживачу є дата, зазначена в </w:t>
      </w:r>
      <w:r w:rsidRPr="00CC16A8">
        <w:rPr>
          <w:rFonts w:ascii="Times New Roman" w:eastAsia="Times New Roman" w:hAnsi="Times New Roman" w:cs="Times New Roman"/>
          <w:b/>
        </w:rPr>
        <w:t>За</w:t>
      </w:r>
      <w:r w:rsidR="006D0634">
        <w:rPr>
          <w:rFonts w:ascii="Times New Roman" w:eastAsia="Times New Roman" w:hAnsi="Times New Roman" w:cs="Times New Roman"/>
          <w:b/>
        </w:rPr>
        <w:t>яві</w:t>
      </w:r>
      <w:r w:rsidR="00C13D96">
        <w:rPr>
          <w:rFonts w:ascii="Times New Roman" w:eastAsia="Times New Roman" w:hAnsi="Times New Roman" w:cs="Times New Roman"/>
          <w:b/>
        </w:rPr>
        <w:t xml:space="preserve">, яка є </w:t>
      </w:r>
      <w:r w:rsidR="00CC16A8" w:rsidRPr="00C51451">
        <w:rPr>
          <w:rFonts w:ascii="Times New Roman" w:hAnsi="Times New Roman" w:cs="Times New Roman"/>
        </w:rPr>
        <w:t>Додатком 1</w:t>
      </w:r>
      <w:r w:rsidRPr="00C51451">
        <w:rPr>
          <w:rFonts w:ascii="Times New Roman" w:hAnsi="Times New Roman" w:cs="Times New Roman"/>
        </w:rPr>
        <w:t xml:space="preserve"> до цього Договору</w:t>
      </w:r>
      <w:r w:rsidR="00CC16A8" w:rsidRPr="00C51451">
        <w:rPr>
          <w:rFonts w:ascii="Times New Roman" w:hAnsi="Times New Roman" w:cs="Times New Roman"/>
        </w:rPr>
        <w:t>, але не раніше дати зміни Постачальника, що підтверджується відповідним повідомленням Адміністратора комерційного обліку.</w:t>
      </w:r>
    </w:p>
    <w:p w:rsidR="00640197" w:rsidRDefault="00333CBE" w:rsidP="00C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CC16A8" w:rsidRPr="00CC16A8" w:rsidRDefault="00333CBE" w:rsidP="00CF30AE">
      <w:pPr>
        <w:ind w:left="-142"/>
        <w:jc w:val="both"/>
        <w:rPr>
          <w:rFonts w:ascii="Times New Roman" w:eastAsia="Times New Roman" w:hAnsi="Times New Roman" w:cs="Times New Roman"/>
          <w:b/>
          <w:sz w:val="20"/>
          <w:szCs w:val="20"/>
        </w:rPr>
      </w:pPr>
      <w:r>
        <w:rPr>
          <w:rFonts w:ascii="Times New Roman" w:eastAsia="Times New Roman" w:hAnsi="Times New Roman" w:cs="Times New Roman"/>
        </w:rPr>
        <w:t xml:space="preserve">3.3. </w:t>
      </w:r>
      <w:r w:rsidR="00CC16A8" w:rsidRPr="00CF30AE">
        <w:rPr>
          <w:rFonts w:ascii="Times New Roman" w:eastAsia="Times New Roman" w:hAnsi="Times New Roman" w:cs="Times New Roman"/>
        </w:rPr>
        <w:t xml:space="preserve">Прогнозований обсяг закупівлі електричної енергії за цим Договором визначено у </w:t>
      </w:r>
      <w:r w:rsidR="00CC16A8" w:rsidRPr="00CF30AE">
        <w:rPr>
          <w:rFonts w:ascii="Times New Roman" w:eastAsia="Times New Roman" w:hAnsi="Times New Roman" w:cs="Times New Roman"/>
          <w:b/>
        </w:rPr>
        <w:t>Додатку 3.</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w:t>
      </w:r>
      <w:proofErr w:type="spellStart"/>
      <w:r>
        <w:rPr>
          <w:rFonts w:ascii="Times New Roman" w:eastAsia="Times New Roman" w:hAnsi="Times New Roman" w:cs="Times New Roman"/>
        </w:rPr>
        <w:t>разово</w:t>
      </w:r>
      <w:proofErr w:type="spellEnd"/>
      <w:r>
        <w:rPr>
          <w:rFonts w:ascii="Times New Roman" w:eastAsia="Times New Roman" w:hAnsi="Times New Roman" w:cs="Times New Roman"/>
        </w:rPr>
        <w:t xml:space="preserve"> або частіше, в строк до 28 числа (включно) місяця, в якому відбулися відповідні зміни.</w:t>
      </w:r>
    </w:p>
    <w:p w:rsidR="00640197" w:rsidRDefault="00333CBE" w:rsidP="00C5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Заява має містити дані щодо обсягів споживання електроенергії Споживачем у наступному розрахунковому періоді </w:t>
      </w:r>
      <w:r w:rsidR="00C51451">
        <w:rPr>
          <w:rFonts w:ascii="Times New Roman" w:eastAsia="Times New Roman" w:hAnsi="Times New Roman" w:cs="Times New Roman"/>
        </w:rPr>
        <w:t>з розподілом за класами напруги</w:t>
      </w:r>
    </w:p>
    <w:p w:rsidR="00C51451" w:rsidRDefault="00C51451" w:rsidP="00C5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rsidP="00C5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4. Якість постачання електричної енергії</w:t>
      </w:r>
    </w:p>
    <w:p w:rsidR="00C51451" w:rsidRDefault="00C51451" w:rsidP="00C5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40197" w:rsidRDefault="00333CBE" w:rsidP="00C5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98153E" w:rsidRDefault="0098153E" w:rsidP="00C5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5. Ціна, порядок обліку та оплати електричної енергії</w:t>
      </w:r>
    </w:p>
    <w:p w:rsidR="0098153E" w:rsidRDefault="0098153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963BC7" w:rsidRDefault="00333CB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 </w:t>
      </w:r>
      <w:r>
        <w:rPr>
          <w:rFonts w:ascii="Times New Roman" w:eastAsia="Times New Roman" w:hAnsi="Times New Roman" w:cs="Times New Roman"/>
          <w:b/>
        </w:rPr>
        <w:t>Загальна ціна цього Договору становить ____</w:t>
      </w:r>
      <w:r w:rsidR="0098153E">
        <w:rPr>
          <w:rFonts w:ascii="Times New Roman" w:eastAsia="Times New Roman" w:hAnsi="Times New Roman" w:cs="Times New Roman"/>
          <w:b/>
        </w:rPr>
        <w:t>___</w:t>
      </w:r>
      <w:r>
        <w:rPr>
          <w:rFonts w:ascii="Times New Roman" w:eastAsia="Times New Roman" w:hAnsi="Times New Roman" w:cs="Times New Roman"/>
          <w:b/>
        </w:rPr>
        <w:t>___</w:t>
      </w:r>
      <w:r w:rsidR="0098153E">
        <w:rPr>
          <w:rFonts w:ascii="Times New Roman" w:eastAsia="Times New Roman" w:hAnsi="Times New Roman" w:cs="Times New Roman"/>
          <w:b/>
        </w:rPr>
        <w:t>___</w:t>
      </w:r>
      <w:r>
        <w:rPr>
          <w:rFonts w:ascii="Times New Roman" w:eastAsia="Times New Roman" w:hAnsi="Times New Roman" w:cs="Times New Roman"/>
          <w:b/>
        </w:rPr>
        <w:t>___ грн (сума прописом</w:t>
      </w:r>
      <w:r w:rsidRPr="00DD5271">
        <w:rPr>
          <w:rFonts w:ascii="Times New Roman" w:eastAsia="Times New Roman" w:hAnsi="Times New Roman" w:cs="Times New Roman"/>
        </w:rPr>
        <w:t xml:space="preserve">) </w:t>
      </w:r>
      <w:r w:rsidR="0098153E" w:rsidRPr="00DD5271">
        <w:rPr>
          <w:rFonts w:ascii="Times New Roman" w:eastAsia="Times New Roman" w:hAnsi="Times New Roman" w:cs="Times New Roman"/>
        </w:rPr>
        <w:t>з ПДВ, ___________</w:t>
      </w:r>
      <w:r w:rsidRPr="00DD5271">
        <w:rPr>
          <w:rFonts w:ascii="Times New Roman" w:eastAsia="Times New Roman" w:hAnsi="Times New Roman" w:cs="Times New Roman"/>
        </w:rPr>
        <w:t>______  грн (сума прописом) без  ПДВ, ПДВ ________</w:t>
      </w:r>
      <w:r w:rsidR="0098153E" w:rsidRPr="00DD5271">
        <w:rPr>
          <w:rFonts w:ascii="Times New Roman" w:eastAsia="Times New Roman" w:hAnsi="Times New Roman" w:cs="Times New Roman"/>
        </w:rPr>
        <w:t>___</w:t>
      </w:r>
      <w:r w:rsidRPr="00DD5271">
        <w:rPr>
          <w:rFonts w:ascii="Times New Roman" w:eastAsia="Times New Roman" w:hAnsi="Times New Roman" w:cs="Times New Roman"/>
        </w:rPr>
        <w:t xml:space="preserve">_______ </w:t>
      </w:r>
      <w:proofErr w:type="spellStart"/>
      <w:r w:rsidRPr="00DD5271">
        <w:rPr>
          <w:rFonts w:ascii="Times New Roman" w:eastAsia="Times New Roman" w:hAnsi="Times New Roman" w:cs="Times New Roman"/>
        </w:rPr>
        <w:t>грн</w:t>
      </w:r>
      <w:proofErr w:type="spellEnd"/>
      <w:r w:rsidRPr="00DD5271">
        <w:rPr>
          <w:rFonts w:ascii="Times New Roman" w:eastAsia="Times New Roman" w:hAnsi="Times New Roman" w:cs="Times New Roman"/>
        </w:rPr>
        <w:t xml:space="preserve">  (сума прописом).</w:t>
      </w:r>
    </w:p>
    <w:p w:rsidR="00452B4E" w:rsidRDefault="000B0CA9" w:rsidP="00434D88">
      <w:pPr>
        <w:widowControl w:val="0"/>
        <w:tabs>
          <w:tab w:val="left" w:pos="284"/>
        </w:tabs>
        <w:autoSpaceDE w:val="0"/>
        <w:autoSpaceDN w:val="0"/>
        <w:spacing w:line="240" w:lineRule="auto"/>
        <w:ind w:left="-567" w:right="-2"/>
        <w:jc w:val="both"/>
        <w:outlineLvl w:val="0"/>
        <w:rPr>
          <w:rFonts w:ascii="Times New Roman" w:hAnsi="Times New Roman"/>
          <w:sz w:val="24"/>
          <w:szCs w:val="24"/>
        </w:rPr>
      </w:pPr>
      <w:r>
        <w:rPr>
          <w:rFonts w:ascii="Times New Roman" w:eastAsia="Times New Roman" w:hAnsi="Times New Roman" w:cs="Times New Roman"/>
        </w:rPr>
        <w:t>(</w:t>
      </w:r>
      <w:r w:rsidR="00452B4E">
        <w:rPr>
          <w:rFonts w:ascii="Times New Roman" w:hAnsi="Times New Roman"/>
          <w:sz w:val="24"/>
          <w:szCs w:val="24"/>
        </w:rPr>
        <w:t xml:space="preserve">за рахунок виділених бюджетних асигнувань відповідно до кошторисних призначень на </w:t>
      </w:r>
      <w:r w:rsidR="00434D88">
        <w:rPr>
          <w:rFonts w:ascii="Times New Roman" w:hAnsi="Times New Roman"/>
          <w:sz w:val="24"/>
          <w:szCs w:val="24"/>
        </w:rPr>
        <w:t>2024 рік -  ________ грн. з ПДВ,</w:t>
      </w:r>
      <w:r w:rsidR="00452B4E">
        <w:rPr>
          <w:rFonts w:ascii="Times New Roman" w:hAnsi="Times New Roman"/>
          <w:sz w:val="24"/>
          <w:szCs w:val="24"/>
        </w:rPr>
        <w:t xml:space="preserve"> та за рахунок відновлення касових видатків (відшкодування витрат) -  _________ грн. з ПДВ.</w:t>
      </w:r>
      <w:r w:rsidR="00434D88">
        <w:rPr>
          <w:rFonts w:ascii="Times New Roman" w:hAnsi="Times New Roman"/>
          <w:sz w:val="24"/>
          <w:szCs w:val="24"/>
        </w:rPr>
        <w:t>)</w:t>
      </w:r>
    </w:p>
    <w:p w:rsidR="00640197" w:rsidRPr="0098153E" w:rsidRDefault="00333CB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color w:val="000000"/>
          <w:highlight w:val="white"/>
        </w:rPr>
        <w:t xml:space="preserve">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w:t>
      </w:r>
      <w:r w:rsidRPr="00235932">
        <w:rPr>
          <w:rFonts w:ascii="Times New Roman" w:eastAsia="Times New Roman" w:hAnsi="Times New Roman" w:cs="Times New Roman"/>
          <w:b/>
          <w:color w:val="000000"/>
          <w:highlight w:val="white"/>
        </w:rPr>
        <w:t xml:space="preserve">Вказані зміни оформлюються письмово, </w:t>
      </w:r>
      <w:r w:rsidR="00CC16A8" w:rsidRPr="00235932">
        <w:rPr>
          <w:rFonts w:ascii="Times New Roman" w:eastAsia="Times New Roman" w:hAnsi="Times New Roman" w:cs="Times New Roman"/>
          <w:b/>
          <w:color w:val="000000"/>
          <w:highlight w:val="white"/>
        </w:rPr>
        <w:t xml:space="preserve">шляхом </w:t>
      </w:r>
      <w:r w:rsidRPr="00235932">
        <w:rPr>
          <w:rFonts w:ascii="Times New Roman" w:eastAsia="Times New Roman" w:hAnsi="Times New Roman" w:cs="Times New Roman"/>
          <w:b/>
          <w:color w:val="000000"/>
          <w:highlight w:val="white"/>
        </w:rPr>
        <w:t>укладен</w:t>
      </w:r>
      <w:r w:rsidR="007129EA">
        <w:rPr>
          <w:rFonts w:ascii="Times New Roman" w:eastAsia="Times New Roman" w:hAnsi="Times New Roman" w:cs="Times New Roman"/>
          <w:b/>
          <w:color w:val="000000"/>
          <w:highlight w:val="white"/>
        </w:rPr>
        <w:t xml:space="preserve">ня додаткової угоди до Договору </w:t>
      </w:r>
      <w:r w:rsidR="007129EA">
        <w:rPr>
          <w:rFonts w:ascii="Times New Roman" w:eastAsia="Times New Roman" w:hAnsi="Times New Roman" w:cs="Times New Roman"/>
          <w:b/>
          <w:sz w:val="20"/>
          <w:szCs w:val="20"/>
        </w:rPr>
        <w:t>.</w:t>
      </w:r>
    </w:p>
    <w:p w:rsidR="00640197" w:rsidRPr="00235932" w:rsidRDefault="00333CBE" w:rsidP="0098153E">
      <w:pPr>
        <w:spacing w:line="240" w:lineRule="auto"/>
        <w:ind w:left="-561" w:firstLine="420"/>
        <w:jc w:val="both"/>
        <w:rPr>
          <w:rFonts w:ascii="Times New Roman" w:eastAsia="Times New Roman" w:hAnsi="Times New Roman" w:cs="Times New Roman"/>
          <w:b/>
        </w:rPr>
      </w:pPr>
      <w:r>
        <w:rPr>
          <w:rFonts w:ascii="Times New Roman" w:eastAsia="Times New Roman" w:hAnsi="Times New Roman" w:cs="Times New Roman"/>
        </w:rPr>
        <w:t>5.1.1. Ціна за одиницю товару включає тариф на послуги з передачі електричної енергії, що затверджується НКРЕКП</w:t>
      </w:r>
      <w:r w:rsidR="00240B8E">
        <w:rPr>
          <w:rFonts w:ascii="Times New Roman" w:eastAsia="Times New Roman" w:hAnsi="Times New Roman" w:cs="Times New Roman"/>
        </w:rPr>
        <w:t xml:space="preserve">, </w:t>
      </w:r>
      <w:r w:rsidR="00240B8E" w:rsidRPr="00240B8E">
        <w:rPr>
          <w:rFonts w:ascii="Times New Roman" w:eastAsia="Times New Roman" w:hAnsi="Times New Roman" w:cs="Times New Roman"/>
          <w:kern w:val="24"/>
        </w:rPr>
        <w:t xml:space="preserve"> </w:t>
      </w:r>
      <w:r w:rsidR="00240B8E" w:rsidRPr="00D97B86">
        <w:rPr>
          <w:rFonts w:ascii="Times New Roman" w:eastAsia="Times New Roman" w:hAnsi="Times New Roman" w:cs="Times New Roman"/>
          <w:kern w:val="24"/>
        </w:rPr>
        <w:t>який діє у відп</w:t>
      </w:r>
      <w:r w:rsidR="00240B8E">
        <w:rPr>
          <w:rFonts w:ascii="Times New Roman" w:eastAsia="Times New Roman" w:hAnsi="Times New Roman" w:cs="Times New Roman"/>
          <w:kern w:val="24"/>
        </w:rPr>
        <w:t xml:space="preserve">овідному розрахунковому періоді </w:t>
      </w:r>
      <w:r>
        <w:rPr>
          <w:rFonts w:ascii="Times New Roman" w:eastAsia="Times New Roman" w:hAnsi="Times New Roman" w:cs="Times New Roman"/>
        </w:rPr>
        <w:t xml:space="preserve"> та всі інші складові вартості за одиницю Товару необхідні для виконання цього Договору та </w:t>
      </w:r>
      <w:r w:rsidRPr="00235932">
        <w:rPr>
          <w:rFonts w:ascii="Times New Roman" w:eastAsia="Times New Roman" w:hAnsi="Times New Roman" w:cs="Times New Roman"/>
          <w:b/>
        </w:rPr>
        <w:t>не включає вартість послуг з розподілу електричної енергії</w:t>
      </w:r>
      <w:r>
        <w:rPr>
          <w:rFonts w:ascii="Times New Roman" w:eastAsia="Times New Roman" w:hAnsi="Times New Roman" w:cs="Times New Roman"/>
        </w:rPr>
        <w:t xml:space="preserve">.  Ціна за одиницю товару з урахуванням всіх її складових, станом на дату укладення Договору, встановлюється </w:t>
      </w:r>
      <w:r w:rsidRPr="00235932">
        <w:rPr>
          <w:rFonts w:ascii="Times New Roman" w:eastAsia="Times New Roman" w:hAnsi="Times New Roman" w:cs="Times New Roman"/>
          <w:b/>
        </w:rPr>
        <w:t>у Додатку 2 до Договору</w:t>
      </w:r>
      <w:r w:rsidR="00235932">
        <w:rPr>
          <w:rFonts w:ascii="Times New Roman" w:eastAsia="Times New Roman" w:hAnsi="Times New Roman" w:cs="Times New Roman"/>
          <w:b/>
        </w:rPr>
        <w:t xml:space="preserve"> (Комерційна пропозиція)</w:t>
      </w:r>
      <w:r w:rsidRPr="00235932">
        <w:rPr>
          <w:rFonts w:ascii="Times New Roman" w:eastAsia="Times New Roman" w:hAnsi="Times New Roman" w:cs="Times New Roman"/>
          <w:b/>
        </w:rPr>
        <w:t>.</w:t>
      </w:r>
    </w:p>
    <w:p w:rsidR="00640197" w:rsidRDefault="00333CB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1" w:firstLine="420"/>
        <w:jc w:val="both"/>
        <w:rPr>
          <w:rFonts w:ascii="Times New Roman" w:eastAsia="Times New Roman" w:hAnsi="Times New Roman" w:cs="Times New Roman"/>
        </w:rPr>
      </w:pPr>
      <w:r>
        <w:rPr>
          <w:rFonts w:ascii="Times New Roman" w:eastAsia="Times New Roman" w:hAnsi="Times New Roman" w:cs="Times New Roman"/>
        </w:rPr>
        <w:t xml:space="preserve">5.1.2. </w:t>
      </w:r>
      <w:r w:rsidR="00240B8E">
        <w:rPr>
          <w:rFonts w:ascii="Times New Roman" w:eastAsia="Times New Roman" w:hAnsi="Times New Roman" w:cs="Times New Roman"/>
        </w:rPr>
        <w:t xml:space="preserve"> Прогнозовані о</w:t>
      </w:r>
      <w:r>
        <w:rPr>
          <w:rFonts w:ascii="Times New Roman" w:eastAsia="Times New Roman" w:hAnsi="Times New Roman" w:cs="Times New Roman"/>
        </w:rPr>
        <w:t xml:space="preserve">бсяги закупівлі електричної енергії визначені у </w:t>
      </w:r>
      <w:r w:rsidR="00235932">
        <w:rPr>
          <w:rFonts w:ascii="Times New Roman" w:eastAsia="Times New Roman" w:hAnsi="Times New Roman" w:cs="Times New Roman"/>
          <w:b/>
        </w:rPr>
        <w:t>Додатку 3</w:t>
      </w:r>
      <w:r>
        <w:rPr>
          <w:rFonts w:ascii="Times New Roman" w:eastAsia="Times New Roman" w:hAnsi="Times New Roman" w:cs="Times New Roman"/>
        </w:rPr>
        <w:t xml:space="preserve"> до Договору та можуть бути зменшені залежно від реального фінансування видатків та потреб Споживача.</w:t>
      </w:r>
    </w:p>
    <w:p w:rsidR="00640197" w:rsidRPr="00240B8E" w:rsidRDefault="00333CB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1" w:firstLine="420"/>
        <w:jc w:val="both"/>
        <w:rPr>
          <w:rFonts w:ascii="Times New Roman" w:eastAsia="Times New Roman" w:hAnsi="Times New Roman" w:cs="Times New Roman"/>
          <w:b/>
        </w:rPr>
      </w:pPr>
      <w:r w:rsidRPr="00240B8E">
        <w:rPr>
          <w:rFonts w:ascii="Times New Roman" w:eastAsia="Times New Roman" w:hAnsi="Times New Roman" w:cs="Times New Roman"/>
          <w:b/>
        </w:rPr>
        <w:t>5.1.3. Закупівля здійснюється в межах обсягів кошторисних призначень та відповід</w:t>
      </w:r>
      <w:r w:rsidR="00235932" w:rsidRPr="00240B8E">
        <w:rPr>
          <w:rFonts w:ascii="Times New Roman" w:eastAsia="Times New Roman" w:hAnsi="Times New Roman" w:cs="Times New Roman"/>
          <w:b/>
        </w:rPr>
        <w:t xml:space="preserve">них асигнувань на  2024 </w:t>
      </w:r>
      <w:r w:rsidRPr="00240B8E">
        <w:rPr>
          <w:rFonts w:ascii="Times New Roman" w:eastAsia="Times New Roman" w:hAnsi="Times New Roman" w:cs="Times New Roman"/>
          <w:b/>
        </w:rPr>
        <w:t xml:space="preserve"> бюджетний рік. Джерело фі</w:t>
      </w:r>
      <w:r w:rsidR="00235932" w:rsidRPr="00240B8E">
        <w:rPr>
          <w:rFonts w:ascii="Times New Roman" w:eastAsia="Times New Roman" w:hAnsi="Times New Roman" w:cs="Times New Roman"/>
          <w:b/>
        </w:rPr>
        <w:t>нансування – кошти місцевого бюджету</w:t>
      </w:r>
      <w:r w:rsidRPr="00240B8E">
        <w:rPr>
          <w:rFonts w:ascii="Times New Roman" w:eastAsia="Times New Roman" w:hAnsi="Times New Roman" w:cs="Times New Roman"/>
          <w:b/>
        </w:rPr>
        <w:t>.</w:t>
      </w:r>
    </w:p>
    <w:p w:rsidR="00640197" w:rsidRDefault="00333CB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1" w:firstLine="420"/>
        <w:jc w:val="both"/>
        <w:rPr>
          <w:rFonts w:ascii="Times New Roman" w:eastAsia="Times New Roman" w:hAnsi="Times New Roman" w:cs="Times New Roman"/>
        </w:rPr>
      </w:pPr>
      <w:r>
        <w:rPr>
          <w:rFonts w:ascii="Times New Roman" w:eastAsia="Times New Roman" w:hAnsi="Times New Roman" w:cs="Times New Roman"/>
        </w:rPr>
        <w:lastRenderedPageBreak/>
        <w:t>5.1.4. Спосіб оплати: безготівковий розрахунок на поточний рахунок Постачальника із спеціальним режимом використання</w:t>
      </w:r>
    </w:p>
    <w:p w:rsidR="00A2620F" w:rsidRDefault="00333CBE" w:rsidP="0098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1" w:firstLine="420"/>
        <w:jc w:val="both"/>
        <w:rPr>
          <w:rFonts w:ascii="Times New Roman" w:eastAsia="Times New Roman" w:hAnsi="Times New Roman" w:cs="Times New Roman"/>
        </w:rPr>
      </w:pPr>
      <w:r>
        <w:rPr>
          <w:rFonts w:ascii="Times New Roman" w:eastAsia="Times New Roman" w:hAnsi="Times New Roman" w:cs="Times New Roman"/>
        </w:rPr>
        <w:t>5.1.5. Умови оплати:</w:t>
      </w:r>
      <w:r>
        <w:rPr>
          <w:rFonts w:ascii="Times New Roman" w:eastAsia="Times New Roman" w:hAnsi="Times New Roman" w:cs="Times New Roman"/>
          <w:b/>
        </w:rPr>
        <w:t xml:space="preserve"> </w:t>
      </w:r>
      <w:r>
        <w:rPr>
          <w:rFonts w:ascii="Times New Roman" w:eastAsia="Times New Roman" w:hAnsi="Times New Roman" w:cs="Times New Roman"/>
        </w:rPr>
        <w:t>післяплата.</w:t>
      </w:r>
    </w:p>
    <w:p w:rsidR="00640197" w:rsidRPr="00C760AE" w:rsidRDefault="00333CBE" w:rsidP="0085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sidRPr="00235932">
        <w:rPr>
          <w:rFonts w:ascii="Times New Roman" w:eastAsia="Times New Roman" w:hAnsi="Times New Roman" w:cs="Times New Roman"/>
          <w:b/>
        </w:rPr>
        <w:t xml:space="preserve">5.2. </w:t>
      </w:r>
      <w:r w:rsidRPr="00C760AE">
        <w:rPr>
          <w:rFonts w:ascii="Times New Roman" w:eastAsia="Times New Roman" w:hAnsi="Times New Roman" w:cs="Times New Roman"/>
          <w:b/>
        </w:rPr>
        <w:t>Сторони</w:t>
      </w:r>
      <w:r w:rsidRPr="00C760AE">
        <w:rPr>
          <w:rFonts w:ascii="Times New Roman" w:eastAsia="Times New Roman" w:hAnsi="Times New Roman" w:cs="Times New Roman"/>
        </w:rPr>
        <w:t xml:space="preserve"> </w:t>
      </w:r>
      <w:r w:rsidRPr="00C760AE">
        <w:rPr>
          <w:rFonts w:ascii="Times New Roman" w:eastAsia="Times New Roman" w:hAnsi="Times New Roman" w:cs="Times New Roman"/>
          <w:b/>
        </w:rPr>
        <w:t>домовились, що фактична ціна за одиницю Товару</w:t>
      </w:r>
      <w:r w:rsidR="00044C59" w:rsidRPr="00C760AE">
        <w:rPr>
          <w:rFonts w:ascii="Times New Roman" w:eastAsia="Times New Roman" w:hAnsi="Times New Roman" w:cs="Times New Roman"/>
          <w:b/>
        </w:rPr>
        <w:t xml:space="preserve">  визначається </w:t>
      </w:r>
      <w:r w:rsidR="00EA061B" w:rsidRPr="00C760AE">
        <w:rPr>
          <w:rFonts w:ascii="Times New Roman" w:eastAsia="Times New Roman" w:hAnsi="Times New Roman" w:cs="Times New Roman"/>
          <w:b/>
        </w:rPr>
        <w:t xml:space="preserve"> </w:t>
      </w:r>
      <w:r w:rsidRPr="00C760AE">
        <w:rPr>
          <w:rFonts w:ascii="Times New Roman" w:eastAsia="Times New Roman" w:hAnsi="Times New Roman" w:cs="Times New Roman"/>
          <w:b/>
        </w:rPr>
        <w:t xml:space="preserve"> щомісяця (розрахунковий період) після завершення розрахункового періоду та</w:t>
      </w:r>
      <w:r w:rsidR="00044C59" w:rsidRPr="00C760AE">
        <w:rPr>
          <w:rFonts w:ascii="Times New Roman" w:eastAsia="Times New Roman" w:hAnsi="Times New Roman" w:cs="Times New Roman"/>
          <w:b/>
        </w:rPr>
        <w:t xml:space="preserve">  може змінюватися  </w:t>
      </w:r>
      <w:r w:rsidRPr="00C760AE">
        <w:rPr>
          <w:rFonts w:ascii="Times New Roman" w:eastAsia="Times New Roman" w:hAnsi="Times New Roman" w:cs="Times New Roman"/>
          <w:b/>
        </w:rPr>
        <w:t xml:space="preserve"> порівняно з ціною за одиницю Товару</w:t>
      </w:r>
      <w:r w:rsidR="00092773" w:rsidRPr="00C760AE">
        <w:rPr>
          <w:rFonts w:ascii="Times New Roman" w:eastAsia="Times New Roman" w:hAnsi="Times New Roman" w:cs="Times New Roman"/>
          <w:b/>
        </w:rPr>
        <w:t xml:space="preserve"> в більшу або меншу сторону  </w:t>
      </w:r>
      <w:r w:rsidRPr="00C760AE">
        <w:rPr>
          <w:rFonts w:ascii="Times New Roman" w:eastAsia="Times New Roman" w:hAnsi="Times New Roman" w:cs="Times New Roman"/>
          <w:b/>
        </w:rPr>
        <w:t>, встановленою на момент укладення Договору,</w:t>
      </w:r>
      <w:r w:rsidR="00092773" w:rsidRPr="00C760AE">
        <w:rPr>
          <w:rFonts w:ascii="Times New Roman" w:hAnsi="Times New Roman" w:cs="Times New Roman"/>
          <w:color w:val="000000"/>
        </w:rPr>
        <w:t xml:space="preserve"> </w:t>
      </w:r>
      <w:r w:rsidR="00092773" w:rsidRPr="00C760AE">
        <w:rPr>
          <w:rFonts w:ascii="Times New Roman" w:hAnsi="Times New Roman" w:cs="Times New Roman"/>
          <w:b/>
          <w:color w:val="000000"/>
        </w:rPr>
        <w:t>або останнього внесення змін до договору про закупівлю в частині зміни ціни за одиницю товару</w:t>
      </w:r>
      <w:r w:rsidR="00092773" w:rsidRPr="00C760AE">
        <w:rPr>
          <w:rFonts w:ascii="Times New Roman" w:eastAsia="Times New Roman" w:hAnsi="Times New Roman" w:cs="Times New Roman"/>
          <w:b/>
        </w:rPr>
        <w:t xml:space="preserve">, </w:t>
      </w:r>
      <w:r w:rsidRPr="00C760AE">
        <w:rPr>
          <w:rFonts w:ascii="Times New Roman" w:eastAsia="Times New Roman" w:hAnsi="Times New Roman" w:cs="Times New Roman"/>
          <w:b/>
        </w:rPr>
        <w:t xml:space="preserve"> шляхом внесення змін до цього Договору у письмовій формі, а саме шляхом укладення додаткових угод до Договору</w:t>
      </w:r>
      <w:r w:rsidR="00A2620F" w:rsidRPr="00C760AE">
        <w:rPr>
          <w:rFonts w:ascii="Times New Roman" w:eastAsia="Times New Roman" w:hAnsi="Times New Roman" w:cs="Times New Roman"/>
          <w:b/>
        </w:rPr>
        <w:t xml:space="preserve"> </w:t>
      </w:r>
      <w:r w:rsidR="00092773" w:rsidRPr="00C760AE">
        <w:rPr>
          <w:rFonts w:ascii="Times New Roman" w:eastAsia="Times New Roman" w:hAnsi="Times New Roman" w:cs="Times New Roman"/>
          <w:b/>
        </w:rPr>
        <w:t xml:space="preserve"> у такому порядку : </w:t>
      </w:r>
      <w:r w:rsidR="004C2472" w:rsidRPr="00C760AE">
        <w:rPr>
          <w:rFonts w:ascii="Times New Roman" w:hAnsi="Times New Roman" w:cs="Times New Roman"/>
          <w:i/>
        </w:rPr>
        <w:t xml:space="preserve"> </w:t>
      </w:r>
      <w:r w:rsidR="004C2472" w:rsidRPr="00C760AE">
        <w:rPr>
          <w:rFonts w:ascii="Times New Roman" w:eastAsia="Times New Roman" w:hAnsi="Times New Roman" w:cs="Times New Roman"/>
          <w:b/>
        </w:rPr>
        <w:t>Сторони домовились,</w:t>
      </w:r>
      <w:r w:rsidR="00235932" w:rsidRPr="00C760AE">
        <w:rPr>
          <w:rFonts w:ascii="Times New Roman" w:eastAsia="Times New Roman" w:hAnsi="Times New Roman" w:cs="Times New Roman"/>
          <w:b/>
        </w:rPr>
        <w:t xml:space="preserve"> що</w:t>
      </w:r>
      <w:r w:rsidR="0023730C" w:rsidRPr="00C760AE">
        <w:rPr>
          <w:rFonts w:ascii="Times New Roman" w:eastAsia="Times New Roman" w:hAnsi="Times New Roman" w:cs="Times New Roman"/>
          <w:b/>
        </w:rPr>
        <w:t xml:space="preserve"> Постачальник надає Споживачу повідомлення</w:t>
      </w:r>
      <w:r w:rsidR="004C2472" w:rsidRPr="00C760AE">
        <w:rPr>
          <w:rFonts w:ascii="Times New Roman" w:eastAsia="Times New Roman" w:hAnsi="Times New Roman" w:cs="Times New Roman"/>
          <w:b/>
        </w:rPr>
        <w:t xml:space="preserve"> (ініціативний лист)</w:t>
      </w:r>
      <w:r w:rsidR="0023730C" w:rsidRPr="00C760AE">
        <w:rPr>
          <w:rFonts w:ascii="Times New Roman" w:eastAsia="Times New Roman" w:hAnsi="Times New Roman" w:cs="Times New Roman"/>
          <w:b/>
        </w:rPr>
        <w:t xml:space="preserve">, у якому зазначає про намір змінити умови  Договору постачання електричної </w:t>
      </w:r>
      <w:r w:rsidR="008518CA" w:rsidRPr="00C760AE">
        <w:rPr>
          <w:rFonts w:ascii="Times New Roman" w:eastAsia="Times New Roman" w:hAnsi="Times New Roman" w:cs="Times New Roman"/>
          <w:b/>
        </w:rPr>
        <w:t xml:space="preserve"> </w:t>
      </w:r>
      <w:r w:rsidR="0023730C" w:rsidRPr="00C760AE">
        <w:rPr>
          <w:rFonts w:ascii="Times New Roman" w:eastAsia="Times New Roman" w:hAnsi="Times New Roman" w:cs="Times New Roman"/>
          <w:b/>
        </w:rPr>
        <w:t>енергії протягом 10 днів  з моменту закінчення попереднього розрахункового періоду .</w:t>
      </w:r>
      <w:r w:rsidR="0023730C" w:rsidRPr="00C760AE">
        <w:rPr>
          <w:rFonts w:ascii="Times New Roman" w:hAnsi="Times New Roman" w:cs="Times New Roman"/>
          <w:i/>
          <w:iCs/>
        </w:rPr>
        <w:t xml:space="preserve"> </w:t>
      </w:r>
      <w:r w:rsidR="0023730C" w:rsidRPr="00C760AE">
        <w:rPr>
          <w:rFonts w:ascii="Times New Roman" w:hAnsi="Times New Roman" w:cs="Times New Roman"/>
          <w:b/>
          <w:iCs/>
        </w:rPr>
        <w:t>Но</w:t>
      </w:r>
      <w:r w:rsidR="004C2472" w:rsidRPr="00C760AE">
        <w:rPr>
          <w:rFonts w:ascii="Times New Roman" w:hAnsi="Times New Roman" w:cs="Times New Roman"/>
          <w:b/>
          <w:iCs/>
        </w:rPr>
        <w:t xml:space="preserve">ва (змінена) ціна  </w:t>
      </w:r>
      <w:r w:rsidR="008518CA" w:rsidRPr="00C760AE">
        <w:rPr>
          <w:rFonts w:ascii="Times New Roman" w:hAnsi="Times New Roman" w:cs="Times New Roman"/>
          <w:b/>
          <w:iCs/>
        </w:rPr>
        <w:t xml:space="preserve"> </w:t>
      </w:r>
      <w:r w:rsidR="007129EA" w:rsidRPr="00C760AE">
        <w:rPr>
          <w:rFonts w:ascii="Times New Roman" w:hAnsi="Times New Roman" w:cs="Times New Roman"/>
          <w:b/>
          <w:iCs/>
        </w:rPr>
        <w:t>починає</w:t>
      </w:r>
      <w:r w:rsidR="008518CA" w:rsidRPr="00C760AE">
        <w:rPr>
          <w:rFonts w:ascii="Times New Roman" w:hAnsi="Times New Roman" w:cs="Times New Roman"/>
          <w:b/>
          <w:iCs/>
        </w:rPr>
        <w:t xml:space="preserve">  діяти  </w:t>
      </w:r>
      <w:r w:rsidR="004C2472" w:rsidRPr="00C760AE">
        <w:rPr>
          <w:rFonts w:ascii="Times New Roman" w:hAnsi="Times New Roman" w:cs="Times New Roman"/>
          <w:b/>
          <w:color w:val="000000"/>
          <w:shd w:val="clear" w:color="auto" w:fill="FFFFFF"/>
        </w:rPr>
        <w:t>з першого числа місяця в якому така додаткова угода</w:t>
      </w:r>
      <w:r w:rsidR="0066035F" w:rsidRPr="00C760AE">
        <w:rPr>
          <w:rFonts w:ascii="Times New Roman" w:hAnsi="Times New Roman" w:cs="Times New Roman"/>
          <w:b/>
          <w:color w:val="000000"/>
          <w:shd w:val="clear" w:color="auto" w:fill="FFFFFF"/>
        </w:rPr>
        <w:t xml:space="preserve"> укладена </w:t>
      </w:r>
      <w:r w:rsidR="004C2472" w:rsidRPr="00C760AE">
        <w:rPr>
          <w:rFonts w:ascii="Times New Roman" w:hAnsi="Times New Roman" w:cs="Times New Roman"/>
          <w:b/>
          <w:color w:val="000000"/>
          <w:shd w:val="clear" w:color="auto" w:fill="FFFFFF"/>
        </w:rPr>
        <w:t xml:space="preserve"> </w:t>
      </w:r>
      <w:r w:rsidR="00B40AB1" w:rsidRPr="00C760AE">
        <w:rPr>
          <w:rFonts w:ascii="Times New Roman" w:hAnsi="Times New Roman" w:cs="Times New Roman"/>
          <w:b/>
          <w:color w:val="000000"/>
          <w:shd w:val="clear" w:color="auto" w:fill="FFFFFF"/>
        </w:rPr>
        <w:t>і</w:t>
      </w:r>
      <w:r w:rsidR="008518CA" w:rsidRPr="00C760AE">
        <w:rPr>
          <w:rFonts w:ascii="Times New Roman" w:eastAsia="Times New Roman" w:hAnsi="Times New Roman" w:cs="Times New Roman"/>
          <w:b/>
        </w:rPr>
        <w:t xml:space="preserve">з застосуванням </w:t>
      </w:r>
      <w:r w:rsidR="008518CA" w:rsidRPr="00C760AE">
        <w:rPr>
          <w:rFonts w:ascii="Times New Roman" w:hAnsi="Times New Roman" w:cs="Times New Roman"/>
          <w:b/>
          <w:color w:val="000000"/>
          <w:shd w:val="clear" w:color="auto" w:fill="FFFFFF"/>
        </w:rPr>
        <w:t xml:space="preserve"> ч. 3 ст. 631 Цивільного кодексу України</w:t>
      </w:r>
      <w:r w:rsidR="00092773" w:rsidRPr="00C760AE">
        <w:rPr>
          <w:rFonts w:ascii="Times New Roman" w:hAnsi="Times New Roman" w:cs="Times New Roman"/>
          <w:b/>
          <w:color w:val="000000"/>
          <w:shd w:val="clear" w:color="auto" w:fill="FFFFFF"/>
        </w:rPr>
        <w:t>.</w:t>
      </w:r>
    </w:p>
    <w:p w:rsidR="007D7751"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5.2.1. Фактична ціна за одиницю Товару (далі - Фактична ціна за одиницю чи </w:t>
      </w:r>
      <w:proofErr w:type="spellStart"/>
      <w:r>
        <w:rPr>
          <w:rFonts w:ascii="Times New Roman" w:eastAsia="Times New Roman" w:hAnsi="Times New Roman" w:cs="Times New Roman"/>
        </w:rPr>
        <w:t>Цф</w:t>
      </w:r>
      <w:proofErr w:type="spellEnd"/>
      <w:r>
        <w:rPr>
          <w:rFonts w:ascii="Times New Roman" w:eastAsia="Times New Roman" w:hAnsi="Times New Roman" w:cs="Times New Roman"/>
        </w:rPr>
        <w:t>) є ціною Товару без ПДВ, що включає в себе три складові:</w:t>
      </w:r>
    </w:p>
    <w:p w:rsidR="007D7751"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середньозважена ціна РДН (</w:t>
      </w:r>
      <w:proofErr w:type="spellStart"/>
      <w:r>
        <w:rPr>
          <w:rFonts w:ascii="Times New Roman" w:eastAsia="Times New Roman" w:hAnsi="Times New Roman" w:cs="Times New Roman"/>
        </w:rPr>
        <w:t>Цсз</w:t>
      </w:r>
      <w:proofErr w:type="spellEnd"/>
      <w:r>
        <w:rPr>
          <w:rFonts w:ascii="Times New Roman" w:eastAsia="Times New Roman" w:hAnsi="Times New Roman" w:cs="Times New Roman"/>
        </w:rPr>
        <w:t>), що встановлюється у Додатку № 2 при підписанні Договору на рівні середньозваженої ціни на РДН, та в подальшому протягом строку дії Договору розраховується відповідно до п. 5</w:t>
      </w:r>
      <w:r w:rsidR="007D7751">
        <w:rPr>
          <w:rFonts w:ascii="Times New Roman" w:eastAsia="Times New Roman" w:hAnsi="Times New Roman" w:cs="Times New Roman"/>
        </w:rPr>
        <w:t>.3 Договору;</w:t>
      </w:r>
      <w:r>
        <w:rPr>
          <w:rFonts w:ascii="Times New Roman" w:eastAsia="Times New Roman" w:hAnsi="Times New Roman" w:cs="Times New Roman"/>
        </w:rPr>
        <w:t xml:space="preserve"> </w:t>
      </w:r>
    </w:p>
    <w:p w:rsidR="007D7751"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відповідний діючий тариф на передачу електричної енергії (</w:t>
      </w:r>
      <w:proofErr w:type="spellStart"/>
      <w:r>
        <w:rPr>
          <w:rFonts w:ascii="Times New Roman" w:eastAsia="Times New Roman" w:hAnsi="Times New Roman" w:cs="Times New Roman"/>
        </w:rPr>
        <w:t>Тпер</w:t>
      </w:r>
      <w:proofErr w:type="spellEnd"/>
      <w:r>
        <w:rPr>
          <w:rFonts w:ascii="Times New Roman" w:eastAsia="Times New Roman" w:hAnsi="Times New Roman" w:cs="Times New Roman"/>
        </w:rPr>
        <w:t xml:space="preserve">) </w:t>
      </w:r>
      <w:r w:rsidR="007D7751">
        <w:rPr>
          <w:rFonts w:ascii="Times New Roman" w:eastAsia="Times New Roman" w:hAnsi="Times New Roman" w:cs="Times New Roman"/>
        </w:rPr>
        <w:t>;</w:t>
      </w:r>
    </w:p>
    <w:p w:rsidR="007D7751"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фі</w:t>
      </w:r>
      <w:r w:rsidR="007D7751">
        <w:rPr>
          <w:rFonts w:ascii="Times New Roman" w:eastAsia="Times New Roman" w:hAnsi="Times New Roman" w:cs="Times New Roman"/>
        </w:rPr>
        <w:t>ксована маржа Постачальника (М), яка не може бути від’ємною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Фактична ціна за одиницю для цілей п. 5.3 Договору та всі її складові встановлюються таким чином: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5.2.1.1 в Додатку № 2 до Договору, якщо формування ціни та підписання Акту приймання-передачі Товару здійснюється вперше за Договором (за перший місяць поставки за Договором),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FF0000"/>
        </w:rPr>
      </w:pPr>
      <w:r>
        <w:rPr>
          <w:rFonts w:ascii="Times New Roman" w:eastAsia="Times New Roman" w:hAnsi="Times New Roman" w:cs="Times New Roman"/>
        </w:rPr>
        <w:t>5.2.1.2 в Акті приймання-передачі Товару за попередній розрахунко</w:t>
      </w:r>
      <w:r w:rsidR="007D7751">
        <w:rPr>
          <w:rFonts w:ascii="Times New Roman" w:eastAsia="Times New Roman" w:hAnsi="Times New Roman" w:cs="Times New Roman"/>
        </w:rPr>
        <w:t xml:space="preserve">вий період (місяць поставки) та </w:t>
      </w:r>
      <w:r>
        <w:rPr>
          <w:rFonts w:ascii="Times New Roman" w:eastAsia="Times New Roman" w:hAnsi="Times New Roman" w:cs="Times New Roman"/>
        </w:rPr>
        <w:t xml:space="preserve"> в укладених сторонами додаткових угодах до Договору</w:t>
      </w:r>
      <w:r>
        <w:rPr>
          <w:rFonts w:ascii="Times New Roman" w:eastAsia="Times New Roman" w:hAnsi="Times New Roman" w:cs="Times New Roman"/>
          <w:color w:val="FF0000"/>
        </w:rPr>
        <w:t>.</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5.3. Фактична ціна поставки за одиницю Товару за відповідний розрахунковий період визначається, при цьому, за наступною формулою:</w:t>
      </w:r>
    </w:p>
    <w:p w:rsidR="00640197"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roofErr w:type="spellStart"/>
      <w:r>
        <w:rPr>
          <w:rFonts w:ascii="Times New Roman" w:eastAsia="Times New Roman" w:hAnsi="Times New Roman" w:cs="Times New Roman"/>
          <w:b/>
        </w:rPr>
        <w:t>Цф</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Цсз</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+Тпер+</w:t>
      </w:r>
      <w:proofErr w:type="spellEnd"/>
      <w:r>
        <w:rPr>
          <w:rFonts w:ascii="Times New Roman" w:eastAsia="Times New Roman" w:hAnsi="Times New Roman" w:cs="Times New Roman"/>
          <w:b/>
        </w:rPr>
        <w:t xml:space="preserve"> М</w:t>
      </w:r>
      <w:r>
        <w:rPr>
          <w:rFonts w:ascii="Times New Roman" w:eastAsia="Times New Roman" w:hAnsi="Times New Roman" w:cs="Times New Roman"/>
        </w:rPr>
        <w:t xml:space="preserve"> </w:t>
      </w:r>
    </w:p>
    <w:p w:rsidR="00640197"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де: </w:t>
      </w:r>
      <w:proofErr w:type="spellStart"/>
      <w:r>
        <w:rPr>
          <w:rFonts w:ascii="Times New Roman" w:eastAsia="Times New Roman" w:hAnsi="Times New Roman" w:cs="Times New Roman"/>
        </w:rPr>
        <w:t>Цф</w:t>
      </w:r>
      <w:proofErr w:type="spellEnd"/>
      <w:r>
        <w:rPr>
          <w:rFonts w:ascii="Times New Roman" w:eastAsia="Times New Roman" w:hAnsi="Times New Roman" w:cs="Times New Roman"/>
        </w:rPr>
        <w:t xml:space="preserve"> - фактична ціна за одиницю Товару за відповідний розрахунковий місяць, грн. без ПДВ.</w:t>
      </w:r>
    </w:p>
    <w:p w:rsidR="00640197"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Цсз</w:t>
      </w:r>
      <w:proofErr w:type="spellEnd"/>
      <w:r>
        <w:rPr>
          <w:rFonts w:ascii="Times New Roman" w:eastAsia="Times New Roman" w:hAnsi="Times New Roman" w:cs="Times New Roman"/>
        </w:rPr>
        <w:t xml:space="preserve"> – середньозважена ціна РДН за розрахунковий період (календарний місяць).</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Тпер</w:t>
      </w:r>
      <w:proofErr w:type="spellEnd"/>
      <w:r>
        <w:rPr>
          <w:rFonts w:ascii="Times New Roman" w:eastAsia="Times New Roman" w:hAnsi="Times New Roman" w:cs="Times New Roman"/>
        </w:rPr>
        <w:t xml:space="preserve"> – тариф на послуги з передачі електричної енергії, </w:t>
      </w:r>
      <w:r>
        <w:rPr>
          <w:rFonts w:ascii="Times New Roman" w:eastAsia="Times New Roman" w:hAnsi="Times New Roman" w:cs="Times New Roman"/>
          <w:color w:val="000000"/>
        </w:rPr>
        <w:t>який діє для розрахункового періоду (календарний місяць)</w:t>
      </w:r>
      <w:r>
        <w:rPr>
          <w:rFonts w:ascii="Times New Roman" w:eastAsia="Times New Roman" w:hAnsi="Times New Roman" w:cs="Times New Roman"/>
        </w:rPr>
        <w:t xml:space="preserve">що визначається відповідними рішеннями НКРЕКП;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
    <w:p w:rsidR="00640197" w:rsidRDefault="00333CBE" w:rsidP="003D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r>
        <w:rPr>
          <w:rFonts w:ascii="Times New Roman" w:eastAsia="Times New Roman" w:hAnsi="Times New Roman" w:cs="Times New Roman"/>
        </w:rPr>
        <w:t xml:space="preserve">      М – маржа постачальника, яка фіксується в Додатку  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w:t>
      </w:r>
      <w:r w:rsidR="003D5E95">
        <w:rPr>
          <w:rFonts w:ascii="Times New Roman" w:eastAsia="Times New Roman" w:hAnsi="Times New Roman" w:cs="Times New Roman"/>
        </w:rPr>
        <w:t xml:space="preserve">Договору та </w:t>
      </w:r>
      <w:r w:rsidR="003D5E95" w:rsidRPr="00B91F30">
        <w:rPr>
          <w:color w:val="FF0000"/>
          <w:spacing w:val="-10"/>
        </w:rPr>
        <w:t xml:space="preserve"> не може бути від’ємною </w:t>
      </w:r>
      <w:r w:rsidR="003D5E95">
        <w:rPr>
          <w:color w:val="FF0000"/>
          <w:spacing w:val="-10"/>
        </w:rPr>
        <w:t>.</w:t>
      </w:r>
    </w:p>
    <w:p w:rsidR="00640197"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p>
    <w:p w:rsidR="00640197" w:rsidRDefault="00333CBE" w:rsidP="00C760AE">
      <w:pPr>
        <w:tabs>
          <w:tab w:val="left" w:pos="-142"/>
        </w:tabs>
        <w:spacing w:line="240" w:lineRule="auto"/>
        <w:ind w:left="-284" w:firstLine="142"/>
        <w:jc w:val="both"/>
        <w:rPr>
          <w:i/>
          <w:color w:val="000000"/>
        </w:rPr>
      </w:pPr>
      <w:r>
        <w:rPr>
          <w:rFonts w:ascii="Times New Roman" w:eastAsia="Times New Roman" w:hAnsi="Times New Roman" w:cs="Times New Roman"/>
        </w:rPr>
        <w:t xml:space="preserve">5.3.1. Середньозважена ціна на РДН обраховується згідно з даними АТ «Оператор ринку» (сайт </w:t>
      </w:r>
      <w:hyperlink r:id="rId10" w:history="1">
        <w:r w:rsidR="00C760AE" w:rsidRPr="00FB3782">
          <w:rPr>
            <w:rStyle w:val="a9"/>
            <w:rFonts w:ascii="Times New Roman" w:eastAsia="Times New Roman" w:hAnsi="Times New Roman" w:cs="Times New Roman"/>
          </w:rPr>
          <w:t>https://www.oree.com.ua</w:t>
        </w:r>
      </w:hyperlink>
      <w:r w:rsidR="00C760AE">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00000"/>
        </w:rPr>
        <w:t>за результатами розрахункового періоду (календарний місяць) грн./кВт*год без ПДВ.</w:t>
      </w:r>
    </w:p>
    <w:p w:rsidR="00640197" w:rsidRPr="00503EC3"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b/>
        </w:rPr>
      </w:pPr>
      <w:r w:rsidRPr="00EA061B">
        <w:rPr>
          <w:rFonts w:ascii="Times New Roman" w:eastAsia="Times New Roman" w:hAnsi="Times New Roman" w:cs="Times New Roman"/>
          <w:b/>
        </w:rPr>
        <w:t>Середньозважена ціна на дату підписання Договору, що визначена у стовпчику 4 Додатку 2 Договору, обраховується згідно з даними АТ «Оператор ринку» (сайт https://www.oree.com.ua/ ) за всі календарні дні відповідного останнього повного місяця, що передує місяцю, в якому публікується оголошення про проведення закупівлі за даним Договором</w:t>
      </w:r>
      <w:r>
        <w:rPr>
          <w:rFonts w:ascii="Times New Roman" w:eastAsia="Times New Roman" w:hAnsi="Times New Roman" w:cs="Times New Roman"/>
        </w:rPr>
        <w:t xml:space="preserve">. </w:t>
      </w:r>
    </w:p>
    <w:p w:rsidR="00640197" w:rsidRPr="003D5E95"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b/>
        </w:rPr>
      </w:pPr>
      <w:r w:rsidRPr="003D5E95">
        <w:rPr>
          <w:rFonts w:ascii="Times New Roman" w:eastAsia="Times New Roman" w:hAnsi="Times New Roman" w:cs="Times New Roman"/>
          <w:b/>
        </w:rPr>
        <w:t>Визначення середньозваженої ціни на РДН здійснюється по об’єднаній енергетичній системі України (ОЕС України).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Підтвердженням розміру середньозваженої ціни закупівлі електричної енергії на ринку «на добу наперед» (РДН) в торговій зоні Об'єднаної енергетичної системи України (ОЕС України) за пер</w:t>
      </w:r>
      <w:r w:rsidR="000D3831">
        <w:rPr>
          <w:rFonts w:ascii="Times New Roman" w:eastAsia="Times New Roman" w:hAnsi="Times New Roman" w:cs="Times New Roman"/>
        </w:rPr>
        <w:t xml:space="preserve">іод поставки Товару </w:t>
      </w:r>
      <w:r w:rsidR="007D7751">
        <w:rPr>
          <w:rFonts w:ascii="Times New Roman" w:eastAsia="Times New Roman" w:hAnsi="Times New Roman" w:cs="Times New Roman"/>
        </w:rPr>
        <w:t xml:space="preserve"> </w:t>
      </w:r>
      <w:r w:rsidR="007D7751" w:rsidRPr="007D7751">
        <w:rPr>
          <w:rFonts w:ascii="Times New Roman" w:hAnsi="Times New Roman" w:cs="Times New Roman"/>
          <w:i/>
        </w:rPr>
        <w:t>є роздруківки з офі</w:t>
      </w:r>
      <w:r w:rsidR="007D7751">
        <w:rPr>
          <w:rFonts w:ascii="Times New Roman" w:hAnsi="Times New Roman" w:cs="Times New Roman"/>
          <w:i/>
        </w:rPr>
        <w:t xml:space="preserve">ційного </w:t>
      </w:r>
      <w:proofErr w:type="spellStart"/>
      <w:r w:rsidR="007D7751">
        <w:rPr>
          <w:rFonts w:ascii="Times New Roman" w:hAnsi="Times New Roman" w:cs="Times New Roman"/>
          <w:i/>
        </w:rPr>
        <w:t>вебсайту</w:t>
      </w:r>
      <w:proofErr w:type="spellEnd"/>
      <w:r w:rsidR="007D7751">
        <w:rPr>
          <w:rFonts w:ascii="Times New Roman" w:hAnsi="Times New Roman" w:cs="Times New Roman"/>
          <w:i/>
        </w:rPr>
        <w:t xml:space="preserve"> </w:t>
      </w:r>
      <w:r w:rsidR="007D7751" w:rsidRPr="007D7751">
        <w:rPr>
          <w:rFonts w:ascii="Times New Roman" w:hAnsi="Times New Roman" w:cs="Times New Roman"/>
          <w:i/>
        </w:rPr>
        <w:t xml:space="preserve"> </w:t>
      </w:r>
      <w:r w:rsidR="007D7751" w:rsidRPr="000D3831">
        <w:rPr>
          <w:rFonts w:ascii="Times New Roman" w:eastAsia="Times New Roman" w:hAnsi="Times New Roman" w:cs="Times New Roman"/>
          <w:i/>
        </w:rPr>
        <w:t>АТ «Оператор ринку»</w:t>
      </w:r>
      <w:r w:rsidR="007D7751" w:rsidRPr="003F4C1D">
        <w:rPr>
          <w:rFonts w:ascii="Times New Roman" w:hAnsi="Times New Roman" w:cs="Times New Roman"/>
          <w:i/>
        </w:rPr>
        <w:t> </w:t>
      </w:r>
      <w:r w:rsidR="000D3831">
        <w:rPr>
          <w:rFonts w:ascii="Times New Roman" w:hAnsi="Times New Roman" w:cs="Times New Roman"/>
          <w:i/>
        </w:rPr>
        <w:t xml:space="preserve"> </w:t>
      </w:r>
      <w:r w:rsidR="007D7751" w:rsidRPr="007D7751">
        <w:rPr>
          <w:rFonts w:ascii="Times New Roman" w:hAnsi="Times New Roman" w:cs="Times New Roman"/>
          <w:i/>
        </w:rPr>
        <w:t>(</w:t>
      </w:r>
      <w:hyperlink r:id="rId11" w:history="1">
        <w:r w:rsidR="007D7751" w:rsidRPr="003F4C1D">
          <w:rPr>
            <w:rStyle w:val="a9"/>
            <w:rFonts w:ascii="Times New Roman" w:hAnsi="Times New Roman"/>
            <w:i/>
          </w:rPr>
          <w:t>https</w:t>
        </w:r>
        <w:r w:rsidR="007D7751" w:rsidRPr="007D7751">
          <w:rPr>
            <w:rStyle w:val="a9"/>
            <w:rFonts w:ascii="Times New Roman" w:hAnsi="Times New Roman"/>
            <w:i/>
          </w:rPr>
          <w:t>://</w:t>
        </w:r>
        <w:r w:rsidR="007D7751" w:rsidRPr="003F4C1D">
          <w:rPr>
            <w:rStyle w:val="a9"/>
            <w:rFonts w:ascii="Times New Roman" w:hAnsi="Times New Roman"/>
            <w:i/>
          </w:rPr>
          <w:t>www</w:t>
        </w:r>
        <w:r w:rsidR="007D7751" w:rsidRPr="007D7751">
          <w:rPr>
            <w:rStyle w:val="a9"/>
            <w:rFonts w:ascii="Times New Roman" w:hAnsi="Times New Roman"/>
            <w:i/>
          </w:rPr>
          <w:t>.</w:t>
        </w:r>
        <w:r w:rsidR="007D7751" w:rsidRPr="003F4C1D">
          <w:rPr>
            <w:rStyle w:val="a9"/>
            <w:rFonts w:ascii="Times New Roman" w:hAnsi="Times New Roman"/>
            <w:i/>
          </w:rPr>
          <w:t>oree</w:t>
        </w:r>
        <w:r w:rsidR="007D7751" w:rsidRPr="007D7751">
          <w:rPr>
            <w:rStyle w:val="a9"/>
            <w:rFonts w:ascii="Times New Roman" w:hAnsi="Times New Roman"/>
            <w:i/>
          </w:rPr>
          <w:t>.</w:t>
        </w:r>
        <w:r w:rsidR="007D7751" w:rsidRPr="003F4C1D">
          <w:rPr>
            <w:rStyle w:val="a9"/>
            <w:rFonts w:ascii="Times New Roman" w:hAnsi="Times New Roman"/>
            <w:i/>
          </w:rPr>
          <w:t>com</w:t>
        </w:r>
        <w:r w:rsidR="007D7751" w:rsidRPr="007D7751">
          <w:rPr>
            <w:rStyle w:val="a9"/>
            <w:rFonts w:ascii="Times New Roman" w:hAnsi="Times New Roman"/>
            <w:i/>
          </w:rPr>
          <w:t>.</w:t>
        </w:r>
        <w:r w:rsidR="007D7751" w:rsidRPr="003F4C1D">
          <w:rPr>
            <w:rStyle w:val="a9"/>
            <w:rFonts w:ascii="Times New Roman" w:hAnsi="Times New Roman"/>
            <w:i/>
          </w:rPr>
          <w:t>ua</w:t>
        </w:r>
      </w:hyperlink>
      <w:r w:rsidR="007D7751" w:rsidRPr="007D7751">
        <w:rPr>
          <w:rFonts w:ascii="Times New Roman" w:hAnsi="Times New Roman" w:cs="Times New Roman"/>
          <w:i/>
        </w:rPr>
        <w:t xml:space="preserve">) з інформацією щодо середньозваженої ціни електричної енергії на РДН ОЕС України  (з підписом та печаткою  </w:t>
      </w:r>
      <w:proofErr w:type="spellStart"/>
      <w:r w:rsidR="007D7751" w:rsidRPr="003F4C1D">
        <w:rPr>
          <w:rFonts w:ascii="Times New Roman" w:hAnsi="Times New Roman" w:cs="Times New Roman"/>
          <w:i/>
          <w:lang w:val="ru-RU"/>
        </w:rPr>
        <w:t>Постачальника</w:t>
      </w:r>
      <w:proofErr w:type="spellEnd"/>
      <w:r w:rsidR="007D7751" w:rsidRPr="003F4C1D">
        <w:rPr>
          <w:rFonts w:ascii="Times New Roman" w:hAnsi="Times New Roman" w:cs="Times New Roman"/>
          <w:i/>
          <w:lang w:val="ru-RU"/>
        </w:rPr>
        <w:t xml:space="preserve"> ) </w:t>
      </w:r>
      <w:proofErr w:type="spellStart"/>
      <w:r w:rsidR="007D7751">
        <w:rPr>
          <w:rFonts w:ascii="Times New Roman" w:hAnsi="Times New Roman" w:cs="Times New Roman"/>
          <w:i/>
          <w:lang w:val="ru-RU"/>
        </w:rPr>
        <w:t>які</w:t>
      </w:r>
      <w:proofErr w:type="spellEnd"/>
      <w:r w:rsidR="007D7751">
        <w:rPr>
          <w:rFonts w:ascii="Times New Roman" w:hAnsi="Times New Roman" w:cs="Times New Roman"/>
          <w:i/>
          <w:lang w:val="ru-RU"/>
        </w:rPr>
        <w:t xml:space="preserve">  </w:t>
      </w:r>
      <w:proofErr w:type="spellStart"/>
      <w:r w:rsidR="007D7751">
        <w:rPr>
          <w:rFonts w:ascii="Times New Roman" w:hAnsi="Times New Roman" w:cs="Times New Roman"/>
          <w:i/>
          <w:lang w:val="ru-RU"/>
        </w:rPr>
        <w:t>засвідчують</w:t>
      </w:r>
      <w:proofErr w:type="spellEnd"/>
      <w:r w:rsidR="007D7751" w:rsidRPr="003F4C1D">
        <w:rPr>
          <w:rFonts w:ascii="Times New Roman" w:hAnsi="Times New Roman" w:cs="Times New Roman"/>
          <w:i/>
          <w:lang w:val="ru-RU"/>
        </w:rPr>
        <w:t xml:space="preserve"> </w:t>
      </w:r>
      <w:proofErr w:type="spellStart"/>
      <w:r w:rsidR="007D7751" w:rsidRPr="003F4C1D">
        <w:rPr>
          <w:rFonts w:ascii="Times New Roman" w:hAnsi="Times New Roman" w:cs="Times New Roman"/>
          <w:i/>
          <w:lang w:val="ru-RU"/>
        </w:rPr>
        <w:t>зміну</w:t>
      </w:r>
      <w:proofErr w:type="spellEnd"/>
      <w:r w:rsidR="007D7751" w:rsidRPr="003F4C1D">
        <w:rPr>
          <w:rFonts w:ascii="Times New Roman" w:hAnsi="Times New Roman" w:cs="Times New Roman"/>
          <w:i/>
          <w:lang w:val="ru-RU"/>
        </w:rPr>
        <w:t xml:space="preserve"> </w:t>
      </w:r>
      <w:proofErr w:type="spellStart"/>
      <w:r w:rsidR="007D7751" w:rsidRPr="003F4C1D">
        <w:rPr>
          <w:rFonts w:ascii="Times New Roman" w:hAnsi="Times New Roman" w:cs="Times New Roman"/>
          <w:i/>
          <w:lang w:val="ru-RU"/>
        </w:rPr>
        <w:t>середньозваженої</w:t>
      </w:r>
      <w:proofErr w:type="spellEnd"/>
      <w:r w:rsidR="007D7751" w:rsidRPr="003F4C1D">
        <w:rPr>
          <w:rFonts w:ascii="Times New Roman" w:hAnsi="Times New Roman" w:cs="Times New Roman"/>
          <w:i/>
          <w:lang w:val="ru-RU"/>
        </w:rPr>
        <w:t xml:space="preserve"> </w:t>
      </w:r>
      <w:proofErr w:type="spellStart"/>
      <w:r w:rsidR="007D7751" w:rsidRPr="003F4C1D">
        <w:rPr>
          <w:rFonts w:ascii="Times New Roman" w:hAnsi="Times New Roman" w:cs="Times New Roman"/>
          <w:i/>
          <w:lang w:val="ru-RU"/>
        </w:rPr>
        <w:t>ціни</w:t>
      </w:r>
      <w:proofErr w:type="spellEnd"/>
      <w:r w:rsidR="007D7751" w:rsidRPr="003F4C1D">
        <w:rPr>
          <w:rFonts w:ascii="Times New Roman" w:hAnsi="Times New Roman" w:cs="Times New Roman"/>
          <w:i/>
          <w:lang w:val="ru-RU"/>
        </w:rPr>
        <w:t xml:space="preserve"> на </w:t>
      </w:r>
      <w:proofErr w:type="spellStart"/>
      <w:r w:rsidR="007D7751" w:rsidRPr="003F4C1D">
        <w:rPr>
          <w:rFonts w:ascii="Times New Roman" w:hAnsi="Times New Roman" w:cs="Times New Roman"/>
          <w:i/>
          <w:lang w:val="ru-RU"/>
        </w:rPr>
        <w:t>електроенергію</w:t>
      </w:r>
      <w:proofErr w:type="spellEnd"/>
      <w:r w:rsidR="007D7751" w:rsidRPr="003F4C1D">
        <w:rPr>
          <w:rFonts w:ascii="Times New Roman" w:hAnsi="Times New Roman" w:cs="Times New Roman"/>
          <w:i/>
          <w:lang w:val="ru-RU"/>
        </w:rPr>
        <w:t xml:space="preserve"> на ринку «на </w:t>
      </w:r>
      <w:proofErr w:type="spellStart"/>
      <w:r w:rsidR="007D7751" w:rsidRPr="003F4C1D">
        <w:rPr>
          <w:rFonts w:ascii="Times New Roman" w:hAnsi="Times New Roman" w:cs="Times New Roman"/>
          <w:i/>
          <w:lang w:val="ru-RU"/>
        </w:rPr>
        <w:t>добу</w:t>
      </w:r>
      <w:proofErr w:type="spellEnd"/>
      <w:r w:rsidR="007D7751" w:rsidRPr="003F4C1D">
        <w:rPr>
          <w:rFonts w:ascii="Times New Roman" w:hAnsi="Times New Roman" w:cs="Times New Roman"/>
          <w:i/>
          <w:lang w:val="ru-RU"/>
        </w:rPr>
        <w:t xml:space="preserve"> наперед».</w:t>
      </w:r>
      <w:r w:rsidR="007D7751">
        <w:rPr>
          <w:rFonts w:ascii="Times New Roman" w:eastAsia="Times New Roman" w:hAnsi="Times New Roman" w:cs="Times New Roman"/>
        </w:rPr>
        <w:t xml:space="preserve">   </w:t>
      </w:r>
    </w:p>
    <w:p w:rsidR="008518CA" w:rsidRPr="00235932" w:rsidRDefault="00333CBE" w:rsidP="0085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sidRPr="00FF1184">
        <w:rPr>
          <w:rFonts w:ascii="Times New Roman" w:eastAsia="Times New Roman" w:hAnsi="Times New Roman" w:cs="Times New Roman"/>
        </w:rPr>
        <w:lastRenderedPageBreak/>
        <w:t>5.4. Зміна ціни за одиницю Товару згідно з п. 5.3 Договору</w:t>
      </w:r>
      <w:r w:rsidR="008518CA">
        <w:rPr>
          <w:rFonts w:ascii="Times New Roman" w:eastAsia="Times New Roman" w:hAnsi="Times New Roman" w:cs="Times New Roman"/>
        </w:rPr>
        <w:t xml:space="preserve"> здійснюється в письмовій формі </w:t>
      </w:r>
      <w:r w:rsidR="007129EA">
        <w:rPr>
          <w:rFonts w:ascii="Times New Roman" w:eastAsia="Times New Roman" w:hAnsi="Times New Roman" w:cs="Times New Roman"/>
        </w:rPr>
        <w:t xml:space="preserve">шляхом укладення додаткових угода до договору </w:t>
      </w:r>
      <w:r w:rsidR="007129EA">
        <w:rPr>
          <w:rFonts w:ascii="Times New Roman" w:eastAsia="Times New Roman" w:hAnsi="Times New Roman" w:cs="Times New Roman"/>
          <w:b/>
          <w:sz w:val="20"/>
          <w:szCs w:val="20"/>
        </w:rPr>
        <w:t xml:space="preserve">із застосуванням </w:t>
      </w:r>
      <w:r w:rsidR="007129EA" w:rsidRPr="00A2620F">
        <w:rPr>
          <w:rFonts w:ascii="Times New Roman" w:hAnsi="Times New Roman" w:cs="Times New Roman"/>
          <w:color w:val="000000"/>
          <w:sz w:val="20"/>
          <w:szCs w:val="20"/>
          <w:shd w:val="clear" w:color="auto" w:fill="FFFFFF"/>
        </w:rPr>
        <w:t xml:space="preserve"> ч. 3 ст. 631</w:t>
      </w:r>
      <w:r w:rsidR="007129EA">
        <w:rPr>
          <w:rFonts w:ascii="Times New Roman" w:hAnsi="Times New Roman" w:cs="Times New Roman"/>
          <w:color w:val="000000"/>
          <w:sz w:val="20"/>
          <w:szCs w:val="20"/>
          <w:shd w:val="clear" w:color="auto" w:fill="FFFFFF"/>
        </w:rPr>
        <w:t xml:space="preserve"> Цивільного кодексу України(</w:t>
      </w:r>
      <w:r w:rsidR="007129EA">
        <w:rPr>
          <w:rFonts w:ascii="Times New Roman" w:eastAsia="Times New Roman" w:hAnsi="Times New Roman" w:cs="Times New Roman"/>
        </w:rPr>
        <w:t xml:space="preserve"> </w:t>
      </w:r>
      <w:r w:rsidR="008518CA">
        <w:rPr>
          <w:rFonts w:ascii="Times New Roman" w:eastAsia="Times New Roman" w:hAnsi="Times New Roman" w:cs="Times New Roman"/>
        </w:rPr>
        <w:t>згідно пункту 5.2.</w:t>
      </w:r>
      <w:r w:rsidR="007129EA">
        <w:rPr>
          <w:rFonts w:ascii="Times New Roman" w:eastAsia="Times New Roman" w:hAnsi="Times New Roman" w:cs="Times New Roman"/>
        </w:rPr>
        <w:t>).</w:t>
      </w:r>
      <w:r w:rsidRPr="00FF1184">
        <w:rPr>
          <w:rFonts w:ascii="Times New Roman" w:eastAsia="Times New Roman" w:hAnsi="Times New Roman" w:cs="Times New Roman"/>
        </w:rPr>
        <w:t xml:space="preserve">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5.5. Постачальник за цим Договором не має права вимагати від Споживача будь-якої іншої плати, що не визначена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5.6. Розрахунковим періодом за цим Договором є календарний місяць.</w:t>
      </w:r>
    </w:p>
    <w:p w:rsidR="00640197" w:rsidRPr="00092773"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5.7. </w:t>
      </w:r>
      <w:r w:rsidRPr="00092773">
        <w:rPr>
          <w:rFonts w:ascii="Times New Roman" w:eastAsia="Times New Roman" w:hAnsi="Times New Roman" w:cs="Times New Roman"/>
        </w:rPr>
        <w:t>По закінченні розрах</w:t>
      </w:r>
      <w:r w:rsidR="007602C9" w:rsidRPr="00092773">
        <w:rPr>
          <w:rFonts w:ascii="Times New Roman" w:eastAsia="Times New Roman" w:hAnsi="Times New Roman" w:cs="Times New Roman"/>
        </w:rPr>
        <w:t xml:space="preserve">ункового періоду, у термін </w:t>
      </w:r>
      <w:r w:rsidR="007602C9" w:rsidRPr="00271BEF">
        <w:rPr>
          <w:rFonts w:ascii="Times New Roman" w:eastAsia="Times New Roman" w:hAnsi="Times New Roman" w:cs="Times New Roman"/>
          <w:b/>
        </w:rPr>
        <w:t>до 10</w:t>
      </w:r>
      <w:r w:rsidRPr="00271BEF">
        <w:rPr>
          <w:rFonts w:ascii="Times New Roman" w:eastAsia="Times New Roman" w:hAnsi="Times New Roman" w:cs="Times New Roman"/>
          <w:b/>
        </w:rPr>
        <w:t xml:space="preserve"> числа місяця</w:t>
      </w:r>
      <w:r w:rsidRPr="00092773">
        <w:rPr>
          <w:rFonts w:ascii="Times New Roman" w:eastAsia="Times New Roman" w:hAnsi="Times New Roman" w:cs="Times New Roman"/>
        </w:rPr>
        <w:t xml:space="preserve">,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5.8. Розрахунки Споживача за цим Договором здійснюються на поточний рахунок Постачальника, зазначений в Договорі.</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5.9. Датою виконання зобов’язань Споживача щодо оплати за спожиту електричну енергію вважається дата перерахування Споживачем на рахунок Постачальника грошових коштів.</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5.10.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 </w:t>
      </w:r>
    </w:p>
    <w:p w:rsidR="00E9719D" w:rsidRDefault="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6. Права та обов'язки Споживача</w:t>
      </w:r>
    </w:p>
    <w:p w:rsidR="00E9719D" w:rsidRDefault="00E9719D"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6.1. Споживач має право:</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отримувати електричну енергію на умовах, зазначених у цьому Договорі;</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безоплатно отримувати інформацію про обсяги та інші параметри власного споживання електричної енергії;</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звертатися до Постачальника для вирішення будь-яких питань, пов'язаних з виконанням цього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проводити звіряння фактичних розрахунків в установленому ПРРЕЕ порядку з підписанням відповідного акту;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10) змінити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у випадку та в порядку передбаченому чинним законодавством.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w:t>
      </w:r>
      <w:r>
        <w:rPr>
          <w:rFonts w:ascii="Times New Roman" w:eastAsia="Times New Roman" w:hAnsi="Times New Roman" w:cs="Times New Roman"/>
        </w:rPr>
        <w:lastRenderedPageBreak/>
        <w:t xml:space="preserve">Договору. У випадку дострокового розірвання Договору за цим пунктом, штрафні санкції до Споживача не застосовуються;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 перейти на постачання електричної енергії до іншого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40197" w:rsidRDefault="00333CBE"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 інші права, передбачені чинним законодавством і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6.2. Споживач зобов'язується:</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забезпечувати своєчасну та повну оплату спожитої електричної енергії згідно з умовами цього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40197" w:rsidRDefault="00333CBE"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виконувати інші обов'язки, покладені на Споживача чинним законодавством та/або цим Договором.</w:t>
      </w:r>
    </w:p>
    <w:p w:rsidR="00E9719D" w:rsidRDefault="00E9719D"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7. Права і обов'язки Постачальника</w:t>
      </w:r>
    </w:p>
    <w:p w:rsidR="00E9719D" w:rsidRDefault="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7.1. Постачальник має право:</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отримувати від Споживача плату за поставлену електричну енергію;</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проводити разом зі Споживачем звіряння фактично використаних обсягів електричної енергії з підписанням відповідного акту;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змінити ціну на електричну енергію на умовах та в порядку передбаченому цим Договором ;</w:t>
      </w:r>
    </w:p>
    <w:p w:rsidR="00640197" w:rsidRDefault="00333CBE"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інші права, передбачені чинним законодавством і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7.2. Постачальник зобов'язується:</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нараховувати і виставляти рахунки та Акти приймання передачі  товару (електричної енергії) Споживачу за поставлену електричну енергію відповідно до вимог та у порядку, передбачених ПРРЕЕ та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Pr>
          <w:rFonts w:ascii="Times New Roman" w:eastAsia="Times New Roman" w:hAnsi="Times New Roman" w:cs="Times New Roman"/>
        </w:rPr>
        <w:t>вебсайті</w:t>
      </w:r>
      <w:proofErr w:type="spellEnd"/>
      <w:r>
        <w:rPr>
          <w:rFonts w:ascii="Times New Roman" w:eastAsia="Times New Roman" w:hAnsi="Times New Roman" w:cs="Times New Roman"/>
        </w:rPr>
        <w:t xml:space="preserve"> Постачальника і безкоштовно надається Споживачу на його запит;</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4) надавати Споживачеві безоплатно платіжні документи та форми звернень;</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приймати оплату наданих за цим Договором послуг будь-яким способом, що передбачений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проводити оплату послуг з передачі електричної енергії оператору системи;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10) забезпечувати конфіденційність даних, отриманих від Споживача;</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вибрати іншого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та про наслідки невиконання цього;</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перейти до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40197" w:rsidRDefault="00333CBE"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  виконувати інші обов'язки, покладені на Постачальника чинним законодавством та/або цим Договором.</w:t>
      </w:r>
    </w:p>
    <w:p w:rsidR="00E9719D" w:rsidRDefault="00E9719D"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8. Порядок припинення та відновлення постачання електричної енергії</w:t>
      </w:r>
    </w:p>
    <w:p w:rsidR="00E9719D" w:rsidRDefault="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9719D" w:rsidRDefault="00333CBE"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8.7. У разі звільнення приміщення та/або остаточного припинення користування електричною енергією споживач зобов'язаний повідомити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w:t>
      </w:r>
      <w:r w:rsidR="00E9719D">
        <w:rPr>
          <w:rFonts w:ascii="Times New Roman" w:eastAsia="Times New Roman" w:hAnsi="Times New Roman" w:cs="Times New Roman"/>
        </w:rPr>
        <w:t>ня електричною енергією включно.</w:t>
      </w:r>
    </w:p>
    <w:p w:rsidR="00640197" w:rsidRDefault="00333CBE"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9. Відповідальність Сторін</w:t>
      </w:r>
    </w:p>
    <w:p w:rsidR="00E9719D" w:rsidRDefault="00E9719D" w:rsidP="00E9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lastRenderedPageBreak/>
        <w:t>9.2.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9.3.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9.6. Порядок документального підтвердження порушень умов цього Договору, а також відшкодування збитків встановлюється ПРРЕЕ.</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640197" w:rsidRPr="00E9719D" w:rsidRDefault="00333CBE" w:rsidP="00E9719D">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roofErr w:type="spellStart"/>
      <w:r w:rsidRPr="00E9719D">
        <w:rPr>
          <w:rFonts w:ascii="Times New Roman" w:eastAsia="Times New Roman" w:hAnsi="Times New Roman" w:cs="Times New Roman"/>
        </w:rPr>
        <w:t>тимчасового</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зупинення</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операцій</w:t>
      </w:r>
      <w:proofErr w:type="spellEnd"/>
      <w:r w:rsidRPr="00E9719D">
        <w:rPr>
          <w:rFonts w:ascii="Times New Roman" w:eastAsia="Times New Roman" w:hAnsi="Times New Roman" w:cs="Times New Roman"/>
        </w:rPr>
        <w:t xml:space="preserve"> з </w:t>
      </w:r>
      <w:proofErr w:type="spellStart"/>
      <w:r w:rsidRPr="00E9719D">
        <w:rPr>
          <w:rFonts w:ascii="Times New Roman" w:eastAsia="Times New Roman" w:hAnsi="Times New Roman" w:cs="Times New Roman"/>
        </w:rPr>
        <w:t>бюджетними</w:t>
      </w:r>
      <w:proofErr w:type="spellEnd"/>
      <w:r w:rsidRPr="00E9719D">
        <w:rPr>
          <w:rFonts w:ascii="Times New Roman" w:eastAsia="Times New Roman" w:hAnsi="Times New Roman" w:cs="Times New Roman"/>
        </w:rPr>
        <w:t xml:space="preserve"> коштами у межах </w:t>
      </w:r>
      <w:proofErr w:type="gramStart"/>
      <w:r w:rsidRPr="00E9719D">
        <w:rPr>
          <w:rFonts w:ascii="Times New Roman" w:eastAsia="Times New Roman" w:hAnsi="Times New Roman" w:cs="Times New Roman"/>
        </w:rPr>
        <w:t>поточного</w:t>
      </w:r>
      <w:proofErr w:type="gramEnd"/>
      <w:r w:rsidRPr="00E9719D">
        <w:rPr>
          <w:rFonts w:ascii="Times New Roman" w:eastAsia="Times New Roman" w:hAnsi="Times New Roman" w:cs="Times New Roman"/>
        </w:rPr>
        <w:t xml:space="preserve"> бюджетного періоду;</w:t>
      </w:r>
    </w:p>
    <w:p w:rsidR="00E9719D" w:rsidRDefault="00333CBE" w:rsidP="00372731">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roofErr w:type="spellStart"/>
      <w:r w:rsidRPr="00E9719D">
        <w:rPr>
          <w:rFonts w:ascii="Times New Roman" w:eastAsia="Times New Roman" w:hAnsi="Times New Roman" w:cs="Times New Roman"/>
        </w:rPr>
        <w:t>затримка</w:t>
      </w:r>
      <w:proofErr w:type="spellEnd"/>
      <w:r w:rsidRPr="00E9719D">
        <w:rPr>
          <w:rFonts w:ascii="Times New Roman" w:eastAsia="Times New Roman" w:hAnsi="Times New Roman" w:cs="Times New Roman"/>
        </w:rPr>
        <w:t xml:space="preserve"> та/</w:t>
      </w:r>
      <w:proofErr w:type="spellStart"/>
      <w:r w:rsidRPr="00E9719D">
        <w:rPr>
          <w:rFonts w:ascii="Times New Roman" w:eastAsia="Times New Roman" w:hAnsi="Times New Roman" w:cs="Times New Roman"/>
        </w:rPr>
        <w:t>або</w:t>
      </w:r>
      <w:proofErr w:type="spellEnd"/>
      <w:r w:rsidRPr="00E9719D">
        <w:rPr>
          <w:rFonts w:ascii="Times New Roman" w:eastAsia="Times New Roman" w:hAnsi="Times New Roman" w:cs="Times New Roman"/>
        </w:rPr>
        <w:t xml:space="preserve"> не </w:t>
      </w:r>
      <w:proofErr w:type="spellStart"/>
      <w:r w:rsidRPr="00E9719D">
        <w:rPr>
          <w:rFonts w:ascii="Times New Roman" w:eastAsia="Times New Roman" w:hAnsi="Times New Roman" w:cs="Times New Roman"/>
        </w:rPr>
        <w:t>проведення</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платежів</w:t>
      </w:r>
      <w:proofErr w:type="spellEnd"/>
      <w:r w:rsidRPr="00E9719D">
        <w:rPr>
          <w:rFonts w:ascii="Times New Roman" w:eastAsia="Times New Roman" w:hAnsi="Times New Roman" w:cs="Times New Roman"/>
        </w:rPr>
        <w:t xml:space="preserve"> органом </w:t>
      </w:r>
      <w:proofErr w:type="spellStart"/>
      <w:r w:rsidRPr="00E9719D">
        <w:rPr>
          <w:rFonts w:ascii="Times New Roman" w:eastAsia="Times New Roman" w:hAnsi="Times New Roman" w:cs="Times New Roman"/>
        </w:rPr>
        <w:t>Державної</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казначейської</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служби</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України</w:t>
      </w:r>
      <w:proofErr w:type="spellEnd"/>
      <w:r w:rsidRPr="00E9719D">
        <w:rPr>
          <w:rFonts w:ascii="Times New Roman" w:eastAsia="Times New Roman" w:hAnsi="Times New Roman" w:cs="Times New Roman"/>
        </w:rPr>
        <w:t>;</w:t>
      </w:r>
    </w:p>
    <w:p w:rsidR="00640197" w:rsidRDefault="00333CBE" w:rsidP="00271BEF">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roofErr w:type="spellStart"/>
      <w:r w:rsidRPr="00E9719D">
        <w:rPr>
          <w:rFonts w:ascii="Times New Roman" w:eastAsia="Times New Roman" w:hAnsi="Times New Roman" w:cs="Times New Roman"/>
        </w:rPr>
        <w:t>відсутності</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коштів</w:t>
      </w:r>
      <w:proofErr w:type="spellEnd"/>
      <w:r w:rsidRPr="00E9719D">
        <w:rPr>
          <w:rFonts w:ascii="Times New Roman" w:eastAsia="Times New Roman" w:hAnsi="Times New Roman" w:cs="Times New Roman"/>
        </w:rPr>
        <w:t xml:space="preserve"> на </w:t>
      </w:r>
      <w:proofErr w:type="spellStart"/>
      <w:r w:rsidRPr="00E9719D">
        <w:rPr>
          <w:rFonts w:ascii="Times New Roman" w:eastAsia="Times New Roman" w:hAnsi="Times New Roman" w:cs="Times New Roman"/>
        </w:rPr>
        <w:t>єдиному</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казначейському</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рахунку</w:t>
      </w:r>
      <w:proofErr w:type="spellEnd"/>
      <w:r w:rsidRPr="00E9719D">
        <w:rPr>
          <w:rFonts w:ascii="Times New Roman" w:eastAsia="Times New Roman" w:hAnsi="Times New Roman" w:cs="Times New Roman"/>
        </w:rPr>
        <w:t xml:space="preserve"> на </w:t>
      </w:r>
      <w:proofErr w:type="spellStart"/>
      <w:r w:rsidRPr="00E9719D">
        <w:rPr>
          <w:rFonts w:ascii="Times New Roman" w:eastAsia="Times New Roman" w:hAnsi="Times New Roman" w:cs="Times New Roman"/>
        </w:rPr>
        <w:t>здійснення</w:t>
      </w:r>
      <w:proofErr w:type="spellEnd"/>
      <w:r w:rsidRPr="00E9719D">
        <w:rPr>
          <w:rFonts w:ascii="Times New Roman" w:eastAsia="Times New Roman" w:hAnsi="Times New Roman" w:cs="Times New Roman"/>
        </w:rPr>
        <w:t xml:space="preserve"> оплати </w:t>
      </w:r>
      <w:proofErr w:type="spellStart"/>
      <w:r w:rsidRPr="00E9719D">
        <w:rPr>
          <w:rFonts w:ascii="Times New Roman" w:eastAsia="Times New Roman" w:hAnsi="Times New Roman" w:cs="Times New Roman"/>
        </w:rPr>
        <w:t>електричної</w:t>
      </w:r>
      <w:proofErr w:type="spellEnd"/>
      <w:r w:rsidRPr="00E9719D">
        <w:rPr>
          <w:rFonts w:ascii="Times New Roman" w:eastAsia="Times New Roman" w:hAnsi="Times New Roman" w:cs="Times New Roman"/>
        </w:rPr>
        <w:t xml:space="preserve"> </w:t>
      </w:r>
      <w:proofErr w:type="spellStart"/>
      <w:r w:rsidRPr="00E9719D">
        <w:rPr>
          <w:rFonts w:ascii="Times New Roman" w:eastAsia="Times New Roman" w:hAnsi="Times New Roman" w:cs="Times New Roman"/>
        </w:rPr>
        <w:t>енергії</w:t>
      </w:r>
      <w:proofErr w:type="spellEnd"/>
      <w:r w:rsidRPr="00E9719D">
        <w:rPr>
          <w:rFonts w:ascii="Times New Roman" w:eastAsia="Times New Roman" w:hAnsi="Times New Roman" w:cs="Times New Roman"/>
        </w:rPr>
        <w:t>.</w:t>
      </w:r>
    </w:p>
    <w:p w:rsidR="00271BEF" w:rsidRPr="00271BEF" w:rsidRDefault="00271BEF" w:rsidP="00271BE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 xml:space="preserve">10. Порядок зміни </w:t>
      </w:r>
      <w:proofErr w:type="spellStart"/>
      <w:r>
        <w:rPr>
          <w:rFonts w:ascii="Times New Roman" w:eastAsia="Times New Roman" w:hAnsi="Times New Roman" w:cs="Times New Roman"/>
          <w:b/>
        </w:rPr>
        <w:t>електропостачальника</w:t>
      </w:r>
      <w:proofErr w:type="spellEnd"/>
    </w:p>
    <w:p w:rsidR="00271BEF" w:rsidRDefault="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333333"/>
        </w:rPr>
      </w:pPr>
      <w:r>
        <w:rPr>
          <w:rFonts w:ascii="Times New Roman" w:eastAsia="Times New Roman" w:hAnsi="Times New Roman" w:cs="Times New Roman"/>
        </w:rPr>
        <w:t xml:space="preserve">10.1. </w:t>
      </w:r>
      <w:r>
        <w:rPr>
          <w:rFonts w:ascii="Times New Roman" w:eastAsia="Times New Roman" w:hAnsi="Times New Roman" w:cs="Times New Roman"/>
          <w:color w:val="333333"/>
        </w:rPr>
        <w:t xml:space="preserve">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Pr>
          <w:rFonts w:ascii="Times New Roman" w:eastAsia="Times New Roman" w:hAnsi="Times New Roman" w:cs="Times New Roman"/>
          <w:color w:val="333333"/>
        </w:rPr>
        <w:t>електропостачальником</w:t>
      </w:r>
      <w:proofErr w:type="spellEnd"/>
      <w:r>
        <w:rPr>
          <w:rFonts w:ascii="Times New Roman" w:eastAsia="Times New Roman" w:hAnsi="Times New Roman" w:cs="Times New Roman"/>
          <w:color w:val="333333"/>
        </w:rPr>
        <w:t>, принаймні за 21 (двадцять один) календарний день до такої зміни вказавши дату або період такої зміни (початок дії нового договору про постачання електричної енергії).</w:t>
      </w:r>
    </w:p>
    <w:p w:rsidR="00640197" w:rsidRDefault="00333CBE" w:rsidP="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10.2. Зміна Споживачем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здійснюється згідно з порядком, встановленим ПРРЕЕ із дотриманням вимог чинного законодавства України у сфері публічних закупівель.</w:t>
      </w:r>
    </w:p>
    <w:p w:rsidR="00271BEF" w:rsidRDefault="00271BEF" w:rsidP="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11. Порядок розв'язання спорів</w:t>
      </w:r>
    </w:p>
    <w:p w:rsidR="00271BEF" w:rsidRDefault="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11.2. Під час вирішення спорів Сторони мають керуватися порядком врегулювання спорів, встановленим ПРРЕЕ та Положенням про ІКЦ.</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12. Форс-мажорні обставини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 xml:space="preserve"> (обставини непереборної сили)</w:t>
      </w:r>
    </w:p>
    <w:p w:rsidR="00271BEF" w:rsidRDefault="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rsidR="00640197" w:rsidRDefault="00333CBE" w:rsidP="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12.7.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71BEF" w:rsidRDefault="00271BEF"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13. Строк дії Договору та інші умови</w:t>
      </w:r>
    </w:p>
    <w:p w:rsidR="00271BEF" w:rsidRDefault="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13.1. Договір набуває чинності з </w:t>
      </w:r>
      <w:r w:rsidR="009A4218">
        <w:rPr>
          <w:sz w:val="24"/>
          <w:szCs w:val="24"/>
        </w:rPr>
        <w:t xml:space="preserve"> </w:t>
      </w:r>
      <w:r w:rsidR="00293284" w:rsidRPr="00271BEF">
        <w:rPr>
          <w:rFonts w:ascii="Times New Roman" w:hAnsi="Times New Roman" w:cs="Times New Roman"/>
          <w:b/>
        </w:rPr>
        <w:t xml:space="preserve">«01» січня 2024 року </w:t>
      </w:r>
      <w:r w:rsidR="00293284" w:rsidRPr="00271BEF">
        <w:rPr>
          <w:rFonts w:ascii="Times New Roman" w:hAnsi="Times New Roman" w:cs="Times New Roman"/>
          <w:b/>
          <w:spacing w:val="1"/>
        </w:rPr>
        <w:t xml:space="preserve"> </w:t>
      </w:r>
      <w:r w:rsidRPr="00271BEF">
        <w:rPr>
          <w:rFonts w:ascii="Times New Roman" w:eastAsia="Times New Roman" w:hAnsi="Times New Roman" w:cs="Times New Roman"/>
          <w:b/>
        </w:rPr>
        <w:t xml:space="preserve">і діє </w:t>
      </w:r>
      <w:r w:rsidR="009A4218" w:rsidRPr="00271BEF">
        <w:rPr>
          <w:rFonts w:ascii="Times New Roman" w:eastAsia="Times New Roman" w:hAnsi="Times New Roman" w:cs="Times New Roman"/>
          <w:b/>
        </w:rPr>
        <w:t xml:space="preserve">до «31» грудня  2024 </w:t>
      </w:r>
      <w:r w:rsidRPr="00271BEF">
        <w:rPr>
          <w:rFonts w:ascii="Times New Roman" w:eastAsia="Times New Roman" w:hAnsi="Times New Roman" w:cs="Times New Roman"/>
          <w:b/>
        </w:rPr>
        <w:t xml:space="preserve"> року</w:t>
      </w:r>
      <w:r>
        <w:rPr>
          <w:rFonts w:ascii="Times New Roman" w:eastAsia="Times New Roman" w:hAnsi="Times New Roman" w:cs="Times New Roman"/>
        </w:rPr>
        <w:t xml:space="preserve"> (включно), але в будь якому випадку до повного виконання </w:t>
      </w:r>
      <w:proofErr w:type="spellStart"/>
      <w:r>
        <w:rPr>
          <w:rFonts w:ascii="Times New Roman" w:eastAsia="Times New Roman" w:hAnsi="Times New Roman" w:cs="Times New Roman"/>
        </w:rPr>
        <w:t>Стронами</w:t>
      </w:r>
      <w:proofErr w:type="spellEnd"/>
      <w:r>
        <w:rPr>
          <w:rFonts w:ascii="Times New Roman" w:eastAsia="Times New Roman" w:hAnsi="Times New Roman" w:cs="Times New Roman"/>
        </w:rPr>
        <w:t xml:space="preserve"> своїх зобов’язань.</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rsidR="00640197" w:rsidRDefault="00333CBE" w:rsidP="001F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13.3. Цей Договір укладений у відповідності до чинного законодавства України у сфері публічних закупівель та електричної енергії,</w:t>
      </w:r>
      <w:r w:rsidR="001F5BE0">
        <w:rPr>
          <w:rFonts w:ascii="Times New Roman" w:eastAsia="Times New Roman" w:hAnsi="Times New Roman" w:cs="Times New Roman"/>
        </w:rPr>
        <w:t xml:space="preserve"> за результатами проведеної закупівлі</w:t>
      </w:r>
      <w:r w:rsidR="001F5BE0" w:rsidRPr="001F5BE0">
        <w:rPr>
          <w:rFonts w:ascii="__Roboto_Fallback_31cb87" w:eastAsia="Times New Roman" w:hAnsi="__Roboto_Fallback_31cb87" w:cs="Times New Roman"/>
          <w:b/>
          <w:color w:val="121416"/>
          <w:lang w:val="ru-RU"/>
        </w:rPr>
        <w:t xml:space="preserve"> </w:t>
      </w:r>
      <w:proofErr w:type="spellStart"/>
      <w:r w:rsidR="001F5BE0" w:rsidRPr="00634BAF">
        <w:rPr>
          <w:rFonts w:ascii="__Roboto_Fallback_31cb87" w:eastAsia="Times New Roman" w:hAnsi="__Roboto_Fallback_31cb87" w:cs="Times New Roman"/>
          <w:b/>
          <w:color w:val="121416"/>
          <w:lang w:val="ru-RU"/>
        </w:rPr>
        <w:t>запит</w:t>
      </w:r>
      <w:r w:rsidR="001F5BE0">
        <w:rPr>
          <w:rFonts w:ascii="__Roboto_Fallback_31cb87" w:eastAsia="Times New Roman" w:hAnsi="__Roboto_Fallback_31cb87" w:cs="Times New Roman"/>
          <w:b/>
          <w:color w:val="121416"/>
          <w:lang w:val="ru-RU"/>
        </w:rPr>
        <w:t>у</w:t>
      </w:r>
      <w:proofErr w:type="spellEnd"/>
      <w:r w:rsidR="001F5BE0" w:rsidRPr="00634BAF">
        <w:rPr>
          <w:rFonts w:ascii="__Roboto_Fallback_31cb87" w:eastAsia="Times New Roman" w:hAnsi="__Roboto_Fallback_31cb87" w:cs="Times New Roman"/>
          <w:b/>
          <w:color w:val="121416"/>
          <w:lang w:val="ru-RU"/>
        </w:rPr>
        <w:t xml:space="preserve"> </w:t>
      </w:r>
      <w:proofErr w:type="spellStart"/>
      <w:r w:rsidR="001F5BE0" w:rsidRPr="00634BAF">
        <w:rPr>
          <w:rFonts w:ascii="__Roboto_Fallback_31cb87" w:eastAsia="Times New Roman" w:hAnsi="__Roboto_Fallback_31cb87" w:cs="Times New Roman"/>
          <w:b/>
          <w:color w:val="121416"/>
          <w:lang w:val="ru-RU"/>
        </w:rPr>
        <w:t>пропозицій</w:t>
      </w:r>
      <w:proofErr w:type="spellEnd"/>
      <w:r w:rsidR="001F5BE0" w:rsidRPr="00634BAF">
        <w:rPr>
          <w:rFonts w:ascii="__Roboto_Fallback_31cb87" w:eastAsia="Times New Roman" w:hAnsi="__Roboto_Fallback_31cb87" w:cs="Times New Roman"/>
          <w:b/>
          <w:color w:val="121416"/>
          <w:lang w:val="ru-RU"/>
        </w:rPr>
        <w:t xml:space="preserve"> </w:t>
      </w:r>
      <w:proofErr w:type="spellStart"/>
      <w:r w:rsidR="001F5BE0" w:rsidRPr="00634BAF">
        <w:rPr>
          <w:rFonts w:ascii="__Roboto_Fallback_31cb87" w:eastAsia="Times New Roman" w:hAnsi="__Roboto_Fallback_31cb87" w:cs="Times New Roman"/>
          <w:b/>
          <w:color w:val="121416"/>
          <w:lang w:val="ru-RU"/>
        </w:rPr>
        <w:t>постачальників</w:t>
      </w:r>
      <w:proofErr w:type="spellEnd"/>
      <w:r w:rsidR="001F5BE0" w:rsidRPr="00634BAF">
        <w:rPr>
          <w:rFonts w:ascii="__Roboto_Fallback_31cb87" w:eastAsia="Times New Roman" w:hAnsi="__Roboto_Fallback_31cb87" w:cs="Times New Roman"/>
          <w:b/>
          <w:color w:val="121416"/>
          <w:lang w:val="ru-RU"/>
        </w:rPr>
        <w:t xml:space="preserve"> в </w:t>
      </w:r>
      <w:proofErr w:type="spellStart"/>
      <w:r w:rsidR="001F5BE0" w:rsidRPr="00634BAF">
        <w:rPr>
          <w:rFonts w:ascii="__Roboto_Fallback_31cb87" w:eastAsia="Times New Roman" w:hAnsi="__Roboto_Fallback_31cb87" w:cs="Times New Roman"/>
          <w:b/>
          <w:color w:val="121416"/>
          <w:lang w:val="ru-RU"/>
        </w:rPr>
        <w:t>електронному</w:t>
      </w:r>
      <w:proofErr w:type="spellEnd"/>
      <w:r w:rsidR="001F5BE0" w:rsidRPr="00634BAF">
        <w:rPr>
          <w:rFonts w:ascii="__Roboto_Fallback_31cb87" w:eastAsia="Times New Roman" w:hAnsi="__Roboto_Fallback_31cb87" w:cs="Times New Roman"/>
          <w:b/>
          <w:color w:val="121416"/>
          <w:lang w:val="ru-RU"/>
        </w:rPr>
        <w:t xml:space="preserve"> </w:t>
      </w:r>
      <w:r w:rsidR="001F5BE0">
        <w:rPr>
          <w:rFonts w:ascii="__Roboto_Fallback_31cb87" w:eastAsia="Times New Roman" w:hAnsi="__Roboto_Fallback_31cb87" w:cs="Times New Roman"/>
          <w:b/>
          <w:color w:val="121416"/>
          <w:lang w:val="ru-RU"/>
        </w:rPr>
        <w:t xml:space="preserve"> </w:t>
      </w:r>
      <w:proofErr w:type="spellStart"/>
      <w:r w:rsidR="001F5BE0" w:rsidRPr="00634BAF">
        <w:rPr>
          <w:rFonts w:ascii="__Roboto_Fallback_31cb87" w:eastAsia="Times New Roman" w:hAnsi="__Roboto_Fallback_31cb87" w:cs="Times New Roman"/>
          <w:b/>
          <w:color w:val="121416"/>
          <w:lang w:val="ru-RU"/>
        </w:rPr>
        <w:t>каталозі</w:t>
      </w:r>
      <w:proofErr w:type="spellEnd"/>
      <w:r w:rsidR="001F5BE0">
        <w:rPr>
          <w:rFonts w:ascii="__Roboto_Fallback_31cb87" w:eastAsia="Times New Roman" w:hAnsi="__Roboto_Fallback_31cb87" w:cs="Times New Roman"/>
          <w:b/>
          <w:color w:val="121416"/>
          <w:lang w:val="ru-RU"/>
        </w:rPr>
        <w:t>.</w:t>
      </w:r>
    </w:p>
    <w:p w:rsidR="00640197" w:rsidRPr="009A4218" w:rsidRDefault="0092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b/>
        </w:rPr>
      </w:pPr>
      <w:r>
        <w:rPr>
          <w:rFonts w:ascii="Times New Roman" w:eastAsia="Times New Roman" w:hAnsi="Times New Roman" w:cs="Times New Roman"/>
          <w:b/>
        </w:rPr>
        <w:t xml:space="preserve">13.4. </w:t>
      </w:r>
      <w:r w:rsidR="00333CBE" w:rsidRPr="009A4218">
        <w:rPr>
          <w:rFonts w:ascii="Times New Roman" w:eastAsia="Times New Roman" w:hAnsi="Times New Roman" w:cs="Times New Roman"/>
          <w:b/>
        </w:rPr>
        <w:t>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9A4218" w:rsidRDefault="00333CBE" w:rsidP="009A4218">
      <w:pPr>
        <w:spacing w:line="240" w:lineRule="auto"/>
        <w:ind w:left="-567" w:firstLine="425"/>
        <w:jc w:val="both"/>
        <w:rPr>
          <w:rFonts w:ascii="Times New Roman" w:eastAsia="Times New Roman" w:hAnsi="Times New Roman" w:cs="Times New Roman"/>
        </w:rPr>
      </w:pPr>
      <w:r w:rsidRPr="00271BEF">
        <w:rPr>
          <w:rFonts w:ascii="Times New Roman" w:eastAsia="Times New Roman" w:hAnsi="Times New Roman" w:cs="Times New Roman"/>
          <w:b/>
        </w:rPr>
        <w:t>1)</w:t>
      </w:r>
      <w:r>
        <w:rPr>
          <w:rFonts w:ascii="Times New Roman" w:eastAsia="Times New Roman" w:hAnsi="Times New Roman" w:cs="Times New Roman"/>
        </w:rPr>
        <w:t xml:space="preserve"> зменшення обсягів закупівлі, зокрема з урахуванням фактичного обсягу видатків замовника;</w:t>
      </w:r>
    </w:p>
    <w:p w:rsidR="005A3AAD" w:rsidRPr="00271BEF" w:rsidRDefault="005A3AAD" w:rsidP="00271BEF">
      <w:pPr>
        <w:spacing w:line="240" w:lineRule="auto"/>
        <w:ind w:left="-510"/>
        <w:jc w:val="both"/>
        <w:rPr>
          <w:rFonts w:ascii="Times New Roman" w:hAnsi="Times New Roman" w:cs="Times New Roman"/>
        </w:rPr>
      </w:pPr>
      <w:r w:rsidRPr="00271BEF">
        <w:rPr>
          <w:rFonts w:ascii="Times New Roman" w:hAnsi="Times New Roman" w:cs="Times New Roman"/>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9A4218" w:rsidRDefault="00333CBE" w:rsidP="009A4218">
      <w:pPr>
        <w:spacing w:line="240" w:lineRule="auto"/>
        <w:ind w:left="-567" w:firstLine="425"/>
        <w:jc w:val="both"/>
        <w:rPr>
          <w:rFonts w:ascii="Times New Roman" w:hAnsi="Times New Roman" w:cs="Times New Roman"/>
          <w:color w:val="000000"/>
          <w:sz w:val="20"/>
          <w:szCs w:val="20"/>
        </w:rPr>
      </w:pPr>
      <w:r w:rsidRPr="00DA4D6A">
        <w:rPr>
          <w:rFonts w:ascii="Times New Roman" w:eastAsia="Times New Roman" w:hAnsi="Times New Roman" w:cs="Times New Roman"/>
          <w:b/>
        </w:rPr>
        <w:lastRenderedPageBreak/>
        <w:t>2)</w:t>
      </w:r>
      <w:r>
        <w:rPr>
          <w:rFonts w:ascii="Times New Roman" w:eastAsia="Times New Roman" w:hAnsi="Times New Roman" w:cs="Times New Roman"/>
        </w:rPr>
        <w:t xml:space="preserve"> </w:t>
      </w:r>
      <w:r w:rsidR="009A4218" w:rsidRPr="00271BEF">
        <w:rPr>
          <w:rFonts w:ascii="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r w:rsidR="009A4218" w:rsidRPr="009A4218">
        <w:rPr>
          <w:rFonts w:ascii="Times New Roman" w:hAnsi="Times New Roman" w:cs="Times New Roman"/>
          <w:color w:val="000000"/>
          <w:sz w:val="20"/>
          <w:szCs w:val="20"/>
        </w:rPr>
        <w:t>:</w:t>
      </w:r>
    </w:p>
    <w:p w:rsidR="009A4218" w:rsidRPr="00271BEF" w:rsidRDefault="009A4218" w:rsidP="009A4218">
      <w:pPr>
        <w:spacing w:line="240" w:lineRule="auto"/>
        <w:ind w:left="-567" w:firstLine="425"/>
        <w:jc w:val="both"/>
        <w:rPr>
          <w:rFonts w:ascii="Times New Roman" w:eastAsia="Times New Roman" w:hAnsi="Times New Roman" w:cs="Times New Roman"/>
          <w:b/>
        </w:rPr>
      </w:pPr>
      <w:r w:rsidRPr="00271BEF">
        <w:rPr>
          <w:rFonts w:ascii="Times New Roman" w:hAnsi="Times New Roman" w:cs="Times New Roman"/>
          <w:b/>
          <w:i/>
          <w:highlight w:val="white"/>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w:t>
      </w:r>
      <w:r w:rsidRPr="00271BEF">
        <w:rPr>
          <w:rFonts w:ascii="Times New Roman" w:eastAsia="Times New Roman" w:hAnsi="Times New Roman" w:cs="Times New Roman"/>
          <w:b/>
          <w:i/>
        </w:rPr>
        <w:t>не пізніше ніж за 20 днів до запланованого набрання чинності змінами</w:t>
      </w:r>
      <w:r w:rsidRPr="00271BEF">
        <w:rPr>
          <w:rFonts w:ascii="Times New Roman" w:hAnsi="Times New Roman" w:cs="Times New Roman"/>
          <w:b/>
          <w:i/>
        </w:rPr>
        <w:t xml:space="preserve"> .</w:t>
      </w:r>
      <w:r w:rsidRPr="00271BEF">
        <w:rPr>
          <w:rFonts w:ascii="Times New Roman" w:hAnsi="Times New Roman" w:cs="Times New Roman"/>
          <w:b/>
          <w:i/>
          <w:highlight w:val="white"/>
        </w:rPr>
        <w:t>Наявність факту коливання ціни товару на ринку підтверджується довідкою(</w:t>
      </w:r>
      <w:proofErr w:type="spellStart"/>
      <w:r w:rsidRPr="00271BEF">
        <w:rPr>
          <w:rFonts w:ascii="Times New Roman" w:hAnsi="Times New Roman" w:cs="Times New Roman"/>
          <w:b/>
          <w:i/>
          <w:highlight w:val="white"/>
        </w:rPr>
        <w:t>ами</w:t>
      </w:r>
      <w:proofErr w:type="spellEnd"/>
      <w:r w:rsidRPr="00271BEF">
        <w:rPr>
          <w:rFonts w:ascii="Times New Roman" w:hAnsi="Times New Roman" w:cs="Times New Roman"/>
          <w:b/>
          <w:i/>
          <w:highlight w:val="white"/>
        </w:rPr>
        <w:t>) (завіреними копіями довідок) компетентного органу (Торгово-промислової палати України та/або її регіональних представництв</w:t>
      </w:r>
      <w:r w:rsidR="00D7516A" w:rsidRPr="00271BEF">
        <w:rPr>
          <w:rFonts w:ascii="Times New Roman" w:hAnsi="Times New Roman" w:cs="Times New Roman"/>
          <w:b/>
          <w:i/>
          <w:highlight w:val="white"/>
        </w:rPr>
        <w:t>)</w:t>
      </w:r>
      <w:r w:rsidRPr="00271BEF">
        <w:rPr>
          <w:rFonts w:ascii="Times New Roman" w:hAnsi="Times New Roman" w:cs="Times New Roman"/>
          <w:b/>
          <w:i/>
          <w:highlight w:val="white"/>
        </w:rPr>
        <w:t>.</w:t>
      </w:r>
      <w:r w:rsidR="007129EA" w:rsidRPr="00271BEF">
        <w:rPr>
          <w:rFonts w:ascii="Times New Roman" w:hAnsi="Times New Roman" w:cs="Times New Roman"/>
          <w:b/>
          <w:color w:val="000000"/>
        </w:rPr>
        <w:t xml:space="preserve"> </w:t>
      </w:r>
      <w:r w:rsidRPr="00271BEF">
        <w:rPr>
          <w:rFonts w:ascii="Times New Roman" w:hAnsi="Times New Roman" w:cs="Times New Roman"/>
          <w:b/>
          <w:color w:val="000000"/>
        </w:rPr>
        <w:t xml:space="preserve"> Документ, що підтверджує коливання ціни на ринку має містити:</w:t>
      </w:r>
    </w:p>
    <w:p w:rsidR="009A4218" w:rsidRPr="00271BEF" w:rsidRDefault="00271BEF" w:rsidP="00271BEF">
      <w:pPr>
        <w:pStyle w:val="aa"/>
        <w:spacing w:before="0" w:beforeAutospacing="0" w:after="0" w:afterAutospacing="0"/>
        <w:jc w:val="both"/>
        <w:textAlignment w:val="baseline"/>
        <w:rPr>
          <w:b/>
          <w:i/>
          <w:color w:val="000000"/>
          <w:sz w:val="22"/>
          <w:szCs w:val="22"/>
          <w:lang w:val="uk-UA"/>
        </w:rPr>
      </w:pPr>
      <w:r>
        <w:rPr>
          <w:b/>
          <w:i/>
          <w:color w:val="000000"/>
          <w:sz w:val="22"/>
          <w:szCs w:val="22"/>
          <w:lang w:val="uk-UA"/>
        </w:rPr>
        <w:t xml:space="preserve">-   </w:t>
      </w:r>
      <w:r w:rsidR="009A4218" w:rsidRPr="00271BEF">
        <w:rPr>
          <w:b/>
          <w:i/>
          <w:color w:val="000000"/>
          <w:sz w:val="22"/>
          <w:szCs w:val="22"/>
          <w:lang w:val="uk-UA"/>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A4218" w:rsidRPr="00271BEF" w:rsidRDefault="007129EA" w:rsidP="007129EA">
      <w:pPr>
        <w:pStyle w:val="aa"/>
        <w:spacing w:before="0" w:beforeAutospacing="0" w:after="0" w:afterAutospacing="0"/>
        <w:jc w:val="both"/>
        <w:textAlignment w:val="baseline"/>
        <w:rPr>
          <w:b/>
          <w:i/>
          <w:color w:val="000000"/>
          <w:sz w:val="22"/>
          <w:szCs w:val="22"/>
          <w:lang w:val="uk-UA"/>
        </w:rPr>
      </w:pPr>
      <w:r w:rsidRPr="00271BEF">
        <w:rPr>
          <w:b/>
          <w:i/>
          <w:color w:val="000000"/>
          <w:sz w:val="22"/>
          <w:szCs w:val="22"/>
          <w:lang w:val="uk-UA"/>
        </w:rPr>
        <w:t>-</w:t>
      </w:r>
      <w:r w:rsidR="00271BEF">
        <w:rPr>
          <w:b/>
          <w:i/>
          <w:color w:val="000000"/>
          <w:sz w:val="22"/>
          <w:szCs w:val="22"/>
          <w:lang w:val="uk-UA"/>
        </w:rPr>
        <w:t xml:space="preserve">   </w:t>
      </w:r>
      <w:r w:rsidR="009A4218" w:rsidRPr="00271BEF">
        <w:rPr>
          <w:b/>
          <w:i/>
          <w:color w:val="000000"/>
          <w:sz w:val="22"/>
          <w:szCs w:val="22"/>
          <w:lang w:val="uk-UA"/>
        </w:rPr>
        <w:t>результат порівняння цін у відсотковому вираженні.</w:t>
      </w:r>
    </w:p>
    <w:p w:rsidR="009A4218" w:rsidRPr="00271BEF" w:rsidRDefault="009A4218" w:rsidP="00271BEF">
      <w:pPr>
        <w:spacing w:line="240" w:lineRule="auto"/>
        <w:ind w:left="-510" w:firstLine="420"/>
        <w:jc w:val="both"/>
        <w:rPr>
          <w:rFonts w:ascii="Times New Roman" w:hAnsi="Times New Roman" w:cs="Times New Roman"/>
        </w:rPr>
      </w:pPr>
      <w:r w:rsidRPr="00271BEF">
        <w:rPr>
          <w:rFonts w:ascii="Times New Roman" w:hAnsi="Times New Roman" w:cs="Times New Roman"/>
        </w:rPr>
        <w:t xml:space="preserve">Змінена ціна за одиницю 1 </w:t>
      </w:r>
      <w:proofErr w:type="spellStart"/>
      <w:r w:rsidRPr="00271BEF">
        <w:rPr>
          <w:rFonts w:ascii="Times New Roman" w:hAnsi="Times New Roman" w:cs="Times New Roman"/>
        </w:rPr>
        <w:t>кВт.год</w:t>
      </w:r>
      <w:proofErr w:type="spellEnd"/>
      <w:r w:rsidRPr="00271BEF">
        <w:rPr>
          <w:rFonts w:ascii="Times New Roman" w:hAnsi="Times New Roman" w:cs="Times New Roman"/>
        </w:rPr>
        <w:t>.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w:t>
      </w:r>
      <w:r w:rsidRPr="00271BEF">
        <w:rPr>
          <w:rFonts w:ascii="Times New Roman" w:hAnsi="Times New Roman" w:cs="Times New Roman"/>
          <w:highlight w:val="white"/>
        </w:rPr>
        <w:t xml:space="preserve"> В письмовому</w:t>
      </w:r>
      <w:r w:rsidR="001D0EB2" w:rsidRPr="00271BEF">
        <w:rPr>
          <w:rFonts w:ascii="Times New Roman" w:hAnsi="Times New Roman" w:cs="Times New Roman"/>
          <w:highlight w:val="white"/>
        </w:rPr>
        <w:t xml:space="preserve"> </w:t>
      </w:r>
      <w:r w:rsidRPr="00271BEF">
        <w:rPr>
          <w:rFonts w:ascii="Times New Roman" w:hAnsi="Times New Roman" w:cs="Times New Roman"/>
          <w:highlight w:val="white"/>
        </w:rPr>
        <w:t xml:space="preserve">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w:t>
      </w:r>
      <w:r w:rsidRPr="00271BEF">
        <w:rPr>
          <w:rFonts w:ascii="Times New Roman" w:hAnsi="Times New Roman" w:cs="Times New Roman"/>
        </w:rPr>
        <w:t>Сторони погоджуються, що жоден документ, який підтверджує коливання ціни на ринку не може містити один і той</w:t>
      </w:r>
      <w:r w:rsidR="00271BEF">
        <w:rPr>
          <w:rFonts w:ascii="Times New Roman" w:hAnsi="Times New Roman" w:cs="Times New Roman"/>
        </w:rPr>
        <w:t xml:space="preserve"> самий період.</w:t>
      </w:r>
    </w:p>
    <w:p w:rsidR="009A4218" w:rsidRPr="00271BEF" w:rsidRDefault="009A4218" w:rsidP="00271BEF">
      <w:pPr>
        <w:spacing w:line="240" w:lineRule="auto"/>
        <w:ind w:left="-510" w:firstLine="420"/>
        <w:jc w:val="both"/>
        <w:rPr>
          <w:rFonts w:ascii="Times New Roman" w:hAnsi="Times New Roman" w:cs="Times New Roman"/>
        </w:rPr>
      </w:pPr>
      <w:r w:rsidRPr="00271BEF">
        <w:rPr>
          <w:rFonts w:ascii="Times New Roman" w:hAnsi="Times New Roman" w:cs="Times New Roman"/>
          <w:highlight w:val="white"/>
        </w:rPr>
        <w:t>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Додатка 2 до Договору не застосовуються</w:t>
      </w:r>
    </w:p>
    <w:p w:rsidR="00640197" w:rsidRDefault="00333CBE" w:rsidP="009A4218">
      <w:pPr>
        <w:spacing w:line="240" w:lineRule="auto"/>
        <w:ind w:left="-567" w:firstLine="425"/>
        <w:jc w:val="both"/>
        <w:rPr>
          <w:rFonts w:ascii="Times New Roman" w:eastAsia="Times New Roman" w:hAnsi="Times New Roman" w:cs="Times New Roman"/>
        </w:rPr>
      </w:pPr>
      <w:r w:rsidRPr="00271BEF">
        <w:rPr>
          <w:rFonts w:ascii="Times New Roman" w:eastAsia="Times New Roman" w:hAnsi="Times New Roman" w:cs="Times New Roman"/>
          <w:b/>
        </w:rPr>
        <w:t>3)</w:t>
      </w:r>
      <w:r>
        <w:rPr>
          <w:rFonts w:ascii="Times New Roman" w:eastAsia="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A3AAD" w:rsidRPr="00271BEF" w:rsidRDefault="005A3AAD" w:rsidP="00271BEF">
      <w:pPr>
        <w:spacing w:line="240" w:lineRule="auto"/>
        <w:ind w:left="-510" w:firstLine="420"/>
        <w:rPr>
          <w:rFonts w:ascii="Times New Roman" w:hAnsi="Times New Roman" w:cs="Times New Roman"/>
        </w:rPr>
      </w:pPr>
      <w:r w:rsidRPr="00271BEF">
        <w:rPr>
          <w:rFonts w:ascii="Times New Roman" w:hAnsi="Times New Roman" w:cs="Times New Roman"/>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40197" w:rsidRDefault="00333CBE">
      <w:pPr>
        <w:shd w:val="clear" w:color="auto" w:fill="FFFFFF"/>
        <w:spacing w:line="240" w:lineRule="auto"/>
        <w:ind w:left="-567" w:firstLine="425"/>
        <w:jc w:val="both"/>
        <w:rPr>
          <w:rFonts w:ascii="Times New Roman" w:eastAsia="Times New Roman" w:hAnsi="Times New Roman" w:cs="Times New Roman"/>
        </w:rPr>
      </w:pPr>
      <w:r w:rsidRPr="00271BEF">
        <w:rPr>
          <w:rFonts w:ascii="Times New Roman" w:eastAsia="Times New Roman" w:hAnsi="Times New Roman" w:cs="Times New Roman"/>
          <w:b/>
        </w:rPr>
        <w:t>4)</w:t>
      </w:r>
      <w:r>
        <w:rPr>
          <w:rFonts w:ascii="Times New Roman" w:eastAsia="Times New Roman" w:hAnsi="Times New Roman" w:cs="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AAD" w:rsidRPr="00271BEF" w:rsidRDefault="005A3AAD" w:rsidP="00271BEF">
      <w:pPr>
        <w:spacing w:line="240" w:lineRule="auto"/>
        <w:ind w:left="-510" w:firstLine="420"/>
        <w:jc w:val="both"/>
        <w:rPr>
          <w:rFonts w:ascii="Times New Roman" w:hAnsi="Times New Roman" w:cs="Times New Roman"/>
        </w:rPr>
      </w:pPr>
      <w:r w:rsidRPr="00271BEF">
        <w:rPr>
          <w:rFonts w:ascii="Times New Roman" w:hAnsi="Times New Roman" w:cs="Times New Roman"/>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40197" w:rsidRPr="00271BEF" w:rsidRDefault="00333CBE">
      <w:pPr>
        <w:shd w:val="clear" w:color="auto" w:fill="FFFFFF"/>
        <w:spacing w:line="240" w:lineRule="auto"/>
        <w:ind w:left="-567" w:firstLine="425"/>
        <w:jc w:val="both"/>
        <w:rPr>
          <w:rFonts w:ascii="Times New Roman" w:eastAsia="Times New Roman" w:hAnsi="Times New Roman" w:cs="Times New Roman"/>
          <w:b/>
        </w:rPr>
      </w:pPr>
      <w:r w:rsidRPr="00271BEF">
        <w:rPr>
          <w:rFonts w:ascii="Times New Roman" w:eastAsia="Times New Roman" w:hAnsi="Times New Roman" w:cs="Times New Roman"/>
          <w:b/>
        </w:rPr>
        <w:t>5)</w:t>
      </w:r>
      <w:r>
        <w:rPr>
          <w:rFonts w:ascii="Times New Roman" w:eastAsia="Times New Roman" w:hAnsi="Times New Roman" w:cs="Times New Roman"/>
        </w:rPr>
        <w:t xml:space="preserve"> погодження зміни ціни в договорі про закупівлю в бік зменшення (без зміни кількості (обсягу) та </w:t>
      </w:r>
      <w:r w:rsidRPr="00271BEF">
        <w:rPr>
          <w:rFonts w:ascii="Times New Roman" w:eastAsia="Times New Roman" w:hAnsi="Times New Roman" w:cs="Times New Roman"/>
          <w:b/>
        </w:rPr>
        <w:t>якості товарів, робіт і послуг), у тому числі у разі коливання ціни товару на ринку;</w:t>
      </w:r>
    </w:p>
    <w:p w:rsidR="00640197" w:rsidRDefault="00333CBE">
      <w:pPr>
        <w:shd w:val="clear" w:color="auto" w:fill="FFFFFF"/>
        <w:spacing w:line="240" w:lineRule="auto"/>
        <w:ind w:left="-567" w:firstLine="425"/>
        <w:jc w:val="both"/>
        <w:rPr>
          <w:rFonts w:ascii="Times New Roman" w:eastAsia="Times New Roman" w:hAnsi="Times New Roman" w:cs="Times New Roman"/>
        </w:rPr>
      </w:pPr>
      <w:r w:rsidRPr="00271BEF">
        <w:rPr>
          <w:rFonts w:ascii="Times New Roman" w:eastAsia="Times New Roman" w:hAnsi="Times New Roman" w:cs="Times New Roman"/>
          <w:b/>
        </w:rPr>
        <w:t>6)</w:t>
      </w:r>
      <w:r>
        <w:rPr>
          <w:rFonts w:ascii="Times New Roman" w:eastAsia="Times New Roman" w:hAnsi="Times New Roman" w:cs="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60AA" w:rsidRPr="00271BEF" w:rsidRDefault="00B860AA" w:rsidP="00271BEF">
      <w:pPr>
        <w:spacing w:line="240" w:lineRule="auto"/>
        <w:ind w:left="-510" w:firstLine="420"/>
        <w:jc w:val="both"/>
        <w:rPr>
          <w:rFonts w:ascii="Times New Roman" w:hAnsi="Times New Roman" w:cs="Times New Roman"/>
        </w:rPr>
      </w:pPr>
      <w:r w:rsidRPr="00271BEF">
        <w:rPr>
          <w:rFonts w:ascii="Times New Roman" w:hAnsi="Times New Roman" w:cs="Times New Roman"/>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w:t>
      </w:r>
      <w:r w:rsidRPr="00271BEF">
        <w:rPr>
          <w:rFonts w:ascii="Times New Roman" w:hAnsi="Times New Roman" w:cs="Times New Roman"/>
        </w:rPr>
        <w:lastRenderedPageBreak/>
        <w:t>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92773" w:rsidRDefault="00333CBE" w:rsidP="0009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sz w:val="20"/>
          <w:szCs w:val="20"/>
        </w:rPr>
      </w:pPr>
      <w:r w:rsidRPr="00271BEF">
        <w:rPr>
          <w:rFonts w:ascii="Times New Roman" w:eastAsia="Times New Roman" w:hAnsi="Times New Roman" w:cs="Times New Roman"/>
          <w:b/>
        </w:rPr>
        <w:t>7)</w:t>
      </w:r>
      <w:r>
        <w:rPr>
          <w:rFonts w:ascii="Times New Roman" w:eastAsia="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w:t>
      </w:r>
      <w:r>
        <w:rPr>
          <w:rFonts w:ascii="Times New Roman" w:eastAsia="Times New Roman" w:hAnsi="Times New Roman" w:cs="Times New Roman"/>
          <w:b/>
        </w:rPr>
        <w:t>регульованих цін (тарифів)</w:t>
      </w:r>
      <w:r>
        <w:rPr>
          <w:rFonts w:ascii="Times New Roman" w:eastAsia="Times New Roman" w:hAnsi="Times New Roman" w:cs="Times New Roman"/>
        </w:rPr>
        <w:t xml:space="preserve">, нормативів, </w:t>
      </w:r>
      <w:r>
        <w:rPr>
          <w:rFonts w:ascii="Times New Roman" w:eastAsia="Times New Roman" w:hAnsi="Times New Roman" w:cs="Times New Roman"/>
          <w:b/>
        </w:rPr>
        <w:t>середньозважених цін на електроенергію на ринку "на добу наперед"</w:t>
      </w:r>
      <w:r>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r w:rsidR="00AE4A12">
        <w:rPr>
          <w:rFonts w:ascii="Times New Roman" w:eastAsia="Times New Roman" w:hAnsi="Times New Roman" w:cs="Times New Roman"/>
        </w:rPr>
        <w:t xml:space="preserve"> </w:t>
      </w:r>
      <w:r>
        <w:rPr>
          <w:rFonts w:ascii="Times New Roman" w:eastAsia="Times New Roman" w:hAnsi="Times New Roman" w:cs="Times New Roman"/>
        </w:rPr>
        <w:t xml:space="preserve">На виконання пп.7 п.19 Особливостей, Сторони домовились, що </w:t>
      </w:r>
      <w:r>
        <w:rPr>
          <w:rFonts w:ascii="Times New Roman" w:eastAsia="Times New Roman" w:hAnsi="Times New Roman" w:cs="Times New Roman"/>
          <w:b/>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Pr>
          <w:rFonts w:ascii="Times New Roman" w:eastAsia="Times New Roman" w:hAnsi="Times New Roman" w:cs="Times New Roman"/>
        </w:rPr>
        <w:t xml:space="preserve"> </w:t>
      </w:r>
      <w:r w:rsidR="00AE4A12">
        <w:rPr>
          <w:rFonts w:ascii="Times New Roman" w:eastAsia="Times New Roman" w:hAnsi="Times New Roman" w:cs="Times New Roman"/>
        </w:rPr>
        <w:t xml:space="preserve"> Сторони погоджуються, що з</w:t>
      </w:r>
      <w:r>
        <w:rPr>
          <w:rFonts w:ascii="Times New Roman" w:eastAsia="Times New Roman" w:hAnsi="Times New Roman" w:cs="Times New Roman"/>
        </w:rPr>
        <w:t xml:space="preserve">міна ціни РДН підтверджується інформацією з сайту Оператора ринку </w:t>
      </w:r>
      <w:hyperlink r:id="rId12">
        <w:r>
          <w:rPr>
            <w:rFonts w:ascii="Times New Roman" w:eastAsia="Times New Roman" w:hAnsi="Times New Roman" w:cs="Times New Roman"/>
            <w:color w:val="1155CC"/>
            <w:u w:val="single"/>
          </w:rPr>
          <w:t>https://www.oree.com.ua/</w:t>
        </w:r>
      </w:hyperlink>
      <w:r w:rsidR="00AE4A12">
        <w:rPr>
          <w:rFonts w:ascii="Times New Roman" w:eastAsia="Times New Roman" w:hAnsi="Times New Roman" w:cs="Times New Roman"/>
        </w:rPr>
        <w:t xml:space="preserve"> та </w:t>
      </w:r>
      <w:r w:rsidR="00AE4A12">
        <w:rPr>
          <w:rFonts w:ascii="Times New Roman" w:hAnsi="Times New Roman" w:cs="Times New Roman"/>
          <w:i/>
          <w:lang w:val="ru-RU"/>
        </w:rPr>
        <w:t>здійснює</w:t>
      </w:r>
      <w:r w:rsidR="00AE4A12" w:rsidRPr="003F4C1D">
        <w:rPr>
          <w:rFonts w:ascii="Times New Roman" w:hAnsi="Times New Roman" w:cs="Times New Roman"/>
          <w:i/>
          <w:lang w:val="ru-RU"/>
        </w:rPr>
        <w:t>ть</w:t>
      </w:r>
      <w:r w:rsidR="00AE4A12">
        <w:rPr>
          <w:rFonts w:ascii="Times New Roman" w:hAnsi="Times New Roman" w:cs="Times New Roman"/>
          <w:i/>
          <w:lang w:val="ru-RU"/>
        </w:rPr>
        <w:t>ся</w:t>
      </w:r>
      <w:r w:rsidR="00AE4A12" w:rsidRPr="003F4C1D">
        <w:rPr>
          <w:rFonts w:ascii="Times New Roman" w:hAnsi="Times New Roman" w:cs="Times New Roman"/>
          <w:i/>
          <w:lang w:val="ru-RU"/>
        </w:rPr>
        <w:t xml:space="preserve"> у такому порядку:</w:t>
      </w:r>
      <w:r w:rsidR="00092773" w:rsidRPr="00092773">
        <w:rPr>
          <w:rFonts w:ascii="Times New Roman" w:eastAsia="Times New Roman" w:hAnsi="Times New Roman" w:cs="Times New Roman"/>
          <w:b/>
          <w:sz w:val="20"/>
          <w:szCs w:val="20"/>
        </w:rPr>
        <w:t xml:space="preserve"> </w:t>
      </w:r>
    </w:p>
    <w:p w:rsidR="009D7429" w:rsidRPr="009D7429" w:rsidRDefault="00092773" w:rsidP="009D7429">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i/>
          <w:sz w:val="20"/>
          <w:szCs w:val="20"/>
        </w:rPr>
      </w:pPr>
      <w:proofErr w:type="spellStart"/>
      <w:r w:rsidRPr="00092773">
        <w:rPr>
          <w:rFonts w:ascii="Times New Roman" w:eastAsia="Times New Roman" w:hAnsi="Times New Roman" w:cs="Times New Roman"/>
          <w:b/>
          <w:i/>
          <w:sz w:val="20"/>
          <w:szCs w:val="20"/>
        </w:rPr>
        <w:t>Сторони</w:t>
      </w:r>
      <w:proofErr w:type="spellEnd"/>
      <w:r w:rsidRPr="00092773">
        <w:rPr>
          <w:rFonts w:ascii="Times New Roman" w:eastAsia="Times New Roman" w:hAnsi="Times New Roman" w:cs="Times New Roman"/>
          <w:i/>
          <w:sz w:val="20"/>
          <w:szCs w:val="20"/>
        </w:rPr>
        <w:t xml:space="preserve"> </w:t>
      </w:r>
      <w:proofErr w:type="spellStart"/>
      <w:r w:rsidRPr="00092773">
        <w:rPr>
          <w:rFonts w:ascii="Times New Roman" w:eastAsia="Times New Roman" w:hAnsi="Times New Roman" w:cs="Times New Roman"/>
          <w:b/>
          <w:i/>
          <w:sz w:val="20"/>
          <w:szCs w:val="20"/>
        </w:rPr>
        <w:t>домовились</w:t>
      </w:r>
      <w:proofErr w:type="spellEnd"/>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що</w:t>
      </w:r>
      <w:proofErr w:type="spellEnd"/>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фактична</w:t>
      </w:r>
      <w:proofErr w:type="spellEnd"/>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ціна</w:t>
      </w:r>
      <w:proofErr w:type="spellEnd"/>
      <w:r w:rsidRPr="00092773">
        <w:rPr>
          <w:rFonts w:ascii="Times New Roman" w:eastAsia="Times New Roman" w:hAnsi="Times New Roman" w:cs="Times New Roman"/>
          <w:b/>
          <w:i/>
          <w:sz w:val="20"/>
          <w:szCs w:val="20"/>
        </w:rPr>
        <w:t xml:space="preserve"> з</w:t>
      </w:r>
      <w:r w:rsidR="00001046">
        <w:rPr>
          <w:rFonts w:ascii="Times New Roman" w:eastAsia="Times New Roman" w:hAnsi="Times New Roman" w:cs="Times New Roman"/>
          <w:b/>
          <w:i/>
          <w:sz w:val="20"/>
          <w:szCs w:val="20"/>
        </w:rPr>
        <w:t xml:space="preserve">а </w:t>
      </w:r>
      <w:proofErr w:type="spellStart"/>
      <w:r w:rsidR="00001046">
        <w:rPr>
          <w:rFonts w:ascii="Times New Roman" w:eastAsia="Times New Roman" w:hAnsi="Times New Roman" w:cs="Times New Roman"/>
          <w:b/>
          <w:i/>
          <w:sz w:val="20"/>
          <w:szCs w:val="20"/>
        </w:rPr>
        <w:t>одиницю</w:t>
      </w:r>
      <w:proofErr w:type="spellEnd"/>
      <w:r w:rsidR="00001046">
        <w:rPr>
          <w:rFonts w:ascii="Times New Roman" w:eastAsia="Times New Roman" w:hAnsi="Times New Roman" w:cs="Times New Roman"/>
          <w:b/>
          <w:i/>
          <w:sz w:val="20"/>
          <w:szCs w:val="20"/>
        </w:rPr>
        <w:t xml:space="preserve"> Товару  </w:t>
      </w:r>
      <w:proofErr w:type="spellStart"/>
      <w:r w:rsidR="00001046">
        <w:rPr>
          <w:rFonts w:ascii="Times New Roman" w:eastAsia="Times New Roman" w:hAnsi="Times New Roman" w:cs="Times New Roman"/>
          <w:b/>
          <w:i/>
          <w:sz w:val="20"/>
          <w:szCs w:val="20"/>
        </w:rPr>
        <w:t>визначається</w:t>
      </w:r>
      <w:proofErr w:type="spellEnd"/>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щомісяця</w:t>
      </w:r>
      <w:proofErr w:type="spellEnd"/>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розрахунковий</w:t>
      </w:r>
      <w:proofErr w:type="spellEnd"/>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період</w:t>
      </w:r>
      <w:proofErr w:type="spellEnd"/>
      <w:r w:rsidRPr="00092773">
        <w:rPr>
          <w:rFonts w:ascii="Times New Roman" w:eastAsia="Times New Roman" w:hAnsi="Times New Roman" w:cs="Times New Roman"/>
          <w:b/>
          <w:i/>
          <w:sz w:val="20"/>
          <w:szCs w:val="20"/>
        </w:rPr>
        <w:t xml:space="preserve">) </w:t>
      </w:r>
      <w:proofErr w:type="spellStart"/>
      <w:proofErr w:type="gramStart"/>
      <w:r w:rsidRPr="00092773">
        <w:rPr>
          <w:rFonts w:ascii="Times New Roman" w:eastAsia="Times New Roman" w:hAnsi="Times New Roman" w:cs="Times New Roman"/>
          <w:b/>
          <w:i/>
          <w:sz w:val="20"/>
          <w:szCs w:val="20"/>
        </w:rPr>
        <w:t>п</w:t>
      </w:r>
      <w:proofErr w:type="gramEnd"/>
      <w:r w:rsidRPr="00092773">
        <w:rPr>
          <w:rFonts w:ascii="Times New Roman" w:eastAsia="Times New Roman" w:hAnsi="Times New Roman" w:cs="Times New Roman"/>
          <w:b/>
          <w:i/>
          <w:sz w:val="20"/>
          <w:szCs w:val="20"/>
        </w:rPr>
        <w:t>ісля</w:t>
      </w:r>
      <w:proofErr w:type="spellEnd"/>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заверш</w:t>
      </w:r>
      <w:r w:rsidR="000442D5">
        <w:rPr>
          <w:rFonts w:ascii="Times New Roman" w:eastAsia="Times New Roman" w:hAnsi="Times New Roman" w:cs="Times New Roman"/>
          <w:b/>
          <w:i/>
          <w:sz w:val="20"/>
          <w:szCs w:val="20"/>
        </w:rPr>
        <w:t>ення</w:t>
      </w:r>
      <w:proofErr w:type="spellEnd"/>
      <w:r w:rsidR="000442D5">
        <w:rPr>
          <w:rFonts w:ascii="Times New Roman" w:eastAsia="Times New Roman" w:hAnsi="Times New Roman" w:cs="Times New Roman"/>
          <w:b/>
          <w:i/>
          <w:sz w:val="20"/>
          <w:szCs w:val="20"/>
        </w:rPr>
        <w:t xml:space="preserve"> </w:t>
      </w:r>
      <w:proofErr w:type="spellStart"/>
      <w:r w:rsidR="000442D5">
        <w:rPr>
          <w:rFonts w:ascii="Times New Roman" w:eastAsia="Times New Roman" w:hAnsi="Times New Roman" w:cs="Times New Roman"/>
          <w:b/>
          <w:i/>
          <w:sz w:val="20"/>
          <w:szCs w:val="20"/>
        </w:rPr>
        <w:t>розрахункового</w:t>
      </w:r>
      <w:proofErr w:type="spellEnd"/>
      <w:r w:rsidR="000442D5">
        <w:rPr>
          <w:rFonts w:ascii="Times New Roman" w:eastAsia="Times New Roman" w:hAnsi="Times New Roman" w:cs="Times New Roman"/>
          <w:b/>
          <w:i/>
          <w:sz w:val="20"/>
          <w:szCs w:val="20"/>
        </w:rPr>
        <w:t xml:space="preserve"> </w:t>
      </w:r>
      <w:proofErr w:type="spellStart"/>
      <w:r w:rsidR="000442D5">
        <w:rPr>
          <w:rFonts w:ascii="Times New Roman" w:eastAsia="Times New Roman" w:hAnsi="Times New Roman" w:cs="Times New Roman"/>
          <w:b/>
          <w:i/>
          <w:sz w:val="20"/>
          <w:szCs w:val="20"/>
        </w:rPr>
        <w:t>періоду</w:t>
      </w:r>
      <w:proofErr w:type="spellEnd"/>
      <w:r w:rsidR="000442D5">
        <w:rPr>
          <w:rFonts w:ascii="Times New Roman" w:eastAsia="Times New Roman" w:hAnsi="Times New Roman" w:cs="Times New Roman"/>
          <w:b/>
          <w:i/>
          <w:sz w:val="20"/>
          <w:szCs w:val="20"/>
        </w:rPr>
        <w:t xml:space="preserve"> та </w:t>
      </w:r>
      <w:proofErr w:type="spellStart"/>
      <w:r w:rsidR="000442D5">
        <w:rPr>
          <w:rFonts w:ascii="Times New Roman" w:eastAsia="Times New Roman" w:hAnsi="Times New Roman" w:cs="Times New Roman"/>
          <w:b/>
          <w:i/>
          <w:sz w:val="20"/>
          <w:szCs w:val="20"/>
        </w:rPr>
        <w:t>може</w:t>
      </w:r>
      <w:proofErr w:type="spellEnd"/>
      <w:r w:rsidR="000442D5">
        <w:rPr>
          <w:rFonts w:ascii="Times New Roman" w:eastAsia="Times New Roman" w:hAnsi="Times New Roman" w:cs="Times New Roman"/>
          <w:b/>
          <w:i/>
          <w:sz w:val="20"/>
          <w:szCs w:val="20"/>
        </w:rPr>
        <w:t xml:space="preserve"> </w:t>
      </w:r>
      <w:proofErr w:type="spellStart"/>
      <w:r w:rsidR="000442D5">
        <w:rPr>
          <w:rFonts w:ascii="Times New Roman" w:eastAsia="Times New Roman" w:hAnsi="Times New Roman" w:cs="Times New Roman"/>
          <w:b/>
          <w:i/>
          <w:sz w:val="20"/>
          <w:szCs w:val="20"/>
        </w:rPr>
        <w:t>змінюватися</w:t>
      </w:r>
      <w:proofErr w:type="spellEnd"/>
      <w:r w:rsidR="000442D5">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порівняно</w:t>
      </w:r>
      <w:proofErr w:type="spellEnd"/>
      <w:r w:rsidRPr="00092773">
        <w:rPr>
          <w:rFonts w:ascii="Times New Roman" w:eastAsia="Times New Roman" w:hAnsi="Times New Roman" w:cs="Times New Roman"/>
          <w:b/>
          <w:i/>
          <w:sz w:val="20"/>
          <w:szCs w:val="20"/>
        </w:rPr>
        <w:t xml:space="preserve"> з </w:t>
      </w:r>
      <w:proofErr w:type="spellStart"/>
      <w:r w:rsidRPr="00092773">
        <w:rPr>
          <w:rFonts w:ascii="Times New Roman" w:eastAsia="Times New Roman" w:hAnsi="Times New Roman" w:cs="Times New Roman"/>
          <w:b/>
          <w:i/>
          <w:sz w:val="20"/>
          <w:szCs w:val="20"/>
        </w:rPr>
        <w:t>ціною</w:t>
      </w:r>
      <w:proofErr w:type="spellEnd"/>
      <w:r w:rsidRPr="00092773">
        <w:rPr>
          <w:rFonts w:ascii="Times New Roman" w:eastAsia="Times New Roman" w:hAnsi="Times New Roman" w:cs="Times New Roman"/>
          <w:b/>
          <w:i/>
          <w:sz w:val="20"/>
          <w:szCs w:val="20"/>
        </w:rPr>
        <w:t xml:space="preserve"> за </w:t>
      </w:r>
      <w:proofErr w:type="spellStart"/>
      <w:r w:rsidRPr="00092773">
        <w:rPr>
          <w:rFonts w:ascii="Times New Roman" w:eastAsia="Times New Roman" w:hAnsi="Times New Roman" w:cs="Times New Roman"/>
          <w:b/>
          <w:i/>
          <w:sz w:val="20"/>
          <w:szCs w:val="20"/>
        </w:rPr>
        <w:t>одиницю</w:t>
      </w:r>
      <w:proofErr w:type="spellEnd"/>
      <w:r w:rsidRPr="00092773">
        <w:rPr>
          <w:rFonts w:ascii="Times New Roman" w:eastAsia="Times New Roman" w:hAnsi="Times New Roman" w:cs="Times New Roman"/>
          <w:b/>
          <w:i/>
          <w:sz w:val="20"/>
          <w:szCs w:val="20"/>
        </w:rPr>
        <w:t xml:space="preserve"> Тов</w:t>
      </w:r>
      <w:r w:rsidR="000442D5">
        <w:rPr>
          <w:rFonts w:ascii="Times New Roman" w:eastAsia="Times New Roman" w:hAnsi="Times New Roman" w:cs="Times New Roman"/>
          <w:b/>
          <w:i/>
          <w:sz w:val="20"/>
          <w:szCs w:val="20"/>
        </w:rPr>
        <w:t xml:space="preserve">ару в </w:t>
      </w:r>
      <w:proofErr w:type="spellStart"/>
      <w:r w:rsidR="000442D5">
        <w:rPr>
          <w:rFonts w:ascii="Times New Roman" w:eastAsia="Times New Roman" w:hAnsi="Times New Roman" w:cs="Times New Roman"/>
          <w:b/>
          <w:i/>
          <w:sz w:val="20"/>
          <w:szCs w:val="20"/>
        </w:rPr>
        <w:t>більшу</w:t>
      </w:r>
      <w:proofErr w:type="spellEnd"/>
      <w:r w:rsidR="000442D5">
        <w:rPr>
          <w:rFonts w:ascii="Times New Roman" w:eastAsia="Times New Roman" w:hAnsi="Times New Roman" w:cs="Times New Roman"/>
          <w:b/>
          <w:i/>
          <w:sz w:val="20"/>
          <w:szCs w:val="20"/>
        </w:rPr>
        <w:t xml:space="preserve"> </w:t>
      </w:r>
      <w:proofErr w:type="spellStart"/>
      <w:r w:rsidR="000442D5">
        <w:rPr>
          <w:rFonts w:ascii="Times New Roman" w:eastAsia="Times New Roman" w:hAnsi="Times New Roman" w:cs="Times New Roman"/>
          <w:b/>
          <w:i/>
          <w:sz w:val="20"/>
          <w:szCs w:val="20"/>
        </w:rPr>
        <w:t>або</w:t>
      </w:r>
      <w:proofErr w:type="spellEnd"/>
      <w:r w:rsidR="000442D5">
        <w:rPr>
          <w:rFonts w:ascii="Times New Roman" w:eastAsia="Times New Roman" w:hAnsi="Times New Roman" w:cs="Times New Roman"/>
          <w:b/>
          <w:i/>
          <w:sz w:val="20"/>
          <w:szCs w:val="20"/>
        </w:rPr>
        <w:t xml:space="preserve"> </w:t>
      </w:r>
      <w:proofErr w:type="spellStart"/>
      <w:r w:rsidR="000442D5">
        <w:rPr>
          <w:rFonts w:ascii="Times New Roman" w:eastAsia="Times New Roman" w:hAnsi="Times New Roman" w:cs="Times New Roman"/>
          <w:b/>
          <w:i/>
          <w:sz w:val="20"/>
          <w:szCs w:val="20"/>
        </w:rPr>
        <w:t>меншу</w:t>
      </w:r>
      <w:proofErr w:type="spellEnd"/>
      <w:r w:rsidR="000442D5">
        <w:rPr>
          <w:rFonts w:ascii="Times New Roman" w:eastAsia="Times New Roman" w:hAnsi="Times New Roman" w:cs="Times New Roman"/>
          <w:b/>
          <w:i/>
          <w:sz w:val="20"/>
          <w:szCs w:val="20"/>
        </w:rPr>
        <w:t xml:space="preserve"> сторону</w:t>
      </w:r>
      <w:r w:rsidRPr="00092773">
        <w:rPr>
          <w:rFonts w:ascii="Times New Roman" w:eastAsia="Times New Roman" w:hAnsi="Times New Roman" w:cs="Times New Roman"/>
          <w:b/>
          <w:i/>
          <w:sz w:val="20"/>
          <w:szCs w:val="20"/>
        </w:rPr>
        <w:t xml:space="preserve">, </w:t>
      </w:r>
      <w:proofErr w:type="spellStart"/>
      <w:r w:rsidRPr="00092773">
        <w:rPr>
          <w:rFonts w:ascii="Times New Roman" w:eastAsia="Times New Roman" w:hAnsi="Times New Roman" w:cs="Times New Roman"/>
          <w:b/>
          <w:i/>
          <w:sz w:val="20"/>
          <w:szCs w:val="20"/>
        </w:rPr>
        <w:t>встановленою</w:t>
      </w:r>
      <w:proofErr w:type="spellEnd"/>
      <w:r w:rsidRPr="00092773">
        <w:rPr>
          <w:rFonts w:ascii="Times New Roman" w:eastAsia="Times New Roman" w:hAnsi="Times New Roman" w:cs="Times New Roman"/>
          <w:b/>
          <w:i/>
          <w:sz w:val="20"/>
          <w:szCs w:val="20"/>
        </w:rPr>
        <w:t xml:space="preserve"> на момент </w:t>
      </w:r>
      <w:proofErr w:type="spellStart"/>
      <w:r w:rsidRPr="00092773">
        <w:rPr>
          <w:rFonts w:ascii="Times New Roman" w:eastAsia="Times New Roman" w:hAnsi="Times New Roman" w:cs="Times New Roman"/>
          <w:b/>
          <w:i/>
          <w:sz w:val="20"/>
          <w:szCs w:val="20"/>
        </w:rPr>
        <w:t>укладення</w:t>
      </w:r>
      <w:proofErr w:type="spellEnd"/>
      <w:r w:rsidRPr="00092773">
        <w:rPr>
          <w:rFonts w:ascii="Times New Roman" w:eastAsia="Times New Roman" w:hAnsi="Times New Roman" w:cs="Times New Roman"/>
          <w:b/>
          <w:i/>
          <w:sz w:val="20"/>
          <w:szCs w:val="20"/>
        </w:rPr>
        <w:t xml:space="preserve"> Договору,</w:t>
      </w:r>
      <w:r w:rsidRPr="00092773">
        <w:rPr>
          <w:rFonts w:ascii="Times New Roman" w:hAnsi="Times New Roman" w:cs="Times New Roman"/>
          <w:i/>
          <w:sz w:val="20"/>
          <w:szCs w:val="20"/>
        </w:rPr>
        <w:t xml:space="preserve"> </w:t>
      </w:r>
      <w:proofErr w:type="spellStart"/>
      <w:r w:rsidRPr="00092773">
        <w:rPr>
          <w:rFonts w:ascii="Times New Roman" w:hAnsi="Times New Roman" w:cs="Times New Roman"/>
          <w:b/>
          <w:i/>
          <w:sz w:val="20"/>
          <w:szCs w:val="20"/>
        </w:rPr>
        <w:t>або</w:t>
      </w:r>
      <w:proofErr w:type="spellEnd"/>
      <w:r w:rsidRPr="00092773">
        <w:rPr>
          <w:rFonts w:ascii="Times New Roman" w:hAnsi="Times New Roman" w:cs="Times New Roman"/>
          <w:b/>
          <w:i/>
          <w:sz w:val="20"/>
          <w:szCs w:val="20"/>
        </w:rPr>
        <w:t xml:space="preserve"> </w:t>
      </w:r>
      <w:proofErr w:type="spellStart"/>
      <w:r w:rsidRPr="00092773">
        <w:rPr>
          <w:rFonts w:ascii="Times New Roman" w:hAnsi="Times New Roman" w:cs="Times New Roman"/>
          <w:b/>
          <w:i/>
          <w:sz w:val="20"/>
          <w:szCs w:val="20"/>
        </w:rPr>
        <w:t>останнього</w:t>
      </w:r>
      <w:proofErr w:type="spellEnd"/>
      <w:r w:rsidRPr="00092773">
        <w:rPr>
          <w:rFonts w:ascii="Times New Roman" w:hAnsi="Times New Roman" w:cs="Times New Roman"/>
          <w:b/>
          <w:i/>
          <w:sz w:val="20"/>
          <w:szCs w:val="20"/>
        </w:rPr>
        <w:t xml:space="preserve"> </w:t>
      </w:r>
      <w:proofErr w:type="spellStart"/>
      <w:r w:rsidRPr="00092773">
        <w:rPr>
          <w:rFonts w:ascii="Times New Roman" w:hAnsi="Times New Roman" w:cs="Times New Roman"/>
          <w:b/>
          <w:i/>
          <w:sz w:val="20"/>
          <w:szCs w:val="20"/>
        </w:rPr>
        <w:t>внесення</w:t>
      </w:r>
      <w:proofErr w:type="spellEnd"/>
      <w:r w:rsidRPr="00092773">
        <w:rPr>
          <w:rFonts w:ascii="Times New Roman" w:hAnsi="Times New Roman" w:cs="Times New Roman"/>
          <w:b/>
          <w:i/>
          <w:sz w:val="20"/>
          <w:szCs w:val="20"/>
        </w:rPr>
        <w:t xml:space="preserve"> </w:t>
      </w:r>
      <w:proofErr w:type="spellStart"/>
      <w:r w:rsidRPr="00092773">
        <w:rPr>
          <w:rFonts w:ascii="Times New Roman" w:hAnsi="Times New Roman" w:cs="Times New Roman"/>
          <w:b/>
          <w:i/>
          <w:sz w:val="20"/>
          <w:szCs w:val="20"/>
        </w:rPr>
        <w:t>змін</w:t>
      </w:r>
      <w:proofErr w:type="spellEnd"/>
      <w:r w:rsidRPr="00092773">
        <w:rPr>
          <w:rFonts w:ascii="Times New Roman" w:hAnsi="Times New Roman" w:cs="Times New Roman"/>
          <w:b/>
          <w:i/>
          <w:sz w:val="20"/>
          <w:szCs w:val="20"/>
        </w:rPr>
        <w:t xml:space="preserve"> до договору про </w:t>
      </w:r>
      <w:proofErr w:type="spellStart"/>
      <w:r w:rsidRPr="00092773">
        <w:rPr>
          <w:rFonts w:ascii="Times New Roman" w:hAnsi="Times New Roman" w:cs="Times New Roman"/>
          <w:b/>
          <w:i/>
          <w:sz w:val="20"/>
          <w:szCs w:val="20"/>
        </w:rPr>
        <w:t>закупівлю</w:t>
      </w:r>
      <w:proofErr w:type="spellEnd"/>
      <w:r w:rsidRPr="00092773">
        <w:rPr>
          <w:rFonts w:ascii="Times New Roman" w:hAnsi="Times New Roman" w:cs="Times New Roman"/>
          <w:b/>
          <w:i/>
          <w:sz w:val="20"/>
          <w:szCs w:val="20"/>
        </w:rPr>
        <w:t xml:space="preserve"> в </w:t>
      </w:r>
      <w:proofErr w:type="spellStart"/>
      <w:r w:rsidRPr="00092773">
        <w:rPr>
          <w:rFonts w:ascii="Times New Roman" w:hAnsi="Times New Roman" w:cs="Times New Roman"/>
          <w:b/>
          <w:i/>
          <w:sz w:val="20"/>
          <w:szCs w:val="20"/>
        </w:rPr>
        <w:t>частині</w:t>
      </w:r>
      <w:proofErr w:type="spellEnd"/>
      <w:r w:rsidRPr="00092773">
        <w:rPr>
          <w:rFonts w:ascii="Times New Roman" w:hAnsi="Times New Roman" w:cs="Times New Roman"/>
          <w:b/>
          <w:i/>
          <w:sz w:val="20"/>
          <w:szCs w:val="20"/>
        </w:rPr>
        <w:t xml:space="preserve"> </w:t>
      </w:r>
      <w:proofErr w:type="spellStart"/>
      <w:r w:rsidRPr="00092773">
        <w:rPr>
          <w:rFonts w:ascii="Times New Roman" w:hAnsi="Times New Roman" w:cs="Times New Roman"/>
          <w:b/>
          <w:i/>
          <w:sz w:val="20"/>
          <w:szCs w:val="20"/>
        </w:rPr>
        <w:t>зміни</w:t>
      </w:r>
      <w:proofErr w:type="spellEnd"/>
      <w:r w:rsidRPr="00092773">
        <w:rPr>
          <w:rFonts w:ascii="Times New Roman" w:hAnsi="Times New Roman" w:cs="Times New Roman"/>
          <w:b/>
          <w:i/>
          <w:sz w:val="20"/>
          <w:szCs w:val="20"/>
        </w:rPr>
        <w:t xml:space="preserve"> </w:t>
      </w:r>
      <w:proofErr w:type="spellStart"/>
      <w:r w:rsidRPr="00092773">
        <w:rPr>
          <w:rFonts w:ascii="Times New Roman" w:hAnsi="Times New Roman" w:cs="Times New Roman"/>
          <w:b/>
          <w:i/>
          <w:sz w:val="20"/>
          <w:szCs w:val="20"/>
        </w:rPr>
        <w:t>ціни</w:t>
      </w:r>
      <w:proofErr w:type="spellEnd"/>
      <w:r w:rsidRPr="00092773">
        <w:rPr>
          <w:rFonts w:ascii="Times New Roman" w:hAnsi="Times New Roman" w:cs="Times New Roman"/>
          <w:b/>
          <w:i/>
          <w:sz w:val="20"/>
          <w:szCs w:val="20"/>
        </w:rPr>
        <w:t xml:space="preserve"> за </w:t>
      </w:r>
      <w:proofErr w:type="spellStart"/>
      <w:r w:rsidRPr="00092773">
        <w:rPr>
          <w:rFonts w:ascii="Times New Roman" w:hAnsi="Times New Roman" w:cs="Times New Roman"/>
          <w:b/>
          <w:i/>
          <w:sz w:val="20"/>
          <w:szCs w:val="20"/>
        </w:rPr>
        <w:t>одиницю</w:t>
      </w:r>
      <w:proofErr w:type="spellEnd"/>
      <w:r w:rsidRPr="00092773">
        <w:rPr>
          <w:rFonts w:ascii="Times New Roman" w:hAnsi="Times New Roman" w:cs="Times New Roman"/>
          <w:b/>
          <w:i/>
          <w:sz w:val="20"/>
          <w:szCs w:val="20"/>
        </w:rPr>
        <w:t xml:space="preserve"> товару</w:t>
      </w:r>
      <w:r w:rsidR="009D7429">
        <w:rPr>
          <w:rFonts w:ascii="Times New Roman" w:eastAsia="Times New Roman" w:hAnsi="Times New Roman" w:cs="Times New Roman"/>
          <w:b/>
          <w:i/>
          <w:sz w:val="20"/>
          <w:szCs w:val="20"/>
          <w:lang w:val="uk-UA"/>
        </w:rPr>
        <w:t>;</w:t>
      </w:r>
      <w:r w:rsidRPr="00092773">
        <w:rPr>
          <w:rFonts w:ascii="Times New Roman" w:eastAsia="Times New Roman" w:hAnsi="Times New Roman" w:cs="Times New Roman"/>
          <w:b/>
          <w:i/>
          <w:sz w:val="20"/>
          <w:szCs w:val="20"/>
        </w:rPr>
        <w:t xml:space="preserve">  </w:t>
      </w:r>
    </w:p>
    <w:p w:rsidR="009D7429" w:rsidRPr="00271BEF" w:rsidRDefault="00AE4A12" w:rsidP="00271BEF">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0"/>
          <w:szCs w:val="20"/>
        </w:rPr>
      </w:pPr>
      <w:proofErr w:type="spellStart"/>
      <w:r w:rsidRPr="00271BEF">
        <w:rPr>
          <w:rFonts w:ascii="Times New Roman" w:hAnsi="Times New Roman" w:cs="Times New Roman"/>
          <w:b/>
          <w:i/>
          <w:sz w:val="20"/>
          <w:szCs w:val="20"/>
        </w:rPr>
        <w:t>сторони</w:t>
      </w:r>
      <w:proofErr w:type="spellEnd"/>
      <w:r w:rsidRPr="00271BEF">
        <w:rPr>
          <w:rFonts w:ascii="Times New Roman" w:hAnsi="Times New Roman" w:cs="Times New Roman"/>
          <w:b/>
          <w:i/>
          <w:sz w:val="20"/>
          <w:szCs w:val="20"/>
        </w:rPr>
        <w:t xml:space="preserve"> </w:t>
      </w:r>
      <w:r w:rsidR="009D7429" w:rsidRPr="00271BEF">
        <w:rPr>
          <w:rFonts w:ascii="Times New Roman" w:hAnsi="Times New Roman" w:cs="Times New Roman"/>
          <w:b/>
          <w:i/>
          <w:sz w:val="20"/>
          <w:szCs w:val="20"/>
        </w:rPr>
        <w:t xml:space="preserve"> </w:t>
      </w:r>
      <w:proofErr w:type="spellStart"/>
      <w:r w:rsidR="009D7429" w:rsidRPr="00271BEF">
        <w:rPr>
          <w:rFonts w:ascii="Times New Roman" w:hAnsi="Times New Roman" w:cs="Times New Roman"/>
          <w:b/>
          <w:i/>
          <w:sz w:val="20"/>
          <w:szCs w:val="20"/>
        </w:rPr>
        <w:t>погоджуються</w:t>
      </w:r>
      <w:proofErr w:type="spellEnd"/>
      <w:r w:rsidR="009D7429" w:rsidRPr="00271BEF">
        <w:rPr>
          <w:rFonts w:ascii="Times New Roman" w:hAnsi="Times New Roman" w:cs="Times New Roman"/>
          <w:b/>
          <w:i/>
          <w:sz w:val="20"/>
          <w:szCs w:val="20"/>
        </w:rPr>
        <w:t xml:space="preserve">, </w:t>
      </w:r>
      <w:proofErr w:type="spellStart"/>
      <w:r w:rsidR="009D7429" w:rsidRPr="00271BEF">
        <w:rPr>
          <w:rFonts w:ascii="Times New Roman" w:hAnsi="Times New Roman" w:cs="Times New Roman"/>
          <w:b/>
          <w:i/>
          <w:sz w:val="20"/>
          <w:szCs w:val="20"/>
        </w:rPr>
        <w:t>що</w:t>
      </w:r>
      <w:proofErr w:type="spellEnd"/>
      <w:r w:rsidR="009D7429" w:rsidRPr="00271BEF">
        <w:rPr>
          <w:rFonts w:ascii="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Постачальник</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надає</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Споживачу</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повідомлення</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ініціативний</w:t>
      </w:r>
      <w:proofErr w:type="spellEnd"/>
      <w:r w:rsidR="009D7429" w:rsidRPr="00271BEF">
        <w:rPr>
          <w:rFonts w:ascii="Times New Roman" w:eastAsia="Times New Roman" w:hAnsi="Times New Roman" w:cs="Times New Roman"/>
          <w:b/>
          <w:i/>
          <w:sz w:val="20"/>
          <w:szCs w:val="20"/>
        </w:rPr>
        <w:t xml:space="preserve"> лист), у </w:t>
      </w:r>
      <w:proofErr w:type="spellStart"/>
      <w:r w:rsidR="009D7429" w:rsidRPr="00271BEF">
        <w:rPr>
          <w:rFonts w:ascii="Times New Roman" w:eastAsia="Times New Roman" w:hAnsi="Times New Roman" w:cs="Times New Roman"/>
          <w:b/>
          <w:i/>
          <w:sz w:val="20"/>
          <w:szCs w:val="20"/>
        </w:rPr>
        <w:t>якому</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зазначає</w:t>
      </w:r>
      <w:proofErr w:type="spellEnd"/>
      <w:r w:rsidR="009D7429" w:rsidRPr="00271BEF">
        <w:rPr>
          <w:rFonts w:ascii="Times New Roman" w:eastAsia="Times New Roman" w:hAnsi="Times New Roman" w:cs="Times New Roman"/>
          <w:b/>
          <w:i/>
          <w:sz w:val="20"/>
          <w:szCs w:val="20"/>
        </w:rPr>
        <w:t xml:space="preserve"> про </w:t>
      </w:r>
      <w:proofErr w:type="spellStart"/>
      <w:r w:rsidR="009D7429" w:rsidRPr="00271BEF">
        <w:rPr>
          <w:rFonts w:ascii="Times New Roman" w:eastAsia="Times New Roman" w:hAnsi="Times New Roman" w:cs="Times New Roman"/>
          <w:b/>
          <w:i/>
          <w:sz w:val="20"/>
          <w:szCs w:val="20"/>
        </w:rPr>
        <w:t>намі</w:t>
      </w:r>
      <w:proofErr w:type="gramStart"/>
      <w:r w:rsidR="009D7429" w:rsidRPr="00271BEF">
        <w:rPr>
          <w:rFonts w:ascii="Times New Roman" w:eastAsia="Times New Roman" w:hAnsi="Times New Roman" w:cs="Times New Roman"/>
          <w:b/>
          <w:i/>
          <w:sz w:val="20"/>
          <w:szCs w:val="20"/>
        </w:rPr>
        <w:t>р</w:t>
      </w:r>
      <w:proofErr w:type="spellEnd"/>
      <w:proofErr w:type="gram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змінити</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умови</w:t>
      </w:r>
      <w:proofErr w:type="spellEnd"/>
      <w:r w:rsidR="009D7429" w:rsidRPr="00271BEF">
        <w:rPr>
          <w:rFonts w:ascii="Times New Roman" w:eastAsia="Times New Roman" w:hAnsi="Times New Roman" w:cs="Times New Roman"/>
          <w:b/>
          <w:i/>
          <w:sz w:val="20"/>
          <w:szCs w:val="20"/>
        </w:rPr>
        <w:t xml:space="preserve">  Договору </w:t>
      </w:r>
      <w:proofErr w:type="spellStart"/>
      <w:r w:rsidR="009D7429" w:rsidRPr="00271BEF">
        <w:rPr>
          <w:rFonts w:ascii="Times New Roman" w:eastAsia="Times New Roman" w:hAnsi="Times New Roman" w:cs="Times New Roman"/>
          <w:b/>
          <w:i/>
          <w:sz w:val="20"/>
          <w:szCs w:val="20"/>
        </w:rPr>
        <w:t>постачання</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sz w:val="20"/>
          <w:szCs w:val="20"/>
        </w:rPr>
        <w:t>електричної</w:t>
      </w:r>
      <w:proofErr w:type="spellEnd"/>
      <w:r w:rsidR="009D7429" w:rsidRPr="00271BEF">
        <w:rPr>
          <w:rFonts w:ascii="Times New Roman" w:eastAsia="Times New Roman" w:hAnsi="Times New Roman" w:cs="Times New Roman"/>
          <w:b/>
          <w:i/>
          <w:sz w:val="20"/>
          <w:szCs w:val="20"/>
        </w:rPr>
        <w:t xml:space="preserve">  </w:t>
      </w:r>
      <w:proofErr w:type="spellStart"/>
      <w:r w:rsidR="009D7429" w:rsidRPr="00271BEF">
        <w:rPr>
          <w:rFonts w:ascii="Times New Roman" w:eastAsia="Times New Roman" w:hAnsi="Times New Roman" w:cs="Times New Roman"/>
          <w:b/>
          <w:i/>
          <w:color w:val="auto"/>
          <w:sz w:val="20"/>
          <w:szCs w:val="20"/>
        </w:rPr>
        <w:t>енергії</w:t>
      </w:r>
      <w:proofErr w:type="spellEnd"/>
      <w:r w:rsidR="009D7429" w:rsidRPr="00271BEF">
        <w:rPr>
          <w:rFonts w:ascii="Times New Roman" w:eastAsia="Times New Roman" w:hAnsi="Times New Roman" w:cs="Times New Roman"/>
          <w:b/>
          <w:i/>
          <w:color w:val="auto"/>
          <w:sz w:val="20"/>
          <w:szCs w:val="20"/>
        </w:rPr>
        <w:t xml:space="preserve"> </w:t>
      </w:r>
      <w:proofErr w:type="spellStart"/>
      <w:r w:rsidR="009D7429" w:rsidRPr="00271BEF">
        <w:rPr>
          <w:rFonts w:ascii="Times New Roman" w:eastAsia="Times New Roman" w:hAnsi="Times New Roman" w:cs="Times New Roman"/>
          <w:b/>
          <w:i/>
          <w:color w:val="auto"/>
          <w:sz w:val="20"/>
          <w:szCs w:val="20"/>
        </w:rPr>
        <w:t>протягом</w:t>
      </w:r>
      <w:proofErr w:type="spellEnd"/>
      <w:r w:rsidR="009D7429" w:rsidRPr="00271BEF">
        <w:rPr>
          <w:rFonts w:ascii="Times New Roman" w:eastAsia="Times New Roman" w:hAnsi="Times New Roman" w:cs="Times New Roman"/>
          <w:b/>
          <w:i/>
          <w:color w:val="auto"/>
          <w:sz w:val="20"/>
          <w:szCs w:val="20"/>
        </w:rPr>
        <w:t xml:space="preserve"> 10 </w:t>
      </w:r>
      <w:proofErr w:type="spellStart"/>
      <w:r w:rsidR="009D7429" w:rsidRPr="00271BEF">
        <w:rPr>
          <w:rFonts w:ascii="Times New Roman" w:eastAsia="Times New Roman" w:hAnsi="Times New Roman" w:cs="Times New Roman"/>
          <w:b/>
          <w:i/>
          <w:color w:val="auto"/>
          <w:sz w:val="20"/>
          <w:szCs w:val="20"/>
        </w:rPr>
        <w:t>днів</w:t>
      </w:r>
      <w:proofErr w:type="spellEnd"/>
      <w:r w:rsidR="009D7429" w:rsidRPr="00271BEF">
        <w:rPr>
          <w:rFonts w:ascii="Times New Roman" w:eastAsia="Times New Roman" w:hAnsi="Times New Roman" w:cs="Times New Roman"/>
          <w:b/>
          <w:i/>
          <w:color w:val="auto"/>
          <w:sz w:val="20"/>
          <w:szCs w:val="20"/>
        </w:rPr>
        <w:t xml:space="preserve">  з моменту </w:t>
      </w:r>
      <w:proofErr w:type="spellStart"/>
      <w:r w:rsidR="009D7429" w:rsidRPr="00271BEF">
        <w:rPr>
          <w:rFonts w:ascii="Times New Roman" w:eastAsia="Times New Roman" w:hAnsi="Times New Roman" w:cs="Times New Roman"/>
          <w:b/>
          <w:i/>
          <w:color w:val="auto"/>
          <w:sz w:val="20"/>
          <w:szCs w:val="20"/>
        </w:rPr>
        <w:t>закінчення</w:t>
      </w:r>
      <w:proofErr w:type="spellEnd"/>
      <w:r w:rsidR="009D7429" w:rsidRPr="00271BEF">
        <w:rPr>
          <w:rFonts w:ascii="Times New Roman" w:eastAsia="Times New Roman" w:hAnsi="Times New Roman" w:cs="Times New Roman"/>
          <w:b/>
          <w:i/>
          <w:color w:val="auto"/>
          <w:sz w:val="20"/>
          <w:szCs w:val="20"/>
        </w:rPr>
        <w:t xml:space="preserve"> </w:t>
      </w:r>
      <w:proofErr w:type="spellStart"/>
      <w:r w:rsidR="009D7429" w:rsidRPr="00271BEF">
        <w:rPr>
          <w:rFonts w:ascii="Times New Roman" w:eastAsia="Times New Roman" w:hAnsi="Times New Roman" w:cs="Times New Roman"/>
          <w:b/>
          <w:i/>
          <w:color w:val="auto"/>
          <w:sz w:val="20"/>
          <w:szCs w:val="20"/>
        </w:rPr>
        <w:t>попереднього</w:t>
      </w:r>
      <w:proofErr w:type="spellEnd"/>
      <w:r w:rsidR="009D7429" w:rsidRPr="00271BEF">
        <w:rPr>
          <w:rFonts w:ascii="Times New Roman" w:eastAsia="Times New Roman" w:hAnsi="Times New Roman" w:cs="Times New Roman"/>
          <w:b/>
          <w:i/>
          <w:color w:val="auto"/>
          <w:sz w:val="20"/>
          <w:szCs w:val="20"/>
        </w:rPr>
        <w:t xml:space="preserve"> </w:t>
      </w:r>
      <w:proofErr w:type="spellStart"/>
      <w:r w:rsidR="009D7429" w:rsidRPr="00271BEF">
        <w:rPr>
          <w:rFonts w:ascii="Times New Roman" w:eastAsia="Times New Roman" w:hAnsi="Times New Roman" w:cs="Times New Roman"/>
          <w:b/>
          <w:i/>
          <w:color w:val="auto"/>
          <w:sz w:val="20"/>
          <w:szCs w:val="20"/>
        </w:rPr>
        <w:t>розрахункового</w:t>
      </w:r>
      <w:proofErr w:type="spellEnd"/>
      <w:r w:rsidR="009D7429" w:rsidRPr="00271BEF">
        <w:rPr>
          <w:rFonts w:ascii="Times New Roman" w:eastAsia="Times New Roman" w:hAnsi="Times New Roman" w:cs="Times New Roman"/>
          <w:b/>
          <w:i/>
          <w:color w:val="auto"/>
          <w:sz w:val="20"/>
          <w:szCs w:val="20"/>
        </w:rPr>
        <w:t xml:space="preserve"> </w:t>
      </w:r>
      <w:proofErr w:type="spellStart"/>
      <w:r w:rsidR="009D7429" w:rsidRPr="00271BEF">
        <w:rPr>
          <w:rFonts w:ascii="Times New Roman" w:eastAsia="Times New Roman" w:hAnsi="Times New Roman" w:cs="Times New Roman"/>
          <w:b/>
          <w:i/>
          <w:color w:val="auto"/>
          <w:sz w:val="20"/>
          <w:szCs w:val="20"/>
        </w:rPr>
        <w:t>періоду</w:t>
      </w:r>
      <w:proofErr w:type="spellEnd"/>
      <w:r w:rsidR="009D7429" w:rsidRPr="00271BEF">
        <w:rPr>
          <w:rFonts w:ascii="Times New Roman" w:eastAsia="Times New Roman" w:hAnsi="Times New Roman" w:cs="Times New Roman"/>
          <w:b/>
          <w:i/>
          <w:color w:val="auto"/>
          <w:sz w:val="20"/>
          <w:szCs w:val="20"/>
        </w:rPr>
        <w:t xml:space="preserve"> .</w:t>
      </w:r>
      <w:r w:rsidR="009D7429" w:rsidRPr="00271BEF">
        <w:rPr>
          <w:rFonts w:ascii="Times New Roman" w:hAnsi="Times New Roman" w:cs="Times New Roman"/>
          <w:i/>
          <w:iCs/>
          <w:color w:val="auto"/>
          <w:sz w:val="20"/>
          <w:szCs w:val="20"/>
        </w:rPr>
        <w:t xml:space="preserve"> </w:t>
      </w:r>
    </w:p>
    <w:p w:rsidR="009D7429" w:rsidRPr="00271BEF" w:rsidRDefault="009D7429" w:rsidP="00271BEF">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i/>
          <w:sz w:val="20"/>
          <w:szCs w:val="20"/>
        </w:rPr>
      </w:pPr>
      <w:proofErr w:type="spellStart"/>
      <w:r w:rsidRPr="00271BEF">
        <w:rPr>
          <w:rFonts w:ascii="Times New Roman" w:hAnsi="Times New Roman" w:cs="Times New Roman"/>
          <w:b/>
          <w:i/>
          <w:sz w:val="20"/>
          <w:szCs w:val="20"/>
        </w:rPr>
        <w:t>зміна</w:t>
      </w:r>
      <w:proofErr w:type="spellEnd"/>
      <w:r w:rsidRPr="00271BEF">
        <w:rPr>
          <w:rFonts w:ascii="Times New Roman" w:hAnsi="Times New Roman" w:cs="Times New Roman"/>
          <w:b/>
          <w:i/>
          <w:sz w:val="20"/>
          <w:szCs w:val="20"/>
        </w:rPr>
        <w:t xml:space="preserve"> </w:t>
      </w:r>
      <w:proofErr w:type="spellStart"/>
      <w:r w:rsidRPr="00271BEF">
        <w:rPr>
          <w:rFonts w:ascii="Times New Roman" w:hAnsi="Times New Roman" w:cs="Times New Roman"/>
          <w:b/>
          <w:i/>
          <w:sz w:val="20"/>
          <w:szCs w:val="20"/>
        </w:rPr>
        <w:t>ціни</w:t>
      </w:r>
      <w:proofErr w:type="spellEnd"/>
      <w:r w:rsidRPr="00271BEF">
        <w:rPr>
          <w:rFonts w:ascii="Times New Roman" w:hAnsi="Times New Roman" w:cs="Times New Roman"/>
          <w:b/>
          <w:i/>
          <w:sz w:val="20"/>
          <w:szCs w:val="20"/>
        </w:rPr>
        <w:t xml:space="preserve"> за </w:t>
      </w:r>
      <w:proofErr w:type="spellStart"/>
      <w:r w:rsidRPr="00271BEF">
        <w:rPr>
          <w:rFonts w:ascii="Times New Roman" w:hAnsi="Times New Roman" w:cs="Times New Roman"/>
          <w:b/>
          <w:i/>
          <w:sz w:val="20"/>
          <w:szCs w:val="20"/>
        </w:rPr>
        <w:t>одиницю</w:t>
      </w:r>
      <w:proofErr w:type="spellEnd"/>
      <w:r w:rsidRPr="00271BEF">
        <w:rPr>
          <w:rFonts w:ascii="Times New Roman" w:hAnsi="Times New Roman" w:cs="Times New Roman"/>
          <w:b/>
          <w:i/>
          <w:sz w:val="20"/>
          <w:szCs w:val="20"/>
        </w:rPr>
        <w:t xml:space="preserve"> товару </w:t>
      </w:r>
      <w:proofErr w:type="spellStart"/>
      <w:r w:rsidRPr="00271BEF">
        <w:rPr>
          <w:rFonts w:ascii="Times New Roman" w:hAnsi="Times New Roman" w:cs="Times New Roman"/>
          <w:b/>
          <w:i/>
          <w:sz w:val="20"/>
          <w:szCs w:val="20"/>
        </w:rPr>
        <w:t>регламентується</w:t>
      </w:r>
      <w:proofErr w:type="spellEnd"/>
      <w:r w:rsidRPr="00271BEF">
        <w:rPr>
          <w:rFonts w:ascii="Times New Roman" w:hAnsi="Times New Roman" w:cs="Times New Roman"/>
          <w:b/>
          <w:i/>
          <w:sz w:val="20"/>
          <w:szCs w:val="20"/>
        </w:rPr>
        <w:t xml:space="preserve"> </w:t>
      </w:r>
      <w:proofErr w:type="spellStart"/>
      <w:r w:rsidRPr="00271BEF">
        <w:rPr>
          <w:rFonts w:ascii="Times New Roman" w:hAnsi="Times New Roman" w:cs="Times New Roman"/>
          <w:b/>
          <w:i/>
          <w:sz w:val="20"/>
          <w:szCs w:val="20"/>
        </w:rPr>
        <w:t>щомісячно</w:t>
      </w:r>
      <w:proofErr w:type="spellEnd"/>
      <w:r w:rsidRPr="00271BEF">
        <w:rPr>
          <w:rFonts w:ascii="Times New Roman" w:hAnsi="Times New Roman" w:cs="Times New Roman"/>
          <w:b/>
          <w:i/>
          <w:sz w:val="20"/>
          <w:szCs w:val="20"/>
        </w:rPr>
        <w:t xml:space="preserve"> шляхом </w:t>
      </w:r>
      <w:proofErr w:type="spellStart"/>
      <w:r w:rsidRPr="00271BEF">
        <w:rPr>
          <w:rFonts w:ascii="Times New Roman" w:hAnsi="Times New Roman" w:cs="Times New Roman"/>
          <w:b/>
          <w:i/>
          <w:sz w:val="20"/>
          <w:szCs w:val="20"/>
        </w:rPr>
        <w:t>укладання</w:t>
      </w:r>
      <w:proofErr w:type="spellEnd"/>
      <w:r w:rsidRPr="00271BEF">
        <w:rPr>
          <w:rFonts w:ascii="Times New Roman" w:hAnsi="Times New Roman" w:cs="Times New Roman"/>
          <w:b/>
          <w:i/>
          <w:sz w:val="20"/>
          <w:szCs w:val="20"/>
        </w:rPr>
        <w:t xml:space="preserve"> </w:t>
      </w:r>
      <w:proofErr w:type="spellStart"/>
      <w:r w:rsidRPr="00271BEF">
        <w:rPr>
          <w:rFonts w:ascii="Times New Roman" w:hAnsi="Times New Roman" w:cs="Times New Roman"/>
          <w:b/>
          <w:i/>
          <w:sz w:val="20"/>
          <w:szCs w:val="20"/>
        </w:rPr>
        <w:t>додаткової</w:t>
      </w:r>
      <w:proofErr w:type="spellEnd"/>
      <w:r w:rsidRPr="00271BEF">
        <w:rPr>
          <w:rFonts w:ascii="Times New Roman" w:hAnsi="Times New Roman" w:cs="Times New Roman"/>
          <w:b/>
          <w:i/>
          <w:sz w:val="20"/>
          <w:szCs w:val="20"/>
        </w:rPr>
        <w:t xml:space="preserve"> угоди.</w:t>
      </w:r>
      <w:r w:rsidRPr="00271BEF">
        <w:rPr>
          <w:rFonts w:ascii="Times New Roman" w:hAnsi="Times New Roman" w:cs="Times New Roman"/>
          <w:b/>
          <w:i/>
          <w:iCs/>
          <w:sz w:val="20"/>
          <w:szCs w:val="20"/>
        </w:rPr>
        <w:t xml:space="preserve"> Нова (</w:t>
      </w:r>
      <w:proofErr w:type="spellStart"/>
      <w:r w:rsidRPr="00271BEF">
        <w:rPr>
          <w:rFonts w:ascii="Times New Roman" w:hAnsi="Times New Roman" w:cs="Times New Roman"/>
          <w:b/>
          <w:i/>
          <w:iCs/>
          <w:sz w:val="20"/>
          <w:szCs w:val="20"/>
        </w:rPr>
        <w:t>змінена</w:t>
      </w:r>
      <w:proofErr w:type="spellEnd"/>
      <w:r w:rsidRPr="00271BEF">
        <w:rPr>
          <w:rFonts w:ascii="Times New Roman" w:hAnsi="Times New Roman" w:cs="Times New Roman"/>
          <w:b/>
          <w:i/>
          <w:iCs/>
          <w:sz w:val="20"/>
          <w:szCs w:val="20"/>
        </w:rPr>
        <w:t xml:space="preserve">) </w:t>
      </w:r>
      <w:proofErr w:type="spellStart"/>
      <w:r w:rsidRPr="00271BEF">
        <w:rPr>
          <w:rFonts w:ascii="Times New Roman" w:hAnsi="Times New Roman" w:cs="Times New Roman"/>
          <w:b/>
          <w:i/>
          <w:iCs/>
          <w:sz w:val="20"/>
          <w:szCs w:val="20"/>
        </w:rPr>
        <w:t>ці</w:t>
      </w:r>
      <w:proofErr w:type="gramStart"/>
      <w:r w:rsidRPr="00271BEF">
        <w:rPr>
          <w:rFonts w:ascii="Times New Roman" w:hAnsi="Times New Roman" w:cs="Times New Roman"/>
          <w:b/>
          <w:i/>
          <w:iCs/>
          <w:sz w:val="20"/>
          <w:szCs w:val="20"/>
        </w:rPr>
        <w:t>на</w:t>
      </w:r>
      <w:proofErr w:type="spellEnd"/>
      <w:proofErr w:type="gramEnd"/>
      <w:r w:rsidRPr="00271BEF">
        <w:rPr>
          <w:rFonts w:ascii="Times New Roman" w:hAnsi="Times New Roman" w:cs="Times New Roman"/>
          <w:b/>
          <w:i/>
          <w:iCs/>
          <w:sz w:val="20"/>
          <w:szCs w:val="20"/>
        </w:rPr>
        <w:t xml:space="preserve">  </w:t>
      </w:r>
      <w:proofErr w:type="spellStart"/>
      <w:proofErr w:type="gramStart"/>
      <w:r w:rsidRPr="00271BEF">
        <w:rPr>
          <w:rFonts w:ascii="Times New Roman" w:hAnsi="Times New Roman" w:cs="Times New Roman"/>
          <w:b/>
          <w:i/>
          <w:iCs/>
          <w:sz w:val="20"/>
          <w:szCs w:val="20"/>
        </w:rPr>
        <w:t>почина</w:t>
      </w:r>
      <w:proofErr w:type="gramEnd"/>
      <w:r w:rsidRPr="00271BEF">
        <w:rPr>
          <w:rFonts w:ascii="Times New Roman" w:hAnsi="Times New Roman" w:cs="Times New Roman"/>
          <w:b/>
          <w:i/>
          <w:iCs/>
          <w:sz w:val="20"/>
          <w:szCs w:val="20"/>
        </w:rPr>
        <w:t>є</w:t>
      </w:r>
      <w:proofErr w:type="spellEnd"/>
      <w:r w:rsidRPr="00271BEF">
        <w:rPr>
          <w:rFonts w:ascii="Times New Roman" w:hAnsi="Times New Roman" w:cs="Times New Roman"/>
          <w:b/>
          <w:i/>
          <w:iCs/>
          <w:sz w:val="20"/>
          <w:szCs w:val="20"/>
        </w:rPr>
        <w:t xml:space="preserve">   </w:t>
      </w:r>
      <w:proofErr w:type="spellStart"/>
      <w:r w:rsidRPr="00271BEF">
        <w:rPr>
          <w:rFonts w:ascii="Times New Roman" w:hAnsi="Times New Roman" w:cs="Times New Roman"/>
          <w:b/>
          <w:i/>
          <w:iCs/>
          <w:sz w:val="20"/>
          <w:szCs w:val="20"/>
        </w:rPr>
        <w:t>діяти</w:t>
      </w:r>
      <w:proofErr w:type="spellEnd"/>
      <w:r w:rsidRPr="00271BEF">
        <w:rPr>
          <w:rFonts w:ascii="Times New Roman" w:hAnsi="Times New Roman" w:cs="Times New Roman"/>
          <w:b/>
          <w:i/>
          <w:iCs/>
          <w:sz w:val="20"/>
          <w:szCs w:val="20"/>
        </w:rPr>
        <w:t xml:space="preserve">  </w:t>
      </w:r>
      <w:r w:rsidRPr="00271BEF">
        <w:rPr>
          <w:rFonts w:ascii="Times New Roman" w:hAnsi="Times New Roman" w:cs="Times New Roman"/>
          <w:b/>
          <w:i/>
          <w:sz w:val="20"/>
          <w:szCs w:val="20"/>
          <w:shd w:val="clear" w:color="auto" w:fill="FFFFFF"/>
        </w:rPr>
        <w:t xml:space="preserve">з </w:t>
      </w:r>
      <w:proofErr w:type="spellStart"/>
      <w:r w:rsidRPr="00271BEF">
        <w:rPr>
          <w:rFonts w:ascii="Times New Roman" w:hAnsi="Times New Roman" w:cs="Times New Roman"/>
          <w:b/>
          <w:i/>
          <w:sz w:val="20"/>
          <w:szCs w:val="20"/>
          <w:shd w:val="clear" w:color="auto" w:fill="FFFFFF"/>
        </w:rPr>
        <w:t>першого</w:t>
      </w:r>
      <w:proofErr w:type="spellEnd"/>
      <w:r w:rsidRPr="00271BEF">
        <w:rPr>
          <w:rFonts w:ascii="Times New Roman" w:hAnsi="Times New Roman" w:cs="Times New Roman"/>
          <w:b/>
          <w:i/>
          <w:sz w:val="20"/>
          <w:szCs w:val="20"/>
          <w:shd w:val="clear" w:color="auto" w:fill="FFFFFF"/>
        </w:rPr>
        <w:t xml:space="preserve"> числа </w:t>
      </w:r>
      <w:proofErr w:type="spellStart"/>
      <w:r w:rsidRPr="00271BEF">
        <w:rPr>
          <w:rFonts w:ascii="Times New Roman" w:hAnsi="Times New Roman" w:cs="Times New Roman"/>
          <w:b/>
          <w:i/>
          <w:sz w:val="20"/>
          <w:szCs w:val="20"/>
          <w:shd w:val="clear" w:color="auto" w:fill="FFFFFF"/>
        </w:rPr>
        <w:t>місяця</w:t>
      </w:r>
      <w:proofErr w:type="spellEnd"/>
      <w:r w:rsidRPr="00271BEF">
        <w:rPr>
          <w:rFonts w:ascii="Times New Roman" w:hAnsi="Times New Roman" w:cs="Times New Roman"/>
          <w:b/>
          <w:i/>
          <w:sz w:val="20"/>
          <w:szCs w:val="20"/>
          <w:shd w:val="clear" w:color="auto" w:fill="FFFFFF"/>
        </w:rPr>
        <w:t xml:space="preserve"> в </w:t>
      </w:r>
      <w:proofErr w:type="spellStart"/>
      <w:r w:rsidRPr="00271BEF">
        <w:rPr>
          <w:rFonts w:ascii="Times New Roman" w:hAnsi="Times New Roman" w:cs="Times New Roman"/>
          <w:b/>
          <w:i/>
          <w:sz w:val="20"/>
          <w:szCs w:val="20"/>
          <w:shd w:val="clear" w:color="auto" w:fill="FFFFFF"/>
        </w:rPr>
        <w:t>якому</w:t>
      </w:r>
      <w:proofErr w:type="spellEnd"/>
      <w:r w:rsidRPr="00271BEF">
        <w:rPr>
          <w:rFonts w:ascii="Times New Roman" w:hAnsi="Times New Roman" w:cs="Times New Roman"/>
          <w:b/>
          <w:i/>
          <w:sz w:val="20"/>
          <w:szCs w:val="20"/>
          <w:shd w:val="clear" w:color="auto" w:fill="FFFFFF"/>
        </w:rPr>
        <w:t xml:space="preserve"> </w:t>
      </w:r>
      <w:proofErr w:type="spellStart"/>
      <w:r w:rsidRPr="00271BEF">
        <w:rPr>
          <w:rFonts w:ascii="Times New Roman" w:hAnsi="Times New Roman" w:cs="Times New Roman"/>
          <w:b/>
          <w:i/>
          <w:sz w:val="20"/>
          <w:szCs w:val="20"/>
          <w:shd w:val="clear" w:color="auto" w:fill="FFFFFF"/>
        </w:rPr>
        <w:t>така</w:t>
      </w:r>
      <w:proofErr w:type="spellEnd"/>
      <w:r w:rsidRPr="00271BEF">
        <w:rPr>
          <w:rFonts w:ascii="Times New Roman" w:hAnsi="Times New Roman" w:cs="Times New Roman"/>
          <w:b/>
          <w:i/>
          <w:sz w:val="20"/>
          <w:szCs w:val="20"/>
          <w:shd w:val="clear" w:color="auto" w:fill="FFFFFF"/>
        </w:rPr>
        <w:t xml:space="preserve"> </w:t>
      </w:r>
      <w:proofErr w:type="spellStart"/>
      <w:r w:rsidRPr="00271BEF">
        <w:rPr>
          <w:rFonts w:ascii="Times New Roman" w:hAnsi="Times New Roman" w:cs="Times New Roman"/>
          <w:b/>
          <w:i/>
          <w:sz w:val="20"/>
          <w:szCs w:val="20"/>
          <w:shd w:val="clear" w:color="auto" w:fill="FFFFFF"/>
        </w:rPr>
        <w:t>додаткова</w:t>
      </w:r>
      <w:proofErr w:type="spellEnd"/>
      <w:r w:rsidRPr="00271BEF">
        <w:rPr>
          <w:rFonts w:ascii="Times New Roman" w:hAnsi="Times New Roman" w:cs="Times New Roman"/>
          <w:b/>
          <w:i/>
          <w:sz w:val="20"/>
          <w:szCs w:val="20"/>
          <w:shd w:val="clear" w:color="auto" w:fill="FFFFFF"/>
        </w:rPr>
        <w:t xml:space="preserve"> угода </w:t>
      </w:r>
      <w:proofErr w:type="spellStart"/>
      <w:r w:rsidRPr="00271BEF">
        <w:rPr>
          <w:rFonts w:ascii="Times New Roman" w:hAnsi="Times New Roman" w:cs="Times New Roman"/>
          <w:b/>
          <w:i/>
          <w:sz w:val="20"/>
          <w:szCs w:val="20"/>
          <w:shd w:val="clear" w:color="auto" w:fill="FFFFFF"/>
        </w:rPr>
        <w:t>укладена</w:t>
      </w:r>
      <w:proofErr w:type="spellEnd"/>
      <w:r w:rsidRPr="00271BEF">
        <w:rPr>
          <w:rFonts w:ascii="Times New Roman" w:hAnsi="Times New Roman" w:cs="Times New Roman"/>
          <w:b/>
          <w:i/>
          <w:sz w:val="20"/>
          <w:szCs w:val="20"/>
          <w:shd w:val="clear" w:color="auto" w:fill="FFFFFF"/>
        </w:rPr>
        <w:t xml:space="preserve"> </w:t>
      </w:r>
      <w:proofErr w:type="spellStart"/>
      <w:r w:rsidRPr="00271BEF">
        <w:rPr>
          <w:rFonts w:ascii="Times New Roman" w:eastAsia="Times New Roman" w:hAnsi="Times New Roman" w:cs="Times New Roman"/>
          <w:b/>
          <w:i/>
          <w:sz w:val="20"/>
          <w:szCs w:val="20"/>
        </w:rPr>
        <w:t>із</w:t>
      </w:r>
      <w:proofErr w:type="spellEnd"/>
      <w:r w:rsidRPr="00271BEF">
        <w:rPr>
          <w:rFonts w:ascii="Times New Roman" w:eastAsia="Times New Roman" w:hAnsi="Times New Roman" w:cs="Times New Roman"/>
          <w:b/>
          <w:i/>
          <w:sz w:val="20"/>
          <w:szCs w:val="20"/>
        </w:rPr>
        <w:t xml:space="preserve"> </w:t>
      </w:r>
      <w:proofErr w:type="spellStart"/>
      <w:r w:rsidRPr="00271BEF">
        <w:rPr>
          <w:rFonts w:ascii="Times New Roman" w:eastAsia="Times New Roman" w:hAnsi="Times New Roman" w:cs="Times New Roman"/>
          <w:b/>
          <w:i/>
          <w:sz w:val="20"/>
          <w:szCs w:val="20"/>
        </w:rPr>
        <w:t>застосуванням</w:t>
      </w:r>
      <w:proofErr w:type="spellEnd"/>
      <w:r w:rsidRPr="00271BEF">
        <w:rPr>
          <w:rFonts w:ascii="Times New Roman" w:eastAsia="Times New Roman" w:hAnsi="Times New Roman" w:cs="Times New Roman"/>
          <w:b/>
          <w:i/>
          <w:sz w:val="20"/>
          <w:szCs w:val="20"/>
        </w:rPr>
        <w:t xml:space="preserve"> </w:t>
      </w:r>
      <w:r w:rsidRPr="00271BEF">
        <w:rPr>
          <w:rFonts w:ascii="Times New Roman" w:hAnsi="Times New Roman" w:cs="Times New Roman"/>
          <w:b/>
          <w:i/>
          <w:sz w:val="20"/>
          <w:szCs w:val="20"/>
          <w:shd w:val="clear" w:color="auto" w:fill="FFFFFF"/>
        </w:rPr>
        <w:t xml:space="preserve"> ч. 3 ст. 631 </w:t>
      </w:r>
      <w:proofErr w:type="spellStart"/>
      <w:r w:rsidRPr="00271BEF">
        <w:rPr>
          <w:rFonts w:ascii="Times New Roman" w:hAnsi="Times New Roman" w:cs="Times New Roman"/>
          <w:b/>
          <w:i/>
          <w:sz w:val="20"/>
          <w:szCs w:val="20"/>
          <w:shd w:val="clear" w:color="auto" w:fill="FFFFFF"/>
        </w:rPr>
        <w:t>Цивільного</w:t>
      </w:r>
      <w:proofErr w:type="spellEnd"/>
      <w:r w:rsidRPr="00271BEF">
        <w:rPr>
          <w:rFonts w:ascii="Times New Roman" w:hAnsi="Times New Roman" w:cs="Times New Roman"/>
          <w:b/>
          <w:i/>
          <w:sz w:val="20"/>
          <w:szCs w:val="20"/>
          <w:shd w:val="clear" w:color="auto" w:fill="FFFFFF"/>
        </w:rPr>
        <w:t xml:space="preserve"> кодексу </w:t>
      </w:r>
      <w:proofErr w:type="spellStart"/>
      <w:r w:rsidRPr="00271BEF">
        <w:rPr>
          <w:rFonts w:ascii="Times New Roman" w:hAnsi="Times New Roman" w:cs="Times New Roman"/>
          <w:b/>
          <w:i/>
          <w:sz w:val="20"/>
          <w:szCs w:val="20"/>
          <w:shd w:val="clear" w:color="auto" w:fill="FFFFFF"/>
        </w:rPr>
        <w:t>України</w:t>
      </w:r>
      <w:proofErr w:type="spellEnd"/>
    </w:p>
    <w:p w:rsidR="00AE4A12" w:rsidRPr="00107D0E" w:rsidRDefault="009D7429" w:rsidP="00D7516A">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
          <w:i/>
          <w:sz w:val="20"/>
          <w:szCs w:val="20"/>
        </w:rPr>
      </w:pPr>
      <w:r w:rsidRPr="00107D0E">
        <w:rPr>
          <w:rFonts w:ascii="Times New Roman" w:hAnsi="Times New Roman" w:cs="Times New Roman"/>
          <w:b/>
          <w:i/>
          <w:sz w:val="20"/>
          <w:szCs w:val="20"/>
          <w:lang w:val="uk-UA"/>
        </w:rPr>
        <w:t>П</w:t>
      </w:r>
      <w:r w:rsidR="00271BEF">
        <w:rPr>
          <w:rFonts w:ascii="Times New Roman" w:hAnsi="Times New Roman" w:cs="Times New Roman"/>
          <w:b/>
          <w:i/>
          <w:sz w:val="20"/>
          <w:szCs w:val="20"/>
          <w:lang w:val="uk-UA"/>
        </w:rPr>
        <w:t xml:space="preserve">остачальник надає </w:t>
      </w:r>
      <w:r w:rsidR="00AE4A12" w:rsidRPr="00107D0E">
        <w:rPr>
          <w:rFonts w:ascii="Times New Roman" w:hAnsi="Times New Roman" w:cs="Times New Roman"/>
          <w:b/>
          <w:i/>
          <w:sz w:val="20"/>
          <w:szCs w:val="20"/>
        </w:rPr>
        <w:t xml:space="preserve">документ, </w:t>
      </w:r>
      <w:proofErr w:type="spellStart"/>
      <w:r w:rsidR="00AE4A12" w:rsidRPr="00107D0E">
        <w:rPr>
          <w:rFonts w:ascii="Times New Roman" w:hAnsi="Times New Roman" w:cs="Times New Roman"/>
          <w:b/>
          <w:i/>
          <w:sz w:val="20"/>
          <w:szCs w:val="20"/>
        </w:rPr>
        <w:t>який</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підтверджує</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зміни</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середньозважених</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цін</w:t>
      </w:r>
      <w:proofErr w:type="spellEnd"/>
      <w:r w:rsidR="00AE4A12" w:rsidRPr="00107D0E">
        <w:rPr>
          <w:rFonts w:ascii="Times New Roman" w:hAnsi="Times New Roman" w:cs="Times New Roman"/>
          <w:b/>
          <w:i/>
          <w:sz w:val="20"/>
          <w:szCs w:val="20"/>
        </w:rPr>
        <w:t xml:space="preserve"> на </w:t>
      </w:r>
      <w:proofErr w:type="spellStart"/>
      <w:r w:rsidR="00AE4A12" w:rsidRPr="00107D0E">
        <w:rPr>
          <w:rFonts w:ascii="Times New Roman" w:hAnsi="Times New Roman" w:cs="Times New Roman"/>
          <w:b/>
          <w:i/>
          <w:sz w:val="20"/>
          <w:szCs w:val="20"/>
        </w:rPr>
        <w:t>електроенергію</w:t>
      </w:r>
      <w:proofErr w:type="spellEnd"/>
      <w:r w:rsidR="00AE4A12" w:rsidRPr="00107D0E">
        <w:rPr>
          <w:rFonts w:ascii="Times New Roman" w:hAnsi="Times New Roman" w:cs="Times New Roman"/>
          <w:b/>
          <w:i/>
          <w:sz w:val="20"/>
          <w:szCs w:val="20"/>
        </w:rPr>
        <w:t xml:space="preserve"> на ринку «на </w:t>
      </w:r>
      <w:proofErr w:type="spellStart"/>
      <w:r w:rsidR="00AE4A12" w:rsidRPr="00107D0E">
        <w:rPr>
          <w:rFonts w:ascii="Times New Roman" w:hAnsi="Times New Roman" w:cs="Times New Roman"/>
          <w:b/>
          <w:i/>
          <w:sz w:val="20"/>
          <w:szCs w:val="20"/>
        </w:rPr>
        <w:t>добу</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наперед».Документом</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який</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підтверджує</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зміни</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середньозваженої</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ціни</w:t>
      </w:r>
      <w:proofErr w:type="spellEnd"/>
      <w:r w:rsidR="00AE4A12" w:rsidRPr="00107D0E">
        <w:rPr>
          <w:rFonts w:ascii="Times New Roman" w:hAnsi="Times New Roman" w:cs="Times New Roman"/>
          <w:b/>
          <w:i/>
          <w:sz w:val="20"/>
          <w:szCs w:val="20"/>
        </w:rPr>
        <w:t xml:space="preserve"> на </w:t>
      </w:r>
      <w:proofErr w:type="spellStart"/>
      <w:r w:rsidR="00AE4A12" w:rsidRPr="00107D0E">
        <w:rPr>
          <w:rFonts w:ascii="Times New Roman" w:hAnsi="Times New Roman" w:cs="Times New Roman"/>
          <w:b/>
          <w:i/>
          <w:sz w:val="20"/>
          <w:szCs w:val="20"/>
        </w:rPr>
        <w:t>електроенергію</w:t>
      </w:r>
      <w:proofErr w:type="spellEnd"/>
      <w:r w:rsidR="00AE4A12" w:rsidRPr="00107D0E">
        <w:rPr>
          <w:rFonts w:ascii="Times New Roman" w:hAnsi="Times New Roman" w:cs="Times New Roman"/>
          <w:b/>
          <w:i/>
          <w:sz w:val="20"/>
          <w:szCs w:val="20"/>
        </w:rPr>
        <w:t xml:space="preserve"> на ринку «на </w:t>
      </w:r>
      <w:proofErr w:type="spellStart"/>
      <w:r w:rsidR="00AE4A12" w:rsidRPr="00107D0E">
        <w:rPr>
          <w:rFonts w:ascii="Times New Roman" w:hAnsi="Times New Roman" w:cs="Times New Roman"/>
          <w:b/>
          <w:i/>
          <w:sz w:val="20"/>
          <w:szCs w:val="20"/>
        </w:rPr>
        <w:t>добу</w:t>
      </w:r>
      <w:proofErr w:type="spellEnd"/>
      <w:r w:rsidR="00AE4A12" w:rsidRPr="00107D0E">
        <w:rPr>
          <w:rFonts w:ascii="Times New Roman" w:hAnsi="Times New Roman" w:cs="Times New Roman"/>
          <w:b/>
          <w:i/>
          <w:sz w:val="20"/>
          <w:szCs w:val="20"/>
        </w:rPr>
        <w:t xml:space="preserve"> наперед» є </w:t>
      </w:r>
      <w:proofErr w:type="spellStart"/>
      <w:r w:rsidR="00AE4A12" w:rsidRPr="00107D0E">
        <w:rPr>
          <w:rFonts w:ascii="Times New Roman" w:hAnsi="Times New Roman" w:cs="Times New Roman"/>
          <w:b/>
          <w:i/>
          <w:sz w:val="20"/>
          <w:szCs w:val="20"/>
        </w:rPr>
        <w:t>роздруківки</w:t>
      </w:r>
      <w:proofErr w:type="spellEnd"/>
      <w:r w:rsidR="00AE4A12" w:rsidRPr="00107D0E">
        <w:rPr>
          <w:rFonts w:ascii="Times New Roman" w:hAnsi="Times New Roman" w:cs="Times New Roman"/>
          <w:b/>
          <w:i/>
          <w:sz w:val="20"/>
          <w:szCs w:val="20"/>
        </w:rPr>
        <w:t xml:space="preserve"> з </w:t>
      </w:r>
      <w:proofErr w:type="spellStart"/>
      <w:r w:rsidR="00AE4A12" w:rsidRPr="00107D0E">
        <w:rPr>
          <w:rFonts w:ascii="Times New Roman" w:hAnsi="Times New Roman" w:cs="Times New Roman"/>
          <w:b/>
          <w:i/>
          <w:sz w:val="20"/>
          <w:szCs w:val="20"/>
        </w:rPr>
        <w:t>офіційного</w:t>
      </w:r>
      <w:proofErr w:type="spellEnd"/>
      <w:r w:rsidR="00AE4A12" w:rsidRPr="00107D0E">
        <w:rPr>
          <w:rFonts w:ascii="Times New Roman" w:hAnsi="Times New Roman" w:cs="Times New Roman"/>
          <w:b/>
          <w:i/>
          <w:sz w:val="20"/>
          <w:szCs w:val="20"/>
        </w:rPr>
        <w:t xml:space="preserve"> вебсайту Оператора ринку  (</w:t>
      </w:r>
      <w:hyperlink r:id="rId13" w:history="1">
        <w:r w:rsidR="00AE4A12" w:rsidRPr="00107D0E">
          <w:rPr>
            <w:rStyle w:val="a9"/>
            <w:rFonts w:ascii="Times New Roman" w:hAnsi="Times New Roman"/>
            <w:b/>
            <w:i/>
            <w:sz w:val="20"/>
            <w:szCs w:val="20"/>
          </w:rPr>
          <w:t>https://www.oree.com.ua</w:t>
        </w:r>
      </w:hyperlink>
      <w:r w:rsidR="00AE4A12" w:rsidRPr="00107D0E">
        <w:rPr>
          <w:rFonts w:ascii="Times New Roman" w:hAnsi="Times New Roman" w:cs="Times New Roman"/>
          <w:b/>
          <w:i/>
          <w:sz w:val="20"/>
          <w:szCs w:val="20"/>
        </w:rPr>
        <w:t xml:space="preserve">) з </w:t>
      </w:r>
      <w:proofErr w:type="spellStart"/>
      <w:r w:rsidR="00AE4A12" w:rsidRPr="00107D0E">
        <w:rPr>
          <w:rFonts w:ascii="Times New Roman" w:hAnsi="Times New Roman" w:cs="Times New Roman"/>
          <w:b/>
          <w:i/>
          <w:sz w:val="20"/>
          <w:szCs w:val="20"/>
        </w:rPr>
        <w:t>інформацією</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щодо</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середньозваженої</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ціни</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електричної</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енергії</w:t>
      </w:r>
      <w:proofErr w:type="spellEnd"/>
      <w:r w:rsidR="00AE4A12" w:rsidRPr="00107D0E">
        <w:rPr>
          <w:rFonts w:ascii="Times New Roman" w:hAnsi="Times New Roman" w:cs="Times New Roman"/>
          <w:b/>
          <w:i/>
          <w:sz w:val="20"/>
          <w:szCs w:val="20"/>
        </w:rPr>
        <w:t xml:space="preserve"> на РДН ОЕС </w:t>
      </w:r>
      <w:proofErr w:type="spellStart"/>
      <w:r w:rsidR="00AE4A12" w:rsidRPr="00107D0E">
        <w:rPr>
          <w:rFonts w:ascii="Times New Roman" w:hAnsi="Times New Roman" w:cs="Times New Roman"/>
          <w:b/>
          <w:i/>
          <w:sz w:val="20"/>
          <w:szCs w:val="20"/>
        </w:rPr>
        <w:t>України</w:t>
      </w:r>
      <w:proofErr w:type="spellEnd"/>
      <w:r w:rsidR="00AE4A12" w:rsidRPr="00107D0E">
        <w:rPr>
          <w:rFonts w:ascii="Times New Roman" w:hAnsi="Times New Roman" w:cs="Times New Roman"/>
          <w:b/>
          <w:i/>
          <w:sz w:val="20"/>
          <w:szCs w:val="20"/>
        </w:rPr>
        <w:t xml:space="preserve">  (з </w:t>
      </w:r>
      <w:proofErr w:type="spellStart"/>
      <w:r w:rsidR="00AE4A12" w:rsidRPr="00107D0E">
        <w:rPr>
          <w:rFonts w:ascii="Times New Roman" w:hAnsi="Times New Roman" w:cs="Times New Roman"/>
          <w:b/>
          <w:i/>
          <w:sz w:val="20"/>
          <w:szCs w:val="20"/>
        </w:rPr>
        <w:t>підписом</w:t>
      </w:r>
      <w:proofErr w:type="spellEnd"/>
      <w:r w:rsidR="00AE4A12" w:rsidRPr="00107D0E">
        <w:rPr>
          <w:rFonts w:ascii="Times New Roman" w:hAnsi="Times New Roman" w:cs="Times New Roman"/>
          <w:b/>
          <w:i/>
          <w:sz w:val="20"/>
          <w:szCs w:val="20"/>
        </w:rPr>
        <w:t xml:space="preserve"> та </w:t>
      </w:r>
      <w:proofErr w:type="spellStart"/>
      <w:r w:rsidR="00AE4A12" w:rsidRPr="00107D0E">
        <w:rPr>
          <w:rFonts w:ascii="Times New Roman" w:hAnsi="Times New Roman" w:cs="Times New Roman"/>
          <w:b/>
          <w:i/>
          <w:sz w:val="20"/>
          <w:szCs w:val="20"/>
        </w:rPr>
        <w:t>печаткою</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Постачальника</w:t>
      </w:r>
      <w:proofErr w:type="spellEnd"/>
      <w:r w:rsidR="000D3831" w:rsidRPr="00107D0E">
        <w:rPr>
          <w:rFonts w:ascii="Times New Roman" w:hAnsi="Times New Roman" w:cs="Times New Roman"/>
          <w:b/>
          <w:i/>
          <w:sz w:val="20"/>
          <w:szCs w:val="20"/>
        </w:rPr>
        <w:t xml:space="preserve">), </w:t>
      </w:r>
      <w:proofErr w:type="spellStart"/>
      <w:r w:rsidR="000D3831" w:rsidRPr="00107D0E">
        <w:rPr>
          <w:rFonts w:ascii="Times New Roman" w:hAnsi="Times New Roman" w:cs="Times New Roman"/>
          <w:b/>
          <w:i/>
          <w:sz w:val="20"/>
          <w:szCs w:val="20"/>
        </w:rPr>
        <w:t>які</w:t>
      </w:r>
      <w:proofErr w:type="spellEnd"/>
      <w:r w:rsidR="000D3831" w:rsidRPr="00107D0E">
        <w:rPr>
          <w:rFonts w:ascii="Times New Roman" w:hAnsi="Times New Roman" w:cs="Times New Roman"/>
          <w:b/>
          <w:i/>
          <w:sz w:val="20"/>
          <w:szCs w:val="20"/>
        </w:rPr>
        <w:t xml:space="preserve"> </w:t>
      </w:r>
      <w:proofErr w:type="spellStart"/>
      <w:r w:rsidR="000D3831" w:rsidRPr="00107D0E">
        <w:rPr>
          <w:rFonts w:ascii="Times New Roman" w:hAnsi="Times New Roman" w:cs="Times New Roman"/>
          <w:b/>
          <w:i/>
          <w:sz w:val="20"/>
          <w:szCs w:val="20"/>
        </w:rPr>
        <w:t>засвідчують</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зміну</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середньозваженої</w:t>
      </w:r>
      <w:proofErr w:type="spellEnd"/>
      <w:r w:rsidR="00AE4A12" w:rsidRPr="00107D0E">
        <w:rPr>
          <w:rFonts w:ascii="Times New Roman" w:hAnsi="Times New Roman" w:cs="Times New Roman"/>
          <w:b/>
          <w:i/>
          <w:sz w:val="20"/>
          <w:szCs w:val="20"/>
        </w:rPr>
        <w:t xml:space="preserve"> </w:t>
      </w:r>
      <w:proofErr w:type="spellStart"/>
      <w:r w:rsidR="00AE4A12" w:rsidRPr="00107D0E">
        <w:rPr>
          <w:rFonts w:ascii="Times New Roman" w:hAnsi="Times New Roman" w:cs="Times New Roman"/>
          <w:b/>
          <w:i/>
          <w:sz w:val="20"/>
          <w:szCs w:val="20"/>
        </w:rPr>
        <w:t>ціни</w:t>
      </w:r>
      <w:proofErr w:type="spellEnd"/>
      <w:r w:rsidR="00AE4A12" w:rsidRPr="00107D0E">
        <w:rPr>
          <w:rFonts w:ascii="Times New Roman" w:hAnsi="Times New Roman" w:cs="Times New Roman"/>
          <w:b/>
          <w:i/>
          <w:sz w:val="20"/>
          <w:szCs w:val="20"/>
        </w:rPr>
        <w:t xml:space="preserve"> на </w:t>
      </w:r>
      <w:proofErr w:type="spellStart"/>
      <w:r w:rsidR="00AE4A12" w:rsidRPr="00107D0E">
        <w:rPr>
          <w:rFonts w:ascii="Times New Roman" w:hAnsi="Times New Roman" w:cs="Times New Roman"/>
          <w:b/>
          <w:i/>
          <w:sz w:val="20"/>
          <w:szCs w:val="20"/>
        </w:rPr>
        <w:t>електроенергію</w:t>
      </w:r>
      <w:proofErr w:type="spellEnd"/>
      <w:r w:rsidR="00AE4A12" w:rsidRPr="00107D0E">
        <w:rPr>
          <w:rFonts w:ascii="Times New Roman" w:hAnsi="Times New Roman" w:cs="Times New Roman"/>
          <w:b/>
          <w:i/>
          <w:sz w:val="20"/>
          <w:szCs w:val="20"/>
        </w:rPr>
        <w:t xml:space="preserve"> на ринку «на </w:t>
      </w:r>
      <w:proofErr w:type="spellStart"/>
      <w:r w:rsidR="00AE4A12" w:rsidRPr="00107D0E">
        <w:rPr>
          <w:rFonts w:ascii="Times New Roman" w:hAnsi="Times New Roman" w:cs="Times New Roman"/>
          <w:b/>
          <w:i/>
          <w:sz w:val="20"/>
          <w:szCs w:val="20"/>
        </w:rPr>
        <w:t>добу</w:t>
      </w:r>
      <w:proofErr w:type="spellEnd"/>
      <w:r w:rsidR="00AE4A12" w:rsidRPr="00107D0E">
        <w:rPr>
          <w:rFonts w:ascii="Times New Roman" w:hAnsi="Times New Roman" w:cs="Times New Roman"/>
          <w:b/>
          <w:i/>
          <w:sz w:val="20"/>
          <w:szCs w:val="20"/>
        </w:rPr>
        <w:t xml:space="preserve"> наперед».</w:t>
      </w:r>
    </w:p>
    <w:p w:rsidR="00640197" w:rsidRDefault="00333CBE">
      <w:pPr>
        <w:spacing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На виконання пп.7 п.19 Особливостей, Сторони домовились, що </w:t>
      </w:r>
      <w:r>
        <w:rPr>
          <w:rFonts w:ascii="Times New Roman" w:eastAsia="Times New Roman" w:hAnsi="Times New Roman" w:cs="Times New Roman"/>
          <w:b/>
        </w:rPr>
        <w:t>зміна ціни за одиницю Товару за розрахунковий місяць здійснюється також у разі зміни регульованих цін (тарифів),</w:t>
      </w:r>
      <w:r>
        <w:rPr>
          <w:rFonts w:ascii="Times New Roman" w:eastAsia="Times New Roman" w:hAnsi="Times New Roman" w:cs="Times New Roman"/>
        </w:rPr>
        <w:t xml:space="preserve">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640197" w:rsidRDefault="00333CBE">
      <w:pPr>
        <w:spacing w:line="240" w:lineRule="auto"/>
        <w:ind w:left="-567"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rsidR="001D0EB2" w:rsidRPr="00983DB0" w:rsidRDefault="00333CBE" w:rsidP="001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hAnsi="Times New Roman" w:cs="Times New Roman"/>
        </w:rPr>
      </w:pPr>
      <w:r w:rsidRPr="00271BEF">
        <w:rPr>
          <w:rFonts w:ascii="Times New Roman" w:eastAsia="Times New Roman" w:hAnsi="Times New Roman" w:cs="Times New Roman"/>
          <w:b/>
        </w:rPr>
        <w:t>8)</w:t>
      </w:r>
      <w:r>
        <w:rPr>
          <w:rFonts w:ascii="Times New Roman" w:eastAsia="Times New Roman" w:hAnsi="Times New Roman" w:cs="Times New Roman"/>
        </w:rPr>
        <w:t xml:space="preserve">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00983DB0" w:rsidRPr="00983DB0">
        <w:rPr>
          <w:i/>
          <w:color w:val="000000"/>
          <w:sz w:val="24"/>
          <w:szCs w:val="24"/>
          <w:lang w:val="ru-RU"/>
        </w:rPr>
        <w:t xml:space="preserve"> </w:t>
      </w:r>
      <w:r w:rsidR="00983DB0" w:rsidRPr="00983DB0">
        <w:rPr>
          <w:rFonts w:ascii="Times New Roman" w:hAnsi="Times New Roman" w:cs="Times New Roman"/>
        </w:rPr>
        <w:t>Ці зміни можуть бути внесені до закінчення терміну дії договору про закупівлю</w:t>
      </w:r>
    </w:p>
    <w:p w:rsidR="009A4218" w:rsidRDefault="00AE4A12" w:rsidP="0027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271BEF">
        <w:rPr>
          <w:rFonts w:ascii="Times New Roman" w:hAnsi="Times New Roman" w:cs="Times New Roman"/>
          <w:b/>
        </w:rPr>
        <w:t>9)</w:t>
      </w:r>
      <w:r w:rsidR="00271BEF">
        <w:rPr>
          <w:rFonts w:ascii="Times New Roman" w:hAnsi="Times New Roman" w:cs="Times New Roman"/>
          <w:b/>
        </w:rPr>
        <w:t xml:space="preserve"> </w:t>
      </w:r>
      <w:r w:rsidRPr="003169BC">
        <w:rPr>
          <w:rFonts w:ascii="Times New Roman" w:hAnsi="Times New Roman" w:cs="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13.5. Постачальник 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w:t>
      </w:r>
      <w:r>
        <w:rPr>
          <w:rFonts w:ascii="Times New Roman" w:eastAsia="Times New Roman" w:hAnsi="Times New Roman" w:cs="Times New Roman"/>
        </w:rPr>
        <w:lastRenderedPageBreak/>
        <w:t>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13.6. Крім випадків, передбачених Договором та чинним законодавством, цей </w:t>
      </w:r>
      <w:r w:rsidRPr="000442D5">
        <w:rPr>
          <w:rFonts w:ascii="Times New Roman" w:eastAsia="Times New Roman" w:hAnsi="Times New Roman" w:cs="Times New Roman"/>
          <w:b/>
        </w:rPr>
        <w:t xml:space="preserve">Договір припиняється </w:t>
      </w:r>
      <w:r>
        <w:rPr>
          <w:rFonts w:ascii="Times New Roman" w:eastAsia="Times New Roman" w:hAnsi="Times New Roman" w:cs="Times New Roman"/>
        </w:rPr>
        <w:t xml:space="preserve"> у разі: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банкрутства або припинення господарської діяльності Постачальником;</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 у разі зміни Постачальника - у частині постачання; </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неприйняття Споживачем</w:t>
      </w:r>
      <w:r w:rsidR="001D0EB2">
        <w:rPr>
          <w:rFonts w:ascii="Times New Roman" w:eastAsia="Times New Roman" w:hAnsi="Times New Roman" w:cs="Times New Roman"/>
        </w:rPr>
        <w:t xml:space="preserve"> своєчасно запропонованих (за 10</w:t>
      </w:r>
      <w:r>
        <w:rPr>
          <w:rFonts w:ascii="Times New Roman" w:eastAsia="Times New Roman" w:hAnsi="Times New Roman" w:cs="Times New Roman"/>
        </w:rPr>
        <w:t xml:space="preserve">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372731" w:rsidRDefault="00333CBE" w:rsidP="0037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107D0E" w:rsidRDefault="00107D0E" w:rsidP="0037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-набуття Постачальником статусу « ДЕФОЛТНИЙ».</w:t>
      </w:r>
    </w:p>
    <w:p w:rsidR="00372731" w:rsidRPr="00372731" w:rsidRDefault="00372731" w:rsidP="0037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13.7. </w:t>
      </w:r>
      <w:r w:rsidRPr="00372731">
        <w:rPr>
          <w:rFonts w:ascii="Times New Roman" w:eastAsia="Times New Roman" w:hAnsi="Times New Roman" w:cs="Times New Roman"/>
          <w:iCs/>
        </w:rPr>
        <w:t>Сторони домовилися, про те, що у разі внесення змін до будь-яких умов даного договору, сторонами може застосовуватися частина 3 статті 631 ЦКУ. Такі зміни вносяться шляхом укладання додаткової угоди до даного договору. Домовленістю сторін та їх згодою про застосування частини 3 статті 631 ЦКУ буде вважатися:</w:t>
      </w:r>
    </w:p>
    <w:p w:rsidR="00372731" w:rsidRPr="00372731" w:rsidRDefault="00372731" w:rsidP="00372731">
      <w:pPr>
        <w:numPr>
          <w:ilvl w:val="0"/>
          <w:numId w:val="6"/>
        </w:numPr>
        <w:spacing w:before="100" w:beforeAutospacing="1" w:after="100" w:afterAutospacing="1" w:line="240" w:lineRule="auto"/>
        <w:ind w:left="0"/>
        <w:rPr>
          <w:rFonts w:ascii="Times New Roman" w:eastAsia="Times New Roman" w:hAnsi="Times New Roman" w:cs="Times New Roman"/>
        </w:rPr>
      </w:pPr>
      <w:r w:rsidRPr="00372731">
        <w:rPr>
          <w:rFonts w:ascii="Times New Roman" w:eastAsia="Times New Roman" w:hAnsi="Times New Roman" w:cs="Times New Roman"/>
          <w:iCs/>
        </w:rPr>
        <w:t>передбачення таких умов у тексті додаткової угоди якою вносяться зміни до умов даного договору;</w:t>
      </w:r>
    </w:p>
    <w:p w:rsidR="00372731" w:rsidRPr="00372731" w:rsidRDefault="00372731" w:rsidP="00372731">
      <w:pPr>
        <w:numPr>
          <w:ilvl w:val="0"/>
          <w:numId w:val="6"/>
        </w:numPr>
        <w:spacing w:before="100" w:beforeAutospacing="1" w:after="100" w:afterAutospacing="1" w:line="240" w:lineRule="auto"/>
        <w:ind w:left="0"/>
        <w:rPr>
          <w:rFonts w:ascii="Times New Roman" w:eastAsia="Times New Roman" w:hAnsi="Times New Roman" w:cs="Times New Roman"/>
        </w:rPr>
      </w:pPr>
      <w:r w:rsidRPr="00372731">
        <w:rPr>
          <w:rFonts w:ascii="Times New Roman" w:eastAsia="Times New Roman" w:hAnsi="Times New Roman" w:cs="Times New Roman"/>
          <w:iCs/>
        </w:rPr>
        <w:t>визначення дати з якої сторони погодилися поширити дію таких змін;</w:t>
      </w:r>
    </w:p>
    <w:p w:rsidR="00372731" w:rsidRPr="00372731" w:rsidRDefault="00372731" w:rsidP="00372731">
      <w:pPr>
        <w:numPr>
          <w:ilvl w:val="0"/>
          <w:numId w:val="6"/>
        </w:numPr>
        <w:spacing w:before="100" w:beforeAutospacing="1" w:after="100" w:afterAutospacing="1" w:line="240" w:lineRule="auto"/>
        <w:ind w:left="0"/>
        <w:rPr>
          <w:rFonts w:ascii="Times New Roman" w:eastAsia="Times New Roman" w:hAnsi="Times New Roman" w:cs="Times New Roman"/>
        </w:rPr>
      </w:pPr>
      <w:r w:rsidRPr="00372731">
        <w:rPr>
          <w:rFonts w:ascii="Times New Roman" w:eastAsia="Times New Roman" w:hAnsi="Times New Roman" w:cs="Times New Roman"/>
          <w:iCs/>
        </w:rPr>
        <w:t>підписання додаткової угоди уповноваженими представниками сторін та скріпленням її печатками (у разі наявності).</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13.8.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в письмовому вигляді, в іншому випадку – Сторони вправі розірвати Договір.</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13.9.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13.10. Припинення дії цього Договору не звільняє Сторони від належного виконання зобов’язань, що виникли під час дії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13.11.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13.12.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 у тижневий строк.</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13.13.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640197" w:rsidRDefault="00333CBE" w:rsidP="00DA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13.14. Цей Договір складено у двох оригінальних примірниках (по одному для кожної із Сторін), які мають однакову юридичну силу. </w:t>
      </w:r>
    </w:p>
    <w:p w:rsidR="00DA4D6A" w:rsidRDefault="00DA4D6A" w:rsidP="00DA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AE4A12" w:rsidP="0049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14</w:t>
      </w:r>
      <w:r w:rsidR="00333CBE">
        <w:rPr>
          <w:rFonts w:ascii="Times New Roman" w:eastAsia="Times New Roman" w:hAnsi="Times New Roman" w:cs="Times New Roman"/>
          <w:b/>
        </w:rPr>
        <w:t>. Антикорупційне застереження</w:t>
      </w:r>
    </w:p>
    <w:p w:rsidR="0049562C" w:rsidRDefault="0049562C" w:rsidP="0049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Default="00CF30AE" w:rsidP="0049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 w:firstLine="420"/>
        <w:jc w:val="both"/>
        <w:rPr>
          <w:rFonts w:ascii="Times New Roman" w:eastAsia="Times New Roman" w:hAnsi="Times New Roman" w:cs="Times New Roman"/>
        </w:rPr>
      </w:pPr>
      <w:r>
        <w:rPr>
          <w:rFonts w:ascii="Times New Roman" w:eastAsia="Times New Roman" w:hAnsi="Times New Roman" w:cs="Times New Roman"/>
        </w:rPr>
        <w:t>14</w:t>
      </w:r>
      <w:r w:rsidR="00333CBE">
        <w:rPr>
          <w:rFonts w:ascii="Times New Roman" w:eastAsia="Times New Roman" w:hAnsi="Times New Roman" w:cs="Times New Roman"/>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w:t>
      </w:r>
      <w:r w:rsidR="00333CBE">
        <w:rPr>
          <w:rFonts w:ascii="Times New Roman" w:eastAsia="Times New Roman" w:hAnsi="Times New Roman" w:cs="Times New Roman"/>
        </w:rPr>
        <w:lastRenderedPageBreak/>
        <w:t>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 w:firstLine="420"/>
        <w:jc w:val="both"/>
        <w:rPr>
          <w:rFonts w:ascii="Times New Roman" w:eastAsia="Times New Roman" w:hAnsi="Times New Roman" w:cs="Times New Roman"/>
        </w:rPr>
      </w:pPr>
      <w:r>
        <w:rPr>
          <w:rFonts w:ascii="Times New Roman" w:eastAsia="Times New Roman" w:hAnsi="Times New Roman" w:cs="Times New Roman"/>
        </w:rPr>
        <w:t>14</w:t>
      </w:r>
      <w:r w:rsidR="00333CBE">
        <w:rPr>
          <w:rFonts w:ascii="Times New Roman" w:eastAsia="Times New Roman" w:hAnsi="Times New Roman" w:cs="Times New Roman"/>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w:t>
      </w:r>
      <w:r w:rsidR="00333CBE">
        <w:rPr>
          <w:rFonts w:ascii="Times New Roman" w:eastAsia="Times New Roman" w:hAnsi="Times New Roman" w:cs="Times New Roman"/>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w:t>
      </w:r>
      <w:r w:rsidR="00333CBE">
        <w:rPr>
          <w:rFonts w:ascii="Times New Roman" w:eastAsia="Times New Roman" w:hAnsi="Times New Roman" w:cs="Times New Roman"/>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85CDB" w:rsidRDefault="00185CDB"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20"/>
        <w:jc w:val="center"/>
        <w:rPr>
          <w:rFonts w:ascii="Times New Roman" w:eastAsia="Times New Roman" w:hAnsi="Times New Roman" w:cs="Times New Roman"/>
          <w:b/>
        </w:rPr>
      </w:pPr>
      <w:r>
        <w:rPr>
          <w:rFonts w:ascii="Times New Roman" w:eastAsia="Times New Roman" w:hAnsi="Times New Roman" w:cs="Times New Roman"/>
          <w:b/>
        </w:rPr>
        <w:t>15</w:t>
      </w:r>
      <w:r w:rsidR="00333CBE">
        <w:rPr>
          <w:rFonts w:ascii="Times New Roman" w:eastAsia="Times New Roman" w:hAnsi="Times New Roman" w:cs="Times New Roman"/>
          <w:b/>
        </w:rPr>
        <w:t xml:space="preserve">. </w:t>
      </w:r>
      <w:r w:rsidR="00185CDB">
        <w:rPr>
          <w:rFonts w:ascii="Times New Roman" w:eastAsia="Times New Roman" w:hAnsi="Times New Roman" w:cs="Times New Roman"/>
          <w:b/>
        </w:rPr>
        <w:t>Додатки до договору</w:t>
      </w:r>
    </w:p>
    <w:p w:rsidR="00185CDB" w:rsidRDefault="00185CDB"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20"/>
        <w:jc w:val="center"/>
        <w:rPr>
          <w:rFonts w:ascii="Times New Roman" w:eastAsia="Times New Roman" w:hAnsi="Times New Roman" w:cs="Times New Roman"/>
          <w:b/>
        </w:rPr>
      </w:pP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Pr>
          <w:rFonts w:ascii="Times New Roman" w:eastAsia="Times New Roman" w:hAnsi="Times New Roman" w:cs="Times New Roman"/>
        </w:rPr>
        <w:t>15</w:t>
      </w:r>
      <w:r w:rsidR="00333CBE">
        <w:rPr>
          <w:rFonts w:ascii="Times New Roman" w:eastAsia="Times New Roman" w:hAnsi="Times New Roman" w:cs="Times New Roman"/>
        </w:rPr>
        <w:t>.1. Додатки до цього Договору, що є його невід’ємною частиною:</w:t>
      </w: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Pr>
          <w:rFonts w:ascii="Times New Roman" w:eastAsia="Times New Roman" w:hAnsi="Times New Roman" w:cs="Times New Roman"/>
        </w:rPr>
        <w:t>15</w:t>
      </w:r>
      <w:r w:rsidR="00333CBE">
        <w:rPr>
          <w:rFonts w:ascii="Times New Roman" w:eastAsia="Times New Roman" w:hAnsi="Times New Roman" w:cs="Times New Roman"/>
        </w:rPr>
        <w:t>.1.1.</w:t>
      </w:r>
      <w:r w:rsidR="006D0634">
        <w:rPr>
          <w:rFonts w:ascii="Times New Roman" w:eastAsia="Times New Roman" w:hAnsi="Times New Roman" w:cs="Times New Roman"/>
        </w:rPr>
        <w:t xml:space="preserve"> Додаток № 1: Заява</w:t>
      </w:r>
      <w:r w:rsidR="00AE4A12">
        <w:rPr>
          <w:rFonts w:ascii="Times New Roman" w:eastAsia="Times New Roman" w:hAnsi="Times New Roman" w:cs="Times New Roman"/>
        </w:rPr>
        <w:t xml:space="preserve">  </w:t>
      </w:r>
      <w:r w:rsidR="00AE4A12" w:rsidRPr="00D97B86">
        <w:rPr>
          <w:rFonts w:ascii="Times New Roman" w:eastAsia="Times New Roman" w:hAnsi="Times New Roman" w:cs="Times New Roman"/>
        </w:rPr>
        <w:t>до договору постачання електричної енергії споживач</w:t>
      </w:r>
      <w:r w:rsidR="00AE4A12">
        <w:rPr>
          <w:rFonts w:ascii="Times New Roman" w:eastAsia="Times New Roman" w:hAnsi="Times New Roman" w:cs="Times New Roman"/>
        </w:rPr>
        <w:t>у;</w:t>
      </w: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Pr>
          <w:rFonts w:ascii="Times New Roman" w:eastAsia="Times New Roman" w:hAnsi="Times New Roman" w:cs="Times New Roman"/>
        </w:rPr>
        <w:t>15</w:t>
      </w:r>
      <w:r w:rsidR="00333CBE">
        <w:rPr>
          <w:rFonts w:ascii="Times New Roman" w:eastAsia="Times New Roman" w:hAnsi="Times New Roman" w:cs="Times New Roman"/>
        </w:rPr>
        <w:t>.1.2 Додаток № 2: Комерційна пропозиція Постачальника;</w:t>
      </w: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Pr>
          <w:rFonts w:ascii="Times New Roman" w:eastAsia="Times New Roman" w:hAnsi="Times New Roman" w:cs="Times New Roman"/>
        </w:rPr>
        <w:t>15</w:t>
      </w:r>
      <w:r w:rsidR="00333CBE">
        <w:rPr>
          <w:rFonts w:ascii="Times New Roman" w:eastAsia="Times New Roman" w:hAnsi="Times New Roman" w:cs="Times New Roman"/>
        </w:rPr>
        <w:t>.1.3</w:t>
      </w:r>
      <w:r w:rsidR="00AE4A12">
        <w:rPr>
          <w:rFonts w:ascii="Times New Roman" w:eastAsia="Times New Roman" w:hAnsi="Times New Roman" w:cs="Times New Roman"/>
        </w:rPr>
        <w:t xml:space="preserve"> Додаток №3 : Прогнозований обсяг с</w:t>
      </w:r>
      <w:r w:rsidR="00185CDB">
        <w:rPr>
          <w:rFonts w:ascii="Times New Roman" w:eastAsia="Times New Roman" w:hAnsi="Times New Roman" w:cs="Times New Roman"/>
        </w:rPr>
        <w:t xml:space="preserve">поживання  електричної енергії </w:t>
      </w:r>
    </w:p>
    <w:p w:rsidR="00185CDB" w:rsidRDefault="00185CDB"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p>
    <w:p w:rsidR="00640197" w:rsidRDefault="00CF30A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16</w:t>
      </w:r>
      <w:r w:rsidR="00333CBE">
        <w:rPr>
          <w:rFonts w:ascii="Times New Roman" w:eastAsia="Times New Roman" w:hAnsi="Times New Roman" w:cs="Times New Roman"/>
          <w:b/>
        </w:rPr>
        <w:t xml:space="preserve">. </w:t>
      </w:r>
      <w:r w:rsidR="00185CDB">
        <w:rPr>
          <w:rFonts w:ascii="Times New Roman" w:eastAsia="Times New Roman" w:hAnsi="Times New Roman" w:cs="Times New Roman"/>
          <w:b/>
        </w:rPr>
        <w:t>Місцезнаходження та реквізити сторін</w:t>
      </w:r>
    </w:p>
    <w:p w:rsidR="00640197" w:rsidRDefault="00333CBE"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0"/>
        <w:rPr>
          <w:rFonts w:ascii="Times New Roman" w:eastAsia="Times New Roman" w:hAnsi="Times New Roman" w:cs="Times New Roman"/>
        </w:rPr>
      </w:pPr>
      <w:r>
        <w:rPr>
          <w:rFonts w:ascii="Times New Roman" w:eastAsia="Times New Roman" w:hAnsi="Times New Roman" w:cs="Times New Roman"/>
        </w:rPr>
        <w:t xml:space="preserve"> </w:t>
      </w:r>
    </w:p>
    <w:tbl>
      <w:tblPr>
        <w:tblW w:w="9600" w:type="dxa"/>
        <w:jc w:val="center"/>
        <w:tblLayout w:type="fixed"/>
        <w:tblLook w:val="0600" w:firstRow="0" w:lastRow="0" w:firstColumn="0" w:lastColumn="0" w:noHBand="1" w:noVBand="1"/>
      </w:tblPr>
      <w:tblGrid>
        <w:gridCol w:w="4755"/>
        <w:gridCol w:w="4845"/>
      </w:tblGrid>
      <w:tr w:rsidR="00185CDB" w:rsidRPr="00185CDB" w:rsidTr="00FC2AEF">
        <w:trPr>
          <w:jc w:val="center"/>
        </w:trPr>
        <w:tc>
          <w:tcPr>
            <w:tcW w:w="475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jc w:val="center"/>
              <w:rPr>
                <w:rFonts w:ascii="Times New Roman" w:eastAsia="Times New Roman" w:hAnsi="Times New Roman" w:cs="Times New Roman"/>
                <w:b/>
                <w:sz w:val="20"/>
                <w:szCs w:val="20"/>
              </w:rPr>
            </w:pPr>
            <w:r w:rsidRPr="00185CDB">
              <w:rPr>
                <w:rFonts w:ascii="Times New Roman" w:eastAsia="Times New Roman" w:hAnsi="Times New Roman" w:cs="Times New Roman"/>
                <w:b/>
                <w:sz w:val="20"/>
                <w:szCs w:val="20"/>
              </w:rPr>
              <w:t>ПОСТАЧАЛЬНИК</w:t>
            </w:r>
          </w:p>
          <w:p w:rsidR="00185CDB" w:rsidRPr="00185CDB" w:rsidRDefault="00185CDB" w:rsidP="00FC2AEF">
            <w:pPr>
              <w:widowControl w:val="0"/>
              <w:spacing w:line="240" w:lineRule="auto"/>
              <w:jc w:val="center"/>
              <w:rPr>
                <w:rFonts w:ascii="Times New Roman" w:eastAsia="Times New Roman" w:hAnsi="Times New Roman" w:cs="Times New Roman"/>
                <w:b/>
                <w:sz w:val="20"/>
                <w:szCs w:val="20"/>
              </w:rPr>
            </w:pPr>
            <w:r w:rsidRPr="00185CDB">
              <w:rPr>
                <w:rFonts w:ascii="Times New Roman" w:eastAsia="Times New Roman" w:hAnsi="Times New Roman" w:cs="Times New Roman"/>
                <w:b/>
                <w:sz w:val="20"/>
                <w:szCs w:val="20"/>
              </w:rPr>
              <w:t>____________________________</w:t>
            </w:r>
          </w:p>
        </w:tc>
        <w:tc>
          <w:tcPr>
            <w:tcW w:w="484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jc w:val="center"/>
              <w:rPr>
                <w:rFonts w:ascii="Times New Roman" w:eastAsia="Times New Roman" w:hAnsi="Times New Roman" w:cs="Times New Roman"/>
                <w:b/>
                <w:sz w:val="20"/>
                <w:szCs w:val="20"/>
              </w:rPr>
            </w:pPr>
            <w:r w:rsidRPr="00185CDB">
              <w:rPr>
                <w:rFonts w:ascii="Times New Roman" w:eastAsia="Times New Roman" w:hAnsi="Times New Roman" w:cs="Times New Roman"/>
                <w:b/>
                <w:sz w:val="20"/>
                <w:szCs w:val="20"/>
              </w:rPr>
              <w:t>СПОЖИВАЧ</w:t>
            </w:r>
          </w:p>
          <w:p w:rsidR="00185CDB" w:rsidRPr="00185CDB" w:rsidRDefault="00BF27EC" w:rsidP="00FC2AEF">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Тростянецький селищний комунальний центр культури та дозвілля</w:t>
            </w:r>
          </w:p>
        </w:tc>
      </w:tr>
      <w:tr w:rsidR="00185CDB" w:rsidRPr="00185CDB" w:rsidTr="00FC2AEF">
        <w:trPr>
          <w:jc w:val="center"/>
        </w:trPr>
        <w:tc>
          <w:tcPr>
            <w:tcW w:w="4755" w:type="dxa"/>
            <w:shd w:val="clear" w:color="auto" w:fill="auto"/>
            <w:tcMar>
              <w:top w:w="100" w:type="dxa"/>
              <w:left w:w="100" w:type="dxa"/>
              <w:bottom w:w="100" w:type="dxa"/>
              <w:right w:w="100" w:type="dxa"/>
            </w:tcMar>
          </w:tcPr>
          <w:p w:rsidR="00185CDB" w:rsidRPr="00185CDB" w:rsidRDefault="00185CDB" w:rsidP="00FC2AEF">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Місцезнаходження:</w:t>
            </w:r>
          </w:p>
        </w:tc>
        <w:tc>
          <w:tcPr>
            <w:tcW w:w="4845" w:type="dxa"/>
            <w:shd w:val="clear" w:color="auto" w:fill="auto"/>
            <w:tcMar>
              <w:top w:w="100" w:type="dxa"/>
              <w:left w:w="100" w:type="dxa"/>
              <w:bottom w:w="100" w:type="dxa"/>
              <w:right w:w="100" w:type="dxa"/>
            </w:tcMar>
          </w:tcPr>
          <w:p w:rsidR="00185CDB" w:rsidRPr="00185CDB" w:rsidRDefault="00185CDB" w:rsidP="00FE5568">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 xml:space="preserve">Місцезнаходження: вул. </w:t>
            </w:r>
            <w:proofErr w:type="spellStart"/>
            <w:r w:rsidR="00BF27EC">
              <w:rPr>
                <w:rFonts w:ascii="Times New Roman" w:eastAsia="Times New Roman" w:hAnsi="Times New Roman" w:cs="Times New Roman"/>
                <w:sz w:val="20"/>
                <w:szCs w:val="20"/>
              </w:rPr>
              <w:t>Собона</w:t>
            </w:r>
            <w:proofErr w:type="spellEnd"/>
            <w:r w:rsidRPr="00185CDB">
              <w:rPr>
                <w:rFonts w:ascii="Times New Roman" w:eastAsia="Times New Roman" w:hAnsi="Times New Roman" w:cs="Times New Roman"/>
                <w:sz w:val="20"/>
                <w:szCs w:val="20"/>
              </w:rPr>
              <w:t>,</w:t>
            </w:r>
            <w:r w:rsidR="00BF27EC">
              <w:rPr>
                <w:rFonts w:ascii="Times New Roman" w:eastAsia="Times New Roman" w:hAnsi="Times New Roman" w:cs="Times New Roman"/>
                <w:sz w:val="20"/>
                <w:szCs w:val="20"/>
              </w:rPr>
              <w:t xml:space="preserve"> 56</w:t>
            </w:r>
            <w:r w:rsidRPr="00185CDB">
              <w:rPr>
                <w:rFonts w:ascii="Times New Roman" w:eastAsia="Times New Roman" w:hAnsi="Times New Roman" w:cs="Times New Roman"/>
                <w:sz w:val="20"/>
                <w:szCs w:val="20"/>
              </w:rPr>
              <w:t xml:space="preserve"> </w:t>
            </w:r>
            <w:proofErr w:type="spellStart"/>
            <w:r w:rsidR="004158BB">
              <w:rPr>
                <w:rFonts w:ascii="Times New Roman" w:eastAsia="Times New Roman" w:hAnsi="Times New Roman" w:cs="Times New Roman"/>
                <w:sz w:val="20"/>
                <w:szCs w:val="20"/>
              </w:rPr>
              <w:t>смт</w:t>
            </w:r>
            <w:proofErr w:type="spellEnd"/>
            <w:r w:rsidR="004158BB">
              <w:rPr>
                <w:rFonts w:ascii="Times New Roman" w:eastAsia="Times New Roman" w:hAnsi="Times New Roman" w:cs="Times New Roman"/>
                <w:sz w:val="20"/>
                <w:szCs w:val="20"/>
              </w:rPr>
              <w:t xml:space="preserve"> </w:t>
            </w:r>
            <w:r w:rsidR="00BF27EC">
              <w:rPr>
                <w:rFonts w:ascii="Times New Roman" w:eastAsia="Times New Roman" w:hAnsi="Times New Roman" w:cs="Times New Roman"/>
                <w:sz w:val="20"/>
                <w:szCs w:val="20"/>
              </w:rPr>
              <w:t>Тростянець</w:t>
            </w:r>
            <w:r w:rsidR="004158BB">
              <w:rPr>
                <w:rFonts w:ascii="Times New Roman" w:eastAsia="Times New Roman" w:hAnsi="Times New Roman" w:cs="Times New Roman"/>
                <w:sz w:val="20"/>
                <w:szCs w:val="20"/>
              </w:rPr>
              <w:t xml:space="preserve">, </w:t>
            </w:r>
            <w:proofErr w:type="spellStart"/>
            <w:r w:rsidR="00FE5568">
              <w:rPr>
                <w:rFonts w:ascii="Times New Roman" w:eastAsia="Times New Roman" w:hAnsi="Times New Roman" w:cs="Times New Roman"/>
                <w:sz w:val="20"/>
                <w:szCs w:val="20"/>
              </w:rPr>
              <w:t>рн.Гайсинський</w:t>
            </w:r>
            <w:proofErr w:type="spellEnd"/>
            <w:r w:rsidR="00FE5568">
              <w:rPr>
                <w:rFonts w:ascii="Times New Roman" w:eastAsia="Times New Roman" w:hAnsi="Times New Roman" w:cs="Times New Roman"/>
                <w:sz w:val="20"/>
                <w:szCs w:val="20"/>
              </w:rPr>
              <w:t xml:space="preserve"> </w:t>
            </w:r>
            <w:proofErr w:type="spellStart"/>
            <w:r w:rsidR="004158BB">
              <w:rPr>
                <w:rFonts w:ascii="Times New Roman" w:eastAsia="Times New Roman" w:hAnsi="Times New Roman" w:cs="Times New Roman"/>
                <w:sz w:val="20"/>
                <w:szCs w:val="20"/>
              </w:rPr>
              <w:t>обл.</w:t>
            </w:r>
            <w:r w:rsidR="00FE5568">
              <w:rPr>
                <w:rFonts w:ascii="Times New Roman" w:eastAsia="Times New Roman" w:hAnsi="Times New Roman" w:cs="Times New Roman"/>
                <w:sz w:val="20"/>
                <w:szCs w:val="20"/>
              </w:rPr>
              <w:t>Вінницька</w:t>
            </w:r>
            <w:proofErr w:type="spellEnd"/>
            <w:r w:rsidR="004158BB">
              <w:rPr>
                <w:rFonts w:ascii="Times New Roman" w:eastAsia="Times New Roman" w:hAnsi="Times New Roman" w:cs="Times New Roman"/>
                <w:sz w:val="20"/>
                <w:szCs w:val="20"/>
              </w:rPr>
              <w:t xml:space="preserve"> </w:t>
            </w:r>
            <w:r w:rsidR="00FE5568">
              <w:rPr>
                <w:rFonts w:ascii="Times New Roman" w:eastAsia="Times New Roman" w:hAnsi="Times New Roman" w:cs="Times New Roman"/>
                <w:sz w:val="20"/>
                <w:szCs w:val="20"/>
              </w:rPr>
              <w:t>24300</w:t>
            </w:r>
          </w:p>
        </w:tc>
      </w:tr>
      <w:tr w:rsidR="00185CDB" w:rsidRPr="00185CDB" w:rsidTr="00FC2AEF">
        <w:trPr>
          <w:jc w:val="center"/>
        </w:trPr>
        <w:tc>
          <w:tcPr>
            <w:tcW w:w="475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Класифікація суб’єкта господарювання/система оподаткування:</w:t>
            </w:r>
          </w:p>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__________________________________</w:t>
            </w:r>
          </w:p>
        </w:tc>
        <w:tc>
          <w:tcPr>
            <w:tcW w:w="484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Класифікація суб’єкта господарювання:</w:t>
            </w:r>
          </w:p>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Неприбуткова установа</w:t>
            </w:r>
          </w:p>
        </w:tc>
      </w:tr>
      <w:tr w:rsidR="00185CDB" w:rsidRPr="00185CDB" w:rsidTr="00FC2AEF">
        <w:trPr>
          <w:jc w:val="center"/>
        </w:trPr>
        <w:tc>
          <w:tcPr>
            <w:tcW w:w="4755" w:type="dxa"/>
            <w:shd w:val="clear" w:color="auto" w:fill="auto"/>
            <w:tcMar>
              <w:top w:w="100" w:type="dxa"/>
              <w:left w:w="100" w:type="dxa"/>
              <w:bottom w:w="100" w:type="dxa"/>
              <w:right w:w="100" w:type="dxa"/>
            </w:tcMar>
          </w:tcPr>
          <w:p w:rsidR="00185CDB" w:rsidRPr="00185CDB" w:rsidRDefault="00185CDB" w:rsidP="00FC2AEF">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 xml:space="preserve">Банківські реквізити: </w:t>
            </w:r>
          </w:p>
          <w:p w:rsidR="00185CDB" w:rsidRPr="00185CDB" w:rsidRDefault="00185CDB" w:rsidP="00FC2AEF">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 xml:space="preserve">IBAN:UA_________________ </w:t>
            </w:r>
          </w:p>
        </w:tc>
        <w:tc>
          <w:tcPr>
            <w:tcW w:w="4845" w:type="dxa"/>
            <w:shd w:val="clear" w:color="auto" w:fill="auto"/>
            <w:tcMar>
              <w:top w:w="100" w:type="dxa"/>
              <w:left w:w="100" w:type="dxa"/>
              <w:bottom w:w="100" w:type="dxa"/>
              <w:right w:w="100" w:type="dxa"/>
            </w:tcMar>
          </w:tcPr>
          <w:p w:rsidR="00185CDB" w:rsidRPr="00185CDB" w:rsidRDefault="00185CDB" w:rsidP="00FC2AEF">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Банківські реквізити:</w:t>
            </w:r>
          </w:p>
          <w:p w:rsidR="00185CDB" w:rsidRPr="00185CDB" w:rsidRDefault="00185CDB" w:rsidP="00FC2AEF">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IBAN:UA_____________________________</w:t>
            </w:r>
          </w:p>
        </w:tc>
      </w:tr>
      <w:tr w:rsidR="00185CDB" w:rsidRPr="00185CDB" w:rsidTr="00FC2AEF">
        <w:trPr>
          <w:jc w:val="center"/>
        </w:trPr>
        <w:tc>
          <w:tcPr>
            <w:tcW w:w="475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в_________________</w:t>
            </w:r>
          </w:p>
        </w:tc>
        <w:tc>
          <w:tcPr>
            <w:tcW w:w="484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В ДКСУ м. Київ</w:t>
            </w:r>
          </w:p>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МФО 820172</w:t>
            </w:r>
          </w:p>
        </w:tc>
      </w:tr>
      <w:tr w:rsidR="00185CDB" w:rsidRPr="00185CDB" w:rsidTr="00FC2AEF">
        <w:trPr>
          <w:jc w:val="center"/>
        </w:trPr>
        <w:tc>
          <w:tcPr>
            <w:tcW w:w="475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Код ЄДРПОУ_______________</w:t>
            </w:r>
          </w:p>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ІПН________________________</w:t>
            </w:r>
          </w:p>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свідоцтво платника ПДВ________________</w:t>
            </w:r>
          </w:p>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e-</w:t>
            </w:r>
            <w:proofErr w:type="spellStart"/>
            <w:r w:rsidRPr="00185CDB">
              <w:rPr>
                <w:rFonts w:ascii="Times New Roman" w:eastAsia="Times New Roman" w:hAnsi="Times New Roman" w:cs="Times New Roman"/>
                <w:sz w:val="20"/>
                <w:szCs w:val="20"/>
              </w:rPr>
              <w:t>mail</w:t>
            </w:r>
            <w:proofErr w:type="spellEnd"/>
            <w:r w:rsidRPr="00185CDB">
              <w:rPr>
                <w:rFonts w:ascii="Times New Roman" w:eastAsia="Times New Roman" w:hAnsi="Times New Roman" w:cs="Times New Roman"/>
                <w:sz w:val="20"/>
                <w:szCs w:val="20"/>
              </w:rPr>
              <w:t>:_______________________________</w:t>
            </w:r>
          </w:p>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Тел._________________________________</w:t>
            </w:r>
          </w:p>
          <w:p w:rsidR="002D35B6" w:rsidRPr="00F32D02" w:rsidRDefault="002D35B6" w:rsidP="002D35B6">
            <w:pPr>
              <w:widowControl w:val="0"/>
              <w:spacing w:line="240" w:lineRule="auto"/>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_________________</w:t>
            </w:r>
            <w:r w:rsidRPr="00F32D02">
              <w:rPr>
                <w:rFonts w:ascii="Times New Roman" w:eastAsia="Times New Roman" w:hAnsi="Times New Roman" w:cs="Times New Roman"/>
                <w:sz w:val="20"/>
                <w:szCs w:val="20"/>
              </w:rPr>
              <w:t>______</w:t>
            </w:r>
          </w:p>
          <w:p w:rsidR="002D35B6" w:rsidRPr="00F32D02" w:rsidRDefault="002D35B6" w:rsidP="002D35B6">
            <w:pPr>
              <w:widowControl w:val="0"/>
              <w:spacing w:line="240" w:lineRule="auto"/>
              <w:rPr>
                <w:rFonts w:ascii="Times New Roman" w:eastAsia="Times New Roman" w:hAnsi="Times New Roman" w:cs="Times New Roman"/>
                <w:sz w:val="16"/>
                <w:szCs w:val="16"/>
              </w:rPr>
            </w:pPr>
            <w:r w:rsidRPr="00F32D02">
              <w:rPr>
                <w:rFonts w:ascii="Times New Roman" w:eastAsia="Times New Roman" w:hAnsi="Times New Roman" w:cs="Times New Roman"/>
                <w:sz w:val="16"/>
                <w:szCs w:val="16"/>
              </w:rPr>
              <w:t>(Посада)</w:t>
            </w:r>
          </w:p>
          <w:p w:rsidR="002D35B6" w:rsidRPr="00F32D02" w:rsidRDefault="002D35B6" w:rsidP="002D35B6">
            <w:pPr>
              <w:widowControl w:val="0"/>
              <w:spacing w:line="240" w:lineRule="auto"/>
              <w:rPr>
                <w:rFonts w:ascii="Times New Roman" w:eastAsia="Times New Roman" w:hAnsi="Times New Roman" w:cs="Times New Roman"/>
                <w:sz w:val="20"/>
                <w:szCs w:val="20"/>
              </w:rPr>
            </w:pPr>
          </w:p>
          <w:p w:rsidR="002D35B6" w:rsidRPr="00F32D02" w:rsidRDefault="002D35B6" w:rsidP="002D35B6">
            <w:pPr>
              <w:widowControl w:val="0"/>
              <w:spacing w:line="240" w:lineRule="auto"/>
              <w:rPr>
                <w:rFonts w:ascii="Times New Roman" w:eastAsia="Times New Roman" w:hAnsi="Times New Roman" w:cs="Times New Roman"/>
                <w:sz w:val="20"/>
                <w:szCs w:val="20"/>
              </w:rPr>
            </w:pPr>
          </w:p>
          <w:p w:rsidR="002D35B6" w:rsidRPr="00F32D02" w:rsidRDefault="002D35B6" w:rsidP="002D35B6">
            <w:pPr>
              <w:widowControl w:val="0"/>
              <w:spacing w:line="240" w:lineRule="auto"/>
              <w:rPr>
                <w:rFonts w:ascii="Times New Roman" w:eastAsia="Times New Roman" w:hAnsi="Times New Roman" w:cs="Times New Roman"/>
                <w:sz w:val="20"/>
                <w:szCs w:val="20"/>
              </w:rPr>
            </w:pPr>
          </w:p>
          <w:p w:rsidR="002D35B6" w:rsidRDefault="002D35B6" w:rsidP="002D35B6">
            <w:pPr>
              <w:widowControl w:val="0"/>
              <w:spacing w:line="240" w:lineRule="auto"/>
              <w:jc w:val="both"/>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___________</w:t>
            </w:r>
          </w:p>
          <w:p w:rsidR="00185CDB" w:rsidRPr="00185CDB" w:rsidRDefault="002D35B6" w:rsidP="002D35B6">
            <w:pPr>
              <w:widowControl w:val="0"/>
              <w:spacing w:line="240" w:lineRule="auto"/>
              <w:rPr>
                <w:rFonts w:ascii="Times New Roman" w:eastAsia="Times New Roman" w:hAnsi="Times New Roman" w:cs="Times New Roman"/>
                <w:sz w:val="20"/>
                <w:szCs w:val="20"/>
              </w:rPr>
            </w:pPr>
            <w:r w:rsidRPr="005D3FFA">
              <w:rPr>
                <w:rFonts w:ascii="Times New Roman" w:eastAsia="Times New Roman" w:hAnsi="Times New Roman" w:cs="Times New Roman"/>
                <w:sz w:val="16"/>
                <w:szCs w:val="16"/>
              </w:rPr>
              <w:t>(</w:t>
            </w:r>
            <w:r>
              <w:rPr>
                <w:rFonts w:ascii="Times New Roman" w:eastAsia="Times New Roman" w:hAnsi="Times New Roman" w:cs="Times New Roman"/>
                <w:sz w:val="16"/>
                <w:szCs w:val="16"/>
              </w:rPr>
              <w:t>Підпис, ініціали</w:t>
            </w:r>
            <w:r w:rsidRPr="005D3FFA">
              <w:rPr>
                <w:rFonts w:ascii="Times New Roman" w:eastAsia="Times New Roman" w:hAnsi="Times New Roman" w:cs="Times New Roman"/>
                <w:sz w:val="16"/>
                <w:szCs w:val="16"/>
              </w:rPr>
              <w:t>)</w:t>
            </w:r>
          </w:p>
        </w:tc>
        <w:tc>
          <w:tcPr>
            <w:tcW w:w="4845" w:type="dxa"/>
            <w:shd w:val="clear" w:color="auto" w:fill="auto"/>
            <w:tcMar>
              <w:top w:w="100" w:type="dxa"/>
              <w:left w:w="100" w:type="dxa"/>
              <w:bottom w:w="100" w:type="dxa"/>
              <w:right w:w="100" w:type="dxa"/>
            </w:tcMar>
          </w:tcPr>
          <w:p w:rsidR="00185CDB" w:rsidRPr="00185CDB" w:rsidRDefault="00185CDB" w:rsidP="00FC2AEF">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 xml:space="preserve">Код ЄДРПОУ </w:t>
            </w:r>
            <w:r w:rsidR="00FE5568">
              <w:rPr>
                <w:rFonts w:ascii="Times New Roman" w:eastAsia="Times New Roman" w:hAnsi="Times New Roman" w:cs="Times New Roman"/>
                <w:sz w:val="20"/>
                <w:szCs w:val="20"/>
              </w:rPr>
              <w:t>41722243</w:t>
            </w:r>
          </w:p>
          <w:p w:rsidR="00185CDB" w:rsidRPr="004158BB" w:rsidRDefault="00185CDB" w:rsidP="00FC2AEF">
            <w:pPr>
              <w:widowControl w:val="0"/>
              <w:spacing w:line="240" w:lineRule="auto"/>
              <w:rPr>
                <w:rFonts w:ascii="Times New Roman" w:eastAsia="Times New Roman" w:hAnsi="Times New Roman" w:cs="Times New Roman"/>
                <w:sz w:val="20"/>
                <w:szCs w:val="20"/>
                <w:lang w:val="en-US"/>
              </w:rPr>
            </w:pPr>
            <w:r w:rsidRPr="00185CDB">
              <w:rPr>
                <w:rFonts w:ascii="Times New Roman" w:eastAsia="Times New Roman" w:hAnsi="Times New Roman" w:cs="Times New Roman"/>
                <w:sz w:val="20"/>
                <w:szCs w:val="20"/>
              </w:rPr>
              <w:t>e-</w:t>
            </w:r>
            <w:proofErr w:type="spellStart"/>
            <w:r w:rsidRPr="00185CDB">
              <w:rPr>
                <w:rFonts w:ascii="Times New Roman" w:eastAsia="Times New Roman" w:hAnsi="Times New Roman" w:cs="Times New Roman"/>
                <w:sz w:val="20"/>
                <w:szCs w:val="20"/>
              </w:rPr>
              <w:t>mail</w:t>
            </w:r>
            <w:proofErr w:type="spellEnd"/>
            <w:r w:rsidRPr="00185CDB">
              <w:rPr>
                <w:rFonts w:ascii="Times New Roman" w:eastAsia="Times New Roman" w:hAnsi="Times New Roman" w:cs="Times New Roman"/>
                <w:sz w:val="20"/>
                <w:szCs w:val="20"/>
              </w:rPr>
              <w:t xml:space="preserve">: </w:t>
            </w:r>
            <w:hyperlink r:id="rId14" w:history="1">
              <w:r w:rsidR="00FE5568" w:rsidRPr="00C130C5">
                <w:rPr>
                  <w:rStyle w:val="a9"/>
                  <w:color w:val="auto"/>
                  <w:sz w:val="18"/>
                  <w:szCs w:val="18"/>
                  <w:lang w:val="en-US"/>
                </w:rPr>
                <w:t>trostskckd@ukr.net</w:t>
              </w:r>
            </w:hyperlink>
          </w:p>
          <w:p w:rsidR="00185CDB" w:rsidRPr="004158BB" w:rsidRDefault="00185CDB" w:rsidP="00FC2AEF">
            <w:pPr>
              <w:widowControl w:val="0"/>
              <w:spacing w:line="240" w:lineRule="auto"/>
              <w:rPr>
                <w:rFonts w:ascii="Times New Roman" w:eastAsia="Times New Roman" w:hAnsi="Times New Roman" w:cs="Times New Roman"/>
                <w:sz w:val="20"/>
                <w:szCs w:val="20"/>
                <w:lang w:val="en-US"/>
              </w:rPr>
            </w:pPr>
            <w:r w:rsidRPr="00185CDB">
              <w:rPr>
                <w:rFonts w:ascii="Times New Roman" w:eastAsia="Times New Roman" w:hAnsi="Times New Roman" w:cs="Times New Roman"/>
                <w:sz w:val="20"/>
                <w:szCs w:val="20"/>
              </w:rPr>
              <w:t xml:space="preserve">Тел. </w:t>
            </w:r>
            <w:r w:rsidR="00C130C5" w:rsidRPr="00C130C5">
              <w:rPr>
                <w:sz w:val="20"/>
                <w:szCs w:val="20"/>
                <w:lang w:val="en-US"/>
              </w:rPr>
              <w:t>+3 8097 011 74 45</w:t>
            </w:r>
          </w:p>
          <w:p w:rsidR="00185CDB" w:rsidRDefault="00185CDB" w:rsidP="00FC2AEF">
            <w:pPr>
              <w:widowControl w:val="0"/>
              <w:spacing w:line="240" w:lineRule="auto"/>
              <w:rPr>
                <w:rFonts w:ascii="Times New Roman" w:eastAsia="Times New Roman" w:hAnsi="Times New Roman" w:cs="Times New Roman"/>
                <w:sz w:val="20"/>
                <w:szCs w:val="20"/>
              </w:rPr>
            </w:pPr>
          </w:p>
          <w:p w:rsidR="001A425B" w:rsidRPr="00185CDB" w:rsidRDefault="001A425B" w:rsidP="00FC2AEF">
            <w:pPr>
              <w:widowControl w:val="0"/>
              <w:spacing w:line="240" w:lineRule="auto"/>
              <w:rPr>
                <w:rFonts w:ascii="Times New Roman" w:eastAsia="Times New Roman" w:hAnsi="Times New Roman" w:cs="Times New Roman"/>
                <w:sz w:val="20"/>
                <w:szCs w:val="20"/>
              </w:rPr>
            </w:pPr>
          </w:p>
          <w:p w:rsidR="002D35B6" w:rsidRPr="00F32D02" w:rsidRDefault="002D35B6" w:rsidP="002D35B6">
            <w:pPr>
              <w:widowControl w:val="0"/>
              <w:spacing w:line="240" w:lineRule="auto"/>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_________________</w:t>
            </w:r>
            <w:r w:rsidRPr="00F32D02">
              <w:rPr>
                <w:rFonts w:ascii="Times New Roman" w:eastAsia="Times New Roman" w:hAnsi="Times New Roman" w:cs="Times New Roman"/>
                <w:sz w:val="20"/>
                <w:szCs w:val="20"/>
              </w:rPr>
              <w:t>______</w:t>
            </w:r>
          </w:p>
          <w:p w:rsidR="002D35B6" w:rsidRPr="00F32D02" w:rsidRDefault="002D35B6" w:rsidP="002D35B6">
            <w:pPr>
              <w:widowControl w:val="0"/>
              <w:spacing w:line="240" w:lineRule="auto"/>
              <w:rPr>
                <w:rFonts w:ascii="Times New Roman" w:eastAsia="Times New Roman" w:hAnsi="Times New Roman" w:cs="Times New Roman"/>
                <w:sz w:val="16"/>
                <w:szCs w:val="16"/>
              </w:rPr>
            </w:pPr>
            <w:r w:rsidRPr="00F32D02">
              <w:rPr>
                <w:rFonts w:ascii="Times New Roman" w:eastAsia="Times New Roman" w:hAnsi="Times New Roman" w:cs="Times New Roman"/>
                <w:sz w:val="16"/>
                <w:szCs w:val="16"/>
              </w:rPr>
              <w:t>(Посада)</w:t>
            </w:r>
          </w:p>
          <w:p w:rsidR="002D35B6" w:rsidRPr="00F32D02" w:rsidRDefault="002D35B6" w:rsidP="002D35B6">
            <w:pPr>
              <w:widowControl w:val="0"/>
              <w:spacing w:line="240" w:lineRule="auto"/>
              <w:rPr>
                <w:rFonts w:ascii="Times New Roman" w:eastAsia="Times New Roman" w:hAnsi="Times New Roman" w:cs="Times New Roman"/>
                <w:sz w:val="20"/>
                <w:szCs w:val="20"/>
              </w:rPr>
            </w:pPr>
          </w:p>
          <w:p w:rsidR="002D35B6" w:rsidRPr="00F32D02" w:rsidRDefault="002D35B6" w:rsidP="002D35B6">
            <w:pPr>
              <w:widowControl w:val="0"/>
              <w:spacing w:line="240" w:lineRule="auto"/>
              <w:rPr>
                <w:rFonts w:ascii="Times New Roman" w:eastAsia="Times New Roman" w:hAnsi="Times New Roman" w:cs="Times New Roman"/>
                <w:sz w:val="20"/>
                <w:szCs w:val="20"/>
              </w:rPr>
            </w:pPr>
          </w:p>
          <w:p w:rsidR="002D35B6" w:rsidRPr="00F32D02" w:rsidRDefault="002D35B6" w:rsidP="002D35B6">
            <w:pPr>
              <w:widowControl w:val="0"/>
              <w:spacing w:line="240" w:lineRule="auto"/>
              <w:rPr>
                <w:rFonts w:ascii="Times New Roman" w:eastAsia="Times New Roman" w:hAnsi="Times New Roman" w:cs="Times New Roman"/>
                <w:sz w:val="20"/>
                <w:szCs w:val="20"/>
              </w:rPr>
            </w:pPr>
          </w:p>
          <w:p w:rsidR="002D35B6" w:rsidRDefault="002D35B6" w:rsidP="002D35B6">
            <w:pPr>
              <w:widowControl w:val="0"/>
              <w:spacing w:line="240" w:lineRule="auto"/>
              <w:jc w:val="both"/>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___________</w:t>
            </w:r>
          </w:p>
          <w:p w:rsidR="00185CDB" w:rsidRPr="00185CDB" w:rsidRDefault="002D35B6" w:rsidP="002D35B6">
            <w:pPr>
              <w:widowControl w:val="0"/>
              <w:spacing w:line="240" w:lineRule="auto"/>
              <w:rPr>
                <w:rFonts w:ascii="Times New Roman" w:eastAsia="Times New Roman" w:hAnsi="Times New Roman" w:cs="Times New Roman"/>
                <w:sz w:val="20"/>
                <w:szCs w:val="20"/>
              </w:rPr>
            </w:pPr>
            <w:r w:rsidRPr="005D3FFA">
              <w:rPr>
                <w:rFonts w:ascii="Times New Roman" w:eastAsia="Times New Roman" w:hAnsi="Times New Roman" w:cs="Times New Roman"/>
                <w:sz w:val="16"/>
                <w:szCs w:val="16"/>
              </w:rPr>
              <w:t>(</w:t>
            </w:r>
            <w:r>
              <w:rPr>
                <w:rFonts w:ascii="Times New Roman" w:eastAsia="Times New Roman" w:hAnsi="Times New Roman" w:cs="Times New Roman"/>
                <w:sz w:val="16"/>
                <w:szCs w:val="16"/>
              </w:rPr>
              <w:t>Підпис, ініціали</w:t>
            </w:r>
            <w:r w:rsidRPr="005D3FFA">
              <w:rPr>
                <w:rFonts w:ascii="Times New Roman" w:eastAsia="Times New Roman" w:hAnsi="Times New Roman" w:cs="Times New Roman"/>
                <w:sz w:val="16"/>
                <w:szCs w:val="16"/>
              </w:rPr>
              <w:t>)</w:t>
            </w:r>
          </w:p>
        </w:tc>
      </w:tr>
    </w:tbl>
    <w:p w:rsidR="00185CDB" w:rsidRDefault="00185CDB" w:rsidP="001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185CDB" w:rsidRDefault="00185CDB" w:rsidP="0066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imes New Roman" w:hAnsi="Times New Roman" w:cs="Times New Roman"/>
          <w:b/>
          <w:sz w:val="24"/>
          <w:szCs w:val="24"/>
        </w:rPr>
        <w:sectPr w:rsidR="00185CDB" w:rsidSect="00185CDB">
          <w:headerReference w:type="default" r:id="rId15"/>
          <w:footerReference w:type="default" r:id="rId16"/>
          <w:pgSz w:w="11909" w:h="16834"/>
          <w:pgMar w:top="567" w:right="1134" w:bottom="567" w:left="1701" w:header="720" w:footer="720" w:gutter="0"/>
          <w:pgNumType w:start="1"/>
          <w:cols w:space="720"/>
          <w:docGrid w:linePitch="299"/>
        </w:sectPr>
      </w:pPr>
    </w:p>
    <w:p w:rsidR="006D0634" w:rsidRPr="006D0634" w:rsidRDefault="006D0634" w:rsidP="0066066A">
      <w:pPr>
        <w:shd w:val="clear" w:color="auto" w:fill="FFFFFF"/>
        <w:spacing w:line="240" w:lineRule="auto"/>
        <w:rPr>
          <w:rFonts w:ascii="Calibri" w:eastAsia="Times New Roman" w:hAnsi="Calibri" w:cs="Calibri"/>
          <w:color w:val="000000"/>
        </w:rPr>
      </w:pPr>
      <w:r w:rsidRPr="006D0634">
        <w:rPr>
          <w:rFonts w:ascii="Times New Roman" w:eastAsia="Times New Roman" w:hAnsi="Times New Roman" w:cs="Times New Roman"/>
          <w:color w:val="000000"/>
        </w:rPr>
        <w:lastRenderedPageBreak/>
        <w:t>Додаток 1</w:t>
      </w:r>
    </w:p>
    <w:p w:rsidR="00AE5857" w:rsidRDefault="006D0634" w:rsidP="00AE5857">
      <w:pPr>
        <w:shd w:val="clear" w:color="auto" w:fill="FFFFFF"/>
        <w:spacing w:line="240" w:lineRule="auto"/>
        <w:ind w:left="5664"/>
        <w:jc w:val="right"/>
        <w:rPr>
          <w:rFonts w:ascii="Times New Roman" w:eastAsia="Times New Roman" w:hAnsi="Times New Roman" w:cs="Times New Roman"/>
          <w:color w:val="000000"/>
        </w:rPr>
      </w:pPr>
      <w:r w:rsidRPr="006D0634">
        <w:rPr>
          <w:rFonts w:ascii="Times New Roman" w:eastAsia="Times New Roman" w:hAnsi="Times New Roman" w:cs="Times New Roman"/>
          <w:color w:val="000000"/>
        </w:rPr>
        <w:t>до Договору про постачання електричної енергії споживачу</w:t>
      </w:r>
      <w:bookmarkStart w:id="1" w:name="_Hlk150940838"/>
      <w:r w:rsidR="00AE5857">
        <w:rPr>
          <w:rFonts w:ascii="Calibri" w:eastAsia="Times New Roman" w:hAnsi="Calibri" w:cs="Calibri"/>
          <w:color w:val="000000"/>
        </w:rPr>
        <w:t xml:space="preserve"> </w:t>
      </w:r>
      <w:r w:rsidRPr="006D0634">
        <w:rPr>
          <w:rFonts w:ascii="Times New Roman" w:eastAsia="Times New Roman" w:hAnsi="Times New Roman" w:cs="Times New Roman"/>
          <w:color w:val="000000"/>
        </w:rPr>
        <w:t xml:space="preserve">від </w:t>
      </w:r>
      <w:r w:rsidR="00AE5857">
        <w:rPr>
          <w:rFonts w:ascii="Times New Roman" w:eastAsia="Times New Roman" w:hAnsi="Times New Roman" w:cs="Times New Roman"/>
          <w:color w:val="000000"/>
        </w:rPr>
        <w:t>___</w:t>
      </w:r>
      <w:r w:rsidRPr="006D0634">
        <w:rPr>
          <w:rFonts w:ascii="Times New Roman" w:eastAsia="Times New Roman" w:hAnsi="Times New Roman" w:cs="Times New Roman"/>
          <w:color w:val="000000"/>
        </w:rPr>
        <w:t>___._</w:t>
      </w:r>
      <w:r w:rsidR="00AE5857">
        <w:rPr>
          <w:rFonts w:ascii="Times New Roman" w:eastAsia="Times New Roman" w:hAnsi="Times New Roman" w:cs="Times New Roman"/>
          <w:color w:val="000000"/>
        </w:rPr>
        <w:t>__________</w:t>
      </w:r>
      <w:r w:rsidRPr="006D0634">
        <w:rPr>
          <w:rFonts w:ascii="Times New Roman" w:eastAsia="Times New Roman" w:hAnsi="Times New Roman" w:cs="Times New Roman"/>
          <w:color w:val="000000"/>
        </w:rPr>
        <w:t>__.2023р.</w:t>
      </w:r>
      <w:bookmarkEnd w:id="1"/>
      <w:r w:rsidR="00AE5857">
        <w:rPr>
          <w:rFonts w:ascii="Times New Roman" w:eastAsia="Times New Roman" w:hAnsi="Times New Roman" w:cs="Times New Roman"/>
          <w:color w:val="000000"/>
        </w:rPr>
        <w:t xml:space="preserve"> </w:t>
      </w:r>
    </w:p>
    <w:p w:rsidR="00AE5857" w:rsidRDefault="00AE5857" w:rsidP="00AE5857">
      <w:pPr>
        <w:shd w:val="clear" w:color="auto" w:fill="FFFFFF"/>
        <w:spacing w:line="240" w:lineRule="auto"/>
        <w:ind w:left="5664"/>
        <w:jc w:val="right"/>
        <w:rPr>
          <w:rFonts w:ascii="Times New Roman" w:eastAsia="Times New Roman" w:hAnsi="Times New Roman" w:cs="Times New Roman"/>
          <w:color w:val="000000"/>
        </w:rPr>
      </w:pPr>
    </w:p>
    <w:p w:rsidR="006D0634" w:rsidRPr="006D0634" w:rsidRDefault="00AE5857" w:rsidP="00AE5857">
      <w:pPr>
        <w:shd w:val="clear" w:color="auto" w:fill="FFFFFF"/>
        <w:spacing w:line="240" w:lineRule="auto"/>
        <w:ind w:left="5664"/>
        <w:jc w:val="right"/>
        <w:rPr>
          <w:rFonts w:ascii="Calibri" w:eastAsia="Times New Roman" w:hAnsi="Calibri" w:cs="Calibri"/>
          <w:color w:val="000000"/>
        </w:rPr>
      </w:pPr>
      <w:r>
        <w:rPr>
          <w:rFonts w:ascii="Times New Roman" w:eastAsia="Times New Roman" w:hAnsi="Times New Roman" w:cs="Times New Roman"/>
          <w:color w:val="000000"/>
        </w:rPr>
        <w:t>№ _____________</w:t>
      </w:r>
    </w:p>
    <w:p w:rsidR="006D0634" w:rsidRPr="006D0634" w:rsidRDefault="006D0634" w:rsidP="006D0634">
      <w:pPr>
        <w:shd w:val="clear" w:color="auto" w:fill="FFFFFF"/>
        <w:spacing w:line="240" w:lineRule="auto"/>
        <w:jc w:val="center"/>
        <w:rPr>
          <w:rFonts w:ascii="Calibri" w:eastAsia="Times New Roman" w:hAnsi="Calibri" w:cs="Calibri"/>
          <w:color w:val="000000"/>
        </w:rPr>
      </w:pPr>
      <w:r w:rsidRPr="006D0634">
        <w:rPr>
          <w:rFonts w:ascii="Times New Roman" w:eastAsia="Times New Roman" w:hAnsi="Times New Roman" w:cs="Times New Roman"/>
          <w:b/>
          <w:bCs/>
          <w:color w:val="000000"/>
        </w:rPr>
        <w:t>ЗАЯВА</w:t>
      </w:r>
    </w:p>
    <w:p w:rsidR="006D0634" w:rsidRPr="006D0634" w:rsidRDefault="006D0634" w:rsidP="006D0634">
      <w:pPr>
        <w:shd w:val="clear" w:color="auto" w:fill="FFFFFF"/>
        <w:spacing w:line="240" w:lineRule="auto"/>
        <w:jc w:val="center"/>
        <w:rPr>
          <w:rFonts w:ascii="Calibri" w:eastAsia="Times New Roman" w:hAnsi="Calibri" w:cs="Calibri"/>
          <w:color w:val="000000"/>
        </w:rPr>
      </w:pPr>
      <w:r w:rsidRPr="006D0634">
        <w:rPr>
          <w:rFonts w:ascii="Times New Roman" w:eastAsia="Times New Roman" w:hAnsi="Times New Roman" w:cs="Times New Roman"/>
          <w:b/>
          <w:bCs/>
          <w:color w:val="000000"/>
        </w:rPr>
        <w:t>до договору про постачання електричної енергії споживачу</w:t>
      </w:r>
    </w:p>
    <w:p w:rsidR="006D0634" w:rsidRPr="006D0634" w:rsidRDefault="006D0634" w:rsidP="006D0634">
      <w:pPr>
        <w:shd w:val="clear" w:color="auto" w:fill="FFFFFF"/>
        <w:spacing w:line="240" w:lineRule="auto"/>
        <w:ind w:firstLine="709"/>
        <w:jc w:val="both"/>
        <w:rPr>
          <w:rFonts w:ascii="Calibri" w:eastAsia="Times New Roman" w:hAnsi="Calibri" w:cs="Calibri"/>
          <w:color w:val="000000"/>
        </w:rPr>
      </w:pPr>
      <w:r w:rsidRPr="006D0634">
        <w:rPr>
          <w:rFonts w:ascii="Times New Roman" w:eastAsia="Times New Roman" w:hAnsi="Times New Roman" w:cs="Times New Roman"/>
          <w:color w:val="000000"/>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Споживач ініціює укладення договору про постачання електричної енергії споживачу (далі – Договір) з такими нижченаведеними персоніфікованими даними.</w:t>
      </w:r>
    </w:p>
    <w:p w:rsidR="006D0634" w:rsidRDefault="006D0634" w:rsidP="006D0634">
      <w:pPr>
        <w:shd w:val="clear" w:color="auto" w:fill="FFFFFF"/>
        <w:spacing w:line="240" w:lineRule="auto"/>
        <w:ind w:firstLine="709"/>
        <w:jc w:val="both"/>
        <w:rPr>
          <w:rFonts w:ascii="Times New Roman" w:eastAsia="Times New Roman" w:hAnsi="Times New Roman" w:cs="Times New Roman"/>
          <w:b/>
          <w:bCs/>
          <w:color w:val="000000"/>
        </w:rPr>
      </w:pPr>
      <w:r w:rsidRPr="006D0634">
        <w:rPr>
          <w:rFonts w:ascii="Times New Roman" w:eastAsia="Times New Roman" w:hAnsi="Times New Roman" w:cs="Times New Roman"/>
          <w:b/>
          <w:bCs/>
          <w:color w:val="000000"/>
        </w:rPr>
        <w:t>Реквізити Споживача:</w:t>
      </w:r>
    </w:p>
    <w:p w:rsidR="00185CDB" w:rsidRPr="006D0634" w:rsidRDefault="00185CDB" w:rsidP="006D0634">
      <w:pPr>
        <w:shd w:val="clear" w:color="auto" w:fill="FFFFFF"/>
        <w:spacing w:line="240" w:lineRule="auto"/>
        <w:ind w:firstLine="709"/>
        <w:jc w:val="both"/>
        <w:rPr>
          <w:rFonts w:ascii="Calibri" w:eastAsia="Times New Roman" w:hAnsi="Calibri" w:cs="Calibri"/>
          <w:color w:val="000000"/>
        </w:rPr>
      </w:pPr>
    </w:p>
    <w:tbl>
      <w:tblPr>
        <w:tblW w:w="9204" w:type="dxa"/>
        <w:shd w:val="clear" w:color="auto" w:fill="FFFFFF"/>
        <w:tblCellMar>
          <w:left w:w="0" w:type="dxa"/>
          <w:right w:w="0" w:type="dxa"/>
        </w:tblCellMar>
        <w:tblLook w:val="04A0" w:firstRow="1" w:lastRow="0" w:firstColumn="1" w:lastColumn="0" w:noHBand="0" w:noVBand="1"/>
      </w:tblPr>
      <w:tblGrid>
        <w:gridCol w:w="426"/>
        <w:gridCol w:w="3284"/>
        <w:gridCol w:w="5494"/>
      </w:tblGrid>
      <w:tr w:rsidR="00185CDB" w:rsidRPr="008003BF" w:rsidTr="00185CDB">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1</w:t>
            </w:r>
          </w:p>
        </w:tc>
        <w:tc>
          <w:tcPr>
            <w:tcW w:w="32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Назва споживача</w:t>
            </w:r>
          </w:p>
        </w:tc>
        <w:tc>
          <w:tcPr>
            <w:tcW w:w="5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6223" w:rsidRDefault="00A86223" w:rsidP="00A86223">
            <w:pPr>
              <w:snapToGrid w:val="0"/>
              <w:rPr>
                <w:rFonts w:ascii="Times New Roman" w:hAnsi="Times New Roman" w:cs="Times New Roman"/>
              </w:rPr>
            </w:pPr>
            <w:r w:rsidRPr="002F47C0">
              <w:rPr>
                <w:rFonts w:ascii="Times New Roman" w:hAnsi="Times New Roman" w:cs="Times New Roman"/>
              </w:rPr>
              <w:t>Тростянецький селищний  комунальний центр культури та дозвілля</w:t>
            </w:r>
          </w:p>
          <w:p w:rsidR="00185CDB" w:rsidRPr="008003BF" w:rsidRDefault="00185CDB" w:rsidP="00FC2AEF">
            <w:pPr>
              <w:spacing w:line="240" w:lineRule="auto"/>
              <w:rPr>
                <w:rFonts w:ascii="Times New Roman" w:hAnsi="Times New Roman" w:cs="Times New Roman"/>
              </w:rPr>
            </w:pPr>
          </w:p>
        </w:tc>
      </w:tr>
      <w:tr w:rsidR="00185CDB" w:rsidRPr="008003BF"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2</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Код ЄДРПОУ</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247293">
            <w:pPr>
              <w:spacing w:line="240" w:lineRule="auto"/>
              <w:rPr>
                <w:rFonts w:ascii="Times New Roman" w:hAnsi="Times New Roman" w:cs="Times New Roman"/>
              </w:rPr>
            </w:pPr>
            <w:r w:rsidRPr="008003BF">
              <w:rPr>
                <w:rFonts w:ascii="Times New Roman" w:hAnsi="Times New Roman" w:cs="Times New Roman"/>
              </w:rPr>
              <w:t> </w:t>
            </w:r>
            <w:r w:rsidR="00A86223">
              <w:rPr>
                <w:rFonts w:ascii="Times New Roman" w:hAnsi="Times New Roman" w:cs="Times New Roman"/>
              </w:rPr>
              <w:t>41722243</w:t>
            </w:r>
          </w:p>
        </w:tc>
      </w:tr>
      <w:tr w:rsidR="00185CDB" w:rsidRPr="008003BF"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3</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ІПН</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 </w:t>
            </w:r>
          </w:p>
        </w:tc>
      </w:tr>
      <w:tr w:rsidR="00185CDB" w:rsidRPr="008003BF"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4</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Свідоцтво платника ПДВ (витяг з реєстру)</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 Не є платником ПДВ</w:t>
            </w:r>
          </w:p>
        </w:tc>
      </w:tr>
      <w:tr w:rsidR="00185CDB" w:rsidRPr="008003BF"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5</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Розрахунковий рахунок, установа банку, МФО</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IBAN:UA</w:t>
            </w:r>
          </w:p>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 МФО 820172, ДКСУ м. Київ</w:t>
            </w:r>
          </w:p>
        </w:tc>
      </w:tr>
      <w:tr w:rsidR="00185CDB" w:rsidRPr="008003BF" w:rsidTr="00185CDB">
        <w:trPr>
          <w:trHeight w:val="355"/>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6</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Юридична адреса</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247293">
            <w:pPr>
              <w:spacing w:line="240" w:lineRule="auto"/>
              <w:rPr>
                <w:rFonts w:ascii="Times New Roman" w:hAnsi="Times New Roman" w:cs="Times New Roman"/>
              </w:rPr>
            </w:pPr>
            <w:r w:rsidRPr="008003BF">
              <w:rPr>
                <w:rFonts w:ascii="Times New Roman" w:hAnsi="Times New Roman" w:cs="Times New Roman"/>
              </w:rPr>
              <w:t> </w:t>
            </w:r>
            <w:r w:rsidR="00BC03BE" w:rsidRPr="00185CDB">
              <w:rPr>
                <w:rFonts w:ascii="Times New Roman" w:eastAsia="Times New Roman" w:hAnsi="Times New Roman" w:cs="Times New Roman"/>
                <w:sz w:val="20"/>
                <w:szCs w:val="20"/>
              </w:rPr>
              <w:t xml:space="preserve">вул. </w:t>
            </w:r>
            <w:proofErr w:type="spellStart"/>
            <w:r w:rsidR="00BC03BE">
              <w:rPr>
                <w:rFonts w:ascii="Times New Roman" w:eastAsia="Times New Roman" w:hAnsi="Times New Roman" w:cs="Times New Roman"/>
                <w:sz w:val="20"/>
                <w:szCs w:val="20"/>
              </w:rPr>
              <w:t>Собона</w:t>
            </w:r>
            <w:proofErr w:type="spellEnd"/>
            <w:r w:rsidR="00BC03BE" w:rsidRPr="00185CDB">
              <w:rPr>
                <w:rFonts w:ascii="Times New Roman" w:eastAsia="Times New Roman" w:hAnsi="Times New Roman" w:cs="Times New Roman"/>
                <w:sz w:val="20"/>
                <w:szCs w:val="20"/>
              </w:rPr>
              <w:t>,</w:t>
            </w:r>
            <w:r w:rsidR="00BC03BE">
              <w:rPr>
                <w:rFonts w:ascii="Times New Roman" w:eastAsia="Times New Roman" w:hAnsi="Times New Roman" w:cs="Times New Roman"/>
                <w:sz w:val="20"/>
                <w:szCs w:val="20"/>
              </w:rPr>
              <w:t xml:space="preserve"> 56</w:t>
            </w:r>
            <w:r w:rsidR="00BC03BE" w:rsidRPr="00185CDB">
              <w:rPr>
                <w:rFonts w:ascii="Times New Roman" w:eastAsia="Times New Roman" w:hAnsi="Times New Roman" w:cs="Times New Roman"/>
                <w:sz w:val="20"/>
                <w:szCs w:val="20"/>
              </w:rPr>
              <w:t xml:space="preserve"> </w:t>
            </w:r>
            <w:proofErr w:type="spellStart"/>
            <w:r w:rsidR="00BC03BE">
              <w:rPr>
                <w:rFonts w:ascii="Times New Roman" w:eastAsia="Times New Roman" w:hAnsi="Times New Roman" w:cs="Times New Roman"/>
                <w:sz w:val="20"/>
                <w:szCs w:val="20"/>
              </w:rPr>
              <w:t>смт</w:t>
            </w:r>
            <w:proofErr w:type="spellEnd"/>
            <w:r w:rsidR="00BC03BE">
              <w:rPr>
                <w:rFonts w:ascii="Times New Roman" w:eastAsia="Times New Roman" w:hAnsi="Times New Roman" w:cs="Times New Roman"/>
                <w:sz w:val="20"/>
                <w:szCs w:val="20"/>
              </w:rPr>
              <w:t xml:space="preserve"> Тростянець, </w:t>
            </w:r>
            <w:proofErr w:type="spellStart"/>
            <w:r w:rsidR="00BC03BE">
              <w:rPr>
                <w:rFonts w:ascii="Times New Roman" w:eastAsia="Times New Roman" w:hAnsi="Times New Roman" w:cs="Times New Roman"/>
                <w:sz w:val="20"/>
                <w:szCs w:val="20"/>
              </w:rPr>
              <w:t>рн.Гайсинський</w:t>
            </w:r>
            <w:proofErr w:type="spellEnd"/>
            <w:r w:rsidR="00BC03BE">
              <w:rPr>
                <w:rFonts w:ascii="Times New Roman" w:eastAsia="Times New Roman" w:hAnsi="Times New Roman" w:cs="Times New Roman"/>
                <w:sz w:val="20"/>
                <w:szCs w:val="20"/>
              </w:rPr>
              <w:t xml:space="preserve"> </w:t>
            </w:r>
            <w:proofErr w:type="spellStart"/>
            <w:r w:rsidR="00BC03BE">
              <w:rPr>
                <w:rFonts w:ascii="Times New Roman" w:eastAsia="Times New Roman" w:hAnsi="Times New Roman" w:cs="Times New Roman"/>
                <w:sz w:val="20"/>
                <w:szCs w:val="20"/>
              </w:rPr>
              <w:t>обл.Вінницька</w:t>
            </w:r>
            <w:proofErr w:type="spellEnd"/>
            <w:r w:rsidR="00BC03BE">
              <w:rPr>
                <w:rFonts w:ascii="Times New Roman" w:eastAsia="Times New Roman" w:hAnsi="Times New Roman" w:cs="Times New Roman"/>
                <w:sz w:val="20"/>
                <w:szCs w:val="20"/>
              </w:rPr>
              <w:t xml:space="preserve"> 24300</w:t>
            </w:r>
          </w:p>
        </w:tc>
      </w:tr>
      <w:tr w:rsidR="00185CDB" w:rsidRPr="008003BF"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7</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Адреса для листування</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03BE" w:rsidRDefault="00BC03BE" w:rsidP="00FC2AEF">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 xml:space="preserve">вул. </w:t>
            </w:r>
            <w:proofErr w:type="spellStart"/>
            <w:r>
              <w:rPr>
                <w:rFonts w:ascii="Times New Roman" w:eastAsia="Times New Roman" w:hAnsi="Times New Roman" w:cs="Times New Roman"/>
                <w:sz w:val="20"/>
                <w:szCs w:val="20"/>
              </w:rPr>
              <w:t>Собона</w:t>
            </w:r>
            <w:proofErr w:type="spellEnd"/>
            <w:r w:rsidRPr="00185CD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56</w:t>
            </w:r>
            <w:r w:rsidRPr="00185CDB">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смт</w:t>
            </w:r>
            <w:proofErr w:type="spellEnd"/>
            <w:r>
              <w:rPr>
                <w:rFonts w:ascii="Times New Roman" w:eastAsia="Times New Roman" w:hAnsi="Times New Roman" w:cs="Times New Roman"/>
                <w:sz w:val="20"/>
                <w:szCs w:val="20"/>
              </w:rPr>
              <w:t xml:space="preserve"> Тростянець, </w:t>
            </w:r>
            <w:proofErr w:type="spellStart"/>
            <w:r>
              <w:rPr>
                <w:rFonts w:ascii="Times New Roman" w:eastAsia="Times New Roman" w:hAnsi="Times New Roman" w:cs="Times New Roman"/>
                <w:sz w:val="20"/>
                <w:szCs w:val="20"/>
              </w:rPr>
              <w:t>рн.Гайсинський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обл.Вінницька</w:t>
            </w:r>
            <w:proofErr w:type="spellEnd"/>
            <w:r>
              <w:rPr>
                <w:rFonts w:ascii="Times New Roman" w:eastAsia="Times New Roman" w:hAnsi="Times New Roman" w:cs="Times New Roman"/>
                <w:sz w:val="20"/>
                <w:szCs w:val="20"/>
              </w:rPr>
              <w:t xml:space="preserve"> 24300</w:t>
            </w:r>
          </w:p>
          <w:p w:rsidR="00185CDB" w:rsidRPr="00BC03BE" w:rsidRDefault="00185CDB" w:rsidP="00BC03BE">
            <w:pPr>
              <w:widowControl w:val="0"/>
              <w:spacing w:line="240" w:lineRule="auto"/>
              <w:rPr>
                <w:rFonts w:ascii="Times New Roman" w:eastAsia="Times New Roman" w:hAnsi="Times New Roman" w:cs="Times New Roman"/>
                <w:sz w:val="20"/>
                <w:szCs w:val="20"/>
                <w:lang w:val="en-US"/>
              </w:rPr>
            </w:pPr>
            <w:r w:rsidRPr="008003BF">
              <w:rPr>
                <w:rFonts w:ascii="Times New Roman" w:hAnsi="Times New Roman" w:cs="Times New Roman"/>
              </w:rPr>
              <w:t xml:space="preserve">Електронна пошта : </w:t>
            </w:r>
            <w:r w:rsidR="00BC03BE" w:rsidRPr="00185CDB">
              <w:rPr>
                <w:rFonts w:ascii="Times New Roman" w:eastAsia="Times New Roman" w:hAnsi="Times New Roman" w:cs="Times New Roman"/>
                <w:sz w:val="20"/>
                <w:szCs w:val="20"/>
              </w:rPr>
              <w:t>e-</w:t>
            </w:r>
            <w:proofErr w:type="spellStart"/>
            <w:r w:rsidR="00BC03BE" w:rsidRPr="00185CDB">
              <w:rPr>
                <w:rFonts w:ascii="Times New Roman" w:eastAsia="Times New Roman" w:hAnsi="Times New Roman" w:cs="Times New Roman"/>
                <w:sz w:val="20"/>
                <w:szCs w:val="20"/>
              </w:rPr>
              <w:t>mail</w:t>
            </w:r>
            <w:proofErr w:type="spellEnd"/>
            <w:r w:rsidR="00BC03BE" w:rsidRPr="00185CDB">
              <w:rPr>
                <w:rFonts w:ascii="Times New Roman" w:eastAsia="Times New Roman" w:hAnsi="Times New Roman" w:cs="Times New Roman"/>
                <w:sz w:val="20"/>
                <w:szCs w:val="20"/>
              </w:rPr>
              <w:t xml:space="preserve">: </w:t>
            </w:r>
            <w:hyperlink r:id="rId17" w:history="1">
              <w:r w:rsidR="00BC03BE" w:rsidRPr="00C130C5">
                <w:rPr>
                  <w:rStyle w:val="a9"/>
                  <w:color w:val="auto"/>
                  <w:sz w:val="18"/>
                  <w:szCs w:val="18"/>
                  <w:lang w:val="en-US"/>
                </w:rPr>
                <w:t>trostskckd</w:t>
              </w:r>
              <w:r w:rsidR="00BC03BE" w:rsidRPr="00BC03BE">
                <w:rPr>
                  <w:rStyle w:val="a9"/>
                  <w:color w:val="auto"/>
                  <w:sz w:val="18"/>
                  <w:szCs w:val="18"/>
                  <w:lang w:val="ru-RU"/>
                </w:rPr>
                <w:t>@</w:t>
              </w:r>
              <w:r w:rsidR="00BC03BE" w:rsidRPr="00C130C5">
                <w:rPr>
                  <w:rStyle w:val="a9"/>
                  <w:color w:val="auto"/>
                  <w:sz w:val="18"/>
                  <w:szCs w:val="18"/>
                  <w:lang w:val="en-US"/>
                </w:rPr>
                <w:t>ukr</w:t>
              </w:r>
              <w:r w:rsidR="00BC03BE" w:rsidRPr="00BC03BE">
                <w:rPr>
                  <w:rStyle w:val="a9"/>
                  <w:color w:val="auto"/>
                  <w:sz w:val="18"/>
                  <w:szCs w:val="18"/>
                  <w:lang w:val="ru-RU"/>
                </w:rPr>
                <w:t>.</w:t>
              </w:r>
              <w:r w:rsidR="00BC03BE" w:rsidRPr="00C130C5">
                <w:rPr>
                  <w:rStyle w:val="a9"/>
                  <w:color w:val="auto"/>
                  <w:sz w:val="18"/>
                  <w:szCs w:val="18"/>
                  <w:lang w:val="en-US"/>
                </w:rPr>
                <w:t>net</w:t>
              </w:r>
            </w:hyperlink>
          </w:p>
          <w:p w:rsidR="00FC2AEF" w:rsidRPr="008003BF" w:rsidRDefault="00FC2AEF" w:rsidP="00FC2AEF">
            <w:pPr>
              <w:spacing w:line="240" w:lineRule="auto"/>
              <w:rPr>
                <w:rFonts w:ascii="Times New Roman" w:hAnsi="Times New Roman" w:cs="Times New Roman"/>
              </w:rPr>
            </w:pPr>
            <w:r>
              <w:rPr>
                <w:rFonts w:ascii="Times New Roman" w:hAnsi="Times New Roman" w:cs="Times New Roman"/>
              </w:rPr>
              <w:t xml:space="preserve">Роб. Тел. </w:t>
            </w:r>
            <w:r w:rsidR="00247293" w:rsidRPr="00251089">
              <w:rPr>
                <w:rFonts w:ascii="Times New Roman" w:eastAsia="Times New Roman" w:hAnsi="Times New Roman" w:cs="Times New Roman"/>
                <w:lang w:val="ru-RU"/>
              </w:rPr>
              <w:t>+</w:t>
            </w:r>
            <w:r w:rsidR="00BC03BE" w:rsidRPr="00C130C5">
              <w:rPr>
                <w:sz w:val="20"/>
                <w:szCs w:val="20"/>
                <w:lang w:val="en-US"/>
              </w:rPr>
              <w:t>+3 8097 011 74 45</w:t>
            </w:r>
          </w:p>
          <w:p w:rsidR="00185CDB" w:rsidRPr="008003BF" w:rsidRDefault="00185CDB" w:rsidP="00247293">
            <w:pPr>
              <w:spacing w:line="240" w:lineRule="auto"/>
              <w:rPr>
                <w:rFonts w:ascii="Times New Roman" w:hAnsi="Times New Roman" w:cs="Times New Roman"/>
              </w:rPr>
            </w:pPr>
          </w:p>
        </w:tc>
      </w:tr>
      <w:tr w:rsidR="00185CDB" w:rsidRPr="008003BF"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8</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8003BF" w:rsidRDefault="00185CDB" w:rsidP="00FC2AEF">
            <w:pPr>
              <w:spacing w:line="240" w:lineRule="auto"/>
              <w:rPr>
                <w:rFonts w:ascii="Times New Roman" w:hAnsi="Times New Roman" w:cs="Times New Roman"/>
              </w:rPr>
            </w:pPr>
            <w:r w:rsidRPr="008003BF">
              <w:rPr>
                <w:rFonts w:ascii="Times New Roman" w:hAnsi="Times New Roman" w:cs="Times New Roman"/>
              </w:rPr>
              <w:t>Найменування Оператора, з яким Споживач уклав договір розподілу електричної енергії</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066A" w:rsidRPr="00CF0BC2" w:rsidRDefault="00185CDB" w:rsidP="0066066A">
            <w:pPr>
              <w:tabs>
                <w:tab w:val="left" w:pos="993"/>
              </w:tabs>
              <w:ind w:left="137" w:right="-567"/>
              <w:rPr>
                <w:rFonts w:ascii="Times New Roman" w:hAnsi="Times New Roman" w:cs="Times New Roman"/>
                <w:b/>
                <w:color w:val="000000"/>
              </w:rPr>
            </w:pPr>
            <w:r w:rsidRPr="008003BF">
              <w:rPr>
                <w:rFonts w:ascii="Times New Roman" w:hAnsi="Times New Roman" w:cs="Times New Roman"/>
              </w:rPr>
              <w:t> </w:t>
            </w:r>
            <w:r w:rsidR="0066066A" w:rsidRPr="00CF0BC2">
              <w:rPr>
                <w:rFonts w:ascii="Times New Roman" w:hAnsi="Times New Roman" w:cs="Times New Roman"/>
                <w:b/>
                <w:color w:val="000000"/>
              </w:rPr>
              <w:t>АТ «ВІННИЦЯОБЛЕНЕРГО»</w:t>
            </w:r>
          </w:p>
          <w:p w:rsidR="00185CDB" w:rsidRPr="008003BF" w:rsidRDefault="00185CDB" w:rsidP="00FC2AEF">
            <w:pPr>
              <w:spacing w:line="240" w:lineRule="auto"/>
              <w:rPr>
                <w:rFonts w:ascii="Times New Roman" w:hAnsi="Times New Roman" w:cs="Times New Roman"/>
              </w:rPr>
            </w:pPr>
          </w:p>
          <w:p w:rsidR="00185CDB" w:rsidRPr="008003BF" w:rsidRDefault="00185CDB" w:rsidP="00FC2AEF">
            <w:pPr>
              <w:spacing w:line="240" w:lineRule="auto"/>
              <w:rPr>
                <w:rFonts w:ascii="Times New Roman" w:hAnsi="Times New Roman" w:cs="Times New Roman"/>
              </w:rPr>
            </w:pPr>
          </w:p>
        </w:tc>
      </w:tr>
    </w:tbl>
    <w:p w:rsidR="00B40AB1" w:rsidRPr="007B4935" w:rsidRDefault="00B40AB1" w:rsidP="00B40AB1">
      <w:pPr>
        <w:shd w:val="clear" w:color="auto" w:fill="FFFFFF"/>
        <w:jc w:val="both"/>
        <w:rPr>
          <w:rFonts w:ascii="Times New Roman" w:eastAsia="Times New Roman" w:hAnsi="Times New Roman" w:cs="Times New Roman"/>
          <w:b/>
          <w:bCs/>
          <w:lang w:eastAsia="ru-RU"/>
        </w:rPr>
      </w:pPr>
      <w:bookmarkStart w:id="2" w:name="_Hlk5004265771"/>
      <w:bookmarkStart w:id="3" w:name="_Hlk5004217001"/>
      <w:bookmarkEnd w:id="2"/>
      <w:bookmarkEnd w:id="3"/>
    </w:p>
    <w:p w:rsidR="006D0634" w:rsidRPr="006D0634" w:rsidRDefault="006D0634" w:rsidP="00984DBD">
      <w:pPr>
        <w:shd w:val="clear" w:color="auto" w:fill="FFFFFF"/>
        <w:spacing w:before="100" w:beforeAutospacing="1" w:after="100" w:afterAutospacing="1" w:line="240" w:lineRule="auto"/>
        <w:rPr>
          <w:rFonts w:ascii="Calibri" w:eastAsia="Times New Roman" w:hAnsi="Calibri" w:cs="Calibri"/>
          <w:b/>
          <w:i/>
          <w:color w:val="000000"/>
        </w:rPr>
      </w:pPr>
      <w:r w:rsidRPr="006D0634">
        <w:rPr>
          <w:rFonts w:eastAsia="Times New Roman"/>
          <w:color w:val="000000"/>
          <w:sz w:val="21"/>
          <w:szCs w:val="21"/>
        </w:rPr>
        <w:t> </w:t>
      </w:r>
      <w:r w:rsidRPr="006D0634">
        <w:rPr>
          <w:rFonts w:ascii="Times New Roman" w:eastAsia="Times New Roman" w:hAnsi="Times New Roman" w:cs="Times New Roman"/>
          <w:b/>
          <w:i/>
          <w:color w:val="000000"/>
        </w:rPr>
        <w:t>Початок по</w:t>
      </w:r>
      <w:r w:rsidR="00984DBD" w:rsidRPr="00984DBD">
        <w:rPr>
          <w:rFonts w:ascii="Times New Roman" w:eastAsia="Times New Roman" w:hAnsi="Times New Roman" w:cs="Times New Roman"/>
          <w:b/>
          <w:i/>
          <w:color w:val="000000"/>
        </w:rPr>
        <w:t xml:space="preserve">стачання з </w:t>
      </w:r>
      <w:r w:rsidR="00984DBD">
        <w:rPr>
          <w:rFonts w:ascii="Times New Roman" w:eastAsia="Times New Roman" w:hAnsi="Times New Roman" w:cs="Times New Roman"/>
          <w:b/>
          <w:i/>
          <w:color w:val="000000"/>
        </w:rPr>
        <w:t>«</w:t>
      </w:r>
      <w:r w:rsidR="00984DBD" w:rsidRPr="00984DBD">
        <w:rPr>
          <w:rFonts w:ascii="Times New Roman" w:eastAsia="Times New Roman" w:hAnsi="Times New Roman" w:cs="Times New Roman"/>
          <w:b/>
          <w:i/>
          <w:color w:val="000000"/>
        </w:rPr>
        <w:t>01</w:t>
      </w:r>
      <w:r w:rsidR="00984DBD">
        <w:rPr>
          <w:rFonts w:ascii="Times New Roman" w:eastAsia="Times New Roman" w:hAnsi="Times New Roman" w:cs="Times New Roman"/>
          <w:b/>
          <w:i/>
          <w:color w:val="000000"/>
        </w:rPr>
        <w:t>»</w:t>
      </w:r>
      <w:r w:rsidR="00984DBD" w:rsidRPr="00984DBD">
        <w:rPr>
          <w:rFonts w:ascii="Times New Roman" w:eastAsia="Times New Roman" w:hAnsi="Times New Roman" w:cs="Times New Roman"/>
          <w:b/>
          <w:i/>
          <w:color w:val="000000"/>
        </w:rPr>
        <w:t xml:space="preserve"> січня 2024 року </w:t>
      </w:r>
      <w:r w:rsidR="00984DBD">
        <w:rPr>
          <w:rFonts w:ascii="Times New Roman" w:eastAsia="Times New Roman" w:hAnsi="Times New Roman" w:cs="Times New Roman"/>
          <w:b/>
          <w:i/>
          <w:color w:val="000000"/>
        </w:rPr>
        <w:t>.</w:t>
      </w:r>
    </w:p>
    <w:p w:rsidR="006D0634" w:rsidRDefault="006D0634" w:rsidP="006D0634">
      <w:pPr>
        <w:shd w:val="clear" w:color="auto" w:fill="FFFFFF"/>
        <w:spacing w:line="240" w:lineRule="auto"/>
        <w:ind w:firstLine="709"/>
        <w:jc w:val="both"/>
        <w:rPr>
          <w:rFonts w:ascii="Times New Roman" w:eastAsia="Times New Roman" w:hAnsi="Times New Roman" w:cs="Times New Roman"/>
          <w:color w:val="000000"/>
        </w:rPr>
      </w:pPr>
      <w:r w:rsidRPr="006D0634">
        <w:rPr>
          <w:rFonts w:ascii="Times New Roman" w:eastAsia="Times New Roman" w:hAnsi="Times New Roman" w:cs="Times New Roman"/>
          <w:b/>
          <w:bCs/>
          <w:color w:val="000000"/>
        </w:rPr>
        <w:t>Додаток: </w:t>
      </w:r>
      <w:r w:rsidRPr="006D0634">
        <w:rPr>
          <w:rFonts w:ascii="Times New Roman" w:eastAsia="Times New Roman" w:hAnsi="Times New Roman" w:cs="Times New Roman"/>
          <w:color w:val="000000"/>
        </w:rPr>
        <w:t>Перелік точок комерційного обліку за об’єктами Споживача</w:t>
      </w:r>
      <w:r w:rsidR="001A425B">
        <w:rPr>
          <w:rFonts w:ascii="Times New Roman" w:eastAsia="Times New Roman" w:hAnsi="Times New Roman" w:cs="Times New Roman"/>
          <w:color w:val="000000"/>
        </w:rPr>
        <w:t>, адрес</w:t>
      </w:r>
      <w:r w:rsidR="00ED3BC2">
        <w:rPr>
          <w:rFonts w:ascii="Times New Roman" w:eastAsia="Times New Roman" w:hAnsi="Times New Roman" w:cs="Times New Roman"/>
          <w:color w:val="000000"/>
        </w:rPr>
        <w:t xml:space="preserve"> об’єкта, </w:t>
      </w:r>
      <w:r w:rsidR="00ED3BC2">
        <w:rPr>
          <w:rFonts w:ascii="Times New Roman" w:eastAsia="Times New Roman" w:hAnsi="Times New Roman" w:cs="Times New Roman"/>
          <w:color w:val="000000"/>
          <w:lang w:val="en-US"/>
        </w:rPr>
        <w:t>EIC</w:t>
      </w:r>
      <w:r w:rsidR="00ED3BC2" w:rsidRPr="00ED3BC2">
        <w:rPr>
          <w:rFonts w:ascii="Times New Roman" w:eastAsia="Times New Roman" w:hAnsi="Times New Roman" w:cs="Times New Roman"/>
          <w:color w:val="000000"/>
          <w:lang w:val="ru-RU"/>
        </w:rPr>
        <w:t>-</w:t>
      </w:r>
      <w:r w:rsidR="00ED3BC2">
        <w:rPr>
          <w:rFonts w:ascii="Times New Roman" w:eastAsia="Times New Roman" w:hAnsi="Times New Roman" w:cs="Times New Roman"/>
          <w:color w:val="000000"/>
          <w:lang w:val="ru-RU"/>
        </w:rPr>
        <w:t>код точки</w:t>
      </w:r>
      <w:bookmarkStart w:id="4" w:name="n404"/>
      <w:bookmarkEnd w:id="4"/>
      <w:r w:rsidR="00ED3BC2">
        <w:rPr>
          <w:rFonts w:ascii="Times New Roman" w:eastAsia="Times New Roman" w:hAnsi="Times New Roman" w:cs="Times New Roman"/>
          <w:color w:val="000000"/>
        </w:rPr>
        <w:t>:</w:t>
      </w:r>
    </w:p>
    <w:p w:rsidR="00FE6556" w:rsidRDefault="00FE6556" w:rsidP="006D0634">
      <w:pPr>
        <w:shd w:val="clear" w:color="auto" w:fill="FFFFFF"/>
        <w:spacing w:line="240" w:lineRule="auto"/>
        <w:ind w:firstLine="709"/>
        <w:jc w:val="both"/>
        <w:rPr>
          <w:rFonts w:ascii="Times New Roman" w:eastAsia="Times New Roman" w:hAnsi="Times New Roman" w:cs="Times New Roman"/>
          <w:color w:val="000000"/>
        </w:rPr>
      </w:pPr>
    </w:p>
    <w:p w:rsidR="00FE6556" w:rsidRDefault="00FE6556" w:rsidP="006D0634">
      <w:pPr>
        <w:shd w:val="clear" w:color="auto" w:fill="FFFFFF"/>
        <w:spacing w:line="240" w:lineRule="auto"/>
        <w:ind w:firstLine="709"/>
        <w:jc w:val="both"/>
        <w:rPr>
          <w:rFonts w:ascii="Times New Roman" w:eastAsia="Times New Roman" w:hAnsi="Times New Roman" w:cs="Times New Roman"/>
          <w:color w:val="000000"/>
        </w:rPr>
      </w:pPr>
    </w:p>
    <w:p w:rsidR="00FE6556" w:rsidRDefault="00FE6556" w:rsidP="006D0634">
      <w:pPr>
        <w:shd w:val="clear" w:color="auto" w:fill="FFFFFF"/>
        <w:spacing w:line="240" w:lineRule="auto"/>
        <w:ind w:firstLine="709"/>
        <w:jc w:val="both"/>
        <w:rPr>
          <w:rFonts w:ascii="Times New Roman" w:eastAsia="Times New Roman" w:hAnsi="Times New Roman" w:cs="Times New Roman"/>
          <w:color w:val="000000"/>
        </w:rPr>
      </w:pPr>
    </w:p>
    <w:tbl>
      <w:tblPr>
        <w:tblW w:w="99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1"/>
        <w:gridCol w:w="1539"/>
        <w:gridCol w:w="2892"/>
        <w:gridCol w:w="2194"/>
        <w:gridCol w:w="2767"/>
      </w:tblGrid>
      <w:tr w:rsidR="002A02F0" w:rsidTr="002A02F0">
        <w:tc>
          <w:tcPr>
            <w:tcW w:w="531" w:type="dxa"/>
            <w:shd w:val="clear" w:color="auto" w:fill="auto"/>
          </w:tcPr>
          <w:p w:rsidR="00FE6556" w:rsidRDefault="00FE6556" w:rsidP="008749D4">
            <w:pPr>
              <w:pStyle w:val="ae"/>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 п/</w:t>
            </w:r>
            <w:proofErr w:type="spellStart"/>
            <w:r>
              <w:rPr>
                <w:rFonts w:ascii="Times New Roman" w:hAnsi="Times New Roman" w:cs="Times New Roman"/>
                <w:sz w:val="22"/>
                <w:szCs w:val="22"/>
                <w:lang w:val="uk-UA"/>
              </w:rPr>
              <w:t>п</w:t>
            </w:r>
            <w:proofErr w:type="spellEnd"/>
          </w:p>
        </w:tc>
        <w:tc>
          <w:tcPr>
            <w:tcW w:w="1539" w:type="dxa"/>
            <w:shd w:val="clear" w:color="auto" w:fill="auto"/>
          </w:tcPr>
          <w:p w:rsidR="00FE6556" w:rsidRDefault="00FE6556" w:rsidP="008749D4">
            <w:pPr>
              <w:pStyle w:val="ae"/>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Вид об</w:t>
            </w:r>
            <w:r>
              <w:rPr>
                <w:rFonts w:ascii="Times New Roman" w:hAnsi="Times New Roman" w:cs="Times New Roman"/>
                <w:sz w:val="22"/>
                <w:szCs w:val="22"/>
                <w:lang w:val="en-US"/>
              </w:rPr>
              <w:t>'</w:t>
            </w:r>
            <w:proofErr w:type="spellStart"/>
            <w:r>
              <w:rPr>
                <w:rFonts w:ascii="Times New Roman" w:hAnsi="Times New Roman" w:cs="Times New Roman"/>
                <w:sz w:val="22"/>
                <w:szCs w:val="22"/>
                <w:lang w:val="uk-UA"/>
              </w:rPr>
              <w:t>єкта</w:t>
            </w:r>
            <w:proofErr w:type="spellEnd"/>
          </w:p>
        </w:tc>
        <w:tc>
          <w:tcPr>
            <w:tcW w:w="2892" w:type="dxa"/>
            <w:shd w:val="clear" w:color="auto" w:fill="auto"/>
          </w:tcPr>
          <w:p w:rsidR="00FE6556" w:rsidRDefault="00FE6556" w:rsidP="008749D4">
            <w:pPr>
              <w:pStyle w:val="ae"/>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Адреса за об`єктом Замовника</w:t>
            </w:r>
          </w:p>
        </w:tc>
        <w:tc>
          <w:tcPr>
            <w:tcW w:w="2194" w:type="dxa"/>
            <w:shd w:val="clear" w:color="auto" w:fill="auto"/>
          </w:tcPr>
          <w:p w:rsidR="00FE6556" w:rsidRDefault="00FE6556" w:rsidP="008749D4">
            <w:pPr>
              <w:pStyle w:val="ae"/>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ЕIС код точки комерційного обліку за об`єктом Замовника</w:t>
            </w:r>
          </w:p>
        </w:tc>
        <w:tc>
          <w:tcPr>
            <w:tcW w:w="2767" w:type="dxa"/>
            <w:shd w:val="clear" w:color="auto" w:fill="auto"/>
          </w:tcPr>
          <w:p w:rsidR="00FE6556" w:rsidRDefault="00FE6556" w:rsidP="008749D4">
            <w:pPr>
              <w:pStyle w:val="ae"/>
              <w:snapToGrid w:val="0"/>
            </w:pPr>
            <w:r>
              <w:rPr>
                <w:rFonts w:ascii="Times New Roman" w:hAnsi="Times New Roman" w:cs="Times New Roman"/>
                <w:sz w:val="22"/>
                <w:szCs w:val="22"/>
                <w:lang w:val="uk-UA"/>
              </w:rPr>
              <w:t>Найменування Оператора, з яким Замовник уклав договір розподілу/передачі електричної енергії</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с.Гордіївка</w:t>
            </w:r>
            <w:proofErr w:type="spellEnd"/>
            <w:r>
              <w:rPr>
                <w:rFonts w:ascii="Times New Roman" w:hAnsi="Times New Roman" w:cs="Times New Roman"/>
                <w:iCs/>
                <w:color w:val="000000"/>
              </w:rPr>
              <w:t>.</w:t>
            </w:r>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вул.Центральна</w:t>
            </w:r>
            <w:proofErr w:type="spellEnd"/>
            <w:r>
              <w:rPr>
                <w:rFonts w:ascii="Times New Roman" w:hAnsi="Times New Roman" w:cs="Times New Roman"/>
              </w:rPr>
              <w:t xml:space="preserve"> 59,с. </w:t>
            </w:r>
            <w:proofErr w:type="spellStart"/>
            <w:r>
              <w:rPr>
                <w:rFonts w:ascii="Times New Roman" w:hAnsi="Times New Roman" w:cs="Times New Roman"/>
              </w:rPr>
              <w:t>Гордіївка</w:t>
            </w:r>
            <w:proofErr w:type="spellEnd"/>
            <w:r>
              <w:rPr>
                <w:rFonts w:ascii="Times New Roman" w:hAnsi="Times New Roman" w:cs="Times New Roman"/>
              </w:rPr>
              <w:t>, Гайсинський район, Вінницька обл., 24313(</w:t>
            </w:r>
            <w:proofErr w:type="spellStart"/>
            <w:r>
              <w:rPr>
                <w:rFonts w:ascii="Times New Roman" w:hAnsi="Times New Roman" w:cs="Times New Roman"/>
              </w:rPr>
              <w:t>Тп</w:t>
            </w:r>
            <w:proofErr w:type="spellEnd"/>
            <w:r>
              <w:rPr>
                <w:rFonts w:ascii="Times New Roman" w:hAnsi="Times New Roman" w:cs="Times New Roman"/>
              </w:rPr>
              <w:t>-30)</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rPr>
            </w:pPr>
            <w:r>
              <w:rPr>
                <w:rFonts w:ascii="Times New Roman" w:hAnsi="Times New Roman" w:cs="Times New Roman"/>
                <w:b/>
                <w:iCs/>
                <w:color w:val="000000"/>
                <w:sz w:val="24"/>
              </w:rPr>
              <w:t>62</w:t>
            </w:r>
            <w:r>
              <w:rPr>
                <w:rFonts w:ascii="Times New Roman" w:hAnsi="Times New Roman" w:cs="Times New Roman"/>
                <w:b/>
                <w:iCs/>
                <w:color w:val="000000"/>
                <w:sz w:val="24"/>
                <w:lang w:val="en-US"/>
              </w:rPr>
              <w:t>Z</w:t>
            </w:r>
            <w:r>
              <w:rPr>
                <w:rFonts w:ascii="Times New Roman" w:hAnsi="Times New Roman" w:cs="Times New Roman"/>
                <w:b/>
                <w:iCs/>
                <w:color w:val="000000"/>
                <w:sz w:val="24"/>
              </w:rPr>
              <w:t>8179141427196</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Будинок культури</w:t>
            </w:r>
          </w:p>
          <w:p w:rsidR="00FE6556" w:rsidRDefault="00FE6556" w:rsidP="008749D4">
            <w:pPr>
              <w:rPr>
                <w:rFonts w:ascii="Times New Roman" w:hAnsi="Times New Roman" w:cs="Times New Roman"/>
                <w:iCs/>
                <w:color w:val="000000"/>
                <w:kern w:val="2"/>
              </w:rPr>
            </w:pPr>
            <w:proofErr w:type="spellStart"/>
            <w:r>
              <w:rPr>
                <w:rFonts w:ascii="Times New Roman" w:hAnsi="Times New Roman" w:cs="Times New Roman"/>
                <w:iCs/>
                <w:color w:val="000000"/>
              </w:rPr>
              <w:t>с.Велика</w:t>
            </w:r>
            <w:proofErr w:type="spellEnd"/>
            <w:r>
              <w:rPr>
                <w:rFonts w:ascii="Times New Roman" w:hAnsi="Times New Roman" w:cs="Times New Roman"/>
                <w:iCs/>
                <w:color w:val="000000"/>
              </w:rPr>
              <w:t xml:space="preserve"> </w:t>
            </w:r>
            <w:proofErr w:type="spellStart"/>
            <w:r>
              <w:rPr>
                <w:rFonts w:ascii="Times New Roman" w:hAnsi="Times New Roman" w:cs="Times New Roman"/>
                <w:iCs/>
                <w:color w:val="000000"/>
              </w:rPr>
              <w:t>Стратіївка</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r>
              <w:rPr>
                <w:rFonts w:ascii="Times New Roman" w:hAnsi="Times New Roman" w:cs="Times New Roman"/>
              </w:rPr>
              <w:t>вул. Шкільна,18   с. В.</w:t>
            </w:r>
            <w:proofErr w:type="spellStart"/>
            <w:r>
              <w:rPr>
                <w:rFonts w:ascii="Times New Roman" w:hAnsi="Times New Roman" w:cs="Times New Roman"/>
              </w:rPr>
              <w:t>Стратіївка</w:t>
            </w:r>
            <w:proofErr w:type="spellEnd"/>
            <w:r>
              <w:rPr>
                <w:rFonts w:ascii="Times New Roman" w:hAnsi="Times New Roman" w:cs="Times New Roman"/>
              </w:rPr>
              <w:t>,  Гайсинський  район, Вінницька обл. 24314(</w:t>
            </w:r>
            <w:proofErr w:type="spellStart"/>
            <w:r>
              <w:rPr>
                <w:rFonts w:ascii="Times New Roman" w:hAnsi="Times New Roman" w:cs="Times New Roman"/>
              </w:rPr>
              <w:t>Тп</w:t>
            </w:r>
            <w:proofErr w:type="spellEnd"/>
            <w:r>
              <w:rPr>
                <w:rFonts w:ascii="Times New Roman" w:hAnsi="Times New Roman" w:cs="Times New Roman"/>
              </w:rPr>
              <w:t>-33)</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62Z3742208523906</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FE6556"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lastRenderedPageBreak/>
              <w:t>3</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Бібліотека</w:t>
            </w:r>
          </w:p>
          <w:p w:rsidR="00FE6556" w:rsidRDefault="00FE6556" w:rsidP="008749D4">
            <w:pPr>
              <w:rPr>
                <w:rFonts w:ascii="Times New Roman" w:hAnsi="Times New Roman" w:cs="Times New Roman"/>
                <w:iCs/>
                <w:color w:val="000000"/>
                <w:kern w:val="2"/>
              </w:rPr>
            </w:pPr>
            <w:proofErr w:type="spellStart"/>
            <w:r>
              <w:rPr>
                <w:rFonts w:ascii="Times New Roman" w:hAnsi="Times New Roman" w:cs="Times New Roman"/>
                <w:iCs/>
                <w:color w:val="000000"/>
              </w:rPr>
              <w:t>с.Велика</w:t>
            </w:r>
            <w:proofErr w:type="spellEnd"/>
            <w:r>
              <w:rPr>
                <w:rFonts w:ascii="Times New Roman" w:hAnsi="Times New Roman" w:cs="Times New Roman"/>
                <w:iCs/>
                <w:color w:val="000000"/>
              </w:rPr>
              <w:t xml:space="preserve"> </w:t>
            </w:r>
            <w:proofErr w:type="spellStart"/>
            <w:r>
              <w:rPr>
                <w:rFonts w:ascii="Times New Roman" w:hAnsi="Times New Roman" w:cs="Times New Roman"/>
                <w:iCs/>
                <w:color w:val="000000"/>
              </w:rPr>
              <w:t>Стратіївка</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r>
              <w:rPr>
                <w:rFonts w:ascii="Times New Roman" w:hAnsi="Times New Roman" w:cs="Times New Roman"/>
              </w:rPr>
              <w:t>вул. Шкільна,18   с. В.</w:t>
            </w:r>
            <w:proofErr w:type="spellStart"/>
            <w:r>
              <w:rPr>
                <w:rFonts w:ascii="Times New Roman" w:hAnsi="Times New Roman" w:cs="Times New Roman"/>
              </w:rPr>
              <w:t>Стратіївка</w:t>
            </w:r>
            <w:proofErr w:type="spellEnd"/>
            <w:r>
              <w:rPr>
                <w:rFonts w:ascii="Times New Roman" w:hAnsi="Times New Roman" w:cs="Times New Roman"/>
              </w:rPr>
              <w:t>,  Гайсинський  район, Вінницька обл. 24314(</w:t>
            </w:r>
            <w:proofErr w:type="spellStart"/>
            <w:r>
              <w:rPr>
                <w:rFonts w:ascii="Times New Roman" w:hAnsi="Times New Roman" w:cs="Times New Roman"/>
              </w:rPr>
              <w:t>Тп</w:t>
            </w:r>
            <w:proofErr w:type="spellEnd"/>
            <w:r>
              <w:rPr>
                <w:rFonts w:ascii="Times New Roman" w:hAnsi="Times New Roman" w:cs="Times New Roman"/>
              </w:rPr>
              <w:t>-33)</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rPr>
              <w:t>62</w:t>
            </w:r>
            <w:r>
              <w:rPr>
                <w:rFonts w:ascii="Times New Roman" w:hAnsi="Times New Roman" w:cs="Times New Roman"/>
                <w:b/>
                <w:iCs/>
                <w:color w:val="000000"/>
                <w:sz w:val="24"/>
                <w:lang w:val="en-US"/>
              </w:rPr>
              <w:t>Z2143846281484</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1539" w:type="dxa"/>
            <w:shd w:val="clear" w:color="auto" w:fill="auto"/>
          </w:tcPr>
          <w:p w:rsidR="00FE6556" w:rsidRDefault="00FE6556" w:rsidP="008749D4">
            <w:pPr>
              <w:rPr>
                <w:rFonts w:ascii="Times New Roman" w:hAnsi="Times New Roman" w:cs="Times New Roman"/>
                <w:iCs/>
                <w:color w:val="000000"/>
                <w:kern w:val="2"/>
                <w:lang w:val="en-US"/>
              </w:rPr>
            </w:pPr>
            <w:r>
              <w:rPr>
                <w:rFonts w:ascii="Times New Roman" w:hAnsi="Times New Roman" w:cs="Times New Roman"/>
                <w:iCs/>
                <w:color w:val="000000"/>
              </w:rPr>
              <w:t>Будинок культури</w:t>
            </w:r>
          </w:p>
          <w:p w:rsidR="00FE6556" w:rsidRDefault="00FE6556" w:rsidP="008749D4">
            <w:pPr>
              <w:rPr>
                <w:rFonts w:ascii="Times New Roman" w:hAnsi="Times New Roman" w:cs="Times New Roman"/>
                <w:iCs/>
                <w:color w:val="000000"/>
                <w:kern w:val="2"/>
              </w:rPr>
            </w:pPr>
            <w:proofErr w:type="spellStart"/>
            <w:r>
              <w:rPr>
                <w:rFonts w:ascii="Times New Roman" w:hAnsi="Times New Roman" w:cs="Times New Roman"/>
              </w:rPr>
              <w:t>с.Буди</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вул.Незалежності</w:t>
            </w:r>
            <w:proofErr w:type="spellEnd"/>
            <w:r>
              <w:rPr>
                <w:rFonts w:ascii="Times New Roman" w:hAnsi="Times New Roman" w:cs="Times New Roman"/>
              </w:rPr>
              <w:t xml:space="preserve">  43,  </w:t>
            </w:r>
            <w:proofErr w:type="spellStart"/>
            <w:r>
              <w:rPr>
                <w:rFonts w:ascii="Times New Roman" w:hAnsi="Times New Roman" w:cs="Times New Roman"/>
              </w:rPr>
              <w:t>с.Буди</w:t>
            </w:r>
            <w:proofErr w:type="spellEnd"/>
            <w:r>
              <w:rPr>
                <w:rFonts w:ascii="Times New Roman" w:hAnsi="Times New Roman" w:cs="Times New Roman"/>
              </w:rPr>
              <w:t>,  Гайсинський  район, Вінницька обл., 24312(</w:t>
            </w:r>
            <w:proofErr w:type="spellStart"/>
            <w:r>
              <w:rPr>
                <w:rFonts w:ascii="Times New Roman" w:hAnsi="Times New Roman" w:cs="Times New Roman"/>
              </w:rPr>
              <w:t>Тп</w:t>
            </w:r>
            <w:proofErr w:type="spellEnd"/>
            <w:r>
              <w:rPr>
                <w:rFonts w:ascii="Times New Roman" w:hAnsi="Times New Roman" w:cs="Times New Roman"/>
              </w:rPr>
              <w:t>-335)</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62Z2024011693944</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 xml:space="preserve">Контора </w:t>
            </w:r>
            <w:proofErr w:type="spellStart"/>
            <w:r>
              <w:rPr>
                <w:rFonts w:ascii="Times New Roman" w:hAnsi="Times New Roman" w:cs="Times New Roman"/>
                <w:iCs/>
                <w:color w:val="000000"/>
              </w:rPr>
              <w:t>с.Буди</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вул.Незалежності</w:t>
            </w:r>
            <w:proofErr w:type="spellEnd"/>
            <w:r>
              <w:rPr>
                <w:rFonts w:ascii="Times New Roman" w:hAnsi="Times New Roman" w:cs="Times New Roman"/>
              </w:rPr>
              <w:t xml:space="preserve">  43,  </w:t>
            </w:r>
            <w:proofErr w:type="spellStart"/>
            <w:r>
              <w:rPr>
                <w:rFonts w:ascii="Times New Roman" w:hAnsi="Times New Roman" w:cs="Times New Roman"/>
              </w:rPr>
              <w:t>с.Буди</w:t>
            </w:r>
            <w:proofErr w:type="spellEnd"/>
            <w:r>
              <w:rPr>
                <w:rFonts w:ascii="Times New Roman" w:hAnsi="Times New Roman" w:cs="Times New Roman"/>
              </w:rPr>
              <w:t>,  Гайсинський  район, Вінницька обл., 24312(</w:t>
            </w:r>
            <w:proofErr w:type="spellStart"/>
            <w:r>
              <w:rPr>
                <w:rFonts w:ascii="Times New Roman" w:hAnsi="Times New Roman" w:cs="Times New Roman"/>
              </w:rPr>
              <w:t>Тп</w:t>
            </w:r>
            <w:proofErr w:type="spellEnd"/>
            <w:r>
              <w:rPr>
                <w:rFonts w:ascii="Times New Roman" w:hAnsi="Times New Roman" w:cs="Times New Roman"/>
              </w:rPr>
              <w:t>-335)</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rPr>
              <w:t>62</w:t>
            </w:r>
            <w:r>
              <w:rPr>
                <w:rFonts w:ascii="Times New Roman" w:hAnsi="Times New Roman" w:cs="Times New Roman"/>
                <w:b/>
                <w:iCs/>
                <w:color w:val="000000"/>
                <w:sz w:val="24"/>
                <w:lang w:val="en-US"/>
              </w:rPr>
              <w:t>Z6939345167277</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Будинок культури</w:t>
            </w:r>
          </w:p>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 xml:space="preserve">с. </w:t>
            </w:r>
            <w:proofErr w:type="spellStart"/>
            <w:r>
              <w:rPr>
                <w:rFonts w:ascii="Times New Roman" w:hAnsi="Times New Roman" w:cs="Times New Roman"/>
                <w:iCs/>
                <w:color w:val="000000"/>
              </w:rPr>
              <w:t>Ілляшівка</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r>
              <w:rPr>
                <w:rFonts w:ascii="Times New Roman" w:hAnsi="Times New Roman" w:cs="Times New Roman"/>
              </w:rPr>
              <w:t xml:space="preserve">вул.30-річчя Перемоги 1,  </w:t>
            </w:r>
            <w:proofErr w:type="spellStart"/>
            <w:r>
              <w:rPr>
                <w:rFonts w:ascii="Times New Roman" w:hAnsi="Times New Roman" w:cs="Times New Roman"/>
              </w:rPr>
              <w:t>с.Ілляшівка</w:t>
            </w:r>
            <w:proofErr w:type="spellEnd"/>
            <w:r>
              <w:rPr>
                <w:rFonts w:ascii="Times New Roman" w:hAnsi="Times New Roman" w:cs="Times New Roman"/>
              </w:rPr>
              <w:t>,  Гайсинський  район, Вінницька обл., 24330(</w:t>
            </w:r>
            <w:proofErr w:type="spellStart"/>
            <w:r>
              <w:rPr>
                <w:rFonts w:ascii="Times New Roman" w:hAnsi="Times New Roman" w:cs="Times New Roman"/>
              </w:rPr>
              <w:t>Тп</w:t>
            </w:r>
            <w:proofErr w:type="spellEnd"/>
            <w:r>
              <w:rPr>
                <w:rFonts w:ascii="Times New Roman" w:hAnsi="Times New Roman" w:cs="Times New Roman"/>
              </w:rPr>
              <w:t>-193)</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rPr>
              <w:t>62</w:t>
            </w:r>
            <w:r>
              <w:rPr>
                <w:rFonts w:ascii="Times New Roman" w:hAnsi="Times New Roman" w:cs="Times New Roman"/>
                <w:b/>
                <w:iCs/>
                <w:color w:val="000000"/>
                <w:sz w:val="24"/>
                <w:lang w:val="en-US"/>
              </w:rPr>
              <w:t>Z7047223466210</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 xml:space="preserve">Будинок культури с. </w:t>
            </w:r>
            <w:proofErr w:type="spellStart"/>
            <w:r>
              <w:rPr>
                <w:rFonts w:ascii="Times New Roman" w:hAnsi="Times New Roman" w:cs="Times New Roman"/>
                <w:iCs/>
                <w:color w:val="000000"/>
              </w:rPr>
              <w:t>Красногірка</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вул.Партизанська</w:t>
            </w:r>
            <w:proofErr w:type="spellEnd"/>
            <w:r>
              <w:rPr>
                <w:rFonts w:ascii="Times New Roman" w:hAnsi="Times New Roman" w:cs="Times New Roman"/>
              </w:rPr>
              <w:t xml:space="preserve"> 1,  </w:t>
            </w:r>
            <w:proofErr w:type="spellStart"/>
            <w:r>
              <w:rPr>
                <w:rFonts w:ascii="Times New Roman" w:hAnsi="Times New Roman" w:cs="Times New Roman"/>
              </w:rPr>
              <w:t>с.Красногірка</w:t>
            </w:r>
            <w:proofErr w:type="spellEnd"/>
            <w:r>
              <w:rPr>
                <w:rFonts w:ascii="Times New Roman" w:hAnsi="Times New Roman" w:cs="Times New Roman"/>
              </w:rPr>
              <w:t>,  Гайсинський  район, Вінницька обл.24331(</w:t>
            </w:r>
            <w:proofErr w:type="spellStart"/>
            <w:r>
              <w:rPr>
                <w:rFonts w:ascii="Times New Roman" w:hAnsi="Times New Roman" w:cs="Times New Roman"/>
              </w:rPr>
              <w:t>Тп</w:t>
            </w:r>
            <w:proofErr w:type="spellEnd"/>
            <w:r>
              <w:rPr>
                <w:rFonts w:ascii="Times New Roman" w:hAnsi="Times New Roman" w:cs="Times New Roman"/>
              </w:rPr>
              <w:t>-197)</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62Z4240962068425</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Будинок культури</w:t>
            </w:r>
          </w:p>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 </w:t>
            </w:r>
            <w:proofErr w:type="spellStart"/>
            <w:r>
              <w:rPr>
                <w:rFonts w:ascii="Times New Roman" w:hAnsi="Times New Roman" w:cs="Times New Roman"/>
                <w:iCs/>
                <w:color w:val="000000"/>
              </w:rPr>
              <w:t>с.Савинці</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вул.Мічуріна</w:t>
            </w:r>
            <w:proofErr w:type="spellEnd"/>
            <w:r>
              <w:rPr>
                <w:rFonts w:ascii="Times New Roman" w:hAnsi="Times New Roman" w:cs="Times New Roman"/>
              </w:rPr>
              <w:t xml:space="preserve">   1,  </w:t>
            </w:r>
            <w:proofErr w:type="spellStart"/>
            <w:r>
              <w:rPr>
                <w:rFonts w:ascii="Times New Roman" w:hAnsi="Times New Roman" w:cs="Times New Roman"/>
              </w:rPr>
              <w:t>с.Савинці</w:t>
            </w:r>
            <w:proofErr w:type="spellEnd"/>
            <w:r>
              <w:rPr>
                <w:rFonts w:ascii="Times New Roman" w:hAnsi="Times New Roman" w:cs="Times New Roman"/>
              </w:rPr>
              <w:t>,  Гайсинський  район, Вінницька обл., 24335(</w:t>
            </w:r>
            <w:proofErr w:type="spellStart"/>
            <w:r>
              <w:rPr>
                <w:rFonts w:ascii="Times New Roman" w:hAnsi="Times New Roman" w:cs="Times New Roman"/>
              </w:rPr>
              <w:t>Тп</w:t>
            </w:r>
            <w:proofErr w:type="spellEnd"/>
            <w:r>
              <w:rPr>
                <w:rFonts w:ascii="Times New Roman" w:hAnsi="Times New Roman" w:cs="Times New Roman"/>
              </w:rPr>
              <w:t>-349)</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62Z6494088746605</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с.Четвертинівка</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вул.Гагаріна</w:t>
            </w:r>
            <w:proofErr w:type="spellEnd"/>
            <w:r>
              <w:rPr>
                <w:rFonts w:ascii="Times New Roman" w:hAnsi="Times New Roman" w:cs="Times New Roman"/>
              </w:rPr>
              <w:t xml:space="preserve">  41,  </w:t>
            </w:r>
            <w:proofErr w:type="spellStart"/>
            <w:r>
              <w:rPr>
                <w:rFonts w:ascii="Times New Roman" w:hAnsi="Times New Roman" w:cs="Times New Roman"/>
              </w:rPr>
              <w:t>с.Четвертинівка</w:t>
            </w:r>
            <w:proofErr w:type="spellEnd"/>
            <w:r>
              <w:rPr>
                <w:rFonts w:ascii="Times New Roman" w:hAnsi="Times New Roman" w:cs="Times New Roman"/>
              </w:rPr>
              <w:t xml:space="preserve">  Гайсинський  район, Вінницька обл., 24327(</w:t>
            </w:r>
            <w:proofErr w:type="spellStart"/>
            <w:r>
              <w:rPr>
                <w:rFonts w:ascii="Times New Roman" w:hAnsi="Times New Roman" w:cs="Times New Roman"/>
              </w:rPr>
              <w:t>Тп</w:t>
            </w:r>
            <w:proofErr w:type="spellEnd"/>
            <w:r>
              <w:rPr>
                <w:rFonts w:ascii="Times New Roman" w:hAnsi="Times New Roman" w:cs="Times New Roman"/>
              </w:rPr>
              <w:t>-42)</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62Z8870229289549</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с.Тростянчик</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вул.Тараса</w:t>
            </w:r>
            <w:proofErr w:type="spellEnd"/>
            <w:r>
              <w:rPr>
                <w:rFonts w:ascii="Times New Roman" w:hAnsi="Times New Roman" w:cs="Times New Roman"/>
              </w:rPr>
              <w:t xml:space="preserve"> Шевченка  1,  с. </w:t>
            </w:r>
            <w:proofErr w:type="spellStart"/>
            <w:r>
              <w:rPr>
                <w:rFonts w:ascii="Times New Roman" w:hAnsi="Times New Roman" w:cs="Times New Roman"/>
              </w:rPr>
              <w:t>Тростянчик</w:t>
            </w:r>
            <w:proofErr w:type="spellEnd"/>
            <w:r>
              <w:rPr>
                <w:rFonts w:ascii="Times New Roman" w:hAnsi="Times New Roman" w:cs="Times New Roman"/>
              </w:rPr>
              <w:t>,  Гайсинський  район, Вінницька обл., 24342(</w:t>
            </w:r>
            <w:proofErr w:type="spellStart"/>
            <w:r>
              <w:rPr>
                <w:rFonts w:ascii="Times New Roman" w:hAnsi="Times New Roman" w:cs="Times New Roman"/>
              </w:rPr>
              <w:t>Тп</w:t>
            </w:r>
            <w:proofErr w:type="spellEnd"/>
            <w:r>
              <w:rPr>
                <w:rFonts w:ascii="Times New Roman" w:hAnsi="Times New Roman" w:cs="Times New Roman"/>
              </w:rPr>
              <w:t>-267)</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62Z9235825280093</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с.Капустяни</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r>
              <w:rPr>
                <w:rFonts w:ascii="Times New Roman" w:hAnsi="Times New Roman" w:cs="Times New Roman"/>
              </w:rPr>
              <w:t xml:space="preserve">вул. Сергія Мурованого , 9а,  </w:t>
            </w:r>
            <w:proofErr w:type="spellStart"/>
            <w:r>
              <w:rPr>
                <w:rFonts w:ascii="Times New Roman" w:hAnsi="Times New Roman" w:cs="Times New Roman"/>
              </w:rPr>
              <w:t>с.Капустяни</w:t>
            </w:r>
            <w:proofErr w:type="spellEnd"/>
            <w:r>
              <w:rPr>
                <w:rFonts w:ascii="Times New Roman" w:hAnsi="Times New Roman" w:cs="Times New Roman"/>
              </w:rPr>
              <w:t>,  Гайсинський  район, Вінницька обл., 24332(</w:t>
            </w:r>
            <w:proofErr w:type="spellStart"/>
            <w:r>
              <w:rPr>
                <w:rFonts w:ascii="Times New Roman" w:hAnsi="Times New Roman" w:cs="Times New Roman"/>
              </w:rPr>
              <w:t>Тп</w:t>
            </w:r>
            <w:proofErr w:type="spellEnd"/>
            <w:r>
              <w:rPr>
                <w:rFonts w:ascii="Times New Roman" w:hAnsi="Times New Roman" w:cs="Times New Roman"/>
              </w:rPr>
              <w:t>-259)</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62Z7242196370626</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 xml:space="preserve">Сільська рада </w:t>
            </w:r>
            <w:proofErr w:type="spellStart"/>
            <w:r>
              <w:rPr>
                <w:rFonts w:ascii="Times New Roman" w:hAnsi="Times New Roman" w:cs="Times New Roman"/>
                <w:iCs/>
                <w:color w:val="000000"/>
              </w:rPr>
              <w:t>с.Олександрівка</w:t>
            </w:r>
            <w:proofErr w:type="spellEnd"/>
          </w:p>
        </w:tc>
        <w:tc>
          <w:tcPr>
            <w:tcW w:w="2892" w:type="dxa"/>
            <w:shd w:val="clear" w:color="auto" w:fill="auto"/>
            <w:vAlign w:val="center"/>
          </w:tcPr>
          <w:p w:rsidR="00FE6556" w:rsidRDefault="00FE6556" w:rsidP="008749D4">
            <w:pPr>
              <w:rPr>
                <w:rFonts w:ascii="Times New Roman" w:hAnsi="Times New Roman" w:cs="Times New Roman"/>
                <w:iCs/>
                <w:color w:val="000000"/>
                <w:kern w:val="2"/>
              </w:rPr>
            </w:pPr>
            <w:r>
              <w:rPr>
                <w:rFonts w:ascii="Times New Roman" w:hAnsi="Times New Roman" w:cs="Times New Roman"/>
              </w:rPr>
              <w:t xml:space="preserve">вул. Соборна  30,  </w:t>
            </w:r>
            <w:proofErr w:type="spellStart"/>
            <w:r>
              <w:rPr>
                <w:rFonts w:ascii="Times New Roman" w:hAnsi="Times New Roman" w:cs="Times New Roman"/>
              </w:rPr>
              <w:t>с.Олександрівка</w:t>
            </w:r>
            <w:proofErr w:type="spellEnd"/>
            <w:r>
              <w:rPr>
                <w:rFonts w:ascii="Times New Roman" w:hAnsi="Times New Roman" w:cs="Times New Roman"/>
              </w:rPr>
              <w:t>,  Гайсинський  район, Вінницька обл., 24333(</w:t>
            </w:r>
            <w:proofErr w:type="spellStart"/>
            <w:r>
              <w:rPr>
                <w:rFonts w:ascii="Times New Roman" w:hAnsi="Times New Roman" w:cs="Times New Roman"/>
              </w:rPr>
              <w:t>Тп</w:t>
            </w:r>
            <w:proofErr w:type="spellEnd"/>
            <w:r>
              <w:rPr>
                <w:rFonts w:ascii="Times New Roman" w:hAnsi="Times New Roman" w:cs="Times New Roman"/>
              </w:rPr>
              <w:t>-261)</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rPr>
              <w:t>62</w:t>
            </w:r>
            <w:r>
              <w:rPr>
                <w:rFonts w:ascii="Times New Roman" w:hAnsi="Times New Roman" w:cs="Times New Roman"/>
                <w:b/>
                <w:iCs/>
                <w:color w:val="000000"/>
                <w:sz w:val="24"/>
                <w:lang w:val="en-US"/>
              </w:rPr>
              <w:t>Z7759762606195</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FE6556"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с.Олександрівка</w:t>
            </w:r>
            <w:proofErr w:type="spellEnd"/>
          </w:p>
        </w:tc>
        <w:tc>
          <w:tcPr>
            <w:tcW w:w="2892" w:type="dxa"/>
            <w:shd w:val="clear" w:color="auto" w:fill="auto"/>
            <w:vAlign w:val="center"/>
          </w:tcPr>
          <w:p w:rsidR="00FE6556" w:rsidRDefault="00FE6556" w:rsidP="008749D4">
            <w:pPr>
              <w:rPr>
                <w:rFonts w:ascii="Times New Roman" w:hAnsi="Times New Roman" w:cs="Times New Roman"/>
                <w:iCs/>
                <w:color w:val="000000"/>
                <w:kern w:val="2"/>
              </w:rPr>
            </w:pPr>
            <w:r>
              <w:rPr>
                <w:rFonts w:ascii="Times New Roman" w:hAnsi="Times New Roman" w:cs="Times New Roman"/>
              </w:rPr>
              <w:t xml:space="preserve">вул. Соборна  30,  </w:t>
            </w:r>
            <w:proofErr w:type="spellStart"/>
            <w:r>
              <w:rPr>
                <w:rFonts w:ascii="Times New Roman" w:hAnsi="Times New Roman" w:cs="Times New Roman"/>
              </w:rPr>
              <w:t>с.Олександрівка</w:t>
            </w:r>
            <w:proofErr w:type="spellEnd"/>
            <w:r>
              <w:rPr>
                <w:rFonts w:ascii="Times New Roman" w:hAnsi="Times New Roman" w:cs="Times New Roman"/>
              </w:rPr>
              <w:t>,  Гайсинський  район, Вінницька обл., 24333(</w:t>
            </w:r>
            <w:proofErr w:type="spellStart"/>
            <w:r>
              <w:rPr>
                <w:rFonts w:ascii="Times New Roman" w:hAnsi="Times New Roman" w:cs="Times New Roman"/>
              </w:rPr>
              <w:t>Тп</w:t>
            </w:r>
            <w:proofErr w:type="spellEnd"/>
            <w:r>
              <w:rPr>
                <w:rFonts w:ascii="Times New Roman" w:hAnsi="Times New Roman" w:cs="Times New Roman"/>
              </w:rPr>
              <w:t>-261)</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62Z1736733909565</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lastRenderedPageBreak/>
              <w:t>14</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с.Оляниця</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вул.Соборна</w:t>
            </w:r>
            <w:proofErr w:type="spellEnd"/>
            <w:r>
              <w:rPr>
                <w:rFonts w:ascii="Times New Roman" w:hAnsi="Times New Roman" w:cs="Times New Roman"/>
              </w:rPr>
              <w:t xml:space="preserve">   14,  с. </w:t>
            </w:r>
            <w:proofErr w:type="spellStart"/>
            <w:r>
              <w:rPr>
                <w:rFonts w:ascii="Times New Roman" w:hAnsi="Times New Roman" w:cs="Times New Roman"/>
              </w:rPr>
              <w:t>Оляниця</w:t>
            </w:r>
            <w:proofErr w:type="spellEnd"/>
            <w:r>
              <w:rPr>
                <w:rFonts w:ascii="Times New Roman" w:hAnsi="Times New Roman" w:cs="Times New Roman"/>
              </w:rPr>
              <w:t>,  Гайсинський  район, Вінницька обл., 24326(</w:t>
            </w:r>
            <w:proofErr w:type="spellStart"/>
            <w:r>
              <w:rPr>
                <w:rFonts w:ascii="Times New Roman" w:hAnsi="Times New Roman" w:cs="Times New Roman"/>
              </w:rPr>
              <w:t>Тп</w:t>
            </w:r>
            <w:proofErr w:type="spellEnd"/>
            <w:r>
              <w:rPr>
                <w:rFonts w:ascii="Times New Roman" w:hAnsi="Times New Roman" w:cs="Times New Roman"/>
              </w:rPr>
              <w:t>-233)</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62Z6199457431042</w:t>
            </w:r>
          </w:p>
        </w:tc>
        <w:tc>
          <w:tcPr>
            <w:tcW w:w="2767" w:type="dxa"/>
            <w:shd w:val="clear" w:color="auto" w:fill="auto"/>
          </w:tcPr>
          <w:p w:rsidR="00FE6556" w:rsidRPr="00125387" w:rsidRDefault="00FE6556" w:rsidP="008749D4">
            <w:pPr>
              <w:rPr>
                <w:rFonts w:ascii="Times New Roman" w:hAnsi="Times New Roman" w:cs="Times New Roman"/>
                <w:kern w:val="2"/>
                <w:sz w:val="20"/>
                <w:szCs w:val="20"/>
              </w:rPr>
            </w:pPr>
            <w:r w:rsidRPr="00125387">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Контора </w:t>
            </w:r>
            <w:proofErr w:type="spellStart"/>
            <w:r>
              <w:rPr>
                <w:rFonts w:ascii="Times New Roman" w:hAnsi="Times New Roman" w:cs="Times New Roman"/>
                <w:iCs/>
                <w:color w:val="000000"/>
              </w:rPr>
              <w:t>с.Оляниця</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вул.Соборна</w:t>
            </w:r>
            <w:proofErr w:type="spellEnd"/>
            <w:r>
              <w:rPr>
                <w:rFonts w:ascii="Times New Roman" w:hAnsi="Times New Roman" w:cs="Times New Roman"/>
              </w:rPr>
              <w:t xml:space="preserve">   14,  с. </w:t>
            </w:r>
            <w:proofErr w:type="spellStart"/>
            <w:r>
              <w:rPr>
                <w:rFonts w:ascii="Times New Roman" w:hAnsi="Times New Roman" w:cs="Times New Roman"/>
              </w:rPr>
              <w:t>Оляниця</w:t>
            </w:r>
            <w:proofErr w:type="spellEnd"/>
            <w:r>
              <w:rPr>
                <w:rFonts w:ascii="Times New Roman" w:hAnsi="Times New Roman" w:cs="Times New Roman"/>
              </w:rPr>
              <w:t>,  Гайсинський район, Вінницька обл., 24326(</w:t>
            </w:r>
            <w:proofErr w:type="spellStart"/>
            <w:r>
              <w:rPr>
                <w:rFonts w:ascii="Times New Roman" w:hAnsi="Times New Roman" w:cs="Times New Roman"/>
              </w:rPr>
              <w:t>Тп</w:t>
            </w:r>
            <w:proofErr w:type="spellEnd"/>
            <w:r>
              <w:rPr>
                <w:rFonts w:ascii="Times New Roman" w:hAnsi="Times New Roman" w:cs="Times New Roman"/>
              </w:rPr>
              <w:t>-233)</w:t>
            </w:r>
          </w:p>
          <w:p w:rsidR="00FE6556" w:rsidRDefault="00FE6556" w:rsidP="008749D4">
            <w:pPr>
              <w:rPr>
                <w:rFonts w:ascii="Times New Roman" w:hAnsi="Times New Roman" w:cs="Times New Roman"/>
                <w:kern w:val="2"/>
              </w:rPr>
            </w:pP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62Z6890559577413</w:t>
            </w:r>
          </w:p>
        </w:tc>
        <w:tc>
          <w:tcPr>
            <w:tcW w:w="2767" w:type="dxa"/>
            <w:shd w:val="clear" w:color="auto" w:fill="auto"/>
          </w:tcPr>
          <w:p w:rsidR="00FE6556" w:rsidRPr="002A02F0" w:rsidRDefault="00FE6556" w:rsidP="008749D4">
            <w:pPr>
              <w:rPr>
                <w:rFonts w:ascii="Times New Roman" w:hAnsi="Times New Roman" w:cs="Times New Roman"/>
                <w:kern w:val="2"/>
                <w:sz w:val="20"/>
                <w:szCs w:val="20"/>
              </w:rPr>
            </w:pPr>
            <w:r w:rsidRPr="002A02F0">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1539" w:type="dxa"/>
            <w:shd w:val="clear" w:color="auto" w:fill="auto"/>
          </w:tcPr>
          <w:p w:rsidR="00FE6556" w:rsidRDefault="00FE6556" w:rsidP="008749D4">
            <w:pPr>
              <w:rPr>
                <w:rFonts w:ascii="Times New Roman" w:hAnsi="Times New Roman" w:cs="Times New Roman"/>
                <w:iCs/>
                <w:color w:val="000000"/>
                <w:kern w:val="2"/>
              </w:rPr>
            </w:pPr>
            <w:r>
              <w:rPr>
                <w:rFonts w:ascii="Times New Roman" w:hAnsi="Times New Roman" w:cs="Times New Roman"/>
                <w:iCs/>
                <w:color w:val="000000"/>
              </w:rPr>
              <w:t xml:space="preserve">Будинок культури      с.  </w:t>
            </w:r>
            <w:proofErr w:type="spellStart"/>
            <w:r>
              <w:rPr>
                <w:rFonts w:ascii="Times New Roman" w:hAnsi="Times New Roman" w:cs="Times New Roman"/>
                <w:iCs/>
                <w:color w:val="000000"/>
              </w:rPr>
              <w:t>Скибинці</w:t>
            </w:r>
            <w:proofErr w:type="spellEnd"/>
          </w:p>
          <w:p w:rsidR="00FE6556" w:rsidRDefault="00FE6556" w:rsidP="008749D4">
            <w:pPr>
              <w:rPr>
                <w:rFonts w:ascii="Times New Roman" w:hAnsi="Times New Roman" w:cs="Times New Roman"/>
                <w:iCs/>
                <w:color w:val="000000"/>
                <w:kern w:val="2"/>
              </w:rPr>
            </w:pPr>
          </w:p>
        </w:tc>
        <w:tc>
          <w:tcPr>
            <w:tcW w:w="2892" w:type="dxa"/>
            <w:shd w:val="clear" w:color="auto" w:fill="auto"/>
            <w:vAlign w:val="center"/>
          </w:tcPr>
          <w:p w:rsidR="00FE6556" w:rsidRDefault="00FE6556" w:rsidP="008749D4">
            <w:pPr>
              <w:rPr>
                <w:rFonts w:ascii="Times New Roman" w:hAnsi="Times New Roman" w:cs="Times New Roman"/>
                <w:kern w:val="2"/>
              </w:rPr>
            </w:pPr>
            <w:r>
              <w:rPr>
                <w:rFonts w:ascii="Times New Roman" w:hAnsi="Times New Roman" w:cs="Times New Roman"/>
              </w:rPr>
              <w:t xml:space="preserve">вул. </w:t>
            </w:r>
            <w:proofErr w:type="spellStart"/>
            <w:r>
              <w:rPr>
                <w:rFonts w:ascii="Times New Roman" w:hAnsi="Times New Roman" w:cs="Times New Roman"/>
              </w:rPr>
              <w:t>Смовзюка</w:t>
            </w:r>
            <w:proofErr w:type="spellEnd"/>
            <w:r>
              <w:rPr>
                <w:rFonts w:ascii="Times New Roman" w:hAnsi="Times New Roman" w:cs="Times New Roman"/>
              </w:rPr>
              <w:t xml:space="preserve">,   с </w:t>
            </w:r>
            <w:proofErr w:type="spellStart"/>
            <w:r>
              <w:rPr>
                <w:rFonts w:ascii="Times New Roman" w:hAnsi="Times New Roman" w:cs="Times New Roman"/>
              </w:rPr>
              <w:t>.Скибинці</w:t>
            </w:r>
            <w:proofErr w:type="spellEnd"/>
            <w:r>
              <w:rPr>
                <w:rFonts w:ascii="Times New Roman" w:hAnsi="Times New Roman" w:cs="Times New Roman"/>
              </w:rPr>
              <w:t xml:space="preserve">  Гайсинський  район, Вінницька обл.  24341(</w:t>
            </w:r>
            <w:proofErr w:type="spellStart"/>
            <w:r>
              <w:rPr>
                <w:rFonts w:ascii="Times New Roman" w:hAnsi="Times New Roman" w:cs="Times New Roman"/>
              </w:rPr>
              <w:t>Тп</w:t>
            </w:r>
            <w:proofErr w:type="spellEnd"/>
            <w:r>
              <w:rPr>
                <w:rFonts w:ascii="Times New Roman" w:hAnsi="Times New Roman" w:cs="Times New Roman"/>
              </w:rPr>
              <w:t>-5)</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rPr>
            </w:pPr>
            <w:r>
              <w:rPr>
                <w:rFonts w:ascii="Times New Roman" w:hAnsi="Times New Roman" w:cs="Times New Roman"/>
                <w:b/>
                <w:iCs/>
                <w:color w:val="000000"/>
                <w:sz w:val="24"/>
              </w:rPr>
              <w:t>62</w:t>
            </w:r>
            <w:r>
              <w:rPr>
                <w:rFonts w:ascii="Times New Roman" w:hAnsi="Times New Roman" w:cs="Times New Roman"/>
                <w:b/>
                <w:iCs/>
                <w:color w:val="000000"/>
                <w:sz w:val="24"/>
                <w:lang w:val="en-US"/>
              </w:rPr>
              <w:t>Z</w:t>
            </w:r>
            <w:r>
              <w:rPr>
                <w:rFonts w:ascii="Times New Roman" w:hAnsi="Times New Roman" w:cs="Times New Roman"/>
                <w:b/>
                <w:iCs/>
                <w:color w:val="000000"/>
                <w:sz w:val="24"/>
              </w:rPr>
              <w:t>0544281944249</w:t>
            </w:r>
          </w:p>
        </w:tc>
        <w:tc>
          <w:tcPr>
            <w:tcW w:w="2767" w:type="dxa"/>
            <w:shd w:val="clear" w:color="auto" w:fill="auto"/>
          </w:tcPr>
          <w:p w:rsidR="00FE6556" w:rsidRPr="002A02F0" w:rsidRDefault="00FE6556" w:rsidP="008749D4">
            <w:pPr>
              <w:rPr>
                <w:rFonts w:ascii="Times New Roman" w:hAnsi="Times New Roman" w:cs="Times New Roman"/>
                <w:kern w:val="2"/>
                <w:sz w:val="20"/>
                <w:szCs w:val="20"/>
              </w:rPr>
            </w:pPr>
            <w:r w:rsidRPr="002A02F0">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с.Глибочок</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r>
              <w:rPr>
                <w:rFonts w:ascii="Times New Roman" w:hAnsi="Times New Roman" w:cs="Times New Roman"/>
              </w:rPr>
              <w:t xml:space="preserve">вул. Миру  3,  </w:t>
            </w:r>
            <w:proofErr w:type="spellStart"/>
            <w:r>
              <w:rPr>
                <w:rFonts w:ascii="Times New Roman" w:hAnsi="Times New Roman" w:cs="Times New Roman"/>
              </w:rPr>
              <w:t>с.Глибочок</w:t>
            </w:r>
            <w:proofErr w:type="spellEnd"/>
            <w:r>
              <w:rPr>
                <w:rFonts w:ascii="Times New Roman" w:hAnsi="Times New Roman" w:cs="Times New Roman"/>
              </w:rPr>
              <w:t>,  Гайсинський район, Вінницька обл., 24340(</w:t>
            </w:r>
            <w:proofErr w:type="spellStart"/>
            <w:r>
              <w:rPr>
                <w:rFonts w:ascii="Times New Roman" w:hAnsi="Times New Roman" w:cs="Times New Roman"/>
              </w:rPr>
              <w:t>Тп</w:t>
            </w:r>
            <w:proofErr w:type="spellEnd"/>
            <w:r>
              <w:rPr>
                <w:rFonts w:ascii="Times New Roman" w:hAnsi="Times New Roman" w:cs="Times New Roman"/>
              </w:rPr>
              <w:t>-430)</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rPr>
              <w:t>62</w:t>
            </w:r>
            <w:r>
              <w:rPr>
                <w:rFonts w:ascii="Times New Roman" w:hAnsi="Times New Roman" w:cs="Times New Roman"/>
                <w:b/>
                <w:iCs/>
                <w:color w:val="000000"/>
                <w:sz w:val="24"/>
                <w:lang w:val="en-US"/>
              </w:rPr>
              <w:t>Z</w:t>
            </w:r>
            <w:r>
              <w:rPr>
                <w:rFonts w:ascii="Times New Roman" w:hAnsi="Times New Roman" w:cs="Times New Roman"/>
                <w:b/>
                <w:iCs/>
                <w:color w:val="000000"/>
                <w:sz w:val="24"/>
              </w:rPr>
              <w:t>98250</w:t>
            </w:r>
            <w:r>
              <w:rPr>
                <w:rFonts w:ascii="Times New Roman" w:hAnsi="Times New Roman" w:cs="Times New Roman"/>
                <w:b/>
                <w:iCs/>
                <w:color w:val="000000"/>
                <w:sz w:val="24"/>
                <w:lang w:val="en-US"/>
              </w:rPr>
              <w:t>55826063</w:t>
            </w:r>
          </w:p>
        </w:tc>
        <w:tc>
          <w:tcPr>
            <w:tcW w:w="2767" w:type="dxa"/>
            <w:shd w:val="clear" w:color="auto" w:fill="auto"/>
          </w:tcPr>
          <w:p w:rsidR="00FE6556" w:rsidRPr="002A02F0" w:rsidRDefault="00FE6556" w:rsidP="008749D4">
            <w:pPr>
              <w:rPr>
                <w:rFonts w:ascii="Times New Roman" w:hAnsi="Times New Roman" w:cs="Times New Roman"/>
                <w:kern w:val="2"/>
                <w:sz w:val="20"/>
                <w:szCs w:val="20"/>
              </w:rPr>
            </w:pPr>
            <w:r w:rsidRPr="002A02F0">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18</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с.Демидівка</w:t>
            </w:r>
            <w:proofErr w:type="spellEnd"/>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вул.Могильчака</w:t>
            </w:r>
            <w:proofErr w:type="spellEnd"/>
            <w:r>
              <w:rPr>
                <w:rFonts w:ascii="Times New Roman" w:hAnsi="Times New Roman" w:cs="Times New Roman"/>
              </w:rPr>
              <w:t xml:space="preserve">  2, </w:t>
            </w:r>
            <w:proofErr w:type="spellStart"/>
            <w:r>
              <w:rPr>
                <w:rFonts w:ascii="Times New Roman" w:hAnsi="Times New Roman" w:cs="Times New Roman"/>
              </w:rPr>
              <w:t>с.Демидівка</w:t>
            </w:r>
            <w:proofErr w:type="spellEnd"/>
            <w:r>
              <w:rPr>
                <w:rFonts w:ascii="Times New Roman" w:hAnsi="Times New Roman" w:cs="Times New Roman"/>
              </w:rPr>
              <w:t>,  Гайсинський  район, Вінницька обл., 24343(</w:t>
            </w:r>
            <w:proofErr w:type="spellStart"/>
            <w:r>
              <w:rPr>
                <w:rFonts w:ascii="Times New Roman" w:hAnsi="Times New Roman" w:cs="Times New Roman"/>
              </w:rPr>
              <w:t>Тп</w:t>
            </w:r>
            <w:proofErr w:type="spellEnd"/>
            <w:r>
              <w:rPr>
                <w:rFonts w:ascii="Times New Roman" w:hAnsi="Times New Roman" w:cs="Times New Roman"/>
              </w:rPr>
              <w:t>-25)</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62Z1667322807368</w:t>
            </w:r>
          </w:p>
        </w:tc>
        <w:tc>
          <w:tcPr>
            <w:tcW w:w="2767" w:type="dxa"/>
            <w:shd w:val="clear" w:color="auto" w:fill="auto"/>
          </w:tcPr>
          <w:p w:rsidR="00FE6556" w:rsidRPr="002A02F0" w:rsidRDefault="00FE6556" w:rsidP="008749D4">
            <w:pPr>
              <w:rPr>
                <w:rFonts w:ascii="Times New Roman" w:hAnsi="Times New Roman" w:cs="Times New Roman"/>
                <w:kern w:val="2"/>
                <w:sz w:val="20"/>
                <w:szCs w:val="20"/>
              </w:rPr>
            </w:pPr>
            <w:r w:rsidRPr="002A02F0">
              <w:rPr>
                <w:rFonts w:ascii="Times New Roman" w:hAnsi="Times New Roman" w:cs="Times New Roman"/>
                <w:color w:val="000000"/>
                <w:sz w:val="20"/>
                <w:szCs w:val="20"/>
              </w:rPr>
              <w:t>АТ «ВІННИЦЯОБЛЕНЕРГО»</w:t>
            </w:r>
          </w:p>
        </w:tc>
      </w:tr>
      <w:tr w:rsidR="002A02F0" w:rsidTr="002A02F0">
        <w:tc>
          <w:tcPr>
            <w:tcW w:w="531" w:type="dxa"/>
            <w:shd w:val="clear" w:color="auto" w:fill="auto"/>
          </w:tcPr>
          <w:p w:rsidR="00FE6556" w:rsidRDefault="00FE6556" w:rsidP="008749D4">
            <w:pPr>
              <w:pStyle w:val="ae"/>
              <w:snapToGrid w:val="0"/>
              <w:rPr>
                <w:rFonts w:ascii="Times New Roman" w:hAnsi="Times New Roman" w:cs="Times New Roman"/>
                <w:sz w:val="22"/>
                <w:szCs w:val="22"/>
                <w:lang w:val="uk-UA"/>
              </w:rPr>
            </w:pPr>
            <w:r>
              <w:rPr>
                <w:rFonts w:ascii="Times New Roman" w:hAnsi="Times New Roman" w:cs="Times New Roman"/>
                <w:sz w:val="22"/>
                <w:szCs w:val="22"/>
                <w:lang w:val="uk-UA"/>
              </w:rPr>
              <w:t>19</w:t>
            </w:r>
          </w:p>
        </w:tc>
        <w:tc>
          <w:tcPr>
            <w:tcW w:w="1539" w:type="dxa"/>
            <w:shd w:val="clear" w:color="auto" w:fill="auto"/>
          </w:tcPr>
          <w:p w:rsidR="00FE6556" w:rsidRDefault="00FE6556" w:rsidP="008749D4">
            <w:pPr>
              <w:rPr>
                <w:rFonts w:ascii="Times New Roman" w:hAnsi="Times New Roman" w:cs="Times New Roman"/>
                <w:kern w:val="2"/>
              </w:rPr>
            </w:pPr>
            <w:r>
              <w:rPr>
                <w:rFonts w:ascii="Times New Roman" w:hAnsi="Times New Roman" w:cs="Times New Roman"/>
                <w:iCs/>
                <w:color w:val="000000"/>
              </w:rPr>
              <w:t xml:space="preserve">Будинок культури </w:t>
            </w:r>
            <w:proofErr w:type="spellStart"/>
            <w:r>
              <w:rPr>
                <w:rFonts w:ascii="Times New Roman" w:hAnsi="Times New Roman" w:cs="Times New Roman"/>
                <w:iCs/>
                <w:color w:val="000000"/>
              </w:rPr>
              <w:t>смт</w:t>
            </w:r>
            <w:proofErr w:type="spellEnd"/>
            <w:r>
              <w:rPr>
                <w:rFonts w:ascii="Times New Roman" w:hAnsi="Times New Roman" w:cs="Times New Roman"/>
                <w:iCs/>
                <w:color w:val="000000"/>
              </w:rPr>
              <w:t xml:space="preserve"> Тростянець</w:t>
            </w:r>
          </w:p>
        </w:tc>
        <w:tc>
          <w:tcPr>
            <w:tcW w:w="2892" w:type="dxa"/>
            <w:shd w:val="clear" w:color="auto" w:fill="auto"/>
            <w:vAlign w:val="center"/>
          </w:tcPr>
          <w:p w:rsidR="00FE6556" w:rsidRDefault="00FE6556" w:rsidP="008749D4">
            <w:pPr>
              <w:rPr>
                <w:rFonts w:ascii="Times New Roman" w:hAnsi="Times New Roman" w:cs="Times New Roman"/>
                <w:kern w:val="2"/>
              </w:rPr>
            </w:pPr>
            <w:proofErr w:type="spellStart"/>
            <w:r>
              <w:rPr>
                <w:rFonts w:ascii="Times New Roman" w:hAnsi="Times New Roman" w:cs="Times New Roman"/>
              </w:rPr>
              <w:t>вул.Соборна</w:t>
            </w:r>
            <w:proofErr w:type="spellEnd"/>
            <w:r>
              <w:rPr>
                <w:rFonts w:ascii="Times New Roman" w:hAnsi="Times New Roman" w:cs="Times New Roman"/>
              </w:rPr>
              <w:t xml:space="preserve">  56,  </w:t>
            </w:r>
            <w:proofErr w:type="spellStart"/>
            <w:r>
              <w:rPr>
                <w:rFonts w:ascii="Times New Roman" w:hAnsi="Times New Roman" w:cs="Times New Roman"/>
              </w:rPr>
              <w:t>смт</w:t>
            </w:r>
            <w:proofErr w:type="spellEnd"/>
            <w:r>
              <w:rPr>
                <w:rFonts w:ascii="Times New Roman" w:hAnsi="Times New Roman" w:cs="Times New Roman"/>
              </w:rPr>
              <w:t xml:space="preserve"> Тростянець,  Гайсинський  район, Вінницька обл., 24300(</w:t>
            </w:r>
            <w:proofErr w:type="spellStart"/>
            <w:r>
              <w:rPr>
                <w:rFonts w:ascii="Times New Roman" w:hAnsi="Times New Roman" w:cs="Times New Roman"/>
              </w:rPr>
              <w:t>Тп</w:t>
            </w:r>
            <w:proofErr w:type="spellEnd"/>
            <w:r>
              <w:rPr>
                <w:rFonts w:ascii="Times New Roman" w:hAnsi="Times New Roman" w:cs="Times New Roman"/>
              </w:rPr>
              <w:t>-85)</w:t>
            </w:r>
          </w:p>
        </w:tc>
        <w:tc>
          <w:tcPr>
            <w:tcW w:w="2194" w:type="dxa"/>
            <w:shd w:val="clear" w:color="auto" w:fill="auto"/>
          </w:tcPr>
          <w:p w:rsidR="00FE6556" w:rsidRDefault="00FE6556" w:rsidP="008749D4">
            <w:pPr>
              <w:jc w:val="center"/>
              <w:rPr>
                <w:rFonts w:ascii="Times New Roman" w:hAnsi="Times New Roman" w:cs="Times New Roman"/>
                <w:b/>
                <w:iCs/>
                <w:color w:val="000000"/>
                <w:kern w:val="2"/>
                <w:sz w:val="24"/>
                <w:lang w:val="en-US"/>
              </w:rPr>
            </w:pPr>
            <w:r>
              <w:rPr>
                <w:rFonts w:ascii="Times New Roman" w:hAnsi="Times New Roman" w:cs="Times New Roman"/>
                <w:b/>
                <w:iCs/>
                <w:color w:val="000000"/>
                <w:sz w:val="24"/>
                <w:lang w:val="en-US"/>
              </w:rPr>
              <w:t>62Z1510907931507</w:t>
            </w:r>
          </w:p>
        </w:tc>
        <w:tc>
          <w:tcPr>
            <w:tcW w:w="2767" w:type="dxa"/>
            <w:shd w:val="clear" w:color="auto" w:fill="auto"/>
          </w:tcPr>
          <w:p w:rsidR="00FE6556" w:rsidRPr="002A02F0" w:rsidRDefault="00FE6556" w:rsidP="008749D4">
            <w:pPr>
              <w:rPr>
                <w:rFonts w:ascii="Times New Roman" w:hAnsi="Times New Roman" w:cs="Times New Roman"/>
                <w:kern w:val="2"/>
                <w:sz w:val="20"/>
                <w:szCs w:val="20"/>
              </w:rPr>
            </w:pPr>
            <w:r w:rsidRPr="002A02F0">
              <w:rPr>
                <w:rFonts w:ascii="Times New Roman" w:hAnsi="Times New Roman" w:cs="Times New Roman"/>
                <w:color w:val="000000"/>
                <w:sz w:val="20"/>
                <w:szCs w:val="20"/>
              </w:rPr>
              <w:t>АТ «ВІННИЦЯОБЛЕНЕРГО»</w:t>
            </w:r>
          </w:p>
        </w:tc>
      </w:tr>
    </w:tbl>
    <w:p w:rsidR="00FE6556" w:rsidRDefault="00FE6556" w:rsidP="00FE6556"/>
    <w:p w:rsidR="00FE6556" w:rsidRDefault="00FE6556" w:rsidP="00FE6556">
      <w:pPr>
        <w:rPr>
          <w:rFonts w:ascii="Times New Roman" w:hAnsi="Times New Roman" w:cs="Times New Roman"/>
        </w:rPr>
      </w:pPr>
    </w:p>
    <w:p w:rsidR="00ED3BC2" w:rsidRDefault="00ED3BC2" w:rsidP="006D0634">
      <w:pPr>
        <w:shd w:val="clear" w:color="auto" w:fill="FFFFFF"/>
        <w:spacing w:line="240" w:lineRule="auto"/>
        <w:ind w:firstLine="709"/>
        <w:jc w:val="both"/>
        <w:rPr>
          <w:rFonts w:ascii="Times New Roman" w:eastAsia="Times New Roman" w:hAnsi="Times New Roman" w:cs="Times New Roman"/>
          <w:color w:val="000000"/>
        </w:rPr>
      </w:pPr>
    </w:p>
    <w:p w:rsidR="006D0634" w:rsidRPr="006D0634" w:rsidRDefault="006D0634" w:rsidP="006D0634">
      <w:pPr>
        <w:shd w:val="clear" w:color="auto" w:fill="FFFFFF"/>
        <w:spacing w:line="240" w:lineRule="auto"/>
        <w:ind w:firstLine="709"/>
        <w:jc w:val="both"/>
        <w:rPr>
          <w:rFonts w:ascii="Calibri" w:eastAsia="Times New Roman" w:hAnsi="Calibri" w:cs="Calibri"/>
          <w:color w:val="000000"/>
        </w:rPr>
      </w:pPr>
      <w:r w:rsidRPr="006D0634">
        <w:rPr>
          <w:rFonts w:ascii="Times New Roman" w:eastAsia="Times New Roman" w:hAnsi="Times New Roman" w:cs="Times New Roman"/>
          <w:color w:val="000000"/>
        </w:rPr>
        <w:t>Погодившись з цією заявою (акцептувавши її), Споживач засвідчує вільне волевиявлення щодо приєднання до умов Договору в повному обсязі.</w:t>
      </w:r>
    </w:p>
    <w:p w:rsidR="006D0634" w:rsidRPr="006D0634" w:rsidRDefault="006D0634" w:rsidP="006D0634">
      <w:pPr>
        <w:shd w:val="clear" w:color="auto" w:fill="FFFFFF"/>
        <w:spacing w:line="240" w:lineRule="auto"/>
        <w:ind w:firstLine="709"/>
        <w:jc w:val="both"/>
        <w:rPr>
          <w:rFonts w:ascii="Calibri" w:eastAsia="Times New Roman" w:hAnsi="Calibri" w:cs="Calibri"/>
          <w:color w:val="000000"/>
        </w:rPr>
      </w:pPr>
      <w:r w:rsidRPr="006D0634">
        <w:rPr>
          <w:rFonts w:ascii="Times New Roman" w:eastAsia="Times New Roman" w:hAnsi="Times New Roman" w:cs="Times New Roman"/>
          <w:color w:val="000000"/>
        </w:rPr>
        <w:t>З моменту акцептування цієї заяви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D0634" w:rsidRPr="006D0634" w:rsidRDefault="006D0634" w:rsidP="006D0634">
      <w:pPr>
        <w:shd w:val="clear" w:color="auto" w:fill="FFFFFF"/>
        <w:spacing w:line="240" w:lineRule="auto"/>
        <w:ind w:firstLine="709"/>
        <w:jc w:val="both"/>
        <w:rPr>
          <w:rFonts w:ascii="Calibri" w:eastAsia="Times New Roman" w:hAnsi="Calibri" w:cs="Calibri"/>
          <w:color w:val="000000"/>
        </w:rPr>
      </w:pPr>
      <w:r w:rsidRPr="006D0634">
        <w:rPr>
          <w:rFonts w:ascii="Times New Roman" w:eastAsia="Times New Roman" w:hAnsi="Times New Roman" w:cs="Times New Roman"/>
          <w:color w:val="00000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D0634" w:rsidRPr="006D0634" w:rsidRDefault="006D0634" w:rsidP="006D0634">
      <w:pPr>
        <w:shd w:val="clear" w:color="auto" w:fill="FFFFFF"/>
        <w:spacing w:before="100" w:beforeAutospacing="1" w:after="100" w:afterAutospacing="1" w:line="240" w:lineRule="auto"/>
        <w:rPr>
          <w:rFonts w:eastAsia="Times New Roman"/>
          <w:color w:val="000000"/>
          <w:sz w:val="21"/>
          <w:szCs w:val="21"/>
        </w:rPr>
      </w:pPr>
      <w:r w:rsidRPr="006D0634">
        <w:rPr>
          <w:rFonts w:eastAsia="Times New Roman"/>
          <w:color w:val="000000"/>
          <w:sz w:val="21"/>
          <w:szCs w:val="21"/>
        </w:rPr>
        <w:t> </w:t>
      </w:r>
    </w:p>
    <w:p w:rsidR="00DF2FD1" w:rsidRDefault="00DF2FD1" w:rsidP="00DF2FD1">
      <w:pPr>
        <w:shd w:val="clear" w:color="auto" w:fill="FFFFFF"/>
        <w:spacing w:line="240" w:lineRule="auto"/>
        <w:ind w:firstLine="709"/>
        <w:jc w:val="center"/>
        <w:rPr>
          <w:rFonts w:ascii="Times New Roman" w:eastAsia="Times New Roman" w:hAnsi="Times New Roman" w:cs="Times New Roman"/>
          <w:b/>
          <w:bCs/>
          <w:color w:val="000000"/>
        </w:rPr>
      </w:pPr>
      <w:r w:rsidRPr="006D0634">
        <w:rPr>
          <w:rFonts w:ascii="Times New Roman" w:eastAsia="Times New Roman" w:hAnsi="Times New Roman" w:cs="Times New Roman"/>
          <w:b/>
          <w:bCs/>
          <w:color w:val="000000"/>
        </w:rPr>
        <w:t>Відмітка про підписання Споживачем цієї заяви:</w:t>
      </w:r>
    </w:p>
    <w:p w:rsidR="00DF2FD1" w:rsidRDefault="00DF2FD1" w:rsidP="00DF2FD1">
      <w:pPr>
        <w:shd w:val="clear" w:color="auto" w:fill="FFFFFF"/>
        <w:spacing w:line="240" w:lineRule="auto"/>
        <w:ind w:firstLine="709"/>
        <w:jc w:val="center"/>
        <w:rPr>
          <w:rFonts w:ascii="Times New Roman" w:eastAsia="Times New Roman" w:hAnsi="Times New Roman" w:cs="Times New Roman"/>
          <w:b/>
          <w:bCs/>
          <w:color w:val="000000"/>
        </w:rPr>
      </w:pPr>
    </w:p>
    <w:p w:rsidR="00AE5857" w:rsidRDefault="00AE5857" w:rsidP="00DF2FD1">
      <w:pPr>
        <w:shd w:val="clear" w:color="auto" w:fill="FFFFFF"/>
        <w:spacing w:line="240" w:lineRule="auto"/>
        <w:ind w:firstLine="709"/>
        <w:jc w:val="center"/>
        <w:rPr>
          <w:rFonts w:ascii="Times New Roman" w:eastAsia="Times New Roman" w:hAnsi="Times New Roman" w:cs="Times New Roman"/>
          <w:b/>
          <w:bCs/>
          <w:color w:val="000000"/>
        </w:rPr>
      </w:pPr>
    </w:p>
    <w:p w:rsidR="00AE5857" w:rsidRDefault="00AE5857" w:rsidP="00DF2FD1">
      <w:pPr>
        <w:shd w:val="clear" w:color="auto" w:fill="FFFFFF"/>
        <w:spacing w:line="240" w:lineRule="auto"/>
        <w:ind w:firstLine="709"/>
        <w:jc w:val="center"/>
        <w:rPr>
          <w:rFonts w:ascii="Times New Roman" w:eastAsia="Times New Roman" w:hAnsi="Times New Roman" w:cs="Times New Roman"/>
          <w:b/>
          <w:bCs/>
          <w:color w:val="000000"/>
        </w:rPr>
      </w:pPr>
    </w:p>
    <w:p w:rsidR="00DF2FD1" w:rsidRPr="001D1E84" w:rsidRDefault="00DF2FD1" w:rsidP="00DF2FD1">
      <w:pPr>
        <w:shd w:val="clear" w:color="auto" w:fill="FFFFFF"/>
        <w:spacing w:line="240" w:lineRule="auto"/>
        <w:ind w:firstLine="709"/>
        <w:jc w:val="center"/>
        <w:rPr>
          <w:rFonts w:ascii="Calibri" w:eastAsia="Times New Roman" w:hAnsi="Calibri" w:cs="Calibri"/>
          <w:color w:val="000000"/>
        </w:rPr>
      </w:pPr>
    </w:p>
    <w:p w:rsidR="00DF2FD1" w:rsidRDefault="00DF2FD1" w:rsidP="00DF2FD1">
      <w:pPr>
        <w:spacing w:line="240" w:lineRule="auto"/>
        <w:jc w:val="both"/>
        <w:rPr>
          <w:rFonts w:ascii="Times New Roman" w:eastAsia="Calibri" w:hAnsi="Times New Roman" w:cs="Times New Roman"/>
          <w:b/>
          <w:bCs/>
          <w:lang w:val="ru-RU" w:eastAsia="en-US"/>
        </w:rPr>
      </w:pPr>
      <w:r w:rsidRPr="006D0634">
        <w:rPr>
          <w:rFonts w:ascii="Times New Roman" w:eastAsia="Times New Roman" w:hAnsi="Times New Roman" w:cs="Times New Roman"/>
          <w:b/>
          <w:bCs/>
          <w:color w:val="000000"/>
        </w:rPr>
        <w:t>_______________________     _________________       </w:t>
      </w:r>
      <w:r>
        <w:rPr>
          <w:rFonts w:ascii="Times New Roman" w:eastAsia="Times New Roman" w:hAnsi="Times New Roman" w:cs="Times New Roman"/>
          <w:b/>
          <w:bCs/>
          <w:color w:val="000000"/>
        </w:rPr>
        <w:t xml:space="preserve">              </w:t>
      </w:r>
      <w:r>
        <w:rPr>
          <w:rFonts w:ascii="Times New Roman" w:eastAsia="Calibri" w:hAnsi="Times New Roman" w:cs="Times New Roman"/>
          <w:b/>
          <w:bCs/>
          <w:lang w:val="ru-RU" w:eastAsia="en-US"/>
        </w:rPr>
        <w:t>__________________________</w:t>
      </w:r>
    </w:p>
    <w:p w:rsidR="00DF2FD1" w:rsidRDefault="00DF2FD1" w:rsidP="00DF2FD1">
      <w:pPr>
        <w:shd w:val="clear" w:color="auto" w:fill="FFFFFF"/>
        <w:spacing w:line="240" w:lineRule="auto"/>
        <w:rPr>
          <w:rFonts w:ascii="Times New Roman" w:eastAsia="Calibri" w:hAnsi="Times New Roman" w:cs="Times New Roman"/>
          <w:b/>
          <w:bCs/>
          <w:sz w:val="16"/>
          <w:szCs w:val="16"/>
          <w:lang w:val="ru-RU" w:eastAsia="en-US"/>
        </w:rPr>
      </w:pPr>
    </w:p>
    <w:p w:rsidR="00DF2FD1" w:rsidRPr="00C66C23" w:rsidRDefault="00DF2FD1" w:rsidP="00DF2FD1">
      <w:pPr>
        <w:shd w:val="clear" w:color="auto" w:fill="FFFFFF"/>
        <w:spacing w:line="240" w:lineRule="auto"/>
        <w:rPr>
          <w:rFonts w:ascii="Calibri" w:eastAsia="Times New Roman" w:hAnsi="Calibri" w:cs="Calibri"/>
          <w:color w:val="000000"/>
          <w:sz w:val="18"/>
          <w:szCs w:val="18"/>
        </w:rPr>
      </w:pPr>
      <w:r>
        <w:rPr>
          <w:rFonts w:ascii="Times New Roman" w:eastAsia="Times New Roman" w:hAnsi="Times New Roman" w:cs="Times New Roman"/>
          <w:color w:val="000000"/>
          <w:sz w:val="18"/>
          <w:szCs w:val="18"/>
        </w:rPr>
        <w:t xml:space="preserve">              </w:t>
      </w:r>
      <w:r w:rsidRPr="00C66C23">
        <w:rPr>
          <w:rFonts w:ascii="Times New Roman" w:eastAsia="Times New Roman" w:hAnsi="Times New Roman" w:cs="Times New Roman"/>
          <w:color w:val="000000"/>
          <w:sz w:val="18"/>
          <w:szCs w:val="18"/>
        </w:rPr>
        <w:t>(дата подання заяви)       </w:t>
      </w:r>
      <w:r>
        <w:rPr>
          <w:rFonts w:ascii="Times New Roman" w:eastAsia="Times New Roman" w:hAnsi="Times New Roman" w:cs="Times New Roman"/>
          <w:color w:val="000000"/>
          <w:sz w:val="18"/>
          <w:szCs w:val="18"/>
        </w:rPr>
        <w:t xml:space="preserve">          </w:t>
      </w:r>
      <w:r w:rsidRPr="00C66C23">
        <w:rPr>
          <w:rFonts w:ascii="Times New Roman" w:eastAsia="Times New Roman" w:hAnsi="Times New Roman" w:cs="Times New Roman"/>
          <w:color w:val="000000"/>
          <w:sz w:val="18"/>
          <w:szCs w:val="18"/>
        </w:rPr>
        <w:t>        (особистий підпис)              </w:t>
      </w:r>
      <w:r>
        <w:rPr>
          <w:rFonts w:ascii="Times New Roman" w:eastAsia="Times New Roman" w:hAnsi="Times New Roman" w:cs="Times New Roman"/>
          <w:color w:val="000000"/>
          <w:sz w:val="18"/>
          <w:szCs w:val="18"/>
        </w:rPr>
        <w:t xml:space="preserve">    </w:t>
      </w:r>
      <w:r w:rsidRPr="00C66C23">
        <w:rPr>
          <w:rFonts w:ascii="Times New Roman" w:eastAsia="Times New Roman" w:hAnsi="Times New Roman" w:cs="Times New Roman"/>
          <w:color w:val="000000"/>
          <w:sz w:val="18"/>
          <w:szCs w:val="18"/>
        </w:rPr>
        <w:t xml:space="preserve">      (П.І.Б. підписанта/керівника організації)</w:t>
      </w:r>
    </w:p>
    <w:p w:rsidR="006D0634" w:rsidRPr="00DF2FD1" w:rsidRDefault="006D0634" w:rsidP="00AE4A12">
      <w:pPr>
        <w:jc w:val="center"/>
        <w:rPr>
          <w:rFonts w:ascii="Times New Roman" w:eastAsia="Times New Roman" w:hAnsi="Times New Roman" w:cs="Times New Roman"/>
          <w:b/>
          <w:highlight w:val="yellow"/>
          <w:lang w:eastAsia="ar-SA"/>
        </w:rPr>
      </w:pPr>
    </w:p>
    <w:p w:rsidR="00235932" w:rsidRDefault="00235932" w:rsidP="00DF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center"/>
        <w:rPr>
          <w:rFonts w:ascii="Times New Roman" w:eastAsia="Times New Roman" w:hAnsi="Times New Roman" w:cs="Times New Roman"/>
          <w:b/>
          <w:sz w:val="24"/>
          <w:szCs w:val="24"/>
        </w:rPr>
      </w:pPr>
    </w:p>
    <w:p w:rsidR="00640197"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sectPr w:rsidR="00640197" w:rsidSect="00185CDB">
          <w:pgSz w:w="11909" w:h="16834"/>
          <w:pgMar w:top="567" w:right="1134" w:bottom="567" w:left="1701" w:header="720" w:footer="720" w:gutter="0"/>
          <w:pgNumType w:start="1"/>
          <w:cols w:space="720"/>
          <w:docGrid w:linePitch="299"/>
        </w:sectPr>
      </w:pPr>
    </w:p>
    <w:p w:rsidR="00AE5857" w:rsidRDefault="00AE5857" w:rsidP="00AE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AE5857" w:rsidRPr="006D0634" w:rsidRDefault="00AE5857" w:rsidP="00AE5857">
      <w:pPr>
        <w:shd w:val="clear" w:color="auto" w:fill="FFFFFF"/>
        <w:spacing w:line="240" w:lineRule="auto"/>
        <w:ind w:left="5670"/>
        <w:jc w:val="right"/>
        <w:rPr>
          <w:rFonts w:ascii="Calibri" w:eastAsia="Times New Roman" w:hAnsi="Calibri" w:cs="Calibri"/>
          <w:color w:val="000000"/>
        </w:rPr>
      </w:pPr>
      <w:r>
        <w:rPr>
          <w:rFonts w:ascii="Times New Roman" w:eastAsia="Times New Roman" w:hAnsi="Times New Roman" w:cs="Times New Roman"/>
          <w:color w:val="000000"/>
        </w:rPr>
        <w:t>Додаток 2</w:t>
      </w:r>
    </w:p>
    <w:p w:rsidR="00AE5857" w:rsidRDefault="00AE5857" w:rsidP="00AE5857">
      <w:pPr>
        <w:shd w:val="clear" w:color="auto" w:fill="FFFFFF"/>
        <w:spacing w:line="240" w:lineRule="auto"/>
        <w:ind w:left="5664"/>
        <w:jc w:val="right"/>
        <w:rPr>
          <w:rFonts w:ascii="Times New Roman" w:eastAsia="Times New Roman" w:hAnsi="Times New Roman" w:cs="Times New Roman"/>
          <w:color w:val="000000"/>
        </w:rPr>
      </w:pPr>
      <w:r w:rsidRPr="006D0634">
        <w:rPr>
          <w:rFonts w:ascii="Times New Roman" w:eastAsia="Times New Roman" w:hAnsi="Times New Roman" w:cs="Times New Roman"/>
          <w:color w:val="000000"/>
        </w:rPr>
        <w:t>до Договору про постачання електричної</w:t>
      </w:r>
    </w:p>
    <w:p w:rsidR="00AE5857" w:rsidRDefault="00AE5857" w:rsidP="00AE5857">
      <w:pPr>
        <w:shd w:val="clear" w:color="auto" w:fill="FFFFFF"/>
        <w:spacing w:line="240" w:lineRule="auto"/>
        <w:ind w:left="5664"/>
        <w:jc w:val="right"/>
        <w:rPr>
          <w:rFonts w:ascii="Times New Roman" w:eastAsia="Times New Roman" w:hAnsi="Times New Roman" w:cs="Times New Roman"/>
          <w:color w:val="000000"/>
        </w:rPr>
      </w:pPr>
      <w:r w:rsidRPr="006D0634">
        <w:rPr>
          <w:rFonts w:ascii="Times New Roman" w:eastAsia="Times New Roman" w:hAnsi="Times New Roman" w:cs="Times New Roman"/>
          <w:color w:val="000000"/>
        </w:rPr>
        <w:t>енергії споживачу</w:t>
      </w:r>
      <w:r>
        <w:rPr>
          <w:rFonts w:ascii="Calibri" w:eastAsia="Times New Roman" w:hAnsi="Calibri" w:cs="Calibri"/>
          <w:color w:val="000000"/>
        </w:rPr>
        <w:t xml:space="preserve"> </w:t>
      </w:r>
      <w:r w:rsidRPr="006D0634">
        <w:rPr>
          <w:rFonts w:ascii="Times New Roman" w:eastAsia="Times New Roman" w:hAnsi="Times New Roman" w:cs="Times New Roman"/>
          <w:color w:val="000000"/>
        </w:rPr>
        <w:t xml:space="preserve">від </w:t>
      </w:r>
      <w:r>
        <w:rPr>
          <w:rFonts w:ascii="Times New Roman" w:eastAsia="Times New Roman" w:hAnsi="Times New Roman" w:cs="Times New Roman"/>
          <w:color w:val="000000"/>
        </w:rPr>
        <w:t>___</w:t>
      </w:r>
      <w:r w:rsidRPr="006D0634">
        <w:rPr>
          <w:rFonts w:ascii="Times New Roman" w:eastAsia="Times New Roman" w:hAnsi="Times New Roman" w:cs="Times New Roman"/>
          <w:color w:val="000000"/>
        </w:rPr>
        <w:t>___._</w:t>
      </w:r>
      <w:r>
        <w:rPr>
          <w:rFonts w:ascii="Times New Roman" w:eastAsia="Times New Roman" w:hAnsi="Times New Roman" w:cs="Times New Roman"/>
          <w:color w:val="000000"/>
        </w:rPr>
        <w:t>__________</w:t>
      </w:r>
      <w:r w:rsidRPr="006D0634">
        <w:rPr>
          <w:rFonts w:ascii="Times New Roman" w:eastAsia="Times New Roman" w:hAnsi="Times New Roman" w:cs="Times New Roman"/>
          <w:color w:val="000000"/>
        </w:rPr>
        <w:t>__.2023р.</w:t>
      </w:r>
      <w:r>
        <w:rPr>
          <w:rFonts w:ascii="Times New Roman" w:eastAsia="Times New Roman" w:hAnsi="Times New Roman" w:cs="Times New Roman"/>
          <w:color w:val="000000"/>
        </w:rPr>
        <w:t xml:space="preserve"> </w:t>
      </w:r>
    </w:p>
    <w:p w:rsidR="00AE5857" w:rsidRDefault="00AE5857" w:rsidP="00AE5857">
      <w:pPr>
        <w:shd w:val="clear" w:color="auto" w:fill="FFFFFF"/>
        <w:spacing w:line="240" w:lineRule="auto"/>
        <w:ind w:left="5664"/>
        <w:jc w:val="right"/>
        <w:rPr>
          <w:rFonts w:ascii="Times New Roman" w:eastAsia="Times New Roman" w:hAnsi="Times New Roman" w:cs="Times New Roman"/>
          <w:color w:val="000000"/>
        </w:rPr>
      </w:pPr>
    </w:p>
    <w:p w:rsidR="00640197" w:rsidRPr="00AE5857" w:rsidRDefault="00AE5857" w:rsidP="00AE5857">
      <w:pPr>
        <w:shd w:val="clear" w:color="auto" w:fill="FFFFFF"/>
        <w:spacing w:line="240" w:lineRule="auto"/>
        <w:ind w:left="5664"/>
        <w:jc w:val="right"/>
        <w:rPr>
          <w:rFonts w:ascii="Times New Roman" w:eastAsia="Times New Roman" w:hAnsi="Times New Roman" w:cs="Times New Roman"/>
          <w:color w:val="000000"/>
        </w:rPr>
      </w:pPr>
      <w:r>
        <w:rPr>
          <w:rFonts w:ascii="Times New Roman" w:eastAsia="Times New Roman" w:hAnsi="Times New Roman" w:cs="Times New Roman"/>
          <w:color w:val="000000"/>
        </w:rPr>
        <w:t>№ ___________________</w:t>
      </w:r>
    </w:p>
    <w:p w:rsidR="00AE5857" w:rsidRDefault="00AE5857" w:rsidP="00AE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rPr>
      </w:pPr>
    </w:p>
    <w:p w:rsidR="009A350A" w:rsidRDefault="00333CBE" w:rsidP="00AE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Комерційна пропозиці</w:t>
      </w:r>
      <w:r w:rsidR="00372731">
        <w:rPr>
          <w:rFonts w:ascii="Times New Roman" w:eastAsia="Times New Roman" w:hAnsi="Times New Roman" w:cs="Times New Roman"/>
        </w:rPr>
        <w:t xml:space="preserve">я Постачальника </w:t>
      </w:r>
    </w:p>
    <w:p w:rsidR="00DD5271" w:rsidRPr="00DD5271" w:rsidRDefault="00FF1184" w:rsidP="00FF1184">
      <w:pPr>
        <w:numPr>
          <w:ilvl w:val="0"/>
          <w:numId w:val="5"/>
        </w:numPr>
        <w:shd w:val="clear" w:color="auto" w:fill="FFFFFF"/>
        <w:tabs>
          <w:tab w:val="left" w:pos="567"/>
        </w:tabs>
        <w:spacing w:after="160"/>
        <w:ind w:left="142"/>
        <w:contextualSpacing/>
        <w:jc w:val="both"/>
        <w:rPr>
          <w:rFonts w:ascii="Calibri" w:eastAsia="Times New Roman" w:hAnsi="Calibri" w:cs="Calibri"/>
          <w:b/>
          <w:lang w:eastAsia="ru-RU"/>
        </w:rPr>
      </w:pPr>
      <w:r w:rsidRPr="00D97B86">
        <w:rPr>
          <w:rFonts w:ascii="Times New Roman" w:eastAsia="Times New Roman" w:hAnsi="Times New Roman" w:cs="Calibri"/>
          <w:b/>
          <w:lang w:eastAsia="ru-RU"/>
        </w:rPr>
        <w:t xml:space="preserve">Ціна електричної </w:t>
      </w:r>
      <w:r w:rsidR="00DD5271">
        <w:rPr>
          <w:rFonts w:ascii="Times New Roman" w:eastAsia="Times New Roman" w:hAnsi="Times New Roman" w:cs="Calibri"/>
          <w:b/>
          <w:lang w:eastAsia="ru-RU"/>
        </w:rPr>
        <w:t>енергії за Договором,</w:t>
      </w:r>
      <w:r>
        <w:rPr>
          <w:rFonts w:ascii="Times New Roman" w:eastAsia="Times New Roman" w:hAnsi="Times New Roman" w:cs="Calibri"/>
          <w:b/>
          <w:lang w:eastAsia="ru-RU"/>
        </w:rPr>
        <w:t xml:space="preserve"> визначена за результатом здійснення</w:t>
      </w:r>
      <w:r w:rsidRPr="00634BAF">
        <w:rPr>
          <w:rFonts w:ascii="__Roboto_Fallback_31cb87" w:eastAsia="Times New Roman" w:hAnsi="__Roboto_Fallback_31cb87" w:cs="Times New Roman"/>
          <w:color w:val="121416"/>
          <w:lang w:val="ru-RU"/>
        </w:rPr>
        <w:t xml:space="preserve"> </w:t>
      </w:r>
      <w:proofErr w:type="spellStart"/>
      <w:r w:rsidRPr="00634BAF">
        <w:rPr>
          <w:rFonts w:ascii="__Roboto_Fallback_31cb87" w:eastAsia="Times New Roman" w:hAnsi="__Roboto_Fallback_31cb87" w:cs="Times New Roman"/>
          <w:b/>
          <w:color w:val="121416"/>
          <w:lang w:val="ru-RU"/>
        </w:rPr>
        <w:t>запит</w:t>
      </w:r>
      <w:r>
        <w:rPr>
          <w:rFonts w:ascii="__Roboto_Fallback_31cb87" w:eastAsia="Times New Roman" w:hAnsi="__Roboto_Fallback_31cb87" w:cs="Times New Roman"/>
          <w:b/>
          <w:color w:val="121416"/>
          <w:lang w:val="ru-RU"/>
        </w:rPr>
        <w:t>у</w:t>
      </w:r>
      <w:proofErr w:type="spellEnd"/>
      <w:r w:rsidRPr="00634BAF">
        <w:rPr>
          <w:rFonts w:ascii="__Roboto_Fallback_31cb87" w:eastAsia="Times New Roman" w:hAnsi="__Roboto_Fallback_31cb87" w:cs="Times New Roman"/>
          <w:b/>
          <w:color w:val="121416"/>
          <w:lang w:val="ru-RU"/>
        </w:rPr>
        <w:t xml:space="preserve"> </w:t>
      </w:r>
      <w:proofErr w:type="spellStart"/>
      <w:r w:rsidRPr="00634BAF">
        <w:rPr>
          <w:rFonts w:ascii="__Roboto_Fallback_31cb87" w:eastAsia="Times New Roman" w:hAnsi="__Roboto_Fallback_31cb87" w:cs="Times New Roman"/>
          <w:b/>
          <w:color w:val="121416"/>
          <w:lang w:val="ru-RU"/>
        </w:rPr>
        <w:t>пропозицій</w:t>
      </w:r>
      <w:proofErr w:type="spellEnd"/>
      <w:r w:rsidRPr="00634BAF">
        <w:rPr>
          <w:rFonts w:ascii="__Roboto_Fallback_31cb87" w:eastAsia="Times New Roman" w:hAnsi="__Roboto_Fallback_31cb87" w:cs="Times New Roman"/>
          <w:b/>
          <w:color w:val="121416"/>
          <w:lang w:val="ru-RU"/>
        </w:rPr>
        <w:t xml:space="preserve"> </w:t>
      </w:r>
      <w:proofErr w:type="spellStart"/>
      <w:r w:rsidRPr="00634BAF">
        <w:rPr>
          <w:rFonts w:ascii="__Roboto_Fallback_31cb87" w:eastAsia="Times New Roman" w:hAnsi="__Roboto_Fallback_31cb87" w:cs="Times New Roman"/>
          <w:b/>
          <w:color w:val="121416"/>
          <w:lang w:val="ru-RU"/>
        </w:rPr>
        <w:t>постачальників</w:t>
      </w:r>
      <w:proofErr w:type="spellEnd"/>
      <w:r w:rsidRPr="00634BAF">
        <w:rPr>
          <w:rFonts w:ascii="__Roboto_Fallback_31cb87" w:eastAsia="Times New Roman" w:hAnsi="__Roboto_Fallback_31cb87" w:cs="Times New Roman"/>
          <w:b/>
          <w:color w:val="121416"/>
          <w:lang w:val="ru-RU"/>
        </w:rPr>
        <w:t xml:space="preserve"> в </w:t>
      </w:r>
      <w:proofErr w:type="spellStart"/>
      <w:r w:rsidRPr="00634BAF">
        <w:rPr>
          <w:rFonts w:ascii="__Roboto_Fallback_31cb87" w:eastAsia="Times New Roman" w:hAnsi="__Roboto_Fallback_31cb87" w:cs="Times New Roman"/>
          <w:b/>
          <w:color w:val="121416"/>
          <w:lang w:val="ru-RU"/>
        </w:rPr>
        <w:t>електронному</w:t>
      </w:r>
      <w:proofErr w:type="spellEnd"/>
      <w:r w:rsidRPr="00634BAF">
        <w:rPr>
          <w:rFonts w:ascii="__Roboto_Fallback_31cb87" w:eastAsia="Times New Roman" w:hAnsi="__Roboto_Fallback_31cb87" w:cs="Times New Roman"/>
          <w:b/>
          <w:color w:val="121416"/>
          <w:lang w:val="ru-RU"/>
        </w:rPr>
        <w:t xml:space="preserve"> </w:t>
      </w:r>
    </w:p>
    <w:p w:rsidR="00FF1184" w:rsidRPr="00D97B86" w:rsidRDefault="00FF1184" w:rsidP="00DD5271">
      <w:pPr>
        <w:shd w:val="clear" w:color="auto" w:fill="FFFFFF"/>
        <w:tabs>
          <w:tab w:val="left" w:pos="567"/>
        </w:tabs>
        <w:spacing w:after="160"/>
        <w:ind w:left="142"/>
        <w:contextualSpacing/>
        <w:jc w:val="both"/>
        <w:rPr>
          <w:rFonts w:ascii="Calibri" w:eastAsia="Times New Roman" w:hAnsi="Calibri" w:cs="Calibri"/>
          <w:b/>
          <w:lang w:eastAsia="ru-RU"/>
        </w:rPr>
      </w:pPr>
      <w:r w:rsidRPr="00634BAF">
        <w:rPr>
          <w:rFonts w:ascii="__Roboto_Fallback_31cb87" w:eastAsia="Times New Roman" w:hAnsi="__Roboto_Fallback_31cb87" w:cs="Times New Roman"/>
          <w:b/>
          <w:color w:val="121416"/>
          <w:lang w:val="ru-RU"/>
        </w:rPr>
        <w:t>каталозі</w:t>
      </w:r>
      <w:r>
        <w:rPr>
          <w:rFonts w:ascii="Times New Roman" w:eastAsia="Times New Roman" w:hAnsi="Times New Roman" w:cs="Calibri"/>
          <w:b/>
          <w:lang w:eastAsia="ru-RU"/>
        </w:rPr>
        <w:t xml:space="preserve"> </w:t>
      </w:r>
      <w:r w:rsidRPr="00416ACA">
        <w:rPr>
          <w:rFonts w:ascii="Times New Roman" w:eastAsia="Times New Roman" w:hAnsi="Times New Roman" w:cs="Calibri"/>
          <w:b/>
          <w:color w:val="4F81BD" w:themeColor="accent1"/>
          <w:lang w:eastAsia="ru-RU"/>
        </w:rPr>
        <w:t>*</w:t>
      </w:r>
      <w:r w:rsidRPr="00416ACA">
        <w:rPr>
          <w:rFonts w:ascii="Times New Roman" w:eastAsia="Times New Roman" w:hAnsi="Times New Roman" w:cs="Calibri"/>
          <w:b/>
          <w:lang w:eastAsia="ru-RU"/>
        </w:rPr>
        <w:t>:</w:t>
      </w:r>
    </w:p>
    <w:tbl>
      <w:tblPr>
        <w:tblStyle w:val="50"/>
        <w:tblW w:w="13957"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1849"/>
        <w:gridCol w:w="1406"/>
        <w:gridCol w:w="1486"/>
        <w:gridCol w:w="2010"/>
        <w:gridCol w:w="1701"/>
        <w:gridCol w:w="1956"/>
        <w:gridCol w:w="1929"/>
        <w:gridCol w:w="1620"/>
      </w:tblGrid>
      <w:tr w:rsidR="00640197" w:rsidRPr="00FF1184">
        <w:trPr>
          <w:trHeight w:val="1035"/>
        </w:trPr>
        <w:tc>
          <w:tcPr>
            <w:tcW w:w="18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Найменування Товару</w:t>
            </w:r>
          </w:p>
        </w:tc>
        <w:tc>
          <w:tcPr>
            <w:tcW w:w="140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Кількість</w:t>
            </w:r>
          </w:p>
        </w:tc>
        <w:tc>
          <w:tcPr>
            <w:tcW w:w="148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Одиниця виміру</w:t>
            </w:r>
          </w:p>
        </w:tc>
        <w:tc>
          <w:tcPr>
            <w:tcW w:w="20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0D3831" w:rsidRPr="00FF1184" w:rsidRDefault="00333CBE" w:rsidP="000D3831">
            <w:pPr>
              <w:pBdr>
                <w:top w:val="nil"/>
                <w:left w:val="nil"/>
                <w:bottom w:val="nil"/>
                <w:right w:val="nil"/>
                <w:between w:val="nil"/>
              </w:pBdr>
              <w:ind w:right="240"/>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Середньозважена ціна РДН (</w:t>
            </w:r>
            <w:proofErr w:type="spellStart"/>
            <w:r w:rsidRPr="00FF1184">
              <w:rPr>
                <w:rFonts w:ascii="Times New Roman" w:eastAsia="Times New Roman" w:hAnsi="Times New Roman" w:cs="Times New Roman"/>
                <w:b/>
                <w:sz w:val="18"/>
                <w:szCs w:val="18"/>
              </w:rPr>
              <w:t>Цсз</w:t>
            </w:r>
            <w:proofErr w:type="spellEnd"/>
            <w:r w:rsidRPr="00FF1184">
              <w:rPr>
                <w:rFonts w:ascii="Times New Roman" w:eastAsia="Times New Roman" w:hAnsi="Times New Roman" w:cs="Times New Roman"/>
                <w:b/>
                <w:sz w:val="18"/>
                <w:szCs w:val="18"/>
              </w:rPr>
              <w:t xml:space="preserve">), </w:t>
            </w:r>
            <w:proofErr w:type="spellStart"/>
            <w:r w:rsidRPr="00FF1184">
              <w:rPr>
                <w:rFonts w:ascii="Times New Roman" w:eastAsia="Times New Roman" w:hAnsi="Times New Roman" w:cs="Times New Roman"/>
                <w:b/>
                <w:sz w:val="18"/>
                <w:szCs w:val="18"/>
              </w:rPr>
              <w:t>грн.без</w:t>
            </w:r>
            <w:proofErr w:type="spellEnd"/>
            <w:r w:rsidRPr="00FF1184">
              <w:rPr>
                <w:rFonts w:ascii="Times New Roman" w:eastAsia="Times New Roman" w:hAnsi="Times New Roman" w:cs="Times New Roman"/>
                <w:b/>
                <w:sz w:val="18"/>
                <w:szCs w:val="18"/>
              </w:rPr>
              <w:t xml:space="preserve"> </w:t>
            </w:r>
          </w:p>
          <w:p w:rsidR="000D3831" w:rsidRPr="00FF1184" w:rsidRDefault="00333CBE" w:rsidP="000D3831">
            <w:pPr>
              <w:pBdr>
                <w:top w:val="nil"/>
                <w:left w:val="nil"/>
                <w:bottom w:val="nil"/>
                <w:right w:val="nil"/>
                <w:between w:val="nil"/>
              </w:pBdr>
              <w:ind w:right="240"/>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ПДВ</w:t>
            </w:r>
            <w:r w:rsidR="000D3831" w:rsidRPr="00FF1184">
              <w:rPr>
                <w:rFonts w:ascii="Times New Roman" w:eastAsia="Times New Roman" w:hAnsi="Times New Roman" w:cs="Times New Roman"/>
                <w:b/>
                <w:sz w:val="18"/>
                <w:szCs w:val="18"/>
              </w:rPr>
              <w:t xml:space="preserve"> </w:t>
            </w:r>
          </w:p>
          <w:p w:rsidR="00640197" w:rsidRPr="00FF1184" w:rsidRDefault="000D3831" w:rsidP="000D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(щомісячна змінна складова)</w:t>
            </w:r>
          </w:p>
          <w:p w:rsidR="000D3831" w:rsidRPr="00FF1184" w:rsidRDefault="000D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0D3831" w:rsidRPr="00FF1184" w:rsidRDefault="00333CBE" w:rsidP="000D3831">
            <w:pPr>
              <w:spacing w:line="254" w:lineRule="auto"/>
              <w:jc w:val="both"/>
              <w:rPr>
                <w:rFonts w:ascii="Times New Roman" w:eastAsia="Times New Roman" w:hAnsi="Times New Roman" w:cs="Times New Roman"/>
                <w:sz w:val="18"/>
                <w:szCs w:val="18"/>
              </w:rPr>
            </w:pPr>
            <w:r w:rsidRPr="00FF1184">
              <w:rPr>
                <w:rFonts w:ascii="Times New Roman" w:eastAsia="Times New Roman" w:hAnsi="Times New Roman" w:cs="Times New Roman"/>
                <w:b/>
                <w:sz w:val="18"/>
                <w:szCs w:val="18"/>
              </w:rPr>
              <w:t>Тариф на передачу</w:t>
            </w:r>
            <w:r w:rsidR="000D3831" w:rsidRPr="00FF1184">
              <w:rPr>
                <w:rFonts w:ascii="Times New Roman" w:eastAsia="Times New Roman" w:hAnsi="Times New Roman" w:cs="Times New Roman"/>
                <w:b/>
                <w:sz w:val="18"/>
                <w:szCs w:val="18"/>
              </w:rPr>
              <w:t xml:space="preserve"> (</w:t>
            </w:r>
            <w:r w:rsidRPr="00FF1184">
              <w:rPr>
                <w:rFonts w:ascii="Times New Roman" w:eastAsia="Times New Roman" w:hAnsi="Times New Roman" w:cs="Times New Roman"/>
                <w:b/>
                <w:sz w:val="18"/>
                <w:szCs w:val="18"/>
              </w:rPr>
              <w:t xml:space="preserve"> </w:t>
            </w:r>
            <w:r w:rsidR="000D3831" w:rsidRPr="00FF1184">
              <w:rPr>
                <w:rFonts w:ascii="Times New Roman" w:eastAsia="Times New Roman" w:hAnsi="Times New Roman" w:cs="Times New Roman"/>
                <w:kern w:val="24"/>
                <w:sz w:val="18"/>
                <w:szCs w:val="18"/>
              </w:rPr>
              <w:t>який діє у відп</w:t>
            </w:r>
            <w:r w:rsidR="00F91F36" w:rsidRPr="00FF1184">
              <w:rPr>
                <w:rFonts w:ascii="Times New Roman" w:eastAsia="Times New Roman" w:hAnsi="Times New Roman" w:cs="Times New Roman"/>
                <w:kern w:val="24"/>
                <w:sz w:val="18"/>
                <w:szCs w:val="18"/>
              </w:rPr>
              <w:t>овідному розрахунковому періоді)</w:t>
            </w:r>
          </w:p>
          <w:p w:rsidR="00640197" w:rsidRPr="00FF1184" w:rsidRDefault="000D3831" w:rsidP="000D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 xml:space="preserve"> </w:t>
            </w:r>
            <w:r w:rsidR="00333CBE" w:rsidRPr="00FF1184">
              <w:rPr>
                <w:rFonts w:ascii="Times New Roman" w:eastAsia="Times New Roman" w:hAnsi="Times New Roman" w:cs="Times New Roman"/>
                <w:b/>
                <w:sz w:val="18"/>
                <w:szCs w:val="18"/>
              </w:rPr>
              <w:t>(</w:t>
            </w:r>
            <w:proofErr w:type="spellStart"/>
            <w:r w:rsidR="00333CBE" w:rsidRPr="00FF1184">
              <w:rPr>
                <w:rFonts w:ascii="Times New Roman" w:eastAsia="Times New Roman" w:hAnsi="Times New Roman" w:cs="Times New Roman"/>
                <w:b/>
                <w:sz w:val="18"/>
                <w:szCs w:val="18"/>
              </w:rPr>
              <w:t>Тпер</w:t>
            </w:r>
            <w:proofErr w:type="spellEnd"/>
            <w:r w:rsidR="00333CBE" w:rsidRPr="00FF1184">
              <w:rPr>
                <w:rFonts w:ascii="Times New Roman" w:eastAsia="Times New Roman" w:hAnsi="Times New Roman" w:cs="Times New Roman"/>
                <w:b/>
                <w:sz w:val="18"/>
                <w:szCs w:val="18"/>
              </w:rPr>
              <w:t>), грн. без ПДВ</w:t>
            </w:r>
          </w:p>
        </w:tc>
        <w:tc>
          <w:tcPr>
            <w:tcW w:w="195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Маржа Постачальника (М), грн. без ПДВ</w:t>
            </w:r>
            <w:r w:rsidR="00F91F36" w:rsidRPr="00FF1184">
              <w:rPr>
                <w:rFonts w:ascii="Times New Roman" w:eastAsia="Times New Roman" w:hAnsi="Times New Roman" w:cs="Times New Roman"/>
                <w:b/>
                <w:sz w:val="18"/>
                <w:szCs w:val="18"/>
              </w:rPr>
              <w:t>(</w:t>
            </w:r>
            <w:r w:rsidR="00F91F36" w:rsidRPr="00FF1184">
              <w:rPr>
                <w:rFonts w:ascii="Times New Roman" w:hAnsi="Times New Roman" w:cs="Times New Roman"/>
                <w:color w:val="FF0000"/>
                <w:spacing w:val="-10"/>
                <w:sz w:val="18"/>
                <w:szCs w:val="18"/>
              </w:rPr>
              <w:t>не може бути від’ємною , не збільшується  та є величиною незмінною</w:t>
            </w:r>
            <w:r w:rsidR="00F91F36" w:rsidRPr="00FF1184">
              <w:rPr>
                <w:color w:val="FF0000"/>
                <w:spacing w:val="-10"/>
                <w:sz w:val="18"/>
                <w:szCs w:val="18"/>
              </w:rPr>
              <w:t xml:space="preserve"> )</w:t>
            </w:r>
            <w:r w:rsidR="00F91F36" w:rsidRPr="00FF1184">
              <w:rPr>
                <w:rFonts w:ascii="Times New Roman" w:eastAsia="Times New Roman" w:hAnsi="Times New Roman" w:cs="Times New Roman"/>
                <w:kern w:val="24"/>
                <w:sz w:val="18"/>
                <w:szCs w:val="18"/>
              </w:rPr>
              <w:t xml:space="preserve">  </w:t>
            </w:r>
          </w:p>
        </w:tc>
        <w:tc>
          <w:tcPr>
            <w:tcW w:w="192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Вартість за одиницю (</w:t>
            </w:r>
            <w:proofErr w:type="spellStart"/>
            <w:r w:rsidRPr="00FF1184">
              <w:rPr>
                <w:rFonts w:ascii="Times New Roman" w:eastAsia="Times New Roman" w:hAnsi="Times New Roman" w:cs="Times New Roman"/>
                <w:b/>
                <w:sz w:val="18"/>
                <w:szCs w:val="18"/>
              </w:rPr>
              <w:t>Цф</w:t>
            </w:r>
            <w:proofErr w:type="spellEnd"/>
            <w:r w:rsidRPr="00FF1184">
              <w:rPr>
                <w:rFonts w:ascii="Times New Roman" w:eastAsia="Times New Roman" w:hAnsi="Times New Roman" w:cs="Times New Roman"/>
                <w:b/>
                <w:sz w:val="18"/>
                <w:szCs w:val="18"/>
              </w:rPr>
              <w:t>), грн. без ПДВ</w:t>
            </w:r>
          </w:p>
        </w:tc>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Вартість за одиницю , грн. з ПДВ</w:t>
            </w:r>
          </w:p>
        </w:tc>
      </w:tr>
      <w:tr w:rsidR="00640197" w:rsidRPr="00FF1184">
        <w:trPr>
          <w:trHeight w:val="270"/>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1</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2</w:t>
            </w:r>
          </w:p>
        </w:tc>
        <w:tc>
          <w:tcPr>
            <w:tcW w:w="1486"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3</w:t>
            </w:r>
          </w:p>
        </w:tc>
        <w:tc>
          <w:tcPr>
            <w:tcW w:w="2010"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4</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5</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6</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7 (7=4+5+6)</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sz w:val="18"/>
                <w:szCs w:val="18"/>
              </w:rPr>
            </w:pPr>
            <w:r w:rsidRPr="00FF1184">
              <w:rPr>
                <w:rFonts w:ascii="Times New Roman" w:eastAsia="Times New Roman" w:hAnsi="Times New Roman" w:cs="Times New Roman"/>
                <w:b/>
                <w:sz w:val="18"/>
                <w:szCs w:val="18"/>
              </w:rPr>
              <w:t>8</w:t>
            </w:r>
          </w:p>
        </w:tc>
      </w:tr>
      <w:tr w:rsidR="00640197" w:rsidRPr="00FF1184">
        <w:trPr>
          <w:trHeight w:val="285"/>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Електрична енергія</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A10D2" w:rsidP="00DD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119000</w:t>
            </w:r>
          </w:p>
        </w:tc>
        <w:tc>
          <w:tcPr>
            <w:tcW w:w="1486" w:type="dxa"/>
            <w:tcBorders>
              <w:top w:val="nil"/>
              <w:left w:val="nil"/>
              <w:bottom w:val="single" w:sz="6" w:space="0" w:color="000000"/>
              <w:right w:val="single" w:sz="6" w:space="0" w:color="000000"/>
            </w:tcBorders>
            <w:tcMar>
              <w:top w:w="0" w:type="dxa"/>
              <w:left w:w="100" w:type="dxa"/>
              <w:bottom w:w="0" w:type="dxa"/>
              <w:right w:w="100" w:type="dxa"/>
            </w:tcMar>
          </w:tcPr>
          <w:p w:rsidR="00640197" w:rsidRPr="00DD5271" w:rsidRDefault="00DD5271" w:rsidP="00DD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sz w:val="18"/>
                <w:szCs w:val="18"/>
              </w:rPr>
            </w:pPr>
            <w:r w:rsidRPr="00DD5271">
              <w:rPr>
                <w:rFonts w:ascii="Times New Roman" w:eastAsia="Gungsuh" w:hAnsi="Times New Roman" w:cs="Times New Roman"/>
                <w:sz w:val="18"/>
                <w:szCs w:val="18"/>
              </w:rPr>
              <w:t>кВт/год</w:t>
            </w:r>
          </w:p>
        </w:tc>
        <w:tc>
          <w:tcPr>
            <w:tcW w:w="2010"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 xml:space="preserve"> </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 xml:space="preserve"> </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 xml:space="preserve"> </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 xml:space="preserve"> </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 xml:space="preserve"> </w:t>
            </w:r>
          </w:p>
        </w:tc>
      </w:tr>
      <w:tr w:rsidR="00640197" w:rsidRPr="00FF1184">
        <w:trPr>
          <w:trHeight w:val="316"/>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Всього без 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p>
        </w:tc>
      </w:tr>
      <w:tr w:rsidR="00640197" w:rsidRPr="00FF1184">
        <w:trPr>
          <w:trHeight w:val="237"/>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p>
        </w:tc>
      </w:tr>
      <w:tr w:rsidR="00640197" w:rsidRPr="00FF1184" w:rsidTr="00FF1184">
        <w:trPr>
          <w:trHeight w:val="312"/>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640197" w:rsidRPr="00FF1184"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sz w:val="18"/>
                <w:szCs w:val="18"/>
              </w:rPr>
            </w:pPr>
            <w:r w:rsidRPr="00FF1184">
              <w:rPr>
                <w:rFonts w:ascii="Times New Roman" w:eastAsia="Times New Roman" w:hAnsi="Times New Roman" w:cs="Times New Roman"/>
                <w:sz w:val="18"/>
                <w:szCs w:val="18"/>
              </w:rPr>
              <w:t>Всього з 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640197" w:rsidRPr="00FF1184"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sz w:val="18"/>
                <w:szCs w:val="18"/>
              </w:rPr>
            </w:pPr>
          </w:p>
        </w:tc>
      </w:tr>
    </w:tbl>
    <w:p w:rsidR="009A350A" w:rsidRPr="00416ACA" w:rsidRDefault="009A350A" w:rsidP="00FF1184">
      <w:pPr>
        <w:pBdr>
          <w:top w:val="nil"/>
          <w:left w:val="nil"/>
          <w:bottom w:val="nil"/>
          <w:right w:val="nil"/>
          <w:between w:val="nil"/>
        </w:pBdr>
        <w:jc w:val="both"/>
        <w:rPr>
          <w:rFonts w:ascii="Times New Roman" w:eastAsia="Times New Roman" w:hAnsi="Times New Roman" w:cs="Times New Roman"/>
          <w:b/>
          <w:color w:val="4F81BD" w:themeColor="accent1"/>
          <w:sz w:val="18"/>
          <w:szCs w:val="18"/>
          <w:highlight w:val="magenta"/>
          <w:lang w:val="ru-RU"/>
        </w:rPr>
      </w:pPr>
    </w:p>
    <w:p w:rsidR="00FF1184" w:rsidRPr="00416ACA" w:rsidRDefault="00FF1184" w:rsidP="00FF1184">
      <w:pPr>
        <w:pBdr>
          <w:top w:val="nil"/>
          <w:left w:val="nil"/>
          <w:bottom w:val="nil"/>
          <w:right w:val="nil"/>
          <w:between w:val="nil"/>
        </w:pBdr>
        <w:jc w:val="both"/>
        <w:rPr>
          <w:rFonts w:ascii="Times New Roman" w:eastAsia="Times New Roman" w:hAnsi="Times New Roman" w:cs="Times New Roman"/>
          <w:b/>
          <w:color w:val="4F81BD" w:themeColor="accent1"/>
          <w:sz w:val="20"/>
          <w:szCs w:val="20"/>
          <w:lang w:val="ru-RU"/>
        </w:rPr>
      </w:pPr>
      <w:r w:rsidRPr="00416ACA">
        <w:rPr>
          <w:rFonts w:ascii="Times New Roman" w:eastAsia="Times New Roman" w:hAnsi="Times New Roman" w:cs="Times New Roman"/>
          <w:b/>
          <w:color w:val="4F81BD" w:themeColor="accent1"/>
          <w:sz w:val="20"/>
          <w:szCs w:val="20"/>
          <w:lang w:val="ru-RU"/>
        </w:rPr>
        <w:t xml:space="preserve">* </w:t>
      </w:r>
      <w:proofErr w:type="spellStart"/>
      <w:r w:rsidRPr="00416ACA">
        <w:rPr>
          <w:rFonts w:ascii="Times New Roman" w:eastAsia="Times New Roman" w:hAnsi="Times New Roman" w:cs="Times New Roman"/>
          <w:b/>
          <w:color w:val="4F81BD" w:themeColor="accent1"/>
          <w:sz w:val="20"/>
          <w:szCs w:val="20"/>
          <w:lang w:val="ru-RU"/>
        </w:rPr>
        <w:t>визначається</w:t>
      </w:r>
      <w:proofErr w:type="spellEnd"/>
      <w:r w:rsidRPr="00416ACA">
        <w:rPr>
          <w:rFonts w:ascii="Times New Roman" w:eastAsia="Times New Roman" w:hAnsi="Times New Roman" w:cs="Times New Roman"/>
          <w:b/>
          <w:color w:val="4F81BD" w:themeColor="accent1"/>
          <w:sz w:val="20"/>
          <w:szCs w:val="20"/>
          <w:lang w:val="ru-RU"/>
        </w:rPr>
        <w:t xml:space="preserve"> </w:t>
      </w:r>
      <w:proofErr w:type="spellStart"/>
      <w:r w:rsidRPr="00416ACA">
        <w:rPr>
          <w:rFonts w:ascii="Times New Roman" w:eastAsia="Times New Roman" w:hAnsi="Times New Roman" w:cs="Times New Roman"/>
          <w:b/>
          <w:color w:val="4F81BD" w:themeColor="accent1"/>
          <w:sz w:val="20"/>
          <w:szCs w:val="20"/>
          <w:lang w:val="ru-RU"/>
        </w:rPr>
        <w:t>відповідно</w:t>
      </w:r>
      <w:proofErr w:type="spellEnd"/>
      <w:r w:rsidRPr="00416ACA">
        <w:rPr>
          <w:rFonts w:ascii="Times New Roman" w:eastAsia="Times New Roman" w:hAnsi="Times New Roman" w:cs="Times New Roman"/>
          <w:b/>
          <w:color w:val="4F81BD" w:themeColor="accent1"/>
          <w:sz w:val="20"/>
          <w:szCs w:val="20"/>
          <w:lang w:val="ru-RU"/>
        </w:rPr>
        <w:t xml:space="preserve"> до </w:t>
      </w:r>
      <w:proofErr w:type="spellStart"/>
      <w:r w:rsidRPr="00416ACA">
        <w:rPr>
          <w:rFonts w:ascii="Times New Roman" w:eastAsia="Times New Roman" w:hAnsi="Times New Roman" w:cs="Times New Roman"/>
          <w:b/>
          <w:color w:val="4F81BD" w:themeColor="accent1"/>
          <w:sz w:val="20"/>
          <w:szCs w:val="20"/>
          <w:lang w:val="ru-RU"/>
        </w:rPr>
        <w:t>показників</w:t>
      </w:r>
      <w:proofErr w:type="spellEnd"/>
      <w:r w:rsidRPr="00416ACA">
        <w:rPr>
          <w:rFonts w:ascii="Times New Roman" w:eastAsia="Times New Roman" w:hAnsi="Times New Roman" w:cs="Times New Roman"/>
          <w:b/>
          <w:color w:val="4F81BD" w:themeColor="accent1"/>
          <w:sz w:val="20"/>
          <w:szCs w:val="20"/>
          <w:lang w:val="ru-RU"/>
        </w:rPr>
        <w:t xml:space="preserve">, </w:t>
      </w:r>
      <w:proofErr w:type="spellStart"/>
      <w:r w:rsidRPr="00416ACA">
        <w:rPr>
          <w:rFonts w:ascii="Times New Roman" w:eastAsia="Times New Roman" w:hAnsi="Times New Roman" w:cs="Times New Roman"/>
          <w:b/>
          <w:color w:val="4F81BD" w:themeColor="accent1"/>
          <w:sz w:val="20"/>
          <w:szCs w:val="20"/>
          <w:lang w:val="ru-RU"/>
        </w:rPr>
        <w:t>зазначених</w:t>
      </w:r>
      <w:proofErr w:type="spellEnd"/>
      <w:r w:rsidRPr="00416ACA">
        <w:rPr>
          <w:rFonts w:ascii="Times New Roman" w:eastAsia="Times New Roman" w:hAnsi="Times New Roman" w:cs="Times New Roman"/>
          <w:b/>
          <w:color w:val="4F81BD" w:themeColor="accent1"/>
          <w:sz w:val="20"/>
          <w:szCs w:val="20"/>
          <w:lang w:val="ru-RU"/>
        </w:rPr>
        <w:t xml:space="preserve"> в </w:t>
      </w:r>
      <w:proofErr w:type="spellStart"/>
      <w:r w:rsidRPr="00416ACA">
        <w:rPr>
          <w:rFonts w:ascii="Times New Roman" w:eastAsia="Times New Roman" w:hAnsi="Times New Roman" w:cs="Times New Roman"/>
          <w:b/>
          <w:color w:val="4F81BD" w:themeColor="accent1"/>
          <w:sz w:val="20"/>
          <w:szCs w:val="20"/>
          <w:lang w:val="ru-RU"/>
        </w:rPr>
        <w:t>технічній</w:t>
      </w:r>
      <w:proofErr w:type="spellEnd"/>
      <w:r w:rsidRPr="00416ACA">
        <w:rPr>
          <w:rFonts w:ascii="Times New Roman" w:eastAsia="Times New Roman" w:hAnsi="Times New Roman" w:cs="Times New Roman"/>
          <w:b/>
          <w:color w:val="4F81BD" w:themeColor="accent1"/>
          <w:sz w:val="20"/>
          <w:szCs w:val="20"/>
          <w:lang w:val="ru-RU"/>
        </w:rPr>
        <w:t xml:space="preserve"> </w:t>
      </w:r>
      <w:proofErr w:type="spellStart"/>
      <w:r w:rsidRPr="00416ACA">
        <w:rPr>
          <w:rFonts w:ascii="Times New Roman" w:eastAsia="Times New Roman" w:hAnsi="Times New Roman" w:cs="Times New Roman"/>
          <w:b/>
          <w:color w:val="4F81BD" w:themeColor="accent1"/>
          <w:sz w:val="20"/>
          <w:szCs w:val="20"/>
          <w:lang w:val="ru-RU"/>
        </w:rPr>
        <w:t>специфікації</w:t>
      </w:r>
      <w:proofErr w:type="spellEnd"/>
      <w:r w:rsidRPr="00416ACA">
        <w:rPr>
          <w:rFonts w:ascii="Times New Roman" w:eastAsia="Times New Roman" w:hAnsi="Times New Roman" w:cs="Times New Roman"/>
          <w:b/>
          <w:color w:val="4F81BD" w:themeColor="accent1"/>
          <w:sz w:val="20"/>
          <w:szCs w:val="20"/>
          <w:lang w:val="ru-RU"/>
        </w:rPr>
        <w:t xml:space="preserve"> </w:t>
      </w:r>
      <w:r w:rsidR="00122B9F" w:rsidRPr="00416ACA">
        <w:rPr>
          <w:rFonts w:ascii="Times New Roman" w:eastAsia="Times New Roman" w:hAnsi="Times New Roman" w:cs="Times New Roman"/>
          <w:b/>
          <w:color w:val="4F81BD" w:themeColor="accent1"/>
          <w:sz w:val="20"/>
          <w:szCs w:val="20"/>
          <w:lang w:val="ru-RU"/>
        </w:rPr>
        <w:t>учасника</w:t>
      </w:r>
    </w:p>
    <w:p w:rsidR="00FF1184" w:rsidRPr="00FF1184" w:rsidRDefault="00FF1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lang w:val="ru-RU"/>
        </w:rPr>
      </w:pP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________ коп. без ПДВ.</w:t>
      </w:r>
    </w:p>
    <w:p w:rsidR="00640197" w:rsidRDefault="003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 дату підписання Договору середньозважена ціна РДН (</w:t>
      </w:r>
      <w:proofErr w:type="spellStart"/>
      <w:r>
        <w:rPr>
          <w:rFonts w:ascii="Times New Roman" w:eastAsia="Times New Roman" w:hAnsi="Times New Roman" w:cs="Times New Roman"/>
        </w:rPr>
        <w:t>Цсз</w:t>
      </w:r>
      <w:proofErr w:type="spellEnd"/>
      <w:r>
        <w:rPr>
          <w:rFonts w:ascii="Times New Roman" w:eastAsia="Times New Roman" w:hAnsi="Times New Roman" w:cs="Times New Roman"/>
        </w:rPr>
        <w:t xml:space="preserve">) розрахована згідно </w:t>
      </w:r>
      <w:r w:rsidR="00240B8E">
        <w:rPr>
          <w:rFonts w:ascii="Times New Roman" w:eastAsia="Times New Roman" w:hAnsi="Times New Roman" w:cs="Times New Roman"/>
        </w:rPr>
        <w:t>з п.5.3.1 Договору та становить :</w:t>
      </w:r>
    </w:p>
    <w:p w:rsidR="00640197"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Times New Roman" w:hAnsi="Times New Roman" w:cs="Times New Roman"/>
          <w:b/>
        </w:rPr>
      </w:pPr>
    </w:p>
    <w:tbl>
      <w:tblPr>
        <w:tblW w:w="9510" w:type="dxa"/>
        <w:jc w:val="center"/>
        <w:tblLayout w:type="fixed"/>
        <w:tblLook w:val="0600" w:firstRow="0" w:lastRow="0" w:firstColumn="0" w:lastColumn="0" w:noHBand="1" w:noVBand="1"/>
      </w:tblPr>
      <w:tblGrid>
        <w:gridCol w:w="4755"/>
        <w:gridCol w:w="4755"/>
      </w:tblGrid>
      <w:tr w:rsidR="00C478D9" w:rsidRPr="0031332F" w:rsidTr="00C478D9">
        <w:trPr>
          <w:jc w:val="center"/>
        </w:trPr>
        <w:tc>
          <w:tcPr>
            <w:tcW w:w="4755" w:type="dxa"/>
            <w:shd w:val="clear" w:color="auto" w:fill="auto"/>
            <w:tcMar>
              <w:top w:w="100" w:type="dxa"/>
              <w:left w:w="100" w:type="dxa"/>
              <w:bottom w:w="100" w:type="dxa"/>
              <w:right w:w="100" w:type="dxa"/>
            </w:tcMar>
          </w:tcPr>
          <w:p w:rsidR="00C478D9" w:rsidRPr="0031332F" w:rsidRDefault="00C478D9" w:rsidP="007034C8">
            <w:pPr>
              <w:widowControl w:val="0"/>
              <w:spacing w:line="240" w:lineRule="auto"/>
              <w:jc w:val="center"/>
              <w:rPr>
                <w:rFonts w:ascii="Times New Roman" w:eastAsia="Times New Roman" w:hAnsi="Times New Roman" w:cs="Times New Roman"/>
                <w:b/>
                <w:sz w:val="20"/>
                <w:szCs w:val="20"/>
              </w:rPr>
            </w:pPr>
            <w:r w:rsidRPr="0031332F">
              <w:rPr>
                <w:rFonts w:ascii="Times New Roman" w:eastAsia="Times New Roman" w:hAnsi="Times New Roman" w:cs="Times New Roman"/>
                <w:b/>
                <w:sz w:val="20"/>
                <w:szCs w:val="20"/>
              </w:rPr>
              <w:t>ПОСТАЧАЛЬНИК</w:t>
            </w:r>
          </w:p>
          <w:p w:rsidR="00C478D9" w:rsidRPr="0031332F" w:rsidRDefault="00C478D9" w:rsidP="007034C8">
            <w:pPr>
              <w:widowControl w:val="0"/>
              <w:spacing w:line="240" w:lineRule="auto"/>
              <w:jc w:val="center"/>
              <w:rPr>
                <w:rFonts w:ascii="Times New Roman" w:eastAsia="Times New Roman" w:hAnsi="Times New Roman" w:cs="Times New Roman"/>
                <w:b/>
                <w:sz w:val="20"/>
                <w:szCs w:val="20"/>
              </w:rPr>
            </w:pPr>
            <w:r w:rsidRPr="0031332F">
              <w:rPr>
                <w:rFonts w:ascii="Times New Roman" w:eastAsia="Times New Roman" w:hAnsi="Times New Roman" w:cs="Times New Roman"/>
                <w:b/>
                <w:sz w:val="20"/>
                <w:szCs w:val="20"/>
              </w:rPr>
              <w:t>____________________________</w:t>
            </w:r>
          </w:p>
        </w:tc>
        <w:tc>
          <w:tcPr>
            <w:tcW w:w="4755" w:type="dxa"/>
          </w:tcPr>
          <w:p w:rsidR="00C478D9" w:rsidRPr="00185CDB" w:rsidRDefault="00C478D9" w:rsidP="008749D4">
            <w:pPr>
              <w:widowControl w:val="0"/>
              <w:spacing w:line="240" w:lineRule="auto"/>
              <w:jc w:val="center"/>
              <w:rPr>
                <w:rFonts w:ascii="Times New Roman" w:eastAsia="Times New Roman" w:hAnsi="Times New Roman" w:cs="Times New Roman"/>
                <w:b/>
                <w:sz w:val="20"/>
                <w:szCs w:val="20"/>
              </w:rPr>
            </w:pPr>
            <w:r w:rsidRPr="00185CDB">
              <w:rPr>
                <w:rFonts w:ascii="Times New Roman" w:eastAsia="Times New Roman" w:hAnsi="Times New Roman" w:cs="Times New Roman"/>
                <w:b/>
                <w:sz w:val="20"/>
                <w:szCs w:val="20"/>
              </w:rPr>
              <w:t>СПОЖИВАЧ</w:t>
            </w:r>
          </w:p>
          <w:p w:rsidR="00C478D9" w:rsidRPr="00185CDB" w:rsidRDefault="00C478D9" w:rsidP="008749D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Тростянецький селищний комунальний центр культури та дозвілля</w:t>
            </w:r>
          </w:p>
        </w:tc>
      </w:tr>
      <w:tr w:rsidR="00C478D9" w:rsidRPr="0031332F" w:rsidTr="00C478D9">
        <w:trPr>
          <w:jc w:val="center"/>
        </w:trPr>
        <w:tc>
          <w:tcPr>
            <w:tcW w:w="4755" w:type="dxa"/>
            <w:shd w:val="clear" w:color="auto" w:fill="auto"/>
            <w:tcMar>
              <w:top w:w="100" w:type="dxa"/>
              <w:left w:w="100" w:type="dxa"/>
              <w:bottom w:w="100" w:type="dxa"/>
              <w:right w:w="100" w:type="dxa"/>
            </w:tcMar>
          </w:tcPr>
          <w:p w:rsidR="00C478D9" w:rsidRPr="0031332F" w:rsidRDefault="00C478D9" w:rsidP="007034C8">
            <w:pPr>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Місцезнаходження:</w:t>
            </w:r>
          </w:p>
        </w:tc>
        <w:tc>
          <w:tcPr>
            <w:tcW w:w="4755" w:type="dxa"/>
          </w:tcPr>
          <w:p w:rsidR="00C478D9" w:rsidRPr="00185CDB" w:rsidRDefault="00C478D9" w:rsidP="008749D4">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 xml:space="preserve">Місцезнаходження: вул. </w:t>
            </w:r>
            <w:proofErr w:type="spellStart"/>
            <w:r>
              <w:rPr>
                <w:rFonts w:ascii="Times New Roman" w:eastAsia="Times New Roman" w:hAnsi="Times New Roman" w:cs="Times New Roman"/>
                <w:sz w:val="20"/>
                <w:szCs w:val="20"/>
              </w:rPr>
              <w:t>Собона</w:t>
            </w:r>
            <w:proofErr w:type="spellEnd"/>
            <w:r w:rsidRPr="00185CD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56</w:t>
            </w:r>
            <w:r w:rsidRPr="00185CDB">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смт</w:t>
            </w:r>
            <w:proofErr w:type="spellEnd"/>
            <w:r>
              <w:rPr>
                <w:rFonts w:ascii="Times New Roman" w:eastAsia="Times New Roman" w:hAnsi="Times New Roman" w:cs="Times New Roman"/>
                <w:sz w:val="20"/>
                <w:szCs w:val="20"/>
              </w:rPr>
              <w:t xml:space="preserve"> Тростянець, </w:t>
            </w:r>
            <w:proofErr w:type="spellStart"/>
            <w:r>
              <w:rPr>
                <w:rFonts w:ascii="Times New Roman" w:eastAsia="Times New Roman" w:hAnsi="Times New Roman" w:cs="Times New Roman"/>
                <w:sz w:val="20"/>
                <w:szCs w:val="20"/>
              </w:rPr>
              <w:t>рн.Гайсинський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обл.Вінницька</w:t>
            </w:r>
            <w:proofErr w:type="spellEnd"/>
            <w:r>
              <w:rPr>
                <w:rFonts w:ascii="Times New Roman" w:eastAsia="Times New Roman" w:hAnsi="Times New Roman" w:cs="Times New Roman"/>
                <w:sz w:val="20"/>
                <w:szCs w:val="20"/>
              </w:rPr>
              <w:t xml:space="preserve"> 24300</w:t>
            </w:r>
          </w:p>
        </w:tc>
      </w:tr>
      <w:tr w:rsidR="00C478D9" w:rsidRPr="0031332F" w:rsidTr="00C478D9">
        <w:trPr>
          <w:jc w:val="center"/>
        </w:trPr>
        <w:tc>
          <w:tcPr>
            <w:tcW w:w="4755" w:type="dxa"/>
            <w:shd w:val="clear" w:color="auto" w:fill="auto"/>
            <w:tcMar>
              <w:top w:w="100" w:type="dxa"/>
              <w:left w:w="100" w:type="dxa"/>
              <w:bottom w:w="100" w:type="dxa"/>
              <w:right w:w="100" w:type="dxa"/>
            </w:tcMar>
          </w:tcPr>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Класифікація суб’єкта господарювання/система оподаткування:</w:t>
            </w:r>
          </w:p>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__________________________________</w:t>
            </w:r>
          </w:p>
        </w:tc>
        <w:tc>
          <w:tcPr>
            <w:tcW w:w="4755" w:type="dxa"/>
          </w:tcPr>
          <w:p w:rsidR="00C478D9" w:rsidRPr="00185CDB" w:rsidRDefault="00C478D9" w:rsidP="008749D4">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Класифікація суб’єкта господарювання:</w:t>
            </w:r>
          </w:p>
          <w:p w:rsidR="00C478D9" w:rsidRPr="00185CDB" w:rsidRDefault="00C478D9" w:rsidP="008749D4">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Неприбуткова установа</w:t>
            </w:r>
          </w:p>
        </w:tc>
      </w:tr>
      <w:tr w:rsidR="00C478D9" w:rsidRPr="0031332F" w:rsidTr="00C478D9">
        <w:trPr>
          <w:jc w:val="center"/>
        </w:trPr>
        <w:tc>
          <w:tcPr>
            <w:tcW w:w="4755" w:type="dxa"/>
            <w:shd w:val="clear" w:color="auto" w:fill="auto"/>
            <w:tcMar>
              <w:top w:w="100" w:type="dxa"/>
              <w:left w:w="100" w:type="dxa"/>
              <w:bottom w:w="100" w:type="dxa"/>
              <w:right w:w="100" w:type="dxa"/>
            </w:tcMar>
          </w:tcPr>
          <w:p w:rsidR="00C478D9" w:rsidRPr="0031332F" w:rsidRDefault="00C478D9" w:rsidP="007034C8">
            <w:pPr>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 xml:space="preserve">Банківські реквізити: </w:t>
            </w:r>
          </w:p>
          <w:p w:rsidR="00C478D9" w:rsidRPr="0031332F" w:rsidRDefault="00C478D9" w:rsidP="007034C8">
            <w:pPr>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 xml:space="preserve">IBAN:UA_________________ </w:t>
            </w:r>
          </w:p>
        </w:tc>
        <w:tc>
          <w:tcPr>
            <w:tcW w:w="4755" w:type="dxa"/>
          </w:tcPr>
          <w:p w:rsidR="00C478D9" w:rsidRPr="00185CDB" w:rsidRDefault="00C478D9" w:rsidP="008749D4">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Банківські реквізити:</w:t>
            </w:r>
          </w:p>
          <w:p w:rsidR="00C478D9" w:rsidRPr="00185CDB" w:rsidRDefault="00C478D9" w:rsidP="008749D4">
            <w:pPr>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IBAN:UA_____________________________</w:t>
            </w:r>
          </w:p>
        </w:tc>
      </w:tr>
      <w:tr w:rsidR="00C478D9" w:rsidRPr="0031332F" w:rsidTr="00C478D9">
        <w:trPr>
          <w:jc w:val="center"/>
        </w:trPr>
        <w:tc>
          <w:tcPr>
            <w:tcW w:w="4755" w:type="dxa"/>
            <w:shd w:val="clear" w:color="auto" w:fill="auto"/>
            <w:tcMar>
              <w:top w:w="100" w:type="dxa"/>
              <w:left w:w="100" w:type="dxa"/>
              <w:bottom w:w="100" w:type="dxa"/>
              <w:right w:w="100" w:type="dxa"/>
            </w:tcMar>
          </w:tcPr>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в_________________</w:t>
            </w:r>
          </w:p>
        </w:tc>
        <w:tc>
          <w:tcPr>
            <w:tcW w:w="4755" w:type="dxa"/>
          </w:tcPr>
          <w:p w:rsidR="00C478D9" w:rsidRPr="00185CDB" w:rsidRDefault="00C478D9" w:rsidP="008749D4">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В ДКСУ м. Київ</w:t>
            </w:r>
          </w:p>
          <w:p w:rsidR="00C478D9" w:rsidRPr="00185CDB" w:rsidRDefault="00C478D9" w:rsidP="008749D4">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МФО 820172</w:t>
            </w:r>
          </w:p>
        </w:tc>
      </w:tr>
      <w:tr w:rsidR="00C478D9" w:rsidRPr="0031332F" w:rsidTr="00C478D9">
        <w:trPr>
          <w:jc w:val="center"/>
        </w:trPr>
        <w:tc>
          <w:tcPr>
            <w:tcW w:w="4755" w:type="dxa"/>
            <w:shd w:val="clear" w:color="auto" w:fill="auto"/>
            <w:tcMar>
              <w:top w:w="100" w:type="dxa"/>
              <w:left w:w="100" w:type="dxa"/>
              <w:bottom w:w="100" w:type="dxa"/>
              <w:right w:w="100" w:type="dxa"/>
            </w:tcMar>
          </w:tcPr>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Код ЄДРПОУ_______________</w:t>
            </w:r>
          </w:p>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ІПН________________________</w:t>
            </w:r>
          </w:p>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свідоцтво платника ПДВ________________</w:t>
            </w:r>
          </w:p>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e-</w:t>
            </w:r>
            <w:proofErr w:type="spellStart"/>
            <w:r w:rsidRPr="0031332F">
              <w:rPr>
                <w:rFonts w:ascii="Times New Roman" w:eastAsia="Times New Roman" w:hAnsi="Times New Roman" w:cs="Times New Roman"/>
                <w:sz w:val="20"/>
                <w:szCs w:val="20"/>
              </w:rPr>
              <w:t>mail</w:t>
            </w:r>
            <w:proofErr w:type="spellEnd"/>
            <w:r w:rsidRPr="0031332F">
              <w:rPr>
                <w:rFonts w:ascii="Times New Roman" w:eastAsia="Times New Roman" w:hAnsi="Times New Roman" w:cs="Times New Roman"/>
                <w:sz w:val="20"/>
                <w:szCs w:val="20"/>
              </w:rPr>
              <w:t>:_______________________________</w:t>
            </w:r>
          </w:p>
          <w:p w:rsidR="00C478D9" w:rsidRPr="0031332F" w:rsidRDefault="00C478D9" w:rsidP="007034C8">
            <w:pPr>
              <w:widowControl w:val="0"/>
              <w:spacing w:line="240" w:lineRule="auto"/>
              <w:rPr>
                <w:rFonts w:ascii="Times New Roman" w:eastAsia="Times New Roman" w:hAnsi="Times New Roman" w:cs="Times New Roman"/>
                <w:sz w:val="20"/>
                <w:szCs w:val="20"/>
              </w:rPr>
            </w:pPr>
            <w:r w:rsidRPr="0031332F">
              <w:rPr>
                <w:rFonts w:ascii="Times New Roman" w:eastAsia="Times New Roman" w:hAnsi="Times New Roman" w:cs="Times New Roman"/>
                <w:sz w:val="20"/>
                <w:szCs w:val="20"/>
              </w:rPr>
              <w:t>Тел._________________________________</w:t>
            </w:r>
          </w:p>
          <w:p w:rsidR="00C478D9" w:rsidRPr="00F32D02" w:rsidRDefault="00C478D9" w:rsidP="007034C8">
            <w:pPr>
              <w:widowControl w:val="0"/>
              <w:spacing w:line="240" w:lineRule="auto"/>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_________________</w:t>
            </w:r>
            <w:r w:rsidRPr="00F32D02">
              <w:rPr>
                <w:rFonts w:ascii="Times New Roman" w:eastAsia="Times New Roman" w:hAnsi="Times New Roman" w:cs="Times New Roman"/>
                <w:sz w:val="20"/>
                <w:szCs w:val="20"/>
              </w:rPr>
              <w:t>______</w:t>
            </w:r>
          </w:p>
          <w:p w:rsidR="00C478D9" w:rsidRPr="00F32D02" w:rsidRDefault="00C478D9" w:rsidP="007034C8">
            <w:pPr>
              <w:widowControl w:val="0"/>
              <w:spacing w:line="240" w:lineRule="auto"/>
              <w:rPr>
                <w:rFonts w:ascii="Times New Roman" w:eastAsia="Times New Roman" w:hAnsi="Times New Roman" w:cs="Times New Roman"/>
                <w:sz w:val="16"/>
                <w:szCs w:val="16"/>
              </w:rPr>
            </w:pPr>
            <w:r w:rsidRPr="00F32D02">
              <w:rPr>
                <w:rFonts w:ascii="Times New Roman" w:eastAsia="Times New Roman" w:hAnsi="Times New Roman" w:cs="Times New Roman"/>
                <w:sz w:val="16"/>
                <w:szCs w:val="16"/>
              </w:rPr>
              <w:t>(Посада)</w:t>
            </w:r>
          </w:p>
          <w:p w:rsidR="00C478D9" w:rsidRPr="00F32D02" w:rsidRDefault="00C478D9" w:rsidP="007034C8">
            <w:pPr>
              <w:widowControl w:val="0"/>
              <w:spacing w:line="240" w:lineRule="auto"/>
              <w:rPr>
                <w:rFonts w:ascii="Times New Roman" w:eastAsia="Times New Roman" w:hAnsi="Times New Roman" w:cs="Times New Roman"/>
                <w:sz w:val="20"/>
                <w:szCs w:val="20"/>
              </w:rPr>
            </w:pPr>
          </w:p>
          <w:p w:rsidR="00C478D9" w:rsidRPr="00F32D02" w:rsidRDefault="00C478D9" w:rsidP="007034C8">
            <w:pPr>
              <w:widowControl w:val="0"/>
              <w:spacing w:line="240" w:lineRule="auto"/>
              <w:rPr>
                <w:rFonts w:ascii="Times New Roman" w:eastAsia="Times New Roman" w:hAnsi="Times New Roman" w:cs="Times New Roman"/>
                <w:sz w:val="20"/>
                <w:szCs w:val="20"/>
              </w:rPr>
            </w:pPr>
          </w:p>
          <w:p w:rsidR="00C478D9" w:rsidRPr="00F32D02" w:rsidRDefault="00C478D9" w:rsidP="007034C8">
            <w:pPr>
              <w:widowControl w:val="0"/>
              <w:spacing w:line="240" w:lineRule="auto"/>
              <w:rPr>
                <w:rFonts w:ascii="Times New Roman" w:eastAsia="Times New Roman" w:hAnsi="Times New Roman" w:cs="Times New Roman"/>
                <w:sz w:val="20"/>
                <w:szCs w:val="20"/>
              </w:rPr>
            </w:pPr>
          </w:p>
          <w:p w:rsidR="00C478D9" w:rsidRDefault="00C478D9" w:rsidP="007034C8">
            <w:pPr>
              <w:widowControl w:val="0"/>
              <w:spacing w:line="240" w:lineRule="auto"/>
              <w:jc w:val="both"/>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___________</w:t>
            </w:r>
          </w:p>
          <w:p w:rsidR="00C478D9" w:rsidRPr="0031332F" w:rsidRDefault="00C478D9" w:rsidP="007034C8">
            <w:pPr>
              <w:widowControl w:val="0"/>
              <w:spacing w:line="240" w:lineRule="auto"/>
              <w:rPr>
                <w:rFonts w:ascii="Times New Roman" w:eastAsia="Times New Roman" w:hAnsi="Times New Roman" w:cs="Times New Roman"/>
                <w:sz w:val="20"/>
                <w:szCs w:val="20"/>
              </w:rPr>
            </w:pPr>
            <w:r w:rsidRPr="005D3FFA">
              <w:rPr>
                <w:rFonts w:ascii="Times New Roman" w:eastAsia="Times New Roman" w:hAnsi="Times New Roman" w:cs="Times New Roman"/>
                <w:sz w:val="16"/>
                <w:szCs w:val="16"/>
              </w:rPr>
              <w:t>(</w:t>
            </w:r>
            <w:r>
              <w:rPr>
                <w:rFonts w:ascii="Times New Roman" w:eastAsia="Times New Roman" w:hAnsi="Times New Roman" w:cs="Times New Roman"/>
                <w:sz w:val="16"/>
                <w:szCs w:val="16"/>
              </w:rPr>
              <w:t>Підпис, ініціали</w:t>
            </w:r>
            <w:r w:rsidRPr="005D3FFA">
              <w:rPr>
                <w:rFonts w:ascii="Times New Roman" w:eastAsia="Times New Roman" w:hAnsi="Times New Roman" w:cs="Times New Roman"/>
                <w:sz w:val="16"/>
                <w:szCs w:val="16"/>
              </w:rPr>
              <w:t>)</w:t>
            </w:r>
          </w:p>
        </w:tc>
        <w:tc>
          <w:tcPr>
            <w:tcW w:w="4755" w:type="dxa"/>
          </w:tcPr>
          <w:p w:rsidR="00C478D9" w:rsidRPr="00185CDB" w:rsidRDefault="00C478D9" w:rsidP="008749D4">
            <w:pPr>
              <w:widowControl w:val="0"/>
              <w:spacing w:line="240" w:lineRule="auto"/>
              <w:rPr>
                <w:rFonts w:ascii="Times New Roman" w:eastAsia="Times New Roman" w:hAnsi="Times New Roman" w:cs="Times New Roman"/>
                <w:sz w:val="20"/>
                <w:szCs w:val="20"/>
              </w:rPr>
            </w:pPr>
            <w:r w:rsidRPr="00185CDB">
              <w:rPr>
                <w:rFonts w:ascii="Times New Roman" w:eastAsia="Times New Roman" w:hAnsi="Times New Roman" w:cs="Times New Roman"/>
                <w:sz w:val="20"/>
                <w:szCs w:val="20"/>
              </w:rPr>
              <w:t xml:space="preserve">Код ЄДРПОУ </w:t>
            </w:r>
            <w:r>
              <w:rPr>
                <w:rFonts w:ascii="Times New Roman" w:eastAsia="Times New Roman" w:hAnsi="Times New Roman" w:cs="Times New Roman"/>
                <w:sz w:val="20"/>
                <w:szCs w:val="20"/>
              </w:rPr>
              <w:t>41722243</w:t>
            </w:r>
          </w:p>
          <w:p w:rsidR="00C478D9" w:rsidRPr="004158BB" w:rsidRDefault="00C478D9" w:rsidP="008749D4">
            <w:pPr>
              <w:widowControl w:val="0"/>
              <w:spacing w:line="240" w:lineRule="auto"/>
              <w:rPr>
                <w:rFonts w:ascii="Times New Roman" w:eastAsia="Times New Roman" w:hAnsi="Times New Roman" w:cs="Times New Roman"/>
                <w:sz w:val="20"/>
                <w:szCs w:val="20"/>
                <w:lang w:val="en-US"/>
              </w:rPr>
            </w:pPr>
            <w:r w:rsidRPr="00185CDB">
              <w:rPr>
                <w:rFonts w:ascii="Times New Roman" w:eastAsia="Times New Roman" w:hAnsi="Times New Roman" w:cs="Times New Roman"/>
                <w:sz w:val="20"/>
                <w:szCs w:val="20"/>
              </w:rPr>
              <w:t>e-</w:t>
            </w:r>
            <w:proofErr w:type="spellStart"/>
            <w:r w:rsidRPr="00185CDB">
              <w:rPr>
                <w:rFonts w:ascii="Times New Roman" w:eastAsia="Times New Roman" w:hAnsi="Times New Roman" w:cs="Times New Roman"/>
                <w:sz w:val="20"/>
                <w:szCs w:val="20"/>
              </w:rPr>
              <w:t>mail</w:t>
            </w:r>
            <w:proofErr w:type="spellEnd"/>
            <w:r w:rsidRPr="00185CDB">
              <w:rPr>
                <w:rFonts w:ascii="Times New Roman" w:eastAsia="Times New Roman" w:hAnsi="Times New Roman" w:cs="Times New Roman"/>
                <w:sz w:val="20"/>
                <w:szCs w:val="20"/>
              </w:rPr>
              <w:t xml:space="preserve">: </w:t>
            </w:r>
            <w:hyperlink r:id="rId18" w:history="1">
              <w:r w:rsidRPr="00C130C5">
                <w:rPr>
                  <w:rStyle w:val="a9"/>
                  <w:color w:val="auto"/>
                  <w:sz w:val="18"/>
                  <w:szCs w:val="18"/>
                  <w:lang w:val="en-US"/>
                </w:rPr>
                <w:t>trostskckd@ukr.net</w:t>
              </w:r>
            </w:hyperlink>
          </w:p>
          <w:p w:rsidR="00C478D9" w:rsidRPr="004158BB" w:rsidRDefault="00C478D9" w:rsidP="008749D4">
            <w:pPr>
              <w:widowControl w:val="0"/>
              <w:spacing w:line="240" w:lineRule="auto"/>
              <w:rPr>
                <w:rFonts w:ascii="Times New Roman" w:eastAsia="Times New Roman" w:hAnsi="Times New Roman" w:cs="Times New Roman"/>
                <w:sz w:val="20"/>
                <w:szCs w:val="20"/>
                <w:lang w:val="en-US"/>
              </w:rPr>
            </w:pPr>
            <w:r w:rsidRPr="00185CDB">
              <w:rPr>
                <w:rFonts w:ascii="Times New Roman" w:eastAsia="Times New Roman" w:hAnsi="Times New Roman" w:cs="Times New Roman"/>
                <w:sz w:val="20"/>
                <w:szCs w:val="20"/>
              </w:rPr>
              <w:t xml:space="preserve">Тел. </w:t>
            </w:r>
            <w:r w:rsidRPr="00C130C5">
              <w:rPr>
                <w:sz w:val="20"/>
                <w:szCs w:val="20"/>
                <w:lang w:val="en-US"/>
              </w:rPr>
              <w:t>+3 8097 011 74 45</w:t>
            </w:r>
          </w:p>
          <w:p w:rsidR="00C478D9" w:rsidRDefault="00C478D9" w:rsidP="008749D4">
            <w:pPr>
              <w:widowControl w:val="0"/>
              <w:spacing w:line="240" w:lineRule="auto"/>
              <w:rPr>
                <w:rFonts w:ascii="Times New Roman" w:eastAsia="Times New Roman" w:hAnsi="Times New Roman" w:cs="Times New Roman"/>
                <w:sz w:val="20"/>
                <w:szCs w:val="20"/>
              </w:rPr>
            </w:pPr>
          </w:p>
          <w:p w:rsidR="00C478D9" w:rsidRPr="00185CDB" w:rsidRDefault="00C478D9" w:rsidP="008749D4">
            <w:pPr>
              <w:widowControl w:val="0"/>
              <w:spacing w:line="240" w:lineRule="auto"/>
              <w:rPr>
                <w:rFonts w:ascii="Times New Roman" w:eastAsia="Times New Roman" w:hAnsi="Times New Roman" w:cs="Times New Roman"/>
                <w:sz w:val="20"/>
                <w:szCs w:val="20"/>
              </w:rPr>
            </w:pPr>
          </w:p>
          <w:p w:rsidR="00C478D9" w:rsidRPr="00F32D02" w:rsidRDefault="00C478D9" w:rsidP="008749D4">
            <w:pPr>
              <w:widowControl w:val="0"/>
              <w:spacing w:line="240" w:lineRule="auto"/>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_________________</w:t>
            </w:r>
            <w:r w:rsidRPr="00F32D02">
              <w:rPr>
                <w:rFonts w:ascii="Times New Roman" w:eastAsia="Times New Roman" w:hAnsi="Times New Roman" w:cs="Times New Roman"/>
                <w:sz w:val="20"/>
                <w:szCs w:val="20"/>
              </w:rPr>
              <w:t>______</w:t>
            </w:r>
          </w:p>
          <w:p w:rsidR="00C478D9" w:rsidRPr="00F32D02" w:rsidRDefault="00C478D9" w:rsidP="008749D4">
            <w:pPr>
              <w:widowControl w:val="0"/>
              <w:spacing w:line="240" w:lineRule="auto"/>
              <w:rPr>
                <w:rFonts w:ascii="Times New Roman" w:eastAsia="Times New Roman" w:hAnsi="Times New Roman" w:cs="Times New Roman"/>
                <w:sz w:val="16"/>
                <w:szCs w:val="16"/>
              </w:rPr>
            </w:pPr>
            <w:r w:rsidRPr="00F32D02">
              <w:rPr>
                <w:rFonts w:ascii="Times New Roman" w:eastAsia="Times New Roman" w:hAnsi="Times New Roman" w:cs="Times New Roman"/>
                <w:sz w:val="16"/>
                <w:szCs w:val="16"/>
              </w:rPr>
              <w:t>(Посада)</w:t>
            </w:r>
          </w:p>
          <w:p w:rsidR="00C478D9" w:rsidRPr="00F32D02" w:rsidRDefault="00C478D9" w:rsidP="008749D4">
            <w:pPr>
              <w:widowControl w:val="0"/>
              <w:spacing w:line="240" w:lineRule="auto"/>
              <w:rPr>
                <w:rFonts w:ascii="Times New Roman" w:eastAsia="Times New Roman" w:hAnsi="Times New Roman" w:cs="Times New Roman"/>
                <w:sz w:val="20"/>
                <w:szCs w:val="20"/>
              </w:rPr>
            </w:pPr>
          </w:p>
          <w:p w:rsidR="00C478D9" w:rsidRPr="00F32D02" w:rsidRDefault="00C478D9" w:rsidP="008749D4">
            <w:pPr>
              <w:widowControl w:val="0"/>
              <w:spacing w:line="240" w:lineRule="auto"/>
              <w:rPr>
                <w:rFonts w:ascii="Times New Roman" w:eastAsia="Times New Roman" w:hAnsi="Times New Roman" w:cs="Times New Roman"/>
                <w:sz w:val="20"/>
                <w:szCs w:val="20"/>
              </w:rPr>
            </w:pPr>
          </w:p>
          <w:p w:rsidR="00C478D9" w:rsidRPr="00F32D02" w:rsidRDefault="00C478D9" w:rsidP="008749D4">
            <w:pPr>
              <w:widowControl w:val="0"/>
              <w:spacing w:line="240" w:lineRule="auto"/>
              <w:rPr>
                <w:rFonts w:ascii="Times New Roman" w:eastAsia="Times New Roman" w:hAnsi="Times New Roman" w:cs="Times New Roman"/>
                <w:sz w:val="20"/>
                <w:szCs w:val="20"/>
              </w:rPr>
            </w:pPr>
          </w:p>
          <w:p w:rsidR="00C478D9" w:rsidRDefault="00C478D9" w:rsidP="008749D4">
            <w:pPr>
              <w:widowControl w:val="0"/>
              <w:spacing w:line="240" w:lineRule="auto"/>
              <w:jc w:val="both"/>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___________</w:t>
            </w:r>
          </w:p>
          <w:p w:rsidR="00C478D9" w:rsidRPr="00185CDB" w:rsidRDefault="00C478D9" w:rsidP="008749D4">
            <w:pPr>
              <w:widowControl w:val="0"/>
              <w:spacing w:line="240" w:lineRule="auto"/>
              <w:rPr>
                <w:rFonts w:ascii="Times New Roman" w:eastAsia="Times New Roman" w:hAnsi="Times New Roman" w:cs="Times New Roman"/>
                <w:sz w:val="20"/>
                <w:szCs w:val="20"/>
              </w:rPr>
            </w:pPr>
            <w:r w:rsidRPr="005D3FFA">
              <w:rPr>
                <w:rFonts w:ascii="Times New Roman" w:eastAsia="Times New Roman" w:hAnsi="Times New Roman" w:cs="Times New Roman"/>
                <w:sz w:val="16"/>
                <w:szCs w:val="16"/>
              </w:rPr>
              <w:t>(</w:t>
            </w:r>
            <w:r>
              <w:rPr>
                <w:rFonts w:ascii="Times New Roman" w:eastAsia="Times New Roman" w:hAnsi="Times New Roman" w:cs="Times New Roman"/>
                <w:sz w:val="16"/>
                <w:szCs w:val="16"/>
              </w:rPr>
              <w:t>Підпис, ініціали</w:t>
            </w:r>
            <w:r w:rsidRPr="005D3FFA">
              <w:rPr>
                <w:rFonts w:ascii="Times New Roman" w:eastAsia="Times New Roman" w:hAnsi="Times New Roman" w:cs="Times New Roman"/>
                <w:sz w:val="16"/>
                <w:szCs w:val="16"/>
              </w:rPr>
              <w:t>)</w:t>
            </w:r>
          </w:p>
        </w:tc>
      </w:tr>
    </w:tbl>
    <w:p w:rsidR="00640197" w:rsidRDefault="0064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p>
    <w:p w:rsidR="00AE5857" w:rsidRPr="00FF1428" w:rsidRDefault="00333CBE" w:rsidP="00FF1428">
      <w:pPr>
        <w:rPr>
          <w:rFonts w:ascii="Times New Roman" w:eastAsia="Times New Roman" w:hAnsi="Times New Roman" w:cs="Times New Roman"/>
          <w:b/>
          <w:sz w:val="20"/>
          <w:szCs w:val="20"/>
        </w:rPr>
      </w:pPr>
      <w:r>
        <w:br w:type="page"/>
      </w:r>
    </w:p>
    <w:p w:rsidR="00AE5857" w:rsidRPr="006D0634" w:rsidRDefault="00AE5857" w:rsidP="00AE5857">
      <w:pPr>
        <w:shd w:val="clear" w:color="auto" w:fill="FFFFFF"/>
        <w:spacing w:line="240" w:lineRule="auto"/>
        <w:ind w:left="5670"/>
        <w:jc w:val="right"/>
        <w:rPr>
          <w:rFonts w:ascii="Calibri" w:eastAsia="Times New Roman" w:hAnsi="Calibri" w:cs="Calibri"/>
          <w:color w:val="000000"/>
        </w:rPr>
      </w:pPr>
      <w:r>
        <w:rPr>
          <w:rFonts w:ascii="Times New Roman" w:eastAsia="Times New Roman" w:hAnsi="Times New Roman" w:cs="Times New Roman"/>
          <w:color w:val="000000"/>
        </w:rPr>
        <w:lastRenderedPageBreak/>
        <w:t>Додаток 3</w:t>
      </w:r>
    </w:p>
    <w:p w:rsidR="00FF1428" w:rsidRDefault="00AE5857" w:rsidP="00AE5857">
      <w:pPr>
        <w:shd w:val="clear" w:color="auto" w:fill="FFFFFF"/>
        <w:spacing w:line="240" w:lineRule="auto"/>
        <w:ind w:left="5664"/>
        <w:jc w:val="right"/>
        <w:rPr>
          <w:rFonts w:ascii="Times New Roman" w:eastAsia="Times New Roman" w:hAnsi="Times New Roman" w:cs="Times New Roman"/>
          <w:color w:val="000000"/>
        </w:rPr>
      </w:pPr>
      <w:r w:rsidRPr="006D0634">
        <w:rPr>
          <w:rFonts w:ascii="Times New Roman" w:eastAsia="Times New Roman" w:hAnsi="Times New Roman" w:cs="Times New Roman"/>
          <w:color w:val="000000"/>
        </w:rPr>
        <w:t xml:space="preserve">до Договору про постачання </w:t>
      </w:r>
    </w:p>
    <w:p w:rsidR="00AE5857" w:rsidRDefault="00AE5857" w:rsidP="00AE5857">
      <w:pPr>
        <w:shd w:val="clear" w:color="auto" w:fill="FFFFFF"/>
        <w:spacing w:line="240" w:lineRule="auto"/>
        <w:ind w:left="5664"/>
        <w:jc w:val="right"/>
        <w:rPr>
          <w:rFonts w:ascii="Times New Roman" w:eastAsia="Times New Roman" w:hAnsi="Times New Roman" w:cs="Times New Roman"/>
          <w:color w:val="000000"/>
        </w:rPr>
      </w:pPr>
      <w:r w:rsidRPr="006D0634">
        <w:rPr>
          <w:rFonts w:ascii="Times New Roman" w:eastAsia="Times New Roman" w:hAnsi="Times New Roman" w:cs="Times New Roman"/>
          <w:color w:val="000000"/>
        </w:rPr>
        <w:t>електричної енергії споживачу</w:t>
      </w:r>
      <w:r>
        <w:rPr>
          <w:rFonts w:ascii="Calibri" w:eastAsia="Times New Roman" w:hAnsi="Calibri" w:cs="Calibri"/>
          <w:color w:val="000000"/>
        </w:rPr>
        <w:t xml:space="preserve"> </w:t>
      </w:r>
      <w:r w:rsidRPr="006D0634">
        <w:rPr>
          <w:rFonts w:ascii="Times New Roman" w:eastAsia="Times New Roman" w:hAnsi="Times New Roman" w:cs="Times New Roman"/>
          <w:color w:val="000000"/>
        </w:rPr>
        <w:t xml:space="preserve">від </w:t>
      </w:r>
      <w:r>
        <w:rPr>
          <w:rFonts w:ascii="Times New Roman" w:eastAsia="Times New Roman" w:hAnsi="Times New Roman" w:cs="Times New Roman"/>
          <w:color w:val="000000"/>
        </w:rPr>
        <w:t>___</w:t>
      </w:r>
      <w:r w:rsidRPr="006D0634">
        <w:rPr>
          <w:rFonts w:ascii="Times New Roman" w:eastAsia="Times New Roman" w:hAnsi="Times New Roman" w:cs="Times New Roman"/>
          <w:color w:val="000000"/>
        </w:rPr>
        <w:t>___._</w:t>
      </w:r>
      <w:r>
        <w:rPr>
          <w:rFonts w:ascii="Times New Roman" w:eastAsia="Times New Roman" w:hAnsi="Times New Roman" w:cs="Times New Roman"/>
          <w:color w:val="000000"/>
        </w:rPr>
        <w:t>__________</w:t>
      </w:r>
      <w:r w:rsidRPr="006D0634">
        <w:rPr>
          <w:rFonts w:ascii="Times New Roman" w:eastAsia="Times New Roman" w:hAnsi="Times New Roman" w:cs="Times New Roman"/>
          <w:color w:val="000000"/>
        </w:rPr>
        <w:t>__.2023р.</w:t>
      </w:r>
      <w:r>
        <w:rPr>
          <w:rFonts w:ascii="Times New Roman" w:eastAsia="Times New Roman" w:hAnsi="Times New Roman" w:cs="Times New Roman"/>
          <w:color w:val="000000"/>
        </w:rPr>
        <w:t xml:space="preserve"> </w:t>
      </w:r>
    </w:p>
    <w:p w:rsidR="00FF1428" w:rsidRDefault="00FF1428" w:rsidP="00FF1428">
      <w:pPr>
        <w:shd w:val="clear" w:color="auto" w:fill="FFFFFF"/>
        <w:spacing w:line="240" w:lineRule="auto"/>
        <w:ind w:left="5664"/>
        <w:jc w:val="right"/>
        <w:rPr>
          <w:rFonts w:ascii="Times New Roman" w:eastAsia="Times New Roman" w:hAnsi="Times New Roman" w:cs="Times New Roman"/>
          <w:color w:val="000000"/>
        </w:rPr>
      </w:pPr>
    </w:p>
    <w:p w:rsidR="00FF1428" w:rsidRPr="00FF1428" w:rsidRDefault="00AE5857" w:rsidP="00FF1428">
      <w:pPr>
        <w:shd w:val="clear" w:color="auto" w:fill="FFFFFF"/>
        <w:spacing w:line="240" w:lineRule="auto"/>
        <w:ind w:left="5664"/>
        <w:jc w:val="right"/>
        <w:rPr>
          <w:rFonts w:ascii="Times New Roman" w:eastAsia="Times New Roman" w:hAnsi="Times New Roman" w:cs="Times New Roman"/>
          <w:color w:val="000000"/>
        </w:rPr>
      </w:pPr>
      <w:r>
        <w:rPr>
          <w:rFonts w:ascii="Times New Roman" w:eastAsia="Times New Roman" w:hAnsi="Times New Roman" w:cs="Times New Roman"/>
          <w:color w:val="000000"/>
        </w:rPr>
        <w:t>№ ______</w:t>
      </w:r>
      <w:r w:rsidR="00FF1428">
        <w:rPr>
          <w:rFonts w:ascii="Times New Roman" w:eastAsia="Times New Roman" w:hAnsi="Times New Roman" w:cs="Times New Roman"/>
          <w:color w:val="000000"/>
        </w:rPr>
        <w:t>____</w:t>
      </w:r>
      <w:r>
        <w:rPr>
          <w:rFonts w:ascii="Times New Roman" w:eastAsia="Times New Roman" w:hAnsi="Times New Roman" w:cs="Times New Roman"/>
          <w:color w:val="000000"/>
        </w:rPr>
        <w:t>_______</w:t>
      </w:r>
    </w:p>
    <w:p w:rsidR="00DF2FD1" w:rsidRDefault="00DF2FD1" w:rsidP="00DF2FD1">
      <w:pPr>
        <w:rPr>
          <w:rFonts w:ascii="Times New Roman" w:eastAsia="Times New Roman" w:hAnsi="Times New Roman" w:cs="Times New Roman"/>
          <w:b/>
          <w:sz w:val="23"/>
          <w:szCs w:val="23"/>
          <w:lang w:eastAsia="en-US"/>
        </w:rPr>
      </w:pPr>
      <w:r w:rsidRPr="00D97B86">
        <w:rPr>
          <w:rFonts w:ascii="Times New Roman" w:eastAsia="Times New Roman" w:hAnsi="Times New Roman" w:cs="Times New Roman"/>
          <w:b/>
          <w:sz w:val="23"/>
          <w:szCs w:val="23"/>
          <w:lang w:eastAsia="en-US"/>
        </w:rPr>
        <w:t>Договірні обсяги постачання електричної енергії</w:t>
      </w:r>
    </w:p>
    <w:p w:rsidR="006D5948" w:rsidRPr="006D5948" w:rsidRDefault="006D5948" w:rsidP="006D5948">
      <w:pPr>
        <w:spacing w:line="240" w:lineRule="auto"/>
        <w:jc w:val="both"/>
        <w:rPr>
          <w:rFonts w:ascii="Times New Roman" w:hAnsi="Times New Roman" w:cs="Times New Roman"/>
        </w:rPr>
      </w:pPr>
      <w:r w:rsidRPr="006D5948">
        <w:rPr>
          <w:rFonts w:ascii="Times New Roman" w:hAnsi="Times New Roman" w:cs="Times New Roman"/>
        </w:rPr>
        <w:t>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w:t>
      </w:r>
    </w:p>
    <w:p w:rsidR="00DF2FD1" w:rsidRPr="00D97B86" w:rsidRDefault="00DF2FD1" w:rsidP="00DF2FD1">
      <w:pPr>
        <w:rPr>
          <w:rFonts w:ascii="Times New Roman" w:eastAsia="Times New Roman" w:hAnsi="Times New Roman" w:cs="Times New Roman"/>
          <w:b/>
          <w:sz w:val="23"/>
          <w:szCs w:val="23"/>
          <w:lang w:eastAsia="en-US"/>
        </w:rPr>
      </w:pPr>
    </w:p>
    <w:tbl>
      <w:tblPr>
        <w:tblW w:w="1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2146"/>
        <w:gridCol w:w="3566"/>
        <w:gridCol w:w="3549"/>
        <w:gridCol w:w="3549"/>
      </w:tblGrid>
      <w:tr w:rsidR="006D5948" w:rsidRPr="00D97B86" w:rsidTr="006D5948">
        <w:tc>
          <w:tcPr>
            <w:tcW w:w="1179" w:type="dxa"/>
            <w:vAlign w:val="center"/>
          </w:tcPr>
          <w:p w:rsidR="006D5948" w:rsidRPr="00D97B86" w:rsidRDefault="006D5948" w:rsidP="00FC2AEF">
            <w:pPr>
              <w:rPr>
                <w:rFonts w:ascii="Times New Roman" w:eastAsia="Times New Roman" w:hAnsi="Times New Roman" w:cs="Times New Roman"/>
                <w:b/>
                <w:sz w:val="23"/>
                <w:szCs w:val="23"/>
                <w:lang w:eastAsia="en-US"/>
              </w:rPr>
            </w:pPr>
            <w:r w:rsidRPr="00D97B86">
              <w:rPr>
                <w:rFonts w:ascii="Times New Roman" w:eastAsia="Times New Roman" w:hAnsi="Times New Roman" w:cs="Times New Roman"/>
                <w:b/>
                <w:sz w:val="23"/>
                <w:szCs w:val="23"/>
                <w:lang w:eastAsia="en-US"/>
              </w:rPr>
              <w:t>№ з/п</w:t>
            </w:r>
          </w:p>
        </w:tc>
        <w:tc>
          <w:tcPr>
            <w:tcW w:w="2146" w:type="dxa"/>
            <w:vAlign w:val="center"/>
          </w:tcPr>
          <w:p w:rsidR="006D5948" w:rsidRPr="00D97B86" w:rsidRDefault="006D5948" w:rsidP="00FC2AEF">
            <w:pPr>
              <w:rPr>
                <w:rFonts w:ascii="Times New Roman" w:eastAsia="Times New Roman" w:hAnsi="Times New Roman" w:cs="Times New Roman"/>
                <w:b/>
                <w:sz w:val="23"/>
                <w:szCs w:val="23"/>
                <w:lang w:eastAsia="en-US"/>
              </w:rPr>
            </w:pPr>
            <w:r w:rsidRPr="00D97B86">
              <w:rPr>
                <w:rFonts w:ascii="Times New Roman" w:eastAsia="Times New Roman" w:hAnsi="Times New Roman" w:cs="Times New Roman"/>
                <w:b/>
                <w:sz w:val="23"/>
                <w:szCs w:val="23"/>
              </w:rPr>
              <w:t>Місяць</w:t>
            </w:r>
          </w:p>
        </w:tc>
        <w:tc>
          <w:tcPr>
            <w:tcW w:w="3566" w:type="dxa"/>
            <w:vAlign w:val="center"/>
          </w:tcPr>
          <w:p w:rsidR="006D5948" w:rsidRPr="00D97B86" w:rsidRDefault="006D5948" w:rsidP="006D5948">
            <w:pPr>
              <w:spacing w:line="240" w:lineRule="auto"/>
              <w:rPr>
                <w:rFonts w:ascii="Times New Roman" w:eastAsia="Times New Roman" w:hAnsi="Times New Roman" w:cs="Times New Roman"/>
                <w:b/>
                <w:sz w:val="23"/>
                <w:szCs w:val="23"/>
                <w:lang w:eastAsia="en-US"/>
              </w:rPr>
            </w:pPr>
            <w:r w:rsidRPr="00D97B86">
              <w:rPr>
                <w:rFonts w:ascii="Times New Roman" w:eastAsia="Times New Roman" w:hAnsi="Times New Roman" w:cs="Times New Roman"/>
                <w:b/>
                <w:sz w:val="23"/>
                <w:szCs w:val="23"/>
                <w:lang w:eastAsia="en-US"/>
              </w:rPr>
              <w:t xml:space="preserve">Обсяги </w:t>
            </w:r>
            <w:r w:rsidR="009042D2">
              <w:rPr>
                <w:rFonts w:ascii="Times New Roman" w:eastAsia="Times New Roman" w:hAnsi="Times New Roman" w:cs="Times New Roman"/>
                <w:b/>
                <w:sz w:val="23"/>
                <w:szCs w:val="23"/>
                <w:lang w:eastAsia="en-US"/>
              </w:rPr>
              <w:t xml:space="preserve">постачання електричної енергії </w:t>
            </w:r>
            <w:r w:rsidRPr="00D97B86">
              <w:rPr>
                <w:rFonts w:ascii="Times New Roman" w:eastAsia="Times New Roman" w:hAnsi="Times New Roman" w:cs="Times New Roman"/>
                <w:b/>
                <w:sz w:val="23"/>
                <w:szCs w:val="23"/>
                <w:lang w:eastAsia="en-US"/>
              </w:rPr>
              <w:t xml:space="preserve">, </w:t>
            </w:r>
            <w:r w:rsidR="009042D2">
              <w:rPr>
                <w:rFonts w:ascii="Times New Roman" w:eastAsia="Times New Roman" w:hAnsi="Times New Roman" w:cs="Times New Roman"/>
                <w:b/>
                <w:lang w:eastAsia="en-US"/>
              </w:rPr>
              <w:t>кВт/</w:t>
            </w:r>
            <w:r w:rsidRPr="00D97B86">
              <w:rPr>
                <w:rFonts w:ascii="Times New Roman" w:eastAsia="Times New Roman" w:hAnsi="Times New Roman" w:cs="Times New Roman"/>
                <w:b/>
                <w:lang w:eastAsia="en-US"/>
              </w:rPr>
              <w:t>год</w:t>
            </w:r>
          </w:p>
        </w:tc>
        <w:tc>
          <w:tcPr>
            <w:tcW w:w="3549" w:type="dxa"/>
          </w:tcPr>
          <w:p w:rsidR="006D5948" w:rsidRPr="00D97B86" w:rsidRDefault="006D5948" w:rsidP="006D5948">
            <w:pPr>
              <w:spacing w:before="120" w:line="240" w:lineRule="auto"/>
              <w:rPr>
                <w:rFonts w:ascii="Times New Roman" w:eastAsia="Times New Roman" w:hAnsi="Times New Roman" w:cs="Times New Roman"/>
                <w:b/>
                <w:sz w:val="23"/>
                <w:szCs w:val="23"/>
                <w:lang w:eastAsia="en-US"/>
              </w:rPr>
            </w:pPr>
            <w:r w:rsidRPr="00D97B86">
              <w:rPr>
                <w:rFonts w:ascii="Times New Roman" w:eastAsia="Times New Roman" w:hAnsi="Times New Roman" w:cs="Times New Roman"/>
                <w:b/>
                <w:sz w:val="23"/>
                <w:szCs w:val="23"/>
              </w:rPr>
              <w:t>Місяць</w:t>
            </w:r>
          </w:p>
        </w:tc>
        <w:tc>
          <w:tcPr>
            <w:tcW w:w="3549" w:type="dxa"/>
          </w:tcPr>
          <w:p w:rsidR="006D5948" w:rsidRPr="00D97B86" w:rsidRDefault="006D5948" w:rsidP="006D5948">
            <w:pPr>
              <w:spacing w:line="240" w:lineRule="auto"/>
              <w:rPr>
                <w:rFonts w:ascii="Times New Roman" w:eastAsia="Times New Roman" w:hAnsi="Times New Roman" w:cs="Times New Roman"/>
                <w:b/>
                <w:sz w:val="23"/>
                <w:szCs w:val="23"/>
                <w:lang w:eastAsia="en-US"/>
              </w:rPr>
            </w:pPr>
            <w:r w:rsidRPr="00D97B86">
              <w:rPr>
                <w:rFonts w:ascii="Times New Roman" w:eastAsia="Times New Roman" w:hAnsi="Times New Roman" w:cs="Times New Roman"/>
                <w:b/>
                <w:sz w:val="23"/>
                <w:szCs w:val="23"/>
                <w:lang w:eastAsia="en-US"/>
              </w:rPr>
              <w:t xml:space="preserve">Обсяги </w:t>
            </w:r>
            <w:r w:rsidR="009042D2">
              <w:rPr>
                <w:rFonts w:ascii="Times New Roman" w:eastAsia="Times New Roman" w:hAnsi="Times New Roman" w:cs="Times New Roman"/>
                <w:b/>
                <w:sz w:val="23"/>
                <w:szCs w:val="23"/>
                <w:lang w:eastAsia="en-US"/>
              </w:rPr>
              <w:t xml:space="preserve">постачання електричної енергії </w:t>
            </w:r>
            <w:r w:rsidRPr="00D97B86">
              <w:rPr>
                <w:rFonts w:ascii="Times New Roman" w:eastAsia="Times New Roman" w:hAnsi="Times New Roman" w:cs="Times New Roman"/>
                <w:b/>
                <w:sz w:val="23"/>
                <w:szCs w:val="23"/>
                <w:lang w:eastAsia="en-US"/>
              </w:rPr>
              <w:t xml:space="preserve">, </w:t>
            </w:r>
            <w:r w:rsidR="009042D2">
              <w:rPr>
                <w:rFonts w:ascii="Times New Roman" w:eastAsia="Times New Roman" w:hAnsi="Times New Roman" w:cs="Times New Roman"/>
                <w:b/>
                <w:lang w:eastAsia="en-US"/>
              </w:rPr>
              <w:t>кВт/</w:t>
            </w:r>
            <w:r w:rsidRPr="00D97B86">
              <w:rPr>
                <w:rFonts w:ascii="Times New Roman" w:eastAsia="Times New Roman" w:hAnsi="Times New Roman" w:cs="Times New Roman"/>
                <w:b/>
                <w:lang w:eastAsia="en-US"/>
              </w:rPr>
              <w:t>год</w:t>
            </w:r>
          </w:p>
        </w:tc>
      </w:tr>
      <w:tr w:rsidR="00E447CC" w:rsidRPr="00D97B86" w:rsidTr="00E447CC">
        <w:tc>
          <w:tcPr>
            <w:tcW w:w="1179"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1</w:t>
            </w:r>
          </w:p>
        </w:tc>
        <w:tc>
          <w:tcPr>
            <w:tcW w:w="2146"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січень</w:t>
            </w:r>
          </w:p>
        </w:tc>
        <w:tc>
          <w:tcPr>
            <w:tcW w:w="3566" w:type="dxa"/>
            <w:vAlign w:val="bottom"/>
          </w:tcPr>
          <w:p w:rsidR="00E447CC" w:rsidRDefault="00E447CC" w:rsidP="00E447CC">
            <w:pPr>
              <w:jc w:val="center"/>
              <w:rPr>
                <w:rFonts w:ascii="Calibri" w:hAnsi="Calibri" w:cs="Calibri"/>
                <w:color w:val="000000"/>
              </w:rPr>
            </w:pPr>
            <w:r>
              <w:rPr>
                <w:rFonts w:ascii="Calibri" w:hAnsi="Calibri" w:cs="Calibri"/>
                <w:color w:val="000000"/>
              </w:rPr>
              <w:t>24000</w:t>
            </w:r>
          </w:p>
        </w:tc>
        <w:tc>
          <w:tcPr>
            <w:tcW w:w="3549" w:type="dxa"/>
          </w:tcPr>
          <w:p w:rsidR="00E447CC" w:rsidRPr="000F0CFA" w:rsidRDefault="00E447CC" w:rsidP="006D5948">
            <w:pPr>
              <w:autoSpaceDE w:val="0"/>
              <w:rPr>
                <w:rFonts w:ascii="Times New Roman" w:eastAsia="Calibri" w:hAnsi="Times New Roman" w:cs="Times New Roman"/>
                <w:lang w:eastAsia="ru-RU"/>
              </w:rPr>
            </w:pPr>
            <w:r w:rsidRPr="000F0CFA">
              <w:rPr>
                <w:rFonts w:ascii="Times New Roman" w:eastAsia="Calibri" w:hAnsi="Times New Roman" w:cs="Times New Roman"/>
                <w:lang w:eastAsia="ru-RU"/>
              </w:rPr>
              <w:t>липень</w:t>
            </w:r>
          </w:p>
        </w:tc>
        <w:tc>
          <w:tcPr>
            <w:tcW w:w="3549" w:type="dxa"/>
            <w:vAlign w:val="bottom"/>
          </w:tcPr>
          <w:p w:rsidR="00E447CC" w:rsidRDefault="00E447CC" w:rsidP="00E447CC">
            <w:pPr>
              <w:jc w:val="center"/>
              <w:rPr>
                <w:rFonts w:ascii="Calibri" w:hAnsi="Calibri" w:cs="Calibri"/>
                <w:color w:val="000000"/>
              </w:rPr>
            </w:pPr>
            <w:r>
              <w:rPr>
                <w:rFonts w:ascii="Calibri" w:hAnsi="Calibri" w:cs="Calibri"/>
                <w:color w:val="000000"/>
              </w:rPr>
              <w:t>1000</w:t>
            </w:r>
          </w:p>
        </w:tc>
      </w:tr>
      <w:tr w:rsidR="00E447CC" w:rsidRPr="00D97B86" w:rsidTr="00E447CC">
        <w:tc>
          <w:tcPr>
            <w:tcW w:w="1179"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2</w:t>
            </w:r>
          </w:p>
        </w:tc>
        <w:tc>
          <w:tcPr>
            <w:tcW w:w="2146"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лютий</w:t>
            </w:r>
          </w:p>
        </w:tc>
        <w:tc>
          <w:tcPr>
            <w:tcW w:w="3566" w:type="dxa"/>
            <w:vAlign w:val="bottom"/>
          </w:tcPr>
          <w:p w:rsidR="00E447CC" w:rsidRDefault="00E447CC" w:rsidP="00E447CC">
            <w:pPr>
              <w:jc w:val="center"/>
              <w:rPr>
                <w:rFonts w:ascii="Calibri" w:hAnsi="Calibri" w:cs="Calibri"/>
                <w:color w:val="000000"/>
              </w:rPr>
            </w:pPr>
            <w:r>
              <w:rPr>
                <w:rFonts w:ascii="Calibri" w:hAnsi="Calibri" w:cs="Calibri"/>
                <w:color w:val="000000"/>
              </w:rPr>
              <w:t>23000</w:t>
            </w:r>
          </w:p>
        </w:tc>
        <w:tc>
          <w:tcPr>
            <w:tcW w:w="3549" w:type="dxa"/>
          </w:tcPr>
          <w:p w:rsidR="00E447CC" w:rsidRPr="000F0CFA" w:rsidRDefault="00E447CC" w:rsidP="006D5948">
            <w:pPr>
              <w:autoSpaceDE w:val="0"/>
              <w:rPr>
                <w:rFonts w:ascii="Times New Roman" w:eastAsia="Calibri" w:hAnsi="Times New Roman" w:cs="Times New Roman"/>
                <w:lang w:eastAsia="ru-RU"/>
              </w:rPr>
            </w:pPr>
            <w:r w:rsidRPr="000F0CFA">
              <w:rPr>
                <w:rFonts w:ascii="Times New Roman" w:eastAsia="Calibri" w:hAnsi="Times New Roman" w:cs="Times New Roman"/>
                <w:lang w:eastAsia="ru-RU"/>
              </w:rPr>
              <w:t>серпень</w:t>
            </w:r>
          </w:p>
        </w:tc>
        <w:tc>
          <w:tcPr>
            <w:tcW w:w="3549" w:type="dxa"/>
            <w:vAlign w:val="bottom"/>
          </w:tcPr>
          <w:p w:rsidR="00E447CC" w:rsidRDefault="00E447CC" w:rsidP="00E447CC">
            <w:pPr>
              <w:jc w:val="center"/>
              <w:rPr>
                <w:rFonts w:ascii="Calibri" w:hAnsi="Calibri" w:cs="Calibri"/>
                <w:color w:val="000000"/>
              </w:rPr>
            </w:pPr>
            <w:r>
              <w:rPr>
                <w:rFonts w:ascii="Calibri" w:hAnsi="Calibri" w:cs="Calibri"/>
                <w:color w:val="000000"/>
              </w:rPr>
              <w:t>1000</w:t>
            </w:r>
          </w:p>
        </w:tc>
      </w:tr>
      <w:tr w:rsidR="00E447CC" w:rsidRPr="00D97B86" w:rsidTr="00E447CC">
        <w:tc>
          <w:tcPr>
            <w:tcW w:w="1179"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3</w:t>
            </w:r>
          </w:p>
        </w:tc>
        <w:tc>
          <w:tcPr>
            <w:tcW w:w="2146"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березень</w:t>
            </w:r>
          </w:p>
        </w:tc>
        <w:tc>
          <w:tcPr>
            <w:tcW w:w="3566" w:type="dxa"/>
            <w:vAlign w:val="bottom"/>
          </w:tcPr>
          <w:p w:rsidR="00E447CC" w:rsidRDefault="00E447CC" w:rsidP="00E447CC">
            <w:pPr>
              <w:jc w:val="center"/>
              <w:rPr>
                <w:rFonts w:ascii="Calibri" w:hAnsi="Calibri" w:cs="Calibri"/>
                <w:color w:val="000000"/>
              </w:rPr>
            </w:pPr>
            <w:r>
              <w:rPr>
                <w:rFonts w:ascii="Calibri" w:hAnsi="Calibri" w:cs="Calibri"/>
                <w:color w:val="000000"/>
              </w:rPr>
              <w:t>15000</w:t>
            </w:r>
          </w:p>
        </w:tc>
        <w:tc>
          <w:tcPr>
            <w:tcW w:w="3549" w:type="dxa"/>
          </w:tcPr>
          <w:p w:rsidR="00E447CC" w:rsidRPr="000F0CFA" w:rsidRDefault="00E447CC" w:rsidP="006D5948">
            <w:pPr>
              <w:autoSpaceDE w:val="0"/>
              <w:rPr>
                <w:rFonts w:ascii="Times New Roman" w:eastAsia="Calibri" w:hAnsi="Times New Roman" w:cs="Times New Roman"/>
                <w:lang w:eastAsia="ru-RU"/>
              </w:rPr>
            </w:pPr>
            <w:r w:rsidRPr="000F0CFA">
              <w:rPr>
                <w:rFonts w:ascii="Times New Roman" w:eastAsia="Calibri" w:hAnsi="Times New Roman" w:cs="Times New Roman"/>
                <w:lang w:eastAsia="ru-RU"/>
              </w:rPr>
              <w:t>вересень</w:t>
            </w:r>
          </w:p>
        </w:tc>
        <w:tc>
          <w:tcPr>
            <w:tcW w:w="3549" w:type="dxa"/>
            <w:vAlign w:val="bottom"/>
          </w:tcPr>
          <w:p w:rsidR="00E447CC" w:rsidRDefault="00E447CC" w:rsidP="00E447CC">
            <w:pPr>
              <w:jc w:val="center"/>
              <w:rPr>
                <w:rFonts w:ascii="Calibri" w:hAnsi="Calibri" w:cs="Calibri"/>
                <w:color w:val="000000"/>
              </w:rPr>
            </w:pPr>
            <w:r>
              <w:rPr>
                <w:rFonts w:ascii="Calibri" w:hAnsi="Calibri" w:cs="Calibri"/>
                <w:color w:val="000000"/>
              </w:rPr>
              <w:t>1000</w:t>
            </w:r>
          </w:p>
        </w:tc>
      </w:tr>
      <w:tr w:rsidR="00E447CC" w:rsidRPr="00D97B86" w:rsidTr="00E447CC">
        <w:tc>
          <w:tcPr>
            <w:tcW w:w="1179"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4</w:t>
            </w:r>
          </w:p>
        </w:tc>
        <w:tc>
          <w:tcPr>
            <w:tcW w:w="2146"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квітень</w:t>
            </w:r>
          </w:p>
        </w:tc>
        <w:tc>
          <w:tcPr>
            <w:tcW w:w="3566" w:type="dxa"/>
            <w:vAlign w:val="bottom"/>
          </w:tcPr>
          <w:p w:rsidR="00E447CC" w:rsidRDefault="00E447CC" w:rsidP="00E447CC">
            <w:pPr>
              <w:jc w:val="center"/>
              <w:rPr>
                <w:rFonts w:ascii="Calibri" w:hAnsi="Calibri" w:cs="Calibri"/>
                <w:color w:val="000000"/>
              </w:rPr>
            </w:pPr>
            <w:r>
              <w:rPr>
                <w:rFonts w:ascii="Calibri" w:hAnsi="Calibri" w:cs="Calibri"/>
                <w:color w:val="000000"/>
              </w:rPr>
              <w:t>10000</w:t>
            </w:r>
          </w:p>
        </w:tc>
        <w:tc>
          <w:tcPr>
            <w:tcW w:w="3549" w:type="dxa"/>
          </w:tcPr>
          <w:p w:rsidR="00E447CC" w:rsidRPr="000F0CFA" w:rsidRDefault="00E447CC" w:rsidP="006D5948">
            <w:pPr>
              <w:autoSpaceDE w:val="0"/>
              <w:rPr>
                <w:rFonts w:ascii="Times New Roman" w:eastAsia="Calibri" w:hAnsi="Times New Roman" w:cs="Times New Roman"/>
                <w:lang w:eastAsia="ru-RU"/>
              </w:rPr>
            </w:pPr>
            <w:r w:rsidRPr="000F0CFA">
              <w:rPr>
                <w:rFonts w:ascii="Times New Roman" w:eastAsia="Calibri" w:hAnsi="Times New Roman" w:cs="Times New Roman"/>
                <w:lang w:eastAsia="ru-RU"/>
              </w:rPr>
              <w:t>жовтень</w:t>
            </w:r>
          </w:p>
        </w:tc>
        <w:tc>
          <w:tcPr>
            <w:tcW w:w="3549" w:type="dxa"/>
            <w:vAlign w:val="bottom"/>
          </w:tcPr>
          <w:p w:rsidR="00E447CC" w:rsidRDefault="00E447CC" w:rsidP="00E447CC">
            <w:pPr>
              <w:jc w:val="center"/>
              <w:rPr>
                <w:rFonts w:ascii="Calibri" w:hAnsi="Calibri" w:cs="Calibri"/>
                <w:color w:val="000000"/>
              </w:rPr>
            </w:pPr>
            <w:r>
              <w:rPr>
                <w:rFonts w:ascii="Calibri" w:hAnsi="Calibri" w:cs="Calibri"/>
                <w:color w:val="000000"/>
              </w:rPr>
              <w:t>5000</w:t>
            </w:r>
          </w:p>
        </w:tc>
      </w:tr>
      <w:tr w:rsidR="00E447CC" w:rsidRPr="00D97B86" w:rsidTr="00E447CC">
        <w:trPr>
          <w:trHeight w:val="172"/>
        </w:trPr>
        <w:tc>
          <w:tcPr>
            <w:tcW w:w="1179"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5</w:t>
            </w:r>
          </w:p>
        </w:tc>
        <w:tc>
          <w:tcPr>
            <w:tcW w:w="2146"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травень</w:t>
            </w:r>
          </w:p>
        </w:tc>
        <w:tc>
          <w:tcPr>
            <w:tcW w:w="3566" w:type="dxa"/>
            <w:vAlign w:val="bottom"/>
          </w:tcPr>
          <w:p w:rsidR="00E447CC" w:rsidRDefault="00E447CC" w:rsidP="00E447CC">
            <w:pPr>
              <w:jc w:val="center"/>
              <w:rPr>
                <w:rFonts w:ascii="Calibri" w:hAnsi="Calibri" w:cs="Calibri"/>
                <w:color w:val="000000"/>
              </w:rPr>
            </w:pPr>
            <w:r>
              <w:rPr>
                <w:rFonts w:ascii="Calibri" w:hAnsi="Calibri" w:cs="Calibri"/>
                <w:color w:val="000000"/>
              </w:rPr>
              <w:t>1000</w:t>
            </w:r>
          </w:p>
        </w:tc>
        <w:tc>
          <w:tcPr>
            <w:tcW w:w="3549" w:type="dxa"/>
          </w:tcPr>
          <w:p w:rsidR="00E447CC" w:rsidRPr="000F0CFA" w:rsidRDefault="00E447CC" w:rsidP="006D5948">
            <w:pPr>
              <w:autoSpaceDE w:val="0"/>
              <w:rPr>
                <w:rFonts w:ascii="Times New Roman" w:eastAsia="Calibri" w:hAnsi="Times New Roman" w:cs="Times New Roman"/>
                <w:lang w:eastAsia="ru-RU"/>
              </w:rPr>
            </w:pPr>
            <w:r w:rsidRPr="000F0CFA">
              <w:rPr>
                <w:rFonts w:ascii="Times New Roman" w:eastAsia="Calibri" w:hAnsi="Times New Roman" w:cs="Times New Roman"/>
                <w:lang w:eastAsia="ru-RU"/>
              </w:rPr>
              <w:t>листопад</w:t>
            </w:r>
          </w:p>
        </w:tc>
        <w:tc>
          <w:tcPr>
            <w:tcW w:w="3549" w:type="dxa"/>
            <w:vAlign w:val="bottom"/>
          </w:tcPr>
          <w:p w:rsidR="00E447CC" w:rsidRDefault="00E447CC" w:rsidP="00E447CC">
            <w:pPr>
              <w:jc w:val="center"/>
              <w:rPr>
                <w:rFonts w:ascii="Calibri" w:hAnsi="Calibri" w:cs="Calibri"/>
                <w:color w:val="000000"/>
              </w:rPr>
            </w:pPr>
            <w:r>
              <w:rPr>
                <w:rFonts w:ascii="Calibri" w:hAnsi="Calibri" w:cs="Calibri"/>
                <w:color w:val="000000"/>
              </w:rPr>
              <w:t>15000</w:t>
            </w:r>
          </w:p>
        </w:tc>
      </w:tr>
      <w:tr w:rsidR="00E447CC" w:rsidRPr="00D97B86" w:rsidTr="00E447CC">
        <w:tc>
          <w:tcPr>
            <w:tcW w:w="1179"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6</w:t>
            </w:r>
          </w:p>
        </w:tc>
        <w:tc>
          <w:tcPr>
            <w:tcW w:w="2146" w:type="dxa"/>
          </w:tcPr>
          <w:p w:rsidR="00E447CC" w:rsidRPr="00D97B86" w:rsidRDefault="00E447CC" w:rsidP="006D5948">
            <w:pPr>
              <w:autoSpaceDE w:val="0"/>
              <w:rPr>
                <w:rFonts w:ascii="Times New Roman" w:eastAsia="Calibri" w:hAnsi="Times New Roman" w:cs="Times New Roman"/>
                <w:lang w:eastAsia="ru-RU"/>
              </w:rPr>
            </w:pPr>
            <w:r w:rsidRPr="00D97B86">
              <w:rPr>
                <w:rFonts w:ascii="Times New Roman" w:eastAsia="Calibri" w:hAnsi="Times New Roman" w:cs="Times New Roman"/>
                <w:lang w:eastAsia="ru-RU"/>
              </w:rPr>
              <w:t>червень</w:t>
            </w:r>
          </w:p>
        </w:tc>
        <w:tc>
          <w:tcPr>
            <w:tcW w:w="3566" w:type="dxa"/>
            <w:vAlign w:val="bottom"/>
          </w:tcPr>
          <w:p w:rsidR="00E447CC" w:rsidRDefault="00E447CC" w:rsidP="00E447CC">
            <w:pPr>
              <w:jc w:val="center"/>
              <w:rPr>
                <w:rFonts w:ascii="Calibri" w:hAnsi="Calibri" w:cs="Calibri"/>
                <w:color w:val="000000"/>
              </w:rPr>
            </w:pPr>
            <w:r>
              <w:rPr>
                <w:rFonts w:ascii="Calibri" w:hAnsi="Calibri" w:cs="Calibri"/>
                <w:color w:val="000000"/>
              </w:rPr>
              <w:t>1000</w:t>
            </w:r>
          </w:p>
        </w:tc>
        <w:tc>
          <w:tcPr>
            <w:tcW w:w="3549" w:type="dxa"/>
          </w:tcPr>
          <w:p w:rsidR="00E447CC" w:rsidRPr="000F0CFA" w:rsidRDefault="00E447CC" w:rsidP="006D5948">
            <w:pPr>
              <w:autoSpaceDE w:val="0"/>
              <w:rPr>
                <w:rFonts w:ascii="Times New Roman" w:eastAsia="Calibri" w:hAnsi="Times New Roman" w:cs="Times New Roman"/>
                <w:lang w:eastAsia="ru-RU"/>
              </w:rPr>
            </w:pPr>
            <w:r w:rsidRPr="000F0CFA">
              <w:rPr>
                <w:rFonts w:ascii="Times New Roman" w:eastAsia="Calibri" w:hAnsi="Times New Roman" w:cs="Times New Roman"/>
                <w:lang w:eastAsia="ru-RU"/>
              </w:rPr>
              <w:t>грудень</w:t>
            </w:r>
          </w:p>
        </w:tc>
        <w:tc>
          <w:tcPr>
            <w:tcW w:w="3549" w:type="dxa"/>
            <w:vAlign w:val="bottom"/>
          </w:tcPr>
          <w:p w:rsidR="00E447CC" w:rsidRDefault="00E447CC" w:rsidP="00E447CC">
            <w:pPr>
              <w:jc w:val="center"/>
              <w:rPr>
                <w:rFonts w:ascii="Calibri" w:hAnsi="Calibri" w:cs="Calibri"/>
                <w:color w:val="000000"/>
              </w:rPr>
            </w:pPr>
            <w:r>
              <w:rPr>
                <w:rFonts w:ascii="Calibri" w:hAnsi="Calibri" w:cs="Calibri"/>
                <w:color w:val="000000"/>
              </w:rPr>
              <w:t>22000</w:t>
            </w:r>
          </w:p>
        </w:tc>
      </w:tr>
      <w:tr w:rsidR="006D5948" w:rsidRPr="00D97B86" w:rsidTr="00FC2AEF">
        <w:tc>
          <w:tcPr>
            <w:tcW w:w="13989" w:type="dxa"/>
            <w:gridSpan w:val="5"/>
          </w:tcPr>
          <w:p w:rsidR="006D5948" w:rsidRPr="000F0CFA" w:rsidRDefault="006D5948" w:rsidP="006D5948">
            <w:pPr>
              <w:spacing w:line="240" w:lineRule="auto"/>
              <w:rPr>
                <w:rFonts w:ascii="Times New Roman" w:eastAsia="Times New Roman" w:hAnsi="Times New Roman" w:cs="Times New Roman"/>
                <w:b/>
                <w:sz w:val="23"/>
                <w:szCs w:val="23"/>
                <w:lang w:eastAsia="en-US"/>
              </w:rPr>
            </w:pPr>
            <w:r w:rsidRPr="000F0CFA">
              <w:rPr>
                <w:rFonts w:ascii="Times New Roman" w:eastAsia="Times New Roman" w:hAnsi="Times New Roman" w:cs="Times New Roman"/>
                <w:b/>
                <w:sz w:val="23"/>
                <w:szCs w:val="23"/>
                <w:lang w:eastAsia="en-US"/>
              </w:rPr>
              <w:t>Всього</w:t>
            </w:r>
          </w:p>
          <w:p w:rsidR="006D5948" w:rsidRPr="00E447CC" w:rsidRDefault="00E447CC" w:rsidP="006D5948">
            <w:pPr>
              <w:spacing w:line="240" w:lineRule="auto"/>
              <w:jc w:val="center"/>
              <w:rPr>
                <w:rFonts w:ascii="Times New Roman" w:eastAsia="Times New Roman" w:hAnsi="Times New Roman" w:cs="Times New Roman"/>
                <w:b/>
                <w:sz w:val="23"/>
                <w:szCs w:val="23"/>
                <w:lang w:eastAsia="en-US"/>
              </w:rPr>
            </w:pPr>
            <w:r>
              <w:rPr>
                <w:rFonts w:ascii="Times New Roman" w:eastAsia="Times New Roman" w:hAnsi="Times New Roman" w:cs="Times New Roman"/>
                <w:b/>
                <w:sz w:val="23"/>
                <w:szCs w:val="23"/>
                <w:lang w:val="en-US" w:eastAsia="en-US"/>
              </w:rPr>
              <w:t>1</w:t>
            </w:r>
            <w:r w:rsidR="001E4DBF">
              <w:rPr>
                <w:rFonts w:ascii="Times New Roman" w:eastAsia="Times New Roman" w:hAnsi="Times New Roman" w:cs="Times New Roman"/>
                <w:b/>
                <w:sz w:val="23"/>
                <w:szCs w:val="23"/>
                <w:lang w:eastAsia="en-US"/>
              </w:rPr>
              <w:t>19000</w:t>
            </w:r>
          </w:p>
        </w:tc>
      </w:tr>
    </w:tbl>
    <w:p w:rsidR="00DF2FD1" w:rsidRDefault="00DF2FD1" w:rsidP="00DF2FD1">
      <w:pPr>
        <w:pBdr>
          <w:top w:val="nil"/>
          <w:left w:val="nil"/>
          <w:bottom w:val="nil"/>
          <w:right w:val="nil"/>
          <w:between w:val="nil"/>
        </w:pBdr>
        <w:jc w:val="both"/>
        <w:rPr>
          <w:rFonts w:ascii="Times New Roman" w:eastAsia="Times New Roman" w:hAnsi="Times New Roman" w:cs="Times New Roman"/>
          <w:b/>
          <w:color w:val="000000"/>
          <w:sz w:val="20"/>
          <w:szCs w:val="20"/>
        </w:rPr>
      </w:pPr>
    </w:p>
    <w:tbl>
      <w:tblPr>
        <w:tblW w:w="9600" w:type="dxa"/>
        <w:jc w:val="center"/>
        <w:tblLayout w:type="fixed"/>
        <w:tblLook w:val="0600" w:firstRow="0" w:lastRow="0" w:firstColumn="0" w:lastColumn="0" w:noHBand="1" w:noVBand="1"/>
      </w:tblPr>
      <w:tblGrid>
        <w:gridCol w:w="4755"/>
        <w:gridCol w:w="4845"/>
      </w:tblGrid>
      <w:tr w:rsidR="00DF2FD1" w:rsidRPr="000D0660" w:rsidTr="00FC2AEF">
        <w:trPr>
          <w:jc w:val="center"/>
        </w:trPr>
        <w:tc>
          <w:tcPr>
            <w:tcW w:w="4755" w:type="dxa"/>
            <w:shd w:val="clear" w:color="auto" w:fill="auto"/>
            <w:tcMar>
              <w:top w:w="100" w:type="dxa"/>
              <w:left w:w="100" w:type="dxa"/>
              <w:bottom w:w="100" w:type="dxa"/>
              <w:right w:w="100" w:type="dxa"/>
            </w:tcMar>
          </w:tcPr>
          <w:p w:rsidR="00DF2FD1" w:rsidRPr="000D0660" w:rsidRDefault="00DF2FD1" w:rsidP="00FC2AEF">
            <w:pPr>
              <w:widowControl w:val="0"/>
              <w:spacing w:line="240" w:lineRule="auto"/>
              <w:jc w:val="center"/>
              <w:rPr>
                <w:rFonts w:ascii="Times New Roman" w:eastAsia="Times New Roman" w:hAnsi="Times New Roman" w:cs="Times New Roman"/>
                <w:b/>
                <w:sz w:val="18"/>
                <w:szCs w:val="18"/>
              </w:rPr>
            </w:pPr>
            <w:r w:rsidRPr="000D0660">
              <w:rPr>
                <w:rFonts w:ascii="Times New Roman" w:eastAsia="Times New Roman" w:hAnsi="Times New Roman" w:cs="Times New Roman"/>
                <w:b/>
                <w:sz w:val="18"/>
                <w:szCs w:val="18"/>
              </w:rPr>
              <w:t>ПОСТАЧАЛЬНИК</w:t>
            </w:r>
          </w:p>
          <w:p w:rsidR="00DF2FD1" w:rsidRPr="000D0660" w:rsidRDefault="00DF2FD1" w:rsidP="00FC2AEF">
            <w:pPr>
              <w:widowControl w:val="0"/>
              <w:spacing w:line="240" w:lineRule="auto"/>
              <w:jc w:val="center"/>
              <w:rPr>
                <w:rFonts w:ascii="Times New Roman" w:eastAsia="Times New Roman" w:hAnsi="Times New Roman" w:cs="Times New Roman"/>
                <w:b/>
                <w:sz w:val="18"/>
                <w:szCs w:val="18"/>
              </w:rPr>
            </w:pPr>
            <w:r w:rsidRPr="000D0660">
              <w:rPr>
                <w:rFonts w:ascii="Times New Roman" w:eastAsia="Times New Roman" w:hAnsi="Times New Roman" w:cs="Times New Roman"/>
                <w:b/>
                <w:sz w:val="18"/>
                <w:szCs w:val="18"/>
              </w:rPr>
              <w:t>____________________________</w:t>
            </w:r>
          </w:p>
        </w:tc>
        <w:tc>
          <w:tcPr>
            <w:tcW w:w="4845" w:type="dxa"/>
            <w:shd w:val="clear" w:color="auto" w:fill="auto"/>
            <w:tcMar>
              <w:top w:w="100" w:type="dxa"/>
              <w:left w:w="100" w:type="dxa"/>
              <w:bottom w:w="100" w:type="dxa"/>
              <w:right w:w="100" w:type="dxa"/>
            </w:tcMar>
          </w:tcPr>
          <w:p w:rsidR="00DF2FD1" w:rsidRPr="000D0660" w:rsidRDefault="00DF2FD1" w:rsidP="00FC2AEF">
            <w:pPr>
              <w:widowControl w:val="0"/>
              <w:spacing w:line="240" w:lineRule="auto"/>
              <w:jc w:val="center"/>
              <w:rPr>
                <w:rFonts w:ascii="Times New Roman" w:eastAsia="Times New Roman" w:hAnsi="Times New Roman" w:cs="Times New Roman"/>
                <w:b/>
                <w:sz w:val="18"/>
                <w:szCs w:val="18"/>
              </w:rPr>
            </w:pPr>
            <w:r w:rsidRPr="000D0660">
              <w:rPr>
                <w:rFonts w:ascii="Times New Roman" w:eastAsia="Times New Roman" w:hAnsi="Times New Roman" w:cs="Times New Roman"/>
                <w:b/>
                <w:sz w:val="18"/>
                <w:szCs w:val="18"/>
              </w:rPr>
              <w:t>СПОЖИВАЧ</w:t>
            </w:r>
          </w:p>
          <w:p w:rsidR="00DF2FD1" w:rsidRPr="000D0660" w:rsidRDefault="00C478D9" w:rsidP="00FC2AEF">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Тростянецький селищний комунальний центр культури та дозвілля</w:t>
            </w:r>
          </w:p>
        </w:tc>
      </w:tr>
      <w:tr w:rsidR="00DF2FD1" w:rsidRPr="000D0660" w:rsidTr="00FC2AEF">
        <w:trPr>
          <w:jc w:val="center"/>
        </w:trPr>
        <w:tc>
          <w:tcPr>
            <w:tcW w:w="4755" w:type="dxa"/>
            <w:shd w:val="clear" w:color="auto" w:fill="auto"/>
            <w:tcMar>
              <w:top w:w="100" w:type="dxa"/>
              <w:left w:w="100" w:type="dxa"/>
              <w:bottom w:w="100" w:type="dxa"/>
              <w:right w:w="100" w:type="dxa"/>
            </w:tcMar>
          </w:tcPr>
          <w:p w:rsidR="00905AD3" w:rsidRPr="00F32D02" w:rsidRDefault="00905AD3" w:rsidP="00905AD3">
            <w:pPr>
              <w:widowControl w:val="0"/>
              <w:spacing w:line="240" w:lineRule="auto"/>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_________________</w:t>
            </w:r>
            <w:r w:rsidRPr="00F32D02">
              <w:rPr>
                <w:rFonts w:ascii="Times New Roman" w:eastAsia="Times New Roman" w:hAnsi="Times New Roman" w:cs="Times New Roman"/>
                <w:sz w:val="20"/>
                <w:szCs w:val="20"/>
              </w:rPr>
              <w:t>______</w:t>
            </w:r>
          </w:p>
          <w:p w:rsidR="00905AD3" w:rsidRPr="00F32D02" w:rsidRDefault="00905AD3" w:rsidP="00905AD3">
            <w:pPr>
              <w:widowControl w:val="0"/>
              <w:spacing w:line="240" w:lineRule="auto"/>
              <w:rPr>
                <w:rFonts w:ascii="Times New Roman" w:eastAsia="Times New Roman" w:hAnsi="Times New Roman" w:cs="Times New Roman"/>
                <w:sz w:val="16"/>
                <w:szCs w:val="16"/>
              </w:rPr>
            </w:pPr>
            <w:r w:rsidRPr="00F32D02">
              <w:rPr>
                <w:rFonts w:ascii="Times New Roman" w:eastAsia="Times New Roman" w:hAnsi="Times New Roman" w:cs="Times New Roman"/>
                <w:sz w:val="16"/>
                <w:szCs w:val="16"/>
              </w:rPr>
              <w:t>(Посада)</w:t>
            </w:r>
          </w:p>
          <w:p w:rsidR="00905AD3" w:rsidRPr="00F32D02" w:rsidRDefault="00905AD3" w:rsidP="00905AD3">
            <w:pPr>
              <w:widowControl w:val="0"/>
              <w:spacing w:line="240" w:lineRule="auto"/>
              <w:rPr>
                <w:rFonts w:ascii="Times New Roman" w:eastAsia="Times New Roman" w:hAnsi="Times New Roman" w:cs="Times New Roman"/>
                <w:sz w:val="20"/>
                <w:szCs w:val="20"/>
              </w:rPr>
            </w:pPr>
            <w:bookmarkStart w:id="5" w:name="_GoBack"/>
            <w:bookmarkEnd w:id="5"/>
          </w:p>
          <w:p w:rsidR="00905AD3" w:rsidRPr="00F32D02" w:rsidRDefault="00905AD3" w:rsidP="00905AD3">
            <w:pPr>
              <w:widowControl w:val="0"/>
              <w:spacing w:line="240" w:lineRule="auto"/>
              <w:rPr>
                <w:rFonts w:ascii="Times New Roman" w:eastAsia="Times New Roman" w:hAnsi="Times New Roman" w:cs="Times New Roman"/>
                <w:sz w:val="20"/>
                <w:szCs w:val="20"/>
              </w:rPr>
            </w:pPr>
          </w:p>
          <w:p w:rsidR="00905AD3" w:rsidRPr="00F32D02" w:rsidRDefault="00905AD3" w:rsidP="00905AD3">
            <w:pPr>
              <w:widowControl w:val="0"/>
              <w:spacing w:line="240" w:lineRule="auto"/>
              <w:rPr>
                <w:rFonts w:ascii="Times New Roman" w:eastAsia="Times New Roman" w:hAnsi="Times New Roman" w:cs="Times New Roman"/>
                <w:sz w:val="20"/>
                <w:szCs w:val="20"/>
              </w:rPr>
            </w:pPr>
          </w:p>
          <w:p w:rsidR="00905AD3" w:rsidRDefault="00905AD3" w:rsidP="00905AD3">
            <w:pPr>
              <w:widowControl w:val="0"/>
              <w:spacing w:line="240" w:lineRule="auto"/>
              <w:jc w:val="both"/>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___________</w:t>
            </w:r>
          </w:p>
          <w:p w:rsidR="00DF2FD1" w:rsidRPr="000D0660" w:rsidRDefault="00905AD3" w:rsidP="00905AD3">
            <w:pPr>
              <w:widowControl w:val="0"/>
              <w:spacing w:line="240" w:lineRule="auto"/>
              <w:rPr>
                <w:rFonts w:ascii="Times New Roman" w:eastAsia="Times New Roman" w:hAnsi="Times New Roman" w:cs="Times New Roman"/>
                <w:sz w:val="18"/>
                <w:szCs w:val="18"/>
              </w:rPr>
            </w:pPr>
            <w:r w:rsidRPr="005D3FFA">
              <w:rPr>
                <w:rFonts w:ascii="Times New Roman" w:eastAsia="Times New Roman" w:hAnsi="Times New Roman" w:cs="Times New Roman"/>
                <w:sz w:val="16"/>
                <w:szCs w:val="16"/>
              </w:rPr>
              <w:t>(</w:t>
            </w:r>
            <w:r>
              <w:rPr>
                <w:rFonts w:ascii="Times New Roman" w:eastAsia="Times New Roman" w:hAnsi="Times New Roman" w:cs="Times New Roman"/>
                <w:sz w:val="16"/>
                <w:szCs w:val="16"/>
              </w:rPr>
              <w:t>Підпис, ініціали</w:t>
            </w:r>
            <w:r w:rsidRPr="005D3FFA">
              <w:rPr>
                <w:rFonts w:ascii="Times New Roman" w:eastAsia="Times New Roman" w:hAnsi="Times New Roman" w:cs="Times New Roman"/>
                <w:sz w:val="16"/>
                <w:szCs w:val="16"/>
              </w:rPr>
              <w:t>)</w:t>
            </w:r>
          </w:p>
        </w:tc>
        <w:tc>
          <w:tcPr>
            <w:tcW w:w="4845" w:type="dxa"/>
            <w:shd w:val="clear" w:color="auto" w:fill="auto"/>
            <w:tcMar>
              <w:top w:w="100" w:type="dxa"/>
              <w:left w:w="100" w:type="dxa"/>
              <w:bottom w:w="100" w:type="dxa"/>
              <w:right w:w="100" w:type="dxa"/>
            </w:tcMar>
          </w:tcPr>
          <w:p w:rsidR="00905AD3" w:rsidRPr="00F32D02" w:rsidRDefault="00905AD3" w:rsidP="00905AD3">
            <w:pPr>
              <w:widowControl w:val="0"/>
              <w:spacing w:line="240" w:lineRule="auto"/>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_________________</w:t>
            </w:r>
            <w:r w:rsidRPr="00F32D02">
              <w:rPr>
                <w:rFonts w:ascii="Times New Roman" w:eastAsia="Times New Roman" w:hAnsi="Times New Roman" w:cs="Times New Roman"/>
                <w:sz w:val="20"/>
                <w:szCs w:val="20"/>
              </w:rPr>
              <w:t>______</w:t>
            </w:r>
          </w:p>
          <w:p w:rsidR="00905AD3" w:rsidRPr="00F32D02" w:rsidRDefault="00905AD3" w:rsidP="00905AD3">
            <w:pPr>
              <w:widowControl w:val="0"/>
              <w:spacing w:line="240" w:lineRule="auto"/>
              <w:rPr>
                <w:rFonts w:ascii="Times New Roman" w:eastAsia="Times New Roman" w:hAnsi="Times New Roman" w:cs="Times New Roman"/>
                <w:sz w:val="16"/>
                <w:szCs w:val="16"/>
              </w:rPr>
            </w:pPr>
            <w:r w:rsidRPr="00F32D02">
              <w:rPr>
                <w:rFonts w:ascii="Times New Roman" w:eastAsia="Times New Roman" w:hAnsi="Times New Roman" w:cs="Times New Roman"/>
                <w:sz w:val="16"/>
                <w:szCs w:val="16"/>
              </w:rPr>
              <w:t>(Посада)</w:t>
            </w:r>
          </w:p>
          <w:p w:rsidR="00905AD3" w:rsidRPr="00F32D02" w:rsidRDefault="00905AD3" w:rsidP="00905AD3">
            <w:pPr>
              <w:widowControl w:val="0"/>
              <w:spacing w:line="240" w:lineRule="auto"/>
              <w:rPr>
                <w:rFonts w:ascii="Times New Roman" w:eastAsia="Times New Roman" w:hAnsi="Times New Roman" w:cs="Times New Roman"/>
                <w:sz w:val="20"/>
                <w:szCs w:val="20"/>
              </w:rPr>
            </w:pPr>
          </w:p>
          <w:p w:rsidR="00905AD3" w:rsidRPr="00F32D02" w:rsidRDefault="00905AD3" w:rsidP="00905AD3">
            <w:pPr>
              <w:widowControl w:val="0"/>
              <w:spacing w:line="240" w:lineRule="auto"/>
              <w:rPr>
                <w:rFonts w:ascii="Times New Roman" w:eastAsia="Times New Roman" w:hAnsi="Times New Roman" w:cs="Times New Roman"/>
                <w:sz w:val="20"/>
                <w:szCs w:val="20"/>
              </w:rPr>
            </w:pPr>
          </w:p>
          <w:p w:rsidR="00905AD3" w:rsidRPr="00F32D02" w:rsidRDefault="00905AD3" w:rsidP="00905AD3">
            <w:pPr>
              <w:widowControl w:val="0"/>
              <w:spacing w:line="240" w:lineRule="auto"/>
              <w:rPr>
                <w:rFonts w:ascii="Times New Roman" w:eastAsia="Times New Roman" w:hAnsi="Times New Roman" w:cs="Times New Roman"/>
                <w:sz w:val="20"/>
                <w:szCs w:val="20"/>
              </w:rPr>
            </w:pPr>
          </w:p>
          <w:p w:rsidR="00905AD3" w:rsidRDefault="00905AD3" w:rsidP="00905AD3">
            <w:pPr>
              <w:widowControl w:val="0"/>
              <w:spacing w:line="240" w:lineRule="auto"/>
              <w:jc w:val="both"/>
              <w:rPr>
                <w:rFonts w:ascii="Times New Roman" w:eastAsia="Times New Roman" w:hAnsi="Times New Roman" w:cs="Times New Roman"/>
                <w:sz w:val="20"/>
                <w:szCs w:val="20"/>
              </w:rPr>
            </w:pPr>
            <w:r w:rsidRPr="00F32D02">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___________</w:t>
            </w:r>
          </w:p>
          <w:p w:rsidR="00DF2FD1" w:rsidRPr="000D0660" w:rsidRDefault="00905AD3" w:rsidP="00905AD3">
            <w:pPr>
              <w:widowControl w:val="0"/>
              <w:spacing w:line="240" w:lineRule="auto"/>
              <w:rPr>
                <w:rFonts w:ascii="Times New Roman" w:eastAsia="Times New Roman" w:hAnsi="Times New Roman" w:cs="Times New Roman"/>
                <w:sz w:val="18"/>
                <w:szCs w:val="18"/>
              </w:rPr>
            </w:pPr>
            <w:r w:rsidRPr="005D3FFA">
              <w:rPr>
                <w:rFonts w:ascii="Times New Roman" w:eastAsia="Times New Roman" w:hAnsi="Times New Roman" w:cs="Times New Roman"/>
                <w:sz w:val="16"/>
                <w:szCs w:val="16"/>
              </w:rPr>
              <w:t>(</w:t>
            </w:r>
            <w:r>
              <w:rPr>
                <w:rFonts w:ascii="Times New Roman" w:eastAsia="Times New Roman" w:hAnsi="Times New Roman" w:cs="Times New Roman"/>
                <w:sz w:val="16"/>
                <w:szCs w:val="16"/>
              </w:rPr>
              <w:t>Підпис, ініціали</w:t>
            </w:r>
            <w:r w:rsidRPr="005D3FFA">
              <w:rPr>
                <w:rFonts w:ascii="Times New Roman" w:eastAsia="Times New Roman" w:hAnsi="Times New Roman" w:cs="Times New Roman"/>
                <w:sz w:val="16"/>
                <w:szCs w:val="16"/>
              </w:rPr>
              <w:t>)</w:t>
            </w:r>
          </w:p>
        </w:tc>
      </w:tr>
    </w:tbl>
    <w:p w:rsidR="00640197" w:rsidRDefault="00640197">
      <w:pPr>
        <w:pBdr>
          <w:top w:val="nil"/>
          <w:left w:val="nil"/>
          <w:bottom w:val="nil"/>
          <w:right w:val="nil"/>
          <w:between w:val="nil"/>
        </w:pBdr>
        <w:jc w:val="both"/>
        <w:rPr>
          <w:rFonts w:ascii="Times New Roman" w:eastAsia="Times New Roman" w:hAnsi="Times New Roman" w:cs="Times New Roman"/>
          <w:b/>
          <w:color w:val="000000"/>
          <w:sz w:val="20"/>
          <w:szCs w:val="20"/>
        </w:rPr>
        <w:sectPr w:rsidR="00640197" w:rsidSect="00185CDB">
          <w:pgSz w:w="16834" w:h="11909" w:orient="landscape"/>
          <w:pgMar w:top="567" w:right="1134" w:bottom="567" w:left="1701" w:header="720" w:footer="720" w:gutter="0"/>
          <w:cols w:space="720"/>
          <w:docGrid w:linePitch="299"/>
        </w:sectPr>
      </w:pPr>
    </w:p>
    <w:p w:rsidR="00640197" w:rsidRDefault="00640197" w:rsidP="0013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cs="Times New Roman"/>
          <w:b/>
          <w:sz w:val="24"/>
          <w:szCs w:val="24"/>
        </w:rPr>
      </w:pPr>
    </w:p>
    <w:sectPr w:rsidR="00640197" w:rsidSect="00185CDB">
      <w:pgSz w:w="11909" w:h="16834"/>
      <w:pgMar w:top="567" w:right="1134" w:bottom="567"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6E" w:rsidRDefault="00E05C6E">
      <w:pPr>
        <w:spacing w:line="240" w:lineRule="auto"/>
      </w:pPr>
      <w:r>
        <w:separator/>
      </w:r>
    </w:p>
  </w:endnote>
  <w:endnote w:type="continuationSeparator" w:id="0">
    <w:p w:rsidR="00E05C6E" w:rsidRDefault="00E05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__Roboto_Fallback_31cb87">
    <w:altName w:val="Times New Roman"/>
    <w:panose1 w:val="00000000000000000000"/>
    <w:charset w:val="00"/>
    <w:family w:val="roman"/>
    <w:notTrueType/>
    <w:pitch w:val="default"/>
  </w:font>
  <w:font w:name="Gungsuh">
    <w:altName w:val="Malgun Gothic"/>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CC" w:rsidRDefault="00E447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6E" w:rsidRDefault="00E05C6E">
      <w:pPr>
        <w:spacing w:line="240" w:lineRule="auto"/>
      </w:pPr>
      <w:r>
        <w:separator/>
      </w:r>
    </w:p>
  </w:footnote>
  <w:footnote w:type="continuationSeparator" w:id="0">
    <w:p w:rsidR="00E05C6E" w:rsidRDefault="00E05C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CC" w:rsidRDefault="00E44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2A3"/>
    <w:multiLevelType w:val="hybridMultilevel"/>
    <w:tmpl w:val="37F2AC6A"/>
    <w:lvl w:ilvl="0" w:tplc="04220001">
      <w:start w:val="1"/>
      <w:numFmt w:val="bullet"/>
      <w:lvlText w:val=""/>
      <w:lvlJc w:val="left"/>
      <w:pPr>
        <w:ind w:left="771" w:hanging="360"/>
      </w:pPr>
      <w:rPr>
        <w:rFonts w:ascii="Symbol" w:hAnsi="Symbol" w:hint="default"/>
      </w:rPr>
    </w:lvl>
    <w:lvl w:ilvl="1" w:tplc="04220003" w:tentative="1">
      <w:start w:val="1"/>
      <w:numFmt w:val="bullet"/>
      <w:lvlText w:val="o"/>
      <w:lvlJc w:val="left"/>
      <w:pPr>
        <w:ind w:left="1491" w:hanging="360"/>
      </w:pPr>
      <w:rPr>
        <w:rFonts w:ascii="Courier New" w:hAnsi="Courier New" w:cs="Courier New" w:hint="default"/>
      </w:rPr>
    </w:lvl>
    <w:lvl w:ilvl="2" w:tplc="04220005" w:tentative="1">
      <w:start w:val="1"/>
      <w:numFmt w:val="bullet"/>
      <w:lvlText w:val=""/>
      <w:lvlJc w:val="left"/>
      <w:pPr>
        <w:ind w:left="2211" w:hanging="360"/>
      </w:pPr>
      <w:rPr>
        <w:rFonts w:ascii="Wingdings" w:hAnsi="Wingdings" w:hint="default"/>
      </w:rPr>
    </w:lvl>
    <w:lvl w:ilvl="3" w:tplc="04220001" w:tentative="1">
      <w:start w:val="1"/>
      <w:numFmt w:val="bullet"/>
      <w:lvlText w:val=""/>
      <w:lvlJc w:val="left"/>
      <w:pPr>
        <w:ind w:left="2931" w:hanging="360"/>
      </w:pPr>
      <w:rPr>
        <w:rFonts w:ascii="Symbol" w:hAnsi="Symbol" w:hint="default"/>
      </w:rPr>
    </w:lvl>
    <w:lvl w:ilvl="4" w:tplc="04220003" w:tentative="1">
      <w:start w:val="1"/>
      <w:numFmt w:val="bullet"/>
      <w:lvlText w:val="o"/>
      <w:lvlJc w:val="left"/>
      <w:pPr>
        <w:ind w:left="3651" w:hanging="360"/>
      </w:pPr>
      <w:rPr>
        <w:rFonts w:ascii="Courier New" w:hAnsi="Courier New" w:cs="Courier New" w:hint="default"/>
      </w:rPr>
    </w:lvl>
    <w:lvl w:ilvl="5" w:tplc="04220005" w:tentative="1">
      <w:start w:val="1"/>
      <w:numFmt w:val="bullet"/>
      <w:lvlText w:val=""/>
      <w:lvlJc w:val="left"/>
      <w:pPr>
        <w:ind w:left="4371" w:hanging="360"/>
      </w:pPr>
      <w:rPr>
        <w:rFonts w:ascii="Wingdings" w:hAnsi="Wingdings" w:hint="default"/>
      </w:rPr>
    </w:lvl>
    <w:lvl w:ilvl="6" w:tplc="04220001" w:tentative="1">
      <w:start w:val="1"/>
      <w:numFmt w:val="bullet"/>
      <w:lvlText w:val=""/>
      <w:lvlJc w:val="left"/>
      <w:pPr>
        <w:ind w:left="5091" w:hanging="360"/>
      </w:pPr>
      <w:rPr>
        <w:rFonts w:ascii="Symbol" w:hAnsi="Symbol" w:hint="default"/>
      </w:rPr>
    </w:lvl>
    <w:lvl w:ilvl="7" w:tplc="04220003" w:tentative="1">
      <w:start w:val="1"/>
      <w:numFmt w:val="bullet"/>
      <w:lvlText w:val="o"/>
      <w:lvlJc w:val="left"/>
      <w:pPr>
        <w:ind w:left="5811" w:hanging="360"/>
      </w:pPr>
      <w:rPr>
        <w:rFonts w:ascii="Courier New" w:hAnsi="Courier New" w:cs="Courier New" w:hint="default"/>
      </w:rPr>
    </w:lvl>
    <w:lvl w:ilvl="8" w:tplc="04220005" w:tentative="1">
      <w:start w:val="1"/>
      <w:numFmt w:val="bullet"/>
      <w:lvlText w:val=""/>
      <w:lvlJc w:val="left"/>
      <w:pPr>
        <w:ind w:left="6531" w:hanging="360"/>
      </w:pPr>
      <w:rPr>
        <w:rFonts w:ascii="Wingdings" w:hAnsi="Wingdings" w:hint="default"/>
      </w:rPr>
    </w:lvl>
  </w:abstractNum>
  <w:abstractNum w:abstractNumId="1">
    <w:nsid w:val="062155C3"/>
    <w:multiLevelType w:val="multilevel"/>
    <w:tmpl w:val="E5E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63C90"/>
    <w:multiLevelType w:val="hybridMultilevel"/>
    <w:tmpl w:val="E7C62B82"/>
    <w:lvl w:ilvl="0" w:tplc="04220001">
      <w:start w:val="1"/>
      <w:numFmt w:val="bullet"/>
      <w:lvlText w:val=""/>
      <w:lvlJc w:val="left"/>
      <w:pPr>
        <w:ind w:left="580" w:hanging="360"/>
      </w:pPr>
      <w:rPr>
        <w:rFonts w:ascii="Symbol" w:hAnsi="Symbol" w:hint="default"/>
      </w:rPr>
    </w:lvl>
    <w:lvl w:ilvl="1" w:tplc="04220003" w:tentative="1">
      <w:start w:val="1"/>
      <w:numFmt w:val="bullet"/>
      <w:lvlText w:val="o"/>
      <w:lvlJc w:val="left"/>
      <w:pPr>
        <w:ind w:left="1300" w:hanging="360"/>
      </w:pPr>
      <w:rPr>
        <w:rFonts w:ascii="Courier New" w:hAnsi="Courier New" w:cs="Courier New" w:hint="default"/>
      </w:rPr>
    </w:lvl>
    <w:lvl w:ilvl="2" w:tplc="04220005" w:tentative="1">
      <w:start w:val="1"/>
      <w:numFmt w:val="bullet"/>
      <w:lvlText w:val=""/>
      <w:lvlJc w:val="left"/>
      <w:pPr>
        <w:ind w:left="2020" w:hanging="360"/>
      </w:pPr>
      <w:rPr>
        <w:rFonts w:ascii="Wingdings" w:hAnsi="Wingdings" w:hint="default"/>
      </w:rPr>
    </w:lvl>
    <w:lvl w:ilvl="3" w:tplc="04220001" w:tentative="1">
      <w:start w:val="1"/>
      <w:numFmt w:val="bullet"/>
      <w:lvlText w:val=""/>
      <w:lvlJc w:val="left"/>
      <w:pPr>
        <w:ind w:left="2740" w:hanging="360"/>
      </w:pPr>
      <w:rPr>
        <w:rFonts w:ascii="Symbol" w:hAnsi="Symbol" w:hint="default"/>
      </w:rPr>
    </w:lvl>
    <w:lvl w:ilvl="4" w:tplc="04220003" w:tentative="1">
      <w:start w:val="1"/>
      <w:numFmt w:val="bullet"/>
      <w:lvlText w:val="o"/>
      <w:lvlJc w:val="left"/>
      <w:pPr>
        <w:ind w:left="3460" w:hanging="360"/>
      </w:pPr>
      <w:rPr>
        <w:rFonts w:ascii="Courier New" w:hAnsi="Courier New" w:cs="Courier New" w:hint="default"/>
      </w:rPr>
    </w:lvl>
    <w:lvl w:ilvl="5" w:tplc="04220005" w:tentative="1">
      <w:start w:val="1"/>
      <w:numFmt w:val="bullet"/>
      <w:lvlText w:val=""/>
      <w:lvlJc w:val="left"/>
      <w:pPr>
        <w:ind w:left="4180" w:hanging="360"/>
      </w:pPr>
      <w:rPr>
        <w:rFonts w:ascii="Wingdings" w:hAnsi="Wingdings" w:hint="default"/>
      </w:rPr>
    </w:lvl>
    <w:lvl w:ilvl="6" w:tplc="04220001" w:tentative="1">
      <w:start w:val="1"/>
      <w:numFmt w:val="bullet"/>
      <w:lvlText w:val=""/>
      <w:lvlJc w:val="left"/>
      <w:pPr>
        <w:ind w:left="4900" w:hanging="360"/>
      </w:pPr>
      <w:rPr>
        <w:rFonts w:ascii="Symbol" w:hAnsi="Symbol" w:hint="default"/>
      </w:rPr>
    </w:lvl>
    <w:lvl w:ilvl="7" w:tplc="04220003" w:tentative="1">
      <w:start w:val="1"/>
      <w:numFmt w:val="bullet"/>
      <w:lvlText w:val="o"/>
      <w:lvlJc w:val="left"/>
      <w:pPr>
        <w:ind w:left="5620" w:hanging="360"/>
      </w:pPr>
      <w:rPr>
        <w:rFonts w:ascii="Courier New" w:hAnsi="Courier New" w:cs="Courier New" w:hint="default"/>
      </w:rPr>
    </w:lvl>
    <w:lvl w:ilvl="8" w:tplc="04220005" w:tentative="1">
      <w:start w:val="1"/>
      <w:numFmt w:val="bullet"/>
      <w:lvlText w:val=""/>
      <w:lvlJc w:val="left"/>
      <w:pPr>
        <w:ind w:left="6340" w:hanging="360"/>
      </w:pPr>
      <w:rPr>
        <w:rFonts w:ascii="Wingdings" w:hAnsi="Wingdings" w:hint="default"/>
      </w:rPr>
    </w:lvl>
  </w:abstractNum>
  <w:abstractNum w:abstractNumId="3">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38892C6C"/>
    <w:multiLevelType w:val="hybridMultilevel"/>
    <w:tmpl w:val="8BC4876E"/>
    <w:lvl w:ilvl="0" w:tplc="2E2246E8">
      <w:numFmt w:val="bullet"/>
      <w:lvlText w:val="·"/>
      <w:lvlJc w:val="left"/>
      <w:pPr>
        <w:ind w:left="876" w:hanging="516"/>
      </w:pPr>
      <w:rPr>
        <w:rFonts w:ascii="Times New Roman" w:eastAsia="Times New Roman" w:hAnsi="Times New Roman" w:cs="Times New Roman"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B69303B"/>
    <w:multiLevelType w:val="hybridMultilevel"/>
    <w:tmpl w:val="CE1803C6"/>
    <w:lvl w:ilvl="0" w:tplc="65FCF8D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6C6944"/>
    <w:multiLevelType w:val="hybridMultilevel"/>
    <w:tmpl w:val="24D454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8BF5E05"/>
    <w:multiLevelType w:val="hybridMultilevel"/>
    <w:tmpl w:val="4C0268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C7D66ED"/>
    <w:multiLevelType w:val="multilevel"/>
    <w:tmpl w:val="C72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B0D5E"/>
    <w:multiLevelType w:val="multilevel"/>
    <w:tmpl w:val="F172613E"/>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9"/>
  </w:num>
  <w:num w:numId="2">
    <w:abstractNumId w:val="5"/>
  </w:num>
  <w:num w:numId="3">
    <w:abstractNumId w:val="1"/>
  </w:num>
  <w:num w:numId="4">
    <w:abstractNumId w:val="0"/>
  </w:num>
  <w:num w:numId="5">
    <w:abstractNumId w:val="3"/>
  </w:num>
  <w:num w:numId="6">
    <w:abstractNumId w:val="8"/>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97"/>
    <w:rsid w:val="00001046"/>
    <w:rsid w:val="000442D5"/>
    <w:rsid w:val="00044C59"/>
    <w:rsid w:val="00092773"/>
    <w:rsid w:val="0009587D"/>
    <w:rsid w:val="000B0CA9"/>
    <w:rsid w:val="000D3831"/>
    <w:rsid w:val="000F0CFA"/>
    <w:rsid w:val="00107D0E"/>
    <w:rsid w:val="00117F61"/>
    <w:rsid w:val="00122B9F"/>
    <w:rsid w:val="00125387"/>
    <w:rsid w:val="00130983"/>
    <w:rsid w:val="001837E6"/>
    <w:rsid w:val="00185CDB"/>
    <w:rsid w:val="001A425B"/>
    <w:rsid w:val="001D0EB2"/>
    <w:rsid w:val="001E4DBF"/>
    <w:rsid w:val="001F5BE0"/>
    <w:rsid w:val="00235932"/>
    <w:rsid w:val="0023730C"/>
    <w:rsid w:val="00240B8E"/>
    <w:rsid w:val="00243E6B"/>
    <w:rsid w:val="00247293"/>
    <w:rsid w:val="00251089"/>
    <w:rsid w:val="00253408"/>
    <w:rsid w:val="00261B29"/>
    <w:rsid w:val="00271BEF"/>
    <w:rsid w:val="00293284"/>
    <w:rsid w:val="002A02F0"/>
    <w:rsid w:val="002D35B6"/>
    <w:rsid w:val="00333CBE"/>
    <w:rsid w:val="003628DE"/>
    <w:rsid w:val="00372731"/>
    <w:rsid w:val="003A10D2"/>
    <w:rsid w:val="003D5E95"/>
    <w:rsid w:val="00411644"/>
    <w:rsid w:val="004158BB"/>
    <w:rsid w:val="00416ACA"/>
    <w:rsid w:val="00434D88"/>
    <w:rsid w:val="00452B4E"/>
    <w:rsid w:val="00456D0E"/>
    <w:rsid w:val="0049562C"/>
    <w:rsid w:val="004A2F0F"/>
    <w:rsid w:val="004C2472"/>
    <w:rsid w:val="00503EC3"/>
    <w:rsid w:val="0056268F"/>
    <w:rsid w:val="005A3AAD"/>
    <w:rsid w:val="00640197"/>
    <w:rsid w:val="0066035F"/>
    <w:rsid w:val="0066066A"/>
    <w:rsid w:val="00684A2C"/>
    <w:rsid w:val="0069403D"/>
    <w:rsid w:val="00694AD4"/>
    <w:rsid w:val="006D0634"/>
    <w:rsid w:val="006D5948"/>
    <w:rsid w:val="007034C8"/>
    <w:rsid w:val="007129EA"/>
    <w:rsid w:val="0075300D"/>
    <w:rsid w:val="007602C9"/>
    <w:rsid w:val="00791FA7"/>
    <w:rsid w:val="00792720"/>
    <w:rsid w:val="007A7884"/>
    <w:rsid w:val="007D7751"/>
    <w:rsid w:val="008518CA"/>
    <w:rsid w:val="008749D4"/>
    <w:rsid w:val="00903FAF"/>
    <w:rsid w:val="009042D2"/>
    <w:rsid w:val="00905AD3"/>
    <w:rsid w:val="0092612A"/>
    <w:rsid w:val="00963BC7"/>
    <w:rsid w:val="0098153E"/>
    <w:rsid w:val="00983DB0"/>
    <w:rsid w:val="00984DBD"/>
    <w:rsid w:val="00992931"/>
    <w:rsid w:val="009A350A"/>
    <w:rsid w:val="009A4218"/>
    <w:rsid w:val="009B2E71"/>
    <w:rsid w:val="009D7429"/>
    <w:rsid w:val="00A15094"/>
    <w:rsid w:val="00A2620F"/>
    <w:rsid w:val="00A665B4"/>
    <w:rsid w:val="00A8187C"/>
    <w:rsid w:val="00A86223"/>
    <w:rsid w:val="00AD1FEA"/>
    <w:rsid w:val="00AE0364"/>
    <w:rsid w:val="00AE4A12"/>
    <w:rsid w:val="00AE5857"/>
    <w:rsid w:val="00B05021"/>
    <w:rsid w:val="00B1085F"/>
    <w:rsid w:val="00B111EE"/>
    <w:rsid w:val="00B40AB1"/>
    <w:rsid w:val="00B860AA"/>
    <w:rsid w:val="00B924A6"/>
    <w:rsid w:val="00BB77B1"/>
    <w:rsid w:val="00BC03BE"/>
    <w:rsid w:val="00BE0925"/>
    <w:rsid w:val="00BF27EC"/>
    <w:rsid w:val="00C10AE1"/>
    <w:rsid w:val="00C130C5"/>
    <w:rsid w:val="00C13D96"/>
    <w:rsid w:val="00C478D9"/>
    <w:rsid w:val="00C51451"/>
    <w:rsid w:val="00C62E74"/>
    <w:rsid w:val="00C760AE"/>
    <w:rsid w:val="00C97DE0"/>
    <w:rsid w:val="00CC16A8"/>
    <w:rsid w:val="00CF30AE"/>
    <w:rsid w:val="00D11323"/>
    <w:rsid w:val="00D73299"/>
    <w:rsid w:val="00D7516A"/>
    <w:rsid w:val="00DA4D6A"/>
    <w:rsid w:val="00DD5271"/>
    <w:rsid w:val="00DF2FD1"/>
    <w:rsid w:val="00E05C6E"/>
    <w:rsid w:val="00E447CC"/>
    <w:rsid w:val="00E9719D"/>
    <w:rsid w:val="00EA061B"/>
    <w:rsid w:val="00EC4FE5"/>
    <w:rsid w:val="00ED3BC2"/>
    <w:rsid w:val="00EE4EF3"/>
    <w:rsid w:val="00F91F36"/>
    <w:rsid w:val="00FC2AEF"/>
    <w:rsid w:val="00FE5568"/>
    <w:rsid w:val="00FE6556"/>
    <w:rsid w:val="00FF1184"/>
    <w:rsid w:val="00FF1428"/>
    <w:rsid w:val="00FF6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5">
    <w:name w:val="Strong"/>
    <w:qFormat/>
    <w:rsid w:val="00E27B25"/>
    <w:rPr>
      <w:rFonts w:ascii="Times New Roman" w:hAnsi="Times New Roman" w:cs="Times New Roman" w:hint="default"/>
      <w:b/>
      <w:bCs/>
    </w:rPr>
  </w:style>
  <w:style w:type="paragraph" w:styleId="a6">
    <w:name w:val="No Spacing"/>
    <w:qFormat/>
    <w:rsid w:val="00E27B25"/>
    <w:pPr>
      <w:suppressAutoHyphens/>
      <w:spacing w:line="240" w:lineRule="auto"/>
    </w:pPr>
    <w:rPr>
      <w:rFonts w:ascii="Calibri" w:eastAsia="Times New Roman" w:hAnsi="Calibri" w:cs="Times New Roman"/>
      <w:lang w:val="ru-RU" w:eastAsia="ar-SA"/>
    </w:rPr>
  </w:style>
  <w:style w:type="paragraph" w:styleId="a7">
    <w:name w:val="List Paragraph"/>
    <w:aliases w:val="Elenco Normale,List Paragraph,Список уровня 2,название табл/рис,Chapter10,заголовок 1.1,EBRD List,AC List 01"/>
    <w:basedOn w:val="a"/>
    <w:link w:val="a8"/>
    <w:uiPriority w:val="34"/>
    <w:qFormat/>
    <w:rsid w:val="00AF4B1F"/>
    <w:pPr>
      <w:ind w:left="720"/>
      <w:contextualSpacing/>
    </w:pPr>
    <w:rPr>
      <w:color w:val="000000"/>
      <w:lang w:val="ru-RU"/>
    </w:rPr>
  </w:style>
  <w:style w:type="character" w:customStyle="1" w:styleId="a8">
    <w:name w:val="Абзац списка Знак"/>
    <w:aliases w:val="Elenco Normale Знак,List Paragraph Знак,Список уровня 2 Знак,название табл/рис Знак,Chapter10 Знак,заголовок 1.1 Знак,EBRD List Знак,AC List 01 Знак"/>
    <w:link w:val="a7"/>
    <w:uiPriority w:val="34"/>
    <w:rsid w:val="00AF4B1F"/>
    <w:rPr>
      <w:color w:val="000000"/>
      <w:lang w:val="ru-RU"/>
    </w:rPr>
  </w:style>
  <w:style w:type="character" w:styleId="a9">
    <w:name w:val="Hyperlink"/>
    <w:basedOn w:val="a0"/>
    <w:uiPriority w:val="99"/>
    <w:unhideWhenUsed/>
    <w:rsid w:val="005911F2"/>
    <w:rPr>
      <w:color w:val="0000FF" w:themeColor="hyperlink"/>
      <w:u w:val="single"/>
    </w:rPr>
  </w:style>
  <w:style w:type="paragraph" w:styleId="aa">
    <w:name w:val="Normal (Web)"/>
    <w:aliases w:val="Обычный (Web)"/>
    <w:basedOn w:val="a"/>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0" w:type="dxa"/>
        <w:left w:w="115" w:type="dxa"/>
        <w:bottom w:w="0" w:type="dxa"/>
        <w:right w:w="115" w:type="dxa"/>
      </w:tblCellMar>
    </w:tblPr>
  </w:style>
  <w:style w:type="table" w:customStyle="1" w:styleId="20">
    <w:name w:val="2"/>
    <w:basedOn w:val="TableNormal1"/>
    <w:tblPr>
      <w:tblStyleRowBandSize w:val="1"/>
      <w:tblStyleColBandSize w:val="1"/>
      <w:tblCellMar>
        <w:top w:w="0" w:type="dxa"/>
        <w:left w:w="115" w:type="dxa"/>
        <w:bottom w:w="0" w:type="dxa"/>
        <w:right w:w="115" w:type="dxa"/>
      </w:tblCellMar>
    </w:tblPr>
  </w:style>
  <w:style w:type="table" w:customStyle="1" w:styleId="13">
    <w:name w:val="1"/>
    <w:basedOn w:val="TableNormal1"/>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7D7751"/>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751"/>
    <w:rPr>
      <w:rFonts w:ascii="Segoe UI" w:hAnsi="Segoe UI" w:cs="Segoe UI"/>
      <w:sz w:val="18"/>
      <w:szCs w:val="18"/>
    </w:rPr>
  </w:style>
  <w:style w:type="paragraph" w:customStyle="1" w:styleId="login-buttonuser">
    <w:name w:val="login-button__user"/>
    <w:basedOn w:val="a"/>
    <w:rsid w:val="006D0634"/>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ED3BC2"/>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FE6556"/>
    <w:pPr>
      <w:widowControl w:val="0"/>
      <w:suppressLineNumbers/>
      <w:suppressAutoHyphens/>
      <w:spacing w:line="240" w:lineRule="auto"/>
    </w:pPr>
    <w:rPr>
      <w:rFonts w:eastAsia="SimSun" w:cs="Mangal"/>
      <w:kern w:val="1"/>
      <w:sz w:val="20"/>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5">
    <w:name w:val="Strong"/>
    <w:qFormat/>
    <w:rsid w:val="00E27B25"/>
    <w:rPr>
      <w:rFonts w:ascii="Times New Roman" w:hAnsi="Times New Roman" w:cs="Times New Roman" w:hint="default"/>
      <w:b/>
      <w:bCs/>
    </w:rPr>
  </w:style>
  <w:style w:type="paragraph" w:styleId="a6">
    <w:name w:val="No Spacing"/>
    <w:qFormat/>
    <w:rsid w:val="00E27B25"/>
    <w:pPr>
      <w:suppressAutoHyphens/>
      <w:spacing w:line="240" w:lineRule="auto"/>
    </w:pPr>
    <w:rPr>
      <w:rFonts w:ascii="Calibri" w:eastAsia="Times New Roman" w:hAnsi="Calibri" w:cs="Times New Roman"/>
      <w:lang w:val="ru-RU" w:eastAsia="ar-SA"/>
    </w:rPr>
  </w:style>
  <w:style w:type="paragraph" w:styleId="a7">
    <w:name w:val="List Paragraph"/>
    <w:aliases w:val="Elenco Normale,List Paragraph,Список уровня 2,название табл/рис,Chapter10,заголовок 1.1,EBRD List,AC List 01"/>
    <w:basedOn w:val="a"/>
    <w:link w:val="a8"/>
    <w:uiPriority w:val="34"/>
    <w:qFormat/>
    <w:rsid w:val="00AF4B1F"/>
    <w:pPr>
      <w:ind w:left="720"/>
      <w:contextualSpacing/>
    </w:pPr>
    <w:rPr>
      <w:color w:val="000000"/>
      <w:lang w:val="ru-RU"/>
    </w:rPr>
  </w:style>
  <w:style w:type="character" w:customStyle="1" w:styleId="a8">
    <w:name w:val="Абзац списка Знак"/>
    <w:aliases w:val="Elenco Normale Знак,List Paragraph Знак,Список уровня 2 Знак,название табл/рис Знак,Chapter10 Знак,заголовок 1.1 Знак,EBRD List Знак,AC List 01 Знак"/>
    <w:link w:val="a7"/>
    <w:uiPriority w:val="34"/>
    <w:rsid w:val="00AF4B1F"/>
    <w:rPr>
      <w:color w:val="000000"/>
      <w:lang w:val="ru-RU"/>
    </w:rPr>
  </w:style>
  <w:style w:type="character" w:styleId="a9">
    <w:name w:val="Hyperlink"/>
    <w:basedOn w:val="a0"/>
    <w:uiPriority w:val="99"/>
    <w:unhideWhenUsed/>
    <w:rsid w:val="005911F2"/>
    <w:rPr>
      <w:color w:val="0000FF" w:themeColor="hyperlink"/>
      <w:u w:val="single"/>
    </w:rPr>
  </w:style>
  <w:style w:type="paragraph" w:styleId="aa">
    <w:name w:val="Normal (Web)"/>
    <w:aliases w:val="Обычный (Web)"/>
    <w:basedOn w:val="a"/>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0" w:type="dxa"/>
        <w:left w:w="115" w:type="dxa"/>
        <w:bottom w:w="0" w:type="dxa"/>
        <w:right w:w="115" w:type="dxa"/>
      </w:tblCellMar>
    </w:tblPr>
  </w:style>
  <w:style w:type="table" w:customStyle="1" w:styleId="20">
    <w:name w:val="2"/>
    <w:basedOn w:val="TableNormal1"/>
    <w:tblPr>
      <w:tblStyleRowBandSize w:val="1"/>
      <w:tblStyleColBandSize w:val="1"/>
      <w:tblCellMar>
        <w:top w:w="0" w:type="dxa"/>
        <w:left w:w="115" w:type="dxa"/>
        <w:bottom w:w="0" w:type="dxa"/>
        <w:right w:w="115" w:type="dxa"/>
      </w:tblCellMar>
    </w:tblPr>
  </w:style>
  <w:style w:type="table" w:customStyle="1" w:styleId="13">
    <w:name w:val="1"/>
    <w:basedOn w:val="TableNormal1"/>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7D7751"/>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751"/>
    <w:rPr>
      <w:rFonts w:ascii="Segoe UI" w:hAnsi="Segoe UI" w:cs="Segoe UI"/>
      <w:sz w:val="18"/>
      <w:szCs w:val="18"/>
    </w:rPr>
  </w:style>
  <w:style w:type="paragraph" w:customStyle="1" w:styleId="login-buttonuser">
    <w:name w:val="login-button__user"/>
    <w:basedOn w:val="a"/>
    <w:rsid w:val="006D0634"/>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ED3BC2"/>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FE6556"/>
    <w:pPr>
      <w:widowControl w:val="0"/>
      <w:suppressLineNumbers/>
      <w:suppressAutoHyphens/>
      <w:spacing w:line="240" w:lineRule="auto"/>
    </w:pPr>
    <w:rPr>
      <w:rFonts w:eastAsia="SimSun"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526">
      <w:bodyDiv w:val="1"/>
      <w:marLeft w:val="0"/>
      <w:marRight w:val="0"/>
      <w:marTop w:val="0"/>
      <w:marBottom w:val="0"/>
      <w:divBdr>
        <w:top w:val="none" w:sz="0" w:space="0" w:color="auto"/>
        <w:left w:val="none" w:sz="0" w:space="0" w:color="auto"/>
        <w:bottom w:val="none" w:sz="0" w:space="0" w:color="auto"/>
        <w:right w:val="none" w:sz="0" w:space="0" w:color="auto"/>
      </w:divBdr>
    </w:div>
    <w:div w:id="432675929">
      <w:bodyDiv w:val="1"/>
      <w:marLeft w:val="0"/>
      <w:marRight w:val="0"/>
      <w:marTop w:val="0"/>
      <w:marBottom w:val="0"/>
      <w:divBdr>
        <w:top w:val="none" w:sz="0" w:space="0" w:color="auto"/>
        <w:left w:val="none" w:sz="0" w:space="0" w:color="auto"/>
        <w:bottom w:val="none" w:sz="0" w:space="0" w:color="auto"/>
        <w:right w:val="none" w:sz="0" w:space="0" w:color="auto"/>
      </w:divBdr>
      <w:divsChild>
        <w:div w:id="1044909009">
          <w:marLeft w:val="0"/>
          <w:marRight w:val="0"/>
          <w:marTop w:val="0"/>
          <w:marBottom w:val="0"/>
          <w:divBdr>
            <w:top w:val="none" w:sz="0" w:space="0" w:color="auto"/>
            <w:left w:val="none" w:sz="0" w:space="0" w:color="auto"/>
            <w:bottom w:val="none" w:sz="0" w:space="0" w:color="auto"/>
            <w:right w:val="none" w:sz="0" w:space="0" w:color="auto"/>
          </w:divBdr>
        </w:div>
      </w:divsChild>
    </w:div>
    <w:div w:id="75408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e.com.ua/" TargetMode="External"/><Relationship Id="rId18" Type="http://schemas.openxmlformats.org/officeDocument/2006/relationships/hyperlink" Target="mailto:trostskckd@ukr.ne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oree.com.ua/" TargetMode="External"/><Relationship Id="rId17" Type="http://schemas.openxmlformats.org/officeDocument/2006/relationships/hyperlink" Target="mailto:trostskckd@ukr.ne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e.com.ua/"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oree.com.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rostskckd@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sy8VwM+lJv5/W/Er9rbfif+Hg==">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217C3E-9E9E-4219-BF7C-EE000478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8610</Words>
  <Characters>49078</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user</cp:lastModifiedBy>
  <cp:revision>2</cp:revision>
  <cp:lastPrinted>2023-11-30T13:20:00Z</cp:lastPrinted>
  <dcterms:created xsi:type="dcterms:W3CDTF">2023-12-14T07:19:00Z</dcterms:created>
  <dcterms:modified xsi:type="dcterms:W3CDTF">2023-12-15T16:27:00Z</dcterms:modified>
</cp:coreProperties>
</file>